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1276AB">
      <w:pPr>
        <w:spacing w:before="19"/>
      </w:pPr>
      <w:bookmarkStart w:id="37" w:name="_GoBack"/>
      <w:bookmarkEnd w:id="37"/>
    </w:p>
    <w:p w14:paraId="6C3BCE4E">
      <w:pPr>
        <w:spacing w:before="19"/>
      </w:pPr>
    </w:p>
    <w:p w14:paraId="68F9B4D9">
      <w:pPr>
        <w:spacing w:before="19"/>
      </w:pPr>
    </w:p>
    <w:p w14:paraId="5EF11A51">
      <w:pPr>
        <w:spacing w:before="19"/>
      </w:pPr>
    </w:p>
    <w:p w14:paraId="7F01C47F">
      <w:pPr>
        <w:spacing w:before="18"/>
      </w:pPr>
    </w:p>
    <w:p w14:paraId="33DBE2E9">
      <w:pPr>
        <w:spacing w:before="18"/>
      </w:pPr>
    </w:p>
    <w:p w14:paraId="70CE6252">
      <w:pPr>
        <w:spacing w:before="18"/>
      </w:pPr>
    </w:p>
    <w:p w14:paraId="6A0F90A2">
      <w:pPr>
        <w:spacing w:before="18"/>
      </w:pPr>
    </w:p>
    <w:p w14:paraId="5BD3E3D1">
      <w:pPr>
        <w:sectPr>
          <w:headerReference r:id="rId5" w:type="default"/>
          <w:pgSz w:w="12240" w:h="15840"/>
          <w:pgMar w:top="400" w:right="0" w:bottom="0" w:left="0" w:header="0" w:footer="0" w:gutter="0"/>
          <w:cols w:equalWidth="0" w:num="1">
            <w:col w:w="12240"/>
          </w:cols>
        </w:sectPr>
      </w:pPr>
    </w:p>
    <w:p w14:paraId="597ADF29">
      <w:pPr>
        <w:spacing w:before="117" w:line="222" w:lineRule="auto"/>
        <w:ind w:left="1010"/>
        <w:rPr>
          <w:rFonts w:ascii="黑体" w:hAnsi="黑体" w:eastAsia="黑体" w:cs="黑体"/>
          <w:sz w:val="36"/>
          <w:szCs w:val="36"/>
        </w:rPr>
      </w:pPr>
      <w:r>
        <w:drawing>
          <wp:anchor distT="0" distB="0" distL="0" distR="0" simplePos="0" relativeHeight="251659264" behindDoc="1" locked="0" layoutInCell="1" allowOverlap="1">
            <wp:simplePos x="0" y="0"/>
            <wp:positionH relativeFrom="column">
              <wp:posOffset>0</wp:posOffset>
            </wp:positionH>
            <wp:positionV relativeFrom="paragraph">
              <wp:posOffset>-1574800</wp:posOffset>
            </wp:positionV>
            <wp:extent cx="7772400" cy="1005840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6"/>
                    <a:stretch>
                      <a:fillRect/>
                    </a:stretch>
                  </pic:blipFill>
                  <pic:spPr>
                    <a:xfrm>
                      <a:off x="0" y="0"/>
                      <a:ext cx="7772400" cy="10058400"/>
                    </a:xfrm>
                    <a:prstGeom prst="rect">
                      <a:avLst/>
                    </a:prstGeom>
                  </pic:spPr>
                </pic:pic>
              </a:graphicData>
            </a:graphic>
          </wp:anchor>
        </w:drawing>
      </w:r>
      <w:r>
        <w:rPr>
          <w:rFonts w:ascii="黑体" w:hAnsi="黑体" w:eastAsia="黑体" w:cs="黑体"/>
          <w:spacing w:val="-11"/>
          <w:sz w:val="36"/>
          <w:szCs w:val="36"/>
        </w:rPr>
        <w:t>[澳]</w:t>
      </w:r>
      <w:r>
        <w:rPr>
          <w:rFonts w:ascii="黑体" w:hAnsi="黑体" w:eastAsia="黑体" w:cs="黑体"/>
          <w:b/>
          <w:bCs/>
          <w:spacing w:val="-11"/>
          <w:sz w:val="36"/>
          <w:szCs w:val="36"/>
        </w:rPr>
        <w:t>王</w:t>
      </w:r>
      <w:r>
        <w:rPr>
          <w:rFonts w:ascii="黑体" w:hAnsi="黑体" w:eastAsia="黑体" w:cs="黑体"/>
          <w:spacing w:val="-77"/>
          <w:sz w:val="36"/>
          <w:szCs w:val="36"/>
        </w:rPr>
        <w:t xml:space="preserve"> </w:t>
      </w:r>
      <w:r>
        <w:rPr>
          <w:rFonts w:ascii="黑体" w:hAnsi="黑体" w:eastAsia="黑体" w:cs="黑体"/>
          <w:b/>
          <w:bCs/>
          <w:spacing w:val="-11"/>
          <w:sz w:val="36"/>
          <w:szCs w:val="36"/>
        </w:rPr>
        <w:t>珞</w:t>
      </w:r>
      <w:r>
        <w:rPr>
          <w:rFonts w:ascii="黑体" w:hAnsi="黑体" w:eastAsia="黑体" w:cs="黑体"/>
          <w:spacing w:val="94"/>
          <w:sz w:val="36"/>
          <w:szCs w:val="36"/>
        </w:rPr>
        <w:t xml:space="preserve"> </w:t>
      </w:r>
      <w:r>
        <w:rPr>
          <w:rFonts w:ascii="黑体" w:hAnsi="黑体" w:eastAsia="黑体" w:cs="黑体"/>
          <w:spacing w:val="-11"/>
          <w:sz w:val="36"/>
          <w:szCs w:val="36"/>
        </w:rPr>
        <w:t>著</w:t>
      </w:r>
    </w:p>
    <w:p w14:paraId="1319F369">
      <w:pPr>
        <w:pStyle w:val="2"/>
        <w:spacing w:line="255" w:lineRule="auto"/>
      </w:pPr>
    </w:p>
    <w:p w14:paraId="56E08313">
      <w:pPr>
        <w:pStyle w:val="2"/>
        <w:spacing w:line="255" w:lineRule="auto"/>
      </w:pPr>
    </w:p>
    <w:p w14:paraId="0A1F2A3A">
      <w:pPr>
        <w:pStyle w:val="2"/>
        <w:spacing w:line="255" w:lineRule="auto"/>
      </w:pPr>
    </w:p>
    <w:p w14:paraId="70C4E381">
      <w:pPr>
        <w:pStyle w:val="2"/>
        <w:spacing w:line="255" w:lineRule="auto"/>
      </w:pPr>
    </w:p>
    <w:p w14:paraId="47B465F5">
      <w:pPr>
        <w:pStyle w:val="2"/>
        <w:spacing w:line="255" w:lineRule="auto"/>
      </w:pPr>
    </w:p>
    <w:p w14:paraId="6B2746FB">
      <w:pPr>
        <w:pStyle w:val="2"/>
        <w:spacing w:line="255" w:lineRule="auto"/>
      </w:pPr>
    </w:p>
    <w:p w14:paraId="174D4842">
      <w:pPr>
        <w:pStyle w:val="2"/>
        <w:spacing w:line="255" w:lineRule="auto"/>
      </w:pPr>
    </w:p>
    <w:p w14:paraId="71C43099">
      <w:pPr>
        <w:pStyle w:val="2"/>
        <w:spacing w:line="256" w:lineRule="auto"/>
      </w:pPr>
    </w:p>
    <w:p w14:paraId="1255ACF2">
      <w:pPr>
        <w:pStyle w:val="2"/>
        <w:spacing w:line="256" w:lineRule="auto"/>
      </w:pPr>
    </w:p>
    <w:p w14:paraId="0E334CCA">
      <w:pPr>
        <w:pStyle w:val="2"/>
        <w:spacing w:line="256" w:lineRule="auto"/>
      </w:pPr>
    </w:p>
    <w:p w14:paraId="6FBBA041">
      <w:pPr>
        <w:pStyle w:val="2"/>
        <w:spacing w:line="256" w:lineRule="auto"/>
      </w:pPr>
    </w:p>
    <w:p w14:paraId="57A06641">
      <w:pPr>
        <w:spacing w:before="117" w:line="310" w:lineRule="auto"/>
        <w:ind w:left="830" w:right="1847" w:firstLine="180"/>
        <w:rPr>
          <w:rFonts w:ascii="黑体" w:hAnsi="黑体" w:eastAsia="黑体" w:cs="黑体"/>
          <w:sz w:val="36"/>
          <w:szCs w:val="36"/>
        </w:rPr>
      </w:pPr>
      <w:r>
        <w:rPr>
          <w:rFonts w:ascii="黑体" w:hAnsi="黑体" w:eastAsia="黑体" w:cs="黑体"/>
          <w:spacing w:val="62"/>
          <w:sz w:val="36"/>
          <w:szCs w:val="36"/>
        </w:rPr>
        <w:t>突破“囚徒困境”</w:t>
      </w:r>
      <w:r>
        <w:rPr>
          <w:rFonts w:ascii="黑体" w:hAnsi="黑体" w:eastAsia="黑体" w:cs="黑体"/>
          <w:spacing w:val="5"/>
          <w:sz w:val="36"/>
          <w:szCs w:val="36"/>
        </w:rPr>
        <w:t xml:space="preserve"> </w:t>
      </w:r>
      <w:r>
        <w:rPr>
          <w:rFonts w:ascii="黑体" w:hAnsi="黑体" w:eastAsia="黑体" w:cs="黑体"/>
          <w:spacing w:val="41"/>
          <w:sz w:val="36"/>
          <w:szCs w:val="36"/>
        </w:rPr>
        <w:t>“内卷”的出路所在</w:t>
      </w:r>
    </w:p>
    <w:p w14:paraId="20874DAF">
      <w:pPr>
        <w:spacing w:before="65" w:line="188" w:lineRule="auto"/>
        <w:ind w:left="1010"/>
        <w:rPr>
          <w:rFonts w:ascii="Times New Roman" w:hAnsi="Times New Roman" w:eastAsia="Times New Roman" w:cs="Times New Roman"/>
          <w:sz w:val="26"/>
          <w:szCs w:val="26"/>
        </w:rPr>
      </w:pPr>
      <w:r>
        <w:rPr>
          <w:rFonts w:ascii="Times New Roman" w:hAnsi="Times New Roman" w:eastAsia="Times New Roman" w:cs="Times New Roman"/>
          <w:color w:val="C03030"/>
          <w:spacing w:val="-1"/>
          <w:sz w:val="26"/>
          <w:szCs w:val="26"/>
        </w:rPr>
        <w:t>DECISION</w:t>
      </w:r>
    </w:p>
    <w:p w14:paraId="0065B3AF">
      <w:pPr>
        <w:spacing w:before="115" w:line="188" w:lineRule="auto"/>
        <w:ind w:left="1010"/>
        <w:rPr>
          <w:rFonts w:ascii="Times New Roman" w:hAnsi="Times New Roman" w:eastAsia="Times New Roman" w:cs="Times New Roman"/>
          <w:sz w:val="26"/>
          <w:szCs w:val="26"/>
        </w:rPr>
      </w:pPr>
      <w:r>
        <w:rPr>
          <w:rFonts w:ascii="Times New Roman" w:hAnsi="Times New Roman" w:eastAsia="Times New Roman" w:cs="Times New Roman"/>
          <w:color w:val="C03030"/>
          <w:spacing w:val="-2"/>
          <w:sz w:val="26"/>
          <w:szCs w:val="26"/>
        </w:rPr>
        <w:t>GAME</w:t>
      </w:r>
    </w:p>
    <w:p w14:paraId="5CE74EF5">
      <w:pPr>
        <w:spacing w:before="120" w:line="185" w:lineRule="auto"/>
        <w:ind w:left="1010"/>
        <w:rPr>
          <w:rFonts w:ascii="Times New Roman" w:hAnsi="Times New Roman" w:eastAsia="Times New Roman" w:cs="Times New Roman"/>
          <w:sz w:val="26"/>
          <w:szCs w:val="26"/>
        </w:rPr>
      </w:pPr>
      <w:r>
        <w:rPr>
          <w:rFonts w:ascii="Times New Roman" w:hAnsi="Times New Roman" w:eastAsia="Times New Roman" w:cs="Times New Roman"/>
          <w:color w:val="C03040"/>
          <w:spacing w:val="-2"/>
          <w:sz w:val="26"/>
          <w:szCs w:val="26"/>
        </w:rPr>
        <w:t>IN</w:t>
      </w:r>
    </w:p>
    <w:p w14:paraId="41EAAD67">
      <w:pPr>
        <w:spacing w:before="105" w:line="188" w:lineRule="auto"/>
        <w:ind w:left="1010"/>
        <w:rPr>
          <w:rFonts w:ascii="Times New Roman" w:hAnsi="Times New Roman" w:eastAsia="Times New Roman" w:cs="Times New Roman"/>
          <w:sz w:val="26"/>
          <w:szCs w:val="26"/>
        </w:rPr>
      </w:pPr>
      <w:r>
        <w:rPr>
          <w:rFonts w:ascii="Times New Roman" w:hAnsi="Times New Roman" w:eastAsia="Times New Roman" w:cs="Times New Roman"/>
          <w:color w:val="C03030"/>
          <w:spacing w:val="-1"/>
          <w:sz w:val="26"/>
          <w:szCs w:val="26"/>
        </w:rPr>
        <w:t>UNCERTAIN</w:t>
      </w:r>
    </w:p>
    <w:p w14:paraId="1AC714BB">
      <w:pPr>
        <w:spacing w:before="106" w:line="188" w:lineRule="auto"/>
        <w:ind w:left="1010"/>
        <w:rPr>
          <w:rFonts w:ascii="Times New Roman" w:hAnsi="Times New Roman" w:eastAsia="Times New Roman" w:cs="Times New Roman"/>
          <w:sz w:val="26"/>
          <w:szCs w:val="26"/>
        </w:rPr>
      </w:pPr>
      <w:r>
        <w:rPr>
          <w:rFonts w:ascii="Times New Roman" w:hAnsi="Times New Roman" w:eastAsia="Times New Roman" w:cs="Times New Roman"/>
          <w:color w:val="C03030"/>
          <w:spacing w:val="-2"/>
          <w:sz w:val="26"/>
          <w:szCs w:val="26"/>
        </w:rPr>
        <w:t>TIMES</w:t>
      </w:r>
    </w:p>
    <w:p w14:paraId="5895A2E1">
      <w:pPr>
        <w:spacing w:before="248" w:line="222" w:lineRule="auto"/>
        <w:ind w:left="1010"/>
        <w:rPr>
          <w:rFonts w:ascii="黑体" w:hAnsi="黑体" w:eastAsia="黑体" w:cs="黑体"/>
          <w:sz w:val="26"/>
          <w:szCs w:val="26"/>
        </w:rPr>
      </w:pPr>
      <w:r>
        <w:rPr>
          <w:rFonts w:ascii="黑体" w:hAnsi="黑体" w:eastAsia="黑体" w:cs="黑体"/>
          <w:spacing w:val="14"/>
          <w:sz w:val="26"/>
          <w:szCs w:val="26"/>
        </w:rPr>
        <w:t>冯仑</w:t>
      </w:r>
      <w:r>
        <w:rPr>
          <w:rFonts w:ascii="黑体" w:hAnsi="黑体" w:eastAsia="黑体" w:cs="黑体"/>
          <w:spacing w:val="-69"/>
          <w:sz w:val="26"/>
          <w:szCs w:val="26"/>
        </w:rPr>
        <w:t xml:space="preserve"> </w:t>
      </w:r>
      <w:r>
        <w:rPr>
          <w:rFonts w:ascii="黑体" w:hAnsi="黑体" w:eastAsia="黑体" w:cs="黑体"/>
          <w:spacing w:val="14"/>
          <w:sz w:val="26"/>
          <w:szCs w:val="26"/>
        </w:rPr>
        <w:t>-</w:t>
      </w:r>
    </w:p>
    <w:p w14:paraId="04D34AEA">
      <w:pPr>
        <w:pStyle w:val="2"/>
        <w:spacing w:line="14" w:lineRule="auto"/>
        <w:rPr>
          <w:sz w:val="2"/>
        </w:rPr>
      </w:pPr>
      <w:r>
        <w:rPr>
          <w:sz w:val="2"/>
          <w:szCs w:val="2"/>
        </w:rPr>
        <w:br w:type="column"/>
      </w:r>
    </w:p>
    <w:p w14:paraId="6925D333">
      <w:pPr>
        <w:pStyle w:val="2"/>
        <w:spacing w:line="254" w:lineRule="auto"/>
      </w:pPr>
    </w:p>
    <w:p w14:paraId="5D89C9B6">
      <w:pPr>
        <w:pStyle w:val="2"/>
        <w:spacing w:line="254" w:lineRule="auto"/>
      </w:pPr>
    </w:p>
    <w:p w14:paraId="5AB931E8">
      <w:pPr>
        <w:pStyle w:val="2"/>
        <w:spacing w:line="254" w:lineRule="auto"/>
      </w:pPr>
    </w:p>
    <w:p w14:paraId="3F36B404">
      <w:pPr>
        <w:pStyle w:val="2"/>
        <w:spacing w:line="254" w:lineRule="auto"/>
      </w:pPr>
    </w:p>
    <w:p w14:paraId="5BB52F67">
      <w:pPr>
        <w:pStyle w:val="2"/>
        <w:spacing w:line="254" w:lineRule="auto"/>
      </w:pPr>
    </w:p>
    <w:p w14:paraId="7554A347">
      <w:pPr>
        <w:pStyle w:val="2"/>
        <w:spacing w:line="254" w:lineRule="auto"/>
      </w:pPr>
    </w:p>
    <w:p w14:paraId="3FC606BC">
      <w:pPr>
        <w:pStyle w:val="2"/>
        <w:spacing w:line="254" w:lineRule="auto"/>
      </w:pPr>
    </w:p>
    <w:p w14:paraId="133C3BC0">
      <w:pPr>
        <w:pStyle w:val="2"/>
        <w:spacing w:line="254" w:lineRule="auto"/>
      </w:pPr>
    </w:p>
    <w:p w14:paraId="602DFEE3">
      <w:pPr>
        <w:pStyle w:val="2"/>
        <w:spacing w:line="255" w:lineRule="auto"/>
      </w:pPr>
    </w:p>
    <w:p w14:paraId="67697E03">
      <w:pPr>
        <w:pStyle w:val="2"/>
        <w:spacing w:line="255" w:lineRule="auto"/>
      </w:pPr>
    </w:p>
    <w:p w14:paraId="6DBB5D06">
      <w:pPr>
        <w:pStyle w:val="2"/>
        <w:spacing w:line="255" w:lineRule="auto"/>
      </w:pPr>
    </w:p>
    <w:p w14:paraId="244852F1">
      <w:pPr>
        <w:spacing w:before="242" w:line="189" w:lineRule="auto"/>
        <w:ind w:left="49"/>
        <w:rPr>
          <w:rFonts w:ascii="Times New Roman" w:hAnsi="Times New Roman" w:eastAsia="Times New Roman" w:cs="Times New Roman"/>
          <w:sz w:val="84"/>
          <w:szCs w:val="84"/>
        </w:rPr>
      </w:pPr>
      <w:r>
        <w:rPr>
          <w:rFonts w:ascii="Times New Roman" w:hAnsi="Times New Roman" w:eastAsia="Times New Roman" w:cs="Times New Roman"/>
          <w:b/>
          <w:bCs/>
          <w:spacing w:val="-15"/>
          <w:sz w:val="84"/>
          <w:szCs w:val="84"/>
        </w:rPr>
        <w:t>ASCENDING</w:t>
      </w:r>
    </w:p>
    <w:p w14:paraId="4B82811A">
      <w:pPr>
        <w:spacing w:before="338" w:line="212" w:lineRule="auto"/>
        <w:ind w:left="49" w:right="907"/>
        <w:rPr>
          <w:rFonts w:ascii="黑体" w:hAnsi="黑体" w:eastAsia="黑体" w:cs="黑体"/>
          <w:sz w:val="73"/>
          <w:szCs w:val="73"/>
        </w:rPr>
      </w:pPr>
      <w:r>
        <w:rPr>
          <w:rFonts w:ascii="黑体" w:hAnsi="黑体" w:eastAsia="黑体" w:cs="黑体"/>
          <w:spacing w:val="85"/>
          <w:sz w:val="73"/>
          <w:szCs w:val="73"/>
        </w:rPr>
        <w:t>不确定时代的</w:t>
      </w:r>
      <w:r>
        <w:rPr>
          <w:rFonts w:ascii="黑体" w:hAnsi="黑体" w:eastAsia="黑体" w:cs="黑体"/>
          <w:spacing w:val="1"/>
          <w:sz w:val="73"/>
          <w:szCs w:val="73"/>
        </w:rPr>
        <w:t xml:space="preserve"> </w:t>
      </w:r>
      <w:r>
        <w:rPr>
          <w:rFonts w:ascii="黑体" w:hAnsi="黑体" w:eastAsia="黑体" w:cs="黑体"/>
          <w:spacing w:val="-25"/>
          <w:sz w:val="73"/>
          <w:szCs w:val="73"/>
        </w:rPr>
        <w:t>决</w:t>
      </w:r>
      <w:r>
        <w:rPr>
          <w:rFonts w:ascii="黑体" w:hAnsi="黑体" w:eastAsia="黑体" w:cs="黑体"/>
          <w:spacing w:val="315"/>
          <w:sz w:val="73"/>
          <w:szCs w:val="73"/>
        </w:rPr>
        <w:t xml:space="preserve"> </w:t>
      </w:r>
      <w:r>
        <w:rPr>
          <w:rFonts w:ascii="黑体" w:hAnsi="黑体" w:eastAsia="黑体" w:cs="黑体"/>
          <w:spacing w:val="-25"/>
          <w:sz w:val="73"/>
          <w:szCs w:val="73"/>
        </w:rPr>
        <w:t>策  博</w:t>
      </w:r>
      <w:r>
        <w:rPr>
          <w:rFonts w:ascii="黑体" w:hAnsi="黑体" w:eastAsia="黑体" w:cs="黑体"/>
          <w:spacing w:val="313"/>
          <w:sz w:val="73"/>
          <w:szCs w:val="73"/>
        </w:rPr>
        <w:t xml:space="preserve"> </w:t>
      </w:r>
      <w:r>
        <w:rPr>
          <w:rFonts w:ascii="黑体" w:hAnsi="黑体" w:eastAsia="黑体" w:cs="黑体"/>
          <w:spacing w:val="-25"/>
          <w:sz w:val="73"/>
          <w:szCs w:val="73"/>
        </w:rPr>
        <w:t>弈</w:t>
      </w:r>
    </w:p>
    <w:p w14:paraId="57C91E1F">
      <w:pPr>
        <w:pStyle w:val="2"/>
        <w:spacing w:line="284" w:lineRule="auto"/>
      </w:pPr>
    </w:p>
    <w:p w14:paraId="0F08C732">
      <w:pPr>
        <w:pStyle w:val="2"/>
        <w:spacing w:line="284" w:lineRule="auto"/>
      </w:pPr>
    </w:p>
    <w:p w14:paraId="6669231A">
      <w:pPr>
        <w:spacing w:before="155" w:line="176" w:lineRule="auto"/>
        <w:rPr>
          <w:rFonts w:ascii="Times New Roman" w:hAnsi="Times New Roman" w:eastAsia="Times New Roman" w:cs="Times New Roman"/>
          <w:sz w:val="54"/>
          <w:szCs w:val="54"/>
        </w:rPr>
      </w:pPr>
      <w:r>
        <w:rPr>
          <w:rFonts w:ascii="Times New Roman" w:hAnsi="Times New Roman" w:eastAsia="Times New Roman" w:cs="Times New Roman"/>
          <w:b/>
          <w:bCs/>
          <w:spacing w:val="-1"/>
          <w:sz w:val="54"/>
          <w:szCs w:val="54"/>
        </w:rPr>
        <w:t>DIMENSION</w:t>
      </w:r>
    </w:p>
    <w:p w14:paraId="5EF0B3B3">
      <w:pPr>
        <w:spacing w:line="176" w:lineRule="auto"/>
        <w:rPr>
          <w:rFonts w:ascii="Times New Roman" w:hAnsi="Times New Roman" w:eastAsia="Times New Roman" w:cs="Times New Roman"/>
          <w:sz w:val="54"/>
          <w:szCs w:val="54"/>
        </w:rPr>
        <w:sectPr>
          <w:type w:val="continuous"/>
          <w:pgSz w:w="12240" w:h="15840"/>
          <w:pgMar w:top="400" w:right="0" w:bottom="0" w:left="0" w:header="0" w:footer="0" w:gutter="0"/>
          <w:cols w:equalWidth="0" w:num="2">
            <w:col w:w="6291" w:space="100"/>
            <w:col w:w="5850"/>
          </w:cols>
        </w:sectPr>
      </w:pPr>
    </w:p>
    <w:p w14:paraId="70DA7E0E">
      <w:pPr>
        <w:pStyle w:val="2"/>
        <w:spacing w:line="245" w:lineRule="auto"/>
      </w:pPr>
    </w:p>
    <w:p w14:paraId="5DC66352">
      <w:pPr>
        <w:pStyle w:val="2"/>
        <w:spacing w:line="245" w:lineRule="auto"/>
      </w:pPr>
    </w:p>
    <w:p w14:paraId="3A385966">
      <w:pPr>
        <w:pStyle w:val="2"/>
        <w:spacing w:line="245" w:lineRule="auto"/>
      </w:pPr>
    </w:p>
    <w:p w14:paraId="17FFC66E">
      <w:pPr>
        <w:pStyle w:val="2"/>
        <w:spacing w:line="245" w:lineRule="auto"/>
      </w:pPr>
    </w:p>
    <w:p w14:paraId="085EF5BC">
      <w:pPr>
        <w:pStyle w:val="2"/>
        <w:spacing w:line="245" w:lineRule="auto"/>
      </w:pPr>
    </w:p>
    <w:p w14:paraId="44F8D415">
      <w:pPr>
        <w:pStyle w:val="2"/>
        <w:spacing w:line="245" w:lineRule="auto"/>
      </w:pPr>
    </w:p>
    <w:p w14:paraId="49A91183">
      <w:pPr>
        <w:pStyle w:val="2"/>
        <w:spacing w:line="245" w:lineRule="auto"/>
      </w:pPr>
    </w:p>
    <w:p w14:paraId="45A9366B">
      <w:pPr>
        <w:pStyle w:val="2"/>
        <w:spacing w:line="245" w:lineRule="auto"/>
      </w:pPr>
    </w:p>
    <w:p w14:paraId="281B65BD">
      <w:pPr>
        <w:pStyle w:val="2"/>
        <w:spacing w:line="245" w:lineRule="auto"/>
      </w:pPr>
    </w:p>
    <w:p w14:paraId="6ED920FE">
      <w:pPr>
        <w:pStyle w:val="2"/>
        <w:spacing w:line="245" w:lineRule="auto"/>
      </w:pPr>
    </w:p>
    <w:p w14:paraId="2CECF065">
      <w:pPr>
        <w:pStyle w:val="2"/>
        <w:spacing w:line="246" w:lineRule="auto"/>
      </w:pPr>
    </w:p>
    <w:p w14:paraId="14DF946B">
      <w:pPr>
        <w:pStyle w:val="2"/>
        <w:spacing w:line="246" w:lineRule="auto"/>
      </w:pPr>
    </w:p>
    <w:p w14:paraId="46D0D3D6">
      <w:pPr>
        <w:pStyle w:val="2"/>
        <w:spacing w:line="246" w:lineRule="auto"/>
      </w:pPr>
    </w:p>
    <w:p w14:paraId="1B3053A6">
      <w:pPr>
        <w:spacing w:before="84" w:line="221" w:lineRule="auto"/>
        <w:ind w:left="1010"/>
        <w:rPr>
          <w:rFonts w:ascii="黑体" w:hAnsi="黑体" w:eastAsia="黑体" w:cs="黑体"/>
          <w:sz w:val="26"/>
          <w:szCs w:val="26"/>
        </w:rPr>
      </w:pPr>
      <w:r>
        <w:rPr>
          <w:rFonts w:ascii="黑体" w:hAnsi="黑体" w:eastAsia="黑体" w:cs="黑体"/>
          <w:spacing w:val="13"/>
          <w:sz w:val="26"/>
          <w:szCs w:val="26"/>
        </w:rPr>
        <w:t>将行为博弈论的分析方法</w:t>
      </w:r>
    </w:p>
    <w:p w14:paraId="6C681120">
      <w:pPr>
        <w:spacing w:before="118" w:line="293" w:lineRule="auto"/>
        <w:ind w:left="1010" w:right="7147"/>
        <w:rPr>
          <w:rFonts w:ascii="黑体" w:hAnsi="黑体" w:eastAsia="黑体" w:cs="黑体"/>
          <w:sz w:val="26"/>
          <w:szCs w:val="26"/>
        </w:rPr>
      </w:pPr>
      <w:r>
        <w:rPr>
          <w:rFonts w:ascii="黑体" w:hAnsi="黑体" w:eastAsia="黑体" w:cs="黑体"/>
          <w:spacing w:val="12"/>
          <w:sz w:val="26"/>
          <w:szCs w:val="26"/>
        </w:rPr>
        <w:t>与杨小凯的超边际决策思想相结合</w:t>
      </w:r>
      <w:r>
        <w:rPr>
          <w:rFonts w:ascii="黑体" w:hAnsi="黑体" w:eastAsia="黑体" w:cs="黑体"/>
          <w:spacing w:val="1"/>
          <w:sz w:val="26"/>
          <w:szCs w:val="26"/>
        </w:rPr>
        <w:t xml:space="preserve"> </w:t>
      </w:r>
      <w:r>
        <w:rPr>
          <w:rFonts w:ascii="黑体" w:hAnsi="黑体" w:eastAsia="黑体" w:cs="黑体"/>
          <w:spacing w:val="14"/>
          <w:sz w:val="26"/>
          <w:szCs w:val="26"/>
        </w:rPr>
        <w:t>提出面对不确定性的决策思维</w:t>
      </w:r>
    </w:p>
    <w:p w14:paraId="477CF2B5">
      <w:pPr>
        <w:pStyle w:val="2"/>
        <w:spacing w:line="436" w:lineRule="auto"/>
      </w:pPr>
      <w:r>
        <w:drawing>
          <wp:anchor distT="0" distB="0" distL="0" distR="0" simplePos="0" relativeHeight="251660288" behindDoc="0" locked="0" layoutInCell="1" allowOverlap="1">
            <wp:simplePos x="0" y="0"/>
            <wp:positionH relativeFrom="column">
              <wp:posOffset>2945765</wp:posOffset>
            </wp:positionH>
            <wp:positionV relativeFrom="paragraph">
              <wp:posOffset>347345</wp:posOffset>
            </wp:positionV>
            <wp:extent cx="355600" cy="36830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7"/>
                    <a:stretch>
                      <a:fillRect/>
                    </a:stretch>
                  </pic:blipFill>
                  <pic:spPr>
                    <a:xfrm>
                      <a:off x="0" y="0"/>
                      <a:ext cx="355664" cy="368238"/>
                    </a:xfrm>
                    <a:prstGeom prst="rect">
                      <a:avLst/>
                    </a:prstGeom>
                  </pic:spPr>
                </pic:pic>
              </a:graphicData>
            </a:graphic>
          </wp:anchor>
        </w:drawing>
      </w:r>
    </w:p>
    <w:p w14:paraId="02AE43DC">
      <w:pPr>
        <w:pStyle w:val="2"/>
        <w:spacing w:before="118" w:line="182" w:lineRule="auto"/>
        <w:ind w:left="5230" w:right="4495" w:firstLine="5"/>
        <w:rPr>
          <w:sz w:val="19"/>
          <w:szCs w:val="19"/>
        </w:rPr>
      </w:pPr>
      <w:r>
        <w:rPr>
          <w:rFonts w:ascii="黑体" w:hAnsi="黑体" w:eastAsia="黑体" w:cs="黑体"/>
          <w:b/>
          <w:bCs/>
          <w:spacing w:val="-6"/>
          <w:sz w:val="36"/>
          <w:szCs w:val="36"/>
        </w:rPr>
        <w:t>机械工业出版社</w:t>
      </w:r>
      <w:r>
        <w:rPr>
          <w:rFonts w:ascii="黑体" w:hAnsi="黑体" w:eastAsia="黑体" w:cs="黑体"/>
          <w:spacing w:val="3"/>
          <w:sz w:val="36"/>
          <w:szCs w:val="36"/>
        </w:rPr>
        <w:t xml:space="preserve"> </w:t>
      </w:r>
      <w:r>
        <w:rPr>
          <w:b/>
          <w:bCs/>
          <w:spacing w:val="-3"/>
          <w:sz w:val="19"/>
          <w:szCs w:val="19"/>
        </w:rPr>
        <w:t>CHINA</w:t>
      </w:r>
      <w:r>
        <w:rPr>
          <w:b/>
          <w:bCs/>
          <w:spacing w:val="16"/>
          <w:sz w:val="19"/>
          <w:szCs w:val="19"/>
        </w:rPr>
        <w:t xml:space="preserve">   </w:t>
      </w:r>
      <w:r>
        <w:rPr>
          <w:b/>
          <w:bCs/>
          <w:spacing w:val="-3"/>
          <w:sz w:val="19"/>
          <w:szCs w:val="19"/>
        </w:rPr>
        <w:t>MACHINE</w:t>
      </w:r>
      <w:r>
        <w:rPr>
          <w:b/>
          <w:bCs/>
          <w:spacing w:val="11"/>
          <w:sz w:val="19"/>
          <w:szCs w:val="19"/>
        </w:rPr>
        <w:t xml:space="preserve">   </w:t>
      </w:r>
      <w:r>
        <w:rPr>
          <w:b/>
          <w:bCs/>
          <w:spacing w:val="-3"/>
          <w:sz w:val="19"/>
          <w:szCs w:val="19"/>
        </w:rPr>
        <w:t>PRESS</w:t>
      </w:r>
    </w:p>
    <w:p w14:paraId="6960FB22">
      <w:pPr>
        <w:spacing w:line="182" w:lineRule="auto"/>
        <w:rPr>
          <w:sz w:val="19"/>
          <w:szCs w:val="19"/>
        </w:rPr>
        <w:sectPr>
          <w:type w:val="continuous"/>
          <w:pgSz w:w="12240" w:h="15840"/>
          <w:pgMar w:top="400" w:right="0" w:bottom="0" w:left="0" w:header="0" w:footer="0" w:gutter="0"/>
          <w:cols w:equalWidth="0" w:num="1">
            <w:col w:w="12240"/>
          </w:cols>
        </w:sectPr>
      </w:pPr>
    </w:p>
    <w:p w14:paraId="0B0CE451">
      <w:pPr>
        <w:pStyle w:val="2"/>
        <w:spacing w:line="256" w:lineRule="auto"/>
      </w:pPr>
    </w:p>
    <w:p w14:paraId="0F2C2393">
      <w:pPr>
        <w:pStyle w:val="2"/>
        <w:spacing w:line="256" w:lineRule="auto"/>
      </w:pPr>
    </w:p>
    <w:p w14:paraId="006E0149">
      <w:pPr>
        <w:pStyle w:val="2"/>
        <w:spacing w:line="256" w:lineRule="auto"/>
      </w:pPr>
    </w:p>
    <w:p w14:paraId="7D807D13">
      <w:pPr>
        <w:pStyle w:val="2"/>
        <w:spacing w:line="256" w:lineRule="auto"/>
      </w:pPr>
    </w:p>
    <w:p w14:paraId="0C65BA75">
      <w:pPr>
        <w:pStyle w:val="2"/>
        <w:spacing w:line="256" w:lineRule="auto"/>
      </w:pPr>
    </w:p>
    <w:p w14:paraId="5447B918">
      <w:pPr>
        <w:pStyle w:val="2"/>
        <w:spacing w:line="256" w:lineRule="auto"/>
      </w:pPr>
    </w:p>
    <w:p w14:paraId="17A3E2E9">
      <w:pPr>
        <w:pStyle w:val="2"/>
        <w:spacing w:line="257" w:lineRule="auto"/>
      </w:pPr>
    </w:p>
    <w:p w14:paraId="181F2ABF">
      <w:pPr>
        <w:pStyle w:val="2"/>
        <w:spacing w:line="257" w:lineRule="auto"/>
      </w:pPr>
    </w:p>
    <w:p w14:paraId="130934D1">
      <w:pPr>
        <w:pStyle w:val="2"/>
        <w:spacing w:line="257" w:lineRule="auto"/>
      </w:pPr>
    </w:p>
    <w:p w14:paraId="745F6E2B">
      <w:pPr>
        <w:pStyle w:val="2"/>
        <w:spacing w:line="257" w:lineRule="auto"/>
      </w:pPr>
    </w:p>
    <w:p w14:paraId="61839A3E">
      <w:pPr>
        <w:pStyle w:val="2"/>
        <w:spacing w:line="257" w:lineRule="auto"/>
      </w:pPr>
    </w:p>
    <w:p w14:paraId="617C3B55">
      <w:pPr>
        <w:pStyle w:val="2"/>
        <w:spacing w:line="257" w:lineRule="auto"/>
      </w:pPr>
    </w:p>
    <w:p w14:paraId="7EAE9319">
      <w:pPr>
        <w:spacing w:before="88" w:line="222" w:lineRule="auto"/>
        <w:ind w:left="800"/>
        <w:rPr>
          <w:rFonts w:ascii="黑体" w:hAnsi="黑体" w:eastAsia="黑体" w:cs="黑体"/>
          <w:sz w:val="27"/>
          <w:szCs w:val="27"/>
        </w:rPr>
      </w:pPr>
      <w:r>
        <w:drawing>
          <wp:anchor distT="0" distB="0" distL="0" distR="0" simplePos="0" relativeHeight="251661312" behindDoc="1" locked="0" layoutInCell="1" allowOverlap="1">
            <wp:simplePos x="0" y="0"/>
            <wp:positionH relativeFrom="column">
              <wp:posOffset>0</wp:posOffset>
            </wp:positionH>
            <wp:positionV relativeFrom="paragraph">
              <wp:posOffset>-969645</wp:posOffset>
            </wp:positionV>
            <wp:extent cx="5422900" cy="698500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8"/>
                    <a:stretch>
                      <a:fillRect/>
                    </a:stretch>
                  </pic:blipFill>
                  <pic:spPr>
                    <a:xfrm>
                      <a:off x="0" y="0"/>
                      <a:ext cx="5422880" cy="6984956"/>
                    </a:xfrm>
                    <a:prstGeom prst="rect">
                      <a:avLst/>
                    </a:prstGeom>
                  </pic:spPr>
                </pic:pic>
              </a:graphicData>
            </a:graphic>
          </wp:anchor>
        </w:drawing>
      </w:r>
      <w:r>
        <w:rPr>
          <w:rFonts w:ascii="黑体" w:hAnsi="黑体" w:eastAsia="黑体" w:cs="黑体"/>
          <w:spacing w:val="5"/>
          <w:sz w:val="27"/>
          <w:szCs w:val="27"/>
        </w:rPr>
        <w:t>[澳]</w:t>
      </w:r>
      <w:r>
        <w:rPr>
          <w:rFonts w:ascii="黑体" w:hAnsi="黑体" w:eastAsia="黑体" w:cs="黑体"/>
          <w:b/>
          <w:bCs/>
          <w:spacing w:val="5"/>
          <w:sz w:val="27"/>
          <w:szCs w:val="27"/>
        </w:rPr>
        <w:t>王珞</w:t>
      </w:r>
    </w:p>
    <w:p w14:paraId="77224F31">
      <w:pPr>
        <w:spacing w:before="29"/>
      </w:pPr>
    </w:p>
    <w:p w14:paraId="40711BC5">
      <w:pPr>
        <w:spacing w:before="28"/>
      </w:pPr>
    </w:p>
    <w:p w14:paraId="79432ADB">
      <w:pPr>
        <w:spacing w:before="28"/>
      </w:pPr>
    </w:p>
    <w:p w14:paraId="4242EC10">
      <w:pPr>
        <w:spacing w:before="28"/>
      </w:pPr>
    </w:p>
    <w:p w14:paraId="41E083F3">
      <w:pPr>
        <w:spacing w:before="28"/>
      </w:pPr>
    </w:p>
    <w:p w14:paraId="07FDC211">
      <w:pPr>
        <w:spacing w:before="28"/>
      </w:pPr>
    </w:p>
    <w:p w14:paraId="1EF24576">
      <w:pPr>
        <w:spacing w:before="28"/>
      </w:pPr>
    </w:p>
    <w:p w14:paraId="114681FE">
      <w:pPr>
        <w:sectPr>
          <w:headerReference r:id="rId6" w:type="default"/>
          <w:pgSz w:w="12240" w:h="15840"/>
          <w:pgMar w:top="400" w:right="1836" w:bottom="0" w:left="1500" w:header="0" w:footer="0" w:gutter="0"/>
          <w:cols w:equalWidth="0" w:num="1">
            <w:col w:w="8904"/>
          </w:cols>
        </w:sectPr>
      </w:pPr>
    </w:p>
    <w:p w14:paraId="5E5F8347">
      <w:pPr>
        <w:pStyle w:val="2"/>
        <w:spacing w:line="450" w:lineRule="auto"/>
      </w:pPr>
    </w:p>
    <w:p w14:paraId="7B144C83">
      <w:pPr>
        <w:spacing w:before="88" w:line="222" w:lineRule="auto"/>
        <w:ind w:left="800"/>
        <w:rPr>
          <w:rFonts w:ascii="黑体" w:hAnsi="黑体" w:eastAsia="黑体" w:cs="黑体"/>
          <w:sz w:val="27"/>
          <w:szCs w:val="27"/>
        </w:rPr>
      </w:pPr>
      <w:r>
        <w:rPr>
          <w:rFonts w:ascii="黑体" w:hAnsi="黑体" w:eastAsia="黑体" w:cs="黑体"/>
          <w:spacing w:val="42"/>
          <w:sz w:val="27"/>
          <w:szCs w:val="27"/>
        </w:rPr>
        <w:t>突破“囚徒困境”</w:t>
      </w:r>
    </w:p>
    <w:p w14:paraId="088ABF05">
      <w:pPr>
        <w:spacing w:before="167" w:line="222" w:lineRule="auto"/>
        <w:ind w:left="665"/>
        <w:rPr>
          <w:rFonts w:ascii="黑体" w:hAnsi="黑体" w:eastAsia="黑体" w:cs="黑体"/>
          <w:sz w:val="27"/>
          <w:szCs w:val="27"/>
        </w:rPr>
      </w:pPr>
      <w:r>
        <w:rPr>
          <w:rFonts w:ascii="黑体" w:hAnsi="黑体" w:eastAsia="黑体" w:cs="黑体"/>
          <w:spacing w:val="27"/>
          <w:sz w:val="27"/>
          <w:szCs w:val="27"/>
        </w:rPr>
        <w:t>“内卷”的出路所在</w:t>
      </w:r>
    </w:p>
    <w:p w14:paraId="38FCB059">
      <w:pPr>
        <w:spacing w:before="214" w:line="188" w:lineRule="auto"/>
        <w:ind w:left="800"/>
        <w:rPr>
          <w:rFonts w:ascii="Times New Roman" w:hAnsi="Times New Roman" w:eastAsia="Times New Roman" w:cs="Times New Roman"/>
          <w:sz w:val="20"/>
          <w:szCs w:val="20"/>
        </w:rPr>
      </w:pPr>
      <w:r>
        <w:rPr>
          <w:rFonts w:ascii="Times New Roman" w:hAnsi="Times New Roman" w:eastAsia="Times New Roman" w:cs="Times New Roman"/>
          <w:color w:val="C03030"/>
          <w:spacing w:val="-1"/>
          <w:sz w:val="20"/>
          <w:szCs w:val="20"/>
        </w:rPr>
        <w:t>DECISION</w:t>
      </w:r>
    </w:p>
    <w:p w14:paraId="47C7489C">
      <w:pPr>
        <w:spacing w:before="129" w:line="188" w:lineRule="auto"/>
        <w:ind w:left="800"/>
        <w:rPr>
          <w:rFonts w:ascii="Times New Roman" w:hAnsi="Times New Roman" w:eastAsia="Times New Roman" w:cs="Times New Roman"/>
          <w:sz w:val="20"/>
          <w:szCs w:val="20"/>
        </w:rPr>
      </w:pPr>
      <w:r>
        <w:rPr>
          <w:rFonts w:ascii="Times New Roman" w:hAnsi="Times New Roman" w:eastAsia="Times New Roman" w:cs="Times New Roman"/>
          <w:color w:val="C03030"/>
          <w:spacing w:val="-2"/>
          <w:sz w:val="20"/>
          <w:szCs w:val="20"/>
        </w:rPr>
        <w:t>GAME</w:t>
      </w:r>
    </w:p>
    <w:p w14:paraId="7F68C7DF">
      <w:pPr>
        <w:spacing w:before="134" w:line="185" w:lineRule="auto"/>
        <w:ind w:left="800"/>
        <w:rPr>
          <w:rFonts w:ascii="Times New Roman" w:hAnsi="Times New Roman" w:eastAsia="Times New Roman" w:cs="Times New Roman"/>
          <w:sz w:val="20"/>
          <w:szCs w:val="20"/>
        </w:rPr>
      </w:pPr>
      <w:r>
        <w:rPr>
          <w:rFonts w:ascii="Times New Roman" w:hAnsi="Times New Roman" w:eastAsia="Times New Roman" w:cs="Times New Roman"/>
          <w:color w:val="C02040"/>
          <w:spacing w:val="-1"/>
          <w:sz w:val="20"/>
          <w:szCs w:val="20"/>
        </w:rPr>
        <w:t>IN</w:t>
      </w:r>
    </w:p>
    <w:p w14:paraId="0E3E4317">
      <w:pPr>
        <w:spacing w:before="129" w:line="188" w:lineRule="auto"/>
        <w:ind w:left="800"/>
        <w:rPr>
          <w:rFonts w:ascii="Times New Roman" w:hAnsi="Times New Roman" w:eastAsia="Times New Roman" w:cs="Times New Roman"/>
          <w:sz w:val="20"/>
          <w:szCs w:val="20"/>
        </w:rPr>
      </w:pPr>
      <w:r>
        <w:rPr>
          <w:rFonts w:ascii="Times New Roman" w:hAnsi="Times New Roman" w:eastAsia="Times New Roman" w:cs="Times New Roman"/>
          <w:color w:val="C03030"/>
          <w:spacing w:val="-5"/>
          <w:sz w:val="20"/>
          <w:szCs w:val="20"/>
        </w:rPr>
        <w:t>UNCERTAIN</w:t>
      </w:r>
    </w:p>
    <w:p w14:paraId="203BA9B3">
      <w:pPr>
        <w:spacing w:before="130" w:line="188" w:lineRule="auto"/>
        <w:ind w:left="800"/>
        <w:rPr>
          <w:rFonts w:ascii="Times New Roman" w:hAnsi="Times New Roman" w:eastAsia="Times New Roman" w:cs="Times New Roman"/>
          <w:sz w:val="20"/>
          <w:szCs w:val="20"/>
        </w:rPr>
      </w:pPr>
      <w:r>
        <w:rPr>
          <w:rFonts w:ascii="Times New Roman" w:hAnsi="Times New Roman" w:eastAsia="Times New Roman" w:cs="Times New Roman"/>
          <w:color w:val="C03030"/>
          <w:spacing w:val="-2"/>
          <w:sz w:val="20"/>
          <w:szCs w:val="20"/>
        </w:rPr>
        <w:t>TIMES</w:t>
      </w:r>
    </w:p>
    <w:p w14:paraId="2D6427CE">
      <w:pPr>
        <w:spacing w:before="76" w:line="222" w:lineRule="auto"/>
        <w:ind w:left="800"/>
        <w:rPr>
          <w:rFonts w:ascii="黑体" w:hAnsi="黑体" w:eastAsia="黑体" w:cs="黑体"/>
          <w:sz w:val="20"/>
          <w:szCs w:val="20"/>
        </w:rPr>
      </w:pPr>
      <w:r>
        <w:rPr>
          <w:rFonts w:ascii="黑体" w:hAnsi="黑体" w:eastAsia="黑体" w:cs="黑体"/>
          <w:spacing w:val="-6"/>
          <w:sz w:val="20"/>
          <w:szCs w:val="20"/>
        </w:rPr>
        <w:t>冯</w:t>
      </w:r>
      <w:r>
        <w:rPr>
          <w:rFonts w:ascii="黑体" w:hAnsi="黑体" w:eastAsia="黑体" w:cs="黑体"/>
          <w:spacing w:val="-32"/>
          <w:sz w:val="20"/>
          <w:szCs w:val="20"/>
        </w:rPr>
        <w:t xml:space="preserve"> </w:t>
      </w:r>
      <w:r>
        <w:rPr>
          <w:rFonts w:ascii="黑体" w:hAnsi="黑体" w:eastAsia="黑体" w:cs="黑体"/>
          <w:spacing w:val="-6"/>
          <w:sz w:val="20"/>
          <w:szCs w:val="20"/>
        </w:rPr>
        <w:t>仑</w:t>
      </w:r>
      <w:r>
        <w:rPr>
          <w:rFonts w:ascii="黑体" w:hAnsi="黑体" w:eastAsia="黑体" w:cs="黑体"/>
          <w:spacing w:val="-48"/>
          <w:sz w:val="20"/>
          <w:szCs w:val="20"/>
        </w:rPr>
        <w:t xml:space="preserve"> </w:t>
      </w:r>
      <w:r>
        <w:rPr>
          <w:rFonts w:ascii="黑体" w:hAnsi="黑体" w:eastAsia="黑体" w:cs="黑体"/>
          <w:spacing w:val="-6"/>
          <w:sz w:val="20"/>
          <w:szCs w:val="20"/>
        </w:rPr>
        <w:t>—</w:t>
      </w:r>
      <w:r>
        <w:rPr>
          <w:rFonts w:ascii="黑体" w:hAnsi="黑体" w:eastAsia="黑体" w:cs="黑体"/>
          <w:spacing w:val="-48"/>
          <w:sz w:val="20"/>
          <w:szCs w:val="20"/>
        </w:rPr>
        <w:t xml:space="preserve"> </w:t>
      </w:r>
      <w:r>
        <w:rPr>
          <w:rFonts w:ascii="黑体" w:hAnsi="黑体" w:eastAsia="黑体" w:cs="黑体"/>
          <w:spacing w:val="-6"/>
          <w:sz w:val="20"/>
          <w:szCs w:val="20"/>
        </w:rPr>
        <w:t>—</w:t>
      </w:r>
      <w:r>
        <w:rPr>
          <w:rFonts w:ascii="黑体" w:hAnsi="黑体" w:eastAsia="黑体" w:cs="黑体"/>
          <w:spacing w:val="-42"/>
          <w:sz w:val="20"/>
          <w:szCs w:val="20"/>
        </w:rPr>
        <w:t xml:space="preserve"> </w:t>
      </w:r>
      <w:r>
        <w:rPr>
          <w:rFonts w:ascii="黑体" w:hAnsi="黑体" w:eastAsia="黑体" w:cs="黑体"/>
          <w:spacing w:val="-6"/>
          <w:sz w:val="20"/>
          <w:szCs w:val="20"/>
        </w:rPr>
        <w:t>作</w:t>
      </w:r>
      <w:r>
        <w:rPr>
          <w:rFonts w:ascii="黑体" w:hAnsi="黑体" w:eastAsia="黑体" w:cs="黑体"/>
          <w:spacing w:val="-41"/>
          <w:sz w:val="20"/>
          <w:szCs w:val="20"/>
        </w:rPr>
        <w:t xml:space="preserve"> </w:t>
      </w:r>
      <w:r>
        <w:rPr>
          <w:rFonts w:ascii="黑体" w:hAnsi="黑体" w:eastAsia="黑体" w:cs="黑体"/>
          <w:spacing w:val="-6"/>
          <w:sz w:val="20"/>
          <w:szCs w:val="20"/>
        </w:rPr>
        <w:t>序</w:t>
      </w:r>
      <w:r>
        <w:rPr>
          <w:rFonts w:ascii="黑体" w:hAnsi="黑体" w:eastAsia="黑体" w:cs="黑体"/>
          <w:spacing w:val="-42"/>
          <w:sz w:val="20"/>
          <w:szCs w:val="20"/>
        </w:rPr>
        <w:t xml:space="preserve"> </w:t>
      </w:r>
      <w:r>
        <w:rPr>
          <w:rFonts w:ascii="黑体" w:hAnsi="黑体" w:eastAsia="黑体" w:cs="黑体"/>
          <w:spacing w:val="-6"/>
          <w:sz w:val="20"/>
          <w:szCs w:val="20"/>
        </w:rPr>
        <w:t>推</w:t>
      </w:r>
      <w:r>
        <w:rPr>
          <w:rFonts w:ascii="黑体" w:hAnsi="黑体" w:eastAsia="黑体" w:cs="黑体"/>
          <w:spacing w:val="-40"/>
          <w:sz w:val="20"/>
          <w:szCs w:val="20"/>
        </w:rPr>
        <w:t xml:space="preserve"> </w:t>
      </w:r>
      <w:r>
        <w:rPr>
          <w:rFonts w:ascii="黑体" w:hAnsi="黑体" w:eastAsia="黑体" w:cs="黑体"/>
          <w:spacing w:val="-6"/>
          <w:sz w:val="20"/>
          <w:szCs w:val="20"/>
        </w:rPr>
        <w:t>荐</w:t>
      </w:r>
    </w:p>
    <w:p w14:paraId="275DA33E">
      <w:pPr>
        <w:pStyle w:val="2"/>
        <w:spacing w:line="247" w:lineRule="auto"/>
      </w:pPr>
    </w:p>
    <w:p w14:paraId="1788AF6C">
      <w:pPr>
        <w:pStyle w:val="2"/>
        <w:spacing w:line="247" w:lineRule="auto"/>
      </w:pPr>
    </w:p>
    <w:p w14:paraId="528A8A64">
      <w:pPr>
        <w:pStyle w:val="2"/>
        <w:spacing w:line="247" w:lineRule="auto"/>
      </w:pPr>
    </w:p>
    <w:p w14:paraId="716C11DB">
      <w:pPr>
        <w:pStyle w:val="2"/>
        <w:spacing w:line="247" w:lineRule="auto"/>
      </w:pPr>
    </w:p>
    <w:p w14:paraId="6ECC46DD">
      <w:pPr>
        <w:pStyle w:val="2"/>
        <w:spacing w:line="247" w:lineRule="auto"/>
      </w:pPr>
    </w:p>
    <w:p w14:paraId="753A8B7A">
      <w:pPr>
        <w:pStyle w:val="2"/>
        <w:spacing w:line="247" w:lineRule="auto"/>
      </w:pPr>
    </w:p>
    <w:p w14:paraId="717265D8">
      <w:pPr>
        <w:pStyle w:val="2"/>
        <w:spacing w:line="247" w:lineRule="auto"/>
      </w:pPr>
    </w:p>
    <w:p w14:paraId="14460E1D">
      <w:pPr>
        <w:pStyle w:val="2"/>
        <w:spacing w:line="247" w:lineRule="auto"/>
      </w:pPr>
    </w:p>
    <w:p w14:paraId="74F4C791">
      <w:pPr>
        <w:pStyle w:val="2"/>
        <w:spacing w:line="247" w:lineRule="auto"/>
      </w:pPr>
    </w:p>
    <w:p w14:paraId="2F572E79">
      <w:pPr>
        <w:pStyle w:val="2"/>
        <w:spacing w:line="247" w:lineRule="auto"/>
      </w:pPr>
    </w:p>
    <w:p w14:paraId="5E54B42D">
      <w:pPr>
        <w:pStyle w:val="2"/>
        <w:spacing w:line="247" w:lineRule="auto"/>
      </w:pPr>
    </w:p>
    <w:p w14:paraId="4F8B9C6B">
      <w:pPr>
        <w:spacing w:before="66" w:line="221" w:lineRule="auto"/>
        <w:ind w:left="800"/>
        <w:rPr>
          <w:rFonts w:ascii="黑体" w:hAnsi="黑体" w:eastAsia="黑体" w:cs="黑体"/>
          <w:sz w:val="20"/>
          <w:szCs w:val="20"/>
        </w:rPr>
      </w:pPr>
      <w:r>
        <w:rPr>
          <w:rFonts w:ascii="黑体" w:hAnsi="黑体" w:eastAsia="黑体" w:cs="黑体"/>
          <w:spacing w:val="5"/>
          <w:sz w:val="20"/>
          <w:szCs w:val="20"/>
        </w:rPr>
        <w:t>将行为博弈论的分析方法</w:t>
      </w:r>
    </w:p>
    <w:p w14:paraId="2C636083">
      <w:pPr>
        <w:spacing w:before="91" w:line="305" w:lineRule="auto"/>
        <w:ind w:left="800" w:right="880"/>
        <w:rPr>
          <w:rFonts w:ascii="黑体" w:hAnsi="黑体" w:eastAsia="黑体" w:cs="黑体"/>
          <w:sz w:val="20"/>
          <w:szCs w:val="20"/>
        </w:rPr>
      </w:pPr>
      <w:r>
        <w:drawing>
          <wp:anchor distT="0" distB="0" distL="0" distR="0" simplePos="0" relativeHeight="251662336" behindDoc="1" locked="0" layoutInCell="1" allowOverlap="1">
            <wp:simplePos x="0" y="0"/>
            <wp:positionH relativeFrom="column">
              <wp:posOffset>2215515</wp:posOffset>
            </wp:positionH>
            <wp:positionV relativeFrom="paragraph">
              <wp:posOffset>763905</wp:posOffset>
            </wp:positionV>
            <wp:extent cx="285750" cy="31115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9"/>
                    <a:stretch>
                      <a:fillRect/>
                    </a:stretch>
                  </pic:blipFill>
                  <pic:spPr>
                    <a:xfrm>
                      <a:off x="0" y="0"/>
                      <a:ext cx="285713" cy="311206"/>
                    </a:xfrm>
                    <a:prstGeom prst="rect">
                      <a:avLst/>
                    </a:prstGeom>
                  </pic:spPr>
                </pic:pic>
              </a:graphicData>
            </a:graphic>
          </wp:anchor>
        </w:drawing>
      </w:r>
      <w:r>
        <w:rPr>
          <w:rFonts w:ascii="黑体" w:hAnsi="黑体" w:eastAsia="黑体" w:cs="黑体"/>
          <w:spacing w:val="2"/>
          <w:sz w:val="20"/>
          <w:szCs w:val="20"/>
        </w:rPr>
        <w:t>与杨小凯的超边际决策思想相结合</w:t>
      </w:r>
      <w:r>
        <w:rPr>
          <w:rFonts w:ascii="黑体" w:hAnsi="黑体" w:eastAsia="黑体" w:cs="黑体"/>
          <w:spacing w:val="8"/>
          <w:sz w:val="20"/>
          <w:szCs w:val="20"/>
        </w:rPr>
        <w:t xml:space="preserve"> </w:t>
      </w:r>
      <w:r>
        <w:rPr>
          <w:rFonts w:ascii="黑体" w:hAnsi="黑体" w:eastAsia="黑体" w:cs="黑体"/>
          <w:spacing w:val="3"/>
          <w:sz w:val="20"/>
          <w:szCs w:val="20"/>
        </w:rPr>
        <w:t>提出面对不确定性的决策思维</w:t>
      </w:r>
    </w:p>
    <w:p w14:paraId="4F3FDA6D">
      <w:pPr>
        <w:pStyle w:val="2"/>
        <w:spacing w:line="14" w:lineRule="auto"/>
        <w:rPr>
          <w:sz w:val="2"/>
        </w:rPr>
      </w:pPr>
      <w:r>
        <w:rPr>
          <w:sz w:val="2"/>
          <w:szCs w:val="2"/>
        </w:rPr>
        <w:br w:type="column"/>
      </w:r>
    </w:p>
    <w:p w14:paraId="1463B256">
      <w:pPr>
        <w:spacing w:before="86" w:line="189" w:lineRule="auto"/>
        <w:ind w:left="40"/>
        <w:rPr>
          <w:rFonts w:ascii="Times New Roman" w:hAnsi="Times New Roman" w:eastAsia="Times New Roman" w:cs="Times New Roman"/>
          <w:sz w:val="63"/>
          <w:szCs w:val="63"/>
        </w:rPr>
      </w:pPr>
      <w:r>
        <w:rPr>
          <w:rFonts w:ascii="Times New Roman" w:hAnsi="Times New Roman" w:eastAsia="Times New Roman" w:cs="Times New Roman"/>
          <w:b/>
          <w:bCs/>
          <w:spacing w:val="-16"/>
          <w:sz w:val="63"/>
          <w:szCs w:val="63"/>
        </w:rPr>
        <w:t>ASCENDING</w:t>
      </w:r>
    </w:p>
    <w:p w14:paraId="29093ABB">
      <w:pPr>
        <w:pStyle w:val="2"/>
        <w:spacing w:line="252" w:lineRule="auto"/>
      </w:pPr>
    </w:p>
    <w:p w14:paraId="18B2F60A">
      <w:pPr>
        <w:spacing w:before="182" w:line="216" w:lineRule="auto"/>
        <w:ind w:left="40" w:right="395"/>
        <w:rPr>
          <w:rFonts w:ascii="黑体" w:hAnsi="黑体" w:eastAsia="黑体" w:cs="黑体"/>
          <w:sz w:val="56"/>
          <w:szCs w:val="56"/>
        </w:rPr>
      </w:pPr>
      <w:r>
        <w:rPr>
          <w:rFonts w:ascii="黑体" w:hAnsi="黑体" w:eastAsia="黑体" w:cs="黑体"/>
          <w:spacing w:val="48"/>
          <w:sz w:val="56"/>
          <w:szCs w:val="56"/>
        </w:rPr>
        <w:t>不确定时代的</w:t>
      </w:r>
      <w:r>
        <w:rPr>
          <w:rFonts w:ascii="黑体" w:hAnsi="黑体" w:eastAsia="黑体" w:cs="黑体"/>
          <w:sz w:val="56"/>
          <w:szCs w:val="56"/>
        </w:rPr>
        <w:t xml:space="preserve"> </w:t>
      </w:r>
      <w:r>
        <w:rPr>
          <w:rFonts w:ascii="黑体" w:hAnsi="黑体" w:eastAsia="黑体" w:cs="黑体"/>
          <w:spacing w:val="-22"/>
          <w:sz w:val="56"/>
          <w:szCs w:val="56"/>
        </w:rPr>
        <w:t>决</w:t>
      </w:r>
      <w:r>
        <w:rPr>
          <w:rFonts w:ascii="黑体" w:hAnsi="黑体" w:eastAsia="黑体" w:cs="黑体"/>
          <w:spacing w:val="193"/>
          <w:sz w:val="56"/>
          <w:szCs w:val="56"/>
        </w:rPr>
        <w:t xml:space="preserve"> </w:t>
      </w:r>
      <w:r>
        <w:rPr>
          <w:rFonts w:ascii="黑体" w:hAnsi="黑体" w:eastAsia="黑体" w:cs="黑体"/>
          <w:spacing w:val="-22"/>
          <w:sz w:val="56"/>
          <w:szCs w:val="56"/>
        </w:rPr>
        <w:t>策</w:t>
      </w:r>
      <w:r>
        <w:rPr>
          <w:rFonts w:ascii="黑体" w:hAnsi="黑体" w:eastAsia="黑体" w:cs="黑体"/>
          <w:spacing w:val="220"/>
          <w:sz w:val="56"/>
          <w:szCs w:val="56"/>
        </w:rPr>
        <w:t xml:space="preserve"> </w:t>
      </w:r>
      <w:r>
        <w:rPr>
          <w:rFonts w:ascii="黑体" w:hAnsi="黑体" w:eastAsia="黑体" w:cs="黑体"/>
          <w:spacing w:val="-22"/>
          <w:sz w:val="56"/>
          <w:szCs w:val="56"/>
        </w:rPr>
        <w:t>博</w:t>
      </w:r>
      <w:r>
        <w:rPr>
          <w:rFonts w:ascii="黑体" w:hAnsi="黑体" w:eastAsia="黑体" w:cs="黑体"/>
          <w:spacing w:val="233"/>
          <w:sz w:val="56"/>
          <w:szCs w:val="56"/>
        </w:rPr>
        <w:t xml:space="preserve"> </w:t>
      </w:r>
      <w:r>
        <w:rPr>
          <w:rFonts w:ascii="黑体" w:hAnsi="黑体" w:eastAsia="黑体" w:cs="黑体"/>
          <w:spacing w:val="-22"/>
          <w:sz w:val="56"/>
          <w:szCs w:val="56"/>
        </w:rPr>
        <w:t>弈</w:t>
      </w:r>
    </w:p>
    <w:p w14:paraId="5FC7AF1C">
      <w:pPr>
        <w:pStyle w:val="2"/>
        <w:spacing w:line="303" w:lineRule="auto"/>
      </w:pPr>
    </w:p>
    <w:p w14:paraId="01D48D3D">
      <w:pPr>
        <w:spacing w:before="181" w:line="188" w:lineRule="auto"/>
        <w:rPr>
          <w:rFonts w:ascii="Times New Roman" w:hAnsi="Times New Roman" w:eastAsia="Times New Roman" w:cs="Times New Roman"/>
          <w:sz w:val="63"/>
          <w:szCs w:val="63"/>
        </w:rPr>
      </w:pPr>
      <w:r>
        <w:rPr>
          <w:rFonts w:ascii="Times New Roman" w:hAnsi="Times New Roman" w:eastAsia="Times New Roman" w:cs="Times New Roman"/>
          <w:b/>
          <w:bCs/>
          <w:spacing w:val="-2"/>
          <w:sz w:val="63"/>
          <w:szCs w:val="63"/>
        </w:rPr>
        <w:t>DIMENSION</w:t>
      </w:r>
    </w:p>
    <w:p w14:paraId="6A54FECB">
      <w:pPr>
        <w:spacing w:line="188" w:lineRule="auto"/>
        <w:rPr>
          <w:rFonts w:ascii="Times New Roman" w:hAnsi="Times New Roman" w:eastAsia="Times New Roman" w:cs="Times New Roman"/>
          <w:sz w:val="63"/>
          <w:szCs w:val="63"/>
        </w:rPr>
        <w:sectPr>
          <w:type w:val="continuous"/>
          <w:pgSz w:w="12240" w:h="15840"/>
          <w:pgMar w:top="400" w:right="1836" w:bottom="0" w:left="1500" w:header="0" w:footer="0" w:gutter="0"/>
          <w:cols w:equalWidth="0" w:num="2">
            <w:col w:w="4720" w:space="100"/>
            <w:col w:w="4084"/>
          </w:cols>
        </w:sectPr>
      </w:pPr>
    </w:p>
    <w:p w14:paraId="580A8B8C">
      <w:pPr>
        <w:pStyle w:val="2"/>
        <w:spacing w:line="398" w:lineRule="auto"/>
      </w:pPr>
    </w:p>
    <w:p w14:paraId="5509146F">
      <w:pPr>
        <w:spacing w:before="87" w:line="201" w:lineRule="auto"/>
        <w:ind w:left="3933"/>
        <w:rPr>
          <w:rFonts w:ascii="黑体" w:hAnsi="黑体" w:eastAsia="黑体" w:cs="黑体"/>
          <w:sz w:val="27"/>
          <w:szCs w:val="27"/>
        </w:rPr>
      </w:pPr>
      <w:r>
        <w:rPr>
          <w:rFonts w:ascii="黑体" w:hAnsi="黑体" w:eastAsia="黑体" w:cs="黑体"/>
          <w:b/>
          <w:bCs/>
          <w:spacing w:val="-4"/>
          <w:sz w:val="27"/>
          <w:szCs w:val="27"/>
          <w:u w:val="single" w:color="auto"/>
        </w:rPr>
        <w:t>机械工业出版社</w:t>
      </w:r>
    </w:p>
    <w:p w14:paraId="02148E49">
      <w:pPr>
        <w:pStyle w:val="2"/>
        <w:spacing w:line="121" w:lineRule="exact"/>
        <w:ind w:left="3939"/>
        <w:rPr>
          <w:sz w:val="16"/>
          <w:szCs w:val="16"/>
        </w:rPr>
      </w:pPr>
      <w:r>
        <w:rPr>
          <w:b/>
          <w:bCs/>
          <w:spacing w:val="-2"/>
          <w:position w:val="-2"/>
          <w:sz w:val="16"/>
          <w:szCs w:val="16"/>
        </w:rPr>
        <w:t>CHINA</w:t>
      </w:r>
      <w:r>
        <w:rPr>
          <w:b/>
          <w:bCs/>
          <w:spacing w:val="14"/>
          <w:w w:val="101"/>
          <w:position w:val="-2"/>
          <w:sz w:val="16"/>
          <w:szCs w:val="16"/>
        </w:rPr>
        <w:t xml:space="preserve"> </w:t>
      </w:r>
      <w:r>
        <w:rPr>
          <w:b/>
          <w:bCs/>
          <w:spacing w:val="-2"/>
          <w:position w:val="-2"/>
          <w:sz w:val="16"/>
          <w:szCs w:val="16"/>
        </w:rPr>
        <w:t>MACHINE</w:t>
      </w:r>
      <w:r>
        <w:rPr>
          <w:b/>
          <w:bCs/>
          <w:spacing w:val="11"/>
          <w:w w:val="102"/>
          <w:position w:val="-2"/>
          <w:sz w:val="16"/>
          <w:szCs w:val="16"/>
        </w:rPr>
        <w:t xml:space="preserve"> </w:t>
      </w:r>
      <w:r>
        <w:rPr>
          <w:b/>
          <w:bCs/>
          <w:spacing w:val="-2"/>
          <w:position w:val="-2"/>
          <w:sz w:val="16"/>
          <w:szCs w:val="16"/>
        </w:rPr>
        <w:t>PRESS</w:t>
      </w:r>
    </w:p>
    <w:p w14:paraId="30AE4FF6">
      <w:pPr>
        <w:spacing w:line="121" w:lineRule="exact"/>
        <w:rPr>
          <w:sz w:val="16"/>
          <w:szCs w:val="16"/>
        </w:rPr>
        <w:sectPr>
          <w:type w:val="continuous"/>
          <w:pgSz w:w="12240" w:h="15840"/>
          <w:pgMar w:top="400" w:right="1836" w:bottom="0" w:left="1500" w:header="0" w:footer="0" w:gutter="0"/>
          <w:cols w:equalWidth="0" w:num="1">
            <w:col w:w="8904"/>
          </w:cols>
        </w:sectPr>
      </w:pPr>
    </w:p>
    <w:p w14:paraId="1DD69503">
      <w:pPr>
        <w:pStyle w:val="2"/>
        <w:spacing w:line="298" w:lineRule="auto"/>
      </w:pPr>
    </w:p>
    <w:p w14:paraId="2B6AC2ED">
      <w:pPr>
        <w:pStyle w:val="2"/>
        <w:spacing w:line="298" w:lineRule="auto"/>
      </w:pPr>
    </w:p>
    <w:p w14:paraId="3778B8ED">
      <w:pPr>
        <w:pStyle w:val="2"/>
        <w:spacing w:line="298" w:lineRule="auto"/>
      </w:pPr>
    </w:p>
    <w:p w14:paraId="4CE4EF9B">
      <w:pPr>
        <w:pStyle w:val="2"/>
        <w:spacing w:line="298" w:lineRule="auto"/>
      </w:pPr>
    </w:p>
    <w:p w14:paraId="06C5E86D">
      <w:pPr>
        <w:spacing w:before="98" w:line="220" w:lineRule="auto"/>
        <w:ind w:left="4072"/>
        <w:rPr>
          <w:rFonts w:ascii="宋体" w:hAnsi="宋体" w:eastAsia="宋体" w:cs="宋体"/>
          <w:sz w:val="30"/>
          <w:szCs w:val="30"/>
        </w:rPr>
      </w:pPr>
      <w:r>
        <w:rPr>
          <w:rFonts w:ascii="宋体" w:hAnsi="宋体" w:eastAsia="宋体" w:cs="宋体"/>
          <w:spacing w:val="1"/>
          <w:sz w:val="30"/>
          <w:szCs w:val="30"/>
        </w:rPr>
        <w:t>版权信息</w:t>
      </w:r>
    </w:p>
    <w:p w14:paraId="539CA82E">
      <w:pPr>
        <w:spacing w:before="272" w:line="184" w:lineRule="auto"/>
        <w:ind w:left="4125"/>
        <w:rPr>
          <w:rFonts w:ascii="Times New Roman" w:hAnsi="Times New Roman" w:eastAsia="Times New Roman" w:cs="Times New Roman"/>
          <w:sz w:val="18"/>
          <w:szCs w:val="18"/>
        </w:rPr>
      </w:pPr>
      <w:r>
        <w:rPr>
          <w:rFonts w:ascii="Times New Roman" w:hAnsi="Times New Roman" w:eastAsia="Times New Roman" w:cs="Times New Roman"/>
          <w:b/>
          <w:bCs/>
          <w:color w:val="787878"/>
          <w:spacing w:val="-2"/>
          <w:sz w:val="18"/>
          <w:szCs w:val="18"/>
        </w:rPr>
        <w:t>COPYRIGHT</w:t>
      </w:r>
    </w:p>
    <w:p w14:paraId="197DFC17">
      <w:pPr>
        <w:spacing w:before="271" w:line="219" w:lineRule="auto"/>
        <w:ind w:left="5"/>
        <w:rPr>
          <w:rFonts w:ascii="宋体" w:hAnsi="宋体" w:eastAsia="宋体" w:cs="宋体"/>
          <w:sz w:val="24"/>
          <w:szCs w:val="24"/>
        </w:rPr>
      </w:pPr>
      <w:r>
        <w:rPr>
          <w:rFonts w:ascii="宋体" w:hAnsi="宋体" w:eastAsia="宋体" w:cs="宋体"/>
          <w:spacing w:val="-1"/>
          <w:sz w:val="24"/>
          <w:szCs w:val="24"/>
        </w:rPr>
        <w:t>书名：升维：不确定时代的决策博弈</w:t>
      </w:r>
    </w:p>
    <w:p w14:paraId="362A7DED">
      <w:pPr>
        <w:spacing w:before="242" w:line="220" w:lineRule="auto"/>
        <w:ind w:left="1"/>
        <w:rPr>
          <w:rFonts w:ascii="宋体" w:hAnsi="宋体" w:eastAsia="宋体" w:cs="宋体"/>
          <w:sz w:val="24"/>
          <w:szCs w:val="24"/>
        </w:rPr>
      </w:pPr>
      <w:r>
        <w:rPr>
          <w:rFonts w:ascii="宋体" w:hAnsi="宋体" w:eastAsia="宋体" w:cs="宋体"/>
          <w:spacing w:val="-2"/>
          <w:sz w:val="24"/>
          <w:szCs w:val="24"/>
        </w:rPr>
        <w:t>作者：【澳】王珞</w:t>
      </w:r>
    </w:p>
    <w:p w14:paraId="248C3824">
      <w:pPr>
        <w:spacing w:before="242" w:line="219" w:lineRule="auto"/>
        <w:ind w:left="21"/>
        <w:rPr>
          <w:rFonts w:ascii="宋体" w:hAnsi="宋体" w:eastAsia="宋体" w:cs="宋体"/>
          <w:sz w:val="24"/>
          <w:szCs w:val="24"/>
        </w:rPr>
      </w:pPr>
      <w:r>
        <w:rPr>
          <w:rFonts w:ascii="宋体" w:hAnsi="宋体" w:eastAsia="宋体" w:cs="宋体"/>
          <w:spacing w:val="-3"/>
          <w:sz w:val="24"/>
          <w:szCs w:val="24"/>
        </w:rPr>
        <w:t>出版社：机械工业出版社</w:t>
      </w:r>
    </w:p>
    <w:p w14:paraId="5BEC5509">
      <w:pPr>
        <w:spacing w:before="214" w:line="354" w:lineRule="exact"/>
        <w:ind w:left="21"/>
        <w:rPr>
          <w:rFonts w:ascii="宋体" w:hAnsi="宋体" w:eastAsia="宋体" w:cs="宋体"/>
          <w:sz w:val="24"/>
          <w:szCs w:val="24"/>
        </w:rPr>
      </w:pPr>
      <w:r>
        <w:rPr>
          <w:rFonts w:ascii="宋体" w:hAnsi="宋体" w:eastAsia="宋体" w:cs="宋体"/>
          <w:spacing w:val="-3"/>
          <w:position w:val="2"/>
          <w:sz w:val="24"/>
          <w:szCs w:val="24"/>
        </w:rPr>
        <w:t>出版时间：</w:t>
      </w:r>
      <w:r>
        <w:rPr>
          <w:rFonts w:ascii="Times New Roman" w:hAnsi="Times New Roman" w:eastAsia="Times New Roman" w:cs="Times New Roman"/>
          <w:spacing w:val="-3"/>
          <w:position w:val="2"/>
          <w:sz w:val="24"/>
          <w:szCs w:val="24"/>
        </w:rPr>
        <w:t>2023</w:t>
      </w:r>
      <w:r>
        <w:rPr>
          <w:rFonts w:ascii="宋体" w:hAnsi="宋体" w:eastAsia="宋体" w:cs="宋体"/>
          <w:spacing w:val="-3"/>
          <w:position w:val="2"/>
          <w:sz w:val="24"/>
          <w:szCs w:val="24"/>
        </w:rPr>
        <w:t>年</w:t>
      </w:r>
      <w:r>
        <w:rPr>
          <w:rFonts w:ascii="Times New Roman" w:hAnsi="Times New Roman" w:eastAsia="Times New Roman" w:cs="Times New Roman"/>
          <w:spacing w:val="-3"/>
          <w:position w:val="2"/>
          <w:sz w:val="24"/>
          <w:szCs w:val="24"/>
        </w:rPr>
        <w:t>12</w:t>
      </w:r>
      <w:r>
        <w:rPr>
          <w:rFonts w:ascii="宋体" w:hAnsi="宋体" w:eastAsia="宋体" w:cs="宋体"/>
          <w:spacing w:val="-3"/>
          <w:position w:val="2"/>
          <w:sz w:val="24"/>
          <w:szCs w:val="24"/>
        </w:rPr>
        <w:t>月</w:t>
      </w:r>
    </w:p>
    <w:p w14:paraId="3AF10A4E">
      <w:pPr>
        <w:spacing w:before="174" w:line="374" w:lineRule="exact"/>
        <w:rPr>
          <w:rFonts w:ascii="Times New Roman" w:hAnsi="Times New Roman" w:eastAsia="Times New Roman" w:cs="Times New Roman"/>
          <w:sz w:val="24"/>
          <w:szCs w:val="24"/>
        </w:rPr>
      </w:pPr>
      <w:r>
        <w:rPr>
          <w:rFonts w:ascii="Times New Roman" w:hAnsi="Times New Roman" w:eastAsia="Times New Roman" w:cs="Times New Roman"/>
          <w:spacing w:val="-1"/>
          <w:position w:val="3"/>
          <w:sz w:val="24"/>
          <w:szCs w:val="24"/>
        </w:rPr>
        <w:t>ISBN</w:t>
      </w:r>
      <w:r>
        <w:rPr>
          <w:rFonts w:ascii="宋体" w:hAnsi="宋体" w:eastAsia="宋体" w:cs="宋体"/>
          <w:spacing w:val="-1"/>
          <w:position w:val="3"/>
          <w:sz w:val="24"/>
          <w:szCs w:val="24"/>
        </w:rPr>
        <w:t>：</w:t>
      </w:r>
      <w:r>
        <w:rPr>
          <w:rFonts w:ascii="Times New Roman" w:hAnsi="Times New Roman" w:eastAsia="Times New Roman" w:cs="Times New Roman"/>
          <w:spacing w:val="-1"/>
          <w:position w:val="3"/>
          <w:sz w:val="24"/>
          <w:szCs w:val="24"/>
        </w:rPr>
        <w:t>9787111745211</w:t>
      </w:r>
    </w:p>
    <w:p w14:paraId="630489DB">
      <w:pPr>
        <w:spacing w:before="154" w:line="354" w:lineRule="exact"/>
        <w:ind w:left="1"/>
        <w:rPr>
          <w:rFonts w:ascii="宋体" w:hAnsi="宋体" w:eastAsia="宋体" w:cs="宋体"/>
          <w:sz w:val="24"/>
          <w:szCs w:val="24"/>
        </w:rPr>
      </w:pPr>
      <w:r>
        <w:rPr>
          <w:rFonts w:ascii="宋体" w:hAnsi="宋体" w:eastAsia="宋体" w:cs="宋体"/>
          <w:spacing w:val="-2"/>
          <w:position w:val="2"/>
          <w:sz w:val="24"/>
          <w:szCs w:val="24"/>
        </w:rPr>
        <w:t>字数：</w:t>
      </w:r>
      <w:r>
        <w:rPr>
          <w:rFonts w:ascii="Times New Roman" w:hAnsi="Times New Roman" w:eastAsia="Times New Roman" w:cs="Times New Roman"/>
          <w:spacing w:val="-2"/>
          <w:position w:val="2"/>
          <w:sz w:val="24"/>
          <w:szCs w:val="24"/>
        </w:rPr>
        <w:t>144</w:t>
      </w:r>
      <w:r>
        <w:rPr>
          <w:rFonts w:ascii="宋体" w:hAnsi="宋体" w:eastAsia="宋体" w:cs="宋体"/>
          <w:spacing w:val="-2"/>
          <w:position w:val="2"/>
          <w:sz w:val="24"/>
          <w:szCs w:val="24"/>
        </w:rPr>
        <w:t>千字</w:t>
      </w:r>
    </w:p>
    <w:p w14:paraId="12B42BF1">
      <w:pPr>
        <w:spacing w:before="203" w:line="408" w:lineRule="auto"/>
        <w:ind w:left="1" w:right="2284"/>
        <w:rPr>
          <w:rFonts w:ascii="宋体" w:hAnsi="宋体" w:eastAsia="宋体" w:cs="宋体"/>
          <w:sz w:val="24"/>
          <w:szCs w:val="24"/>
        </w:rPr>
      </w:pPr>
      <w:r>
        <w:rPr>
          <w:rFonts w:ascii="宋体" w:hAnsi="宋体" w:eastAsia="宋体" w:cs="宋体"/>
          <w:spacing w:val="-1"/>
          <w:sz w:val="24"/>
          <w:szCs w:val="24"/>
        </w:rPr>
        <w:t>本书由机械工业出版社有限公司授权得到</w:t>
      </w:r>
      <w:r>
        <w:rPr>
          <w:rFonts w:ascii="Times New Roman" w:hAnsi="Times New Roman" w:eastAsia="Times New Roman" w:cs="Times New Roman"/>
          <w:spacing w:val="-1"/>
          <w:sz w:val="24"/>
          <w:szCs w:val="24"/>
        </w:rPr>
        <w:t>APP</w:t>
      </w:r>
      <w:r>
        <w:rPr>
          <w:rFonts w:ascii="宋体" w:hAnsi="宋体" w:eastAsia="宋体" w:cs="宋体"/>
          <w:spacing w:val="-1"/>
          <w:sz w:val="24"/>
          <w:szCs w:val="24"/>
        </w:rPr>
        <w:t>电子版制作与发行</w:t>
      </w:r>
      <w:r>
        <w:rPr>
          <w:rFonts w:ascii="宋体" w:hAnsi="宋体" w:eastAsia="宋体" w:cs="宋体"/>
          <w:spacing w:val="17"/>
          <w:sz w:val="24"/>
          <w:szCs w:val="24"/>
        </w:rPr>
        <w:t xml:space="preserve"> </w:t>
      </w:r>
      <w:r>
        <w:rPr>
          <w:rFonts w:ascii="宋体" w:hAnsi="宋体" w:eastAsia="宋体" w:cs="宋体"/>
          <w:spacing w:val="-2"/>
          <w:sz w:val="24"/>
          <w:szCs w:val="24"/>
        </w:rPr>
        <w:t>版权所有</w:t>
      </w:r>
      <w:r>
        <w:rPr>
          <w:rFonts w:ascii="Times New Roman" w:hAnsi="Times New Roman" w:eastAsia="Times New Roman" w:cs="Times New Roman"/>
          <w:spacing w:val="-2"/>
          <w:sz w:val="24"/>
          <w:szCs w:val="24"/>
        </w:rPr>
        <w:t>·</w:t>
      </w:r>
      <w:r>
        <w:rPr>
          <w:rFonts w:ascii="宋体" w:hAnsi="宋体" w:eastAsia="宋体" w:cs="宋体"/>
          <w:spacing w:val="-2"/>
          <w:sz w:val="24"/>
          <w:szCs w:val="24"/>
        </w:rPr>
        <w:t>侵权必究</w:t>
      </w:r>
    </w:p>
    <w:p w14:paraId="10C1EEB4">
      <w:pPr>
        <w:spacing w:line="408" w:lineRule="auto"/>
        <w:rPr>
          <w:rFonts w:ascii="宋体" w:hAnsi="宋体" w:eastAsia="宋体" w:cs="宋体"/>
          <w:sz w:val="24"/>
          <w:szCs w:val="24"/>
        </w:rPr>
        <w:sectPr>
          <w:pgSz w:w="12240" w:h="15840"/>
          <w:pgMar w:top="400" w:right="1836" w:bottom="0" w:left="1448" w:header="0" w:footer="0" w:gutter="0"/>
          <w:cols w:space="720" w:num="1"/>
        </w:sectPr>
      </w:pPr>
    </w:p>
    <w:p w14:paraId="22DCA670">
      <w:pPr>
        <w:pStyle w:val="2"/>
        <w:spacing w:line="243" w:lineRule="auto"/>
      </w:pPr>
    </w:p>
    <w:p w14:paraId="180EF2DC">
      <w:pPr>
        <w:pStyle w:val="2"/>
        <w:spacing w:line="243" w:lineRule="auto"/>
      </w:pPr>
    </w:p>
    <w:p w14:paraId="1ACEAE91">
      <w:pPr>
        <w:pStyle w:val="2"/>
        <w:spacing w:line="243" w:lineRule="auto"/>
      </w:pPr>
    </w:p>
    <w:p w14:paraId="020DB57C">
      <w:pPr>
        <w:pStyle w:val="2"/>
        <w:spacing w:line="243" w:lineRule="auto"/>
      </w:pPr>
    </w:p>
    <w:p w14:paraId="4634EAFF">
      <w:pPr>
        <w:pStyle w:val="2"/>
        <w:spacing w:line="244" w:lineRule="auto"/>
      </w:pPr>
    </w:p>
    <w:p w14:paraId="1C4A3963">
      <w:pPr>
        <w:spacing w:before="78" w:line="219" w:lineRule="auto"/>
        <w:ind w:left="4313"/>
        <w:rPr>
          <w:rFonts w:ascii="宋体" w:hAnsi="宋体" w:eastAsia="宋体" w:cs="宋体"/>
          <w:sz w:val="24"/>
          <w:szCs w:val="24"/>
        </w:rPr>
      </w:pPr>
      <w:r>
        <w:rPr>
          <w:rFonts w:ascii="宋体" w:hAnsi="宋体" w:eastAsia="宋体" w:cs="宋体"/>
          <w:sz w:val="24"/>
          <w:szCs w:val="24"/>
        </w:rPr>
        <w:t>推荐序</w:t>
      </w:r>
    </w:p>
    <w:p w14:paraId="4B3C4228">
      <w:pPr>
        <w:spacing w:before="239" w:line="219" w:lineRule="auto"/>
        <w:ind w:left="2389"/>
        <w:rPr>
          <w:rFonts w:ascii="宋体" w:hAnsi="宋体" w:eastAsia="宋体" w:cs="宋体"/>
          <w:sz w:val="30"/>
          <w:szCs w:val="30"/>
        </w:rPr>
      </w:pPr>
      <w:r>
        <w:rPr>
          <w:rFonts w:ascii="宋体" w:hAnsi="宋体" w:eastAsia="宋体" w:cs="宋体"/>
          <w:spacing w:val="4"/>
          <w:sz w:val="30"/>
          <w:szCs w:val="30"/>
        </w:rPr>
        <w:t>做好企业，需要一个好的决策视角</w:t>
      </w:r>
    </w:p>
    <w:p w14:paraId="5A17EB57">
      <w:pPr>
        <w:spacing w:before="219" w:line="246" w:lineRule="auto"/>
        <w:ind w:right="240"/>
        <w:rPr>
          <w:rFonts w:ascii="宋体" w:hAnsi="宋体" w:eastAsia="宋体" w:cs="宋体"/>
          <w:sz w:val="24"/>
          <w:szCs w:val="24"/>
        </w:rPr>
      </w:pPr>
      <w:r>
        <w:rPr>
          <w:rFonts w:ascii="宋体" w:hAnsi="宋体" w:eastAsia="宋体" w:cs="宋体"/>
          <w:sz w:val="24"/>
          <w:szCs w:val="24"/>
        </w:rPr>
        <w:t>认识小凯是</w:t>
      </w:r>
      <w:r>
        <w:rPr>
          <w:rFonts w:ascii="Times New Roman" w:hAnsi="Times New Roman" w:eastAsia="Times New Roman" w:cs="Times New Roman"/>
          <w:sz w:val="24"/>
          <w:szCs w:val="24"/>
        </w:rPr>
        <w:t>30</w:t>
      </w:r>
      <w:r>
        <w:rPr>
          <w:rFonts w:ascii="宋体" w:hAnsi="宋体" w:eastAsia="宋体" w:cs="宋体"/>
          <w:sz w:val="24"/>
          <w:szCs w:val="24"/>
        </w:rPr>
        <w:t>年前的事了。还记得第一次见到他，是在海口，</w:t>
      </w:r>
      <w:r>
        <w:rPr>
          <w:rFonts w:ascii="宋体" w:hAnsi="宋体" w:eastAsia="宋体" w:cs="宋体"/>
          <w:spacing w:val="-1"/>
          <w:sz w:val="24"/>
          <w:szCs w:val="24"/>
        </w:rPr>
        <w:t>由公司的一位同事老陈带</w:t>
      </w:r>
      <w:r>
        <w:rPr>
          <w:rFonts w:ascii="宋体" w:hAnsi="宋体" w:eastAsia="宋体" w:cs="宋体"/>
          <w:sz w:val="24"/>
          <w:szCs w:val="24"/>
        </w:rPr>
        <w:t xml:space="preserve"> </w:t>
      </w:r>
      <w:r>
        <w:rPr>
          <w:rFonts w:ascii="宋体" w:hAnsi="宋体" w:eastAsia="宋体" w:cs="宋体"/>
          <w:spacing w:val="-1"/>
          <w:sz w:val="24"/>
          <w:szCs w:val="24"/>
        </w:rPr>
        <w:t>来。当然，那个时候，老陈还不老，</w:t>
      </w:r>
      <w:r>
        <w:rPr>
          <w:rFonts w:ascii="Times New Roman" w:hAnsi="Times New Roman" w:eastAsia="Times New Roman" w:cs="Times New Roman"/>
          <w:spacing w:val="-1"/>
          <w:sz w:val="24"/>
          <w:szCs w:val="24"/>
        </w:rPr>
        <w:t>40</w:t>
      </w:r>
      <w:r>
        <w:rPr>
          <w:rFonts w:ascii="宋体" w:hAnsi="宋体" w:eastAsia="宋体" w:cs="宋体"/>
          <w:spacing w:val="-1"/>
          <w:sz w:val="24"/>
          <w:szCs w:val="24"/>
        </w:rPr>
        <w:t>岁左右。</w:t>
      </w:r>
    </w:p>
    <w:p w14:paraId="0BC5E0AA">
      <w:pPr>
        <w:spacing w:before="203" w:line="224" w:lineRule="auto"/>
        <w:ind w:left="4"/>
        <w:rPr>
          <w:rFonts w:ascii="宋体" w:hAnsi="宋体" w:eastAsia="宋体" w:cs="宋体"/>
          <w:sz w:val="24"/>
          <w:szCs w:val="24"/>
        </w:rPr>
      </w:pPr>
      <w:r>
        <w:rPr>
          <w:rFonts w:ascii="宋体" w:hAnsi="宋体" w:eastAsia="宋体" w:cs="宋体"/>
          <w:sz w:val="24"/>
          <w:szCs w:val="24"/>
        </w:rPr>
        <w:t>老陈告诉我，他有一个中学同学，叫杨小凯，正好来海</w:t>
      </w:r>
      <w:r>
        <w:rPr>
          <w:rFonts w:ascii="宋体" w:hAnsi="宋体" w:eastAsia="宋体" w:cs="宋体"/>
          <w:spacing w:val="-1"/>
          <w:sz w:val="24"/>
          <w:szCs w:val="24"/>
        </w:rPr>
        <w:t>南参加一个会议，问我有没有兴趣</w:t>
      </w:r>
      <w:r>
        <w:rPr>
          <w:rFonts w:ascii="宋体" w:hAnsi="宋体" w:eastAsia="宋体" w:cs="宋体"/>
          <w:sz w:val="24"/>
          <w:szCs w:val="24"/>
        </w:rPr>
        <w:t xml:space="preserve"> </w:t>
      </w:r>
      <w:r>
        <w:rPr>
          <w:rFonts w:ascii="宋体" w:hAnsi="宋体" w:eastAsia="宋体" w:cs="宋体"/>
          <w:spacing w:val="-4"/>
          <w:sz w:val="24"/>
          <w:szCs w:val="24"/>
        </w:rPr>
        <w:t>见一见。</w:t>
      </w:r>
    </w:p>
    <w:p w14:paraId="025FEE9F">
      <w:pPr>
        <w:spacing w:before="232" w:line="222" w:lineRule="auto"/>
        <w:ind w:firstLine="15"/>
        <w:rPr>
          <w:rFonts w:ascii="宋体" w:hAnsi="宋体" w:eastAsia="宋体" w:cs="宋体"/>
          <w:sz w:val="24"/>
          <w:szCs w:val="24"/>
        </w:rPr>
      </w:pPr>
      <w:r>
        <w:rPr>
          <w:rFonts w:ascii="宋体" w:hAnsi="宋体" w:eastAsia="宋体" w:cs="宋体"/>
          <w:spacing w:val="-1"/>
          <w:sz w:val="24"/>
          <w:szCs w:val="24"/>
        </w:rPr>
        <w:t>当时，我只知道他是一位有着传奇经历的经济学家。但等见到他的时候，我才发现，他是</w:t>
      </w:r>
      <w:r>
        <w:rPr>
          <w:rFonts w:ascii="宋体" w:hAnsi="宋体" w:eastAsia="宋体" w:cs="宋体"/>
          <w:spacing w:val="13"/>
          <w:sz w:val="24"/>
          <w:szCs w:val="24"/>
        </w:rPr>
        <w:t xml:space="preserve"> </w:t>
      </w:r>
      <w:r>
        <w:rPr>
          <w:rFonts w:ascii="宋体" w:hAnsi="宋体" w:eastAsia="宋体" w:cs="宋体"/>
          <w:spacing w:val="-1"/>
          <w:sz w:val="24"/>
          <w:szCs w:val="24"/>
        </w:rPr>
        <w:t>那样温润，说话声音有些纤细，从他身上，丝毫看不到湖南人的</w:t>
      </w:r>
      <w:r>
        <w:rPr>
          <w:rFonts w:ascii="Times New Roman" w:hAnsi="Times New Roman" w:eastAsia="Times New Roman" w:cs="Times New Roman"/>
          <w:spacing w:val="-1"/>
          <w:sz w:val="24"/>
          <w:szCs w:val="24"/>
        </w:rPr>
        <w:t>“</w:t>
      </w:r>
      <w:r>
        <w:rPr>
          <w:rFonts w:ascii="宋体" w:hAnsi="宋体" w:eastAsia="宋体" w:cs="宋体"/>
          <w:spacing w:val="-1"/>
          <w:sz w:val="24"/>
          <w:szCs w:val="24"/>
        </w:rPr>
        <w:t>霸蛮气质</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，更看不到他</w:t>
      </w:r>
      <w:r>
        <w:rPr>
          <w:rFonts w:ascii="宋体" w:hAnsi="宋体" w:eastAsia="宋体" w:cs="宋体"/>
          <w:sz w:val="24"/>
          <w:szCs w:val="24"/>
        </w:rPr>
        <w:t xml:space="preserve"> 的那些过往经历可能在人身上磨刻出来的棱角和粗粝、尖锐的</w:t>
      </w:r>
      <w:r>
        <w:rPr>
          <w:rFonts w:ascii="宋体" w:hAnsi="宋体" w:eastAsia="宋体" w:cs="宋体"/>
          <w:spacing w:val="-1"/>
          <w:sz w:val="24"/>
          <w:szCs w:val="24"/>
        </w:rPr>
        <w:t>东西。这让我感到一些诧</w:t>
      </w:r>
    </w:p>
    <w:p w14:paraId="24480F23">
      <w:pPr>
        <w:spacing w:before="1" w:line="219" w:lineRule="auto"/>
        <w:ind w:left="3"/>
        <w:rPr>
          <w:rFonts w:ascii="宋体" w:hAnsi="宋体" w:eastAsia="宋体" w:cs="宋体"/>
          <w:sz w:val="24"/>
          <w:szCs w:val="24"/>
        </w:rPr>
      </w:pPr>
      <w:r>
        <w:rPr>
          <w:rFonts w:ascii="宋体" w:hAnsi="宋体" w:eastAsia="宋体" w:cs="宋体"/>
          <w:spacing w:val="-7"/>
          <w:sz w:val="24"/>
          <w:szCs w:val="24"/>
        </w:rPr>
        <w:t>异。</w:t>
      </w:r>
    </w:p>
    <w:p w14:paraId="60C95261">
      <w:pPr>
        <w:spacing w:before="243" w:line="224" w:lineRule="auto"/>
        <w:ind w:left="21" w:hanging="19"/>
        <w:rPr>
          <w:rFonts w:ascii="宋体" w:hAnsi="宋体" w:eastAsia="宋体" w:cs="宋体"/>
          <w:sz w:val="24"/>
          <w:szCs w:val="24"/>
        </w:rPr>
      </w:pPr>
      <w:r>
        <w:rPr>
          <w:rFonts w:ascii="宋体" w:hAnsi="宋体" w:eastAsia="宋体" w:cs="宋体"/>
          <w:sz w:val="24"/>
          <w:szCs w:val="24"/>
        </w:rPr>
        <w:t>之后，因为有共同的话题、共同的兴趣及共同研究的事情，</w:t>
      </w:r>
      <w:r>
        <w:rPr>
          <w:rFonts w:ascii="宋体" w:hAnsi="宋体" w:eastAsia="宋体" w:cs="宋体"/>
          <w:spacing w:val="-1"/>
          <w:sz w:val="24"/>
          <w:szCs w:val="24"/>
        </w:rPr>
        <w:t>我们的交往多起来，慢慢就熟</w:t>
      </w:r>
      <w:r>
        <w:rPr>
          <w:rFonts w:ascii="宋体" w:hAnsi="宋体" w:eastAsia="宋体" w:cs="宋体"/>
          <w:sz w:val="24"/>
          <w:szCs w:val="24"/>
        </w:rPr>
        <w:t xml:space="preserve"> </w:t>
      </w:r>
      <w:r>
        <w:rPr>
          <w:rFonts w:ascii="宋体" w:hAnsi="宋体" w:eastAsia="宋体" w:cs="宋体"/>
          <w:spacing w:val="-16"/>
          <w:sz w:val="24"/>
          <w:szCs w:val="24"/>
        </w:rPr>
        <w:t>了。</w:t>
      </w:r>
    </w:p>
    <w:p w14:paraId="6F963084">
      <w:pPr>
        <w:spacing w:before="233" w:line="219" w:lineRule="auto"/>
        <w:ind w:left="1"/>
        <w:rPr>
          <w:rFonts w:ascii="宋体" w:hAnsi="宋体" w:eastAsia="宋体" w:cs="宋体"/>
          <w:sz w:val="24"/>
          <w:szCs w:val="24"/>
        </w:rPr>
      </w:pPr>
      <w:r>
        <w:rPr>
          <w:rFonts w:ascii="宋体" w:hAnsi="宋体" w:eastAsia="宋体" w:cs="宋体"/>
          <w:spacing w:val="-1"/>
          <w:sz w:val="24"/>
          <w:szCs w:val="24"/>
        </w:rPr>
        <w:t>和他交往中的两件事情，令我印象深刻。</w:t>
      </w:r>
    </w:p>
    <w:p w14:paraId="22EECA3C">
      <w:pPr>
        <w:spacing w:before="215" w:line="229" w:lineRule="auto"/>
        <w:rPr>
          <w:rFonts w:ascii="Times New Roman" w:hAnsi="Times New Roman" w:eastAsia="Times New Roman" w:cs="Times New Roman"/>
          <w:sz w:val="24"/>
          <w:szCs w:val="24"/>
        </w:rPr>
      </w:pPr>
      <w:r>
        <w:rPr>
          <w:rFonts w:ascii="宋体" w:hAnsi="宋体" w:eastAsia="宋体" w:cs="宋体"/>
          <w:sz w:val="24"/>
          <w:szCs w:val="24"/>
        </w:rPr>
        <w:t>第一件事。</w:t>
      </w:r>
      <w:r>
        <w:rPr>
          <w:rFonts w:ascii="Times New Roman" w:hAnsi="Times New Roman" w:eastAsia="Times New Roman" w:cs="Times New Roman"/>
          <w:sz w:val="24"/>
          <w:szCs w:val="24"/>
        </w:rPr>
        <w:t>1992</w:t>
      </w:r>
      <w:r>
        <w:rPr>
          <w:rFonts w:ascii="宋体" w:hAnsi="宋体" w:eastAsia="宋体" w:cs="宋体"/>
          <w:sz w:val="24"/>
          <w:szCs w:val="24"/>
        </w:rPr>
        <w:t>年我开始创办北京万通。有一天，他来北京，约</w:t>
      </w:r>
      <w:r>
        <w:rPr>
          <w:rFonts w:ascii="宋体" w:hAnsi="宋体" w:eastAsia="宋体" w:cs="宋体"/>
          <w:spacing w:val="-1"/>
          <w:sz w:val="24"/>
          <w:szCs w:val="24"/>
        </w:rPr>
        <w:t>我见面。当时我住在保利</w:t>
      </w:r>
      <w:r>
        <w:rPr>
          <w:rFonts w:ascii="宋体" w:hAnsi="宋体" w:eastAsia="宋体" w:cs="宋体"/>
          <w:sz w:val="24"/>
          <w:szCs w:val="24"/>
        </w:rPr>
        <w:t xml:space="preserve"> 大厦的一个房间里。房间是个套房，里面的屋子有床，外面的屋</w:t>
      </w:r>
      <w:r>
        <w:rPr>
          <w:rFonts w:ascii="宋体" w:hAnsi="宋体" w:eastAsia="宋体" w:cs="宋体"/>
          <w:spacing w:val="-1"/>
          <w:sz w:val="24"/>
          <w:szCs w:val="24"/>
        </w:rPr>
        <w:t>子像客厅一样，有沙发。</w:t>
      </w:r>
      <w:r>
        <w:rPr>
          <w:rFonts w:ascii="宋体" w:hAnsi="宋体" w:eastAsia="宋体" w:cs="宋体"/>
          <w:sz w:val="24"/>
          <w:szCs w:val="24"/>
        </w:rPr>
        <w:t xml:space="preserve"> </w:t>
      </w:r>
      <w:r>
        <w:rPr>
          <w:rFonts w:ascii="宋体" w:hAnsi="宋体" w:eastAsia="宋体" w:cs="宋体"/>
          <w:spacing w:val="1"/>
          <w:sz w:val="24"/>
          <w:szCs w:val="24"/>
        </w:rPr>
        <w:t>他一进屋，说：</w:t>
      </w:r>
      <w:r>
        <w:rPr>
          <w:rFonts w:ascii="Times New Roman" w:hAnsi="Times New Roman" w:eastAsia="Times New Roman" w:cs="Times New Roman"/>
          <w:spacing w:val="1"/>
          <w:sz w:val="24"/>
          <w:szCs w:val="24"/>
        </w:rPr>
        <w:t>“</w:t>
      </w:r>
      <w:r>
        <w:rPr>
          <w:rFonts w:ascii="宋体" w:hAnsi="宋体" w:eastAsia="宋体" w:cs="宋体"/>
          <w:spacing w:val="1"/>
          <w:sz w:val="24"/>
          <w:szCs w:val="24"/>
        </w:rPr>
        <w:t>你现在有点儿阔气了。</w:t>
      </w:r>
      <w:r>
        <w:rPr>
          <w:rFonts w:ascii="Times New Roman" w:hAnsi="Times New Roman" w:eastAsia="Times New Roman" w:cs="Times New Roman"/>
          <w:spacing w:val="1"/>
          <w:sz w:val="24"/>
          <w:szCs w:val="24"/>
        </w:rPr>
        <w:t>”</w:t>
      </w:r>
      <w:r>
        <w:rPr>
          <w:rFonts w:ascii="宋体" w:hAnsi="宋体" w:eastAsia="宋体" w:cs="宋体"/>
          <w:spacing w:val="1"/>
          <w:sz w:val="24"/>
          <w:szCs w:val="24"/>
        </w:rPr>
        <w:t>我说：</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这不是我的，是酒店的。</w:t>
      </w:r>
      <w:r>
        <w:rPr>
          <w:rFonts w:ascii="Times New Roman" w:hAnsi="Times New Roman" w:eastAsia="Times New Roman" w:cs="Times New Roman"/>
          <w:spacing w:val="1"/>
          <w:sz w:val="24"/>
          <w:szCs w:val="24"/>
        </w:rPr>
        <w:t>”</w:t>
      </w:r>
    </w:p>
    <w:p w14:paraId="4A613D4A">
      <w:pPr>
        <w:spacing w:before="239" w:line="224" w:lineRule="auto"/>
        <w:ind w:left="1"/>
        <w:rPr>
          <w:rFonts w:ascii="宋体" w:hAnsi="宋体" w:eastAsia="宋体" w:cs="宋体"/>
          <w:sz w:val="24"/>
          <w:szCs w:val="24"/>
        </w:rPr>
      </w:pPr>
      <w:r>
        <w:rPr>
          <w:rFonts w:ascii="宋体" w:hAnsi="宋体" w:eastAsia="宋体" w:cs="宋体"/>
          <w:sz w:val="24"/>
          <w:szCs w:val="24"/>
        </w:rPr>
        <w:t>然后我们就坐在沙发上聊天。他问了我一个问题。事实上，正</w:t>
      </w:r>
      <w:r>
        <w:rPr>
          <w:rFonts w:ascii="宋体" w:hAnsi="宋体" w:eastAsia="宋体" w:cs="宋体"/>
          <w:spacing w:val="-1"/>
          <w:sz w:val="24"/>
          <w:szCs w:val="24"/>
        </w:rPr>
        <w:t>是他的这个问题，后来一直</w:t>
      </w:r>
      <w:r>
        <w:rPr>
          <w:rFonts w:ascii="宋体" w:hAnsi="宋体" w:eastAsia="宋体" w:cs="宋体"/>
          <w:sz w:val="24"/>
          <w:szCs w:val="24"/>
        </w:rPr>
        <w:t xml:space="preserve"> </w:t>
      </w:r>
      <w:r>
        <w:rPr>
          <w:rFonts w:ascii="宋体" w:hAnsi="宋体" w:eastAsia="宋体" w:cs="宋体"/>
          <w:spacing w:val="-1"/>
          <w:sz w:val="24"/>
          <w:szCs w:val="24"/>
        </w:rPr>
        <w:t>提醒我、激励我把企业做得更规范。</w:t>
      </w:r>
    </w:p>
    <w:p w14:paraId="13B67712">
      <w:pPr>
        <w:spacing w:before="234" w:line="220" w:lineRule="auto"/>
        <w:rPr>
          <w:rFonts w:ascii="Times New Roman" w:hAnsi="Times New Roman" w:eastAsia="Times New Roman" w:cs="Times New Roman"/>
          <w:sz w:val="24"/>
          <w:szCs w:val="24"/>
        </w:rPr>
      </w:pPr>
      <w:r>
        <w:rPr>
          <w:rFonts w:ascii="宋体" w:hAnsi="宋体" w:eastAsia="宋体" w:cs="宋体"/>
          <w:spacing w:val="1"/>
          <w:sz w:val="24"/>
          <w:szCs w:val="24"/>
        </w:rPr>
        <w:t>他的问题是：</w:t>
      </w:r>
      <w:r>
        <w:rPr>
          <w:rFonts w:ascii="Times New Roman" w:hAnsi="Times New Roman" w:eastAsia="Times New Roman" w:cs="Times New Roman"/>
          <w:spacing w:val="1"/>
          <w:sz w:val="24"/>
          <w:szCs w:val="24"/>
        </w:rPr>
        <w:t>“</w:t>
      </w:r>
      <w:r>
        <w:rPr>
          <w:rFonts w:ascii="宋体" w:hAnsi="宋体" w:eastAsia="宋体" w:cs="宋体"/>
          <w:spacing w:val="1"/>
          <w:sz w:val="24"/>
          <w:szCs w:val="24"/>
        </w:rPr>
        <w:t>你现在做公司，那你知道，有</w:t>
      </w:r>
      <w:r>
        <w:rPr>
          <w:rFonts w:ascii="Times New Roman" w:hAnsi="Times New Roman" w:eastAsia="Times New Roman" w:cs="Times New Roman"/>
          <w:spacing w:val="1"/>
          <w:sz w:val="24"/>
          <w:szCs w:val="24"/>
        </w:rPr>
        <w:t>‘</w:t>
      </w:r>
      <w:r>
        <w:rPr>
          <w:rFonts w:ascii="宋体" w:hAnsi="宋体" w:eastAsia="宋体" w:cs="宋体"/>
          <w:spacing w:val="1"/>
          <w:sz w:val="24"/>
          <w:szCs w:val="24"/>
        </w:rPr>
        <w:t>公司法</w:t>
      </w:r>
      <w:r>
        <w:rPr>
          <w:rFonts w:ascii="Times New Roman" w:hAnsi="Times New Roman" w:eastAsia="Times New Roman" w:cs="Times New Roman"/>
          <w:spacing w:val="1"/>
          <w:sz w:val="24"/>
          <w:szCs w:val="24"/>
        </w:rPr>
        <w:t>’</w:t>
      </w:r>
      <w:r>
        <w:rPr>
          <w:rFonts w:ascii="宋体" w:hAnsi="宋体" w:eastAsia="宋体" w:cs="宋体"/>
          <w:spacing w:val="1"/>
          <w:sz w:val="24"/>
          <w:szCs w:val="24"/>
        </w:rPr>
        <w:t>吗？</w:t>
      </w:r>
      <w:r>
        <w:rPr>
          <w:rFonts w:ascii="Times New Roman" w:hAnsi="Times New Roman" w:eastAsia="Times New Roman" w:cs="Times New Roman"/>
          <w:spacing w:val="1"/>
          <w:sz w:val="24"/>
          <w:szCs w:val="24"/>
        </w:rPr>
        <w:t>”</w:t>
      </w:r>
    </w:p>
    <w:p w14:paraId="0E4E4926">
      <w:pPr>
        <w:spacing w:before="241" w:line="224" w:lineRule="auto"/>
        <w:ind w:left="4" w:right="26" w:hanging="2"/>
        <w:rPr>
          <w:rFonts w:ascii="宋体" w:hAnsi="宋体" w:eastAsia="宋体" w:cs="宋体"/>
          <w:sz w:val="24"/>
          <w:szCs w:val="24"/>
        </w:rPr>
      </w:pPr>
      <w:r>
        <w:rPr>
          <w:rFonts w:ascii="宋体" w:hAnsi="宋体" w:eastAsia="宋体" w:cs="宋体"/>
          <w:spacing w:val="-1"/>
          <w:sz w:val="24"/>
          <w:szCs w:val="24"/>
        </w:rPr>
        <w:t>我听了以后，很懵懂，不知该怎么回答。在这之前我没有听说过什么是</w:t>
      </w:r>
      <w:r>
        <w:rPr>
          <w:rFonts w:ascii="Times New Roman" w:hAnsi="Times New Roman" w:eastAsia="Times New Roman" w:cs="Times New Roman"/>
          <w:spacing w:val="-1"/>
          <w:sz w:val="24"/>
          <w:szCs w:val="24"/>
        </w:rPr>
        <w:t>“</w:t>
      </w:r>
      <w:r>
        <w:rPr>
          <w:rFonts w:ascii="宋体" w:hAnsi="宋体" w:eastAsia="宋体" w:cs="宋体"/>
          <w:spacing w:val="-1"/>
          <w:sz w:val="24"/>
          <w:szCs w:val="24"/>
        </w:rPr>
        <w:t>公司法</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，甚</w:t>
      </w:r>
      <w:r>
        <w:rPr>
          <w:rFonts w:ascii="宋体" w:hAnsi="宋体" w:eastAsia="宋体" w:cs="宋体"/>
          <w:spacing w:val="-2"/>
          <w:sz w:val="24"/>
          <w:szCs w:val="24"/>
        </w:rPr>
        <w:t>至不</w:t>
      </w:r>
      <w:r>
        <w:rPr>
          <w:rFonts w:ascii="宋体" w:hAnsi="宋体" w:eastAsia="宋体" w:cs="宋体"/>
          <w:sz w:val="24"/>
          <w:szCs w:val="24"/>
        </w:rPr>
        <w:t xml:space="preserve"> </w:t>
      </w:r>
      <w:r>
        <w:rPr>
          <w:rFonts w:ascii="宋体" w:hAnsi="宋体" w:eastAsia="宋体" w:cs="宋体"/>
          <w:spacing w:val="-1"/>
          <w:sz w:val="24"/>
          <w:szCs w:val="24"/>
        </w:rPr>
        <w:t>知道办公司应该按照</w:t>
      </w:r>
      <w:r>
        <w:rPr>
          <w:rFonts w:ascii="Times New Roman" w:hAnsi="Times New Roman" w:eastAsia="Times New Roman" w:cs="Times New Roman"/>
          <w:spacing w:val="-1"/>
          <w:sz w:val="24"/>
          <w:szCs w:val="24"/>
        </w:rPr>
        <w:t>“</w:t>
      </w:r>
      <w:r>
        <w:rPr>
          <w:rFonts w:ascii="宋体" w:hAnsi="宋体" w:eastAsia="宋体" w:cs="宋体"/>
          <w:spacing w:val="-1"/>
          <w:sz w:val="24"/>
          <w:szCs w:val="24"/>
        </w:rPr>
        <w:t>公司法</w:t>
      </w:r>
      <w:r>
        <w:rPr>
          <w:rFonts w:ascii="Times New Roman" w:hAnsi="Times New Roman" w:eastAsia="Times New Roman" w:cs="Times New Roman"/>
          <w:spacing w:val="-1"/>
          <w:sz w:val="24"/>
          <w:szCs w:val="24"/>
        </w:rPr>
        <w:t>”</w:t>
      </w:r>
      <w:r>
        <w:rPr>
          <w:rFonts w:ascii="宋体" w:hAnsi="宋体" w:eastAsia="宋体" w:cs="宋体"/>
          <w:spacing w:val="-1"/>
          <w:sz w:val="24"/>
          <w:szCs w:val="24"/>
        </w:rPr>
        <w:t>来办。</w:t>
      </w:r>
    </w:p>
    <w:p w14:paraId="701A03CB">
      <w:pPr>
        <w:spacing w:before="234" w:line="220" w:lineRule="auto"/>
        <w:rPr>
          <w:rFonts w:ascii="Times New Roman" w:hAnsi="Times New Roman" w:eastAsia="Times New Roman" w:cs="Times New Roman"/>
          <w:sz w:val="24"/>
          <w:szCs w:val="24"/>
        </w:rPr>
      </w:pPr>
      <w:r>
        <w:rPr>
          <w:rFonts w:ascii="宋体" w:hAnsi="宋体" w:eastAsia="宋体" w:cs="宋体"/>
          <w:spacing w:val="1"/>
          <w:sz w:val="24"/>
          <w:szCs w:val="24"/>
        </w:rPr>
        <w:t>他问：</w:t>
      </w:r>
      <w:r>
        <w:rPr>
          <w:rFonts w:ascii="Times New Roman" w:hAnsi="Times New Roman" w:eastAsia="Times New Roman" w:cs="Times New Roman"/>
          <w:spacing w:val="1"/>
          <w:sz w:val="24"/>
          <w:szCs w:val="24"/>
        </w:rPr>
        <w:t>“</w:t>
      </w:r>
      <w:r>
        <w:rPr>
          <w:rFonts w:ascii="宋体" w:hAnsi="宋体" w:eastAsia="宋体" w:cs="宋体"/>
          <w:spacing w:val="1"/>
          <w:sz w:val="24"/>
          <w:szCs w:val="24"/>
        </w:rPr>
        <w:t>没有</w:t>
      </w:r>
      <w:r>
        <w:rPr>
          <w:rFonts w:ascii="Times New Roman" w:hAnsi="Times New Roman" w:eastAsia="Times New Roman" w:cs="Times New Roman"/>
          <w:spacing w:val="1"/>
          <w:sz w:val="24"/>
          <w:szCs w:val="24"/>
        </w:rPr>
        <w:t>‘</w:t>
      </w:r>
      <w:r>
        <w:rPr>
          <w:rFonts w:ascii="宋体" w:hAnsi="宋体" w:eastAsia="宋体" w:cs="宋体"/>
          <w:spacing w:val="1"/>
          <w:sz w:val="24"/>
          <w:szCs w:val="24"/>
        </w:rPr>
        <w:t>公司法</w:t>
      </w:r>
      <w:r>
        <w:rPr>
          <w:rFonts w:ascii="Times New Roman" w:hAnsi="Times New Roman" w:eastAsia="Times New Roman" w:cs="Times New Roman"/>
          <w:spacing w:val="1"/>
          <w:sz w:val="24"/>
          <w:szCs w:val="24"/>
        </w:rPr>
        <w:t>’</w:t>
      </w:r>
      <w:r>
        <w:rPr>
          <w:rFonts w:ascii="宋体" w:hAnsi="宋体" w:eastAsia="宋体" w:cs="宋体"/>
          <w:spacing w:val="1"/>
          <w:sz w:val="24"/>
          <w:szCs w:val="24"/>
        </w:rPr>
        <w:t>，你怎么办公司？你办的叫什么？</w:t>
      </w:r>
      <w:r>
        <w:rPr>
          <w:rFonts w:ascii="Times New Roman" w:hAnsi="Times New Roman" w:eastAsia="Times New Roman" w:cs="Times New Roman"/>
          <w:spacing w:val="1"/>
          <w:sz w:val="24"/>
          <w:szCs w:val="24"/>
        </w:rPr>
        <w:t>”</w:t>
      </w:r>
    </w:p>
    <w:p w14:paraId="768FA656">
      <w:pPr>
        <w:spacing w:before="242" w:line="220" w:lineRule="auto"/>
        <w:ind w:left="2"/>
        <w:rPr>
          <w:rFonts w:ascii="Times New Roman" w:hAnsi="Times New Roman" w:eastAsia="Times New Roman" w:cs="Times New Roman"/>
          <w:sz w:val="24"/>
          <w:szCs w:val="24"/>
        </w:rPr>
      </w:pPr>
      <w:r>
        <w:rPr>
          <w:rFonts w:ascii="宋体" w:hAnsi="宋体" w:eastAsia="宋体" w:cs="宋体"/>
          <w:spacing w:val="1"/>
          <w:sz w:val="24"/>
          <w:szCs w:val="24"/>
        </w:rPr>
        <w:t>我说：</w:t>
      </w:r>
      <w:r>
        <w:rPr>
          <w:rFonts w:ascii="Times New Roman" w:hAnsi="Times New Roman" w:eastAsia="Times New Roman" w:cs="Times New Roman"/>
          <w:spacing w:val="1"/>
          <w:sz w:val="24"/>
          <w:szCs w:val="24"/>
        </w:rPr>
        <w:t>“</w:t>
      </w:r>
      <w:r>
        <w:rPr>
          <w:rFonts w:ascii="宋体" w:hAnsi="宋体" w:eastAsia="宋体" w:cs="宋体"/>
          <w:spacing w:val="1"/>
          <w:sz w:val="24"/>
          <w:szCs w:val="24"/>
        </w:rPr>
        <w:t>我办的，名字叫公司，但不知道是不是你所说的公司。</w:t>
      </w:r>
      <w:r>
        <w:rPr>
          <w:rFonts w:ascii="Times New Roman" w:hAnsi="Times New Roman" w:eastAsia="Times New Roman" w:cs="Times New Roman"/>
          <w:spacing w:val="1"/>
          <w:sz w:val="24"/>
          <w:szCs w:val="24"/>
        </w:rPr>
        <w:t>”</w:t>
      </w:r>
    </w:p>
    <w:p w14:paraId="7E45D1E7">
      <w:pPr>
        <w:spacing w:before="242" w:line="224" w:lineRule="auto"/>
        <w:ind w:left="1"/>
        <w:rPr>
          <w:rFonts w:ascii="宋体" w:hAnsi="宋体" w:eastAsia="宋体" w:cs="宋体"/>
          <w:sz w:val="24"/>
          <w:szCs w:val="24"/>
        </w:rPr>
      </w:pPr>
      <w:r>
        <w:rPr>
          <w:rFonts w:ascii="宋体" w:hAnsi="宋体" w:eastAsia="宋体" w:cs="宋体"/>
          <w:sz w:val="24"/>
          <w:szCs w:val="24"/>
        </w:rPr>
        <w:t>然后他就跟我讲，在美国、在澳大利亚，公司是一个什么样的</w:t>
      </w:r>
      <w:r>
        <w:rPr>
          <w:rFonts w:ascii="宋体" w:hAnsi="宋体" w:eastAsia="宋体" w:cs="宋体"/>
          <w:spacing w:val="-1"/>
          <w:sz w:val="24"/>
          <w:szCs w:val="24"/>
        </w:rPr>
        <w:t>东西，为什么会有公司，还</w:t>
      </w:r>
      <w:r>
        <w:rPr>
          <w:rFonts w:ascii="宋体" w:hAnsi="宋体" w:eastAsia="宋体" w:cs="宋体"/>
          <w:sz w:val="24"/>
          <w:szCs w:val="24"/>
        </w:rPr>
        <w:t xml:space="preserve"> 给我讲了资源的有效利用、公司的治理，以</w:t>
      </w:r>
      <w:r>
        <w:rPr>
          <w:rFonts w:ascii="宋体" w:hAnsi="宋体" w:eastAsia="宋体" w:cs="宋体"/>
          <w:spacing w:val="-1"/>
          <w:sz w:val="24"/>
          <w:szCs w:val="24"/>
        </w:rPr>
        <w:t>及公司股东的责任，等等。</w:t>
      </w:r>
    </w:p>
    <w:p w14:paraId="11ABD9A1">
      <w:pPr>
        <w:spacing w:before="234" w:line="223" w:lineRule="auto"/>
        <w:ind w:left="1" w:hanging="1"/>
        <w:jc w:val="both"/>
        <w:rPr>
          <w:rFonts w:ascii="宋体" w:hAnsi="宋体" w:eastAsia="宋体" w:cs="宋体"/>
          <w:sz w:val="24"/>
          <w:szCs w:val="24"/>
        </w:rPr>
      </w:pPr>
      <w:r>
        <w:rPr>
          <w:rFonts w:ascii="宋体" w:hAnsi="宋体" w:eastAsia="宋体" w:cs="宋体"/>
          <w:sz w:val="24"/>
          <w:szCs w:val="24"/>
        </w:rPr>
        <w:t>事实上，我们当时虽然已经筹办了北京万通实业股份有限公司，</w:t>
      </w:r>
      <w:r>
        <w:rPr>
          <w:rFonts w:ascii="宋体" w:hAnsi="宋体" w:eastAsia="宋体" w:cs="宋体"/>
          <w:spacing w:val="-1"/>
          <w:sz w:val="24"/>
          <w:szCs w:val="24"/>
        </w:rPr>
        <w:t>而且还发行了股票，但是</w:t>
      </w:r>
      <w:r>
        <w:rPr>
          <w:rFonts w:ascii="宋体" w:hAnsi="宋体" w:eastAsia="宋体" w:cs="宋体"/>
          <w:sz w:val="24"/>
          <w:szCs w:val="24"/>
        </w:rPr>
        <w:t xml:space="preserve"> 我对公司到底是一个什么样的组织，什么是股东责任，为什么</w:t>
      </w:r>
      <w:r>
        <w:rPr>
          <w:rFonts w:ascii="宋体" w:hAnsi="宋体" w:eastAsia="宋体" w:cs="宋体"/>
          <w:spacing w:val="-1"/>
          <w:sz w:val="24"/>
          <w:szCs w:val="24"/>
        </w:rPr>
        <w:t>要有一个</w:t>
      </w:r>
      <w:r>
        <w:rPr>
          <w:rFonts w:ascii="Times New Roman" w:hAnsi="Times New Roman" w:eastAsia="Times New Roman" w:cs="Times New Roman"/>
          <w:spacing w:val="-1"/>
          <w:sz w:val="24"/>
          <w:szCs w:val="24"/>
        </w:rPr>
        <w:t>“</w:t>
      </w:r>
      <w:r>
        <w:rPr>
          <w:rFonts w:ascii="宋体" w:hAnsi="宋体" w:eastAsia="宋体" w:cs="宋体"/>
          <w:spacing w:val="-1"/>
          <w:sz w:val="24"/>
          <w:szCs w:val="24"/>
        </w:rPr>
        <w:t>公司法</w:t>
      </w:r>
      <w:r>
        <w:rPr>
          <w:rFonts w:ascii="Times New Roman" w:hAnsi="Times New Roman" w:eastAsia="Times New Roman" w:cs="Times New Roman"/>
          <w:spacing w:val="-1"/>
          <w:sz w:val="24"/>
          <w:szCs w:val="24"/>
        </w:rPr>
        <w:t>”</w:t>
      </w:r>
      <w:r>
        <w:rPr>
          <w:rFonts w:ascii="宋体" w:hAnsi="宋体" w:eastAsia="宋体" w:cs="宋体"/>
          <w:spacing w:val="-1"/>
          <w:sz w:val="24"/>
          <w:szCs w:val="24"/>
        </w:rPr>
        <w:t>来约定这</w:t>
      </w:r>
      <w:r>
        <w:rPr>
          <w:rFonts w:ascii="宋体" w:hAnsi="宋体" w:eastAsia="宋体" w:cs="宋体"/>
          <w:sz w:val="24"/>
          <w:szCs w:val="24"/>
        </w:rPr>
        <w:t xml:space="preserve"> </w:t>
      </w:r>
      <w:r>
        <w:rPr>
          <w:rFonts w:ascii="宋体" w:hAnsi="宋体" w:eastAsia="宋体" w:cs="宋体"/>
          <w:spacing w:val="-1"/>
          <w:sz w:val="24"/>
          <w:szCs w:val="24"/>
        </w:rPr>
        <w:t>些事情，其实完全没有概念。</w:t>
      </w:r>
    </w:p>
    <w:p w14:paraId="1A5F20BB">
      <w:pPr>
        <w:spacing w:before="234" w:line="223" w:lineRule="auto"/>
        <w:jc w:val="both"/>
        <w:rPr>
          <w:rFonts w:ascii="宋体" w:hAnsi="宋体" w:eastAsia="宋体" w:cs="宋体"/>
          <w:sz w:val="24"/>
          <w:szCs w:val="24"/>
        </w:rPr>
      </w:pPr>
      <w:r>
        <w:rPr>
          <w:rFonts w:ascii="宋体" w:hAnsi="宋体" w:eastAsia="宋体" w:cs="宋体"/>
          <w:sz w:val="24"/>
          <w:szCs w:val="24"/>
        </w:rPr>
        <w:t>那个时候，我只知道文件、报纸，因为所有的文件都是通过报纸</w:t>
      </w:r>
      <w:r>
        <w:rPr>
          <w:rFonts w:ascii="宋体" w:hAnsi="宋体" w:eastAsia="宋体" w:cs="宋体"/>
          <w:spacing w:val="-1"/>
          <w:sz w:val="24"/>
          <w:szCs w:val="24"/>
        </w:rPr>
        <w:t>刊发出来的。而我们做公</w:t>
      </w:r>
      <w:r>
        <w:rPr>
          <w:rFonts w:ascii="宋体" w:hAnsi="宋体" w:eastAsia="宋体" w:cs="宋体"/>
          <w:sz w:val="24"/>
          <w:szCs w:val="24"/>
        </w:rPr>
        <w:t xml:space="preserve"> 司、发行股票的依据，是当时国家经济体制改革委员会（简称</w:t>
      </w:r>
      <w:r>
        <w:rPr>
          <w:rFonts w:ascii="Times New Roman" w:hAnsi="Times New Roman" w:eastAsia="Times New Roman" w:cs="Times New Roman"/>
          <w:sz w:val="24"/>
          <w:szCs w:val="24"/>
        </w:rPr>
        <w:t>“</w:t>
      </w:r>
      <w:r>
        <w:rPr>
          <w:rFonts w:ascii="宋体" w:hAnsi="宋体" w:eastAsia="宋体" w:cs="宋体"/>
          <w:sz w:val="24"/>
          <w:szCs w:val="24"/>
        </w:rPr>
        <w:t>体改</w:t>
      </w:r>
      <w:r>
        <w:rPr>
          <w:rFonts w:ascii="宋体" w:hAnsi="宋体" w:eastAsia="宋体" w:cs="宋体"/>
          <w:spacing w:val="-1"/>
          <w:sz w:val="24"/>
          <w:szCs w:val="24"/>
        </w:rPr>
        <w:t>委</w:t>
      </w:r>
      <w:r>
        <w:rPr>
          <w:rFonts w:ascii="Times New Roman" w:hAnsi="Times New Roman" w:eastAsia="Times New Roman" w:cs="Times New Roman"/>
          <w:spacing w:val="-1"/>
          <w:sz w:val="24"/>
          <w:szCs w:val="24"/>
        </w:rPr>
        <w:t>”</w:t>
      </w:r>
      <w:r>
        <w:rPr>
          <w:rFonts w:ascii="宋体" w:hAnsi="宋体" w:eastAsia="宋体" w:cs="宋体"/>
          <w:spacing w:val="-1"/>
          <w:sz w:val="24"/>
          <w:szCs w:val="24"/>
        </w:rPr>
        <w:t>）颁布的《有限责</w:t>
      </w:r>
      <w:r>
        <w:rPr>
          <w:rFonts w:ascii="宋体" w:hAnsi="宋体" w:eastAsia="宋体" w:cs="宋体"/>
          <w:sz w:val="24"/>
          <w:szCs w:val="24"/>
        </w:rPr>
        <w:t xml:space="preserve"> 任公司规范意见》和《股份有限公司规范意见》。这两</w:t>
      </w:r>
      <w:r>
        <w:rPr>
          <w:rFonts w:ascii="宋体" w:hAnsi="宋体" w:eastAsia="宋体" w:cs="宋体"/>
          <w:spacing w:val="-1"/>
          <w:sz w:val="24"/>
          <w:szCs w:val="24"/>
        </w:rPr>
        <w:t>个文件就登在报纸上。</w:t>
      </w:r>
    </w:p>
    <w:p w14:paraId="0759C214">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629E9142">
      <w:pPr>
        <w:pStyle w:val="2"/>
        <w:spacing w:line="244" w:lineRule="auto"/>
      </w:pPr>
    </w:p>
    <w:p w14:paraId="545EEFF6">
      <w:pPr>
        <w:pStyle w:val="2"/>
        <w:spacing w:line="244" w:lineRule="auto"/>
      </w:pPr>
    </w:p>
    <w:p w14:paraId="6711620C">
      <w:pPr>
        <w:pStyle w:val="2"/>
        <w:spacing w:line="244" w:lineRule="auto"/>
      </w:pPr>
    </w:p>
    <w:p w14:paraId="4B7F133E">
      <w:pPr>
        <w:pStyle w:val="2"/>
        <w:spacing w:line="244" w:lineRule="auto"/>
      </w:pPr>
    </w:p>
    <w:p w14:paraId="0841A4EC">
      <w:pPr>
        <w:spacing w:before="78" w:line="222" w:lineRule="auto"/>
        <w:ind w:left="2"/>
        <w:rPr>
          <w:rFonts w:ascii="宋体" w:hAnsi="宋体" w:eastAsia="宋体" w:cs="宋体"/>
          <w:sz w:val="24"/>
          <w:szCs w:val="24"/>
        </w:rPr>
      </w:pPr>
      <w:r>
        <w:rPr>
          <w:rFonts w:ascii="宋体" w:hAnsi="宋体" w:eastAsia="宋体" w:cs="宋体"/>
          <w:sz w:val="24"/>
          <w:szCs w:val="24"/>
        </w:rPr>
        <w:t>我先前在国家体改委工作过，所以我对刊登在报纸上的文件</w:t>
      </w:r>
      <w:r>
        <w:rPr>
          <w:rFonts w:ascii="宋体" w:hAnsi="宋体" w:eastAsia="宋体" w:cs="宋体"/>
          <w:spacing w:val="-1"/>
          <w:sz w:val="24"/>
          <w:szCs w:val="24"/>
        </w:rPr>
        <w:t>非常敏感。至于跟公司有关的</w:t>
      </w:r>
      <w:r>
        <w:rPr>
          <w:rFonts w:ascii="宋体" w:hAnsi="宋体" w:eastAsia="宋体" w:cs="宋体"/>
          <w:sz w:val="24"/>
          <w:szCs w:val="24"/>
        </w:rPr>
        <w:t xml:space="preserve"> 法律，首先，我不知道当时中国是没有的；其次，我也不知</w:t>
      </w:r>
      <w:r>
        <w:rPr>
          <w:rFonts w:ascii="宋体" w:hAnsi="宋体" w:eastAsia="宋体" w:cs="宋体"/>
          <w:spacing w:val="-1"/>
          <w:sz w:val="24"/>
          <w:szCs w:val="24"/>
        </w:rPr>
        <w:t>道赚钱这件事涉及这么多法</w:t>
      </w:r>
    </w:p>
    <w:p w14:paraId="450347AC">
      <w:pPr>
        <w:spacing w:line="219" w:lineRule="auto"/>
        <w:ind w:left="1"/>
        <w:rPr>
          <w:rFonts w:ascii="宋体" w:hAnsi="宋体" w:eastAsia="宋体" w:cs="宋体"/>
          <w:sz w:val="24"/>
          <w:szCs w:val="24"/>
        </w:rPr>
      </w:pPr>
      <w:r>
        <w:rPr>
          <w:rFonts w:ascii="宋体" w:hAnsi="宋体" w:eastAsia="宋体" w:cs="宋体"/>
          <w:spacing w:val="-5"/>
          <w:sz w:val="24"/>
          <w:szCs w:val="24"/>
        </w:rPr>
        <w:t>律。</w:t>
      </w:r>
    </w:p>
    <w:p w14:paraId="11DB2434">
      <w:pPr>
        <w:spacing w:before="241" w:line="223" w:lineRule="auto"/>
        <w:ind w:left="8" w:right="26" w:hanging="8"/>
        <w:rPr>
          <w:rFonts w:ascii="宋体" w:hAnsi="宋体" w:eastAsia="宋体" w:cs="宋体"/>
          <w:sz w:val="24"/>
          <w:szCs w:val="24"/>
        </w:rPr>
      </w:pPr>
      <w:r>
        <w:rPr>
          <w:rFonts w:ascii="宋体" w:hAnsi="宋体" w:eastAsia="宋体" w:cs="宋体"/>
          <w:sz w:val="24"/>
          <w:szCs w:val="24"/>
        </w:rPr>
        <w:t>但是，小凯提醒了我。从那之后，我就知道赚钱这件事首先要有公</w:t>
      </w:r>
      <w:r>
        <w:rPr>
          <w:rFonts w:ascii="宋体" w:hAnsi="宋体" w:eastAsia="宋体" w:cs="宋体"/>
          <w:spacing w:val="-1"/>
          <w:sz w:val="24"/>
          <w:szCs w:val="24"/>
        </w:rPr>
        <w:t>司，而公司又必须按</w:t>
      </w:r>
      <w:r>
        <w:rPr>
          <w:rFonts w:ascii="宋体" w:hAnsi="宋体" w:eastAsia="宋体" w:cs="宋体"/>
          <w:sz w:val="24"/>
          <w:szCs w:val="24"/>
        </w:rPr>
        <w:t xml:space="preserve">  照</w:t>
      </w:r>
      <w:r>
        <w:rPr>
          <w:rFonts w:ascii="Times New Roman" w:hAnsi="Times New Roman" w:eastAsia="Times New Roman" w:cs="Times New Roman"/>
          <w:sz w:val="24"/>
          <w:szCs w:val="24"/>
        </w:rPr>
        <w:t>“</w:t>
      </w:r>
      <w:r>
        <w:rPr>
          <w:rFonts w:ascii="宋体" w:hAnsi="宋体" w:eastAsia="宋体" w:cs="宋体"/>
          <w:sz w:val="24"/>
          <w:szCs w:val="24"/>
        </w:rPr>
        <w:t>公司法</w:t>
      </w:r>
      <w:r>
        <w:rPr>
          <w:rFonts w:ascii="Times New Roman" w:hAnsi="Times New Roman" w:eastAsia="Times New Roman" w:cs="Times New Roman"/>
          <w:sz w:val="24"/>
          <w:szCs w:val="24"/>
        </w:rPr>
        <w:t>”</w:t>
      </w:r>
      <w:r>
        <w:rPr>
          <w:rFonts w:ascii="宋体" w:hAnsi="宋体" w:eastAsia="宋体" w:cs="宋体"/>
          <w:sz w:val="24"/>
          <w:szCs w:val="24"/>
        </w:rPr>
        <w:t>架构起来，然后明确股东的权利、义务</w:t>
      </w:r>
      <w:r>
        <w:rPr>
          <w:rFonts w:ascii="宋体" w:hAnsi="宋体" w:eastAsia="宋体" w:cs="宋体"/>
          <w:spacing w:val="-1"/>
          <w:sz w:val="24"/>
          <w:szCs w:val="24"/>
        </w:rPr>
        <w:t>，公司法定代表人和公司的关系，公司</w:t>
      </w:r>
      <w:r>
        <w:rPr>
          <w:rFonts w:ascii="宋体" w:hAnsi="宋体" w:eastAsia="宋体" w:cs="宋体"/>
          <w:sz w:val="24"/>
          <w:szCs w:val="24"/>
        </w:rPr>
        <w:t xml:space="preserve"> </w:t>
      </w:r>
      <w:r>
        <w:rPr>
          <w:rFonts w:ascii="宋体" w:hAnsi="宋体" w:eastAsia="宋体" w:cs="宋体"/>
          <w:spacing w:val="-1"/>
          <w:sz w:val="24"/>
          <w:szCs w:val="24"/>
        </w:rPr>
        <w:t>高管的职责，利益分配机制，以及公司董事会、股东会、监事会等制度化安排。</w:t>
      </w:r>
    </w:p>
    <w:p w14:paraId="678BC6A5">
      <w:pPr>
        <w:spacing w:before="234" w:line="220" w:lineRule="auto"/>
        <w:ind w:left="20"/>
        <w:rPr>
          <w:rFonts w:ascii="宋体" w:hAnsi="宋体" w:eastAsia="宋体" w:cs="宋体"/>
          <w:sz w:val="24"/>
          <w:szCs w:val="24"/>
        </w:rPr>
      </w:pPr>
      <w:r>
        <w:rPr>
          <w:rFonts w:ascii="宋体" w:hAnsi="宋体" w:eastAsia="宋体" w:cs="宋体"/>
          <w:spacing w:val="-1"/>
          <w:sz w:val="24"/>
          <w:szCs w:val="24"/>
        </w:rPr>
        <w:t>因为和小凯的这次聊天，这些事情就刻在了我</w:t>
      </w:r>
      <w:r>
        <w:rPr>
          <w:rFonts w:ascii="宋体" w:hAnsi="宋体" w:eastAsia="宋体" w:cs="宋体"/>
          <w:spacing w:val="-2"/>
          <w:sz w:val="24"/>
          <w:szCs w:val="24"/>
        </w:rPr>
        <w:t>的脑子里。</w:t>
      </w:r>
    </w:p>
    <w:p w14:paraId="08DC5B1E">
      <w:pPr>
        <w:spacing w:before="213" w:line="318" w:lineRule="exact"/>
        <w:ind w:left="5"/>
        <w:rPr>
          <w:rFonts w:ascii="宋体" w:hAnsi="宋体" w:eastAsia="宋体" w:cs="宋体"/>
          <w:sz w:val="24"/>
          <w:szCs w:val="24"/>
        </w:rPr>
      </w:pPr>
      <w:r>
        <w:rPr>
          <w:rFonts w:ascii="宋体" w:hAnsi="宋体" w:eastAsia="宋体" w:cs="宋体"/>
          <w:position w:val="1"/>
          <w:sz w:val="24"/>
          <w:szCs w:val="24"/>
        </w:rPr>
        <w:t>非常幸运的是，</w:t>
      </w:r>
      <w:r>
        <w:rPr>
          <w:rFonts w:ascii="Times New Roman" w:hAnsi="Times New Roman" w:eastAsia="Times New Roman" w:cs="Times New Roman"/>
          <w:position w:val="1"/>
          <w:sz w:val="24"/>
          <w:szCs w:val="24"/>
        </w:rPr>
        <w:t>1993</w:t>
      </w:r>
      <w:r>
        <w:rPr>
          <w:rFonts w:ascii="宋体" w:hAnsi="宋体" w:eastAsia="宋体" w:cs="宋体"/>
          <w:position w:val="1"/>
          <w:sz w:val="24"/>
          <w:szCs w:val="24"/>
        </w:rPr>
        <w:t>年</w:t>
      </w:r>
      <w:r>
        <w:rPr>
          <w:rFonts w:ascii="Times New Roman" w:hAnsi="Times New Roman" w:eastAsia="Times New Roman" w:cs="Times New Roman"/>
          <w:position w:val="1"/>
          <w:sz w:val="24"/>
          <w:szCs w:val="24"/>
        </w:rPr>
        <w:t>12</w:t>
      </w:r>
      <w:r>
        <w:rPr>
          <w:rFonts w:ascii="宋体" w:hAnsi="宋体" w:eastAsia="宋体" w:cs="宋体"/>
          <w:position w:val="1"/>
          <w:sz w:val="24"/>
          <w:szCs w:val="24"/>
        </w:rPr>
        <w:t>月，中国通过了《中华</w:t>
      </w:r>
      <w:r>
        <w:rPr>
          <w:rFonts w:ascii="宋体" w:hAnsi="宋体" w:eastAsia="宋体" w:cs="宋体"/>
          <w:spacing w:val="-1"/>
          <w:position w:val="1"/>
          <w:sz w:val="24"/>
          <w:szCs w:val="24"/>
        </w:rPr>
        <w:t>人民共和国公司法》（简称《公司</w:t>
      </w:r>
    </w:p>
    <w:p w14:paraId="7CB14E47">
      <w:pPr>
        <w:spacing w:before="3" w:line="222" w:lineRule="auto"/>
        <w:ind w:left="2"/>
        <w:rPr>
          <w:rFonts w:ascii="宋体" w:hAnsi="宋体" w:eastAsia="宋体" w:cs="宋体"/>
          <w:sz w:val="24"/>
          <w:szCs w:val="24"/>
        </w:rPr>
      </w:pPr>
      <w:r>
        <w:rPr>
          <w:rFonts w:ascii="宋体" w:hAnsi="宋体" w:eastAsia="宋体" w:cs="宋体"/>
          <w:sz w:val="24"/>
          <w:szCs w:val="24"/>
        </w:rPr>
        <w:t>法》</w:t>
      </w:r>
      <w:r>
        <w:rPr>
          <w:rFonts w:ascii="宋体" w:hAnsi="宋体" w:eastAsia="宋体" w:cs="宋体"/>
          <w:spacing w:val="-6"/>
          <w:sz w:val="24"/>
          <w:szCs w:val="24"/>
        </w:rPr>
        <w:t>），</w:t>
      </w:r>
      <w:r>
        <w:rPr>
          <w:rFonts w:ascii="宋体" w:hAnsi="宋体" w:eastAsia="宋体" w:cs="宋体"/>
          <w:sz w:val="24"/>
          <w:szCs w:val="24"/>
        </w:rPr>
        <w:t>这意味着中国开始了可以依法做公司的年代。公司是一个标准的经营实体；公司 之间的竞争，就是</w:t>
      </w:r>
      <w:r>
        <w:rPr>
          <w:rFonts w:ascii="Times New Roman" w:hAnsi="Times New Roman" w:eastAsia="Times New Roman" w:cs="Times New Roman"/>
          <w:sz w:val="24"/>
          <w:szCs w:val="24"/>
        </w:rPr>
        <w:t>“</w:t>
      </w:r>
      <w:r>
        <w:rPr>
          <w:rFonts w:ascii="宋体" w:hAnsi="宋体" w:eastAsia="宋体" w:cs="宋体"/>
          <w:sz w:val="24"/>
          <w:szCs w:val="24"/>
        </w:rPr>
        <w:t>专业运动员</w:t>
      </w:r>
      <w:r>
        <w:rPr>
          <w:rFonts w:ascii="Times New Roman" w:hAnsi="Times New Roman" w:eastAsia="Times New Roman" w:cs="Times New Roman"/>
          <w:sz w:val="24"/>
          <w:szCs w:val="24"/>
        </w:rPr>
        <w:t>”</w:t>
      </w:r>
      <w:r>
        <w:rPr>
          <w:rFonts w:ascii="宋体" w:hAnsi="宋体" w:eastAsia="宋体" w:cs="宋体"/>
          <w:sz w:val="24"/>
          <w:szCs w:val="24"/>
        </w:rPr>
        <w:t>之间的竞争。公司之间做生</w:t>
      </w:r>
      <w:r>
        <w:rPr>
          <w:rFonts w:ascii="宋体" w:hAnsi="宋体" w:eastAsia="宋体" w:cs="宋体"/>
          <w:spacing w:val="-1"/>
          <w:sz w:val="24"/>
          <w:szCs w:val="24"/>
        </w:rPr>
        <w:t>意，不再是江湖，也不再是机</w:t>
      </w:r>
      <w:r>
        <w:rPr>
          <w:rFonts w:ascii="宋体" w:hAnsi="宋体" w:eastAsia="宋体" w:cs="宋体"/>
          <w:sz w:val="24"/>
          <w:szCs w:val="24"/>
        </w:rPr>
        <w:t xml:space="preserve"> 关社团，而是一种独特的组织和组织之间的行为；是经营实</w:t>
      </w:r>
      <w:r>
        <w:rPr>
          <w:rFonts w:ascii="宋体" w:hAnsi="宋体" w:eastAsia="宋体" w:cs="宋体"/>
          <w:spacing w:val="-1"/>
          <w:sz w:val="24"/>
          <w:szCs w:val="24"/>
        </w:rPr>
        <w:t>体之间，按照标准的模式、标</w:t>
      </w:r>
      <w:r>
        <w:rPr>
          <w:rFonts w:ascii="宋体" w:hAnsi="宋体" w:eastAsia="宋体" w:cs="宋体"/>
          <w:sz w:val="24"/>
          <w:szCs w:val="24"/>
        </w:rPr>
        <w:t xml:space="preserve"> </w:t>
      </w:r>
      <w:r>
        <w:rPr>
          <w:rFonts w:ascii="宋体" w:hAnsi="宋体" w:eastAsia="宋体" w:cs="宋体"/>
          <w:spacing w:val="-1"/>
          <w:sz w:val="24"/>
          <w:szCs w:val="24"/>
        </w:rPr>
        <w:t>准的动作、标准的是非标准来做生意。</w:t>
      </w:r>
    </w:p>
    <w:p w14:paraId="7C7C1654">
      <w:pPr>
        <w:spacing w:before="204" w:line="247" w:lineRule="auto"/>
        <w:ind w:left="8" w:hanging="6"/>
        <w:rPr>
          <w:rFonts w:ascii="宋体" w:hAnsi="宋体" w:eastAsia="宋体" w:cs="宋体"/>
          <w:sz w:val="24"/>
          <w:szCs w:val="24"/>
        </w:rPr>
      </w:pPr>
      <w:r>
        <w:rPr>
          <w:rFonts w:ascii="宋体" w:hAnsi="宋体" w:eastAsia="宋体" w:cs="宋体"/>
          <w:sz w:val="24"/>
          <w:szCs w:val="24"/>
        </w:rPr>
        <w:t>《公司法》从通过到现在，一晃将近</w:t>
      </w:r>
      <w:r>
        <w:rPr>
          <w:rFonts w:ascii="Times New Roman" w:hAnsi="Times New Roman" w:eastAsia="Times New Roman" w:cs="Times New Roman"/>
          <w:sz w:val="24"/>
          <w:szCs w:val="24"/>
        </w:rPr>
        <w:t>30</w:t>
      </w:r>
      <w:r>
        <w:rPr>
          <w:rFonts w:ascii="宋体" w:hAnsi="宋体" w:eastAsia="宋体" w:cs="宋体"/>
          <w:sz w:val="24"/>
          <w:szCs w:val="24"/>
        </w:rPr>
        <w:t>年过去了。全国人大通</w:t>
      </w:r>
      <w:r>
        <w:rPr>
          <w:rFonts w:ascii="宋体" w:hAnsi="宋体" w:eastAsia="宋体" w:cs="宋体"/>
          <w:spacing w:val="-1"/>
          <w:sz w:val="24"/>
          <w:szCs w:val="24"/>
        </w:rPr>
        <w:t>过的跟公司有关以及与规范</w:t>
      </w:r>
      <w:r>
        <w:rPr>
          <w:rFonts w:ascii="宋体" w:hAnsi="宋体" w:eastAsia="宋体" w:cs="宋体"/>
          <w:sz w:val="24"/>
          <w:szCs w:val="24"/>
        </w:rPr>
        <w:t xml:space="preserve"> </w:t>
      </w:r>
      <w:r>
        <w:rPr>
          <w:rFonts w:ascii="宋体" w:hAnsi="宋体" w:eastAsia="宋体" w:cs="宋体"/>
          <w:spacing w:val="-1"/>
          <w:sz w:val="24"/>
          <w:szCs w:val="24"/>
        </w:rPr>
        <w:t>公司之间运作有关的法律法规，已经将近</w:t>
      </w:r>
      <w:r>
        <w:rPr>
          <w:rFonts w:ascii="Times New Roman" w:hAnsi="Times New Roman" w:eastAsia="Times New Roman" w:cs="Times New Roman"/>
          <w:spacing w:val="-1"/>
          <w:sz w:val="24"/>
          <w:szCs w:val="24"/>
        </w:rPr>
        <w:t>400</w:t>
      </w:r>
      <w:r>
        <w:rPr>
          <w:rFonts w:ascii="宋体" w:hAnsi="宋体" w:eastAsia="宋体" w:cs="宋体"/>
          <w:spacing w:val="-1"/>
          <w:sz w:val="24"/>
          <w:szCs w:val="24"/>
        </w:rPr>
        <w:t>个。</w:t>
      </w:r>
    </w:p>
    <w:p w14:paraId="2E475EC8">
      <w:pPr>
        <w:spacing w:before="176" w:line="229" w:lineRule="auto"/>
        <w:ind w:left="2" w:firstLine="2"/>
        <w:jc w:val="both"/>
        <w:rPr>
          <w:rFonts w:ascii="宋体" w:hAnsi="宋体" w:eastAsia="宋体" w:cs="宋体"/>
          <w:sz w:val="24"/>
          <w:szCs w:val="24"/>
        </w:rPr>
      </w:pPr>
      <w:r>
        <w:rPr>
          <w:rFonts w:ascii="宋体" w:hAnsi="宋体" w:eastAsia="宋体" w:cs="宋体"/>
          <w:sz w:val="24"/>
          <w:szCs w:val="24"/>
        </w:rPr>
        <w:t>如果说</w:t>
      </w:r>
      <w:r>
        <w:rPr>
          <w:rFonts w:ascii="Times New Roman" w:hAnsi="Times New Roman" w:eastAsia="Times New Roman" w:cs="Times New Roman"/>
          <w:sz w:val="24"/>
          <w:szCs w:val="24"/>
        </w:rPr>
        <w:t>1993</w:t>
      </w:r>
      <w:r>
        <w:rPr>
          <w:rFonts w:ascii="宋体" w:hAnsi="宋体" w:eastAsia="宋体" w:cs="宋体"/>
          <w:sz w:val="24"/>
          <w:szCs w:val="24"/>
        </w:rPr>
        <w:t>年是公司的原点，经过</w:t>
      </w:r>
      <w:r>
        <w:rPr>
          <w:rFonts w:ascii="Times New Roman" w:hAnsi="Times New Roman" w:eastAsia="Times New Roman" w:cs="Times New Roman"/>
          <w:sz w:val="24"/>
          <w:szCs w:val="24"/>
        </w:rPr>
        <w:t>28</w:t>
      </w:r>
      <w:r>
        <w:rPr>
          <w:rFonts w:ascii="宋体" w:hAnsi="宋体" w:eastAsia="宋体" w:cs="宋体"/>
          <w:sz w:val="24"/>
          <w:szCs w:val="24"/>
        </w:rPr>
        <w:t>年的发展，公司作</w:t>
      </w:r>
      <w:r>
        <w:rPr>
          <w:rFonts w:ascii="宋体" w:hAnsi="宋体" w:eastAsia="宋体" w:cs="宋体"/>
          <w:spacing w:val="-1"/>
          <w:sz w:val="24"/>
          <w:szCs w:val="24"/>
        </w:rPr>
        <w:t>为实体，在市场经营和资本的大海</w:t>
      </w:r>
      <w:r>
        <w:rPr>
          <w:rFonts w:ascii="宋体" w:hAnsi="宋体" w:eastAsia="宋体" w:cs="宋体"/>
          <w:sz w:val="24"/>
          <w:szCs w:val="24"/>
        </w:rPr>
        <w:t xml:space="preserve"> 里，关于怎么游泳、怎么博弈、怎么做事以及其他所有问题的</w:t>
      </w:r>
      <w:r>
        <w:rPr>
          <w:rFonts w:ascii="宋体" w:hAnsi="宋体" w:eastAsia="宋体" w:cs="宋体"/>
          <w:spacing w:val="-1"/>
          <w:sz w:val="24"/>
          <w:szCs w:val="24"/>
        </w:rPr>
        <w:t>规范、标准、游戏规则，都</w:t>
      </w:r>
      <w:r>
        <w:rPr>
          <w:rFonts w:ascii="宋体" w:hAnsi="宋体" w:eastAsia="宋体" w:cs="宋体"/>
          <w:sz w:val="24"/>
          <w:szCs w:val="24"/>
        </w:rPr>
        <w:t xml:space="preserve"> </w:t>
      </w:r>
      <w:r>
        <w:rPr>
          <w:rFonts w:ascii="宋体" w:hAnsi="宋体" w:eastAsia="宋体" w:cs="宋体"/>
          <w:spacing w:val="-1"/>
          <w:sz w:val="24"/>
          <w:szCs w:val="24"/>
        </w:rPr>
        <w:t>有了。这些规则合起来，就叫作市场经济的法律基础。</w:t>
      </w:r>
    </w:p>
    <w:p w14:paraId="781D317F">
      <w:pPr>
        <w:spacing w:before="239" w:line="223" w:lineRule="auto"/>
        <w:ind w:left="2" w:firstLine="28"/>
        <w:jc w:val="both"/>
        <w:rPr>
          <w:rFonts w:ascii="宋体" w:hAnsi="宋体" w:eastAsia="宋体" w:cs="宋体"/>
          <w:sz w:val="24"/>
          <w:szCs w:val="24"/>
        </w:rPr>
      </w:pPr>
      <w:r>
        <w:rPr>
          <w:rFonts w:ascii="宋体" w:hAnsi="宋体" w:eastAsia="宋体" w:cs="宋体"/>
          <w:spacing w:val="-1"/>
          <w:sz w:val="24"/>
          <w:szCs w:val="24"/>
        </w:rPr>
        <w:t>由此，我们也构建了今天市场化、专业化、国际化的经营环境。每一个公司都在一个相对</w:t>
      </w:r>
      <w:r>
        <w:rPr>
          <w:rFonts w:ascii="宋体" w:hAnsi="宋体" w:eastAsia="宋体" w:cs="宋体"/>
          <w:sz w:val="24"/>
          <w:szCs w:val="24"/>
        </w:rPr>
        <w:t xml:space="preserve"> 标准的游泳池里游泳，有一整套规则，有标准的教练，甚至溺</w:t>
      </w:r>
      <w:r>
        <w:rPr>
          <w:rFonts w:ascii="宋体" w:hAnsi="宋体" w:eastAsia="宋体" w:cs="宋体"/>
          <w:spacing w:val="-1"/>
          <w:sz w:val="24"/>
          <w:szCs w:val="24"/>
        </w:rPr>
        <w:t>水以后怎样抢救，都清清楚</w:t>
      </w:r>
      <w:r>
        <w:rPr>
          <w:rFonts w:ascii="宋体" w:hAnsi="宋体" w:eastAsia="宋体" w:cs="宋体"/>
          <w:sz w:val="24"/>
          <w:szCs w:val="24"/>
        </w:rPr>
        <w:t xml:space="preserve"> </w:t>
      </w:r>
      <w:r>
        <w:rPr>
          <w:rFonts w:ascii="宋体" w:hAnsi="宋体" w:eastAsia="宋体" w:cs="宋体"/>
          <w:spacing w:val="-6"/>
          <w:sz w:val="24"/>
          <w:szCs w:val="24"/>
        </w:rPr>
        <w:t>楚。</w:t>
      </w:r>
    </w:p>
    <w:p w14:paraId="6174868B">
      <w:pPr>
        <w:spacing w:before="233" w:line="224" w:lineRule="auto"/>
        <w:ind w:left="4" w:right="53" w:hanging="2"/>
        <w:rPr>
          <w:rFonts w:ascii="宋体" w:hAnsi="宋体" w:eastAsia="宋体" w:cs="宋体"/>
          <w:sz w:val="24"/>
          <w:szCs w:val="24"/>
        </w:rPr>
      </w:pPr>
      <w:r>
        <w:rPr>
          <w:rFonts w:ascii="宋体" w:hAnsi="宋体" w:eastAsia="宋体" w:cs="宋体"/>
          <w:spacing w:val="-2"/>
          <w:sz w:val="24"/>
          <w:szCs w:val="24"/>
        </w:rPr>
        <w:t>而我对这些问题持续关注的出发点，正是小凯那次提出的问题。我是沿着他的这个问题，</w:t>
      </w:r>
      <w:r>
        <w:rPr>
          <w:rFonts w:ascii="宋体" w:hAnsi="宋体" w:eastAsia="宋体" w:cs="宋体"/>
          <w:spacing w:val="13"/>
          <w:sz w:val="24"/>
          <w:szCs w:val="24"/>
        </w:rPr>
        <w:t xml:space="preserve"> </w:t>
      </w:r>
      <w:r>
        <w:rPr>
          <w:rFonts w:ascii="宋体" w:hAnsi="宋体" w:eastAsia="宋体" w:cs="宋体"/>
          <w:spacing w:val="-1"/>
          <w:sz w:val="24"/>
          <w:szCs w:val="24"/>
        </w:rPr>
        <w:t>去关注、去思考、去规范自己公司的行为的。</w:t>
      </w:r>
    </w:p>
    <w:p w14:paraId="72FB0936">
      <w:pPr>
        <w:spacing w:before="234" w:line="220" w:lineRule="auto"/>
        <w:ind w:left="3"/>
        <w:rPr>
          <w:rFonts w:ascii="宋体" w:hAnsi="宋体" w:eastAsia="宋体" w:cs="宋体"/>
          <w:sz w:val="24"/>
          <w:szCs w:val="24"/>
        </w:rPr>
      </w:pPr>
      <w:r>
        <w:rPr>
          <w:rFonts w:ascii="宋体" w:hAnsi="宋体" w:eastAsia="宋体" w:cs="宋体"/>
          <w:spacing w:val="-1"/>
          <w:sz w:val="24"/>
          <w:szCs w:val="24"/>
        </w:rPr>
        <w:t>再说说第二件事</w:t>
      </w:r>
      <w:r>
        <w:rPr>
          <w:rFonts w:ascii="Times New Roman" w:hAnsi="Times New Roman" w:eastAsia="Times New Roman" w:cs="Times New Roman"/>
          <w:spacing w:val="-1"/>
          <w:sz w:val="24"/>
          <w:szCs w:val="24"/>
        </w:rPr>
        <w:t>——</w:t>
      </w:r>
      <w:r>
        <w:rPr>
          <w:rFonts w:ascii="宋体" w:hAnsi="宋体" w:eastAsia="宋体" w:cs="宋体"/>
          <w:spacing w:val="-1"/>
          <w:sz w:val="24"/>
          <w:szCs w:val="24"/>
        </w:rPr>
        <w:t>我和小凯讨论</w:t>
      </w:r>
      <w:r>
        <w:rPr>
          <w:rFonts w:ascii="Times New Roman" w:hAnsi="Times New Roman" w:eastAsia="Times New Roman" w:cs="Times New Roman"/>
          <w:spacing w:val="-1"/>
          <w:sz w:val="24"/>
          <w:szCs w:val="24"/>
        </w:rPr>
        <w:t>“</w:t>
      </w:r>
      <w:r>
        <w:rPr>
          <w:rFonts w:ascii="宋体" w:hAnsi="宋体" w:eastAsia="宋体" w:cs="宋体"/>
          <w:spacing w:val="-1"/>
          <w:sz w:val="24"/>
          <w:szCs w:val="24"/>
        </w:rPr>
        <w:t>后发劣势</w:t>
      </w:r>
      <w:r>
        <w:rPr>
          <w:rFonts w:ascii="Times New Roman" w:hAnsi="Times New Roman" w:eastAsia="Times New Roman" w:cs="Times New Roman"/>
          <w:spacing w:val="-1"/>
          <w:sz w:val="24"/>
          <w:szCs w:val="24"/>
        </w:rPr>
        <w:t>”</w:t>
      </w:r>
      <w:r>
        <w:rPr>
          <w:rFonts w:ascii="宋体" w:hAnsi="宋体" w:eastAsia="宋体" w:cs="宋体"/>
          <w:spacing w:val="-1"/>
          <w:sz w:val="24"/>
          <w:szCs w:val="24"/>
        </w:rPr>
        <w:t>的事情。</w:t>
      </w:r>
    </w:p>
    <w:p w14:paraId="2B174F68">
      <w:pPr>
        <w:spacing w:before="243" w:line="223" w:lineRule="auto"/>
        <w:ind w:left="2"/>
        <w:jc w:val="both"/>
        <w:rPr>
          <w:rFonts w:ascii="宋体" w:hAnsi="宋体" w:eastAsia="宋体" w:cs="宋体"/>
          <w:sz w:val="24"/>
          <w:szCs w:val="24"/>
        </w:rPr>
      </w:pPr>
      <w:r>
        <w:rPr>
          <w:rFonts w:ascii="宋体" w:hAnsi="宋体" w:eastAsia="宋体" w:cs="宋体"/>
          <w:sz w:val="24"/>
          <w:szCs w:val="24"/>
        </w:rPr>
        <w:t>后发劣势问题是小凯始终关注的。在后发经济体当中，政府</w:t>
      </w:r>
      <w:r>
        <w:rPr>
          <w:rFonts w:ascii="宋体" w:hAnsi="宋体" w:eastAsia="宋体" w:cs="宋体"/>
          <w:spacing w:val="-1"/>
          <w:sz w:val="24"/>
          <w:szCs w:val="24"/>
        </w:rPr>
        <w:t>集中力量快速推动现代化。然</w:t>
      </w:r>
      <w:r>
        <w:rPr>
          <w:rFonts w:ascii="宋体" w:hAnsi="宋体" w:eastAsia="宋体" w:cs="宋体"/>
          <w:sz w:val="24"/>
          <w:szCs w:val="24"/>
        </w:rPr>
        <w:t xml:space="preserve"> 而，问题是：经济起飞以后，这种经济增长是不是可以持续，</w:t>
      </w:r>
      <w:r>
        <w:rPr>
          <w:rFonts w:ascii="宋体" w:hAnsi="宋体" w:eastAsia="宋体" w:cs="宋体"/>
          <w:spacing w:val="-1"/>
          <w:sz w:val="24"/>
          <w:szCs w:val="24"/>
        </w:rPr>
        <w:t>会不会出现由创新推动的增</w:t>
      </w:r>
      <w:r>
        <w:rPr>
          <w:rFonts w:ascii="宋体" w:hAnsi="宋体" w:eastAsia="宋体" w:cs="宋体"/>
          <w:sz w:val="24"/>
          <w:szCs w:val="24"/>
        </w:rPr>
        <w:t xml:space="preserve"> </w:t>
      </w:r>
      <w:r>
        <w:rPr>
          <w:rFonts w:ascii="宋体" w:hAnsi="宋体" w:eastAsia="宋体" w:cs="宋体"/>
          <w:spacing w:val="-1"/>
          <w:sz w:val="24"/>
          <w:szCs w:val="24"/>
        </w:rPr>
        <w:t>长？如果答案是积极正面的，这就叫</w:t>
      </w:r>
      <w:r>
        <w:rPr>
          <w:rFonts w:ascii="Times New Roman" w:hAnsi="Times New Roman" w:eastAsia="Times New Roman" w:cs="Times New Roman"/>
          <w:spacing w:val="-1"/>
          <w:sz w:val="24"/>
          <w:szCs w:val="24"/>
        </w:rPr>
        <w:t>“</w:t>
      </w:r>
      <w:r>
        <w:rPr>
          <w:rFonts w:ascii="宋体" w:hAnsi="宋体" w:eastAsia="宋体" w:cs="宋体"/>
          <w:spacing w:val="-1"/>
          <w:sz w:val="24"/>
          <w:szCs w:val="24"/>
        </w:rPr>
        <w:t>后发优势</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2CCA08EC">
      <w:pPr>
        <w:spacing w:before="233" w:line="223" w:lineRule="auto"/>
        <w:ind w:left="1" w:firstLine="6"/>
        <w:jc w:val="both"/>
        <w:rPr>
          <w:rFonts w:ascii="宋体" w:hAnsi="宋体" w:eastAsia="宋体" w:cs="宋体"/>
          <w:sz w:val="24"/>
          <w:szCs w:val="24"/>
        </w:rPr>
      </w:pPr>
      <w:r>
        <w:rPr>
          <w:rFonts w:ascii="宋体" w:hAnsi="宋体" w:eastAsia="宋体" w:cs="宋体"/>
          <w:sz w:val="24"/>
          <w:szCs w:val="24"/>
        </w:rPr>
        <w:t>小凯发现，在后发经济体发展的初期，政府集中力</w:t>
      </w:r>
      <w:r>
        <w:rPr>
          <w:rFonts w:ascii="宋体" w:hAnsi="宋体" w:eastAsia="宋体" w:cs="宋体"/>
          <w:spacing w:val="-1"/>
          <w:sz w:val="24"/>
          <w:szCs w:val="24"/>
        </w:rPr>
        <w:t>量推动经济发展，是有利的，可以实现</w:t>
      </w:r>
      <w:r>
        <w:rPr>
          <w:rFonts w:ascii="宋体" w:hAnsi="宋体" w:eastAsia="宋体" w:cs="宋体"/>
          <w:sz w:val="24"/>
          <w:szCs w:val="24"/>
        </w:rPr>
        <w:t xml:space="preserve"> 一个阶段性的快速增长，解决基础设施建设问题，实现简单的工</w:t>
      </w:r>
      <w:r>
        <w:rPr>
          <w:rFonts w:ascii="宋体" w:hAnsi="宋体" w:eastAsia="宋体" w:cs="宋体"/>
          <w:spacing w:val="-1"/>
          <w:sz w:val="24"/>
          <w:szCs w:val="24"/>
        </w:rPr>
        <w:t>业制造业的规模化发展，</w:t>
      </w:r>
      <w:r>
        <w:rPr>
          <w:rFonts w:ascii="宋体" w:hAnsi="宋体" w:eastAsia="宋体" w:cs="宋体"/>
          <w:sz w:val="24"/>
          <w:szCs w:val="24"/>
        </w:rPr>
        <w:t xml:space="preserve"> </w:t>
      </w:r>
      <w:r>
        <w:rPr>
          <w:rFonts w:ascii="宋体" w:hAnsi="宋体" w:eastAsia="宋体" w:cs="宋体"/>
          <w:spacing w:val="-1"/>
          <w:sz w:val="24"/>
          <w:szCs w:val="24"/>
        </w:rPr>
        <w:t>甚至能实现国防军事力量的强大以及居民生活水平的提高。</w:t>
      </w:r>
    </w:p>
    <w:p w14:paraId="02125A36">
      <w:pPr>
        <w:spacing w:before="236" w:line="223" w:lineRule="auto"/>
        <w:ind w:left="1" w:hanging="1"/>
        <w:rPr>
          <w:rFonts w:ascii="宋体" w:hAnsi="宋体" w:eastAsia="宋体" w:cs="宋体"/>
          <w:sz w:val="24"/>
          <w:szCs w:val="24"/>
        </w:rPr>
      </w:pPr>
      <w:r>
        <w:rPr>
          <w:rFonts w:ascii="宋体" w:hAnsi="宋体" w:eastAsia="宋体" w:cs="宋体"/>
          <w:sz w:val="24"/>
          <w:szCs w:val="24"/>
        </w:rPr>
        <w:t>但是，再往后，这种优势似乎就减弱了。原因在于这样一种发展模式</w:t>
      </w:r>
      <w:r>
        <w:rPr>
          <w:rFonts w:ascii="宋体" w:hAnsi="宋体" w:eastAsia="宋体" w:cs="宋体"/>
          <w:spacing w:val="-1"/>
          <w:sz w:val="24"/>
          <w:szCs w:val="24"/>
        </w:rPr>
        <w:t>，对由创新和企业家</w:t>
      </w:r>
      <w:r>
        <w:rPr>
          <w:rFonts w:ascii="宋体" w:hAnsi="宋体" w:eastAsia="宋体" w:cs="宋体"/>
          <w:sz w:val="24"/>
          <w:szCs w:val="24"/>
        </w:rPr>
        <w:t xml:space="preserve"> </w:t>
      </w:r>
      <w:r>
        <w:rPr>
          <w:rFonts w:ascii="宋体" w:hAnsi="宋体" w:eastAsia="宋体" w:cs="宋体"/>
          <w:spacing w:val="-1"/>
          <w:sz w:val="24"/>
          <w:szCs w:val="24"/>
        </w:rPr>
        <w:t>精神主导的、持续的经济增长和体制完善而言，恰好是一个阻碍。</w:t>
      </w:r>
    </w:p>
    <w:p w14:paraId="33AB221C">
      <w:pPr>
        <w:spacing w:before="235" w:line="224" w:lineRule="auto"/>
        <w:ind w:left="1" w:right="240" w:firstLine="2"/>
        <w:rPr>
          <w:rFonts w:ascii="宋体" w:hAnsi="宋体" w:eastAsia="宋体" w:cs="宋体"/>
          <w:sz w:val="24"/>
          <w:szCs w:val="24"/>
        </w:rPr>
      </w:pPr>
      <w:r>
        <w:rPr>
          <w:rFonts w:ascii="宋体" w:hAnsi="宋体" w:eastAsia="宋体" w:cs="宋体"/>
          <w:sz w:val="24"/>
          <w:szCs w:val="24"/>
        </w:rPr>
        <w:t>从这个角度来看，完全靠政府和超经济权力来强力推动</w:t>
      </w:r>
      <w:r>
        <w:rPr>
          <w:rFonts w:ascii="宋体" w:hAnsi="宋体" w:eastAsia="宋体" w:cs="宋体"/>
          <w:spacing w:val="-1"/>
          <w:sz w:val="24"/>
          <w:szCs w:val="24"/>
        </w:rPr>
        <w:t>的经济增长模式，可能最终会导</w:t>
      </w:r>
      <w:r>
        <w:rPr>
          <w:rFonts w:ascii="宋体" w:hAnsi="宋体" w:eastAsia="宋体" w:cs="宋体"/>
          <w:sz w:val="24"/>
          <w:szCs w:val="24"/>
        </w:rPr>
        <w:t xml:space="preserve"> </w:t>
      </w:r>
      <w:r>
        <w:rPr>
          <w:rFonts w:ascii="宋体" w:hAnsi="宋体" w:eastAsia="宋体" w:cs="宋体"/>
          <w:spacing w:val="-2"/>
          <w:sz w:val="24"/>
          <w:szCs w:val="24"/>
        </w:rPr>
        <w:t>致</w:t>
      </w:r>
      <w:r>
        <w:rPr>
          <w:rFonts w:ascii="Times New Roman" w:hAnsi="Times New Roman" w:eastAsia="Times New Roman" w:cs="Times New Roman"/>
          <w:spacing w:val="-2"/>
          <w:sz w:val="24"/>
          <w:szCs w:val="24"/>
        </w:rPr>
        <w:t>“</w:t>
      </w:r>
      <w:r>
        <w:rPr>
          <w:rFonts w:ascii="宋体" w:hAnsi="宋体" w:eastAsia="宋体" w:cs="宋体"/>
          <w:spacing w:val="-2"/>
          <w:sz w:val="24"/>
          <w:szCs w:val="24"/>
        </w:rPr>
        <w:t>后发劣势</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1C6611F9">
      <w:pPr>
        <w:spacing w:before="205" w:line="353" w:lineRule="exact"/>
        <w:jc w:val="right"/>
        <w:rPr>
          <w:rFonts w:ascii="宋体" w:hAnsi="宋体" w:eastAsia="宋体" w:cs="宋体"/>
          <w:sz w:val="24"/>
          <w:szCs w:val="24"/>
        </w:rPr>
      </w:pPr>
      <w:r>
        <w:rPr>
          <w:rFonts w:ascii="宋体" w:hAnsi="宋体" w:eastAsia="宋体" w:cs="宋体"/>
          <w:position w:val="2"/>
          <w:sz w:val="24"/>
          <w:szCs w:val="24"/>
        </w:rPr>
        <w:t>也就是说，在经过</w:t>
      </w:r>
      <w:r>
        <w:rPr>
          <w:rFonts w:ascii="Times New Roman" w:hAnsi="Times New Roman" w:eastAsia="Times New Roman" w:cs="Times New Roman"/>
          <w:position w:val="2"/>
          <w:sz w:val="24"/>
          <w:szCs w:val="24"/>
        </w:rPr>
        <w:t>30</w:t>
      </w:r>
      <w:r>
        <w:rPr>
          <w:rFonts w:ascii="宋体" w:hAnsi="宋体" w:eastAsia="宋体" w:cs="宋体"/>
          <w:position w:val="2"/>
          <w:sz w:val="24"/>
          <w:szCs w:val="24"/>
        </w:rPr>
        <w:t>年、</w:t>
      </w:r>
      <w:r>
        <w:rPr>
          <w:rFonts w:ascii="Times New Roman" w:hAnsi="Times New Roman" w:eastAsia="Times New Roman" w:cs="Times New Roman"/>
          <w:position w:val="2"/>
          <w:sz w:val="24"/>
          <w:szCs w:val="24"/>
        </w:rPr>
        <w:t>40</w:t>
      </w:r>
      <w:r>
        <w:rPr>
          <w:rFonts w:ascii="宋体" w:hAnsi="宋体" w:eastAsia="宋体" w:cs="宋体"/>
          <w:position w:val="2"/>
          <w:sz w:val="24"/>
          <w:szCs w:val="24"/>
        </w:rPr>
        <w:t>年甚至</w:t>
      </w:r>
      <w:r>
        <w:rPr>
          <w:rFonts w:ascii="Times New Roman" w:hAnsi="Times New Roman" w:eastAsia="Times New Roman" w:cs="Times New Roman"/>
          <w:position w:val="2"/>
          <w:sz w:val="24"/>
          <w:szCs w:val="24"/>
        </w:rPr>
        <w:t>50</w:t>
      </w:r>
      <w:r>
        <w:rPr>
          <w:rFonts w:ascii="宋体" w:hAnsi="宋体" w:eastAsia="宋体" w:cs="宋体"/>
          <w:position w:val="2"/>
          <w:sz w:val="24"/>
          <w:szCs w:val="24"/>
        </w:rPr>
        <w:t>年的快速增长之</w:t>
      </w:r>
      <w:r>
        <w:rPr>
          <w:rFonts w:ascii="宋体" w:hAnsi="宋体" w:eastAsia="宋体" w:cs="宋体"/>
          <w:spacing w:val="-1"/>
          <w:position w:val="2"/>
          <w:sz w:val="24"/>
          <w:szCs w:val="24"/>
        </w:rPr>
        <w:t>后，这种模式可能会逐渐走向衰落，</w:t>
      </w:r>
    </w:p>
    <w:p w14:paraId="13AD5ECD">
      <w:pPr>
        <w:spacing w:line="353" w:lineRule="exact"/>
        <w:rPr>
          <w:rFonts w:ascii="宋体" w:hAnsi="宋体" w:eastAsia="宋体" w:cs="宋体"/>
          <w:sz w:val="24"/>
          <w:szCs w:val="24"/>
        </w:rPr>
        <w:sectPr>
          <w:pgSz w:w="12240" w:h="15840"/>
          <w:pgMar w:top="400" w:right="1440" w:bottom="0" w:left="1447" w:header="0" w:footer="0" w:gutter="0"/>
          <w:cols w:space="720" w:num="1"/>
        </w:sectPr>
      </w:pPr>
    </w:p>
    <w:p w14:paraId="3B27D82C">
      <w:pPr>
        <w:pStyle w:val="2"/>
        <w:spacing w:line="244" w:lineRule="auto"/>
      </w:pPr>
    </w:p>
    <w:p w14:paraId="1C7AC7D6">
      <w:pPr>
        <w:pStyle w:val="2"/>
        <w:spacing w:line="244" w:lineRule="auto"/>
      </w:pPr>
    </w:p>
    <w:p w14:paraId="2152D44C">
      <w:pPr>
        <w:pStyle w:val="2"/>
        <w:spacing w:line="244" w:lineRule="auto"/>
      </w:pPr>
    </w:p>
    <w:p w14:paraId="5A31CD14">
      <w:pPr>
        <w:pStyle w:val="2"/>
        <w:spacing w:line="244" w:lineRule="auto"/>
      </w:pPr>
    </w:p>
    <w:p w14:paraId="5AE212AA">
      <w:pPr>
        <w:spacing w:before="78" w:line="224" w:lineRule="auto"/>
        <w:ind w:left="2" w:firstLine="17"/>
        <w:rPr>
          <w:rFonts w:ascii="宋体" w:hAnsi="宋体" w:eastAsia="宋体" w:cs="宋体"/>
          <w:sz w:val="24"/>
          <w:szCs w:val="24"/>
        </w:rPr>
      </w:pPr>
      <w:r>
        <w:rPr>
          <w:rFonts w:ascii="宋体" w:hAnsi="宋体" w:eastAsia="宋体" w:cs="宋体"/>
          <w:spacing w:val="-1"/>
          <w:sz w:val="24"/>
          <w:szCs w:val="24"/>
        </w:rPr>
        <w:t>因为它不能使每一个经济单元中的人，特别是企业家，产生一个巨大的内生性创造力，没</w:t>
      </w:r>
      <w:r>
        <w:rPr>
          <w:rFonts w:ascii="宋体" w:hAnsi="宋体" w:eastAsia="宋体" w:cs="宋体"/>
          <w:spacing w:val="9"/>
          <w:sz w:val="24"/>
          <w:szCs w:val="24"/>
        </w:rPr>
        <w:t xml:space="preserve"> </w:t>
      </w:r>
      <w:r>
        <w:rPr>
          <w:rFonts w:ascii="宋体" w:hAnsi="宋体" w:eastAsia="宋体" w:cs="宋体"/>
          <w:sz w:val="24"/>
          <w:szCs w:val="24"/>
        </w:rPr>
        <w:t>法在充分保障每个人的自由创造和个人权利的基础上形成</w:t>
      </w:r>
      <w:r>
        <w:rPr>
          <w:rFonts w:ascii="宋体" w:hAnsi="宋体" w:eastAsia="宋体" w:cs="宋体"/>
          <w:spacing w:val="-1"/>
          <w:sz w:val="24"/>
          <w:szCs w:val="24"/>
        </w:rPr>
        <w:t>对</w:t>
      </w:r>
      <w:r>
        <w:rPr>
          <w:rFonts w:ascii="Times New Roman" w:hAnsi="Times New Roman" w:eastAsia="Times New Roman" w:cs="Times New Roman"/>
          <w:spacing w:val="-1"/>
          <w:sz w:val="24"/>
          <w:szCs w:val="24"/>
        </w:rPr>
        <w:t>“</w:t>
      </w:r>
      <w:r>
        <w:rPr>
          <w:rFonts w:ascii="宋体" w:hAnsi="宋体" w:eastAsia="宋体" w:cs="宋体"/>
          <w:spacing w:val="-1"/>
          <w:sz w:val="24"/>
          <w:szCs w:val="24"/>
        </w:rPr>
        <w:t>人</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这个要素的解放。</w:t>
      </w:r>
    </w:p>
    <w:p w14:paraId="4A5385B1">
      <w:pPr>
        <w:spacing w:before="234" w:line="220" w:lineRule="auto"/>
        <w:ind w:left="8"/>
        <w:rPr>
          <w:rFonts w:ascii="宋体" w:hAnsi="宋体" w:eastAsia="宋体" w:cs="宋体"/>
          <w:sz w:val="24"/>
          <w:szCs w:val="24"/>
        </w:rPr>
      </w:pPr>
      <w:r>
        <w:rPr>
          <w:rFonts w:ascii="宋体" w:hAnsi="宋体" w:eastAsia="宋体" w:cs="宋体"/>
          <w:spacing w:val="-2"/>
          <w:sz w:val="24"/>
          <w:szCs w:val="24"/>
        </w:rPr>
        <w:t>小凯跟我讨论，我也不断地观察。</w:t>
      </w:r>
    </w:p>
    <w:p w14:paraId="232A9F0E">
      <w:pPr>
        <w:spacing w:before="243" w:line="223" w:lineRule="auto"/>
        <w:ind w:left="2" w:right="53"/>
        <w:rPr>
          <w:rFonts w:ascii="宋体" w:hAnsi="宋体" w:eastAsia="宋体" w:cs="宋体"/>
          <w:sz w:val="24"/>
          <w:szCs w:val="24"/>
        </w:rPr>
      </w:pPr>
      <w:r>
        <w:rPr>
          <w:rFonts w:ascii="宋体" w:hAnsi="宋体" w:eastAsia="宋体" w:cs="宋体"/>
          <w:spacing w:val="-2"/>
          <w:sz w:val="24"/>
          <w:szCs w:val="24"/>
        </w:rPr>
        <w:t>有一次，他来北京，我们继续讨论这个话题。他说为了研究这个话题，他去了很多地方，</w:t>
      </w:r>
      <w:r>
        <w:rPr>
          <w:rFonts w:ascii="宋体" w:hAnsi="宋体" w:eastAsia="宋体" w:cs="宋体"/>
          <w:spacing w:val="13"/>
          <w:sz w:val="24"/>
          <w:szCs w:val="24"/>
        </w:rPr>
        <w:t xml:space="preserve"> </w:t>
      </w:r>
      <w:r>
        <w:rPr>
          <w:rFonts w:ascii="宋体" w:hAnsi="宋体" w:eastAsia="宋体" w:cs="宋体"/>
          <w:spacing w:val="-1"/>
          <w:sz w:val="24"/>
          <w:szCs w:val="24"/>
        </w:rPr>
        <w:t>然后实地研究，观察当地的经济增长，看优势、劣势到底在哪里。</w:t>
      </w:r>
    </w:p>
    <w:p w14:paraId="1AF4A14F">
      <w:pPr>
        <w:spacing w:before="234" w:line="224" w:lineRule="auto"/>
        <w:ind w:firstLine="2"/>
        <w:rPr>
          <w:rFonts w:ascii="宋体" w:hAnsi="宋体" w:eastAsia="宋体" w:cs="宋体"/>
          <w:sz w:val="24"/>
          <w:szCs w:val="24"/>
        </w:rPr>
      </w:pPr>
      <w:r>
        <w:rPr>
          <w:rFonts w:ascii="宋体" w:hAnsi="宋体" w:eastAsia="宋体" w:cs="宋体"/>
          <w:sz w:val="24"/>
          <w:szCs w:val="24"/>
        </w:rPr>
        <w:t>就这样，在和小凯不断交流的过程中，我得以吸收到他的一</w:t>
      </w:r>
      <w:r>
        <w:rPr>
          <w:rFonts w:ascii="宋体" w:hAnsi="宋体" w:eastAsia="宋体" w:cs="宋体"/>
          <w:spacing w:val="-1"/>
          <w:sz w:val="24"/>
          <w:szCs w:val="24"/>
        </w:rPr>
        <w:t>些学术研究成果，这使我在商</w:t>
      </w:r>
      <w:r>
        <w:rPr>
          <w:rFonts w:ascii="宋体" w:hAnsi="宋体" w:eastAsia="宋体" w:cs="宋体"/>
          <w:sz w:val="24"/>
          <w:szCs w:val="24"/>
        </w:rPr>
        <w:t xml:space="preserve"> </w:t>
      </w:r>
      <w:r>
        <w:rPr>
          <w:rFonts w:ascii="宋体" w:hAnsi="宋体" w:eastAsia="宋体" w:cs="宋体"/>
          <w:spacing w:val="-1"/>
          <w:sz w:val="24"/>
          <w:szCs w:val="24"/>
        </w:rPr>
        <w:t>业活动及企业经营过程中更理性、更自觉，也更自律。</w:t>
      </w:r>
    </w:p>
    <w:p w14:paraId="3B6CEB84">
      <w:pPr>
        <w:spacing w:before="235" w:line="223" w:lineRule="auto"/>
        <w:ind w:firstLine="7"/>
        <w:rPr>
          <w:rFonts w:ascii="宋体" w:hAnsi="宋体" w:eastAsia="宋体" w:cs="宋体"/>
          <w:sz w:val="24"/>
          <w:szCs w:val="24"/>
        </w:rPr>
      </w:pPr>
      <w:r>
        <w:rPr>
          <w:rFonts w:ascii="宋体" w:hAnsi="宋体" w:eastAsia="宋体" w:cs="宋体"/>
          <w:sz w:val="24"/>
          <w:szCs w:val="24"/>
        </w:rPr>
        <w:t>小凯已经不在了。但是，每当我看到跟小凯有关的</w:t>
      </w:r>
      <w:r>
        <w:rPr>
          <w:rFonts w:ascii="宋体" w:hAnsi="宋体" w:eastAsia="宋体" w:cs="宋体"/>
          <w:spacing w:val="-1"/>
          <w:sz w:val="24"/>
          <w:szCs w:val="24"/>
        </w:rPr>
        <w:t>人和事，甚至是一篇文字的时候，我都</w:t>
      </w:r>
      <w:r>
        <w:rPr>
          <w:rFonts w:ascii="宋体" w:hAnsi="宋体" w:eastAsia="宋体" w:cs="宋体"/>
          <w:sz w:val="24"/>
          <w:szCs w:val="24"/>
        </w:rPr>
        <w:t xml:space="preserve"> 会非常激动，而且非常怀念跟他讨论问题的那些快乐时光，以及</w:t>
      </w:r>
      <w:r>
        <w:rPr>
          <w:rFonts w:ascii="宋体" w:hAnsi="宋体" w:eastAsia="宋体" w:cs="宋体"/>
          <w:spacing w:val="-1"/>
          <w:sz w:val="24"/>
          <w:szCs w:val="24"/>
        </w:rPr>
        <w:t>深刻思考带来的乐趣。</w:t>
      </w:r>
    </w:p>
    <w:p w14:paraId="7934BB17">
      <w:pPr>
        <w:spacing w:before="235" w:line="223" w:lineRule="auto"/>
        <w:ind w:left="4" w:hanging="1"/>
        <w:jc w:val="both"/>
        <w:rPr>
          <w:rFonts w:ascii="宋体" w:hAnsi="宋体" w:eastAsia="宋体" w:cs="宋体"/>
          <w:sz w:val="24"/>
          <w:szCs w:val="24"/>
        </w:rPr>
      </w:pPr>
      <w:r>
        <w:rPr>
          <w:rFonts w:ascii="宋体" w:hAnsi="宋体" w:eastAsia="宋体" w:cs="宋体"/>
          <w:sz w:val="24"/>
          <w:szCs w:val="24"/>
        </w:rPr>
        <w:t>后来，我和小凯的学生王珞有了联系。王珞一直在理论和实</w:t>
      </w:r>
      <w:r>
        <w:rPr>
          <w:rFonts w:ascii="宋体" w:hAnsi="宋体" w:eastAsia="宋体" w:cs="宋体"/>
          <w:spacing w:val="-1"/>
          <w:sz w:val="24"/>
          <w:szCs w:val="24"/>
        </w:rPr>
        <w:t>践领域两栖耕耘，多年来，他</w:t>
      </w:r>
      <w:r>
        <w:rPr>
          <w:rFonts w:ascii="宋体" w:hAnsi="宋体" w:eastAsia="宋体" w:cs="宋体"/>
          <w:sz w:val="24"/>
          <w:szCs w:val="24"/>
        </w:rPr>
        <w:t xml:space="preserve"> 不断在小凯的学术基础上探索拓展，尝试让小凯的超边</w:t>
      </w:r>
      <w:r>
        <w:rPr>
          <w:rFonts w:ascii="宋体" w:hAnsi="宋体" w:eastAsia="宋体" w:cs="宋体"/>
          <w:spacing w:val="-1"/>
          <w:sz w:val="24"/>
          <w:szCs w:val="24"/>
        </w:rPr>
        <w:t>际决策思想成为指导商业决策者的</w:t>
      </w:r>
      <w:r>
        <w:rPr>
          <w:rFonts w:ascii="宋体" w:hAnsi="宋体" w:eastAsia="宋体" w:cs="宋体"/>
          <w:sz w:val="24"/>
          <w:szCs w:val="24"/>
        </w:rPr>
        <w:t xml:space="preserve"> </w:t>
      </w:r>
      <w:r>
        <w:rPr>
          <w:rFonts w:ascii="宋体" w:hAnsi="宋体" w:eastAsia="宋体" w:cs="宋体"/>
          <w:spacing w:val="-1"/>
          <w:sz w:val="24"/>
          <w:szCs w:val="24"/>
        </w:rPr>
        <w:t>思维模式和工具。因为这个缘故，我们有非常直接、坦率的交流。</w:t>
      </w:r>
    </w:p>
    <w:p w14:paraId="697CDFCB">
      <w:pPr>
        <w:spacing w:before="233" w:line="225" w:lineRule="auto"/>
        <w:ind w:left="2" w:hanging="1"/>
        <w:rPr>
          <w:rFonts w:ascii="宋体" w:hAnsi="宋体" w:eastAsia="宋体" w:cs="宋体"/>
          <w:sz w:val="24"/>
          <w:szCs w:val="24"/>
        </w:rPr>
      </w:pPr>
      <w:r>
        <w:rPr>
          <w:rFonts w:ascii="宋体" w:hAnsi="宋体" w:eastAsia="宋体" w:cs="宋体"/>
          <w:sz w:val="24"/>
          <w:szCs w:val="24"/>
        </w:rPr>
        <w:t>他会时不时告诉我，小凯的某个思想在他的研究中被怎样引申，</w:t>
      </w:r>
      <w:r>
        <w:rPr>
          <w:rFonts w:ascii="宋体" w:hAnsi="宋体" w:eastAsia="宋体" w:cs="宋体"/>
          <w:spacing w:val="-1"/>
          <w:sz w:val="24"/>
          <w:szCs w:val="24"/>
        </w:rPr>
        <w:t>被怎样证实以及被怎样发</w:t>
      </w:r>
      <w:r>
        <w:rPr>
          <w:rFonts w:ascii="宋体" w:hAnsi="宋体" w:eastAsia="宋体" w:cs="宋体"/>
          <w:sz w:val="24"/>
          <w:szCs w:val="24"/>
        </w:rPr>
        <w:t xml:space="preserve"> </w:t>
      </w:r>
      <w:r>
        <w:rPr>
          <w:rFonts w:ascii="宋体" w:hAnsi="宋体" w:eastAsia="宋体" w:cs="宋体"/>
          <w:spacing w:val="-6"/>
          <w:sz w:val="24"/>
          <w:szCs w:val="24"/>
        </w:rPr>
        <w:t>展。</w:t>
      </w:r>
    </w:p>
    <w:p w14:paraId="14356DF8">
      <w:pPr>
        <w:spacing w:before="231" w:line="224" w:lineRule="auto"/>
        <w:ind w:left="13" w:hanging="10"/>
        <w:rPr>
          <w:rFonts w:ascii="宋体" w:hAnsi="宋体" w:eastAsia="宋体" w:cs="宋体"/>
          <w:sz w:val="24"/>
          <w:szCs w:val="24"/>
        </w:rPr>
      </w:pPr>
      <w:r>
        <w:rPr>
          <w:rFonts w:ascii="宋体" w:hAnsi="宋体" w:eastAsia="宋体" w:cs="宋体"/>
          <w:sz w:val="24"/>
          <w:szCs w:val="24"/>
        </w:rPr>
        <w:t>现在，我手里又拿到一本王珞的新书。王珞以他的研究，去</w:t>
      </w:r>
      <w:r>
        <w:rPr>
          <w:rFonts w:ascii="宋体" w:hAnsi="宋体" w:eastAsia="宋体" w:cs="宋体"/>
          <w:spacing w:val="-1"/>
          <w:sz w:val="24"/>
          <w:szCs w:val="24"/>
        </w:rPr>
        <w:t>完善小凯思想当中的一些闪光</w:t>
      </w:r>
      <w:r>
        <w:rPr>
          <w:rFonts w:ascii="宋体" w:hAnsi="宋体" w:eastAsia="宋体" w:cs="宋体"/>
          <w:sz w:val="24"/>
          <w:szCs w:val="24"/>
        </w:rPr>
        <w:t xml:space="preserve"> </w:t>
      </w:r>
      <w:r>
        <w:rPr>
          <w:rFonts w:ascii="宋体" w:hAnsi="宋体" w:eastAsia="宋体" w:cs="宋体"/>
          <w:spacing w:val="-3"/>
          <w:sz w:val="24"/>
          <w:szCs w:val="24"/>
        </w:rPr>
        <w:t>点和一些学术的萌芽。</w:t>
      </w:r>
    </w:p>
    <w:p w14:paraId="7DE62C67">
      <w:pPr>
        <w:spacing w:before="237" w:line="222" w:lineRule="auto"/>
        <w:jc w:val="both"/>
        <w:rPr>
          <w:rFonts w:ascii="宋体" w:hAnsi="宋体" w:eastAsia="宋体" w:cs="宋体"/>
          <w:sz w:val="24"/>
          <w:szCs w:val="24"/>
        </w:rPr>
      </w:pPr>
      <w:r>
        <w:rPr>
          <w:rFonts w:ascii="宋体" w:hAnsi="宋体" w:eastAsia="宋体" w:cs="宋体"/>
          <w:sz w:val="24"/>
          <w:szCs w:val="24"/>
        </w:rPr>
        <w:t>在这本书中，王珞通过实验法把不确定性引入博弈论，从而开始对</w:t>
      </w:r>
      <w:r>
        <w:rPr>
          <w:rFonts w:ascii="宋体" w:hAnsi="宋体" w:eastAsia="宋体" w:cs="宋体"/>
          <w:spacing w:val="-1"/>
          <w:sz w:val="24"/>
          <w:szCs w:val="24"/>
        </w:rPr>
        <w:t>不确定性博弈的研究，</w:t>
      </w:r>
      <w:r>
        <w:rPr>
          <w:rFonts w:ascii="宋体" w:hAnsi="宋体" w:eastAsia="宋体" w:cs="宋体"/>
          <w:sz w:val="24"/>
          <w:szCs w:val="24"/>
        </w:rPr>
        <w:t xml:space="preserve"> 他的研究突破了主流博弈论教学一直采用的在给定结构下寻求均</w:t>
      </w:r>
      <w:r>
        <w:rPr>
          <w:rFonts w:ascii="宋体" w:hAnsi="宋体" w:eastAsia="宋体" w:cs="宋体"/>
          <w:spacing w:val="-1"/>
          <w:sz w:val="24"/>
          <w:szCs w:val="24"/>
        </w:rPr>
        <w:t>衡算法的范式，从博弈结</w:t>
      </w:r>
      <w:r>
        <w:rPr>
          <w:rFonts w:ascii="宋体" w:hAnsi="宋体" w:eastAsia="宋体" w:cs="宋体"/>
          <w:sz w:val="24"/>
          <w:szCs w:val="24"/>
        </w:rPr>
        <w:t xml:space="preserve"> 构上寻找两难的突破，是结合有限理性和不确定性对决策思维的</w:t>
      </w:r>
      <w:r>
        <w:rPr>
          <w:rFonts w:ascii="宋体" w:hAnsi="宋体" w:eastAsia="宋体" w:cs="宋体"/>
          <w:spacing w:val="-1"/>
          <w:sz w:val="24"/>
          <w:szCs w:val="24"/>
        </w:rPr>
        <w:t>一个尝试。这对传统的决</w:t>
      </w:r>
      <w:r>
        <w:rPr>
          <w:rFonts w:ascii="宋体" w:hAnsi="宋体" w:eastAsia="宋体" w:cs="宋体"/>
          <w:sz w:val="24"/>
          <w:szCs w:val="24"/>
        </w:rPr>
        <w:t xml:space="preserve"> 策模型，是一个挑战、进步与完善，这种突破均衡的决策的初始</w:t>
      </w:r>
      <w:r>
        <w:rPr>
          <w:rFonts w:ascii="宋体" w:hAnsi="宋体" w:eastAsia="宋体" w:cs="宋体"/>
          <w:spacing w:val="-1"/>
          <w:sz w:val="24"/>
          <w:szCs w:val="24"/>
        </w:rPr>
        <w:t>灵感就来自小凯的超边际</w:t>
      </w:r>
      <w:r>
        <w:rPr>
          <w:rFonts w:ascii="宋体" w:hAnsi="宋体" w:eastAsia="宋体" w:cs="宋体"/>
          <w:sz w:val="24"/>
          <w:szCs w:val="24"/>
        </w:rPr>
        <w:t xml:space="preserve"> </w:t>
      </w:r>
      <w:r>
        <w:rPr>
          <w:rFonts w:ascii="宋体" w:hAnsi="宋体" w:eastAsia="宋体" w:cs="宋体"/>
          <w:spacing w:val="-2"/>
          <w:sz w:val="24"/>
          <w:szCs w:val="24"/>
        </w:rPr>
        <w:t>决策理论。</w:t>
      </w:r>
    </w:p>
    <w:p w14:paraId="2F80E5CA">
      <w:pPr>
        <w:spacing w:before="235" w:line="223" w:lineRule="auto"/>
        <w:ind w:left="1" w:firstLine="14"/>
        <w:rPr>
          <w:rFonts w:ascii="宋体" w:hAnsi="宋体" w:eastAsia="宋体" w:cs="宋体"/>
          <w:sz w:val="24"/>
          <w:szCs w:val="24"/>
        </w:rPr>
      </w:pPr>
      <w:r>
        <w:rPr>
          <w:rFonts w:ascii="宋体" w:hAnsi="宋体" w:eastAsia="宋体" w:cs="宋体"/>
          <w:spacing w:val="-1"/>
          <w:sz w:val="24"/>
          <w:szCs w:val="24"/>
        </w:rPr>
        <w:t>除此之外，王珞还特别强调，人的有限理性以及人面对不确定性时的行为特点，恰恰为我</w:t>
      </w:r>
      <w:r>
        <w:rPr>
          <w:rFonts w:ascii="宋体" w:hAnsi="宋体" w:eastAsia="宋体" w:cs="宋体"/>
          <w:spacing w:val="14"/>
          <w:sz w:val="24"/>
          <w:szCs w:val="24"/>
        </w:rPr>
        <w:t xml:space="preserve"> </w:t>
      </w:r>
      <w:r>
        <w:rPr>
          <w:rFonts w:ascii="宋体" w:hAnsi="宋体" w:eastAsia="宋体" w:cs="宋体"/>
          <w:spacing w:val="-1"/>
          <w:sz w:val="24"/>
          <w:szCs w:val="24"/>
        </w:rPr>
        <w:t>们提供了突破两难的机会。</w:t>
      </w:r>
    </w:p>
    <w:p w14:paraId="5BD80A64">
      <w:pPr>
        <w:spacing w:before="235" w:line="224" w:lineRule="auto"/>
        <w:ind w:firstLine="1"/>
        <w:rPr>
          <w:rFonts w:ascii="宋体" w:hAnsi="宋体" w:eastAsia="宋体" w:cs="宋体"/>
          <w:sz w:val="24"/>
          <w:szCs w:val="24"/>
        </w:rPr>
      </w:pPr>
      <w:r>
        <w:rPr>
          <w:rFonts w:ascii="宋体" w:hAnsi="宋体" w:eastAsia="宋体" w:cs="宋体"/>
          <w:sz w:val="24"/>
          <w:szCs w:val="24"/>
        </w:rPr>
        <w:t>所以，在王珞这本书的字里行间，我仿佛又看到了小凯的音容笑</w:t>
      </w:r>
      <w:r>
        <w:rPr>
          <w:rFonts w:ascii="宋体" w:hAnsi="宋体" w:eastAsia="宋体" w:cs="宋体"/>
          <w:spacing w:val="-1"/>
          <w:sz w:val="24"/>
          <w:szCs w:val="24"/>
        </w:rPr>
        <w:t>貌，仿佛又听到他那从容</w:t>
      </w:r>
      <w:r>
        <w:rPr>
          <w:rFonts w:ascii="宋体" w:hAnsi="宋体" w:eastAsia="宋体" w:cs="宋体"/>
          <w:sz w:val="24"/>
          <w:szCs w:val="24"/>
        </w:rPr>
        <w:t xml:space="preserve"> </w:t>
      </w:r>
      <w:r>
        <w:rPr>
          <w:rFonts w:ascii="宋体" w:hAnsi="宋体" w:eastAsia="宋体" w:cs="宋体"/>
          <w:spacing w:val="-1"/>
          <w:sz w:val="24"/>
          <w:szCs w:val="24"/>
        </w:rPr>
        <w:t>但是敏锐且坚定的判断。</w:t>
      </w:r>
    </w:p>
    <w:p w14:paraId="38A6B665">
      <w:pPr>
        <w:spacing w:before="233" w:line="223" w:lineRule="auto"/>
        <w:ind w:left="1" w:firstLine="1"/>
        <w:jc w:val="both"/>
        <w:rPr>
          <w:rFonts w:ascii="宋体" w:hAnsi="宋体" w:eastAsia="宋体" w:cs="宋体"/>
          <w:sz w:val="24"/>
          <w:szCs w:val="24"/>
        </w:rPr>
      </w:pPr>
      <w:r>
        <w:rPr>
          <w:rFonts w:ascii="宋体" w:hAnsi="宋体" w:eastAsia="宋体" w:cs="宋体"/>
          <w:sz w:val="24"/>
          <w:szCs w:val="24"/>
        </w:rPr>
        <w:t>我非常期待这本书能够为企业管理者和决策者带来自觉和理</w:t>
      </w:r>
      <w:r>
        <w:rPr>
          <w:rFonts w:ascii="宋体" w:hAnsi="宋体" w:eastAsia="宋体" w:cs="宋体"/>
          <w:spacing w:val="-1"/>
          <w:sz w:val="24"/>
          <w:szCs w:val="24"/>
        </w:rPr>
        <w:t>性，从而能够把商业活动持续</w:t>
      </w:r>
      <w:r>
        <w:rPr>
          <w:rFonts w:ascii="宋体" w:hAnsi="宋体" w:eastAsia="宋体" w:cs="宋体"/>
          <w:sz w:val="24"/>
          <w:szCs w:val="24"/>
        </w:rPr>
        <w:t xml:space="preserve"> 地做到更好，让杨小凯的思想体系影响更多的企业经营者和学者</w:t>
      </w:r>
      <w:r>
        <w:rPr>
          <w:rFonts w:ascii="宋体" w:hAnsi="宋体" w:eastAsia="宋体" w:cs="宋体"/>
          <w:spacing w:val="-1"/>
          <w:sz w:val="24"/>
          <w:szCs w:val="24"/>
        </w:rPr>
        <w:t>，就像小凯当年带给我的</w:t>
      </w:r>
      <w:r>
        <w:rPr>
          <w:rFonts w:ascii="宋体" w:hAnsi="宋体" w:eastAsia="宋体" w:cs="宋体"/>
          <w:sz w:val="24"/>
          <w:szCs w:val="24"/>
        </w:rPr>
        <w:t xml:space="preserve"> 那样，带给企业界和学术界更加准确的观察</w:t>
      </w:r>
      <w:r>
        <w:rPr>
          <w:rFonts w:ascii="宋体" w:hAnsi="宋体" w:eastAsia="宋体" w:cs="宋体"/>
          <w:spacing w:val="-1"/>
          <w:sz w:val="24"/>
          <w:szCs w:val="24"/>
        </w:rPr>
        <w:t>和更加开阔的思想视角。</w:t>
      </w:r>
    </w:p>
    <w:p w14:paraId="7BD288CB">
      <w:pPr>
        <w:spacing w:before="236" w:line="224" w:lineRule="auto"/>
        <w:jc w:val="right"/>
        <w:rPr>
          <w:rFonts w:ascii="宋体" w:hAnsi="宋体" w:eastAsia="宋体" w:cs="宋体"/>
          <w:sz w:val="24"/>
          <w:szCs w:val="24"/>
        </w:rPr>
      </w:pPr>
      <w:r>
        <w:rPr>
          <w:rFonts w:ascii="宋体" w:hAnsi="宋体" w:eastAsia="宋体" w:cs="宋体"/>
          <w:spacing w:val="-7"/>
          <w:sz w:val="24"/>
          <w:szCs w:val="24"/>
        </w:rPr>
        <w:t>冯仑</w:t>
      </w:r>
    </w:p>
    <w:p w14:paraId="55AB512F">
      <w:pPr>
        <w:spacing w:before="207" w:line="354" w:lineRule="exact"/>
        <w:jc w:val="right"/>
        <w:rPr>
          <w:rFonts w:ascii="宋体" w:hAnsi="宋体" w:eastAsia="宋体" w:cs="宋体"/>
          <w:sz w:val="24"/>
          <w:szCs w:val="24"/>
        </w:rPr>
      </w:pPr>
      <w:r>
        <w:rPr>
          <w:rFonts w:ascii="Times New Roman" w:hAnsi="Times New Roman" w:eastAsia="Times New Roman" w:cs="Times New Roman"/>
          <w:spacing w:val="-2"/>
          <w:position w:val="2"/>
          <w:sz w:val="24"/>
          <w:szCs w:val="24"/>
        </w:rPr>
        <w:t>2021</w:t>
      </w:r>
      <w:r>
        <w:rPr>
          <w:rFonts w:ascii="宋体" w:hAnsi="宋体" w:eastAsia="宋体" w:cs="宋体"/>
          <w:spacing w:val="-2"/>
          <w:position w:val="2"/>
          <w:sz w:val="24"/>
          <w:szCs w:val="24"/>
        </w:rPr>
        <w:t>年</w:t>
      </w:r>
      <w:r>
        <w:rPr>
          <w:rFonts w:ascii="Times New Roman" w:hAnsi="Times New Roman" w:eastAsia="Times New Roman" w:cs="Times New Roman"/>
          <w:spacing w:val="-2"/>
          <w:position w:val="2"/>
          <w:sz w:val="24"/>
          <w:szCs w:val="24"/>
        </w:rPr>
        <w:t>10</w:t>
      </w:r>
      <w:r>
        <w:rPr>
          <w:rFonts w:ascii="宋体" w:hAnsi="宋体" w:eastAsia="宋体" w:cs="宋体"/>
          <w:spacing w:val="-2"/>
          <w:position w:val="2"/>
          <w:sz w:val="24"/>
          <w:szCs w:val="24"/>
        </w:rPr>
        <w:t>月</w:t>
      </w:r>
    </w:p>
    <w:p w14:paraId="15FDC51C">
      <w:pPr>
        <w:spacing w:line="354" w:lineRule="exact"/>
        <w:rPr>
          <w:rFonts w:ascii="宋体" w:hAnsi="宋体" w:eastAsia="宋体" w:cs="宋体"/>
          <w:sz w:val="24"/>
          <w:szCs w:val="24"/>
        </w:rPr>
        <w:sectPr>
          <w:pgSz w:w="12240" w:h="15840"/>
          <w:pgMar w:top="400" w:right="1440" w:bottom="0" w:left="1447" w:header="0" w:footer="0" w:gutter="0"/>
          <w:cols w:space="720" w:num="1"/>
        </w:sectPr>
      </w:pPr>
    </w:p>
    <w:p w14:paraId="296CE7E4">
      <w:pPr>
        <w:pStyle w:val="2"/>
        <w:spacing w:line="243" w:lineRule="auto"/>
      </w:pPr>
    </w:p>
    <w:p w14:paraId="275248F0">
      <w:pPr>
        <w:pStyle w:val="2"/>
        <w:spacing w:line="243" w:lineRule="auto"/>
      </w:pPr>
    </w:p>
    <w:p w14:paraId="76A0E257">
      <w:pPr>
        <w:pStyle w:val="2"/>
        <w:spacing w:line="243" w:lineRule="auto"/>
      </w:pPr>
    </w:p>
    <w:p w14:paraId="3B205301">
      <w:pPr>
        <w:pStyle w:val="2"/>
        <w:spacing w:line="243" w:lineRule="auto"/>
      </w:pPr>
    </w:p>
    <w:p w14:paraId="56953D4E">
      <w:pPr>
        <w:pStyle w:val="2"/>
        <w:spacing w:line="244" w:lineRule="auto"/>
      </w:pPr>
    </w:p>
    <w:p w14:paraId="3C844243">
      <w:pPr>
        <w:spacing w:before="78" w:line="221" w:lineRule="auto"/>
        <w:ind w:left="4435"/>
        <w:rPr>
          <w:rFonts w:ascii="宋体" w:hAnsi="宋体" w:eastAsia="宋体" w:cs="宋体"/>
          <w:sz w:val="24"/>
          <w:szCs w:val="24"/>
        </w:rPr>
      </w:pPr>
      <w:r>
        <w:rPr>
          <w:rFonts w:ascii="宋体" w:hAnsi="宋体" w:eastAsia="宋体" w:cs="宋体"/>
          <w:spacing w:val="-2"/>
          <w:sz w:val="24"/>
          <w:szCs w:val="24"/>
        </w:rPr>
        <w:t>序言</w:t>
      </w:r>
    </w:p>
    <w:p w14:paraId="1520E2B4">
      <w:pPr>
        <w:spacing w:before="236" w:line="219" w:lineRule="auto"/>
        <w:ind w:left="1932"/>
        <w:rPr>
          <w:rFonts w:ascii="宋体" w:hAnsi="宋体" w:eastAsia="宋体" w:cs="宋体"/>
          <w:sz w:val="30"/>
          <w:szCs w:val="30"/>
        </w:rPr>
      </w:pPr>
      <w:r>
        <w:rPr>
          <w:rFonts w:ascii="宋体" w:hAnsi="宋体" w:eastAsia="宋体" w:cs="宋体"/>
          <w:spacing w:val="4"/>
          <w:sz w:val="30"/>
          <w:szCs w:val="30"/>
        </w:rPr>
        <w:t>面对不确定世界的决策需要跨学科的思维</w:t>
      </w:r>
    </w:p>
    <w:p w14:paraId="7216825E">
      <w:pPr>
        <w:spacing w:before="218" w:line="232" w:lineRule="auto"/>
        <w:ind w:left="1"/>
        <w:rPr>
          <w:rFonts w:ascii="宋体" w:hAnsi="宋体" w:eastAsia="宋体" w:cs="宋体"/>
          <w:sz w:val="24"/>
          <w:szCs w:val="24"/>
        </w:rPr>
      </w:pPr>
      <w:r>
        <w:rPr>
          <w:rFonts w:ascii="宋体" w:hAnsi="宋体" w:eastAsia="宋体" w:cs="宋体"/>
          <w:sz w:val="24"/>
          <w:szCs w:val="24"/>
        </w:rPr>
        <w:t>早在</w:t>
      </w:r>
      <w:r>
        <w:rPr>
          <w:rFonts w:ascii="Times New Roman" w:hAnsi="Times New Roman" w:eastAsia="Times New Roman" w:cs="Times New Roman"/>
          <w:sz w:val="24"/>
          <w:szCs w:val="24"/>
        </w:rPr>
        <w:t>30</w:t>
      </w:r>
      <w:r>
        <w:rPr>
          <w:rFonts w:ascii="宋体" w:hAnsi="宋体" w:eastAsia="宋体" w:cs="宋体"/>
          <w:sz w:val="24"/>
          <w:szCs w:val="24"/>
        </w:rPr>
        <w:t>年前，在澳大利亚莫纳什大学跟随经济学教授杨小凯</w:t>
      </w:r>
      <w:r>
        <w:rPr>
          <w:rFonts w:ascii="宋体" w:hAnsi="宋体" w:eastAsia="宋体" w:cs="宋体"/>
          <w:spacing w:val="-1"/>
          <w:sz w:val="24"/>
          <w:szCs w:val="24"/>
        </w:rPr>
        <w:t>先生学习超边际决策分析的时</w:t>
      </w:r>
      <w:r>
        <w:rPr>
          <w:rFonts w:ascii="宋体" w:hAnsi="宋体" w:eastAsia="宋体" w:cs="宋体"/>
          <w:sz w:val="24"/>
          <w:szCs w:val="24"/>
        </w:rPr>
        <w:t xml:space="preserve"> </w:t>
      </w:r>
      <w:r>
        <w:rPr>
          <w:rFonts w:ascii="宋体" w:hAnsi="宋体" w:eastAsia="宋体" w:cs="宋体"/>
          <w:spacing w:val="-1"/>
          <w:sz w:val="24"/>
          <w:szCs w:val="24"/>
        </w:rPr>
        <w:t>候，我便开始了对</w:t>
      </w:r>
      <w:r>
        <w:rPr>
          <w:rFonts w:ascii="Times New Roman" w:hAnsi="Times New Roman" w:eastAsia="Times New Roman" w:cs="Times New Roman"/>
          <w:spacing w:val="-1"/>
          <w:sz w:val="24"/>
          <w:szCs w:val="24"/>
        </w:rPr>
        <w:t>“</w:t>
      </w:r>
      <w:r>
        <w:rPr>
          <w:rFonts w:ascii="宋体" w:hAnsi="宋体" w:eastAsia="宋体" w:cs="宋体"/>
          <w:spacing w:val="-1"/>
          <w:sz w:val="24"/>
          <w:szCs w:val="24"/>
        </w:rPr>
        <w:t>决策</w:t>
      </w:r>
      <w:r>
        <w:rPr>
          <w:rFonts w:ascii="Times New Roman" w:hAnsi="Times New Roman" w:eastAsia="Times New Roman" w:cs="Times New Roman"/>
          <w:spacing w:val="-1"/>
          <w:sz w:val="24"/>
          <w:szCs w:val="24"/>
        </w:rPr>
        <w:t>”</w:t>
      </w:r>
      <w:r>
        <w:rPr>
          <w:rFonts w:ascii="宋体" w:hAnsi="宋体" w:eastAsia="宋体" w:cs="宋体"/>
          <w:spacing w:val="-1"/>
          <w:sz w:val="24"/>
          <w:szCs w:val="24"/>
        </w:rPr>
        <w:t>问题的思考。</w:t>
      </w:r>
    </w:p>
    <w:p w14:paraId="6E78EA09">
      <w:pPr>
        <w:spacing w:before="241" w:line="222" w:lineRule="auto"/>
        <w:ind w:firstLine="4"/>
        <w:jc w:val="both"/>
        <w:rPr>
          <w:rFonts w:ascii="宋体" w:hAnsi="宋体" w:eastAsia="宋体" w:cs="宋体"/>
          <w:sz w:val="24"/>
          <w:szCs w:val="24"/>
        </w:rPr>
      </w:pPr>
      <w:r>
        <w:rPr>
          <w:rFonts w:ascii="宋体" w:hAnsi="宋体" w:eastAsia="宋体" w:cs="宋体"/>
          <w:sz w:val="24"/>
          <w:szCs w:val="24"/>
        </w:rPr>
        <w:t>不可否认，以经济学理论为支撑的决策模型具有理论分</w:t>
      </w:r>
      <w:r>
        <w:rPr>
          <w:rFonts w:ascii="宋体" w:hAnsi="宋体" w:eastAsia="宋体" w:cs="宋体"/>
          <w:spacing w:val="-1"/>
          <w:sz w:val="24"/>
          <w:szCs w:val="24"/>
        </w:rPr>
        <w:t>析的逻辑严谨性，但主流经济学的</w:t>
      </w:r>
      <w:r>
        <w:rPr>
          <w:rFonts w:ascii="宋体" w:hAnsi="宋体" w:eastAsia="宋体" w:cs="宋体"/>
          <w:sz w:val="24"/>
          <w:szCs w:val="24"/>
        </w:rPr>
        <w:t xml:space="preserve"> 边际决策理论的核心，就是在给定战略或商业结构后的资源分配的</w:t>
      </w:r>
      <w:r>
        <w:rPr>
          <w:rFonts w:ascii="宋体" w:hAnsi="宋体" w:eastAsia="宋体" w:cs="宋体"/>
          <w:spacing w:val="-1"/>
          <w:sz w:val="24"/>
          <w:szCs w:val="24"/>
        </w:rPr>
        <w:t>计算问题。有一个问题</w:t>
      </w:r>
      <w:r>
        <w:rPr>
          <w:rFonts w:ascii="宋体" w:hAnsi="宋体" w:eastAsia="宋体" w:cs="宋体"/>
          <w:sz w:val="24"/>
          <w:szCs w:val="24"/>
        </w:rPr>
        <w:t xml:space="preserve"> 一直萦绕在我的脑海中：如果计算能得出最优解，那还需要决策者</w:t>
      </w:r>
      <w:r>
        <w:rPr>
          <w:rFonts w:ascii="宋体" w:hAnsi="宋体" w:eastAsia="宋体" w:cs="宋体"/>
          <w:spacing w:val="-1"/>
          <w:sz w:val="24"/>
          <w:szCs w:val="24"/>
        </w:rPr>
        <w:t>的决策吗？而在超边际</w:t>
      </w:r>
      <w:r>
        <w:rPr>
          <w:rFonts w:ascii="宋体" w:hAnsi="宋体" w:eastAsia="宋体" w:cs="宋体"/>
          <w:sz w:val="24"/>
          <w:szCs w:val="24"/>
        </w:rPr>
        <w:t xml:space="preserve"> 决策分析的思想框架里，只有超越现有结构或带来结构变化的，才</w:t>
      </w:r>
      <w:r>
        <w:rPr>
          <w:rFonts w:ascii="宋体" w:hAnsi="宋体" w:eastAsia="宋体" w:cs="宋体"/>
          <w:spacing w:val="-1"/>
          <w:sz w:val="24"/>
          <w:szCs w:val="24"/>
        </w:rPr>
        <w:t>是真正的决策，所以我</w:t>
      </w:r>
      <w:r>
        <w:rPr>
          <w:rFonts w:ascii="宋体" w:hAnsi="宋体" w:eastAsia="宋体" w:cs="宋体"/>
          <w:sz w:val="24"/>
          <w:szCs w:val="24"/>
        </w:rPr>
        <w:t xml:space="preserve"> 一直关注具有超边际性质的决策问题。同时，我们看到，总是有太</w:t>
      </w:r>
      <w:r>
        <w:rPr>
          <w:rFonts w:ascii="宋体" w:hAnsi="宋体" w:eastAsia="宋体" w:cs="宋体"/>
          <w:spacing w:val="-1"/>
          <w:sz w:val="24"/>
          <w:szCs w:val="24"/>
        </w:rPr>
        <w:t>多的可量化和不可量化</w:t>
      </w:r>
      <w:r>
        <w:rPr>
          <w:rFonts w:ascii="宋体" w:hAnsi="宋体" w:eastAsia="宋体" w:cs="宋体"/>
          <w:sz w:val="24"/>
          <w:szCs w:val="24"/>
        </w:rPr>
        <w:t xml:space="preserve"> 的要素以及思考维度在影响我们的决策。更重要的是，我们需要面</w:t>
      </w:r>
      <w:r>
        <w:rPr>
          <w:rFonts w:ascii="宋体" w:hAnsi="宋体" w:eastAsia="宋体" w:cs="宋体"/>
          <w:spacing w:val="-1"/>
          <w:sz w:val="24"/>
          <w:szCs w:val="24"/>
        </w:rPr>
        <w:t>对的是不可用概率来预</w:t>
      </w:r>
      <w:r>
        <w:rPr>
          <w:rFonts w:ascii="宋体" w:hAnsi="宋体" w:eastAsia="宋体" w:cs="宋体"/>
          <w:sz w:val="24"/>
          <w:szCs w:val="24"/>
        </w:rPr>
        <w:t xml:space="preserve"> 测的、具有不确定性的未来，因为不确定性是尚未来临的现实。这</w:t>
      </w:r>
      <w:r>
        <w:rPr>
          <w:rFonts w:ascii="宋体" w:hAnsi="宋体" w:eastAsia="宋体" w:cs="宋体"/>
          <w:spacing w:val="-1"/>
          <w:sz w:val="24"/>
          <w:szCs w:val="24"/>
        </w:rPr>
        <w:t>些原因一起构成了一个</w:t>
      </w:r>
      <w:r>
        <w:rPr>
          <w:rFonts w:ascii="宋体" w:hAnsi="宋体" w:eastAsia="宋体" w:cs="宋体"/>
          <w:sz w:val="24"/>
          <w:szCs w:val="24"/>
        </w:rPr>
        <w:t xml:space="preserve"> 算无可算的局面。而决策者又必须在当下做出针对未来的决策，并</w:t>
      </w:r>
      <w:r>
        <w:rPr>
          <w:rFonts w:ascii="宋体" w:hAnsi="宋体" w:eastAsia="宋体" w:cs="宋体"/>
          <w:spacing w:val="-1"/>
          <w:sz w:val="24"/>
          <w:szCs w:val="24"/>
        </w:rPr>
        <w:t>对此决策产生的结果负</w:t>
      </w:r>
      <w:r>
        <w:rPr>
          <w:rFonts w:ascii="宋体" w:hAnsi="宋体" w:eastAsia="宋体" w:cs="宋体"/>
          <w:sz w:val="24"/>
          <w:szCs w:val="24"/>
        </w:rPr>
        <w:t xml:space="preserve"> </w:t>
      </w:r>
      <w:r>
        <w:rPr>
          <w:rFonts w:ascii="宋体" w:hAnsi="宋体" w:eastAsia="宋体" w:cs="宋体"/>
          <w:spacing w:val="-1"/>
          <w:sz w:val="24"/>
          <w:szCs w:val="24"/>
        </w:rPr>
        <w:t>责，这才是决策的难点。</w:t>
      </w:r>
    </w:p>
    <w:p w14:paraId="403C0BD2">
      <w:pPr>
        <w:spacing w:before="201" w:line="226" w:lineRule="auto"/>
        <w:ind w:left="1" w:hanging="1"/>
        <w:rPr>
          <w:rFonts w:ascii="宋体" w:hAnsi="宋体" w:eastAsia="宋体" w:cs="宋体"/>
          <w:sz w:val="24"/>
          <w:szCs w:val="24"/>
        </w:rPr>
      </w:pPr>
      <w:r>
        <w:rPr>
          <w:rFonts w:ascii="宋体" w:hAnsi="宋体" w:eastAsia="宋体" w:cs="宋体"/>
          <w:sz w:val="24"/>
          <w:szCs w:val="24"/>
        </w:rPr>
        <w:t>对</w:t>
      </w:r>
      <w:r>
        <w:rPr>
          <w:rFonts w:ascii="Times New Roman" w:hAnsi="Times New Roman" w:eastAsia="Times New Roman" w:cs="Times New Roman"/>
          <w:sz w:val="24"/>
          <w:szCs w:val="24"/>
        </w:rPr>
        <w:t>“</w:t>
      </w:r>
      <w:r>
        <w:rPr>
          <w:rFonts w:ascii="宋体" w:hAnsi="宋体" w:eastAsia="宋体" w:cs="宋体"/>
          <w:sz w:val="24"/>
          <w:szCs w:val="24"/>
        </w:rPr>
        <w:t>面对不确定性该如何决策</w:t>
      </w:r>
      <w:r>
        <w:rPr>
          <w:rFonts w:ascii="Times New Roman" w:hAnsi="Times New Roman" w:eastAsia="Times New Roman" w:cs="Times New Roman"/>
          <w:sz w:val="24"/>
          <w:szCs w:val="24"/>
        </w:rPr>
        <w:t>”</w:t>
      </w:r>
      <w:r>
        <w:rPr>
          <w:rFonts w:ascii="宋体" w:hAnsi="宋体" w:eastAsia="宋体" w:cs="宋体"/>
          <w:sz w:val="24"/>
          <w:szCs w:val="24"/>
        </w:rPr>
        <w:t>的思考伴随了我</w:t>
      </w:r>
      <w:r>
        <w:rPr>
          <w:rFonts w:ascii="Times New Roman" w:hAnsi="Times New Roman" w:eastAsia="Times New Roman" w:cs="Times New Roman"/>
          <w:sz w:val="24"/>
          <w:szCs w:val="24"/>
        </w:rPr>
        <w:t>30</w:t>
      </w:r>
      <w:r>
        <w:rPr>
          <w:rFonts w:ascii="宋体" w:hAnsi="宋体" w:eastAsia="宋体" w:cs="宋体"/>
          <w:sz w:val="24"/>
          <w:szCs w:val="24"/>
        </w:rPr>
        <w:t>年，无论是我在商</w:t>
      </w:r>
      <w:r>
        <w:rPr>
          <w:rFonts w:ascii="宋体" w:hAnsi="宋体" w:eastAsia="宋体" w:cs="宋体"/>
          <w:spacing w:val="-1"/>
          <w:sz w:val="24"/>
          <w:szCs w:val="24"/>
        </w:rPr>
        <w:t>界观察、亲身实践和总</w:t>
      </w:r>
      <w:r>
        <w:rPr>
          <w:rFonts w:ascii="宋体" w:hAnsi="宋体" w:eastAsia="宋体" w:cs="宋体"/>
          <w:sz w:val="24"/>
          <w:szCs w:val="24"/>
        </w:rPr>
        <w:t xml:space="preserve"> 结时，还是在商学院和企业授课时的讨论、研究和思考中，都</w:t>
      </w:r>
      <w:r>
        <w:rPr>
          <w:rFonts w:ascii="宋体" w:hAnsi="宋体" w:eastAsia="宋体" w:cs="宋体"/>
          <w:spacing w:val="-1"/>
          <w:sz w:val="24"/>
          <w:szCs w:val="24"/>
        </w:rPr>
        <w:t>没有停止过思考这个问题。</w:t>
      </w:r>
      <w:r>
        <w:rPr>
          <w:rFonts w:ascii="宋体" w:hAnsi="宋体" w:eastAsia="宋体" w:cs="宋体"/>
          <w:sz w:val="24"/>
          <w:szCs w:val="24"/>
        </w:rPr>
        <w:t xml:space="preserve"> 首先，我在超边际思想的理论基础上引入</w:t>
      </w:r>
      <w:r>
        <w:rPr>
          <w:rFonts w:ascii="Times New Roman" w:hAnsi="Times New Roman" w:eastAsia="Times New Roman" w:cs="Times New Roman"/>
          <w:sz w:val="24"/>
          <w:szCs w:val="24"/>
        </w:rPr>
        <w:t>“</w:t>
      </w:r>
      <w:r>
        <w:rPr>
          <w:rFonts w:ascii="宋体" w:hAnsi="宋体" w:eastAsia="宋体" w:cs="宋体"/>
          <w:sz w:val="24"/>
          <w:szCs w:val="24"/>
        </w:rPr>
        <w:t>有限理性</w:t>
      </w:r>
      <w:r>
        <w:rPr>
          <w:rFonts w:ascii="Times New Roman" w:hAnsi="Times New Roman" w:eastAsia="Times New Roman" w:cs="Times New Roman"/>
          <w:sz w:val="24"/>
          <w:szCs w:val="24"/>
        </w:rPr>
        <w:t>”“</w:t>
      </w:r>
      <w:r>
        <w:rPr>
          <w:rFonts w:ascii="宋体" w:hAnsi="宋体" w:eastAsia="宋体" w:cs="宋体"/>
          <w:sz w:val="24"/>
          <w:szCs w:val="24"/>
        </w:rPr>
        <w:t>不确定性</w:t>
      </w:r>
      <w:r>
        <w:rPr>
          <w:rFonts w:ascii="Times New Roman" w:hAnsi="Times New Roman" w:eastAsia="Times New Roman" w:cs="Times New Roman"/>
          <w:sz w:val="24"/>
          <w:szCs w:val="24"/>
        </w:rPr>
        <w:t>”</w:t>
      </w:r>
      <w:r>
        <w:rPr>
          <w:rFonts w:ascii="宋体" w:hAnsi="宋体" w:eastAsia="宋体" w:cs="宋体"/>
          <w:spacing w:val="-1"/>
          <w:sz w:val="24"/>
          <w:szCs w:val="24"/>
        </w:rPr>
        <w:t>以及</w:t>
      </w:r>
      <w:r>
        <w:rPr>
          <w:rFonts w:ascii="Times New Roman" w:hAnsi="Times New Roman" w:eastAsia="Times New Roman" w:cs="Times New Roman"/>
          <w:spacing w:val="-1"/>
          <w:sz w:val="24"/>
          <w:szCs w:val="24"/>
        </w:rPr>
        <w:t>“</w:t>
      </w:r>
      <w:r>
        <w:rPr>
          <w:rFonts w:ascii="宋体" w:hAnsi="宋体" w:eastAsia="宋体" w:cs="宋体"/>
          <w:spacing w:val="-1"/>
          <w:sz w:val="24"/>
          <w:szCs w:val="24"/>
        </w:rPr>
        <w:t>信息不对称</w:t>
      </w:r>
      <w:r>
        <w:rPr>
          <w:rFonts w:ascii="Times New Roman" w:hAnsi="Times New Roman" w:eastAsia="Times New Roman" w:cs="Times New Roman"/>
          <w:spacing w:val="-1"/>
          <w:sz w:val="24"/>
          <w:szCs w:val="24"/>
        </w:rPr>
        <w:t>”</w:t>
      </w:r>
      <w:r>
        <w:rPr>
          <w:rFonts w:ascii="宋体" w:hAnsi="宋体" w:eastAsia="宋体" w:cs="宋体"/>
          <w:spacing w:val="-1"/>
          <w:sz w:val="24"/>
          <w:szCs w:val="24"/>
        </w:rPr>
        <w:t>和</w:t>
      </w:r>
      <w:r>
        <w:rPr>
          <w:rFonts w:ascii="Times New Roman" w:hAnsi="Times New Roman" w:eastAsia="Times New Roman" w:cs="Times New Roman"/>
          <w:spacing w:val="-1"/>
          <w:sz w:val="24"/>
          <w:szCs w:val="24"/>
        </w:rPr>
        <w:t>“</w:t>
      </w:r>
      <w:r>
        <w:rPr>
          <w:rFonts w:ascii="宋体" w:hAnsi="宋体" w:eastAsia="宋体" w:cs="宋体"/>
          <w:spacing w:val="-1"/>
          <w:sz w:val="24"/>
          <w:szCs w:val="24"/>
        </w:rPr>
        <w:t>知</w:t>
      </w:r>
      <w:r>
        <w:rPr>
          <w:rFonts w:ascii="宋体" w:hAnsi="宋体" w:eastAsia="宋体" w:cs="宋体"/>
          <w:sz w:val="24"/>
          <w:szCs w:val="24"/>
        </w:rPr>
        <w:t xml:space="preserve">  识无形化</w:t>
      </w:r>
      <w:r>
        <w:rPr>
          <w:rFonts w:ascii="Times New Roman" w:hAnsi="Times New Roman" w:eastAsia="Times New Roman" w:cs="Times New Roman"/>
          <w:sz w:val="24"/>
          <w:szCs w:val="24"/>
        </w:rPr>
        <w:t>”</w:t>
      </w:r>
      <w:r>
        <w:rPr>
          <w:rFonts w:ascii="宋体" w:hAnsi="宋体" w:eastAsia="宋体" w:cs="宋体"/>
          <w:sz w:val="24"/>
          <w:szCs w:val="24"/>
        </w:rPr>
        <w:t>的概念，从而让决策场景更符合我们所处的现实。</w:t>
      </w:r>
      <w:r>
        <w:rPr>
          <w:rFonts w:ascii="宋体" w:hAnsi="宋体" w:eastAsia="宋体" w:cs="宋体"/>
          <w:spacing w:val="-1"/>
          <w:sz w:val="24"/>
          <w:szCs w:val="24"/>
        </w:rPr>
        <w:t>其次，我将复杂系统理论的</w:t>
      </w:r>
      <w:r>
        <w:rPr>
          <w:rFonts w:ascii="宋体" w:hAnsi="宋体" w:eastAsia="宋体" w:cs="宋体"/>
          <w:sz w:val="24"/>
          <w:szCs w:val="24"/>
        </w:rPr>
        <w:t xml:space="preserve">  二八法则或幂律法则、麦肯锡风险矩阵和行为博弈论引入融合</w:t>
      </w:r>
      <w:r>
        <w:rPr>
          <w:rFonts w:ascii="宋体" w:hAnsi="宋体" w:eastAsia="宋体" w:cs="宋体"/>
          <w:spacing w:val="-1"/>
          <w:sz w:val="24"/>
          <w:szCs w:val="24"/>
        </w:rPr>
        <w:t>。最后，我梳理出了一个既</w:t>
      </w:r>
      <w:r>
        <w:rPr>
          <w:rFonts w:ascii="宋体" w:hAnsi="宋体" w:eastAsia="宋体" w:cs="宋体"/>
          <w:sz w:val="24"/>
          <w:szCs w:val="24"/>
        </w:rPr>
        <w:t xml:space="preserve"> 反映理论高度，又具有实用意义的不确定性决策框架：通过行</w:t>
      </w:r>
      <w:r>
        <w:rPr>
          <w:rFonts w:ascii="宋体" w:hAnsi="宋体" w:eastAsia="宋体" w:cs="宋体"/>
          <w:spacing w:val="-1"/>
          <w:sz w:val="24"/>
          <w:szCs w:val="24"/>
        </w:rPr>
        <w:t>为、系统和价值三个维度上</w:t>
      </w:r>
      <w:r>
        <w:rPr>
          <w:rFonts w:ascii="宋体" w:hAnsi="宋体" w:eastAsia="宋体" w:cs="宋体"/>
          <w:sz w:val="24"/>
          <w:szCs w:val="24"/>
        </w:rPr>
        <w:t xml:space="preserve"> 的考量，让面对具有不确定性的未来的有限理性决策者，做出</w:t>
      </w:r>
      <w:r>
        <w:rPr>
          <w:rFonts w:ascii="宋体" w:hAnsi="宋体" w:eastAsia="宋体" w:cs="宋体"/>
          <w:spacing w:val="-1"/>
          <w:sz w:val="24"/>
          <w:szCs w:val="24"/>
        </w:rPr>
        <w:t>更加接近理性主义所预期的</w:t>
      </w:r>
      <w:r>
        <w:rPr>
          <w:rFonts w:ascii="宋体" w:hAnsi="宋体" w:eastAsia="宋体" w:cs="宋体"/>
          <w:sz w:val="24"/>
          <w:szCs w:val="24"/>
        </w:rPr>
        <w:t xml:space="preserve"> </w:t>
      </w:r>
      <w:r>
        <w:rPr>
          <w:rFonts w:ascii="宋体" w:hAnsi="宋体" w:eastAsia="宋体" w:cs="宋体"/>
          <w:spacing w:val="-3"/>
          <w:sz w:val="24"/>
          <w:szCs w:val="24"/>
        </w:rPr>
        <w:t>决策选择。</w:t>
      </w:r>
    </w:p>
    <w:p w14:paraId="6C209274">
      <w:pPr>
        <w:spacing w:before="228" w:line="223" w:lineRule="auto"/>
        <w:ind w:left="1" w:hanging="1"/>
        <w:rPr>
          <w:rFonts w:ascii="宋体" w:hAnsi="宋体" w:eastAsia="宋体" w:cs="宋体"/>
          <w:sz w:val="24"/>
          <w:szCs w:val="24"/>
        </w:rPr>
      </w:pPr>
      <w:r>
        <w:rPr>
          <w:rFonts w:ascii="宋体" w:hAnsi="宋体" w:eastAsia="宋体" w:cs="宋体"/>
          <w:sz w:val="24"/>
          <w:szCs w:val="24"/>
        </w:rPr>
        <w:t>对决策的研究和思考是跨学科的行为。很多有价值的知识点来自不</w:t>
      </w:r>
      <w:r>
        <w:rPr>
          <w:rFonts w:ascii="宋体" w:hAnsi="宋体" w:eastAsia="宋体" w:cs="宋体"/>
          <w:spacing w:val="-1"/>
          <w:sz w:val="24"/>
          <w:szCs w:val="24"/>
        </w:rPr>
        <w:t>同的专业学科，比如经</w:t>
      </w:r>
      <w:r>
        <w:rPr>
          <w:rFonts w:ascii="宋体" w:hAnsi="宋体" w:eastAsia="宋体" w:cs="宋体"/>
          <w:sz w:val="24"/>
          <w:szCs w:val="24"/>
        </w:rPr>
        <w:t xml:space="preserve"> 济学、管理学、数学、心理学等，但这些学科相</w:t>
      </w:r>
      <w:r>
        <w:rPr>
          <w:rFonts w:ascii="宋体" w:hAnsi="宋体" w:eastAsia="宋体" w:cs="宋体"/>
          <w:spacing w:val="-1"/>
          <w:sz w:val="24"/>
          <w:szCs w:val="24"/>
        </w:rPr>
        <w:t>互之间并没有真正的交集。</w:t>
      </w:r>
    </w:p>
    <w:p w14:paraId="451EDB16">
      <w:pPr>
        <w:spacing w:before="207" w:line="317" w:lineRule="exact"/>
        <w:ind w:left="2"/>
        <w:rPr>
          <w:rFonts w:ascii="宋体" w:hAnsi="宋体" w:eastAsia="宋体" w:cs="宋体"/>
          <w:sz w:val="24"/>
          <w:szCs w:val="24"/>
        </w:rPr>
      </w:pPr>
      <w:bookmarkStart w:id="0" w:name="bookmark1"/>
      <w:bookmarkEnd w:id="0"/>
      <w:r>
        <w:rPr>
          <w:rFonts w:ascii="宋体" w:hAnsi="宋体" w:eastAsia="宋体" w:cs="宋体"/>
          <w:spacing w:val="-1"/>
          <w:position w:val="1"/>
          <w:sz w:val="24"/>
          <w:szCs w:val="24"/>
        </w:rPr>
        <w:t>美国著名经济学家、</w:t>
      </w:r>
      <w:r>
        <w:rPr>
          <w:rFonts w:ascii="Times New Roman" w:hAnsi="Times New Roman" w:eastAsia="Times New Roman" w:cs="Times New Roman"/>
          <w:spacing w:val="-1"/>
          <w:position w:val="1"/>
          <w:sz w:val="24"/>
          <w:szCs w:val="24"/>
        </w:rPr>
        <w:t>1986</w:t>
      </w:r>
      <w:r>
        <w:rPr>
          <w:rFonts w:ascii="宋体" w:hAnsi="宋体" w:eastAsia="宋体" w:cs="宋体"/>
          <w:spacing w:val="-1"/>
          <w:position w:val="1"/>
          <w:sz w:val="24"/>
          <w:szCs w:val="24"/>
        </w:rPr>
        <w:t>年诺贝尔经济学奖得主。</w:t>
      </w:r>
    </w:p>
    <w:p w14:paraId="65526CC3">
      <w:pPr>
        <w:spacing w:before="1" w:line="219" w:lineRule="auto"/>
        <w:ind w:left="2"/>
        <w:rPr>
          <w:rFonts w:ascii="宋体" w:hAnsi="宋体" w:eastAsia="宋体" w:cs="宋体"/>
          <w:sz w:val="24"/>
          <w:szCs w:val="24"/>
        </w:rPr>
      </w:pPr>
      <w:bookmarkStart w:id="1" w:name="bookmark2"/>
      <w:bookmarkEnd w:id="1"/>
      <w:r>
        <w:rPr>
          <w:rFonts w:ascii="宋体" w:hAnsi="宋体" w:eastAsia="宋体" w:cs="宋体"/>
          <w:spacing w:val="-2"/>
          <w:sz w:val="24"/>
          <w:szCs w:val="24"/>
        </w:rPr>
        <w:t>美国哈佛商学院教授。</w:t>
      </w:r>
    </w:p>
    <w:p w14:paraId="1F2580F3">
      <w:pPr>
        <w:spacing w:before="210" w:line="229" w:lineRule="auto"/>
        <w:ind w:left="7" w:right="109" w:hanging="5"/>
        <w:jc w:val="both"/>
        <w:rPr>
          <w:rFonts w:ascii="宋体" w:hAnsi="宋体" w:eastAsia="宋体" w:cs="宋体"/>
          <w:sz w:val="24"/>
          <w:szCs w:val="24"/>
        </w:rPr>
      </w:pPr>
      <w:r>
        <w:rPr>
          <w:rFonts w:ascii="宋体" w:hAnsi="宋体" w:eastAsia="宋体" w:cs="宋体"/>
          <w:sz w:val="24"/>
          <w:szCs w:val="24"/>
        </w:rPr>
        <w:t>经济学家詹姆斯</w:t>
      </w:r>
      <w:r>
        <w:rPr>
          <w:rFonts w:ascii="Times New Roman" w:hAnsi="Times New Roman" w:eastAsia="Times New Roman" w:cs="Times New Roman"/>
          <w:sz w:val="24"/>
          <w:szCs w:val="24"/>
        </w:rPr>
        <w:t>·</w:t>
      </w:r>
      <w:r>
        <w:rPr>
          <w:rFonts w:ascii="宋体" w:hAnsi="宋体" w:eastAsia="宋体" w:cs="宋体"/>
          <w:sz w:val="24"/>
          <w:szCs w:val="24"/>
        </w:rPr>
        <w:t>布坎南（</w:t>
      </w:r>
      <w:r>
        <w:rPr>
          <w:rFonts w:ascii="Times New Roman" w:hAnsi="Times New Roman" w:eastAsia="Times New Roman" w:cs="Times New Roman"/>
          <w:sz w:val="24"/>
          <w:szCs w:val="24"/>
        </w:rPr>
        <w:t>James Buchanan</w:t>
      </w:r>
      <w:r>
        <w:rPr>
          <w:rFonts w:ascii="宋体" w:hAnsi="宋体" w:eastAsia="宋体" w:cs="宋体"/>
          <w:sz w:val="24"/>
          <w:szCs w:val="24"/>
        </w:rPr>
        <w:t>）</w:t>
      </w:r>
      <w:r>
        <w:rPr>
          <w:rFonts w:ascii="宋体" w:hAnsi="宋体" w:eastAsia="宋体" w:cs="宋体"/>
          <w:spacing w:val="-66"/>
          <w:sz w:val="24"/>
          <w:szCs w:val="24"/>
        </w:rPr>
        <w:t xml:space="preserve"> </w:t>
      </w:r>
      <w:r>
        <w:fldChar w:fldCharType="begin"/>
      </w:r>
      <w:r>
        <w:instrText xml:space="preserve"> HYPERLINK \l "bookmark1" </w:instrText>
      </w:r>
      <w:r>
        <w:fldChar w:fldCharType="separate"/>
      </w:r>
      <w:r>
        <w:rPr>
          <w:position w:val="4"/>
          <w:sz w:val="24"/>
          <w:szCs w:val="24"/>
        </w:rPr>
        <w:drawing>
          <wp:inline distT="0" distB="0" distL="0" distR="0">
            <wp:extent cx="86995" cy="12128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20"/>
                    <a:stretch>
                      <a:fillRect/>
                    </a:stretch>
                  </pic:blipFill>
                  <pic:spPr>
                    <a:xfrm>
                      <a:off x="0" y="0"/>
                      <a:ext cx="87388" cy="121919"/>
                    </a:xfrm>
                    <a:prstGeom prst="rect">
                      <a:avLst/>
                    </a:prstGeom>
                  </pic:spPr>
                </pic:pic>
              </a:graphicData>
            </a:graphic>
          </wp:inline>
        </w:drawing>
      </w:r>
      <w:r>
        <w:rPr>
          <w:position w:val="4"/>
          <w:sz w:val="24"/>
          <w:szCs w:val="24"/>
        </w:rPr>
        <w:fldChar w:fldCharType="end"/>
      </w:r>
      <w:r>
        <w:rPr>
          <w:rFonts w:ascii="宋体" w:hAnsi="宋体" w:eastAsia="宋体" w:cs="宋体"/>
          <w:sz w:val="24"/>
          <w:szCs w:val="24"/>
        </w:rPr>
        <w:t>称杨小凯的超</w:t>
      </w:r>
      <w:r>
        <w:rPr>
          <w:rFonts w:ascii="宋体" w:hAnsi="宋体" w:eastAsia="宋体" w:cs="宋体"/>
          <w:spacing w:val="-1"/>
          <w:sz w:val="24"/>
          <w:szCs w:val="24"/>
        </w:rPr>
        <w:t>边际分析为</w:t>
      </w:r>
      <w:r>
        <w:rPr>
          <w:rFonts w:ascii="Times New Roman" w:hAnsi="Times New Roman" w:eastAsia="Times New Roman" w:cs="Times New Roman"/>
          <w:spacing w:val="-1"/>
          <w:sz w:val="24"/>
          <w:szCs w:val="24"/>
        </w:rPr>
        <w:t>“</w:t>
      </w:r>
      <w:r>
        <w:rPr>
          <w:rFonts w:ascii="宋体" w:hAnsi="宋体" w:eastAsia="宋体" w:cs="宋体"/>
          <w:spacing w:val="-1"/>
          <w:sz w:val="24"/>
          <w:szCs w:val="24"/>
        </w:rPr>
        <w:t>第二次世界大战</w:t>
      </w:r>
      <w:r>
        <w:rPr>
          <w:rFonts w:ascii="宋体" w:hAnsi="宋体" w:eastAsia="宋体" w:cs="宋体"/>
          <w:sz w:val="24"/>
          <w:szCs w:val="24"/>
        </w:rPr>
        <w:t xml:space="preserve"> </w:t>
      </w:r>
      <w:r>
        <w:rPr>
          <w:rFonts w:ascii="宋体" w:hAnsi="宋体" w:eastAsia="宋体" w:cs="宋体"/>
          <w:spacing w:val="-1"/>
          <w:sz w:val="24"/>
          <w:szCs w:val="24"/>
        </w:rPr>
        <w:t>以后最激动人心的经济学理论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，管理学大师迈克尔</w:t>
      </w:r>
      <w:r>
        <w:rPr>
          <w:rFonts w:ascii="Times New Roman" w:hAnsi="Times New Roman" w:eastAsia="Times New Roman" w:cs="Times New Roman"/>
          <w:spacing w:val="-1"/>
          <w:sz w:val="24"/>
          <w:szCs w:val="24"/>
        </w:rPr>
        <w:t>·</w:t>
      </w:r>
      <w:r>
        <w:rPr>
          <w:rFonts w:ascii="宋体" w:hAnsi="宋体" w:eastAsia="宋体" w:cs="宋体"/>
          <w:spacing w:val="-1"/>
          <w:sz w:val="24"/>
          <w:szCs w:val="24"/>
        </w:rPr>
        <w:t>波特（</w:t>
      </w:r>
      <w:r>
        <w:rPr>
          <w:rFonts w:ascii="Times New Roman" w:hAnsi="Times New Roman" w:eastAsia="Times New Roman" w:cs="Times New Roman"/>
          <w:spacing w:val="-1"/>
          <w:sz w:val="24"/>
          <w:szCs w:val="24"/>
        </w:rPr>
        <w:t>Michael Porter</w:t>
      </w:r>
      <w:r>
        <w:rPr>
          <w:rFonts w:ascii="宋体" w:hAnsi="宋体" w:eastAsia="宋体" w:cs="宋体"/>
          <w:spacing w:val="-1"/>
          <w:sz w:val="24"/>
          <w:szCs w:val="24"/>
        </w:rPr>
        <w:t>）</w:t>
      </w:r>
      <w:r>
        <w:fldChar w:fldCharType="begin"/>
      </w:r>
      <w:r>
        <w:instrText xml:space="preserve"> HYPERLINK \l "bookmark2" </w:instrText>
      </w:r>
      <w:r>
        <w:fldChar w:fldCharType="separate"/>
      </w:r>
      <w:r>
        <w:rPr>
          <w:rFonts w:ascii="宋体" w:hAnsi="宋体" w:eastAsia="宋体" w:cs="宋体"/>
          <w:spacing w:val="-60"/>
          <w:sz w:val="24"/>
          <w:szCs w:val="24"/>
        </w:rPr>
        <w:t xml:space="preserve"> </w:t>
      </w:r>
      <w:r>
        <w:rPr>
          <w:position w:val="4"/>
          <w:sz w:val="24"/>
          <w:szCs w:val="24"/>
        </w:rPr>
        <w:drawing>
          <wp:inline distT="0" distB="0" distL="0" distR="0">
            <wp:extent cx="84455" cy="12128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21"/>
                    <a:stretch>
                      <a:fillRect/>
                    </a:stretch>
                  </pic:blipFill>
                  <pic:spPr>
                    <a:xfrm>
                      <a:off x="0" y="0"/>
                      <a:ext cx="84773" cy="121919"/>
                    </a:xfrm>
                    <a:prstGeom prst="rect">
                      <a:avLst/>
                    </a:prstGeom>
                  </pic:spPr>
                </pic:pic>
              </a:graphicData>
            </a:graphic>
          </wp:inline>
        </w:drawing>
      </w:r>
      <w:r>
        <w:rPr>
          <w:position w:val="4"/>
          <w:sz w:val="24"/>
          <w:szCs w:val="24"/>
        </w:rPr>
        <w:fldChar w:fldCharType="end"/>
      </w:r>
      <w:r>
        <w:rPr>
          <w:rFonts w:ascii="宋体" w:hAnsi="宋体" w:eastAsia="宋体" w:cs="宋体"/>
          <w:spacing w:val="-1"/>
          <w:sz w:val="24"/>
          <w:szCs w:val="24"/>
        </w:rPr>
        <w:t>也将</w:t>
      </w:r>
      <w:r>
        <w:rPr>
          <w:rFonts w:ascii="宋体" w:hAnsi="宋体" w:eastAsia="宋体" w:cs="宋体"/>
          <w:spacing w:val="-2"/>
          <w:sz w:val="24"/>
          <w:szCs w:val="24"/>
        </w:rPr>
        <w:t>超边际</w:t>
      </w:r>
      <w:r>
        <w:rPr>
          <w:rFonts w:ascii="宋体" w:hAnsi="宋体" w:eastAsia="宋体" w:cs="宋体"/>
          <w:sz w:val="24"/>
          <w:szCs w:val="24"/>
        </w:rPr>
        <w:t xml:space="preserve"> </w:t>
      </w:r>
      <w:r>
        <w:rPr>
          <w:rFonts w:ascii="宋体" w:hAnsi="宋体" w:eastAsia="宋体" w:cs="宋体"/>
          <w:spacing w:val="-1"/>
          <w:sz w:val="24"/>
          <w:szCs w:val="24"/>
        </w:rPr>
        <w:t>决策思想视为与他的企业战略管理思想产生共鸣的经济学知音。</w:t>
      </w:r>
    </w:p>
    <w:p w14:paraId="59A55234">
      <w:pPr>
        <w:spacing w:before="245" w:line="222" w:lineRule="auto"/>
        <w:ind w:left="1"/>
        <w:jc w:val="both"/>
        <w:rPr>
          <w:rFonts w:ascii="宋体" w:hAnsi="宋体" w:eastAsia="宋体" w:cs="宋体"/>
          <w:sz w:val="24"/>
          <w:szCs w:val="24"/>
        </w:rPr>
      </w:pPr>
      <w:r>
        <w:rPr>
          <w:rFonts w:ascii="宋体" w:hAnsi="宋体" w:eastAsia="宋体" w:cs="宋体"/>
          <w:sz w:val="24"/>
          <w:szCs w:val="24"/>
        </w:rPr>
        <w:t>波特是研究企业战略的，而战略是研究如何构建新的局面或结</w:t>
      </w:r>
      <w:r>
        <w:rPr>
          <w:rFonts w:ascii="宋体" w:hAnsi="宋体" w:eastAsia="宋体" w:cs="宋体"/>
          <w:spacing w:val="-1"/>
          <w:sz w:val="24"/>
          <w:szCs w:val="24"/>
        </w:rPr>
        <w:t>构的管理决策思想。传统经</w:t>
      </w:r>
      <w:r>
        <w:rPr>
          <w:rFonts w:ascii="宋体" w:hAnsi="宋体" w:eastAsia="宋体" w:cs="宋体"/>
          <w:sz w:val="24"/>
          <w:szCs w:val="24"/>
        </w:rPr>
        <w:t xml:space="preserve"> 济学的边际分析，是在给定结构下的资源配置的最优计算，无</w:t>
      </w:r>
      <w:r>
        <w:rPr>
          <w:rFonts w:ascii="宋体" w:hAnsi="宋体" w:eastAsia="宋体" w:cs="宋体"/>
          <w:spacing w:val="-1"/>
          <w:sz w:val="24"/>
          <w:szCs w:val="24"/>
        </w:rPr>
        <w:t>法给波特的战略研究提供理</w:t>
      </w:r>
      <w:r>
        <w:rPr>
          <w:rFonts w:ascii="宋体" w:hAnsi="宋体" w:eastAsia="宋体" w:cs="宋体"/>
          <w:sz w:val="24"/>
          <w:szCs w:val="24"/>
        </w:rPr>
        <w:t xml:space="preserve"> 论和工具的支持。而超边际分析恰恰是分析制度和结构变化的</w:t>
      </w:r>
      <w:r>
        <w:rPr>
          <w:rFonts w:ascii="宋体" w:hAnsi="宋体" w:eastAsia="宋体" w:cs="宋体"/>
          <w:spacing w:val="-1"/>
          <w:sz w:val="24"/>
          <w:szCs w:val="24"/>
        </w:rPr>
        <w:t>理论，正好可以支持波特的</w:t>
      </w:r>
      <w:r>
        <w:rPr>
          <w:rFonts w:ascii="宋体" w:hAnsi="宋体" w:eastAsia="宋体" w:cs="宋体"/>
          <w:sz w:val="24"/>
          <w:szCs w:val="24"/>
        </w:rPr>
        <w:t xml:space="preserve"> </w:t>
      </w:r>
      <w:r>
        <w:rPr>
          <w:rFonts w:ascii="宋体" w:hAnsi="宋体" w:eastAsia="宋体" w:cs="宋体"/>
          <w:spacing w:val="-3"/>
          <w:sz w:val="24"/>
          <w:szCs w:val="24"/>
        </w:rPr>
        <w:t>战略研究。</w:t>
      </w:r>
    </w:p>
    <w:p w14:paraId="5E27EE71">
      <w:pPr>
        <w:spacing w:before="236" w:line="223" w:lineRule="auto"/>
        <w:ind w:left="2" w:hanging="1"/>
        <w:rPr>
          <w:rFonts w:ascii="宋体" w:hAnsi="宋体" w:eastAsia="宋体" w:cs="宋体"/>
          <w:sz w:val="24"/>
          <w:szCs w:val="24"/>
        </w:rPr>
      </w:pPr>
      <w:r>
        <w:rPr>
          <w:rFonts w:ascii="宋体" w:hAnsi="宋体" w:eastAsia="宋体" w:cs="宋体"/>
          <w:sz w:val="24"/>
          <w:szCs w:val="24"/>
        </w:rPr>
        <w:t>这说明，在决策问题上，管理学与经济学是可以也应该相连的</w:t>
      </w:r>
      <w:r>
        <w:rPr>
          <w:rFonts w:ascii="宋体" w:hAnsi="宋体" w:eastAsia="宋体" w:cs="宋体"/>
          <w:spacing w:val="-1"/>
          <w:sz w:val="24"/>
          <w:szCs w:val="24"/>
        </w:rPr>
        <w:t>，这正是我这些年来研究和</w:t>
      </w:r>
      <w:r>
        <w:rPr>
          <w:rFonts w:ascii="宋体" w:hAnsi="宋体" w:eastAsia="宋体" w:cs="宋体"/>
          <w:sz w:val="24"/>
          <w:szCs w:val="24"/>
        </w:rPr>
        <w:t xml:space="preserve"> </w:t>
      </w:r>
      <w:r>
        <w:rPr>
          <w:rFonts w:ascii="宋体" w:hAnsi="宋体" w:eastAsia="宋体" w:cs="宋体"/>
          <w:spacing w:val="-1"/>
          <w:sz w:val="24"/>
          <w:szCs w:val="24"/>
        </w:rPr>
        <w:t>教学的关注点，本书就是对这些思想成果的提炼和总结。</w:t>
      </w:r>
    </w:p>
    <w:p w14:paraId="7D0DBD68">
      <w:pPr>
        <w:spacing w:before="236" w:line="219" w:lineRule="auto"/>
        <w:rPr>
          <w:rFonts w:ascii="宋体" w:hAnsi="宋体" w:eastAsia="宋体" w:cs="宋体"/>
          <w:sz w:val="24"/>
          <w:szCs w:val="24"/>
        </w:rPr>
      </w:pPr>
      <w:r>
        <w:rPr>
          <w:rFonts w:ascii="宋体" w:hAnsi="宋体" w:eastAsia="宋体" w:cs="宋体"/>
          <w:spacing w:val="-1"/>
          <w:sz w:val="24"/>
          <w:szCs w:val="24"/>
        </w:rPr>
        <w:t>在整个思考分析过程中，我做了几件有趣的事：</w:t>
      </w:r>
    </w:p>
    <w:p w14:paraId="7E9AADE4">
      <w:pPr>
        <w:spacing w:line="219" w:lineRule="auto"/>
        <w:rPr>
          <w:rFonts w:ascii="宋体" w:hAnsi="宋体" w:eastAsia="宋体" w:cs="宋体"/>
          <w:sz w:val="24"/>
          <w:szCs w:val="24"/>
        </w:rPr>
        <w:sectPr>
          <w:pgSz w:w="12240" w:h="15840"/>
          <w:pgMar w:top="400" w:right="1440" w:bottom="0" w:left="1448" w:header="0" w:footer="0" w:gutter="0"/>
          <w:cols w:space="720" w:num="1"/>
        </w:sectPr>
      </w:pPr>
    </w:p>
    <w:p w14:paraId="5B5AF4FB">
      <w:pPr>
        <w:pStyle w:val="2"/>
        <w:spacing w:line="244" w:lineRule="auto"/>
      </w:pPr>
    </w:p>
    <w:p w14:paraId="6E90A269">
      <w:pPr>
        <w:pStyle w:val="2"/>
        <w:spacing w:line="244" w:lineRule="auto"/>
      </w:pPr>
    </w:p>
    <w:p w14:paraId="7BE3D528">
      <w:pPr>
        <w:pStyle w:val="2"/>
        <w:spacing w:line="244" w:lineRule="auto"/>
      </w:pPr>
    </w:p>
    <w:p w14:paraId="076672CD">
      <w:pPr>
        <w:pStyle w:val="2"/>
        <w:spacing w:line="244" w:lineRule="auto"/>
      </w:pPr>
    </w:p>
    <w:p w14:paraId="4DB0FFCC">
      <w:pPr>
        <w:spacing w:before="75" w:line="234" w:lineRule="auto"/>
        <w:ind w:right="13"/>
        <w:rPr>
          <w:rFonts w:ascii="宋体" w:hAnsi="宋体" w:eastAsia="宋体" w:cs="宋体"/>
          <w:sz w:val="23"/>
          <w:szCs w:val="23"/>
        </w:rPr>
      </w:pPr>
      <w:r>
        <w:rPr>
          <w:rFonts w:ascii="Dotum" w:hAnsi="Dotum" w:eastAsia="Dotum" w:cs="Dotum"/>
          <w:sz w:val="23"/>
          <w:szCs w:val="23"/>
        </w:rPr>
        <w:t>▶</w:t>
      </w:r>
      <w:r>
        <w:rPr>
          <w:rFonts w:ascii="宋体" w:hAnsi="宋体" w:eastAsia="宋体" w:cs="宋体"/>
          <w:sz w:val="23"/>
          <w:szCs w:val="23"/>
        </w:rPr>
        <w:t>我将复杂系统理论网络思维的“少数要素起到了大多数作用”与决策要抓住主要矛盾的理</w:t>
      </w:r>
      <w:r>
        <w:rPr>
          <w:rFonts w:ascii="宋体" w:hAnsi="宋体" w:eastAsia="宋体" w:cs="宋体"/>
          <w:spacing w:val="7"/>
          <w:sz w:val="23"/>
          <w:szCs w:val="23"/>
        </w:rPr>
        <w:t xml:space="preserve">  </w:t>
      </w:r>
      <w:r>
        <w:rPr>
          <w:rFonts w:ascii="宋体" w:hAnsi="宋体" w:eastAsia="宋体" w:cs="宋体"/>
          <w:spacing w:val="10"/>
          <w:sz w:val="23"/>
          <w:szCs w:val="23"/>
        </w:rPr>
        <w:t>念相结合。其实，博弈论研究的就是主要要素之间互相影响的关系</w:t>
      </w:r>
      <w:r>
        <w:rPr>
          <w:rFonts w:ascii="宋体" w:hAnsi="宋体" w:eastAsia="宋体" w:cs="宋体"/>
          <w:spacing w:val="9"/>
          <w:sz w:val="23"/>
          <w:szCs w:val="23"/>
        </w:rPr>
        <w:t>，也即主要矛盾。两者</w:t>
      </w:r>
      <w:r>
        <w:rPr>
          <w:rFonts w:ascii="宋体" w:hAnsi="宋体" w:eastAsia="宋体" w:cs="宋体"/>
          <w:sz w:val="23"/>
          <w:szCs w:val="23"/>
        </w:rPr>
        <w:t xml:space="preserve"> </w:t>
      </w:r>
      <w:r>
        <w:rPr>
          <w:rFonts w:ascii="宋体" w:hAnsi="宋体" w:eastAsia="宋体" w:cs="宋体"/>
          <w:spacing w:val="10"/>
          <w:sz w:val="23"/>
          <w:szCs w:val="23"/>
        </w:rPr>
        <w:t>之间的结合，就搭建了复杂系统理论与博弈论之间的思想桥梁，使得我们可以针对</w:t>
      </w:r>
      <w:r>
        <w:rPr>
          <w:rFonts w:ascii="宋体" w:hAnsi="宋体" w:eastAsia="宋体" w:cs="宋体"/>
          <w:spacing w:val="9"/>
          <w:sz w:val="23"/>
          <w:szCs w:val="23"/>
        </w:rPr>
        <w:t>复杂的</w:t>
      </w:r>
      <w:r>
        <w:rPr>
          <w:rFonts w:ascii="宋体" w:hAnsi="宋体" w:eastAsia="宋体" w:cs="宋体"/>
          <w:sz w:val="23"/>
          <w:szCs w:val="23"/>
        </w:rPr>
        <w:t xml:space="preserve"> </w:t>
      </w:r>
      <w:r>
        <w:rPr>
          <w:rFonts w:ascii="宋体" w:hAnsi="宋体" w:eastAsia="宋体" w:cs="宋体"/>
          <w:spacing w:val="10"/>
          <w:sz w:val="23"/>
          <w:szCs w:val="23"/>
        </w:rPr>
        <w:t>具体问题构建以博弈论为核心的分析模型。特别是我还将麦肯锡</w:t>
      </w:r>
      <w:r>
        <w:rPr>
          <w:rFonts w:ascii="宋体" w:hAnsi="宋体" w:eastAsia="宋体" w:cs="宋体"/>
          <w:spacing w:val="9"/>
          <w:sz w:val="23"/>
          <w:szCs w:val="23"/>
        </w:rPr>
        <w:t>风险矩阵进行了扩展，让</w:t>
      </w:r>
      <w:r>
        <w:rPr>
          <w:rFonts w:ascii="宋体" w:hAnsi="宋体" w:eastAsia="宋体" w:cs="宋体"/>
          <w:sz w:val="23"/>
          <w:szCs w:val="23"/>
        </w:rPr>
        <w:t xml:space="preserve"> </w:t>
      </w:r>
      <w:r>
        <w:rPr>
          <w:rFonts w:ascii="宋体" w:hAnsi="宋体" w:eastAsia="宋体" w:cs="宋体"/>
          <w:spacing w:val="10"/>
          <w:sz w:val="23"/>
          <w:szCs w:val="23"/>
        </w:rPr>
        <w:t>复杂系统理论的不确定思想与博弈论有了逻辑和工具上的关联，使</w:t>
      </w:r>
      <w:r>
        <w:rPr>
          <w:rFonts w:ascii="宋体" w:hAnsi="宋体" w:eastAsia="宋体" w:cs="宋体"/>
          <w:spacing w:val="9"/>
          <w:sz w:val="23"/>
          <w:szCs w:val="23"/>
        </w:rPr>
        <w:t>复杂系统理论可以为实</w:t>
      </w:r>
      <w:r>
        <w:rPr>
          <w:rFonts w:ascii="宋体" w:hAnsi="宋体" w:eastAsia="宋体" w:cs="宋体"/>
          <w:sz w:val="23"/>
          <w:szCs w:val="23"/>
        </w:rPr>
        <w:t xml:space="preserve"> </w:t>
      </w:r>
      <w:r>
        <w:rPr>
          <w:rFonts w:ascii="宋体" w:hAnsi="宋体" w:eastAsia="宋体" w:cs="宋体"/>
          <w:spacing w:val="3"/>
          <w:sz w:val="23"/>
          <w:szCs w:val="23"/>
        </w:rPr>
        <w:t>践者所用。</w:t>
      </w:r>
    </w:p>
    <w:p w14:paraId="0E118B66">
      <w:pPr>
        <w:spacing w:before="224" w:line="225" w:lineRule="auto"/>
        <w:rPr>
          <w:rFonts w:ascii="宋体" w:hAnsi="宋体" w:eastAsia="宋体" w:cs="宋体"/>
          <w:sz w:val="23"/>
          <w:szCs w:val="23"/>
        </w:rPr>
      </w:pPr>
      <w:r>
        <w:rPr>
          <w:rFonts w:ascii="宋体" w:hAnsi="宋体" w:eastAsia="宋体" w:cs="宋体"/>
          <w:spacing w:val="10"/>
          <w:sz w:val="23"/>
          <w:szCs w:val="23"/>
        </w:rPr>
        <w:t>传统的博弈论教学是给定博弈结构后的最佳策略的计算，然而</w:t>
      </w:r>
      <w:r>
        <w:rPr>
          <w:rFonts w:ascii="宋体" w:hAnsi="宋体" w:eastAsia="宋体" w:cs="宋体"/>
          <w:spacing w:val="9"/>
          <w:sz w:val="23"/>
          <w:szCs w:val="23"/>
        </w:rPr>
        <w:t>，我恰恰将关注点放在博弈</w:t>
      </w:r>
      <w:r>
        <w:rPr>
          <w:rFonts w:ascii="宋体" w:hAnsi="宋体" w:eastAsia="宋体" w:cs="宋体"/>
          <w:sz w:val="23"/>
          <w:szCs w:val="23"/>
        </w:rPr>
        <w:t xml:space="preserve"> </w:t>
      </w:r>
      <w:r>
        <w:rPr>
          <w:rFonts w:ascii="宋体" w:hAnsi="宋体" w:eastAsia="宋体" w:cs="宋体"/>
          <w:spacing w:val="16"/>
          <w:sz w:val="23"/>
          <w:szCs w:val="23"/>
        </w:rPr>
        <w:t>结构(类似界定游戏规则不同的特征)的变</w:t>
      </w:r>
      <w:r>
        <w:rPr>
          <w:rFonts w:ascii="宋体" w:hAnsi="宋体" w:eastAsia="宋体" w:cs="宋体"/>
          <w:spacing w:val="15"/>
          <w:sz w:val="23"/>
          <w:szCs w:val="23"/>
        </w:rPr>
        <w:t>化和演进上。从博弈角度来看，企业的战略、</w:t>
      </w:r>
      <w:r>
        <w:rPr>
          <w:rFonts w:ascii="宋体" w:hAnsi="宋体" w:eastAsia="宋体" w:cs="宋体"/>
          <w:sz w:val="23"/>
          <w:szCs w:val="23"/>
        </w:rPr>
        <w:t xml:space="preserve"> </w:t>
      </w:r>
      <w:r>
        <w:rPr>
          <w:rFonts w:ascii="宋体" w:hAnsi="宋体" w:eastAsia="宋体" w:cs="宋体"/>
          <w:spacing w:val="10"/>
          <w:sz w:val="23"/>
          <w:szCs w:val="23"/>
        </w:rPr>
        <w:t>创新和制度演进都是在博弈结构上发生的维度的变化，比如大家所说的蓝海战略改变的实 际上也是博弈结构。这样的做法不仅让博弈论变得富于变化、有</w:t>
      </w:r>
      <w:r>
        <w:rPr>
          <w:rFonts w:ascii="宋体" w:hAnsi="宋体" w:eastAsia="宋体" w:cs="宋体"/>
          <w:spacing w:val="9"/>
          <w:sz w:val="23"/>
          <w:szCs w:val="23"/>
        </w:rPr>
        <w:t>趣且更实用，而且也在超</w:t>
      </w:r>
      <w:r>
        <w:rPr>
          <w:rFonts w:ascii="宋体" w:hAnsi="宋体" w:eastAsia="宋体" w:cs="宋体"/>
          <w:sz w:val="23"/>
          <w:szCs w:val="23"/>
        </w:rPr>
        <w:t xml:space="preserve"> </w:t>
      </w:r>
      <w:r>
        <w:rPr>
          <w:rFonts w:ascii="宋体" w:hAnsi="宋体" w:eastAsia="宋体" w:cs="宋体"/>
          <w:spacing w:val="7"/>
          <w:sz w:val="23"/>
          <w:szCs w:val="23"/>
        </w:rPr>
        <w:t>边际决策理论与博弈论之间构建了逻辑严密的联系。</w:t>
      </w:r>
    </w:p>
    <w:p w14:paraId="49E19436">
      <w:pPr>
        <w:spacing w:before="286" w:line="220" w:lineRule="auto"/>
        <w:ind w:right="173"/>
        <w:rPr>
          <w:rFonts w:ascii="宋体" w:hAnsi="宋体" w:eastAsia="宋体" w:cs="宋体"/>
          <w:sz w:val="23"/>
          <w:szCs w:val="23"/>
        </w:rPr>
      </w:pPr>
      <w:r>
        <w:rPr>
          <w:rFonts w:ascii="宋体" w:hAnsi="宋体" w:eastAsia="宋体" w:cs="宋体"/>
          <w:spacing w:val="-2"/>
          <w:sz w:val="23"/>
          <w:szCs w:val="23"/>
        </w:rPr>
        <w:t>詹姆斯</w:t>
      </w:r>
      <w:r>
        <w:rPr>
          <w:rFonts w:ascii="宋体" w:hAnsi="宋体" w:eastAsia="宋体" w:cs="宋体"/>
          <w:spacing w:val="-15"/>
          <w:sz w:val="23"/>
          <w:szCs w:val="23"/>
        </w:rPr>
        <w:t xml:space="preserve"> </w:t>
      </w:r>
      <w:r>
        <w:rPr>
          <w:rFonts w:ascii="宋体" w:hAnsi="宋体" w:eastAsia="宋体" w:cs="宋体"/>
          <w:spacing w:val="-2"/>
          <w:sz w:val="23"/>
          <w:szCs w:val="23"/>
        </w:rPr>
        <w:t>·</w:t>
      </w:r>
      <w:r>
        <w:rPr>
          <w:rFonts w:ascii="宋体" w:hAnsi="宋体" w:eastAsia="宋体" w:cs="宋体"/>
          <w:spacing w:val="-97"/>
          <w:sz w:val="23"/>
          <w:szCs w:val="23"/>
        </w:rPr>
        <w:t xml:space="preserve"> </w:t>
      </w:r>
      <w:r>
        <w:rPr>
          <w:rFonts w:ascii="宋体" w:hAnsi="宋体" w:eastAsia="宋体" w:cs="宋体"/>
          <w:spacing w:val="-2"/>
          <w:sz w:val="23"/>
          <w:szCs w:val="23"/>
        </w:rPr>
        <w:t>卡斯，纽约大学宗教历史系教授，著有《有限与无限的游戏：</w:t>
      </w:r>
      <w:r>
        <w:rPr>
          <w:rFonts w:ascii="宋体" w:hAnsi="宋体" w:eastAsia="宋体" w:cs="宋体"/>
          <w:spacing w:val="71"/>
          <w:sz w:val="23"/>
          <w:szCs w:val="23"/>
        </w:rPr>
        <w:t xml:space="preserve"> </w:t>
      </w:r>
      <w:r>
        <w:rPr>
          <w:rFonts w:ascii="宋体" w:hAnsi="宋体" w:eastAsia="宋体" w:cs="宋体"/>
          <w:spacing w:val="-2"/>
          <w:sz w:val="23"/>
          <w:szCs w:val="23"/>
        </w:rPr>
        <w:t>一个哲学家眼中的</w:t>
      </w:r>
      <w:r>
        <w:rPr>
          <w:rFonts w:ascii="宋体" w:hAnsi="宋体" w:eastAsia="宋体" w:cs="宋体"/>
          <w:sz w:val="23"/>
          <w:szCs w:val="23"/>
        </w:rPr>
        <w:t xml:space="preserve"> </w:t>
      </w:r>
      <w:r>
        <w:rPr>
          <w:rFonts w:ascii="宋体" w:hAnsi="宋体" w:eastAsia="宋体" w:cs="宋体"/>
          <w:spacing w:val="4"/>
          <w:sz w:val="23"/>
          <w:szCs w:val="23"/>
        </w:rPr>
        <w:t>竞技世界》。</w:t>
      </w:r>
    </w:p>
    <w:p w14:paraId="56A7D23D">
      <w:pPr>
        <w:spacing w:before="207" w:line="238" w:lineRule="auto"/>
        <w:ind w:right="21" w:firstLine="120"/>
        <w:jc w:val="both"/>
        <w:rPr>
          <w:rFonts w:ascii="宋体" w:hAnsi="宋体" w:eastAsia="宋体" w:cs="宋体"/>
          <w:sz w:val="23"/>
          <w:szCs w:val="23"/>
        </w:rPr>
      </w:pPr>
      <w:r>
        <w:rPr>
          <w:rFonts w:ascii="宋体" w:hAnsi="宋体" w:eastAsia="宋体" w:cs="宋体"/>
          <w:spacing w:val="-2"/>
          <w:sz w:val="23"/>
          <w:szCs w:val="23"/>
        </w:rPr>
        <w:t>我将哲学家詹姆斯</w:t>
      </w:r>
      <w:r>
        <w:rPr>
          <w:rFonts w:ascii="宋体" w:hAnsi="宋体" w:eastAsia="宋体" w:cs="宋体"/>
          <w:spacing w:val="-27"/>
          <w:sz w:val="23"/>
          <w:szCs w:val="23"/>
        </w:rPr>
        <w:t xml:space="preserve"> </w:t>
      </w:r>
      <w:r>
        <w:rPr>
          <w:rFonts w:ascii="宋体" w:hAnsi="宋体" w:eastAsia="宋体" w:cs="宋体"/>
          <w:spacing w:val="-2"/>
          <w:sz w:val="23"/>
          <w:szCs w:val="23"/>
        </w:rPr>
        <w:t>·卡斯</w:t>
      </w:r>
      <w:r>
        <w:rPr>
          <w:rFonts w:ascii="宋体" w:hAnsi="宋体" w:eastAsia="宋体" w:cs="宋体"/>
          <w:spacing w:val="-35"/>
          <w:sz w:val="23"/>
          <w:szCs w:val="23"/>
        </w:rPr>
        <w:t xml:space="preserve"> </w:t>
      </w:r>
      <w:r>
        <w:rPr>
          <w:rFonts w:ascii="Times New Roman" w:hAnsi="Times New Roman" w:eastAsia="Times New Roman" w:cs="Times New Roman"/>
          <w:spacing w:val="-2"/>
          <w:sz w:val="23"/>
          <w:szCs w:val="23"/>
        </w:rPr>
        <w:t>(James     Carse)</w:t>
      </w:r>
      <w:r>
        <w:rPr>
          <w:rFonts w:ascii="Times New Roman" w:hAnsi="Times New Roman" w:eastAsia="Times New Roman" w:cs="Times New Roman"/>
          <w:spacing w:val="23"/>
          <w:sz w:val="23"/>
          <w:szCs w:val="23"/>
        </w:rPr>
        <w:t xml:space="preserve">  </w:t>
      </w:r>
      <w:r>
        <w:rPr>
          <w:rFonts w:ascii="宋体" w:hAnsi="宋体" w:eastAsia="宋体" w:cs="宋体"/>
          <w:spacing w:val="-2"/>
          <w:sz w:val="23"/>
          <w:szCs w:val="23"/>
        </w:rPr>
        <w:t>提出的“有限游戏和无限游戏”思想的意义用博</w:t>
      </w:r>
      <w:r>
        <w:rPr>
          <w:rFonts w:ascii="宋体" w:hAnsi="宋体" w:eastAsia="宋体" w:cs="宋体"/>
          <w:sz w:val="23"/>
          <w:szCs w:val="23"/>
        </w:rPr>
        <w:t xml:space="preserve">  </w:t>
      </w:r>
      <w:r>
        <w:rPr>
          <w:rFonts w:ascii="宋体" w:hAnsi="宋体" w:eastAsia="宋体" w:cs="宋体"/>
          <w:spacing w:val="3"/>
          <w:sz w:val="23"/>
          <w:szCs w:val="23"/>
        </w:rPr>
        <w:t>弈论进行了结构性的诠释，在决策博弈中引入“无限游戏”的概念，丰富并完善了现实决策</w:t>
      </w:r>
      <w:r>
        <w:rPr>
          <w:rFonts w:ascii="宋体" w:hAnsi="宋体" w:eastAsia="宋体" w:cs="宋体"/>
          <w:spacing w:val="8"/>
          <w:sz w:val="23"/>
          <w:szCs w:val="23"/>
        </w:rPr>
        <w:t xml:space="preserve"> </w:t>
      </w:r>
      <w:r>
        <w:rPr>
          <w:rFonts w:ascii="宋体" w:hAnsi="宋体" w:eastAsia="宋体" w:cs="宋体"/>
          <w:spacing w:val="10"/>
          <w:sz w:val="23"/>
          <w:szCs w:val="23"/>
        </w:rPr>
        <w:t>场景。卡斯认为，世界上只有两种价值观——有限游戏和无限</w:t>
      </w:r>
      <w:r>
        <w:rPr>
          <w:rFonts w:ascii="宋体" w:hAnsi="宋体" w:eastAsia="宋体" w:cs="宋体"/>
          <w:spacing w:val="9"/>
          <w:sz w:val="23"/>
          <w:szCs w:val="23"/>
        </w:rPr>
        <w:t>游戏，让游戏玩下去的策略</w:t>
      </w:r>
      <w:r>
        <w:rPr>
          <w:rFonts w:ascii="宋体" w:hAnsi="宋体" w:eastAsia="宋体" w:cs="宋体"/>
          <w:sz w:val="23"/>
          <w:szCs w:val="23"/>
        </w:rPr>
        <w:t xml:space="preserve"> </w:t>
      </w:r>
      <w:r>
        <w:rPr>
          <w:rFonts w:ascii="宋体" w:hAnsi="宋体" w:eastAsia="宋体" w:cs="宋体"/>
          <w:spacing w:val="10"/>
          <w:sz w:val="23"/>
          <w:szCs w:val="23"/>
        </w:rPr>
        <w:t>是更优的策略。我用博弈论阐述了这个理论，证明了现实中</w:t>
      </w:r>
      <w:r>
        <w:rPr>
          <w:rFonts w:ascii="宋体" w:hAnsi="宋体" w:eastAsia="宋体" w:cs="宋体"/>
          <w:spacing w:val="9"/>
          <w:sz w:val="23"/>
          <w:szCs w:val="23"/>
        </w:rPr>
        <w:t>的游戏其实都是重复博弈，把</w:t>
      </w:r>
      <w:r>
        <w:rPr>
          <w:rFonts w:ascii="宋体" w:hAnsi="宋体" w:eastAsia="宋体" w:cs="宋体"/>
          <w:sz w:val="23"/>
          <w:szCs w:val="23"/>
        </w:rPr>
        <w:t xml:space="preserve"> </w:t>
      </w:r>
      <w:r>
        <w:rPr>
          <w:rFonts w:ascii="宋体" w:hAnsi="宋体" w:eastAsia="宋体" w:cs="宋体"/>
          <w:spacing w:val="8"/>
          <w:sz w:val="23"/>
          <w:szCs w:val="23"/>
        </w:rPr>
        <w:t>游戏玩下去比在单轮博弈中获胜更有意义。</w:t>
      </w:r>
    </w:p>
    <w:p w14:paraId="69A8E609">
      <w:pPr>
        <w:spacing w:before="230" w:line="234" w:lineRule="auto"/>
        <w:ind w:right="41"/>
        <w:jc w:val="both"/>
        <w:rPr>
          <w:rFonts w:ascii="宋体" w:hAnsi="宋体" w:eastAsia="宋体" w:cs="宋体"/>
          <w:sz w:val="23"/>
          <w:szCs w:val="23"/>
        </w:rPr>
      </w:pPr>
      <w:r>
        <w:rPr>
          <w:rFonts w:ascii="宋体" w:hAnsi="宋体" w:eastAsia="宋体" w:cs="宋体"/>
          <w:spacing w:val="3"/>
          <w:sz w:val="23"/>
          <w:szCs w:val="23"/>
        </w:rPr>
        <w:t>古典经济学中的“经济人”假设，认为人具有完全的理性，可以做出让自己利益最大化的选</w:t>
      </w:r>
      <w:r>
        <w:rPr>
          <w:rFonts w:ascii="宋体" w:hAnsi="宋体" w:eastAsia="宋体" w:cs="宋体"/>
          <w:spacing w:val="8"/>
          <w:sz w:val="23"/>
          <w:szCs w:val="23"/>
        </w:rPr>
        <w:t xml:space="preserve"> </w:t>
      </w:r>
      <w:r>
        <w:rPr>
          <w:rFonts w:ascii="宋体" w:hAnsi="宋体" w:eastAsia="宋体" w:cs="宋体"/>
          <w:spacing w:val="3"/>
          <w:sz w:val="23"/>
          <w:szCs w:val="23"/>
        </w:rPr>
        <w:t xml:space="preserve">择。1978年诺贝尔经济学奖得主西蒙修正了这一假设，提出了“有限理性”的概念，认为人 </w:t>
      </w:r>
      <w:r>
        <w:rPr>
          <w:rFonts w:ascii="宋体" w:hAnsi="宋体" w:eastAsia="宋体" w:cs="宋体"/>
          <w:spacing w:val="-4"/>
          <w:sz w:val="23"/>
          <w:szCs w:val="23"/>
        </w:rPr>
        <w:t>介于完全理性与非理性之间的“有限理性”状态。</w:t>
      </w:r>
    </w:p>
    <w:p w14:paraId="5C5373C5">
      <w:pPr>
        <w:spacing w:before="257" w:line="227" w:lineRule="auto"/>
        <w:ind w:right="133" w:firstLine="120"/>
        <w:rPr>
          <w:rFonts w:ascii="宋体" w:hAnsi="宋体" w:eastAsia="宋体" w:cs="宋体"/>
          <w:sz w:val="23"/>
          <w:szCs w:val="23"/>
        </w:rPr>
      </w:pPr>
      <w:r>
        <w:rPr>
          <w:rFonts w:ascii="宋体" w:hAnsi="宋体" w:eastAsia="宋体" w:cs="宋体"/>
          <w:spacing w:val="10"/>
          <w:sz w:val="23"/>
          <w:szCs w:val="23"/>
        </w:rPr>
        <w:t>我把心理学和实验法引入了决策模型，而不是依赖构建数学模型来分析决策者</w:t>
      </w:r>
      <w:r>
        <w:rPr>
          <w:rFonts w:ascii="宋体" w:hAnsi="宋体" w:eastAsia="宋体" w:cs="宋体"/>
          <w:spacing w:val="9"/>
          <w:sz w:val="23"/>
          <w:szCs w:val="23"/>
        </w:rPr>
        <w:t>的有限理</w:t>
      </w:r>
      <w:r>
        <w:rPr>
          <w:rFonts w:ascii="宋体" w:hAnsi="宋体" w:eastAsia="宋体" w:cs="宋体"/>
          <w:sz w:val="23"/>
          <w:szCs w:val="23"/>
        </w:rPr>
        <w:t xml:space="preserve"> </w:t>
      </w:r>
      <w:r>
        <w:rPr>
          <w:rFonts w:ascii="宋体" w:hAnsi="宋体" w:eastAsia="宋体" w:cs="宋体"/>
          <w:spacing w:val="17"/>
          <w:sz w:val="23"/>
          <w:szCs w:val="23"/>
        </w:rPr>
        <w:t>性，这让有限理性可以在现实中被观察和解读。</w:t>
      </w:r>
    </w:p>
    <w:p w14:paraId="57471306">
      <w:pPr>
        <w:spacing w:before="210" w:line="234" w:lineRule="auto"/>
        <w:ind w:right="16"/>
        <w:jc w:val="both"/>
        <w:rPr>
          <w:rFonts w:ascii="宋体" w:hAnsi="宋体" w:eastAsia="宋体" w:cs="宋体"/>
          <w:sz w:val="23"/>
          <w:szCs w:val="23"/>
        </w:rPr>
      </w:pPr>
      <w:r>
        <w:rPr>
          <w:rFonts w:ascii="宋体" w:hAnsi="宋体" w:eastAsia="宋体" w:cs="宋体"/>
          <w:spacing w:val="10"/>
          <w:sz w:val="23"/>
          <w:szCs w:val="23"/>
        </w:rPr>
        <w:t>我引入了诺贝尔经济学奖得主维克瑞的次高价拍卖法，帮助决</w:t>
      </w:r>
      <w:r>
        <w:rPr>
          <w:rFonts w:ascii="宋体" w:hAnsi="宋体" w:eastAsia="宋体" w:cs="宋体"/>
          <w:spacing w:val="9"/>
          <w:sz w:val="23"/>
          <w:szCs w:val="23"/>
        </w:rPr>
        <w:t>策者理解面对不确定性决策</w:t>
      </w:r>
      <w:r>
        <w:rPr>
          <w:rFonts w:ascii="宋体" w:hAnsi="宋体" w:eastAsia="宋体" w:cs="宋体"/>
          <w:sz w:val="23"/>
          <w:szCs w:val="23"/>
        </w:rPr>
        <w:t xml:space="preserve"> </w:t>
      </w:r>
      <w:r>
        <w:rPr>
          <w:rFonts w:ascii="宋体" w:hAnsi="宋体" w:eastAsia="宋体" w:cs="宋体"/>
          <w:spacing w:val="10"/>
          <w:sz w:val="23"/>
          <w:szCs w:val="23"/>
        </w:rPr>
        <w:t>的理性逻辑。我通过对维克瑞的次高价拍卖法的原理进行扩</w:t>
      </w:r>
      <w:r>
        <w:rPr>
          <w:rFonts w:ascii="宋体" w:hAnsi="宋体" w:eastAsia="宋体" w:cs="宋体"/>
          <w:spacing w:val="9"/>
          <w:sz w:val="23"/>
          <w:szCs w:val="23"/>
        </w:rPr>
        <w:t>展，阐述了面对不确定性的决</w:t>
      </w:r>
      <w:r>
        <w:rPr>
          <w:rFonts w:ascii="宋体" w:hAnsi="宋体" w:eastAsia="宋体" w:cs="宋体"/>
          <w:sz w:val="23"/>
          <w:szCs w:val="23"/>
        </w:rPr>
        <w:t xml:space="preserve"> </w:t>
      </w:r>
      <w:r>
        <w:rPr>
          <w:rFonts w:ascii="宋体" w:hAnsi="宋体" w:eastAsia="宋体" w:cs="宋体"/>
          <w:spacing w:val="10"/>
          <w:sz w:val="23"/>
          <w:szCs w:val="23"/>
        </w:rPr>
        <w:t>策者如何决策的底层逻辑，明确了不确定性决策的核心是寻找不确定性中的</w:t>
      </w:r>
      <w:r>
        <w:rPr>
          <w:rFonts w:ascii="宋体" w:hAnsi="宋体" w:eastAsia="宋体" w:cs="宋体"/>
          <w:spacing w:val="9"/>
          <w:sz w:val="23"/>
          <w:szCs w:val="23"/>
        </w:rPr>
        <w:t>确定性，并指</w:t>
      </w:r>
      <w:r>
        <w:rPr>
          <w:rFonts w:ascii="宋体" w:hAnsi="宋体" w:eastAsia="宋体" w:cs="宋体"/>
          <w:sz w:val="23"/>
          <w:szCs w:val="23"/>
        </w:rPr>
        <w:t xml:space="preserve"> </w:t>
      </w:r>
      <w:r>
        <w:rPr>
          <w:rFonts w:ascii="宋体" w:hAnsi="宋体" w:eastAsia="宋体" w:cs="宋体"/>
          <w:spacing w:val="10"/>
          <w:sz w:val="23"/>
          <w:szCs w:val="23"/>
        </w:rPr>
        <w:t>出确定性决策与不确定性决策的不同目标：确定性决策追求</w:t>
      </w:r>
      <w:r>
        <w:rPr>
          <w:rFonts w:ascii="宋体" w:hAnsi="宋体" w:eastAsia="宋体" w:cs="宋体"/>
          <w:spacing w:val="9"/>
          <w:sz w:val="23"/>
          <w:szCs w:val="23"/>
        </w:rPr>
        <w:t>收益最大化，不确定性决策通</w:t>
      </w:r>
      <w:r>
        <w:rPr>
          <w:rFonts w:ascii="宋体" w:hAnsi="宋体" w:eastAsia="宋体" w:cs="宋体"/>
          <w:sz w:val="23"/>
          <w:szCs w:val="23"/>
        </w:rPr>
        <w:t xml:space="preserve"> </w:t>
      </w:r>
      <w:r>
        <w:rPr>
          <w:rFonts w:ascii="宋体" w:hAnsi="宋体" w:eastAsia="宋体" w:cs="宋体"/>
          <w:spacing w:val="6"/>
          <w:sz w:val="23"/>
          <w:szCs w:val="23"/>
        </w:rPr>
        <w:t>过最大化的努力来最大化机会。</w:t>
      </w:r>
    </w:p>
    <w:p w14:paraId="184A0702">
      <w:pPr>
        <w:spacing w:before="235" w:line="219" w:lineRule="auto"/>
        <w:rPr>
          <w:rFonts w:ascii="宋体" w:hAnsi="宋体" w:eastAsia="宋体" w:cs="宋体"/>
          <w:sz w:val="23"/>
          <w:szCs w:val="23"/>
        </w:rPr>
      </w:pPr>
      <w:r>
        <w:rPr>
          <w:rFonts w:ascii="宋体" w:hAnsi="宋体" w:eastAsia="宋体" w:cs="宋体"/>
          <w:spacing w:val="5"/>
          <w:sz w:val="23"/>
          <w:szCs w:val="23"/>
        </w:rPr>
        <w:t>我还发现了几个非常有意思的现象：</w:t>
      </w:r>
    </w:p>
    <w:p w14:paraId="2BE93313">
      <w:pPr>
        <w:spacing w:before="274" w:line="226" w:lineRule="auto"/>
        <w:ind w:right="8" w:firstLine="120"/>
        <w:rPr>
          <w:rFonts w:ascii="宋体" w:hAnsi="宋体" w:eastAsia="宋体" w:cs="宋体"/>
          <w:sz w:val="23"/>
          <w:szCs w:val="23"/>
        </w:rPr>
      </w:pPr>
      <w:r>
        <w:rPr>
          <w:rFonts w:ascii="宋体" w:hAnsi="宋体" w:eastAsia="宋体" w:cs="宋体"/>
          <w:spacing w:val="10"/>
          <w:sz w:val="23"/>
          <w:szCs w:val="23"/>
        </w:rPr>
        <w:t>虽然有限理性假设推翻了许多传统经济学的推论，让人们认识到个体理性决策往往不是</w:t>
      </w:r>
      <w:r>
        <w:rPr>
          <w:rFonts w:ascii="宋体" w:hAnsi="宋体" w:eastAsia="宋体" w:cs="宋体"/>
          <w:sz w:val="23"/>
          <w:szCs w:val="23"/>
        </w:rPr>
        <w:t xml:space="preserve">  </w:t>
      </w:r>
      <w:r>
        <w:rPr>
          <w:rFonts w:ascii="宋体" w:hAnsi="宋体" w:eastAsia="宋体" w:cs="宋体"/>
          <w:spacing w:val="10"/>
          <w:sz w:val="23"/>
          <w:szCs w:val="23"/>
        </w:rPr>
        <w:t>最优解，但是实验发现，在有限理性决策的过程中，不同观点的互动在很大程度上会抵消</w:t>
      </w:r>
      <w:r>
        <w:rPr>
          <w:rFonts w:ascii="宋体" w:hAnsi="宋体" w:eastAsia="宋体" w:cs="宋体"/>
          <w:spacing w:val="1"/>
          <w:sz w:val="23"/>
          <w:szCs w:val="23"/>
        </w:rPr>
        <w:t xml:space="preserve"> </w:t>
      </w:r>
      <w:r>
        <w:rPr>
          <w:rFonts w:ascii="宋体" w:hAnsi="宋体" w:eastAsia="宋体" w:cs="宋体"/>
          <w:spacing w:val="10"/>
          <w:sz w:val="23"/>
          <w:szCs w:val="23"/>
        </w:rPr>
        <w:t>每一个独立决策者思维中的非理性部分的影响，最后的决策与基于完全理性假设</w:t>
      </w:r>
      <w:r>
        <w:rPr>
          <w:rFonts w:ascii="宋体" w:hAnsi="宋体" w:eastAsia="宋体" w:cs="宋体"/>
          <w:spacing w:val="9"/>
          <w:sz w:val="23"/>
          <w:szCs w:val="23"/>
        </w:rPr>
        <w:t>所预期的</w:t>
      </w:r>
      <w:r>
        <w:rPr>
          <w:rFonts w:ascii="宋体" w:hAnsi="宋体" w:eastAsia="宋体" w:cs="宋体"/>
          <w:sz w:val="23"/>
          <w:szCs w:val="23"/>
        </w:rPr>
        <w:t xml:space="preserve"> </w:t>
      </w:r>
      <w:r>
        <w:rPr>
          <w:rFonts w:ascii="宋体" w:hAnsi="宋体" w:eastAsia="宋体" w:cs="宋体"/>
          <w:spacing w:val="10"/>
          <w:sz w:val="23"/>
          <w:szCs w:val="23"/>
        </w:rPr>
        <w:t>最优结果更接近，即经过平等、透明、公开讨论的决策会减少决</w:t>
      </w:r>
      <w:r>
        <w:rPr>
          <w:rFonts w:ascii="宋体" w:hAnsi="宋体" w:eastAsia="宋体" w:cs="宋体"/>
          <w:spacing w:val="9"/>
          <w:sz w:val="23"/>
          <w:szCs w:val="23"/>
        </w:rPr>
        <w:t>策过程中个体的非理性成</w:t>
      </w:r>
      <w:r>
        <w:rPr>
          <w:rFonts w:ascii="宋体" w:hAnsi="宋体" w:eastAsia="宋体" w:cs="宋体"/>
          <w:sz w:val="23"/>
          <w:szCs w:val="23"/>
        </w:rPr>
        <w:t xml:space="preserve"> </w:t>
      </w:r>
      <w:r>
        <w:rPr>
          <w:rFonts w:ascii="宋体" w:hAnsi="宋体" w:eastAsia="宋体" w:cs="宋体"/>
          <w:spacing w:val="10"/>
          <w:sz w:val="23"/>
          <w:szCs w:val="23"/>
        </w:rPr>
        <w:t>分。所以，遇事先不要急着做决策，可以多听听不同意见，决策高手的</w:t>
      </w:r>
      <w:r>
        <w:rPr>
          <w:rFonts w:ascii="宋体" w:hAnsi="宋体" w:eastAsia="宋体" w:cs="宋体"/>
          <w:spacing w:val="9"/>
          <w:sz w:val="23"/>
          <w:szCs w:val="23"/>
        </w:rPr>
        <w:t>特征就是会主动寻</w:t>
      </w:r>
      <w:r>
        <w:rPr>
          <w:rFonts w:ascii="宋体" w:hAnsi="宋体" w:eastAsia="宋体" w:cs="宋体"/>
          <w:sz w:val="23"/>
          <w:szCs w:val="23"/>
        </w:rPr>
        <w:t xml:space="preserve"> </w:t>
      </w:r>
      <w:r>
        <w:rPr>
          <w:rFonts w:ascii="宋体" w:hAnsi="宋体" w:eastAsia="宋体" w:cs="宋体"/>
          <w:spacing w:val="4"/>
          <w:sz w:val="23"/>
          <w:szCs w:val="23"/>
        </w:rPr>
        <w:t>找反对的意见。</w:t>
      </w:r>
    </w:p>
    <w:p w14:paraId="0D5FB8BB">
      <w:pPr>
        <w:spacing w:before="263" w:line="242" w:lineRule="auto"/>
        <w:ind w:right="246"/>
        <w:rPr>
          <w:rFonts w:ascii="宋体" w:hAnsi="宋体" w:eastAsia="宋体" w:cs="宋体"/>
          <w:sz w:val="23"/>
          <w:szCs w:val="23"/>
        </w:rPr>
      </w:pPr>
      <w:r>
        <w:rPr>
          <w:rFonts w:ascii="Dotum" w:hAnsi="Dotum" w:eastAsia="Dotum" w:cs="Dotum"/>
          <w:spacing w:val="4"/>
          <w:sz w:val="23"/>
          <w:szCs w:val="23"/>
        </w:rPr>
        <w:t>▶</w:t>
      </w:r>
      <w:r>
        <w:rPr>
          <w:rFonts w:ascii="宋体" w:hAnsi="宋体" w:eastAsia="宋体" w:cs="宋体"/>
          <w:spacing w:val="4"/>
          <w:sz w:val="23"/>
          <w:szCs w:val="23"/>
        </w:rPr>
        <w:t>不确定性不是坏事。除了不确定性决策的最大化机会的原则符合中国人“尽人事，</w:t>
      </w:r>
      <w:r>
        <w:rPr>
          <w:rFonts w:ascii="宋体" w:hAnsi="宋体" w:eastAsia="宋体" w:cs="宋体"/>
          <w:spacing w:val="3"/>
          <w:sz w:val="23"/>
          <w:szCs w:val="23"/>
        </w:rPr>
        <w:t>听天</w:t>
      </w:r>
      <w:r>
        <w:rPr>
          <w:rFonts w:ascii="宋体" w:hAnsi="宋体" w:eastAsia="宋体" w:cs="宋体"/>
          <w:sz w:val="23"/>
          <w:szCs w:val="23"/>
        </w:rPr>
        <w:t xml:space="preserve"> </w:t>
      </w:r>
      <w:r>
        <w:rPr>
          <w:rFonts w:ascii="宋体" w:hAnsi="宋体" w:eastAsia="宋体" w:cs="宋体"/>
          <w:spacing w:val="3"/>
          <w:sz w:val="23"/>
          <w:szCs w:val="23"/>
        </w:rPr>
        <w:t>命”的风格，对不确定性的敬畏还会让人产生自发的道德约束。</w:t>
      </w:r>
    </w:p>
    <w:p w14:paraId="3B54A729">
      <w:pPr>
        <w:spacing w:line="242" w:lineRule="auto"/>
        <w:rPr>
          <w:rFonts w:ascii="宋体" w:hAnsi="宋体" w:eastAsia="宋体" w:cs="宋体"/>
          <w:sz w:val="23"/>
          <w:szCs w:val="23"/>
        </w:rPr>
        <w:sectPr>
          <w:pgSz w:w="12240" w:h="15840"/>
          <w:pgMar w:top="400" w:right="1448" w:bottom="0" w:left="1419" w:header="0" w:footer="0" w:gutter="0"/>
          <w:cols w:space="720" w:num="1"/>
        </w:sectPr>
      </w:pPr>
    </w:p>
    <w:p w14:paraId="4480C43D">
      <w:pPr>
        <w:pStyle w:val="2"/>
        <w:spacing w:line="244" w:lineRule="auto"/>
      </w:pPr>
    </w:p>
    <w:p w14:paraId="29BAB4E9">
      <w:pPr>
        <w:pStyle w:val="2"/>
        <w:spacing w:line="245" w:lineRule="auto"/>
      </w:pPr>
    </w:p>
    <w:p w14:paraId="6CD65F54">
      <w:pPr>
        <w:pStyle w:val="2"/>
        <w:spacing w:line="245" w:lineRule="auto"/>
      </w:pPr>
    </w:p>
    <w:p w14:paraId="5DF0791D">
      <w:pPr>
        <w:pStyle w:val="2"/>
        <w:spacing w:line="245" w:lineRule="auto"/>
      </w:pPr>
    </w:p>
    <w:p w14:paraId="1017AE8E">
      <w:pPr>
        <w:spacing w:before="78" w:line="222" w:lineRule="auto"/>
        <w:rPr>
          <w:rFonts w:ascii="宋体" w:hAnsi="宋体" w:eastAsia="宋体" w:cs="宋体"/>
          <w:sz w:val="24"/>
          <w:szCs w:val="24"/>
        </w:rPr>
      </w:pPr>
      <w:r>
        <w:rPr>
          <w:rFonts w:ascii="MS UI Gothic" w:hAnsi="MS UI Gothic" w:eastAsia="MS UI Gothic" w:cs="MS UI Gothic"/>
          <w:sz w:val="24"/>
          <w:szCs w:val="24"/>
        </w:rPr>
        <w:t>▶</w:t>
      </w:r>
      <w:r>
        <w:rPr>
          <w:rFonts w:ascii="宋体" w:hAnsi="宋体" w:eastAsia="宋体" w:cs="宋体"/>
          <w:sz w:val="24"/>
          <w:szCs w:val="24"/>
        </w:rPr>
        <w:t>现实决策更接近无限游戏场景，无限游戏强调</w:t>
      </w:r>
      <w:r>
        <w:rPr>
          <w:rFonts w:ascii="Times New Roman" w:hAnsi="Times New Roman" w:eastAsia="Times New Roman" w:cs="Times New Roman"/>
          <w:sz w:val="24"/>
          <w:szCs w:val="24"/>
        </w:rPr>
        <w:t>“</w:t>
      </w:r>
      <w:r>
        <w:rPr>
          <w:rFonts w:ascii="宋体" w:hAnsi="宋体" w:eastAsia="宋体" w:cs="宋体"/>
          <w:sz w:val="24"/>
          <w:szCs w:val="24"/>
        </w:rPr>
        <w:t>把游戏玩下</w:t>
      </w:r>
      <w:r>
        <w:rPr>
          <w:rFonts w:ascii="宋体" w:hAnsi="宋体" w:eastAsia="宋体" w:cs="宋体"/>
          <w:spacing w:val="-1"/>
          <w:sz w:val="24"/>
          <w:szCs w:val="24"/>
        </w:rPr>
        <w:t>去</w:t>
      </w:r>
      <w:r>
        <w:rPr>
          <w:rFonts w:ascii="Times New Roman" w:hAnsi="Times New Roman" w:eastAsia="Times New Roman" w:cs="Times New Roman"/>
          <w:spacing w:val="-1"/>
          <w:sz w:val="24"/>
          <w:szCs w:val="24"/>
        </w:rPr>
        <w:t>”</w:t>
      </w:r>
      <w:r>
        <w:rPr>
          <w:rFonts w:ascii="宋体" w:hAnsi="宋体" w:eastAsia="宋体" w:cs="宋体"/>
          <w:spacing w:val="-1"/>
          <w:sz w:val="24"/>
          <w:szCs w:val="24"/>
        </w:rPr>
        <w:t>而非只关注单轮输赢的观</w:t>
      </w:r>
      <w:r>
        <w:rPr>
          <w:rFonts w:ascii="宋体" w:hAnsi="宋体" w:eastAsia="宋体" w:cs="宋体"/>
          <w:sz w:val="24"/>
          <w:szCs w:val="24"/>
        </w:rPr>
        <w:t xml:space="preserve">  点，让当下的决策场景有了自带的惩罚机制和有效的价值观约</w:t>
      </w:r>
      <w:r>
        <w:rPr>
          <w:rFonts w:ascii="宋体" w:hAnsi="宋体" w:eastAsia="宋体" w:cs="宋体"/>
          <w:spacing w:val="-1"/>
          <w:sz w:val="24"/>
          <w:szCs w:val="24"/>
        </w:rPr>
        <w:t>束。这说明，在不确定性的</w:t>
      </w:r>
      <w:r>
        <w:rPr>
          <w:rFonts w:ascii="宋体" w:hAnsi="宋体" w:eastAsia="宋体" w:cs="宋体"/>
          <w:sz w:val="24"/>
          <w:szCs w:val="24"/>
        </w:rPr>
        <w:t xml:space="preserve"> 前提下，用好公序良俗、宗教信仰确实有着鼓励人心向善的作</w:t>
      </w:r>
      <w:r>
        <w:rPr>
          <w:rFonts w:ascii="宋体" w:hAnsi="宋体" w:eastAsia="宋体" w:cs="宋体"/>
          <w:spacing w:val="-1"/>
          <w:sz w:val="24"/>
          <w:szCs w:val="24"/>
        </w:rPr>
        <w:t>用，从而可以节约很多管理</w:t>
      </w:r>
      <w:r>
        <w:rPr>
          <w:rFonts w:ascii="宋体" w:hAnsi="宋体" w:eastAsia="宋体" w:cs="宋体"/>
          <w:sz w:val="24"/>
          <w:szCs w:val="24"/>
        </w:rPr>
        <w:t xml:space="preserve"> 和制度成本，而法律等强制约束和监督却往往会带</w:t>
      </w:r>
      <w:r>
        <w:rPr>
          <w:rFonts w:ascii="宋体" w:hAnsi="宋体" w:eastAsia="宋体" w:cs="宋体"/>
          <w:spacing w:val="-1"/>
          <w:sz w:val="24"/>
          <w:szCs w:val="24"/>
        </w:rPr>
        <w:t>来很高的管理和制度成本。</w:t>
      </w:r>
    </w:p>
    <w:p w14:paraId="4ACB32BD">
      <w:pPr>
        <w:spacing w:before="234" w:line="223" w:lineRule="auto"/>
        <w:ind w:left="1" w:hanging="1"/>
        <w:jc w:val="both"/>
        <w:rPr>
          <w:rFonts w:ascii="宋体" w:hAnsi="宋体" w:eastAsia="宋体" w:cs="宋体"/>
          <w:sz w:val="24"/>
          <w:szCs w:val="24"/>
        </w:rPr>
      </w:pPr>
      <w:r>
        <w:rPr>
          <w:rFonts w:ascii="宋体" w:hAnsi="宋体" w:eastAsia="宋体" w:cs="宋体"/>
          <w:sz w:val="24"/>
          <w:szCs w:val="24"/>
        </w:rPr>
        <w:t>本书突破了主流博弈论教学一直采用的在给定结构下寻求均衡</w:t>
      </w:r>
      <w:r>
        <w:rPr>
          <w:rFonts w:ascii="宋体" w:hAnsi="宋体" w:eastAsia="宋体" w:cs="宋体"/>
          <w:spacing w:val="-1"/>
          <w:sz w:val="24"/>
          <w:szCs w:val="24"/>
        </w:rPr>
        <w:t>算法的范式，从博弈结构上</w:t>
      </w:r>
      <w:r>
        <w:rPr>
          <w:rFonts w:ascii="宋体" w:hAnsi="宋体" w:eastAsia="宋体" w:cs="宋体"/>
          <w:sz w:val="24"/>
          <w:szCs w:val="24"/>
        </w:rPr>
        <w:t xml:space="preserve"> 寻找两难的突破。除此之外，本书还特别强调，人的有限</w:t>
      </w:r>
      <w:r>
        <w:rPr>
          <w:rFonts w:ascii="宋体" w:hAnsi="宋体" w:eastAsia="宋体" w:cs="宋体"/>
          <w:spacing w:val="-1"/>
          <w:sz w:val="24"/>
          <w:szCs w:val="24"/>
        </w:rPr>
        <w:t>理性以及人面对不确定性时的行</w:t>
      </w:r>
      <w:r>
        <w:rPr>
          <w:rFonts w:ascii="宋体" w:hAnsi="宋体" w:eastAsia="宋体" w:cs="宋体"/>
          <w:sz w:val="24"/>
          <w:szCs w:val="24"/>
        </w:rPr>
        <w:t xml:space="preserve"> </w:t>
      </w:r>
      <w:r>
        <w:rPr>
          <w:rFonts w:ascii="宋体" w:hAnsi="宋体" w:eastAsia="宋体" w:cs="宋体"/>
          <w:spacing w:val="-1"/>
          <w:sz w:val="24"/>
          <w:szCs w:val="24"/>
        </w:rPr>
        <w:t>为特点，恰恰为我们提供了突破两难的机会。</w:t>
      </w:r>
    </w:p>
    <w:p w14:paraId="2E8EA06F">
      <w:pPr>
        <w:spacing w:before="236" w:line="223" w:lineRule="auto"/>
        <w:ind w:right="240"/>
        <w:rPr>
          <w:rFonts w:ascii="宋体" w:hAnsi="宋体" w:eastAsia="宋体" w:cs="宋体"/>
          <w:sz w:val="24"/>
          <w:szCs w:val="24"/>
        </w:rPr>
      </w:pPr>
      <w:r>
        <w:rPr>
          <w:rFonts w:ascii="宋体" w:hAnsi="宋体" w:eastAsia="宋体" w:cs="宋体"/>
          <w:sz w:val="24"/>
          <w:szCs w:val="24"/>
        </w:rPr>
        <w:t>这本书是我基于多年思考的一个总结，是结合有限理性和不</w:t>
      </w:r>
      <w:r>
        <w:rPr>
          <w:rFonts w:ascii="宋体" w:hAnsi="宋体" w:eastAsia="宋体" w:cs="宋体"/>
          <w:spacing w:val="-1"/>
          <w:sz w:val="24"/>
          <w:szCs w:val="24"/>
        </w:rPr>
        <w:t>确定性对决策思维的一个尝</w:t>
      </w:r>
      <w:r>
        <w:rPr>
          <w:rFonts w:ascii="宋体" w:hAnsi="宋体" w:eastAsia="宋体" w:cs="宋体"/>
          <w:sz w:val="24"/>
          <w:szCs w:val="24"/>
        </w:rPr>
        <w:t xml:space="preserve"> 试，相信读者对这本书的思考和批评会给这</w:t>
      </w:r>
      <w:r>
        <w:rPr>
          <w:rFonts w:ascii="宋体" w:hAnsi="宋体" w:eastAsia="宋体" w:cs="宋体"/>
          <w:spacing w:val="-1"/>
          <w:sz w:val="24"/>
          <w:szCs w:val="24"/>
        </w:rPr>
        <w:t>个领域带来更多的贡献。</w:t>
      </w:r>
    </w:p>
    <w:p w14:paraId="49264B70">
      <w:pPr>
        <w:spacing w:line="223" w:lineRule="auto"/>
        <w:rPr>
          <w:rFonts w:ascii="宋体" w:hAnsi="宋体" w:eastAsia="宋体" w:cs="宋体"/>
          <w:sz w:val="24"/>
          <w:szCs w:val="24"/>
        </w:rPr>
        <w:sectPr>
          <w:pgSz w:w="12240" w:h="15840"/>
          <w:pgMar w:top="400" w:right="1440" w:bottom="0" w:left="1449" w:header="0" w:footer="0" w:gutter="0"/>
          <w:cols w:space="720" w:num="1"/>
        </w:sectPr>
      </w:pPr>
    </w:p>
    <w:p w14:paraId="49176105">
      <w:pPr>
        <w:pStyle w:val="2"/>
        <w:spacing w:line="298" w:lineRule="auto"/>
      </w:pPr>
    </w:p>
    <w:p w14:paraId="2D5D50AD">
      <w:pPr>
        <w:pStyle w:val="2"/>
        <w:spacing w:line="298" w:lineRule="auto"/>
      </w:pPr>
    </w:p>
    <w:p w14:paraId="55E2A0DA">
      <w:pPr>
        <w:pStyle w:val="2"/>
        <w:spacing w:line="298" w:lineRule="auto"/>
      </w:pPr>
    </w:p>
    <w:p w14:paraId="021C80D3">
      <w:pPr>
        <w:pStyle w:val="2"/>
        <w:spacing w:line="298" w:lineRule="auto"/>
      </w:pPr>
    </w:p>
    <w:p w14:paraId="3D85E495">
      <w:pPr>
        <w:spacing w:before="98" w:line="220" w:lineRule="auto"/>
        <w:ind w:left="4395"/>
        <w:rPr>
          <w:rFonts w:ascii="宋体" w:hAnsi="宋体" w:eastAsia="宋体" w:cs="宋体"/>
          <w:sz w:val="30"/>
          <w:szCs w:val="30"/>
        </w:rPr>
      </w:pPr>
      <w:r>
        <w:rPr>
          <w:rFonts w:ascii="宋体" w:hAnsi="宋体" w:eastAsia="宋体" w:cs="宋体"/>
          <w:spacing w:val="-7"/>
          <w:sz w:val="30"/>
          <w:szCs w:val="30"/>
        </w:rPr>
        <w:t>导读</w:t>
      </w:r>
    </w:p>
    <w:p w14:paraId="6452658C">
      <w:pPr>
        <w:spacing w:before="245" w:line="223" w:lineRule="auto"/>
        <w:ind w:left="8"/>
        <w:rPr>
          <w:rFonts w:ascii="宋体" w:hAnsi="宋体" w:eastAsia="宋体" w:cs="宋体"/>
          <w:sz w:val="24"/>
          <w:szCs w:val="24"/>
        </w:rPr>
      </w:pPr>
      <w:r>
        <w:rPr>
          <w:rFonts w:ascii="宋体" w:hAnsi="宋体" w:eastAsia="宋体" w:cs="宋体"/>
          <w:sz w:val="24"/>
          <w:szCs w:val="24"/>
        </w:rPr>
        <w:t>在写作过程中，考虑到读者的经验、背景、兴趣和需求不同，我将</w:t>
      </w:r>
      <w:r>
        <w:rPr>
          <w:rFonts w:ascii="宋体" w:hAnsi="宋体" w:eastAsia="宋体" w:cs="宋体"/>
          <w:spacing w:val="-1"/>
          <w:sz w:val="24"/>
          <w:szCs w:val="24"/>
        </w:rPr>
        <w:t>本书的每一个章节都设</w:t>
      </w:r>
      <w:r>
        <w:rPr>
          <w:rFonts w:ascii="宋体" w:hAnsi="宋体" w:eastAsia="宋体" w:cs="宋体"/>
          <w:sz w:val="24"/>
          <w:szCs w:val="24"/>
        </w:rPr>
        <w:t xml:space="preserve"> 置为独立的章节，使读者在阅读时基本上不需要掌握上一章节的知识</w:t>
      </w:r>
      <w:r>
        <w:rPr>
          <w:rFonts w:ascii="宋体" w:hAnsi="宋体" w:eastAsia="宋体" w:cs="宋体"/>
          <w:spacing w:val="-1"/>
          <w:sz w:val="24"/>
          <w:szCs w:val="24"/>
        </w:rPr>
        <w:t>就能理解下一章节。</w:t>
      </w:r>
      <w:r>
        <w:rPr>
          <w:rFonts w:ascii="宋体" w:hAnsi="宋体" w:eastAsia="宋体" w:cs="宋体"/>
          <w:sz w:val="24"/>
          <w:szCs w:val="24"/>
        </w:rPr>
        <w:t xml:space="preserve"> 而章节与章节之间，兼顾了决策过程中知识和思维的递进，又构</w:t>
      </w:r>
      <w:r>
        <w:rPr>
          <w:rFonts w:ascii="宋体" w:hAnsi="宋体" w:eastAsia="宋体" w:cs="宋体"/>
          <w:spacing w:val="-1"/>
          <w:sz w:val="24"/>
          <w:szCs w:val="24"/>
        </w:rPr>
        <w:t>成一个整体的系统。</w:t>
      </w:r>
    </w:p>
    <w:p w14:paraId="6E49D6B6">
      <w:pPr>
        <w:spacing w:before="234" w:line="223" w:lineRule="auto"/>
        <w:ind w:left="13" w:hanging="1"/>
        <w:jc w:val="both"/>
        <w:rPr>
          <w:rFonts w:ascii="宋体" w:hAnsi="宋体" w:eastAsia="宋体" w:cs="宋体"/>
          <w:sz w:val="24"/>
          <w:szCs w:val="24"/>
        </w:rPr>
      </w:pPr>
      <w:r>
        <w:rPr>
          <w:rFonts w:ascii="宋体" w:hAnsi="宋体" w:eastAsia="宋体" w:cs="宋体"/>
          <w:sz w:val="24"/>
          <w:szCs w:val="24"/>
        </w:rPr>
        <w:t>我们知道，决策是一个复杂的过程，在这个过程中，所有相</w:t>
      </w:r>
      <w:r>
        <w:rPr>
          <w:rFonts w:ascii="宋体" w:hAnsi="宋体" w:eastAsia="宋体" w:cs="宋体"/>
          <w:spacing w:val="-1"/>
          <w:sz w:val="24"/>
          <w:szCs w:val="24"/>
        </w:rPr>
        <w:t>关的概念所反映的决策要素都</w:t>
      </w:r>
      <w:r>
        <w:rPr>
          <w:rFonts w:ascii="宋体" w:hAnsi="宋体" w:eastAsia="宋体" w:cs="宋体"/>
          <w:sz w:val="24"/>
          <w:szCs w:val="24"/>
        </w:rPr>
        <w:t xml:space="preserve"> 是同时起作用的。但如果以这样的方式进行叙述，必须</w:t>
      </w:r>
      <w:r>
        <w:rPr>
          <w:rFonts w:ascii="宋体" w:hAnsi="宋体" w:eastAsia="宋体" w:cs="宋体"/>
          <w:spacing w:val="-1"/>
          <w:sz w:val="24"/>
          <w:szCs w:val="24"/>
        </w:rPr>
        <w:t>同时引入太多概念，这会使读者刚</w:t>
      </w:r>
      <w:r>
        <w:rPr>
          <w:rFonts w:ascii="宋体" w:hAnsi="宋体" w:eastAsia="宋体" w:cs="宋体"/>
          <w:sz w:val="24"/>
          <w:szCs w:val="24"/>
        </w:rPr>
        <w:t xml:space="preserve"> 一开始阅读就感到非常困惑。所以，在写作过程中</w:t>
      </w:r>
      <w:r>
        <w:rPr>
          <w:rFonts w:ascii="宋体" w:hAnsi="宋体" w:eastAsia="宋体" w:cs="宋体"/>
          <w:spacing w:val="-1"/>
          <w:sz w:val="24"/>
          <w:szCs w:val="24"/>
        </w:rPr>
        <w:t>，我尽可能采用逐渐展开的方法。</w:t>
      </w:r>
    </w:p>
    <w:p w14:paraId="0302E007">
      <w:pPr>
        <w:spacing w:before="234" w:line="222" w:lineRule="auto"/>
        <w:ind w:left="9" w:firstLine="2"/>
        <w:rPr>
          <w:rFonts w:ascii="宋体" w:hAnsi="宋体" w:eastAsia="宋体" w:cs="宋体"/>
          <w:sz w:val="24"/>
          <w:szCs w:val="24"/>
        </w:rPr>
      </w:pPr>
      <w:r>
        <w:rPr>
          <w:rFonts w:ascii="宋体" w:hAnsi="宋体" w:eastAsia="宋体" w:cs="宋体"/>
          <w:sz w:val="24"/>
          <w:szCs w:val="24"/>
        </w:rPr>
        <w:t>上篇（商业现实篇）介绍的是决策的信息局限。决策是人对</w:t>
      </w:r>
      <w:r>
        <w:rPr>
          <w:rFonts w:ascii="宋体" w:hAnsi="宋体" w:eastAsia="宋体" w:cs="宋体"/>
          <w:spacing w:val="-1"/>
          <w:sz w:val="24"/>
          <w:szCs w:val="24"/>
        </w:rPr>
        <w:t>信息的反应，所以我们必须了</w:t>
      </w:r>
      <w:r>
        <w:rPr>
          <w:rFonts w:ascii="宋体" w:hAnsi="宋体" w:eastAsia="宋体" w:cs="宋体"/>
          <w:sz w:val="24"/>
          <w:szCs w:val="24"/>
        </w:rPr>
        <w:t xml:space="preserve"> 解信息和知识的特点，以及这些特点对决策的影响。上篇只介绍</w:t>
      </w:r>
      <w:r>
        <w:rPr>
          <w:rFonts w:ascii="宋体" w:hAnsi="宋体" w:eastAsia="宋体" w:cs="宋体"/>
          <w:spacing w:val="-1"/>
          <w:sz w:val="24"/>
          <w:szCs w:val="24"/>
        </w:rPr>
        <w:t>信息不对称、知识无形</w:t>
      </w:r>
    </w:p>
    <w:p w14:paraId="33F04235">
      <w:pPr>
        <w:spacing w:line="223" w:lineRule="auto"/>
        <w:ind w:left="11"/>
        <w:rPr>
          <w:rFonts w:ascii="宋体" w:hAnsi="宋体" w:eastAsia="宋体" w:cs="宋体"/>
          <w:sz w:val="24"/>
          <w:szCs w:val="24"/>
        </w:rPr>
      </w:pPr>
      <w:r>
        <w:rPr>
          <w:rFonts w:ascii="宋体" w:hAnsi="宋体" w:eastAsia="宋体" w:cs="宋体"/>
          <w:sz w:val="24"/>
          <w:szCs w:val="24"/>
        </w:rPr>
        <w:t>化、有限理性和不确定性这四大挑战，尽量先不涉及其他理论</w:t>
      </w:r>
      <w:r>
        <w:rPr>
          <w:rFonts w:ascii="宋体" w:hAnsi="宋体" w:eastAsia="宋体" w:cs="宋体"/>
          <w:spacing w:val="-1"/>
          <w:sz w:val="24"/>
          <w:szCs w:val="24"/>
        </w:rPr>
        <w:t>。之所以做这样的铺垫，是</w:t>
      </w:r>
      <w:r>
        <w:rPr>
          <w:rFonts w:ascii="宋体" w:hAnsi="宋体" w:eastAsia="宋体" w:cs="宋体"/>
          <w:sz w:val="24"/>
          <w:szCs w:val="24"/>
        </w:rPr>
        <w:t xml:space="preserve"> 因为很多人对这些概念有着先入为主、想当然的误解，而厘清</w:t>
      </w:r>
      <w:r>
        <w:rPr>
          <w:rFonts w:ascii="宋体" w:hAnsi="宋体" w:eastAsia="宋体" w:cs="宋体"/>
          <w:spacing w:val="-1"/>
          <w:sz w:val="24"/>
          <w:szCs w:val="24"/>
        </w:rPr>
        <w:t>这些概念是本书最重要的前</w:t>
      </w:r>
      <w:r>
        <w:rPr>
          <w:rFonts w:ascii="宋体" w:hAnsi="宋体" w:eastAsia="宋体" w:cs="宋体"/>
          <w:sz w:val="24"/>
          <w:szCs w:val="24"/>
        </w:rPr>
        <w:t xml:space="preserve"> </w:t>
      </w:r>
      <w:r>
        <w:rPr>
          <w:rFonts w:ascii="宋体" w:hAnsi="宋体" w:eastAsia="宋体" w:cs="宋体"/>
          <w:spacing w:val="-6"/>
          <w:sz w:val="24"/>
          <w:szCs w:val="24"/>
        </w:rPr>
        <w:t>提。</w:t>
      </w:r>
    </w:p>
    <w:p w14:paraId="22615796">
      <w:pPr>
        <w:spacing w:before="232" w:line="224" w:lineRule="auto"/>
        <w:ind w:left="9" w:firstLine="1"/>
        <w:rPr>
          <w:rFonts w:ascii="宋体" w:hAnsi="宋体" w:eastAsia="宋体" w:cs="宋体"/>
          <w:sz w:val="24"/>
          <w:szCs w:val="24"/>
        </w:rPr>
      </w:pPr>
      <w:r>
        <w:rPr>
          <w:rFonts w:ascii="宋体" w:hAnsi="宋体" w:eastAsia="宋体" w:cs="宋体"/>
          <w:sz w:val="24"/>
          <w:szCs w:val="24"/>
        </w:rPr>
        <w:t>而行为经济学的有限理性理论和奈特的不确定性理论告诉我们</w:t>
      </w:r>
      <w:r>
        <w:rPr>
          <w:rFonts w:ascii="宋体" w:hAnsi="宋体" w:eastAsia="宋体" w:cs="宋体"/>
          <w:spacing w:val="-1"/>
          <w:sz w:val="24"/>
          <w:szCs w:val="24"/>
        </w:rPr>
        <w:t>，决策就是有限理性的人面</w:t>
      </w:r>
      <w:r>
        <w:rPr>
          <w:rFonts w:ascii="宋体" w:hAnsi="宋体" w:eastAsia="宋体" w:cs="宋体"/>
          <w:sz w:val="24"/>
          <w:szCs w:val="24"/>
        </w:rPr>
        <w:t xml:space="preserve"> </w:t>
      </w:r>
      <w:r>
        <w:rPr>
          <w:rFonts w:ascii="宋体" w:hAnsi="宋体" w:eastAsia="宋体" w:cs="宋体"/>
          <w:spacing w:val="-1"/>
          <w:sz w:val="24"/>
          <w:szCs w:val="24"/>
        </w:rPr>
        <w:t>对不确定性，需要做出选择。</w:t>
      </w:r>
    </w:p>
    <w:p w14:paraId="43D91533">
      <w:pPr>
        <w:spacing w:before="234" w:line="223" w:lineRule="auto"/>
        <w:ind w:left="17" w:firstLine="16"/>
        <w:jc w:val="both"/>
        <w:rPr>
          <w:rFonts w:ascii="宋体" w:hAnsi="宋体" w:eastAsia="宋体" w:cs="宋体"/>
          <w:sz w:val="24"/>
          <w:szCs w:val="24"/>
        </w:rPr>
      </w:pPr>
      <w:r>
        <w:rPr>
          <w:rFonts w:ascii="宋体" w:hAnsi="宋体" w:eastAsia="宋体" w:cs="宋体"/>
          <w:spacing w:val="-1"/>
          <w:sz w:val="24"/>
          <w:szCs w:val="24"/>
        </w:rPr>
        <w:t>中篇（系统思维篇）介绍复杂系统和博弈论，这一篇也是逐次展开的。复杂系统思维分析</w:t>
      </w:r>
      <w:r>
        <w:rPr>
          <w:rFonts w:ascii="宋体" w:hAnsi="宋体" w:eastAsia="宋体" w:cs="宋体"/>
          <w:spacing w:val="6"/>
          <w:sz w:val="24"/>
          <w:szCs w:val="24"/>
        </w:rPr>
        <w:t xml:space="preserve"> </w:t>
      </w:r>
      <w:r>
        <w:rPr>
          <w:rFonts w:ascii="宋体" w:hAnsi="宋体" w:eastAsia="宋体" w:cs="宋体"/>
          <w:sz w:val="24"/>
          <w:szCs w:val="24"/>
        </w:rPr>
        <w:t>归纳出的主要矛盾，成为博弈论的系统分析对象。</w:t>
      </w:r>
      <w:r>
        <w:rPr>
          <w:rFonts w:ascii="宋体" w:hAnsi="宋体" w:eastAsia="宋体" w:cs="宋体"/>
          <w:spacing w:val="-1"/>
          <w:sz w:val="24"/>
          <w:szCs w:val="24"/>
        </w:rPr>
        <w:t>在分析博弈论的时候，我引导读者将注</w:t>
      </w:r>
      <w:r>
        <w:rPr>
          <w:rFonts w:ascii="宋体" w:hAnsi="宋体" w:eastAsia="宋体" w:cs="宋体"/>
          <w:sz w:val="24"/>
          <w:szCs w:val="24"/>
        </w:rPr>
        <w:t xml:space="preserve"> </w:t>
      </w:r>
      <w:r>
        <w:rPr>
          <w:rFonts w:ascii="宋体" w:hAnsi="宋体" w:eastAsia="宋体" w:cs="宋体"/>
          <w:spacing w:val="-1"/>
          <w:sz w:val="24"/>
          <w:szCs w:val="24"/>
        </w:rPr>
        <w:t>意力放在博弈结构上，为下篇介绍如何通过博弈结构突破困局进行铺垫。</w:t>
      </w:r>
    </w:p>
    <w:p w14:paraId="3D722619">
      <w:pPr>
        <w:spacing w:before="236" w:line="223" w:lineRule="auto"/>
        <w:ind w:left="10" w:firstLine="22"/>
        <w:jc w:val="both"/>
        <w:rPr>
          <w:rFonts w:ascii="宋体" w:hAnsi="宋体" w:eastAsia="宋体" w:cs="宋体"/>
          <w:sz w:val="24"/>
          <w:szCs w:val="24"/>
        </w:rPr>
      </w:pPr>
      <w:r>
        <w:rPr>
          <w:rFonts w:ascii="宋体" w:hAnsi="宋体" w:eastAsia="宋体" w:cs="宋体"/>
          <w:spacing w:val="-1"/>
          <w:sz w:val="24"/>
          <w:szCs w:val="24"/>
        </w:rPr>
        <w:t>中篇是本书的基本理论体系。我认为，经济管理专业人士要想更好地理解商业世界，有三</w:t>
      </w:r>
      <w:r>
        <w:rPr>
          <w:rFonts w:ascii="宋体" w:hAnsi="宋体" w:eastAsia="宋体" w:cs="宋体"/>
          <w:spacing w:val="6"/>
          <w:sz w:val="24"/>
          <w:szCs w:val="24"/>
        </w:rPr>
        <w:t xml:space="preserve"> </w:t>
      </w:r>
      <w:r>
        <w:rPr>
          <w:rFonts w:ascii="宋体" w:hAnsi="宋体" w:eastAsia="宋体" w:cs="宋体"/>
          <w:sz w:val="24"/>
          <w:szCs w:val="24"/>
        </w:rPr>
        <w:t>个理论体系是最重要的，一是帮助我们理解现实复杂性的复杂系</w:t>
      </w:r>
      <w:r>
        <w:rPr>
          <w:rFonts w:ascii="宋体" w:hAnsi="宋体" w:eastAsia="宋体" w:cs="宋体"/>
          <w:spacing w:val="-1"/>
          <w:sz w:val="24"/>
          <w:szCs w:val="24"/>
        </w:rPr>
        <w:t>统理论体系，二是研究主</w:t>
      </w:r>
      <w:r>
        <w:rPr>
          <w:rFonts w:ascii="宋体" w:hAnsi="宋体" w:eastAsia="宋体" w:cs="宋体"/>
          <w:sz w:val="24"/>
          <w:szCs w:val="24"/>
        </w:rPr>
        <w:t xml:space="preserve"> 要矛盾之间的互动关系的博弈论体系，三是帮助我们理解思维和</w:t>
      </w:r>
      <w:r>
        <w:rPr>
          <w:rFonts w:ascii="宋体" w:hAnsi="宋体" w:eastAsia="宋体" w:cs="宋体"/>
          <w:spacing w:val="-1"/>
          <w:sz w:val="24"/>
          <w:szCs w:val="24"/>
        </w:rPr>
        <w:t>行为局限的行为经济学体</w:t>
      </w:r>
      <w:r>
        <w:rPr>
          <w:rFonts w:ascii="宋体" w:hAnsi="宋体" w:eastAsia="宋体" w:cs="宋体"/>
          <w:sz w:val="24"/>
          <w:szCs w:val="24"/>
        </w:rPr>
        <w:t xml:space="preserve"> </w:t>
      </w:r>
      <w:r>
        <w:rPr>
          <w:rFonts w:ascii="宋体" w:hAnsi="宋体" w:eastAsia="宋体" w:cs="宋体"/>
          <w:spacing w:val="-5"/>
          <w:sz w:val="24"/>
          <w:szCs w:val="24"/>
        </w:rPr>
        <w:t>系。</w:t>
      </w:r>
    </w:p>
    <w:p w14:paraId="7AB3B0CB">
      <w:pPr>
        <w:spacing w:before="232" w:line="222" w:lineRule="auto"/>
        <w:ind w:firstLine="10"/>
        <w:jc w:val="both"/>
        <w:rPr>
          <w:rFonts w:ascii="宋体" w:hAnsi="宋体" w:eastAsia="宋体" w:cs="宋体"/>
          <w:sz w:val="24"/>
          <w:szCs w:val="24"/>
        </w:rPr>
      </w:pPr>
      <w:r>
        <w:rPr>
          <w:rFonts w:ascii="宋体" w:hAnsi="宋体" w:eastAsia="宋体" w:cs="宋体"/>
          <w:sz w:val="24"/>
          <w:szCs w:val="24"/>
        </w:rPr>
        <w:t>第一是复杂系统部分。世界是一个复杂系统，处于这个复杂系统</w:t>
      </w:r>
      <w:r>
        <w:rPr>
          <w:rFonts w:ascii="宋体" w:hAnsi="宋体" w:eastAsia="宋体" w:cs="宋体"/>
          <w:spacing w:val="-1"/>
          <w:sz w:val="24"/>
          <w:szCs w:val="24"/>
        </w:rPr>
        <w:t>中，决策者所面对的问题</w:t>
      </w:r>
      <w:r>
        <w:rPr>
          <w:rFonts w:ascii="宋体" w:hAnsi="宋体" w:eastAsia="宋体" w:cs="宋体"/>
          <w:sz w:val="24"/>
          <w:szCs w:val="24"/>
        </w:rPr>
        <w:t xml:space="preserve"> 也是一个复杂系统。复杂系统所呈现的二八分布的秩序，反映的是复杂系统最重要的特性 </w:t>
      </w:r>
      <w:r>
        <w:rPr>
          <w:rFonts w:ascii="Times New Roman" w:hAnsi="Times New Roman" w:eastAsia="Times New Roman" w:cs="Times New Roman"/>
          <w:sz w:val="24"/>
          <w:szCs w:val="24"/>
        </w:rPr>
        <w:t>——</w:t>
      </w:r>
      <w:r>
        <w:rPr>
          <w:rFonts w:ascii="宋体" w:hAnsi="宋体" w:eastAsia="宋体" w:cs="宋体"/>
          <w:sz w:val="24"/>
          <w:szCs w:val="24"/>
        </w:rPr>
        <w:t>少数要素起到了大多数作用，也就是我们常说的事物的主要矛盾。这个特性对决策者 是一个福音，因为这样我们只用去抓住这些主要矛盾。这个部分的理论基础是最前沿的复 杂系统和网络思维理论，因为在我们所处的世界中，无数个要素之间都是相互关联的，它 们构成了一个呈非线性的复杂系统。相对于大多数人习惯性的线性思维，复杂系统的非线 性思维是一种颠覆。</w:t>
      </w:r>
    </w:p>
    <w:p w14:paraId="1A49D027">
      <w:pPr>
        <w:spacing w:before="237" w:line="222" w:lineRule="auto"/>
        <w:ind w:left="9"/>
        <w:jc w:val="both"/>
        <w:rPr>
          <w:rFonts w:ascii="宋体" w:hAnsi="宋体" w:eastAsia="宋体" w:cs="宋体"/>
          <w:sz w:val="24"/>
          <w:szCs w:val="24"/>
        </w:rPr>
      </w:pPr>
      <w:r>
        <w:rPr>
          <w:rFonts w:ascii="宋体" w:hAnsi="宋体" w:eastAsia="宋体" w:cs="宋体"/>
          <w:sz w:val="24"/>
          <w:szCs w:val="24"/>
        </w:rPr>
        <w:t>第二是博弈论部分。分析主要矛盾要用到博弈论的矩阵思维逻辑</w:t>
      </w:r>
      <w:r>
        <w:rPr>
          <w:rFonts w:ascii="宋体" w:hAnsi="宋体" w:eastAsia="宋体" w:cs="宋体"/>
          <w:spacing w:val="-1"/>
          <w:sz w:val="24"/>
          <w:szCs w:val="24"/>
        </w:rPr>
        <w:t>，矩阵思维是本书的核心</w:t>
      </w:r>
      <w:r>
        <w:rPr>
          <w:rFonts w:ascii="宋体" w:hAnsi="宋体" w:eastAsia="宋体" w:cs="宋体"/>
          <w:sz w:val="24"/>
          <w:szCs w:val="24"/>
        </w:rPr>
        <w:t xml:space="preserve"> 工具。博弈论的矩阵思维是非常好的思维模式，而复杂系统理论的</w:t>
      </w:r>
      <w:r>
        <w:rPr>
          <w:rFonts w:ascii="宋体" w:hAnsi="宋体" w:eastAsia="宋体" w:cs="宋体"/>
          <w:spacing w:val="-1"/>
          <w:sz w:val="24"/>
          <w:szCs w:val="24"/>
        </w:rPr>
        <w:t>二八法则会帮助我们筛</w:t>
      </w:r>
      <w:r>
        <w:rPr>
          <w:rFonts w:ascii="宋体" w:hAnsi="宋体" w:eastAsia="宋体" w:cs="宋体"/>
          <w:sz w:val="24"/>
          <w:szCs w:val="24"/>
        </w:rPr>
        <w:t xml:space="preserve"> 选出不同利益方或不同选项之间基于偏好和利益冲突构成的两难局</w:t>
      </w:r>
      <w:r>
        <w:rPr>
          <w:rFonts w:ascii="宋体" w:hAnsi="宋体" w:eastAsia="宋体" w:cs="宋体"/>
          <w:spacing w:val="-1"/>
          <w:sz w:val="24"/>
          <w:szCs w:val="24"/>
        </w:rPr>
        <w:t>面，正是它们，造成了</w:t>
      </w:r>
      <w:r>
        <w:rPr>
          <w:rFonts w:ascii="宋体" w:hAnsi="宋体" w:eastAsia="宋体" w:cs="宋体"/>
          <w:sz w:val="24"/>
          <w:szCs w:val="24"/>
        </w:rPr>
        <w:t xml:space="preserve"> 决策者从不同角度看问题时所面对的选择的纠结，以及不同利益相</w:t>
      </w:r>
      <w:r>
        <w:rPr>
          <w:rFonts w:ascii="宋体" w:hAnsi="宋体" w:eastAsia="宋体" w:cs="宋体"/>
          <w:spacing w:val="-1"/>
          <w:sz w:val="24"/>
          <w:szCs w:val="24"/>
        </w:rPr>
        <w:t>关方之间的博弈局面。</w:t>
      </w:r>
    </w:p>
    <w:p w14:paraId="3EBBB201">
      <w:pPr>
        <w:spacing w:before="235" w:line="223" w:lineRule="auto"/>
        <w:ind w:left="10" w:right="53"/>
        <w:jc w:val="both"/>
        <w:rPr>
          <w:rFonts w:ascii="宋体" w:hAnsi="宋体" w:eastAsia="宋体" w:cs="宋体"/>
          <w:sz w:val="24"/>
          <w:szCs w:val="24"/>
        </w:rPr>
      </w:pPr>
      <w:r>
        <w:rPr>
          <w:rFonts w:ascii="宋体" w:hAnsi="宋体" w:eastAsia="宋体" w:cs="宋体"/>
          <w:spacing w:val="-2"/>
          <w:sz w:val="24"/>
          <w:szCs w:val="24"/>
        </w:rPr>
        <w:t>第三是行为经济学部分。我重点分析了人在理解了决策两难局面后的行为特点以及意义，</w:t>
      </w:r>
      <w:r>
        <w:rPr>
          <w:rFonts w:ascii="宋体" w:hAnsi="宋体" w:eastAsia="宋体" w:cs="宋体"/>
          <w:spacing w:val="14"/>
          <w:sz w:val="24"/>
          <w:szCs w:val="24"/>
        </w:rPr>
        <w:t xml:space="preserve"> </w:t>
      </w:r>
      <w:r>
        <w:rPr>
          <w:rFonts w:ascii="宋体" w:hAnsi="宋体" w:eastAsia="宋体" w:cs="宋体"/>
          <w:spacing w:val="-2"/>
          <w:sz w:val="24"/>
          <w:szCs w:val="24"/>
        </w:rPr>
        <w:t>并放在下篇展开。其实，每个人的个人偏好差异和不同利益之间的冲突构成了两难关系，</w:t>
      </w:r>
      <w:r>
        <w:rPr>
          <w:rFonts w:ascii="宋体" w:hAnsi="宋体" w:eastAsia="宋体" w:cs="宋体"/>
          <w:spacing w:val="13"/>
          <w:sz w:val="24"/>
          <w:szCs w:val="24"/>
        </w:rPr>
        <w:t xml:space="preserve"> </w:t>
      </w:r>
      <w:r>
        <w:rPr>
          <w:rFonts w:ascii="宋体" w:hAnsi="宋体" w:eastAsia="宋体" w:cs="宋体"/>
          <w:spacing w:val="-1"/>
          <w:sz w:val="24"/>
          <w:szCs w:val="24"/>
        </w:rPr>
        <w:t>两难才是决策者真正需要面对的决策场景。</w:t>
      </w:r>
    </w:p>
    <w:p w14:paraId="6547BF45">
      <w:pPr>
        <w:spacing w:line="223" w:lineRule="auto"/>
        <w:rPr>
          <w:rFonts w:ascii="宋体" w:hAnsi="宋体" w:eastAsia="宋体" w:cs="宋体"/>
          <w:sz w:val="24"/>
          <w:szCs w:val="24"/>
        </w:rPr>
        <w:sectPr>
          <w:pgSz w:w="12240" w:h="15840"/>
          <w:pgMar w:top="400" w:right="1440" w:bottom="0" w:left="1438" w:header="0" w:footer="0" w:gutter="0"/>
          <w:cols w:space="720" w:num="1"/>
        </w:sectPr>
      </w:pPr>
    </w:p>
    <w:p w14:paraId="4B195A50">
      <w:pPr>
        <w:pStyle w:val="2"/>
        <w:spacing w:line="244" w:lineRule="auto"/>
      </w:pPr>
    </w:p>
    <w:p w14:paraId="57445752">
      <w:pPr>
        <w:pStyle w:val="2"/>
        <w:spacing w:line="244" w:lineRule="auto"/>
      </w:pPr>
    </w:p>
    <w:p w14:paraId="0CDE0138">
      <w:pPr>
        <w:pStyle w:val="2"/>
        <w:spacing w:line="245" w:lineRule="auto"/>
      </w:pPr>
    </w:p>
    <w:p w14:paraId="3DD3E026">
      <w:pPr>
        <w:pStyle w:val="2"/>
        <w:spacing w:line="245" w:lineRule="auto"/>
      </w:pPr>
    </w:p>
    <w:p w14:paraId="692E2DC9">
      <w:pPr>
        <w:spacing w:before="78" w:line="223" w:lineRule="auto"/>
        <w:ind w:left="1" w:firstLine="7"/>
        <w:rPr>
          <w:rFonts w:ascii="宋体" w:hAnsi="宋体" w:eastAsia="宋体" w:cs="宋体"/>
          <w:sz w:val="24"/>
          <w:szCs w:val="24"/>
        </w:rPr>
      </w:pPr>
      <w:r>
        <w:rPr>
          <w:rFonts w:ascii="宋体" w:hAnsi="宋体" w:eastAsia="宋体" w:cs="宋体"/>
          <w:sz w:val="24"/>
          <w:szCs w:val="24"/>
        </w:rPr>
        <w:t>下篇（破局升维篇）汇集了全书的重点和核心创</w:t>
      </w:r>
      <w:r>
        <w:rPr>
          <w:rFonts w:ascii="宋体" w:hAnsi="宋体" w:eastAsia="宋体" w:cs="宋体"/>
          <w:spacing w:val="-1"/>
          <w:sz w:val="24"/>
          <w:szCs w:val="24"/>
        </w:rPr>
        <w:t>新。我将博弈结构放入有限理性和具有不</w:t>
      </w:r>
      <w:r>
        <w:rPr>
          <w:rFonts w:ascii="宋体" w:hAnsi="宋体" w:eastAsia="宋体" w:cs="宋体"/>
          <w:sz w:val="24"/>
          <w:szCs w:val="24"/>
        </w:rPr>
        <w:t xml:space="preserve"> </w:t>
      </w:r>
      <w:r>
        <w:rPr>
          <w:rFonts w:ascii="宋体" w:hAnsi="宋体" w:eastAsia="宋体" w:cs="宋体"/>
          <w:spacing w:val="-1"/>
          <w:sz w:val="24"/>
          <w:szCs w:val="24"/>
        </w:rPr>
        <w:t>确定性的环境（即现实环境中</w:t>
      </w:r>
      <w:r>
        <w:rPr>
          <w:rFonts w:ascii="宋体" w:hAnsi="宋体" w:eastAsia="宋体" w:cs="宋体"/>
          <w:spacing w:val="11"/>
          <w:sz w:val="24"/>
          <w:szCs w:val="24"/>
        </w:rPr>
        <w:t>），</w:t>
      </w:r>
      <w:r>
        <w:rPr>
          <w:rFonts w:ascii="宋体" w:hAnsi="宋体" w:eastAsia="宋体" w:cs="宋体"/>
          <w:spacing w:val="-1"/>
          <w:sz w:val="24"/>
          <w:szCs w:val="24"/>
        </w:rPr>
        <w:t>观察有限理性和不确定性对博弈结构的影响。</w:t>
      </w:r>
    </w:p>
    <w:p w14:paraId="046389D1">
      <w:pPr>
        <w:spacing w:before="235" w:line="223" w:lineRule="auto"/>
        <w:ind w:left="3" w:hanging="3"/>
        <w:jc w:val="both"/>
        <w:rPr>
          <w:rFonts w:ascii="宋体" w:hAnsi="宋体" w:eastAsia="宋体" w:cs="宋体"/>
          <w:sz w:val="24"/>
          <w:szCs w:val="24"/>
        </w:rPr>
      </w:pPr>
      <w:r>
        <w:rPr>
          <w:rFonts w:ascii="宋体" w:hAnsi="宋体" w:eastAsia="宋体" w:cs="宋体"/>
          <w:sz w:val="24"/>
          <w:szCs w:val="24"/>
        </w:rPr>
        <w:t>在下篇中，我推出了由心理行为、决策系统以及价值取向三个维度</w:t>
      </w:r>
      <w:r>
        <w:rPr>
          <w:rFonts w:ascii="宋体" w:hAnsi="宋体" w:eastAsia="宋体" w:cs="宋体"/>
          <w:spacing w:val="-1"/>
          <w:sz w:val="24"/>
          <w:szCs w:val="24"/>
        </w:rPr>
        <w:t>互动所构成的一个不确</w:t>
      </w:r>
      <w:r>
        <w:rPr>
          <w:rFonts w:ascii="宋体" w:hAnsi="宋体" w:eastAsia="宋体" w:cs="宋体"/>
          <w:sz w:val="24"/>
          <w:szCs w:val="24"/>
        </w:rPr>
        <w:t xml:space="preserve"> 定性决策的三维框架。这是一个工具性框架，是一个帮助</w:t>
      </w:r>
      <w:r>
        <w:rPr>
          <w:rFonts w:ascii="宋体" w:hAnsi="宋体" w:eastAsia="宋体" w:cs="宋体"/>
          <w:spacing w:val="-1"/>
          <w:sz w:val="24"/>
          <w:szCs w:val="24"/>
        </w:rPr>
        <w:t>决策者梳理不确定性决策的系统</w:t>
      </w:r>
      <w:r>
        <w:rPr>
          <w:rFonts w:ascii="宋体" w:hAnsi="宋体" w:eastAsia="宋体" w:cs="宋体"/>
          <w:sz w:val="24"/>
          <w:szCs w:val="24"/>
        </w:rPr>
        <w:t xml:space="preserve"> </w:t>
      </w:r>
      <w:r>
        <w:rPr>
          <w:rFonts w:ascii="宋体" w:hAnsi="宋体" w:eastAsia="宋体" w:cs="宋体"/>
          <w:spacing w:val="-2"/>
          <w:sz w:val="24"/>
          <w:szCs w:val="24"/>
        </w:rPr>
        <w:t>性思维和分析的框架。</w:t>
      </w:r>
    </w:p>
    <w:p w14:paraId="0BCA50D4">
      <w:pPr>
        <w:spacing w:before="234" w:line="220" w:lineRule="auto"/>
        <w:rPr>
          <w:rFonts w:ascii="宋体" w:hAnsi="宋体" w:eastAsia="宋体" w:cs="宋体"/>
          <w:sz w:val="24"/>
          <w:szCs w:val="24"/>
        </w:rPr>
      </w:pPr>
      <w:r>
        <w:rPr>
          <w:rFonts w:ascii="宋体" w:hAnsi="宋体" w:eastAsia="宋体" w:cs="宋体"/>
          <w:sz w:val="24"/>
          <w:szCs w:val="24"/>
        </w:rPr>
        <w:t>但那些在我们无意识的情况下影响我们决策行为的心理现象</w:t>
      </w:r>
      <w:r>
        <w:rPr>
          <w:rFonts w:ascii="宋体" w:hAnsi="宋体" w:eastAsia="宋体" w:cs="宋体"/>
          <w:spacing w:val="-1"/>
          <w:sz w:val="24"/>
          <w:szCs w:val="24"/>
        </w:rPr>
        <w:t>更需要我们的关注。</w:t>
      </w:r>
    </w:p>
    <w:p w14:paraId="167039FE">
      <w:pPr>
        <w:spacing w:line="220" w:lineRule="auto"/>
        <w:rPr>
          <w:rFonts w:ascii="宋体" w:hAnsi="宋体" w:eastAsia="宋体" w:cs="宋体"/>
          <w:sz w:val="24"/>
          <w:szCs w:val="24"/>
        </w:rPr>
        <w:sectPr>
          <w:pgSz w:w="12240" w:h="15840"/>
          <w:pgMar w:top="400" w:right="1440" w:bottom="0" w:left="1447" w:header="0" w:footer="0" w:gutter="0"/>
          <w:cols w:space="720" w:num="1"/>
        </w:sectPr>
      </w:pPr>
    </w:p>
    <w:p w14:paraId="15A9956A">
      <w:pPr>
        <w:pStyle w:val="2"/>
        <w:spacing w:line="243" w:lineRule="auto"/>
      </w:pPr>
    </w:p>
    <w:p w14:paraId="5C0E871F">
      <w:pPr>
        <w:pStyle w:val="2"/>
        <w:spacing w:line="243" w:lineRule="auto"/>
      </w:pPr>
    </w:p>
    <w:p w14:paraId="30C64BF7">
      <w:pPr>
        <w:pStyle w:val="2"/>
        <w:spacing w:line="243" w:lineRule="auto"/>
      </w:pPr>
    </w:p>
    <w:p w14:paraId="31189F7D">
      <w:pPr>
        <w:pStyle w:val="2"/>
        <w:spacing w:line="243" w:lineRule="auto"/>
      </w:pPr>
    </w:p>
    <w:p w14:paraId="2B4E6D99">
      <w:pPr>
        <w:pStyle w:val="2"/>
        <w:spacing w:line="244" w:lineRule="auto"/>
      </w:pPr>
    </w:p>
    <w:p w14:paraId="0AAE5B29">
      <w:pPr>
        <w:spacing w:before="78" w:line="220" w:lineRule="auto"/>
        <w:ind w:left="4050"/>
        <w:rPr>
          <w:rFonts w:ascii="宋体" w:hAnsi="宋体" w:eastAsia="宋体" w:cs="宋体"/>
          <w:sz w:val="24"/>
          <w:szCs w:val="24"/>
        </w:rPr>
      </w:pPr>
      <w:r>
        <w:rPr>
          <w:rFonts w:ascii="宋体" w:hAnsi="宋体" w:eastAsia="宋体" w:cs="宋体"/>
          <w:spacing w:val="-4"/>
          <w:sz w:val="24"/>
          <w:szCs w:val="24"/>
        </w:rPr>
        <w:t>上篇</w:t>
      </w:r>
    </w:p>
    <w:p w14:paraId="0AF60D88">
      <w:pPr>
        <w:spacing w:before="238" w:line="220" w:lineRule="auto"/>
        <w:ind w:left="3537"/>
        <w:rPr>
          <w:rFonts w:ascii="宋体" w:hAnsi="宋体" w:eastAsia="宋体" w:cs="宋体"/>
          <w:sz w:val="30"/>
          <w:szCs w:val="30"/>
        </w:rPr>
      </w:pPr>
      <w:r>
        <w:rPr>
          <w:rFonts w:ascii="宋体" w:hAnsi="宋体" w:eastAsia="宋体" w:cs="宋体"/>
          <w:spacing w:val="1"/>
          <w:sz w:val="30"/>
          <w:szCs w:val="30"/>
        </w:rPr>
        <w:t>商业现实篇</w:t>
      </w:r>
    </w:p>
    <w:p w14:paraId="301CA69C">
      <w:pPr>
        <w:spacing w:line="220" w:lineRule="auto"/>
        <w:rPr>
          <w:rFonts w:ascii="宋体" w:hAnsi="宋体" w:eastAsia="宋体" w:cs="宋体"/>
          <w:sz w:val="30"/>
          <w:szCs w:val="30"/>
        </w:rPr>
        <w:sectPr>
          <w:pgSz w:w="12240" w:h="15840"/>
          <w:pgMar w:top="400" w:right="1836" w:bottom="0" w:left="1836" w:header="0" w:footer="0" w:gutter="0"/>
          <w:cols w:space="720" w:num="1"/>
        </w:sectPr>
      </w:pPr>
    </w:p>
    <w:p w14:paraId="4BEABB0E">
      <w:pPr>
        <w:pStyle w:val="2"/>
        <w:spacing w:line="249" w:lineRule="auto"/>
      </w:pPr>
    </w:p>
    <w:p w14:paraId="0CE45F44">
      <w:pPr>
        <w:pStyle w:val="2"/>
        <w:spacing w:line="249" w:lineRule="auto"/>
      </w:pPr>
    </w:p>
    <w:p w14:paraId="3ABF48E3">
      <w:pPr>
        <w:pStyle w:val="2"/>
        <w:spacing w:line="249" w:lineRule="auto"/>
      </w:pPr>
    </w:p>
    <w:p w14:paraId="2FEC254F">
      <w:pPr>
        <w:pStyle w:val="2"/>
        <w:spacing w:line="249" w:lineRule="auto"/>
      </w:pPr>
    </w:p>
    <w:p w14:paraId="20B6A15A">
      <w:pPr>
        <w:pStyle w:val="2"/>
        <w:spacing w:line="249" w:lineRule="auto"/>
      </w:pPr>
    </w:p>
    <w:p w14:paraId="52AE8979">
      <w:pPr>
        <w:spacing w:before="75" w:line="219" w:lineRule="auto"/>
        <w:ind w:left="4380"/>
        <w:rPr>
          <w:rFonts w:ascii="宋体" w:hAnsi="宋体" w:eastAsia="宋体" w:cs="宋体"/>
          <w:sz w:val="23"/>
          <w:szCs w:val="23"/>
        </w:rPr>
      </w:pPr>
      <w:r>
        <w:rPr>
          <w:rFonts w:ascii="宋体" w:hAnsi="宋体" w:eastAsia="宋体" w:cs="宋体"/>
          <w:spacing w:val="14"/>
          <w:sz w:val="23"/>
          <w:szCs w:val="23"/>
        </w:rPr>
        <w:t>第1章</w:t>
      </w:r>
    </w:p>
    <w:p w14:paraId="33E7B877">
      <w:pPr>
        <w:spacing w:before="280" w:line="219" w:lineRule="auto"/>
        <w:ind w:left="3480"/>
        <w:rPr>
          <w:rFonts w:ascii="宋体" w:hAnsi="宋体" w:eastAsia="宋体" w:cs="宋体"/>
          <w:sz w:val="27"/>
          <w:szCs w:val="27"/>
        </w:rPr>
      </w:pPr>
      <w:r>
        <w:rPr>
          <w:rFonts w:ascii="宋体" w:hAnsi="宋体" w:eastAsia="宋体" w:cs="宋体"/>
          <w:spacing w:val="-2"/>
          <w:sz w:val="27"/>
          <w:szCs w:val="27"/>
        </w:rPr>
        <w:t>被误解的信息不对称</w:t>
      </w:r>
    </w:p>
    <w:p w14:paraId="7988DCCD">
      <w:pPr>
        <w:spacing w:before="268" w:line="219" w:lineRule="auto"/>
        <w:rPr>
          <w:rFonts w:ascii="宋体" w:hAnsi="宋体" w:eastAsia="宋体" w:cs="宋体"/>
          <w:sz w:val="23"/>
          <w:szCs w:val="23"/>
        </w:rPr>
      </w:pPr>
      <w:r>
        <w:rPr>
          <w:rFonts w:ascii="宋体" w:hAnsi="宋体" w:eastAsia="宋体" w:cs="宋体"/>
          <w:spacing w:val="9"/>
          <w:sz w:val="23"/>
          <w:szCs w:val="23"/>
        </w:rPr>
        <w:t>形兵之极，至于无形。无形，则深间不能窥，智者不能谋。</w:t>
      </w:r>
    </w:p>
    <w:p w14:paraId="5A8638E4">
      <w:pPr>
        <w:spacing w:before="257" w:line="220" w:lineRule="auto"/>
        <w:jc w:val="right"/>
        <w:rPr>
          <w:rFonts w:ascii="宋体" w:hAnsi="宋体" w:eastAsia="宋体" w:cs="宋体"/>
          <w:sz w:val="23"/>
          <w:szCs w:val="23"/>
        </w:rPr>
      </w:pPr>
      <w:r>
        <w:rPr>
          <w:rFonts w:ascii="宋体" w:hAnsi="宋体" w:eastAsia="宋体" w:cs="宋体"/>
          <w:sz w:val="23"/>
          <w:szCs w:val="23"/>
        </w:rPr>
        <w:t>——</w:t>
      </w:r>
      <w:r>
        <w:rPr>
          <w:rFonts w:ascii="宋体" w:hAnsi="宋体" w:eastAsia="宋体" w:cs="宋体"/>
          <w:spacing w:val="-32"/>
          <w:sz w:val="23"/>
          <w:szCs w:val="23"/>
        </w:rPr>
        <w:t xml:space="preserve"> </w:t>
      </w:r>
      <w:r>
        <w:rPr>
          <w:rFonts w:ascii="宋体" w:hAnsi="宋体" w:eastAsia="宋体" w:cs="宋体"/>
          <w:sz w:val="23"/>
          <w:szCs w:val="23"/>
        </w:rPr>
        <w:t>《孙子兵法》</w:t>
      </w:r>
    </w:p>
    <w:p w14:paraId="49191108">
      <w:pPr>
        <w:spacing w:before="253" w:line="219" w:lineRule="auto"/>
        <w:ind w:left="4189"/>
        <w:rPr>
          <w:rFonts w:ascii="宋体" w:hAnsi="宋体" w:eastAsia="宋体" w:cs="宋体"/>
          <w:sz w:val="23"/>
          <w:szCs w:val="23"/>
        </w:rPr>
      </w:pPr>
      <w:r>
        <w:rPr>
          <w:rFonts w:ascii="宋体" w:hAnsi="宋体" w:eastAsia="宋体" w:cs="宋体"/>
          <w:spacing w:val="10"/>
          <w:sz w:val="23"/>
          <w:szCs w:val="23"/>
        </w:rPr>
        <w:t>本章概要</w:t>
      </w:r>
    </w:p>
    <w:p w14:paraId="52E3785E">
      <w:pPr>
        <w:spacing w:before="263" w:line="229" w:lineRule="auto"/>
        <w:ind w:right="267"/>
        <w:rPr>
          <w:rFonts w:ascii="Times New Roman" w:hAnsi="Times New Roman" w:eastAsia="Times New Roman" w:cs="Times New Roman"/>
          <w:sz w:val="23"/>
          <w:szCs w:val="23"/>
        </w:rPr>
      </w:pPr>
      <w:r>
        <w:rPr>
          <w:rFonts w:ascii="宋体" w:hAnsi="宋体" w:eastAsia="宋体" w:cs="宋体"/>
          <w:spacing w:val="-1"/>
          <w:sz w:val="23"/>
          <w:szCs w:val="23"/>
        </w:rPr>
        <w:t>朱海就.垄断信息就是制造危机[EB/OL].(2021-02</w:t>
      </w:r>
      <w:r>
        <w:rPr>
          <w:rFonts w:ascii="宋体" w:hAnsi="宋体" w:eastAsia="宋体" w:cs="宋体"/>
          <w:spacing w:val="-2"/>
          <w:sz w:val="23"/>
          <w:szCs w:val="23"/>
        </w:rPr>
        <w:t>-17).</w:t>
      </w:r>
      <w:r>
        <w:fldChar w:fldCharType="begin"/>
      </w:r>
      <w:r>
        <w:instrText xml:space="preserve"> HYPERLINK "https://mp.weixin.qq.com/s/4tVwy7Xwn_E9bg5Pnxa9eg." </w:instrText>
      </w:r>
      <w:r>
        <w:fldChar w:fldCharType="separate"/>
      </w:r>
      <w:r>
        <w:rPr>
          <w:rFonts w:ascii="宋体" w:hAnsi="宋体" w:eastAsia="宋体" w:cs="宋体"/>
          <w:spacing w:val="-2"/>
          <w:sz w:val="23"/>
          <w:szCs w:val="23"/>
        </w:rPr>
        <w:t>https://mp.weixin.qq.com/s/4tVwy</w:t>
      </w:r>
      <w:r>
        <w:rPr>
          <w:rFonts w:ascii="宋体" w:hAnsi="宋体" w:eastAsia="宋体" w:cs="宋体"/>
          <w:spacing w:val="-2"/>
          <w:sz w:val="23"/>
          <w:szCs w:val="23"/>
        </w:rPr>
        <w:fldChar w:fldCharType="end"/>
      </w:r>
      <w:r>
        <w:rPr>
          <w:rFonts w:ascii="宋体" w:hAnsi="宋体" w:eastAsia="宋体" w:cs="宋体"/>
          <w:sz w:val="23"/>
          <w:szCs w:val="23"/>
        </w:rPr>
        <w:t xml:space="preserve"> </w:t>
      </w:r>
      <w:r>
        <w:fldChar w:fldCharType="begin"/>
      </w:r>
      <w:r>
        <w:instrText xml:space="preserve"> HYPERLINK "https://mp.weixin.qq.com/s/4tVwy7Xwn_E9bg5Pnxa9eg." </w:instrText>
      </w:r>
      <w:r>
        <w:fldChar w:fldCharType="separate"/>
      </w:r>
      <w:r>
        <w:rPr>
          <w:rFonts w:ascii="Times New Roman" w:hAnsi="Times New Roman" w:eastAsia="Times New Roman" w:cs="Times New Roman"/>
          <w:spacing w:val="-1"/>
          <w:sz w:val="23"/>
          <w:szCs w:val="23"/>
        </w:rPr>
        <w:t>7Xwn_E9bg5Pnxa9eg.</w:t>
      </w:r>
      <w:r>
        <w:rPr>
          <w:rFonts w:ascii="Times New Roman" w:hAnsi="Times New Roman" w:eastAsia="Times New Roman" w:cs="Times New Roman"/>
          <w:spacing w:val="-1"/>
          <w:sz w:val="23"/>
          <w:szCs w:val="23"/>
        </w:rPr>
        <w:fldChar w:fldCharType="end"/>
      </w:r>
    </w:p>
    <w:p w14:paraId="7037CEF6">
      <w:pPr>
        <w:spacing w:before="26" w:line="219" w:lineRule="auto"/>
        <w:rPr>
          <w:rFonts w:ascii="宋体" w:hAnsi="宋体" w:eastAsia="宋体" w:cs="宋体"/>
          <w:sz w:val="23"/>
          <w:szCs w:val="23"/>
        </w:rPr>
      </w:pPr>
      <w:r>
        <w:rPr>
          <w:rFonts w:ascii="宋体" w:hAnsi="宋体" w:eastAsia="宋体" w:cs="宋体"/>
          <w:spacing w:val="6"/>
          <w:sz w:val="23"/>
          <w:szCs w:val="23"/>
        </w:rPr>
        <w:t>本章后文有详述。</w:t>
      </w:r>
    </w:p>
    <w:p w14:paraId="1245ABC9">
      <w:pPr>
        <w:spacing w:before="248" w:line="219" w:lineRule="auto"/>
        <w:rPr>
          <w:rFonts w:ascii="宋体" w:hAnsi="宋体" w:eastAsia="宋体" w:cs="宋体"/>
          <w:sz w:val="23"/>
          <w:szCs w:val="23"/>
        </w:rPr>
      </w:pPr>
      <w:r>
        <w:rPr>
          <w:rFonts w:ascii="宋体" w:hAnsi="宋体" w:eastAsia="宋体" w:cs="宋体"/>
          <w:spacing w:val="14"/>
          <w:sz w:val="23"/>
          <w:szCs w:val="23"/>
        </w:rPr>
        <w:t>决策是人对信息的反应，而市场与信息是相互依赖的，要了解决策者</w:t>
      </w:r>
      <w:r>
        <w:rPr>
          <w:rFonts w:ascii="宋体" w:hAnsi="宋体" w:eastAsia="宋体" w:cs="宋体"/>
          <w:spacing w:val="13"/>
          <w:sz w:val="23"/>
          <w:szCs w:val="23"/>
        </w:rPr>
        <w:t>在市场中的行为，</w:t>
      </w:r>
    </w:p>
    <w:p w14:paraId="063F53E9">
      <w:pPr>
        <w:spacing w:before="17" w:line="234" w:lineRule="auto"/>
        <w:ind w:right="4"/>
        <w:jc w:val="both"/>
        <w:rPr>
          <w:rFonts w:ascii="宋体" w:hAnsi="宋体" w:eastAsia="宋体" w:cs="宋体"/>
          <w:sz w:val="23"/>
          <w:szCs w:val="23"/>
        </w:rPr>
      </w:pPr>
      <w:r>
        <w:rPr>
          <w:rFonts w:ascii="宋体" w:hAnsi="宋体" w:eastAsia="宋体" w:cs="宋体"/>
          <w:spacing w:val="10"/>
          <w:sz w:val="23"/>
          <w:szCs w:val="23"/>
        </w:rPr>
        <w:t>就要从信息开始说起。因此，本章重点介绍的是信息和知识的两个关联特性——信息</w:t>
      </w:r>
      <w:r>
        <w:rPr>
          <w:rFonts w:ascii="宋体" w:hAnsi="宋体" w:eastAsia="宋体" w:cs="宋体"/>
          <w:spacing w:val="9"/>
          <w:sz w:val="23"/>
          <w:szCs w:val="23"/>
        </w:rPr>
        <w:t>不对</w:t>
      </w:r>
      <w:r>
        <w:rPr>
          <w:rFonts w:ascii="宋体" w:hAnsi="宋体" w:eastAsia="宋体" w:cs="宋体"/>
          <w:sz w:val="23"/>
          <w:szCs w:val="23"/>
        </w:rPr>
        <w:t xml:space="preserve"> </w:t>
      </w:r>
      <w:r>
        <w:rPr>
          <w:rFonts w:ascii="宋体" w:hAnsi="宋体" w:eastAsia="宋体" w:cs="宋体"/>
          <w:spacing w:val="10"/>
          <w:sz w:val="23"/>
          <w:szCs w:val="23"/>
        </w:rPr>
        <w:t>称和知识无形化。我们所关心的企业制度、商业模式、核心竞争力、企业家精神和职业经</w:t>
      </w:r>
      <w:r>
        <w:rPr>
          <w:rFonts w:ascii="宋体" w:hAnsi="宋体" w:eastAsia="宋体" w:cs="宋体"/>
          <w:sz w:val="23"/>
          <w:szCs w:val="23"/>
        </w:rPr>
        <w:t xml:space="preserve"> </w:t>
      </w:r>
      <w:r>
        <w:rPr>
          <w:rFonts w:ascii="宋体" w:hAnsi="宋体" w:eastAsia="宋体" w:cs="宋体"/>
          <w:spacing w:val="14"/>
          <w:sz w:val="23"/>
          <w:szCs w:val="23"/>
        </w:rPr>
        <w:t>理人精神等概念，本质上都是从信息不对称和知识无形化的特性衍生出来的。</w:t>
      </w:r>
    </w:p>
    <w:p w14:paraId="06C5CED7">
      <w:pPr>
        <w:spacing w:before="275" w:line="219" w:lineRule="auto"/>
        <w:rPr>
          <w:rFonts w:ascii="宋体" w:hAnsi="宋体" w:eastAsia="宋体" w:cs="宋体"/>
          <w:sz w:val="23"/>
          <w:szCs w:val="23"/>
        </w:rPr>
      </w:pPr>
      <w:r>
        <w:rPr>
          <w:rFonts w:ascii="宋体" w:hAnsi="宋体" w:eastAsia="宋体" w:cs="宋体"/>
          <w:spacing w:val="13"/>
          <w:sz w:val="23"/>
          <w:szCs w:val="23"/>
        </w:rPr>
        <w:t>主播刘鹏的故事：不存在一个上帝视角</w:t>
      </w:r>
    </w:p>
    <w:p w14:paraId="54E5411E">
      <w:pPr>
        <w:spacing w:before="279" w:line="219" w:lineRule="auto"/>
        <w:rPr>
          <w:rFonts w:ascii="宋体" w:hAnsi="宋体" w:eastAsia="宋体" w:cs="宋体"/>
          <w:sz w:val="23"/>
          <w:szCs w:val="23"/>
        </w:rPr>
      </w:pPr>
      <w:r>
        <w:rPr>
          <w:rFonts w:ascii="宋体" w:hAnsi="宋体" w:eastAsia="宋体" w:cs="宋体"/>
          <w:spacing w:val="10"/>
          <w:sz w:val="23"/>
          <w:szCs w:val="23"/>
        </w:rPr>
        <w:t>上海电视台有一位体育节目主播，叫刘鹏。我最早是在他主持</w:t>
      </w:r>
      <w:r>
        <w:rPr>
          <w:rFonts w:ascii="宋体" w:hAnsi="宋体" w:eastAsia="宋体" w:cs="宋体"/>
          <w:sz w:val="23"/>
          <w:szCs w:val="23"/>
        </w:rPr>
        <w:t>CBA</w:t>
      </w:r>
      <w:r>
        <w:rPr>
          <w:rFonts w:ascii="宋体" w:hAnsi="宋体" w:eastAsia="宋体" w:cs="宋体"/>
          <w:spacing w:val="10"/>
          <w:sz w:val="23"/>
          <w:szCs w:val="23"/>
        </w:rPr>
        <w:t xml:space="preserve">  (中国男子篮球职业</w:t>
      </w:r>
    </w:p>
    <w:p w14:paraId="14B83802">
      <w:pPr>
        <w:spacing w:before="16" w:line="235" w:lineRule="auto"/>
        <w:ind w:right="6"/>
        <w:rPr>
          <w:rFonts w:ascii="宋体" w:hAnsi="宋体" w:eastAsia="宋体" w:cs="宋体"/>
          <w:sz w:val="23"/>
          <w:szCs w:val="23"/>
        </w:rPr>
      </w:pPr>
      <w:r>
        <w:rPr>
          <w:rFonts w:ascii="宋体" w:hAnsi="宋体" w:eastAsia="宋体" w:cs="宋体"/>
          <w:spacing w:val="13"/>
          <w:sz w:val="23"/>
          <w:szCs w:val="23"/>
        </w:rPr>
        <w:t>联赛)节目的时候开始关注他的，我很喜欢他的主持风格，随性自由，总能将</w:t>
      </w:r>
      <w:r>
        <w:rPr>
          <w:rFonts w:ascii="宋体" w:hAnsi="宋体" w:eastAsia="宋体" w:cs="宋体"/>
          <w:spacing w:val="12"/>
          <w:sz w:val="23"/>
          <w:szCs w:val="23"/>
        </w:rPr>
        <w:t>嘉宾和观众</w:t>
      </w:r>
      <w:r>
        <w:rPr>
          <w:rFonts w:ascii="宋体" w:hAnsi="宋体" w:eastAsia="宋体" w:cs="宋体"/>
          <w:sz w:val="23"/>
          <w:szCs w:val="23"/>
        </w:rPr>
        <w:t xml:space="preserve"> </w:t>
      </w:r>
      <w:r>
        <w:rPr>
          <w:rFonts w:ascii="宋体" w:hAnsi="宋体" w:eastAsia="宋体" w:cs="宋体"/>
          <w:spacing w:val="7"/>
          <w:sz w:val="23"/>
          <w:szCs w:val="23"/>
        </w:rPr>
        <w:t>带入充分沟通交流的氛围。</w:t>
      </w:r>
    </w:p>
    <w:p w14:paraId="171F91B7">
      <w:pPr>
        <w:spacing w:before="224" w:line="219" w:lineRule="auto"/>
        <w:rPr>
          <w:rFonts w:ascii="宋体" w:hAnsi="宋体" w:eastAsia="宋体" w:cs="宋体"/>
          <w:sz w:val="23"/>
          <w:szCs w:val="23"/>
        </w:rPr>
      </w:pPr>
      <w:r>
        <w:rPr>
          <w:rFonts w:ascii="宋体" w:hAnsi="宋体" w:eastAsia="宋体" w:cs="宋体"/>
          <w:spacing w:val="10"/>
          <w:sz w:val="23"/>
          <w:szCs w:val="23"/>
        </w:rPr>
        <w:t>机缘巧合，我在上海交通大学授课的时候遇到了刘鹏，当时他正在攻读工商管理博士学</w:t>
      </w:r>
    </w:p>
    <w:p w14:paraId="731FC5F3">
      <w:pPr>
        <w:spacing w:before="17" w:line="235" w:lineRule="auto"/>
        <w:ind w:right="5"/>
        <w:rPr>
          <w:rFonts w:ascii="宋体" w:hAnsi="宋体" w:eastAsia="宋体" w:cs="宋体"/>
          <w:sz w:val="23"/>
          <w:szCs w:val="23"/>
        </w:rPr>
      </w:pPr>
      <w:r>
        <w:rPr>
          <w:rFonts w:ascii="宋体" w:hAnsi="宋体" w:eastAsia="宋体" w:cs="宋体"/>
          <w:spacing w:val="10"/>
          <w:sz w:val="23"/>
          <w:szCs w:val="23"/>
        </w:rPr>
        <w:t>位。相识之后，我表达了对他的欣赏，还关心他现在在主持什么节目。刘鹏告诉我，</w:t>
      </w:r>
      <w:r>
        <w:rPr>
          <w:rFonts w:ascii="宋体" w:hAnsi="宋体" w:eastAsia="宋体" w:cs="宋体"/>
          <w:spacing w:val="9"/>
          <w:sz w:val="23"/>
          <w:szCs w:val="23"/>
        </w:rPr>
        <w:t>他现</w:t>
      </w:r>
      <w:r>
        <w:rPr>
          <w:rFonts w:ascii="宋体" w:hAnsi="宋体" w:eastAsia="宋体" w:cs="宋体"/>
          <w:sz w:val="23"/>
          <w:szCs w:val="23"/>
        </w:rPr>
        <w:t xml:space="preserve"> </w:t>
      </w:r>
      <w:r>
        <w:rPr>
          <w:rFonts w:ascii="宋体" w:hAnsi="宋体" w:eastAsia="宋体" w:cs="宋体"/>
          <w:spacing w:val="-12"/>
          <w:sz w:val="23"/>
          <w:szCs w:val="23"/>
        </w:rPr>
        <w:t>在在主持“弈棋耍大牌”“三打一斗地主”这类棋牌节目。</w:t>
      </w:r>
    </w:p>
    <w:p w14:paraId="29ABE11A">
      <w:pPr>
        <w:spacing w:before="244" w:line="229" w:lineRule="auto"/>
        <w:ind w:right="135"/>
        <w:rPr>
          <w:rFonts w:ascii="宋体" w:hAnsi="宋体" w:eastAsia="宋体" w:cs="宋体"/>
          <w:sz w:val="23"/>
          <w:szCs w:val="23"/>
        </w:rPr>
      </w:pPr>
      <w:r>
        <w:rPr>
          <w:rFonts w:ascii="宋体" w:hAnsi="宋体" w:eastAsia="宋体" w:cs="宋体"/>
          <w:spacing w:val="7"/>
          <w:sz w:val="23"/>
          <w:szCs w:val="23"/>
        </w:rPr>
        <w:t>听说他在主持棋牌类节目，喜欢博弈论的我很钦佩地问</w:t>
      </w:r>
      <w:r>
        <w:rPr>
          <w:rFonts w:ascii="宋体" w:hAnsi="宋体" w:eastAsia="宋体" w:cs="宋体"/>
          <w:spacing w:val="6"/>
          <w:sz w:val="23"/>
          <w:szCs w:val="23"/>
        </w:rPr>
        <w:t>他：“你能主持棋牌类节目，打牌</w:t>
      </w:r>
      <w:r>
        <w:rPr>
          <w:rFonts w:ascii="宋体" w:hAnsi="宋体" w:eastAsia="宋体" w:cs="宋体"/>
          <w:sz w:val="23"/>
          <w:szCs w:val="23"/>
        </w:rPr>
        <w:t xml:space="preserve"> </w:t>
      </w:r>
      <w:r>
        <w:rPr>
          <w:rFonts w:ascii="宋体" w:hAnsi="宋体" w:eastAsia="宋体" w:cs="宋体"/>
          <w:spacing w:val="37"/>
          <w:sz w:val="23"/>
          <w:szCs w:val="23"/>
        </w:rPr>
        <w:t>想必很厉害吧?”</w:t>
      </w:r>
    </w:p>
    <w:p w14:paraId="2D51F6FA">
      <w:pPr>
        <w:spacing w:before="221" w:line="219" w:lineRule="auto"/>
        <w:rPr>
          <w:rFonts w:ascii="宋体" w:hAnsi="宋体" w:eastAsia="宋体" w:cs="宋体"/>
          <w:sz w:val="23"/>
          <w:szCs w:val="23"/>
        </w:rPr>
      </w:pPr>
      <w:r>
        <w:rPr>
          <w:rFonts w:ascii="宋体" w:hAnsi="宋体" w:eastAsia="宋体" w:cs="宋体"/>
          <w:spacing w:val="8"/>
          <w:sz w:val="23"/>
          <w:szCs w:val="23"/>
        </w:rPr>
        <w:t>刘鹏笑着说：“其实我打牌水平很一般。”</w:t>
      </w:r>
    </w:p>
    <w:p w14:paraId="406CEAD1">
      <w:pPr>
        <w:spacing w:before="268" w:line="219" w:lineRule="auto"/>
        <w:rPr>
          <w:rFonts w:ascii="宋体" w:hAnsi="宋体" w:eastAsia="宋体" w:cs="宋体"/>
          <w:sz w:val="23"/>
          <w:szCs w:val="23"/>
        </w:rPr>
      </w:pPr>
      <w:r>
        <w:rPr>
          <w:rFonts w:ascii="宋体" w:hAnsi="宋体" w:eastAsia="宋体" w:cs="宋体"/>
          <w:spacing w:val="12"/>
          <w:sz w:val="23"/>
          <w:szCs w:val="23"/>
        </w:rPr>
        <w:t>我又问：“那你怎么能主持这个节目呢?”</w:t>
      </w:r>
    </w:p>
    <w:p w14:paraId="1ABFFF00">
      <w:pPr>
        <w:spacing w:before="247" w:line="219" w:lineRule="auto"/>
        <w:rPr>
          <w:rFonts w:ascii="宋体" w:hAnsi="宋体" w:eastAsia="宋体" w:cs="宋体"/>
          <w:sz w:val="23"/>
          <w:szCs w:val="23"/>
        </w:rPr>
      </w:pPr>
      <w:r>
        <w:rPr>
          <w:rFonts w:ascii="宋体" w:hAnsi="宋体" w:eastAsia="宋体" w:cs="宋体"/>
          <w:spacing w:val="11"/>
          <w:sz w:val="23"/>
          <w:szCs w:val="23"/>
        </w:rPr>
        <w:t>他的回答我永远忘不了：“四个人的牌我都看得见，自然就可以点评了!”</w:t>
      </w:r>
    </w:p>
    <w:p w14:paraId="6DB91304">
      <w:pPr>
        <w:spacing w:before="265" w:line="219" w:lineRule="auto"/>
        <w:rPr>
          <w:rFonts w:ascii="宋体" w:hAnsi="宋体" w:eastAsia="宋体" w:cs="宋体"/>
          <w:sz w:val="23"/>
          <w:szCs w:val="23"/>
        </w:rPr>
      </w:pPr>
      <w:r>
        <w:rPr>
          <w:rFonts w:ascii="宋体" w:hAnsi="宋体" w:eastAsia="宋体" w:cs="宋体"/>
          <w:spacing w:val="9"/>
          <w:sz w:val="23"/>
          <w:szCs w:val="23"/>
        </w:rPr>
        <w:t>我恍然大悟，作为主持人的刘鹏是站在上帝视角看世界的。</w:t>
      </w:r>
    </w:p>
    <w:p w14:paraId="13416494">
      <w:pPr>
        <w:spacing w:before="248" w:line="243" w:lineRule="auto"/>
        <w:ind w:right="4"/>
        <w:rPr>
          <w:rFonts w:ascii="宋体" w:hAnsi="宋体" w:eastAsia="宋体" w:cs="宋体"/>
          <w:sz w:val="23"/>
          <w:szCs w:val="23"/>
        </w:rPr>
      </w:pPr>
      <w:r>
        <w:rPr>
          <w:rFonts w:ascii="宋体" w:hAnsi="宋体" w:eastAsia="宋体" w:cs="宋体"/>
          <w:spacing w:val="10"/>
          <w:sz w:val="23"/>
          <w:szCs w:val="23"/>
        </w:rPr>
        <w:t>牌局就像一个世界，每位出牌人只能看到自己手上的牌，别人手里的牌他只能去猜。这就</w:t>
      </w:r>
      <w:r>
        <w:rPr>
          <w:rFonts w:ascii="宋体" w:hAnsi="宋体" w:eastAsia="宋体" w:cs="宋体"/>
          <w:sz w:val="23"/>
          <w:szCs w:val="23"/>
        </w:rPr>
        <w:t xml:space="preserve"> </w:t>
      </w:r>
      <w:r>
        <w:rPr>
          <w:rFonts w:ascii="宋体" w:hAnsi="宋体" w:eastAsia="宋体" w:cs="宋体"/>
          <w:spacing w:val="9"/>
          <w:sz w:val="23"/>
          <w:szCs w:val="23"/>
        </w:rPr>
        <w:t>是现实，每个人只掌握有限的信息和资源，彼此间信息不对称。</w:t>
      </w:r>
    </w:p>
    <w:p w14:paraId="27F6DF7B">
      <w:pPr>
        <w:spacing w:before="204" w:line="234" w:lineRule="auto"/>
        <w:ind w:right="30"/>
        <w:jc w:val="both"/>
        <w:rPr>
          <w:rFonts w:ascii="宋体" w:hAnsi="宋体" w:eastAsia="宋体" w:cs="宋体"/>
          <w:sz w:val="23"/>
          <w:szCs w:val="23"/>
        </w:rPr>
      </w:pPr>
      <w:r>
        <w:rPr>
          <w:rFonts w:ascii="宋体" w:hAnsi="宋体" w:eastAsia="宋体" w:cs="宋体"/>
          <w:spacing w:val="9"/>
          <w:sz w:val="23"/>
          <w:szCs w:val="23"/>
        </w:rPr>
        <w:t>如果有一个人或机构，掌握了分散在世界和市场上的所有信息，那他就可以像上帝一样，</w:t>
      </w:r>
      <w:r>
        <w:rPr>
          <w:rFonts w:ascii="宋体" w:hAnsi="宋体" w:eastAsia="宋体" w:cs="宋体"/>
          <w:spacing w:val="12"/>
          <w:sz w:val="23"/>
          <w:szCs w:val="23"/>
        </w:rPr>
        <w:t xml:space="preserve"> </w:t>
      </w:r>
      <w:r>
        <w:rPr>
          <w:rFonts w:ascii="宋体" w:hAnsi="宋体" w:eastAsia="宋体" w:cs="宋体"/>
          <w:spacing w:val="4"/>
          <w:sz w:val="23"/>
          <w:szCs w:val="23"/>
        </w:rPr>
        <w:t>做出全局判断和统筹。但现实中没有上帝视角。凯恩斯主义在市场上扮演了“上帝之手”,</w:t>
      </w:r>
      <w:r>
        <w:rPr>
          <w:rFonts w:ascii="宋体" w:hAnsi="宋体" w:eastAsia="宋体" w:cs="宋体"/>
          <w:spacing w:val="14"/>
          <w:sz w:val="23"/>
          <w:szCs w:val="23"/>
        </w:rPr>
        <w:t xml:space="preserve"> </w:t>
      </w:r>
      <w:r>
        <w:rPr>
          <w:rFonts w:ascii="宋体" w:hAnsi="宋体" w:eastAsia="宋体" w:cs="宋体"/>
          <w:spacing w:val="8"/>
          <w:sz w:val="23"/>
          <w:szCs w:val="23"/>
        </w:rPr>
        <w:t>增加了对市场的干预，但长期来看，它是失败的。</w:t>
      </w:r>
    </w:p>
    <w:p w14:paraId="0722AEC5">
      <w:pPr>
        <w:spacing w:line="234" w:lineRule="auto"/>
        <w:rPr>
          <w:rFonts w:ascii="宋体" w:hAnsi="宋体" w:eastAsia="宋体" w:cs="宋体"/>
          <w:sz w:val="23"/>
          <w:szCs w:val="23"/>
        </w:rPr>
        <w:sectPr>
          <w:pgSz w:w="12240" w:h="15840"/>
          <w:pgMar w:top="400" w:right="1454" w:bottom="0" w:left="1419" w:header="0" w:footer="0" w:gutter="0"/>
          <w:cols w:space="720" w:num="1"/>
        </w:sectPr>
      </w:pPr>
    </w:p>
    <w:p w14:paraId="5DF31A8F">
      <w:pPr>
        <w:pStyle w:val="2"/>
        <w:spacing w:line="244" w:lineRule="auto"/>
      </w:pPr>
    </w:p>
    <w:p w14:paraId="52520E6F">
      <w:pPr>
        <w:pStyle w:val="2"/>
        <w:spacing w:line="244" w:lineRule="auto"/>
      </w:pPr>
    </w:p>
    <w:p w14:paraId="32148EE8">
      <w:pPr>
        <w:pStyle w:val="2"/>
        <w:spacing w:line="244" w:lineRule="auto"/>
      </w:pPr>
    </w:p>
    <w:p w14:paraId="68455424">
      <w:pPr>
        <w:pStyle w:val="2"/>
        <w:spacing w:line="244" w:lineRule="auto"/>
      </w:pPr>
    </w:p>
    <w:p w14:paraId="68863532">
      <w:pPr>
        <w:spacing w:before="78" w:line="223" w:lineRule="auto"/>
        <w:ind w:left="2"/>
        <w:rPr>
          <w:rFonts w:ascii="宋体" w:hAnsi="宋体" w:eastAsia="宋体" w:cs="宋体"/>
          <w:sz w:val="24"/>
          <w:szCs w:val="24"/>
        </w:rPr>
      </w:pPr>
      <w:r>
        <w:rPr>
          <w:rFonts w:ascii="宋体" w:hAnsi="宋体" w:eastAsia="宋体" w:cs="宋体"/>
          <w:sz w:val="24"/>
          <w:szCs w:val="24"/>
        </w:rPr>
        <w:t>现实中的决策者如同牌手，只知道自己手上的牌，但还是需</w:t>
      </w:r>
      <w:r>
        <w:rPr>
          <w:rFonts w:ascii="宋体" w:hAnsi="宋体" w:eastAsia="宋体" w:cs="宋体"/>
          <w:spacing w:val="-1"/>
          <w:sz w:val="24"/>
          <w:szCs w:val="24"/>
        </w:rPr>
        <w:t>要斗智斗勇打出精彩的牌局。</w:t>
      </w:r>
      <w:r>
        <w:rPr>
          <w:rFonts w:ascii="宋体" w:hAnsi="宋体" w:eastAsia="宋体" w:cs="宋体"/>
          <w:sz w:val="24"/>
          <w:szCs w:val="24"/>
        </w:rPr>
        <w:t xml:space="preserve"> 无论现实和人生赋予你什么样的有限的资源，你都要运用自</w:t>
      </w:r>
      <w:r>
        <w:rPr>
          <w:rFonts w:ascii="宋体" w:hAnsi="宋体" w:eastAsia="宋体" w:cs="宋体"/>
          <w:spacing w:val="-1"/>
          <w:sz w:val="24"/>
          <w:szCs w:val="24"/>
        </w:rPr>
        <w:t>己的智慧和信念，在一个信息</w:t>
      </w:r>
      <w:r>
        <w:rPr>
          <w:rFonts w:ascii="宋体" w:hAnsi="宋体" w:eastAsia="宋体" w:cs="宋体"/>
          <w:sz w:val="24"/>
          <w:szCs w:val="24"/>
        </w:rPr>
        <w:t xml:space="preserve"> </w:t>
      </w:r>
      <w:r>
        <w:rPr>
          <w:rFonts w:ascii="宋体" w:hAnsi="宋体" w:eastAsia="宋体" w:cs="宋体"/>
          <w:spacing w:val="-1"/>
          <w:sz w:val="24"/>
          <w:szCs w:val="24"/>
        </w:rPr>
        <w:t>不对称的世界里，做出好的决策，活出精彩的人生。</w:t>
      </w:r>
    </w:p>
    <w:p w14:paraId="7BAFA02B">
      <w:pPr>
        <w:spacing w:before="270" w:line="220" w:lineRule="auto"/>
        <w:ind w:left="10"/>
        <w:rPr>
          <w:rFonts w:ascii="宋体" w:hAnsi="宋体" w:eastAsia="宋体" w:cs="宋体"/>
          <w:sz w:val="24"/>
          <w:szCs w:val="24"/>
        </w:rPr>
      </w:pPr>
      <w:r>
        <w:rPr>
          <w:rFonts w:ascii="Times New Roman" w:hAnsi="Times New Roman" w:eastAsia="Times New Roman" w:cs="Times New Roman"/>
          <w:b/>
          <w:bCs/>
          <w:spacing w:val="2"/>
          <w:sz w:val="24"/>
          <w:szCs w:val="24"/>
        </w:rPr>
        <w:t xml:space="preserve">1.1 </w:t>
      </w:r>
      <w:r>
        <w:rPr>
          <w:rFonts w:ascii="宋体" w:hAnsi="宋体" w:eastAsia="宋体" w:cs="宋体"/>
          <w:spacing w:val="2"/>
          <w:sz w:val="24"/>
          <w:szCs w:val="24"/>
        </w:rPr>
        <w:t>信息不对称的好处远胜坏处</w:t>
      </w:r>
    </w:p>
    <w:p w14:paraId="56811459">
      <w:pPr>
        <w:spacing w:before="266" w:line="223" w:lineRule="auto"/>
        <w:ind w:firstLine="1"/>
        <w:jc w:val="both"/>
        <w:rPr>
          <w:rFonts w:ascii="宋体" w:hAnsi="宋体" w:eastAsia="宋体" w:cs="宋体"/>
          <w:sz w:val="24"/>
          <w:szCs w:val="24"/>
        </w:rPr>
      </w:pPr>
      <w:r>
        <w:rPr>
          <w:rFonts w:ascii="宋体" w:hAnsi="宋体" w:eastAsia="宋体" w:cs="宋体"/>
          <w:sz w:val="24"/>
          <w:szCs w:val="24"/>
        </w:rPr>
        <w:t>现在，</w:t>
      </w:r>
      <w:r>
        <w:rPr>
          <w:rFonts w:ascii="Times New Roman" w:hAnsi="Times New Roman" w:eastAsia="Times New Roman" w:cs="Times New Roman"/>
          <w:sz w:val="24"/>
          <w:szCs w:val="24"/>
        </w:rPr>
        <w:t>“</w:t>
      </w:r>
      <w:r>
        <w:rPr>
          <w:rFonts w:ascii="宋体" w:hAnsi="宋体" w:eastAsia="宋体" w:cs="宋体"/>
          <w:sz w:val="24"/>
          <w:szCs w:val="24"/>
        </w:rPr>
        <w:t>信息社会</w:t>
      </w:r>
      <w:r>
        <w:rPr>
          <w:rFonts w:ascii="Times New Roman" w:hAnsi="Times New Roman" w:eastAsia="Times New Roman" w:cs="Times New Roman"/>
          <w:sz w:val="24"/>
          <w:szCs w:val="24"/>
        </w:rPr>
        <w:t>”</w:t>
      </w:r>
      <w:r>
        <w:rPr>
          <w:rFonts w:ascii="宋体" w:hAnsi="宋体" w:eastAsia="宋体" w:cs="宋体"/>
          <w:sz w:val="24"/>
          <w:szCs w:val="24"/>
        </w:rPr>
        <w:t>和</w:t>
      </w:r>
      <w:r>
        <w:rPr>
          <w:rFonts w:ascii="Times New Roman" w:hAnsi="Times New Roman" w:eastAsia="Times New Roman" w:cs="Times New Roman"/>
          <w:sz w:val="24"/>
          <w:szCs w:val="24"/>
        </w:rPr>
        <w:t>“</w:t>
      </w:r>
      <w:r>
        <w:rPr>
          <w:rFonts w:ascii="宋体" w:hAnsi="宋体" w:eastAsia="宋体" w:cs="宋体"/>
          <w:sz w:val="24"/>
          <w:szCs w:val="24"/>
        </w:rPr>
        <w:t>知识经济</w:t>
      </w:r>
      <w:r>
        <w:rPr>
          <w:rFonts w:ascii="Times New Roman" w:hAnsi="Times New Roman" w:eastAsia="Times New Roman" w:cs="Times New Roman"/>
          <w:sz w:val="24"/>
          <w:szCs w:val="24"/>
        </w:rPr>
        <w:t>”</w:t>
      </w:r>
      <w:r>
        <w:rPr>
          <w:rFonts w:ascii="宋体" w:hAnsi="宋体" w:eastAsia="宋体" w:cs="宋体"/>
          <w:sz w:val="24"/>
          <w:szCs w:val="24"/>
        </w:rPr>
        <w:t>的概念已经被大家普遍接受</w:t>
      </w:r>
      <w:r>
        <w:rPr>
          <w:rFonts w:ascii="宋体" w:hAnsi="宋体" w:eastAsia="宋体" w:cs="宋体"/>
          <w:spacing w:val="-1"/>
          <w:sz w:val="24"/>
          <w:szCs w:val="24"/>
        </w:rPr>
        <w:t>，但人们对知识和信息相关的</w:t>
      </w:r>
      <w:r>
        <w:rPr>
          <w:rFonts w:ascii="宋体" w:hAnsi="宋体" w:eastAsia="宋体" w:cs="宋体"/>
          <w:sz w:val="24"/>
          <w:szCs w:val="24"/>
        </w:rPr>
        <w:t xml:space="preserve"> 一些概念却存在着误解。对这些概念的误解，一直以来都在误导</w:t>
      </w:r>
      <w:r>
        <w:rPr>
          <w:rFonts w:ascii="宋体" w:hAnsi="宋体" w:eastAsia="宋体" w:cs="宋体"/>
          <w:spacing w:val="-1"/>
          <w:sz w:val="24"/>
          <w:szCs w:val="24"/>
        </w:rPr>
        <w:t>着人们的决策。因此，厘</w:t>
      </w:r>
      <w:r>
        <w:rPr>
          <w:rFonts w:ascii="宋体" w:hAnsi="宋体" w:eastAsia="宋体" w:cs="宋体"/>
          <w:sz w:val="24"/>
          <w:szCs w:val="24"/>
        </w:rPr>
        <w:t xml:space="preserve"> </w:t>
      </w:r>
      <w:r>
        <w:rPr>
          <w:rFonts w:ascii="宋体" w:hAnsi="宋体" w:eastAsia="宋体" w:cs="宋体"/>
          <w:spacing w:val="-1"/>
          <w:sz w:val="24"/>
          <w:szCs w:val="24"/>
        </w:rPr>
        <w:t>清概念是非常有必要的。</w:t>
      </w:r>
    </w:p>
    <w:p w14:paraId="2590EB39">
      <w:pPr>
        <w:spacing w:before="233" w:line="224" w:lineRule="auto"/>
        <w:ind w:left="3" w:right="240"/>
        <w:rPr>
          <w:rFonts w:ascii="宋体" w:hAnsi="宋体" w:eastAsia="宋体" w:cs="宋体"/>
          <w:sz w:val="24"/>
          <w:szCs w:val="24"/>
        </w:rPr>
      </w:pPr>
      <w:r>
        <w:rPr>
          <w:rFonts w:ascii="宋体" w:hAnsi="宋体" w:eastAsia="宋体" w:cs="宋体"/>
          <w:sz w:val="24"/>
          <w:szCs w:val="24"/>
        </w:rPr>
        <w:t>首先，认知是主观的，存在于每个人的脑海里，它是</w:t>
      </w:r>
      <w:r>
        <w:rPr>
          <w:rFonts w:ascii="宋体" w:hAnsi="宋体" w:eastAsia="宋体" w:cs="宋体"/>
          <w:spacing w:val="-1"/>
          <w:sz w:val="24"/>
          <w:szCs w:val="24"/>
        </w:rPr>
        <w:t>个人对这个世界的主观理解。在这</w:t>
      </w:r>
      <w:r>
        <w:rPr>
          <w:rFonts w:ascii="宋体" w:hAnsi="宋体" w:eastAsia="宋体" w:cs="宋体"/>
          <w:sz w:val="24"/>
          <w:szCs w:val="24"/>
        </w:rPr>
        <w:t xml:space="preserve"> </w:t>
      </w:r>
      <w:r>
        <w:rPr>
          <w:rFonts w:ascii="宋体" w:hAnsi="宋体" w:eastAsia="宋体" w:cs="宋体"/>
          <w:spacing w:val="-1"/>
          <w:sz w:val="24"/>
          <w:szCs w:val="24"/>
        </w:rPr>
        <w:t>里，我们先不谈知识的对与错。</w:t>
      </w:r>
    </w:p>
    <w:p w14:paraId="40155CF7">
      <w:pPr>
        <w:spacing w:before="234" w:line="220" w:lineRule="auto"/>
        <w:ind w:left="1"/>
        <w:rPr>
          <w:rFonts w:ascii="宋体" w:hAnsi="宋体" w:eastAsia="宋体" w:cs="宋体"/>
          <w:sz w:val="24"/>
          <w:szCs w:val="24"/>
        </w:rPr>
      </w:pPr>
      <w:r>
        <w:rPr>
          <w:rFonts w:ascii="宋体" w:hAnsi="宋体" w:eastAsia="宋体" w:cs="宋体"/>
          <w:spacing w:val="-1"/>
          <w:sz w:val="24"/>
          <w:szCs w:val="24"/>
        </w:rPr>
        <w:t>其次，一个人所具备的各种能力，其实是他所拥有的知识的反映。</w:t>
      </w:r>
    </w:p>
    <w:p w14:paraId="4E86FA2D">
      <w:pPr>
        <w:spacing w:before="241" w:line="224" w:lineRule="auto"/>
        <w:ind w:left="10" w:hanging="10"/>
        <w:rPr>
          <w:rFonts w:ascii="宋体" w:hAnsi="宋体" w:eastAsia="宋体" w:cs="宋体"/>
          <w:sz w:val="24"/>
          <w:szCs w:val="24"/>
        </w:rPr>
      </w:pPr>
      <w:r>
        <w:rPr>
          <w:rFonts w:ascii="宋体" w:hAnsi="宋体" w:eastAsia="宋体" w:cs="宋体"/>
          <w:sz w:val="24"/>
          <w:szCs w:val="24"/>
        </w:rPr>
        <w:t>信息是我们眼中的客观世界，我们生活的世界是通过信息反映和</w:t>
      </w:r>
      <w:r>
        <w:rPr>
          <w:rFonts w:ascii="宋体" w:hAnsi="宋体" w:eastAsia="宋体" w:cs="宋体"/>
          <w:spacing w:val="-1"/>
          <w:sz w:val="24"/>
          <w:szCs w:val="24"/>
        </w:rPr>
        <w:t>呈现给我们的，且这些信</w:t>
      </w:r>
      <w:r>
        <w:rPr>
          <w:rFonts w:ascii="宋体" w:hAnsi="宋体" w:eastAsia="宋体" w:cs="宋体"/>
          <w:sz w:val="24"/>
          <w:szCs w:val="24"/>
        </w:rPr>
        <w:t xml:space="preserve"> </w:t>
      </w:r>
      <w:r>
        <w:rPr>
          <w:rFonts w:ascii="宋体" w:hAnsi="宋体" w:eastAsia="宋体" w:cs="宋体"/>
          <w:spacing w:val="-2"/>
          <w:sz w:val="24"/>
          <w:szCs w:val="24"/>
        </w:rPr>
        <w:t>息在我们的脑海里经过了主观过滤和筛选。</w:t>
      </w:r>
    </w:p>
    <w:p w14:paraId="0C610C54">
      <w:pPr>
        <w:spacing w:before="236" w:line="235" w:lineRule="auto"/>
        <w:ind w:right="80"/>
        <w:rPr>
          <w:rFonts w:ascii="宋体" w:hAnsi="宋体" w:eastAsia="宋体" w:cs="宋体"/>
          <w:sz w:val="24"/>
          <w:szCs w:val="24"/>
        </w:rPr>
      </w:pPr>
      <w:r>
        <w:rPr>
          <w:rFonts w:ascii="宋体" w:hAnsi="宋体" w:eastAsia="宋体" w:cs="宋体"/>
          <w:spacing w:val="-2"/>
          <w:sz w:val="24"/>
          <w:szCs w:val="24"/>
        </w:rPr>
        <w:t>信息和知识散布在每个人的脑海里，它们的分布是不对称的，比如，你脑海里的</w:t>
      </w:r>
      <w:r>
        <w:rPr>
          <w:rFonts w:ascii="Times New Roman" w:hAnsi="Times New Roman" w:eastAsia="Times New Roman" w:cs="Times New Roman"/>
          <w:spacing w:val="-2"/>
          <w:sz w:val="24"/>
          <w:szCs w:val="24"/>
        </w:rPr>
        <w:t>“</w:t>
      </w:r>
      <w:r>
        <w:rPr>
          <w:rFonts w:ascii="宋体" w:hAnsi="宋体" w:eastAsia="宋体" w:cs="宋体"/>
          <w:spacing w:val="-2"/>
          <w:sz w:val="24"/>
          <w:szCs w:val="24"/>
        </w:rPr>
        <w:t>知识</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r>
        <w:rPr>
          <w:rFonts w:ascii="宋体" w:hAnsi="宋体" w:eastAsia="宋体" w:cs="宋体"/>
          <w:spacing w:val="16"/>
          <w:sz w:val="24"/>
          <w:szCs w:val="24"/>
        </w:rPr>
        <w:t xml:space="preserve"> </w:t>
      </w:r>
      <w:r>
        <w:rPr>
          <w:rFonts w:ascii="宋体" w:hAnsi="宋体" w:eastAsia="宋体" w:cs="宋体"/>
          <w:spacing w:val="-1"/>
          <w:sz w:val="24"/>
          <w:szCs w:val="24"/>
        </w:rPr>
        <w:t>对我而言却是</w:t>
      </w:r>
      <w:r>
        <w:rPr>
          <w:rFonts w:ascii="Times New Roman" w:hAnsi="Times New Roman" w:eastAsia="Times New Roman" w:cs="Times New Roman"/>
          <w:spacing w:val="-1"/>
          <w:sz w:val="24"/>
          <w:szCs w:val="24"/>
        </w:rPr>
        <w:t>“</w:t>
      </w:r>
      <w:r>
        <w:rPr>
          <w:rFonts w:ascii="宋体" w:hAnsi="宋体" w:eastAsia="宋体" w:cs="宋体"/>
          <w:spacing w:val="-1"/>
          <w:sz w:val="24"/>
          <w:szCs w:val="24"/>
        </w:rPr>
        <w:t>信息</w:t>
      </w:r>
      <w:r>
        <w:rPr>
          <w:rFonts w:ascii="Times New Roman" w:hAnsi="Times New Roman" w:eastAsia="Times New Roman" w:cs="Times New Roman"/>
          <w:spacing w:val="-1"/>
          <w:sz w:val="24"/>
          <w:szCs w:val="24"/>
        </w:rPr>
        <w:t>”</w:t>
      </w:r>
      <w:r>
        <w:rPr>
          <w:rFonts w:ascii="宋体" w:hAnsi="宋体" w:eastAsia="宋体" w:cs="宋体"/>
          <w:spacing w:val="-1"/>
          <w:sz w:val="24"/>
          <w:szCs w:val="24"/>
        </w:rPr>
        <w:t>（见图</w:t>
      </w:r>
      <w:r>
        <w:rPr>
          <w:rFonts w:ascii="Times New Roman" w:hAnsi="Times New Roman" w:eastAsia="Times New Roman" w:cs="Times New Roman"/>
          <w:spacing w:val="-1"/>
          <w:sz w:val="24"/>
          <w:szCs w:val="24"/>
        </w:rPr>
        <w:t>1-1</w:t>
      </w:r>
      <w:r>
        <w:rPr>
          <w:rFonts w:ascii="宋体" w:hAnsi="宋体" w:eastAsia="宋体" w:cs="宋体"/>
          <w:spacing w:val="-1"/>
          <w:sz w:val="24"/>
          <w:szCs w:val="24"/>
        </w:rPr>
        <w:t>）。</w:t>
      </w:r>
    </w:p>
    <w:p w14:paraId="50ED652B">
      <w:pPr>
        <w:spacing w:line="235" w:lineRule="auto"/>
        <w:rPr>
          <w:rFonts w:ascii="宋体" w:hAnsi="宋体" w:eastAsia="宋体" w:cs="宋体"/>
          <w:sz w:val="24"/>
          <w:szCs w:val="24"/>
        </w:rPr>
        <w:sectPr>
          <w:pgSz w:w="12240" w:h="15840"/>
          <w:pgMar w:top="400" w:right="1440" w:bottom="0" w:left="1448" w:header="0" w:footer="0" w:gutter="0"/>
          <w:cols w:space="720" w:num="1"/>
        </w:sectPr>
      </w:pPr>
    </w:p>
    <w:p w14:paraId="22576E55">
      <w:pPr>
        <w:spacing w:before="37"/>
      </w:pPr>
    </w:p>
    <w:p w14:paraId="7438CFA0">
      <w:pPr>
        <w:spacing w:before="36"/>
      </w:pPr>
    </w:p>
    <w:p w14:paraId="0B63E736">
      <w:pPr>
        <w:spacing w:before="36"/>
      </w:pPr>
    </w:p>
    <w:p w14:paraId="41E84865">
      <w:pPr>
        <w:spacing w:before="36"/>
      </w:pPr>
    </w:p>
    <w:p w14:paraId="3165BE23">
      <w:pPr>
        <w:sectPr>
          <w:pgSz w:w="12240" w:h="15840"/>
          <w:pgMar w:top="400" w:right="1449" w:bottom="0" w:left="1419" w:header="0" w:footer="0" w:gutter="0"/>
          <w:cols w:equalWidth="0" w:num="1">
            <w:col w:w="9371"/>
          </w:cols>
        </w:sectPr>
      </w:pPr>
    </w:p>
    <w:p w14:paraId="73CF15C3">
      <w:pPr>
        <w:pStyle w:val="2"/>
        <w:spacing w:line="250" w:lineRule="auto"/>
      </w:pPr>
    </w:p>
    <w:p w14:paraId="5A57016D">
      <w:pPr>
        <w:pStyle w:val="2"/>
        <w:spacing w:line="250" w:lineRule="auto"/>
      </w:pPr>
    </w:p>
    <w:p w14:paraId="32BC8460">
      <w:pPr>
        <w:pStyle w:val="2"/>
        <w:spacing w:line="251" w:lineRule="auto"/>
      </w:pPr>
    </w:p>
    <w:p w14:paraId="6F2A27F8">
      <w:pPr>
        <w:pStyle w:val="2"/>
        <w:spacing w:line="251" w:lineRule="auto"/>
      </w:pPr>
    </w:p>
    <w:p w14:paraId="4E5E02C5">
      <w:pPr>
        <w:pStyle w:val="2"/>
        <w:spacing w:line="251" w:lineRule="auto"/>
      </w:pPr>
    </w:p>
    <w:p w14:paraId="6C4F5E33">
      <w:pPr>
        <w:pStyle w:val="2"/>
        <w:spacing w:line="251" w:lineRule="auto"/>
      </w:pPr>
    </w:p>
    <w:p w14:paraId="7D234B61">
      <w:pPr>
        <w:pStyle w:val="2"/>
        <w:spacing w:line="251" w:lineRule="auto"/>
      </w:pPr>
    </w:p>
    <w:p w14:paraId="03275339">
      <w:pPr>
        <w:pStyle w:val="2"/>
        <w:spacing w:line="251" w:lineRule="auto"/>
      </w:pPr>
    </w:p>
    <w:p w14:paraId="5EA27FC8">
      <w:pPr>
        <w:spacing w:before="114" w:line="222" w:lineRule="auto"/>
        <w:ind w:left="429"/>
        <w:rPr>
          <w:rFonts w:ascii="黑体" w:hAnsi="黑体" w:eastAsia="黑体" w:cs="黑体"/>
          <w:sz w:val="35"/>
          <w:szCs w:val="35"/>
        </w:rPr>
      </w:pPr>
      <w:r>
        <w:rPr>
          <w:rFonts w:ascii="黑体" w:hAnsi="黑体" w:eastAsia="黑体" w:cs="黑体"/>
          <w:spacing w:val="3"/>
          <w:sz w:val="35"/>
          <w:szCs w:val="35"/>
        </w:rPr>
        <w:t>有形知识</w:t>
      </w:r>
    </w:p>
    <w:p w14:paraId="23AB83FA">
      <w:pPr>
        <w:pStyle w:val="2"/>
        <w:spacing w:line="252" w:lineRule="auto"/>
      </w:pPr>
    </w:p>
    <w:p w14:paraId="67C4EBC0">
      <w:pPr>
        <w:pStyle w:val="2"/>
        <w:spacing w:line="252" w:lineRule="auto"/>
      </w:pPr>
    </w:p>
    <w:p w14:paraId="38A84B08">
      <w:pPr>
        <w:pStyle w:val="2"/>
        <w:spacing w:line="252" w:lineRule="auto"/>
      </w:pPr>
    </w:p>
    <w:p w14:paraId="398A9B00">
      <w:pPr>
        <w:pStyle w:val="2"/>
        <w:spacing w:line="252" w:lineRule="auto"/>
      </w:pPr>
    </w:p>
    <w:p w14:paraId="63B9487A">
      <w:pPr>
        <w:pStyle w:val="2"/>
        <w:spacing w:line="252" w:lineRule="auto"/>
      </w:pPr>
    </w:p>
    <w:p w14:paraId="3559A576">
      <w:pPr>
        <w:pStyle w:val="2"/>
        <w:spacing w:line="253" w:lineRule="auto"/>
      </w:pPr>
    </w:p>
    <w:p w14:paraId="50FFB796">
      <w:pPr>
        <w:pStyle w:val="2"/>
        <w:spacing w:line="253" w:lineRule="auto"/>
      </w:pPr>
    </w:p>
    <w:p w14:paraId="190B87E6">
      <w:pPr>
        <w:pStyle w:val="2"/>
        <w:spacing w:line="253" w:lineRule="auto"/>
      </w:pPr>
    </w:p>
    <w:p w14:paraId="75F862D5">
      <w:pPr>
        <w:pStyle w:val="2"/>
        <w:spacing w:line="253" w:lineRule="auto"/>
      </w:pPr>
    </w:p>
    <w:p w14:paraId="12E32239">
      <w:pPr>
        <w:pStyle w:val="2"/>
        <w:spacing w:line="253" w:lineRule="auto"/>
      </w:pPr>
    </w:p>
    <w:p w14:paraId="1DA984A0">
      <w:pPr>
        <w:pStyle w:val="2"/>
        <w:spacing w:line="253" w:lineRule="auto"/>
      </w:pPr>
    </w:p>
    <w:p w14:paraId="4D2ED982">
      <w:pPr>
        <w:spacing w:before="114" w:line="222" w:lineRule="auto"/>
        <w:ind w:left="410"/>
        <w:rPr>
          <w:rFonts w:ascii="黑体" w:hAnsi="黑体" w:eastAsia="黑体" w:cs="黑体"/>
          <w:sz w:val="35"/>
          <w:szCs w:val="35"/>
        </w:rPr>
      </w:pPr>
      <w:r>
        <w:rPr>
          <w:rFonts w:ascii="黑体" w:hAnsi="黑体" w:eastAsia="黑体" w:cs="黑体"/>
          <w:spacing w:val="8"/>
          <w:sz w:val="35"/>
          <w:szCs w:val="35"/>
        </w:rPr>
        <w:t>无形知识</w:t>
      </w:r>
    </w:p>
    <w:p w14:paraId="6DD4B620">
      <w:pPr>
        <w:pStyle w:val="2"/>
        <w:spacing w:line="14" w:lineRule="auto"/>
        <w:rPr>
          <w:sz w:val="2"/>
        </w:rPr>
      </w:pPr>
      <w:r>
        <w:rPr>
          <w:sz w:val="2"/>
          <w:szCs w:val="2"/>
        </w:rPr>
        <w:br w:type="column"/>
      </w:r>
    </w:p>
    <w:p w14:paraId="0A379A24">
      <w:pPr>
        <w:spacing w:before="68" w:line="222" w:lineRule="auto"/>
        <w:ind w:left="944"/>
        <w:rPr>
          <w:rFonts w:ascii="黑体" w:hAnsi="黑体" w:eastAsia="黑体" w:cs="黑体"/>
          <w:sz w:val="35"/>
          <w:szCs w:val="35"/>
        </w:rPr>
      </w:pPr>
      <w:r>
        <w:rPr>
          <w:rFonts w:ascii="黑体" w:hAnsi="黑体" w:eastAsia="黑体" w:cs="黑体"/>
          <w:spacing w:val="2"/>
          <w:sz w:val="35"/>
          <w:szCs w:val="35"/>
        </w:rPr>
        <w:t>信息对称</w:t>
      </w:r>
      <w:r>
        <w:rPr>
          <w:rFonts w:ascii="黑体" w:hAnsi="黑体" w:eastAsia="黑体" w:cs="黑体"/>
          <w:spacing w:val="17"/>
          <w:sz w:val="35"/>
          <w:szCs w:val="35"/>
        </w:rPr>
        <w:t xml:space="preserve">          </w:t>
      </w:r>
      <w:r>
        <w:rPr>
          <w:rFonts w:ascii="黑体" w:hAnsi="黑体" w:eastAsia="黑体" w:cs="黑体"/>
          <w:spacing w:val="2"/>
          <w:sz w:val="35"/>
          <w:szCs w:val="35"/>
        </w:rPr>
        <w:t>信息不对称</w:t>
      </w:r>
    </w:p>
    <w:p w14:paraId="646BC917">
      <w:pPr>
        <w:spacing w:line="141" w:lineRule="exact"/>
      </w:pPr>
    </w:p>
    <w:tbl>
      <w:tblPr>
        <w:tblStyle w:val="5"/>
        <w:tblW w:w="70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500"/>
        <w:gridCol w:w="3520"/>
      </w:tblGrid>
      <w:tr w14:paraId="5462DD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0" w:hRule="atLeast"/>
        </w:trPr>
        <w:tc>
          <w:tcPr>
            <w:tcW w:w="3500" w:type="dxa"/>
            <w:shd w:val="clear" w:color="auto" w:fill="B1E6FA"/>
            <w:vAlign w:val="top"/>
          </w:tcPr>
          <w:p w14:paraId="702D639E">
            <w:pPr>
              <w:spacing w:line="404" w:lineRule="auto"/>
              <w:rPr>
                <w:rFonts w:ascii="Arial"/>
                <w:sz w:val="21"/>
              </w:rPr>
            </w:pPr>
          </w:p>
          <w:p w14:paraId="2FFC8003">
            <w:pPr>
              <w:pStyle w:val="6"/>
              <w:spacing w:before="114" w:line="257" w:lineRule="auto"/>
              <w:ind w:left="284" w:right="359" w:firstLine="379"/>
            </w:pPr>
            <w:r>
              <w:rPr>
                <w:spacing w:val="2"/>
              </w:rPr>
              <w:t>常识、共识，可</w:t>
            </w:r>
            <w:r>
              <w:t xml:space="preserve"> </w:t>
            </w:r>
            <w:r>
              <w:rPr>
                <w:spacing w:val="2"/>
              </w:rPr>
              <w:t>量化、可描述</w:t>
            </w:r>
          </w:p>
          <w:p w14:paraId="425AE769">
            <w:pPr>
              <w:spacing w:line="323" w:lineRule="auto"/>
              <w:rPr>
                <w:rFonts w:ascii="Arial"/>
                <w:sz w:val="21"/>
              </w:rPr>
            </w:pPr>
          </w:p>
          <w:p w14:paraId="792B4307">
            <w:pPr>
              <w:spacing w:line="324" w:lineRule="auto"/>
              <w:rPr>
                <w:rFonts w:ascii="Arial"/>
                <w:sz w:val="21"/>
              </w:rPr>
            </w:pPr>
          </w:p>
          <w:p w14:paraId="6E3A198F">
            <w:pPr>
              <w:pStyle w:val="6"/>
              <w:spacing w:before="114" w:line="220" w:lineRule="auto"/>
              <w:ind w:left="914"/>
            </w:pPr>
            <w:r>
              <w:rPr>
                <w:spacing w:val="3"/>
              </w:rPr>
              <w:t>沟通的基础</w:t>
            </w:r>
          </w:p>
        </w:tc>
        <w:tc>
          <w:tcPr>
            <w:tcW w:w="3520" w:type="dxa"/>
            <w:shd w:val="clear" w:color="auto" w:fill="CBEDF9"/>
            <w:vAlign w:val="top"/>
          </w:tcPr>
          <w:p w14:paraId="4E5C5B2F">
            <w:pPr>
              <w:spacing w:line="276" w:lineRule="auto"/>
              <w:rPr>
                <w:rFonts w:ascii="Arial"/>
                <w:sz w:val="21"/>
              </w:rPr>
            </w:pPr>
          </w:p>
          <w:p w14:paraId="6A251CF8">
            <w:pPr>
              <w:spacing w:line="276" w:lineRule="auto"/>
              <w:rPr>
                <w:rFonts w:ascii="Arial"/>
                <w:sz w:val="21"/>
              </w:rPr>
            </w:pPr>
          </w:p>
          <w:p w14:paraId="1343C20F">
            <w:pPr>
              <w:pStyle w:val="6"/>
              <w:spacing w:before="114" w:line="219" w:lineRule="auto"/>
              <w:ind w:left="1034"/>
            </w:pPr>
            <w:r>
              <w:rPr>
                <w:spacing w:val="5"/>
              </w:rPr>
              <w:t>秘密、专利</w:t>
            </w:r>
          </w:p>
          <w:p w14:paraId="3C9E179A">
            <w:pPr>
              <w:spacing w:line="284" w:lineRule="auto"/>
              <w:rPr>
                <w:rFonts w:ascii="Arial"/>
                <w:sz w:val="21"/>
              </w:rPr>
            </w:pPr>
          </w:p>
          <w:p w14:paraId="153C12A4">
            <w:pPr>
              <w:spacing w:line="284" w:lineRule="auto"/>
              <w:rPr>
                <w:rFonts w:ascii="Arial"/>
                <w:sz w:val="21"/>
              </w:rPr>
            </w:pPr>
          </w:p>
          <w:p w14:paraId="5E50AA33">
            <w:pPr>
              <w:spacing w:line="285" w:lineRule="auto"/>
              <w:rPr>
                <w:rFonts w:ascii="Arial"/>
                <w:sz w:val="21"/>
              </w:rPr>
            </w:pPr>
          </w:p>
          <w:p w14:paraId="0A98B3F2">
            <w:pPr>
              <w:pStyle w:val="6"/>
              <w:spacing w:before="113" w:line="253" w:lineRule="auto"/>
              <w:ind w:left="364" w:right="297" w:firstLine="380"/>
            </w:pPr>
            <w:r>
              <w:rPr>
                <w:spacing w:val="2"/>
              </w:rPr>
              <w:t xml:space="preserve">可直接交流、传 </w:t>
            </w:r>
            <w:r>
              <w:rPr>
                <w:spacing w:val="9"/>
              </w:rPr>
              <w:t>授或交易</w:t>
            </w:r>
          </w:p>
        </w:tc>
      </w:tr>
      <w:tr w14:paraId="43F4B8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0" w:hRule="atLeast"/>
        </w:trPr>
        <w:tc>
          <w:tcPr>
            <w:tcW w:w="3500" w:type="dxa"/>
            <w:shd w:val="clear" w:color="auto" w:fill="CBEDF9"/>
            <w:vAlign w:val="top"/>
          </w:tcPr>
          <w:p w14:paraId="68580D9F">
            <w:pPr>
              <w:spacing w:line="343" w:lineRule="auto"/>
              <w:rPr>
                <w:rFonts w:ascii="Arial"/>
                <w:sz w:val="21"/>
              </w:rPr>
            </w:pPr>
          </w:p>
          <w:p w14:paraId="035EF3C6">
            <w:pPr>
              <w:pStyle w:val="6"/>
              <w:spacing w:before="114" w:line="247" w:lineRule="auto"/>
              <w:ind w:left="274" w:right="378" w:firstLine="370"/>
            </w:pPr>
            <w:r>
              <w:rPr>
                <w:spacing w:val="2"/>
              </w:rPr>
              <w:t>默契共鸣、习惯</w:t>
            </w:r>
            <w:r>
              <w:rPr>
                <w:spacing w:val="1"/>
              </w:rPr>
              <w:t xml:space="preserve"> </w:t>
            </w:r>
            <w:r>
              <w:rPr>
                <w:spacing w:val="7"/>
              </w:rPr>
              <w:t>文化</w:t>
            </w:r>
          </w:p>
          <w:p w14:paraId="60098A66">
            <w:pPr>
              <w:spacing w:line="308" w:lineRule="auto"/>
              <w:rPr>
                <w:rFonts w:ascii="Arial"/>
                <w:sz w:val="21"/>
              </w:rPr>
            </w:pPr>
          </w:p>
          <w:p w14:paraId="24E5154C">
            <w:pPr>
              <w:spacing w:line="308" w:lineRule="auto"/>
              <w:rPr>
                <w:rFonts w:ascii="Arial"/>
                <w:sz w:val="21"/>
              </w:rPr>
            </w:pPr>
          </w:p>
          <w:p w14:paraId="7282380B">
            <w:pPr>
              <w:pStyle w:val="6"/>
              <w:spacing w:before="114" w:line="244" w:lineRule="auto"/>
              <w:ind w:left="304" w:right="358" w:firstLine="359"/>
            </w:pPr>
            <w:r>
              <w:rPr>
                <w:spacing w:val="2"/>
              </w:rPr>
              <w:t>不沟通也能达成</w:t>
            </w:r>
            <w:r>
              <w:rPr>
                <w:spacing w:val="1"/>
              </w:rPr>
              <w:t xml:space="preserve"> </w:t>
            </w:r>
            <w:r>
              <w:rPr>
                <w:spacing w:val="2"/>
              </w:rPr>
              <w:t>共识和行动的基础</w:t>
            </w:r>
          </w:p>
        </w:tc>
        <w:tc>
          <w:tcPr>
            <w:tcW w:w="3520" w:type="dxa"/>
            <w:shd w:val="clear" w:color="auto" w:fill="E4F6FC"/>
            <w:vAlign w:val="top"/>
          </w:tcPr>
          <w:p w14:paraId="29BD2ECA">
            <w:pPr>
              <w:spacing w:line="242" w:lineRule="auto"/>
              <w:rPr>
                <w:rFonts w:ascii="Arial"/>
                <w:sz w:val="21"/>
              </w:rPr>
            </w:pPr>
          </w:p>
          <w:p w14:paraId="2976E72E">
            <w:pPr>
              <w:pStyle w:val="6"/>
              <w:spacing w:before="114" w:line="252" w:lineRule="auto"/>
              <w:ind w:left="364" w:right="304" w:firstLine="370"/>
              <w:jc w:val="both"/>
            </w:pPr>
            <w:r>
              <w:rPr>
                <w:spacing w:val="2"/>
              </w:rPr>
              <w:t>专业化技能、核</w:t>
            </w:r>
            <w:r>
              <w:rPr>
                <w:spacing w:val="5"/>
              </w:rPr>
              <w:t xml:space="preserve"> </w:t>
            </w:r>
            <w:r>
              <w:rPr>
                <w:spacing w:val="1"/>
              </w:rPr>
              <w:t>心竞争力、企业价</w:t>
            </w:r>
            <w:r>
              <w:rPr>
                <w:spacing w:val="6"/>
              </w:rPr>
              <w:t xml:space="preserve"> </w:t>
            </w:r>
            <w:r>
              <w:rPr>
                <w:spacing w:val="8"/>
              </w:rPr>
              <w:t>值观</w:t>
            </w:r>
          </w:p>
          <w:p w14:paraId="3B40379C">
            <w:pPr>
              <w:pStyle w:val="6"/>
              <w:spacing w:before="340" w:line="239" w:lineRule="auto"/>
              <w:ind w:left="364" w:right="288" w:firstLine="389"/>
            </w:pPr>
            <w:r>
              <w:rPr>
                <w:spacing w:val="2"/>
              </w:rPr>
              <w:t>只能间接交易或</w:t>
            </w:r>
            <w:r>
              <w:rPr>
                <w:spacing w:val="1"/>
              </w:rPr>
              <w:t xml:space="preserve"> </w:t>
            </w:r>
            <w:r>
              <w:rPr>
                <w:spacing w:val="9"/>
              </w:rPr>
              <w:t>无法交易</w:t>
            </w:r>
          </w:p>
        </w:tc>
      </w:tr>
    </w:tbl>
    <w:p w14:paraId="3B540778">
      <w:pPr>
        <w:pStyle w:val="2"/>
        <w:spacing w:line="71" w:lineRule="exact"/>
        <w:rPr>
          <w:sz w:val="6"/>
        </w:rPr>
      </w:pPr>
    </w:p>
    <w:p w14:paraId="772F7732">
      <w:pPr>
        <w:spacing w:line="71" w:lineRule="exact"/>
        <w:rPr>
          <w:sz w:val="6"/>
          <w:szCs w:val="6"/>
        </w:rPr>
        <w:sectPr>
          <w:type w:val="continuous"/>
          <w:pgSz w:w="12240" w:h="15840"/>
          <w:pgMar w:top="400" w:right="1449" w:bottom="0" w:left="1419" w:header="0" w:footer="0" w:gutter="0"/>
          <w:cols w:equalWidth="0" w:num="2">
            <w:col w:w="2016" w:space="100"/>
            <w:col w:w="7255"/>
          </w:cols>
        </w:sectPr>
      </w:pPr>
    </w:p>
    <w:p w14:paraId="0C563996">
      <w:pPr>
        <w:pStyle w:val="2"/>
        <w:spacing w:line="277" w:lineRule="auto"/>
      </w:pPr>
    </w:p>
    <w:p w14:paraId="3A601E5D">
      <w:pPr>
        <w:spacing w:before="74" w:line="219" w:lineRule="auto"/>
        <w:ind w:left="3300"/>
        <w:rPr>
          <w:rFonts w:ascii="宋体" w:hAnsi="宋体" w:eastAsia="宋体" w:cs="宋体"/>
          <w:sz w:val="23"/>
          <w:szCs w:val="23"/>
        </w:rPr>
      </w:pPr>
      <w:r>
        <w:rPr>
          <w:rFonts w:ascii="宋体" w:hAnsi="宋体" w:eastAsia="宋体" w:cs="宋体"/>
          <w:spacing w:val="9"/>
          <w:sz w:val="23"/>
          <w:szCs w:val="23"/>
        </w:rPr>
        <w:t>图1-1信息和知识分类矩阵</w:t>
      </w:r>
    </w:p>
    <w:p w14:paraId="26B2F347">
      <w:pPr>
        <w:spacing w:before="256" w:line="415" w:lineRule="auto"/>
        <w:ind w:right="995"/>
        <w:rPr>
          <w:rFonts w:ascii="宋体" w:hAnsi="宋体" w:eastAsia="宋体" w:cs="宋体"/>
          <w:sz w:val="23"/>
          <w:szCs w:val="23"/>
        </w:rPr>
      </w:pPr>
      <w:r>
        <w:rPr>
          <w:rFonts w:ascii="宋体" w:hAnsi="宋体" w:eastAsia="宋体" w:cs="宋体"/>
          <w:spacing w:val="9"/>
          <w:sz w:val="23"/>
          <w:szCs w:val="23"/>
        </w:rPr>
        <w:t>值得一提的是，商业世界需要同时关注具有不对称和无形化特征的信息和知识。</w:t>
      </w:r>
      <w:r>
        <w:rPr>
          <w:rFonts w:ascii="宋体" w:hAnsi="宋体" w:eastAsia="宋体" w:cs="宋体"/>
          <w:spacing w:val="8"/>
          <w:sz w:val="23"/>
          <w:szCs w:val="23"/>
        </w:rPr>
        <w:t xml:space="preserve"> </w:t>
      </w:r>
      <w:r>
        <w:rPr>
          <w:rFonts w:ascii="宋体" w:hAnsi="宋体" w:eastAsia="宋体" w:cs="宋体"/>
          <w:spacing w:val="12"/>
          <w:sz w:val="23"/>
          <w:szCs w:val="23"/>
        </w:rPr>
        <w:t>人类受益于信息不对称</w:t>
      </w:r>
    </w:p>
    <w:p w14:paraId="6DBB66B6">
      <w:pPr>
        <w:spacing w:before="4" w:line="234" w:lineRule="auto"/>
        <w:ind w:right="28"/>
        <w:rPr>
          <w:rFonts w:ascii="宋体" w:hAnsi="宋体" w:eastAsia="宋体" w:cs="宋体"/>
          <w:sz w:val="23"/>
          <w:szCs w:val="23"/>
        </w:rPr>
      </w:pPr>
      <w:r>
        <w:rPr>
          <w:rFonts w:ascii="宋体" w:hAnsi="宋体" w:eastAsia="宋体" w:cs="宋体"/>
          <w:spacing w:val="-9"/>
          <w:sz w:val="23"/>
          <w:szCs w:val="23"/>
        </w:rPr>
        <w:t>经济学家弗里德里希</w:t>
      </w:r>
      <w:r>
        <w:rPr>
          <w:rFonts w:ascii="宋体" w:hAnsi="宋体" w:eastAsia="宋体" w:cs="宋体"/>
          <w:spacing w:val="-20"/>
          <w:sz w:val="23"/>
          <w:szCs w:val="23"/>
        </w:rPr>
        <w:t xml:space="preserve"> </w:t>
      </w:r>
      <w:r>
        <w:rPr>
          <w:rFonts w:ascii="宋体" w:hAnsi="宋体" w:eastAsia="宋体" w:cs="宋体"/>
          <w:spacing w:val="-9"/>
          <w:sz w:val="23"/>
          <w:szCs w:val="23"/>
        </w:rPr>
        <w:t>·奥古斯特</w:t>
      </w:r>
      <w:r>
        <w:rPr>
          <w:rFonts w:ascii="宋体" w:hAnsi="宋体" w:eastAsia="宋体" w:cs="宋体"/>
          <w:spacing w:val="-32"/>
          <w:sz w:val="23"/>
          <w:szCs w:val="23"/>
        </w:rPr>
        <w:t xml:space="preserve"> </w:t>
      </w:r>
      <w:r>
        <w:rPr>
          <w:rFonts w:ascii="宋体" w:hAnsi="宋体" w:eastAsia="宋体" w:cs="宋体"/>
          <w:spacing w:val="-9"/>
          <w:sz w:val="23"/>
          <w:szCs w:val="23"/>
        </w:rPr>
        <w:t>·冯</w:t>
      </w:r>
      <w:r>
        <w:rPr>
          <w:rFonts w:ascii="宋体" w:hAnsi="宋体" w:eastAsia="宋体" w:cs="宋体"/>
          <w:spacing w:val="-31"/>
          <w:sz w:val="23"/>
          <w:szCs w:val="23"/>
        </w:rPr>
        <w:t xml:space="preserve"> </w:t>
      </w:r>
      <w:r>
        <w:rPr>
          <w:rFonts w:ascii="宋体" w:hAnsi="宋体" w:eastAsia="宋体" w:cs="宋体"/>
          <w:spacing w:val="-9"/>
          <w:sz w:val="23"/>
          <w:szCs w:val="23"/>
        </w:rPr>
        <w:t>·</w:t>
      </w:r>
      <w:r>
        <w:rPr>
          <w:rFonts w:ascii="宋体" w:hAnsi="宋体" w:eastAsia="宋体" w:cs="宋体"/>
          <w:spacing w:val="-96"/>
          <w:sz w:val="23"/>
          <w:szCs w:val="23"/>
        </w:rPr>
        <w:t xml:space="preserve"> </w:t>
      </w:r>
      <w:r>
        <w:rPr>
          <w:rFonts w:ascii="宋体" w:hAnsi="宋体" w:eastAsia="宋体" w:cs="宋体"/>
          <w:spacing w:val="-9"/>
          <w:sz w:val="23"/>
          <w:szCs w:val="23"/>
        </w:rPr>
        <w:t>哈耶克</w:t>
      </w:r>
      <w:r>
        <w:rPr>
          <w:rFonts w:ascii="宋体" w:hAnsi="宋体" w:eastAsia="宋体" w:cs="宋体"/>
          <w:spacing w:val="-48"/>
          <w:sz w:val="23"/>
          <w:szCs w:val="23"/>
        </w:rPr>
        <w:t xml:space="preserve"> </w:t>
      </w:r>
      <w:r>
        <w:rPr>
          <w:rFonts w:ascii="Times New Roman" w:hAnsi="Times New Roman" w:eastAsia="Times New Roman" w:cs="Times New Roman"/>
          <w:spacing w:val="-9"/>
          <w:sz w:val="23"/>
          <w:szCs w:val="23"/>
        </w:rPr>
        <w:t>(Friedrich</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pacing w:val="-9"/>
          <w:sz w:val="23"/>
          <w:szCs w:val="23"/>
        </w:rPr>
        <w:t>August</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pacing w:val="-9"/>
          <w:sz w:val="23"/>
          <w:szCs w:val="23"/>
        </w:rPr>
        <w:t>von</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9"/>
          <w:sz w:val="23"/>
          <w:szCs w:val="23"/>
        </w:rPr>
        <w:t>Hayek)</w:t>
      </w:r>
      <w:r>
        <w:rPr>
          <w:rFonts w:ascii="Times New Roman" w:hAnsi="Times New Roman" w:eastAsia="Times New Roman" w:cs="Times New Roman"/>
          <w:spacing w:val="14"/>
          <w:sz w:val="23"/>
          <w:szCs w:val="23"/>
        </w:rPr>
        <w:t xml:space="preserve"> </w:t>
      </w:r>
      <w:r>
        <w:rPr>
          <w:rFonts w:ascii="宋体" w:hAnsi="宋体" w:eastAsia="宋体" w:cs="宋体"/>
          <w:spacing w:val="-9"/>
          <w:sz w:val="23"/>
          <w:szCs w:val="23"/>
        </w:rPr>
        <w:t>在《知识在社会</w:t>
      </w:r>
      <w:r>
        <w:rPr>
          <w:rFonts w:ascii="宋体" w:hAnsi="宋体" w:eastAsia="宋体" w:cs="宋体"/>
          <w:sz w:val="23"/>
          <w:szCs w:val="23"/>
        </w:rPr>
        <w:t xml:space="preserve">  </w:t>
      </w:r>
      <w:r>
        <w:rPr>
          <w:rFonts w:ascii="宋体" w:hAnsi="宋体" w:eastAsia="宋体" w:cs="宋体"/>
          <w:spacing w:val="10"/>
          <w:sz w:val="23"/>
          <w:szCs w:val="23"/>
        </w:rPr>
        <w:t>中的运用》中说，知识分散在每个人的大脑</w:t>
      </w:r>
      <w:r>
        <w:rPr>
          <w:rFonts w:ascii="宋体" w:hAnsi="宋体" w:eastAsia="宋体" w:cs="宋体"/>
          <w:spacing w:val="9"/>
          <w:sz w:val="23"/>
          <w:szCs w:val="23"/>
        </w:rPr>
        <w:t>中。这里说的是知识在世界的分布性，也就是</w:t>
      </w:r>
      <w:r>
        <w:rPr>
          <w:rFonts w:ascii="宋体" w:hAnsi="宋体" w:eastAsia="宋体" w:cs="宋体"/>
          <w:sz w:val="23"/>
          <w:szCs w:val="23"/>
        </w:rPr>
        <w:t xml:space="preserve"> </w:t>
      </w:r>
      <w:r>
        <w:rPr>
          <w:rFonts w:ascii="宋体" w:hAnsi="宋体" w:eastAsia="宋体" w:cs="宋体"/>
          <w:spacing w:val="2"/>
          <w:sz w:val="23"/>
          <w:szCs w:val="23"/>
        </w:rPr>
        <w:t>说，一个人再聪明，也掌握不了全部知识，处理不了所有数据——这就是“信息不对称”。</w:t>
      </w:r>
    </w:p>
    <w:p w14:paraId="17FE4041">
      <w:pPr>
        <w:spacing w:before="269" w:line="219" w:lineRule="auto"/>
        <w:ind w:right="31"/>
        <w:jc w:val="both"/>
        <w:rPr>
          <w:rFonts w:ascii="宋体" w:hAnsi="宋体" w:eastAsia="宋体" w:cs="宋体"/>
          <w:sz w:val="23"/>
          <w:szCs w:val="23"/>
        </w:rPr>
      </w:pPr>
      <w:r>
        <w:rPr>
          <w:rFonts w:ascii="宋体" w:hAnsi="宋体" w:eastAsia="宋体" w:cs="宋体"/>
          <w:spacing w:val="9"/>
          <w:sz w:val="23"/>
          <w:szCs w:val="23"/>
        </w:rPr>
        <w:t>经济、商业是通过分工形式存在的，但无论什么形式的分工，都要通过协作将不同的人所</w:t>
      </w:r>
      <w:r>
        <w:rPr>
          <w:rFonts w:ascii="宋体" w:hAnsi="宋体" w:eastAsia="宋体" w:cs="宋体"/>
          <w:spacing w:val="16"/>
          <w:sz w:val="23"/>
          <w:szCs w:val="23"/>
        </w:rPr>
        <w:t xml:space="preserve"> </w:t>
      </w:r>
      <w:r>
        <w:rPr>
          <w:rFonts w:ascii="宋体" w:hAnsi="宋体" w:eastAsia="宋体" w:cs="宋体"/>
          <w:spacing w:val="9"/>
          <w:sz w:val="23"/>
          <w:szCs w:val="23"/>
        </w:rPr>
        <w:t>持有的不对称的、个性化的知识和信息整合在一起，构成我们需要的产品、服务、生产方</w:t>
      </w:r>
      <w:r>
        <w:rPr>
          <w:rFonts w:ascii="宋体" w:hAnsi="宋体" w:eastAsia="宋体" w:cs="宋体"/>
          <w:spacing w:val="17"/>
          <w:sz w:val="23"/>
          <w:szCs w:val="23"/>
        </w:rPr>
        <w:t xml:space="preserve"> </w:t>
      </w:r>
      <w:r>
        <w:rPr>
          <w:rFonts w:ascii="宋体" w:hAnsi="宋体" w:eastAsia="宋体" w:cs="宋体"/>
          <w:spacing w:val="-2"/>
          <w:sz w:val="23"/>
          <w:szCs w:val="23"/>
        </w:rPr>
        <w:t>式。</w:t>
      </w:r>
    </w:p>
    <w:p w14:paraId="20B3C6AE">
      <w:pPr>
        <w:spacing w:before="236" w:line="234" w:lineRule="auto"/>
        <w:rPr>
          <w:rFonts w:ascii="宋体" w:hAnsi="宋体" w:eastAsia="宋体" w:cs="宋体"/>
          <w:sz w:val="23"/>
          <w:szCs w:val="23"/>
        </w:rPr>
      </w:pPr>
      <w:r>
        <w:rPr>
          <w:rFonts w:ascii="宋体" w:hAnsi="宋体" w:eastAsia="宋体" w:cs="宋体"/>
          <w:spacing w:val="3"/>
          <w:sz w:val="23"/>
          <w:szCs w:val="23"/>
        </w:rPr>
        <w:t>亚当</w:t>
      </w:r>
      <w:r>
        <w:rPr>
          <w:rFonts w:ascii="宋体" w:hAnsi="宋体" w:eastAsia="宋体" w:cs="宋体"/>
          <w:spacing w:val="-20"/>
          <w:sz w:val="23"/>
          <w:szCs w:val="23"/>
        </w:rPr>
        <w:t xml:space="preserve"> </w:t>
      </w:r>
      <w:r>
        <w:rPr>
          <w:rFonts w:ascii="宋体" w:hAnsi="宋体" w:eastAsia="宋体" w:cs="宋体"/>
          <w:spacing w:val="3"/>
          <w:sz w:val="23"/>
          <w:szCs w:val="23"/>
        </w:rPr>
        <w:t>·斯密</w:t>
      </w:r>
      <w:r>
        <w:rPr>
          <w:rFonts w:ascii="宋体" w:hAnsi="宋体" w:eastAsia="宋体" w:cs="宋体"/>
          <w:spacing w:val="-48"/>
          <w:sz w:val="23"/>
          <w:szCs w:val="23"/>
        </w:rPr>
        <w:t xml:space="preserve"> </w:t>
      </w:r>
      <w:r>
        <w:rPr>
          <w:rFonts w:ascii="Times New Roman" w:hAnsi="Times New Roman" w:eastAsia="Times New Roman" w:cs="Times New Roman"/>
          <w:spacing w:val="3"/>
          <w:sz w:val="23"/>
          <w:szCs w:val="23"/>
        </w:rPr>
        <w:t>(</w:t>
      </w:r>
      <w:r>
        <w:rPr>
          <w:rFonts w:ascii="Times New Roman" w:hAnsi="Times New Roman" w:eastAsia="Times New Roman" w:cs="Times New Roman"/>
          <w:sz w:val="23"/>
          <w:szCs w:val="23"/>
        </w:rPr>
        <w:t>Adam</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z w:val="23"/>
          <w:szCs w:val="23"/>
        </w:rPr>
        <w:t>Smith</w:t>
      </w:r>
      <w:r>
        <w:rPr>
          <w:rFonts w:ascii="Times New Roman" w:hAnsi="Times New Roman" w:eastAsia="Times New Roman" w:cs="Times New Roman"/>
          <w:spacing w:val="3"/>
          <w:sz w:val="23"/>
          <w:szCs w:val="23"/>
        </w:rPr>
        <w:t>)</w:t>
      </w:r>
      <w:r>
        <w:rPr>
          <w:rFonts w:ascii="Times New Roman" w:hAnsi="Times New Roman" w:eastAsia="Times New Roman" w:cs="Times New Roman"/>
          <w:spacing w:val="33"/>
          <w:sz w:val="23"/>
          <w:szCs w:val="23"/>
        </w:rPr>
        <w:t xml:space="preserve"> </w:t>
      </w:r>
      <w:r>
        <w:rPr>
          <w:rFonts w:ascii="宋体" w:hAnsi="宋体" w:eastAsia="宋体" w:cs="宋体"/>
          <w:spacing w:val="3"/>
          <w:sz w:val="23"/>
          <w:szCs w:val="23"/>
        </w:rPr>
        <w:t>在《国富论》中分析了经济发展的核心：分工越来越发达和深</w:t>
      </w:r>
      <w:r>
        <w:rPr>
          <w:rFonts w:ascii="宋体" w:hAnsi="宋体" w:eastAsia="宋体" w:cs="宋体"/>
          <w:sz w:val="23"/>
          <w:szCs w:val="23"/>
        </w:rPr>
        <w:t xml:space="preserve">  </w:t>
      </w:r>
      <w:r>
        <w:rPr>
          <w:rFonts w:ascii="宋体" w:hAnsi="宋体" w:eastAsia="宋体" w:cs="宋体"/>
          <w:spacing w:val="10"/>
          <w:sz w:val="23"/>
          <w:szCs w:val="23"/>
        </w:rPr>
        <w:t>入；专业化分工深化，导致信息越来越不对称；而信息不对称又反过来促进分工和效率提</w:t>
      </w:r>
      <w:r>
        <w:rPr>
          <w:rFonts w:ascii="宋体" w:hAnsi="宋体" w:eastAsia="宋体" w:cs="宋体"/>
          <w:spacing w:val="9"/>
          <w:sz w:val="23"/>
          <w:szCs w:val="23"/>
        </w:rPr>
        <w:t xml:space="preserve"> 升，从而促进经济发展。这是一个正向强化的循环过程。</w:t>
      </w:r>
    </w:p>
    <w:p w14:paraId="4DF0378F">
      <w:pPr>
        <w:spacing w:before="277" w:line="195" w:lineRule="auto"/>
        <w:rPr>
          <w:rFonts w:ascii="宋体" w:hAnsi="宋体" w:eastAsia="宋体" w:cs="宋体"/>
          <w:sz w:val="23"/>
          <w:szCs w:val="23"/>
        </w:rPr>
      </w:pPr>
      <w:r>
        <w:rPr>
          <w:rFonts w:ascii="宋体" w:hAnsi="宋体" w:eastAsia="宋体" w:cs="宋体"/>
          <w:spacing w:val="6"/>
          <w:sz w:val="23"/>
          <w:szCs w:val="23"/>
        </w:rPr>
        <w:t>考夫曼.穷查理宝典</w:t>
      </w:r>
      <w:r>
        <w:rPr>
          <w:rFonts w:ascii="Times New Roman" w:hAnsi="Times New Roman" w:eastAsia="Times New Roman" w:cs="Times New Roman"/>
          <w:spacing w:val="6"/>
          <w:sz w:val="23"/>
          <w:szCs w:val="23"/>
        </w:rPr>
        <w:t>[M].</w:t>
      </w:r>
      <w:r>
        <w:rPr>
          <w:rFonts w:ascii="宋体" w:hAnsi="宋体" w:eastAsia="宋体" w:cs="宋体"/>
          <w:spacing w:val="6"/>
          <w:sz w:val="23"/>
          <w:szCs w:val="23"/>
        </w:rPr>
        <w:t>李继宏，译.上海</w:t>
      </w:r>
      <w:r>
        <w:rPr>
          <w:rFonts w:ascii="宋体" w:hAnsi="宋体" w:eastAsia="宋体" w:cs="宋体"/>
          <w:spacing w:val="5"/>
          <w:sz w:val="23"/>
          <w:szCs w:val="23"/>
        </w:rPr>
        <w:t>：上海人民出版社，2010.</w:t>
      </w:r>
    </w:p>
    <w:p w14:paraId="196503C8">
      <w:pPr>
        <w:spacing w:line="195" w:lineRule="auto"/>
        <w:rPr>
          <w:rFonts w:ascii="宋体" w:hAnsi="宋体" w:eastAsia="宋体" w:cs="宋体"/>
          <w:sz w:val="23"/>
          <w:szCs w:val="23"/>
        </w:rPr>
        <w:sectPr>
          <w:type w:val="continuous"/>
          <w:pgSz w:w="12240" w:h="15840"/>
          <w:pgMar w:top="400" w:right="1449" w:bottom="0" w:left="1419" w:header="0" w:footer="0" w:gutter="0"/>
          <w:cols w:equalWidth="0" w:num="1">
            <w:col w:w="9371"/>
          </w:cols>
        </w:sectPr>
      </w:pPr>
    </w:p>
    <w:p w14:paraId="7368D319">
      <w:pPr>
        <w:pStyle w:val="2"/>
        <w:spacing w:line="316" w:lineRule="auto"/>
      </w:pPr>
    </w:p>
    <w:p w14:paraId="13F3BC42">
      <w:pPr>
        <w:pStyle w:val="2"/>
        <w:spacing w:line="317" w:lineRule="auto"/>
      </w:pPr>
    </w:p>
    <w:p w14:paraId="459626CA">
      <w:pPr>
        <w:pStyle w:val="2"/>
        <w:spacing w:line="317" w:lineRule="auto"/>
      </w:pPr>
    </w:p>
    <w:p w14:paraId="42228DFE">
      <w:pPr>
        <w:spacing w:before="78" w:line="228" w:lineRule="auto"/>
        <w:ind w:left="4" w:right="34" w:hanging="1"/>
        <w:jc w:val="both"/>
        <w:rPr>
          <w:rFonts w:ascii="宋体" w:hAnsi="宋体" w:eastAsia="宋体" w:cs="宋体"/>
          <w:sz w:val="24"/>
          <w:szCs w:val="24"/>
        </w:rPr>
      </w:pPr>
      <w:r>
        <w:rPr>
          <w:rFonts w:ascii="宋体" w:hAnsi="宋体" w:eastAsia="宋体" w:cs="宋体"/>
          <w:spacing w:val="-1"/>
          <w:sz w:val="24"/>
          <w:szCs w:val="24"/>
        </w:rPr>
        <w:t>专业化分工带来专业化能力，</w:t>
      </w:r>
      <w:r>
        <w:rPr>
          <w:rFonts w:ascii="宋体" w:hAnsi="宋体" w:eastAsia="宋体" w:cs="宋体"/>
          <w:spacing w:val="-70"/>
          <w:sz w:val="24"/>
          <w:szCs w:val="24"/>
        </w:rPr>
        <w:t xml:space="preserve"> </w:t>
      </w:r>
      <w:r>
        <w:rPr>
          <w:rFonts w:ascii="宋体" w:hAnsi="宋体" w:eastAsia="宋体" w:cs="宋体"/>
          <w:spacing w:val="-1"/>
          <w:sz w:val="24"/>
          <w:szCs w:val="24"/>
        </w:rPr>
        <w:t>日积月累就形成了查理</w:t>
      </w:r>
      <w:r>
        <w:rPr>
          <w:rFonts w:ascii="Times New Roman" w:hAnsi="Times New Roman" w:eastAsia="Times New Roman" w:cs="Times New Roman"/>
          <w:spacing w:val="-1"/>
          <w:sz w:val="24"/>
          <w:szCs w:val="24"/>
        </w:rPr>
        <w:t>·</w:t>
      </w:r>
      <w:r>
        <w:rPr>
          <w:rFonts w:ascii="宋体" w:hAnsi="宋体" w:eastAsia="宋体" w:cs="宋体"/>
          <w:spacing w:val="-1"/>
          <w:sz w:val="24"/>
          <w:szCs w:val="24"/>
        </w:rPr>
        <w:t>芒格（</w:t>
      </w:r>
      <w:r>
        <w:rPr>
          <w:rFonts w:ascii="Times New Roman" w:hAnsi="Times New Roman" w:eastAsia="Times New Roman" w:cs="Times New Roman"/>
          <w:spacing w:val="-1"/>
          <w:sz w:val="24"/>
          <w:szCs w:val="24"/>
        </w:rPr>
        <w:t>Charlie Th</w:t>
      </w:r>
      <w:r>
        <w:rPr>
          <w:rFonts w:ascii="Times New Roman" w:hAnsi="Times New Roman" w:eastAsia="Times New Roman" w:cs="Times New Roman"/>
          <w:spacing w:val="-2"/>
          <w:sz w:val="24"/>
          <w:szCs w:val="24"/>
        </w:rPr>
        <w:t>omas Munger</w:t>
      </w:r>
      <w:r>
        <w:rPr>
          <w:rFonts w:ascii="宋体" w:hAnsi="宋体" w:eastAsia="宋体" w:cs="宋体"/>
          <w:spacing w:val="-2"/>
          <w:sz w:val="24"/>
          <w:szCs w:val="24"/>
        </w:rPr>
        <w:t>）所</w:t>
      </w:r>
      <w:r>
        <w:rPr>
          <w:rFonts w:ascii="宋体" w:hAnsi="宋体" w:eastAsia="宋体" w:cs="宋体"/>
          <w:sz w:val="24"/>
          <w:szCs w:val="24"/>
        </w:rPr>
        <w:t xml:space="preserve">  说的</w:t>
      </w:r>
      <w:r>
        <w:rPr>
          <w:rFonts w:ascii="Times New Roman" w:hAnsi="Times New Roman" w:eastAsia="Times New Roman" w:cs="Times New Roman"/>
          <w:sz w:val="24"/>
          <w:szCs w:val="24"/>
        </w:rPr>
        <w:t>“</w:t>
      </w:r>
      <w:r>
        <w:rPr>
          <w:rFonts w:ascii="宋体" w:hAnsi="宋体" w:eastAsia="宋体" w:cs="宋体"/>
          <w:sz w:val="24"/>
          <w:szCs w:val="24"/>
        </w:rPr>
        <w:t>真知识、真能力</w:t>
      </w:r>
      <w:r>
        <w:fldChar w:fldCharType="begin"/>
      </w:r>
      <w:r>
        <w:instrText xml:space="preserve"> HYPERLINK \l "bookmark3" </w:instrText>
      </w:r>
      <w:r>
        <w:fldChar w:fldCharType="separate"/>
      </w:r>
      <w:r>
        <w:rPr>
          <w:rFonts w:ascii="Times New Roman" w:hAnsi="Times New Roman" w:eastAsia="Times New Roman" w:cs="Times New Roman"/>
          <w:sz w:val="24"/>
          <w:szCs w:val="24"/>
        </w:rPr>
        <w:t xml:space="preserve">” </w:t>
      </w:r>
      <w:r>
        <w:rPr>
          <w:position w:val="4"/>
          <w:sz w:val="24"/>
          <w:szCs w:val="24"/>
        </w:rPr>
        <w:drawing>
          <wp:inline distT="0" distB="0" distL="0" distR="0">
            <wp:extent cx="85725" cy="12192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22"/>
                    <a:stretch>
                      <a:fillRect/>
                    </a:stretch>
                  </pic:blipFill>
                  <pic:spPr>
                    <a:xfrm>
                      <a:off x="0" y="0"/>
                      <a:ext cx="85725" cy="121920"/>
                    </a:xfrm>
                    <a:prstGeom prst="rect">
                      <a:avLst/>
                    </a:prstGeom>
                  </pic:spPr>
                </pic:pic>
              </a:graphicData>
            </a:graphic>
          </wp:inline>
        </w:drawing>
      </w:r>
      <w:r>
        <w:rPr>
          <w:position w:val="4"/>
          <w:sz w:val="24"/>
          <w:szCs w:val="24"/>
        </w:rPr>
        <w:fldChar w:fldCharType="end"/>
      </w:r>
      <w:r>
        <w:rPr>
          <w:rFonts w:ascii="Times New Roman" w:hAnsi="Times New Roman" w:eastAsia="Times New Roman" w:cs="Times New Roman"/>
          <w:spacing w:val="-30"/>
          <w:sz w:val="24"/>
          <w:szCs w:val="24"/>
        </w:rPr>
        <w:t xml:space="preserve"> </w:t>
      </w:r>
      <w:r>
        <w:rPr>
          <w:rFonts w:ascii="宋体" w:hAnsi="宋体" w:eastAsia="宋体" w:cs="宋体"/>
          <w:sz w:val="24"/>
          <w:szCs w:val="24"/>
        </w:rPr>
        <w:t>。这种具有无形化特点</w:t>
      </w:r>
      <w:r>
        <w:rPr>
          <w:rFonts w:ascii="宋体" w:hAnsi="宋体" w:eastAsia="宋体" w:cs="宋体"/>
          <w:spacing w:val="-1"/>
          <w:sz w:val="24"/>
          <w:szCs w:val="24"/>
        </w:rPr>
        <w:t>的知识拥有十分有利的交易优势和价值，</w:t>
      </w:r>
      <w:r>
        <w:rPr>
          <w:rFonts w:ascii="宋体" w:hAnsi="宋体" w:eastAsia="宋体" w:cs="宋体"/>
          <w:sz w:val="24"/>
          <w:szCs w:val="24"/>
        </w:rPr>
        <w:t xml:space="preserve"> </w:t>
      </w:r>
      <w:r>
        <w:rPr>
          <w:rFonts w:ascii="宋体" w:hAnsi="宋体" w:eastAsia="宋体" w:cs="宋体"/>
          <w:spacing w:val="-1"/>
          <w:sz w:val="24"/>
          <w:szCs w:val="24"/>
        </w:rPr>
        <w:t>也最安全</w:t>
      </w:r>
      <w:r>
        <w:rPr>
          <w:rFonts w:ascii="Times New Roman" w:hAnsi="Times New Roman" w:eastAsia="Times New Roman" w:cs="Times New Roman"/>
          <w:spacing w:val="-1"/>
          <w:sz w:val="24"/>
          <w:szCs w:val="24"/>
        </w:rPr>
        <w:t>——</w:t>
      </w:r>
      <w:r>
        <w:rPr>
          <w:rFonts w:ascii="宋体" w:hAnsi="宋体" w:eastAsia="宋体" w:cs="宋体"/>
          <w:spacing w:val="-1"/>
          <w:sz w:val="24"/>
          <w:szCs w:val="24"/>
        </w:rPr>
        <w:t>因为无形化知识不容易被模仿和剽窃，私有知识财产</w:t>
      </w:r>
      <w:r>
        <w:rPr>
          <w:rFonts w:ascii="宋体" w:hAnsi="宋体" w:eastAsia="宋体" w:cs="宋体"/>
          <w:spacing w:val="-2"/>
          <w:sz w:val="24"/>
          <w:szCs w:val="24"/>
        </w:rPr>
        <w:t>可以得到有效的保护。</w:t>
      </w:r>
    </w:p>
    <w:p w14:paraId="209D2104">
      <w:pPr>
        <w:spacing w:before="241" w:line="222" w:lineRule="auto"/>
        <w:ind w:left="4"/>
        <w:rPr>
          <w:rFonts w:ascii="宋体" w:hAnsi="宋体" w:eastAsia="宋体" w:cs="宋体"/>
          <w:sz w:val="24"/>
          <w:szCs w:val="24"/>
        </w:rPr>
      </w:pPr>
      <w:r>
        <w:rPr>
          <w:rFonts w:ascii="宋体" w:hAnsi="宋体" w:eastAsia="宋体" w:cs="宋体"/>
          <w:sz w:val="24"/>
          <w:szCs w:val="24"/>
        </w:rPr>
        <w:t>分工就意味着信息不对称，每一位从事分工后的专业化工</w:t>
      </w:r>
      <w:r>
        <w:rPr>
          <w:rFonts w:ascii="宋体" w:hAnsi="宋体" w:eastAsia="宋体" w:cs="宋体"/>
          <w:spacing w:val="-1"/>
          <w:sz w:val="24"/>
          <w:szCs w:val="24"/>
        </w:rPr>
        <w:t>作的人，肯定都拥有其独有的知</w:t>
      </w:r>
      <w:r>
        <w:rPr>
          <w:rFonts w:ascii="宋体" w:hAnsi="宋体" w:eastAsia="宋体" w:cs="宋体"/>
          <w:sz w:val="24"/>
          <w:szCs w:val="24"/>
        </w:rPr>
        <w:t xml:space="preserve"> 识和能力。随着专业化的深入、经验的累积，社会分工所</w:t>
      </w:r>
      <w:r>
        <w:rPr>
          <w:rFonts w:ascii="宋体" w:hAnsi="宋体" w:eastAsia="宋体" w:cs="宋体"/>
          <w:spacing w:val="-1"/>
          <w:sz w:val="24"/>
          <w:szCs w:val="24"/>
        </w:rPr>
        <w:t>需要的信息和知识也越来越专</w:t>
      </w:r>
    </w:p>
    <w:p w14:paraId="000D8B0A">
      <w:pPr>
        <w:spacing w:before="1" w:line="223" w:lineRule="auto"/>
        <w:ind w:left="1"/>
        <w:rPr>
          <w:rFonts w:ascii="宋体" w:hAnsi="宋体" w:eastAsia="宋体" w:cs="宋体"/>
          <w:sz w:val="24"/>
          <w:szCs w:val="24"/>
        </w:rPr>
      </w:pPr>
      <w:r>
        <w:rPr>
          <w:rFonts w:ascii="宋体" w:hAnsi="宋体" w:eastAsia="宋体" w:cs="宋体"/>
          <w:sz w:val="24"/>
          <w:szCs w:val="24"/>
        </w:rPr>
        <w:t>业、越来越不对称，专业化分工的程度也因此越来越深。所以，发</w:t>
      </w:r>
      <w:r>
        <w:rPr>
          <w:rFonts w:ascii="宋体" w:hAnsi="宋体" w:eastAsia="宋体" w:cs="宋体"/>
          <w:spacing w:val="-1"/>
          <w:sz w:val="24"/>
          <w:szCs w:val="24"/>
        </w:rPr>
        <w:t>达经济体中一定存在高</w:t>
      </w:r>
      <w:r>
        <w:rPr>
          <w:rFonts w:ascii="宋体" w:hAnsi="宋体" w:eastAsia="宋体" w:cs="宋体"/>
          <w:sz w:val="24"/>
          <w:szCs w:val="24"/>
        </w:rPr>
        <w:t xml:space="preserve"> </w:t>
      </w:r>
      <w:r>
        <w:rPr>
          <w:rFonts w:ascii="宋体" w:hAnsi="宋体" w:eastAsia="宋体" w:cs="宋体"/>
          <w:spacing w:val="-1"/>
          <w:sz w:val="24"/>
          <w:szCs w:val="24"/>
        </w:rPr>
        <w:t>度的信息不对称，而且随着分工的深入，其程度越来越高。</w:t>
      </w:r>
    </w:p>
    <w:p w14:paraId="5F2D5CE5">
      <w:pPr>
        <w:spacing w:before="233" w:line="224" w:lineRule="auto"/>
        <w:ind w:left="11" w:hanging="4"/>
        <w:rPr>
          <w:rFonts w:ascii="宋体" w:hAnsi="宋体" w:eastAsia="宋体" w:cs="宋体"/>
          <w:sz w:val="24"/>
          <w:szCs w:val="24"/>
        </w:rPr>
      </w:pPr>
      <w:r>
        <w:rPr>
          <w:rFonts w:ascii="宋体" w:hAnsi="宋体" w:eastAsia="宋体" w:cs="宋体"/>
          <w:sz w:val="24"/>
          <w:szCs w:val="24"/>
        </w:rPr>
        <w:t>简而言之，制度会促进更深度的分工，分工又深化了</w:t>
      </w:r>
      <w:r>
        <w:rPr>
          <w:rFonts w:ascii="宋体" w:hAnsi="宋体" w:eastAsia="宋体" w:cs="宋体"/>
          <w:spacing w:val="-1"/>
          <w:sz w:val="24"/>
          <w:szCs w:val="24"/>
        </w:rPr>
        <w:t>世界上信息的不对称。所以，我们不</w:t>
      </w:r>
      <w:r>
        <w:rPr>
          <w:rFonts w:ascii="宋体" w:hAnsi="宋体" w:eastAsia="宋体" w:cs="宋体"/>
          <w:sz w:val="24"/>
          <w:szCs w:val="24"/>
        </w:rPr>
        <w:t xml:space="preserve"> </w:t>
      </w:r>
      <w:r>
        <w:rPr>
          <w:rFonts w:ascii="宋体" w:hAnsi="宋体" w:eastAsia="宋体" w:cs="宋体"/>
          <w:spacing w:val="-2"/>
          <w:sz w:val="24"/>
          <w:szCs w:val="24"/>
        </w:rPr>
        <w:t>能狭隘地理解信息不对称的概念及意义。</w:t>
      </w:r>
    </w:p>
    <w:p w14:paraId="5F6192CB">
      <w:pPr>
        <w:spacing w:before="235" w:line="223" w:lineRule="auto"/>
        <w:ind w:left="5" w:hanging="2"/>
        <w:rPr>
          <w:rFonts w:ascii="宋体" w:hAnsi="宋体" w:eastAsia="宋体" w:cs="宋体"/>
          <w:sz w:val="24"/>
          <w:szCs w:val="24"/>
        </w:rPr>
      </w:pPr>
      <w:r>
        <w:rPr>
          <w:rFonts w:ascii="宋体" w:hAnsi="宋体" w:eastAsia="宋体" w:cs="宋体"/>
          <w:sz w:val="24"/>
          <w:szCs w:val="24"/>
        </w:rPr>
        <w:t>然而，人们在说到信息不对称的时候，多是在说它的坏处。确</w:t>
      </w:r>
      <w:r>
        <w:rPr>
          <w:rFonts w:ascii="宋体" w:hAnsi="宋体" w:eastAsia="宋体" w:cs="宋体"/>
          <w:spacing w:val="-1"/>
          <w:sz w:val="24"/>
          <w:szCs w:val="24"/>
        </w:rPr>
        <w:t>实，信息不对称为机会主义</w:t>
      </w:r>
      <w:r>
        <w:rPr>
          <w:rFonts w:ascii="宋体" w:hAnsi="宋体" w:eastAsia="宋体" w:cs="宋体"/>
          <w:sz w:val="24"/>
          <w:szCs w:val="24"/>
        </w:rPr>
        <w:t xml:space="preserve"> </w:t>
      </w:r>
      <w:r>
        <w:rPr>
          <w:rFonts w:ascii="宋体" w:hAnsi="宋体" w:eastAsia="宋体" w:cs="宋体"/>
          <w:spacing w:val="-1"/>
          <w:sz w:val="24"/>
          <w:szCs w:val="24"/>
        </w:rPr>
        <w:t>行为提供了机会</w:t>
      </w:r>
      <w:r>
        <w:rPr>
          <w:rFonts w:ascii="Times New Roman" w:hAnsi="Times New Roman" w:eastAsia="Times New Roman" w:cs="Times New Roman"/>
          <w:spacing w:val="-1"/>
          <w:sz w:val="24"/>
          <w:szCs w:val="24"/>
        </w:rPr>
        <w:t>——</w:t>
      </w:r>
      <w:r>
        <w:rPr>
          <w:rFonts w:ascii="宋体" w:hAnsi="宋体" w:eastAsia="宋体" w:cs="宋体"/>
          <w:spacing w:val="-1"/>
          <w:sz w:val="24"/>
          <w:szCs w:val="24"/>
        </w:rPr>
        <w:t>一些人利用信息不对称做出了损人利己的行为。</w:t>
      </w:r>
    </w:p>
    <w:p w14:paraId="0806FDC4">
      <w:pPr>
        <w:spacing w:before="203" w:line="226" w:lineRule="auto"/>
        <w:ind w:left="2" w:firstLine="1"/>
        <w:rPr>
          <w:rFonts w:ascii="宋体" w:hAnsi="宋体" w:eastAsia="宋体" w:cs="宋体"/>
          <w:sz w:val="24"/>
          <w:szCs w:val="24"/>
        </w:rPr>
      </w:pPr>
      <w:r>
        <w:rPr>
          <w:rFonts w:ascii="宋体" w:hAnsi="宋体" w:eastAsia="宋体" w:cs="宋体"/>
          <w:spacing w:val="1"/>
          <w:sz w:val="24"/>
          <w:szCs w:val="24"/>
        </w:rPr>
        <w:t>沃伦</w:t>
      </w:r>
      <w:r>
        <w:rPr>
          <w:rFonts w:ascii="Times New Roman" w:hAnsi="Times New Roman" w:eastAsia="Times New Roman" w:cs="Times New Roman"/>
          <w:spacing w:val="1"/>
          <w:sz w:val="24"/>
          <w:szCs w:val="24"/>
        </w:rPr>
        <w:t>·</w:t>
      </w:r>
      <w:r>
        <w:rPr>
          <w:rFonts w:ascii="宋体" w:hAnsi="宋体" w:eastAsia="宋体" w:cs="宋体"/>
          <w:spacing w:val="1"/>
          <w:sz w:val="24"/>
          <w:szCs w:val="24"/>
        </w:rPr>
        <w:t>巴菲特（</w:t>
      </w:r>
      <w:r>
        <w:rPr>
          <w:rFonts w:ascii="Times New Roman" w:hAnsi="Times New Roman" w:eastAsia="Times New Roman" w:cs="Times New Roman"/>
          <w:sz w:val="24"/>
          <w:szCs w:val="24"/>
        </w:rPr>
        <w:t>Warren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Buffett</w:t>
      </w:r>
      <w:r>
        <w:rPr>
          <w:rFonts w:ascii="宋体" w:hAnsi="宋体" w:eastAsia="宋体" w:cs="宋体"/>
          <w:spacing w:val="1"/>
          <w:sz w:val="24"/>
          <w:szCs w:val="24"/>
        </w:rPr>
        <w:t>）经常与被投资企业</w:t>
      </w:r>
      <w:r>
        <w:rPr>
          <w:rFonts w:ascii="宋体" w:hAnsi="宋体" w:eastAsia="宋体" w:cs="宋体"/>
          <w:sz w:val="24"/>
          <w:szCs w:val="24"/>
        </w:rPr>
        <w:t>管理层进行沟通，以此来获得信息。 他的老师本杰明</w:t>
      </w:r>
      <w:r>
        <w:rPr>
          <w:rFonts w:ascii="Times New Roman" w:hAnsi="Times New Roman" w:eastAsia="Times New Roman" w:cs="Times New Roman"/>
          <w:sz w:val="24"/>
          <w:szCs w:val="24"/>
        </w:rPr>
        <w:t>·</w:t>
      </w:r>
      <w:r>
        <w:rPr>
          <w:rFonts w:ascii="宋体" w:hAnsi="宋体" w:eastAsia="宋体" w:cs="宋体"/>
          <w:sz w:val="24"/>
          <w:szCs w:val="24"/>
        </w:rPr>
        <w:t>格雷厄姆（</w:t>
      </w:r>
      <w:r>
        <w:rPr>
          <w:rFonts w:ascii="Times New Roman" w:hAnsi="Times New Roman" w:eastAsia="Times New Roman" w:cs="Times New Roman"/>
          <w:sz w:val="24"/>
          <w:szCs w:val="24"/>
        </w:rPr>
        <w:t>Benjamin Graham</w:t>
      </w:r>
      <w:r>
        <w:rPr>
          <w:rFonts w:ascii="宋体" w:hAnsi="宋体" w:eastAsia="宋体" w:cs="宋体"/>
          <w:sz w:val="24"/>
          <w:szCs w:val="24"/>
        </w:rPr>
        <w:t>）对他的做法不</w:t>
      </w:r>
      <w:r>
        <w:rPr>
          <w:rFonts w:ascii="宋体" w:hAnsi="宋体" w:eastAsia="宋体" w:cs="宋体"/>
          <w:spacing w:val="-1"/>
          <w:sz w:val="24"/>
          <w:szCs w:val="24"/>
        </w:rPr>
        <w:t>以为然。格雷厄姆认为，巴</w:t>
      </w:r>
      <w:r>
        <w:rPr>
          <w:rFonts w:ascii="宋体" w:hAnsi="宋体" w:eastAsia="宋体" w:cs="宋体"/>
          <w:sz w:val="24"/>
          <w:szCs w:val="24"/>
        </w:rPr>
        <w:t xml:space="preserve"> 菲特这样做没有把握住内部消息交易的界限，利用了信息不对称</w:t>
      </w:r>
      <w:r>
        <w:rPr>
          <w:rFonts w:ascii="宋体" w:hAnsi="宋体" w:eastAsia="宋体" w:cs="宋体"/>
          <w:spacing w:val="-1"/>
          <w:sz w:val="24"/>
          <w:szCs w:val="24"/>
        </w:rPr>
        <w:t>，对其他投资者不公平。</w:t>
      </w:r>
      <w:r>
        <w:rPr>
          <w:rFonts w:ascii="宋体" w:hAnsi="宋体" w:eastAsia="宋体" w:cs="宋体"/>
          <w:sz w:val="24"/>
          <w:szCs w:val="24"/>
        </w:rPr>
        <w:t xml:space="preserve"> 尽管巴菲特并没有触及法律底线，但在格雷厄姆看来，金融投资</w:t>
      </w:r>
      <w:r>
        <w:rPr>
          <w:rFonts w:ascii="宋体" w:hAnsi="宋体" w:eastAsia="宋体" w:cs="宋体"/>
          <w:spacing w:val="-1"/>
          <w:sz w:val="24"/>
          <w:szCs w:val="24"/>
        </w:rPr>
        <w:t>行业从业者应该对自己有</w:t>
      </w:r>
      <w:r>
        <w:rPr>
          <w:rFonts w:ascii="宋体" w:hAnsi="宋体" w:eastAsia="宋体" w:cs="宋体"/>
          <w:sz w:val="24"/>
          <w:szCs w:val="24"/>
        </w:rPr>
        <w:t xml:space="preserve"> </w:t>
      </w:r>
      <w:r>
        <w:rPr>
          <w:rFonts w:ascii="宋体" w:hAnsi="宋体" w:eastAsia="宋体" w:cs="宋体"/>
          <w:spacing w:val="-2"/>
          <w:sz w:val="24"/>
          <w:szCs w:val="24"/>
        </w:rPr>
        <w:t>更高的道德要求。</w:t>
      </w:r>
    </w:p>
    <w:p w14:paraId="4C9DF08C">
      <w:pPr>
        <w:spacing w:before="243" w:line="223" w:lineRule="auto"/>
        <w:ind w:left="3"/>
        <w:rPr>
          <w:rFonts w:ascii="宋体" w:hAnsi="宋体" w:eastAsia="宋体" w:cs="宋体"/>
          <w:sz w:val="24"/>
          <w:szCs w:val="24"/>
        </w:rPr>
      </w:pPr>
      <w:r>
        <w:rPr>
          <w:rFonts w:ascii="宋体" w:hAnsi="宋体" w:eastAsia="宋体" w:cs="宋体"/>
          <w:sz w:val="24"/>
          <w:szCs w:val="24"/>
        </w:rPr>
        <w:t>这些年来，学术界有大量关于委托人</w:t>
      </w:r>
      <w:r>
        <w:rPr>
          <w:rFonts w:ascii="Times New Roman" w:hAnsi="Times New Roman" w:eastAsia="Times New Roman" w:cs="Times New Roman"/>
          <w:sz w:val="24"/>
          <w:szCs w:val="24"/>
        </w:rPr>
        <w:t>-</w:t>
      </w:r>
      <w:r>
        <w:rPr>
          <w:rFonts w:ascii="宋体" w:hAnsi="宋体" w:eastAsia="宋体" w:cs="宋体"/>
          <w:sz w:val="24"/>
          <w:szCs w:val="24"/>
        </w:rPr>
        <w:t>代理人问题、道德风险</w:t>
      </w:r>
      <w:r>
        <w:rPr>
          <w:rFonts w:ascii="宋体" w:hAnsi="宋体" w:eastAsia="宋体" w:cs="宋体"/>
          <w:spacing w:val="-1"/>
          <w:sz w:val="24"/>
          <w:szCs w:val="24"/>
        </w:rPr>
        <w:t>问题的研究，诺贝尔经济学</w:t>
      </w:r>
      <w:r>
        <w:rPr>
          <w:rFonts w:ascii="宋体" w:hAnsi="宋体" w:eastAsia="宋体" w:cs="宋体"/>
          <w:sz w:val="24"/>
          <w:szCs w:val="24"/>
        </w:rPr>
        <w:t xml:space="preserve">  奖也曾多次被授予研究信息不对称的经济学家。他们的研究，</w:t>
      </w:r>
      <w:r>
        <w:rPr>
          <w:rFonts w:ascii="宋体" w:hAnsi="宋体" w:eastAsia="宋体" w:cs="宋体"/>
          <w:spacing w:val="-1"/>
          <w:sz w:val="24"/>
          <w:szCs w:val="24"/>
        </w:rPr>
        <w:t>都是为了找出信息不对称对</w:t>
      </w:r>
      <w:r>
        <w:rPr>
          <w:rFonts w:ascii="宋体" w:hAnsi="宋体" w:eastAsia="宋体" w:cs="宋体"/>
          <w:sz w:val="24"/>
          <w:szCs w:val="24"/>
        </w:rPr>
        <w:t xml:space="preserve"> 合同、企业制度安排和激励行为的影响，以及避免有人利用信</w:t>
      </w:r>
      <w:r>
        <w:rPr>
          <w:rFonts w:ascii="宋体" w:hAnsi="宋体" w:eastAsia="宋体" w:cs="宋体"/>
          <w:spacing w:val="-1"/>
          <w:sz w:val="24"/>
          <w:szCs w:val="24"/>
        </w:rPr>
        <w:t>息不对称做出损人利己的行</w:t>
      </w:r>
      <w:r>
        <w:rPr>
          <w:rFonts w:ascii="宋体" w:hAnsi="宋体" w:eastAsia="宋体" w:cs="宋体"/>
          <w:sz w:val="24"/>
          <w:szCs w:val="24"/>
        </w:rPr>
        <w:t xml:space="preserve"> </w:t>
      </w:r>
      <w:r>
        <w:rPr>
          <w:rFonts w:ascii="宋体" w:hAnsi="宋体" w:eastAsia="宋体" w:cs="宋体"/>
          <w:spacing w:val="-6"/>
          <w:sz w:val="24"/>
          <w:szCs w:val="24"/>
        </w:rPr>
        <w:t>为。</w:t>
      </w:r>
    </w:p>
    <w:p w14:paraId="0CE25DC1">
      <w:pPr>
        <w:spacing w:before="230" w:line="223" w:lineRule="auto"/>
        <w:ind w:left="6"/>
        <w:jc w:val="both"/>
        <w:rPr>
          <w:rFonts w:ascii="宋体" w:hAnsi="宋体" w:eastAsia="宋体" w:cs="宋体"/>
          <w:sz w:val="24"/>
          <w:szCs w:val="24"/>
        </w:rPr>
      </w:pPr>
      <w:r>
        <w:rPr>
          <w:rFonts w:ascii="宋体" w:hAnsi="宋体" w:eastAsia="宋体" w:cs="宋体"/>
          <w:sz w:val="24"/>
          <w:szCs w:val="24"/>
        </w:rPr>
        <w:t>学者们对信息不对称话题的关注，说明信息不对称是</w:t>
      </w:r>
      <w:r>
        <w:rPr>
          <w:rFonts w:ascii="宋体" w:hAnsi="宋体" w:eastAsia="宋体" w:cs="宋体"/>
          <w:spacing w:val="-1"/>
          <w:sz w:val="24"/>
          <w:szCs w:val="24"/>
        </w:rPr>
        <w:t>客观存在的，有其合理之处。但大众</w:t>
      </w:r>
      <w:r>
        <w:rPr>
          <w:rFonts w:ascii="宋体" w:hAnsi="宋体" w:eastAsia="宋体" w:cs="宋体"/>
          <w:sz w:val="24"/>
          <w:szCs w:val="24"/>
        </w:rPr>
        <w:t xml:space="preserve"> 却偏爱理想化的简单结论：只要信息对称了，问题就会</w:t>
      </w:r>
      <w:r>
        <w:rPr>
          <w:rFonts w:ascii="宋体" w:hAnsi="宋体" w:eastAsia="宋体" w:cs="宋体"/>
          <w:spacing w:val="-1"/>
          <w:sz w:val="24"/>
          <w:szCs w:val="24"/>
        </w:rPr>
        <w:t>迎刃而解。比如，很多人包括一些</w:t>
      </w:r>
      <w:r>
        <w:rPr>
          <w:rFonts w:ascii="宋体" w:hAnsi="宋体" w:eastAsia="宋体" w:cs="宋体"/>
          <w:sz w:val="24"/>
          <w:szCs w:val="24"/>
        </w:rPr>
        <w:t xml:space="preserve"> 互联网大佬都在宣称，互联网让信息获取变得更容易，</w:t>
      </w:r>
      <w:r>
        <w:rPr>
          <w:rFonts w:ascii="宋体" w:hAnsi="宋体" w:eastAsia="宋体" w:cs="宋体"/>
          <w:spacing w:val="-1"/>
          <w:sz w:val="24"/>
          <w:szCs w:val="24"/>
        </w:rPr>
        <w:t>让信息对称了，甚至认为互联网解</w:t>
      </w:r>
      <w:r>
        <w:rPr>
          <w:rFonts w:ascii="宋体" w:hAnsi="宋体" w:eastAsia="宋体" w:cs="宋体"/>
          <w:sz w:val="24"/>
          <w:szCs w:val="24"/>
        </w:rPr>
        <w:t xml:space="preserve"> </w:t>
      </w:r>
      <w:r>
        <w:rPr>
          <w:rFonts w:ascii="宋体" w:hAnsi="宋体" w:eastAsia="宋体" w:cs="宋体"/>
          <w:spacing w:val="-2"/>
          <w:sz w:val="24"/>
          <w:szCs w:val="24"/>
        </w:rPr>
        <w:t>决了信息不对称问题。</w:t>
      </w:r>
    </w:p>
    <w:p w14:paraId="5524EDE1">
      <w:pPr>
        <w:spacing w:before="234" w:line="224" w:lineRule="auto"/>
        <w:ind w:left="3"/>
        <w:rPr>
          <w:rFonts w:ascii="宋体" w:hAnsi="宋体" w:eastAsia="宋体" w:cs="宋体"/>
          <w:sz w:val="24"/>
          <w:szCs w:val="24"/>
        </w:rPr>
      </w:pPr>
      <w:r>
        <w:rPr>
          <w:rFonts w:ascii="宋体" w:hAnsi="宋体" w:eastAsia="宋体" w:cs="宋体"/>
          <w:sz w:val="24"/>
          <w:szCs w:val="24"/>
        </w:rPr>
        <w:t>这其实是一种误解。事实上，互联网上每个节点的连接，会使</w:t>
      </w:r>
      <w:r>
        <w:rPr>
          <w:rFonts w:ascii="宋体" w:hAnsi="宋体" w:eastAsia="宋体" w:cs="宋体"/>
          <w:spacing w:val="-1"/>
          <w:sz w:val="24"/>
          <w:szCs w:val="24"/>
        </w:rPr>
        <w:t>一部分信息对称，但每一次</w:t>
      </w:r>
      <w:r>
        <w:rPr>
          <w:rFonts w:ascii="宋体" w:hAnsi="宋体" w:eastAsia="宋体" w:cs="宋体"/>
          <w:sz w:val="24"/>
          <w:szCs w:val="24"/>
        </w:rPr>
        <w:t xml:space="preserve"> 连接都意味着更多的信息不对称，因为每个节</w:t>
      </w:r>
      <w:r>
        <w:rPr>
          <w:rFonts w:ascii="宋体" w:hAnsi="宋体" w:eastAsia="宋体" w:cs="宋体"/>
          <w:spacing w:val="-1"/>
          <w:sz w:val="24"/>
          <w:szCs w:val="24"/>
        </w:rPr>
        <w:t>点的背后都是更多的信息。</w:t>
      </w:r>
    </w:p>
    <w:p w14:paraId="61124548">
      <w:pPr>
        <w:spacing w:before="235" w:line="223" w:lineRule="auto"/>
        <w:ind w:left="2"/>
        <w:jc w:val="both"/>
        <w:rPr>
          <w:rFonts w:ascii="宋体" w:hAnsi="宋体" w:eastAsia="宋体" w:cs="宋体"/>
          <w:sz w:val="24"/>
          <w:szCs w:val="24"/>
        </w:rPr>
      </w:pPr>
      <w:r>
        <w:rPr>
          <w:rFonts w:ascii="宋体" w:hAnsi="宋体" w:eastAsia="宋体" w:cs="宋体"/>
          <w:sz w:val="24"/>
          <w:szCs w:val="24"/>
        </w:rPr>
        <w:t>所以，在网络世界中，无论是有形的物理连接，还是无形的社会</w:t>
      </w:r>
      <w:r>
        <w:rPr>
          <w:rFonts w:ascii="宋体" w:hAnsi="宋体" w:eastAsia="宋体" w:cs="宋体"/>
          <w:spacing w:val="-1"/>
          <w:sz w:val="24"/>
          <w:szCs w:val="24"/>
        </w:rPr>
        <w:t>连接，互联网连接都没有</w:t>
      </w:r>
      <w:r>
        <w:rPr>
          <w:rFonts w:ascii="宋体" w:hAnsi="宋体" w:eastAsia="宋体" w:cs="宋体"/>
          <w:sz w:val="24"/>
          <w:szCs w:val="24"/>
        </w:rPr>
        <w:t xml:space="preserve"> 也不应该把信息不对称变成对称，恰恰相反的是，互联网深化了</w:t>
      </w:r>
      <w:r>
        <w:rPr>
          <w:rFonts w:ascii="宋体" w:hAnsi="宋体" w:eastAsia="宋体" w:cs="宋体"/>
          <w:spacing w:val="-1"/>
          <w:sz w:val="24"/>
          <w:szCs w:val="24"/>
        </w:rPr>
        <w:t>信息不对称，但这并不是</w:t>
      </w:r>
      <w:r>
        <w:rPr>
          <w:rFonts w:ascii="宋体" w:hAnsi="宋体" w:eastAsia="宋体" w:cs="宋体"/>
          <w:sz w:val="24"/>
          <w:szCs w:val="24"/>
        </w:rPr>
        <w:t xml:space="preserve"> </w:t>
      </w:r>
      <w:r>
        <w:rPr>
          <w:rFonts w:ascii="宋体" w:hAnsi="宋体" w:eastAsia="宋体" w:cs="宋体"/>
          <w:spacing w:val="-4"/>
          <w:sz w:val="24"/>
          <w:szCs w:val="24"/>
        </w:rPr>
        <w:t>坏事。</w:t>
      </w:r>
    </w:p>
    <w:p w14:paraId="0D438B4C">
      <w:pPr>
        <w:spacing w:before="233" w:line="224" w:lineRule="auto"/>
        <w:ind w:left="21" w:hanging="17"/>
        <w:rPr>
          <w:rFonts w:ascii="宋体" w:hAnsi="宋体" w:eastAsia="宋体" w:cs="宋体"/>
          <w:sz w:val="24"/>
          <w:szCs w:val="24"/>
        </w:rPr>
      </w:pPr>
      <w:r>
        <w:rPr>
          <w:rFonts w:ascii="宋体" w:hAnsi="宋体" w:eastAsia="宋体" w:cs="宋体"/>
          <w:sz w:val="24"/>
          <w:szCs w:val="24"/>
        </w:rPr>
        <w:t>我们已经非常习惯于信息不对称带给我们的好处，这才会让</w:t>
      </w:r>
      <w:r>
        <w:rPr>
          <w:rFonts w:ascii="宋体" w:hAnsi="宋体" w:eastAsia="宋体" w:cs="宋体"/>
          <w:spacing w:val="-1"/>
          <w:sz w:val="24"/>
          <w:szCs w:val="24"/>
        </w:rPr>
        <w:t>信息不对称的坏处吸引了我们</w:t>
      </w:r>
      <w:r>
        <w:rPr>
          <w:rFonts w:ascii="宋体" w:hAnsi="宋体" w:eastAsia="宋体" w:cs="宋体"/>
          <w:sz w:val="24"/>
          <w:szCs w:val="24"/>
        </w:rPr>
        <w:t xml:space="preserve"> </w:t>
      </w:r>
      <w:r>
        <w:rPr>
          <w:rFonts w:ascii="宋体" w:hAnsi="宋体" w:eastAsia="宋体" w:cs="宋体"/>
          <w:spacing w:val="-1"/>
          <w:sz w:val="24"/>
          <w:szCs w:val="24"/>
        </w:rPr>
        <w:t>的注意力。事实上，信息不对称带给我们的好处远远多于它带给我们的坏处。</w:t>
      </w:r>
    </w:p>
    <w:p w14:paraId="34414002">
      <w:pPr>
        <w:spacing w:before="271" w:line="220" w:lineRule="auto"/>
        <w:ind w:left="7"/>
        <w:rPr>
          <w:rFonts w:ascii="宋体" w:hAnsi="宋体" w:eastAsia="宋体" w:cs="宋体"/>
          <w:sz w:val="24"/>
          <w:szCs w:val="24"/>
        </w:rPr>
      </w:pPr>
      <w:r>
        <w:rPr>
          <w:rFonts w:ascii="宋体" w:hAnsi="宋体" w:eastAsia="宋体" w:cs="宋体"/>
          <w:sz w:val="24"/>
          <w:szCs w:val="24"/>
        </w:rPr>
        <w:t>知识无形化</w:t>
      </w:r>
    </w:p>
    <w:p w14:paraId="4FE3AA7D">
      <w:pPr>
        <w:spacing w:before="265" w:line="220" w:lineRule="auto"/>
        <w:ind w:left="3"/>
        <w:rPr>
          <w:rFonts w:ascii="宋体" w:hAnsi="宋体" w:eastAsia="宋体" w:cs="宋体"/>
          <w:sz w:val="24"/>
          <w:szCs w:val="24"/>
        </w:rPr>
      </w:pPr>
      <w:r>
        <w:rPr>
          <w:rFonts w:ascii="宋体" w:hAnsi="宋体" w:eastAsia="宋体" w:cs="宋体"/>
          <w:sz w:val="24"/>
          <w:szCs w:val="24"/>
        </w:rPr>
        <w:t>作为信息内化的一种形式，知识不仅具有不对</w:t>
      </w:r>
      <w:r>
        <w:rPr>
          <w:rFonts w:ascii="宋体" w:hAnsi="宋体" w:eastAsia="宋体" w:cs="宋体"/>
          <w:spacing w:val="-1"/>
          <w:sz w:val="24"/>
          <w:szCs w:val="24"/>
        </w:rPr>
        <w:t>称性，还有无形化的特征。</w:t>
      </w:r>
    </w:p>
    <w:p w14:paraId="3B0F632D">
      <w:pPr>
        <w:spacing w:before="213" w:line="308" w:lineRule="exact"/>
        <w:rPr>
          <w:rFonts w:ascii="Times New Roman" w:hAnsi="Times New Roman" w:eastAsia="Times New Roman" w:cs="Times New Roman"/>
          <w:sz w:val="24"/>
          <w:szCs w:val="24"/>
        </w:rPr>
      </w:pPr>
      <w:r>
        <w:rPr>
          <w:rFonts w:ascii="Times New Roman" w:hAnsi="Times New Roman" w:eastAsia="Times New Roman" w:cs="Times New Roman"/>
          <w:spacing w:val="-1"/>
          <w:position w:val="4"/>
          <w:sz w:val="24"/>
          <w:szCs w:val="24"/>
        </w:rPr>
        <w:t>F. A. Hayek. The Use of Knowledge in</w:t>
      </w:r>
      <w:r>
        <w:rPr>
          <w:rFonts w:ascii="Times New Roman" w:hAnsi="Times New Roman" w:eastAsia="Times New Roman" w:cs="Times New Roman"/>
          <w:spacing w:val="33"/>
          <w:w w:val="101"/>
          <w:position w:val="4"/>
          <w:sz w:val="24"/>
          <w:szCs w:val="24"/>
        </w:rPr>
        <w:t xml:space="preserve"> </w:t>
      </w:r>
      <w:r>
        <w:rPr>
          <w:rFonts w:ascii="Times New Roman" w:hAnsi="Times New Roman" w:eastAsia="Times New Roman" w:cs="Times New Roman"/>
          <w:spacing w:val="-1"/>
          <w:position w:val="4"/>
          <w:sz w:val="24"/>
          <w:szCs w:val="24"/>
        </w:rPr>
        <w:t>Society[J]. The American</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Economic</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Review,</w:t>
      </w:r>
      <w:r>
        <w:rPr>
          <w:rFonts w:ascii="Times New Roman" w:hAnsi="Times New Roman" w:eastAsia="Times New Roman" w:cs="Times New Roman"/>
          <w:spacing w:val="21"/>
          <w:position w:val="4"/>
          <w:sz w:val="24"/>
          <w:szCs w:val="24"/>
        </w:rPr>
        <w:t xml:space="preserve"> </w:t>
      </w:r>
      <w:r>
        <w:rPr>
          <w:rFonts w:ascii="Times New Roman" w:hAnsi="Times New Roman" w:eastAsia="Times New Roman" w:cs="Times New Roman"/>
          <w:spacing w:val="-1"/>
          <w:position w:val="4"/>
          <w:sz w:val="24"/>
          <w:szCs w:val="24"/>
        </w:rPr>
        <w:t>1945,</w:t>
      </w:r>
    </w:p>
    <w:p w14:paraId="34324F42">
      <w:pPr>
        <w:spacing w:line="308" w:lineRule="exact"/>
        <w:rPr>
          <w:rFonts w:ascii="Times New Roman" w:hAnsi="Times New Roman" w:eastAsia="Times New Roman" w:cs="Times New Roman"/>
          <w:sz w:val="24"/>
          <w:szCs w:val="24"/>
        </w:rPr>
        <w:sectPr>
          <w:pgSz w:w="12240" w:h="15840"/>
          <w:pgMar w:top="400" w:right="1439" w:bottom="0" w:left="1446" w:header="0" w:footer="0" w:gutter="0"/>
          <w:cols w:space="720" w:num="1"/>
        </w:sectPr>
      </w:pPr>
    </w:p>
    <w:p w14:paraId="2D8E886A">
      <w:pPr>
        <w:pStyle w:val="2"/>
        <w:spacing w:line="256" w:lineRule="auto"/>
      </w:pPr>
    </w:p>
    <w:p w14:paraId="1C59F389">
      <w:pPr>
        <w:pStyle w:val="2"/>
        <w:spacing w:line="256" w:lineRule="auto"/>
      </w:pPr>
    </w:p>
    <w:p w14:paraId="0DE5E402">
      <w:pPr>
        <w:pStyle w:val="2"/>
        <w:spacing w:line="257" w:lineRule="auto"/>
      </w:pPr>
    </w:p>
    <w:p w14:paraId="0BB1E1B9">
      <w:pPr>
        <w:pStyle w:val="2"/>
        <w:spacing w:line="257" w:lineRule="auto"/>
      </w:pPr>
    </w:p>
    <w:p w14:paraId="7209B01B">
      <w:pPr>
        <w:spacing w:before="6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35(4):519-530.</w:t>
      </w:r>
    </w:p>
    <w:p w14:paraId="6F4F274B">
      <w:pPr>
        <w:spacing w:before="273" w:line="239" w:lineRule="auto"/>
        <w:ind w:right="1"/>
        <w:jc w:val="both"/>
        <w:rPr>
          <w:rFonts w:ascii="宋体" w:hAnsi="宋体" w:eastAsia="宋体" w:cs="宋体"/>
          <w:sz w:val="19"/>
          <w:szCs w:val="19"/>
        </w:rPr>
      </w:pPr>
      <w:r>
        <w:rPr>
          <w:rFonts w:ascii="宋体" w:hAnsi="宋体" w:eastAsia="宋体" w:cs="宋体"/>
          <w:spacing w:val="7"/>
          <w:sz w:val="23"/>
          <w:szCs w:val="23"/>
        </w:rPr>
        <w:t>在生活中，中国人提到某些知识和能力的时候往往会说“可意会不可言</w:t>
      </w:r>
      <w:r>
        <w:rPr>
          <w:rFonts w:ascii="宋体" w:hAnsi="宋体" w:eastAsia="宋体" w:cs="宋体"/>
          <w:spacing w:val="6"/>
          <w:sz w:val="23"/>
          <w:szCs w:val="23"/>
        </w:rPr>
        <w:t>传”,这说的就是知</w:t>
      </w:r>
      <w:r>
        <w:rPr>
          <w:rFonts w:ascii="宋体" w:hAnsi="宋体" w:eastAsia="宋体" w:cs="宋体"/>
          <w:sz w:val="23"/>
          <w:szCs w:val="23"/>
        </w:rPr>
        <w:t xml:space="preserve"> </w:t>
      </w:r>
      <w:r>
        <w:rPr>
          <w:rFonts w:ascii="宋体" w:hAnsi="宋体" w:eastAsia="宋体" w:cs="宋体"/>
          <w:spacing w:val="8"/>
          <w:sz w:val="23"/>
          <w:szCs w:val="23"/>
        </w:rPr>
        <w:t>识无形化的道理，也就是哈耶克提出的“隐性知识”。隐性知识讲</w:t>
      </w:r>
      <w:r>
        <w:rPr>
          <w:rFonts w:ascii="宋体" w:hAnsi="宋体" w:eastAsia="宋体" w:cs="宋体"/>
          <w:spacing w:val="7"/>
          <w:sz w:val="23"/>
          <w:szCs w:val="23"/>
        </w:rPr>
        <w:t>的是，不对称信息不仅</w:t>
      </w:r>
      <w:r>
        <w:rPr>
          <w:rFonts w:ascii="宋体" w:hAnsi="宋体" w:eastAsia="宋体" w:cs="宋体"/>
          <w:sz w:val="23"/>
          <w:szCs w:val="23"/>
        </w:rPr>
        <w:t xml:space="preserve"> </w:t>
      </w:r>
      <w:r>
        <w:rPr>
          <w:rFonts w:ascii="宋体" w:hAnsi="宋体" w:eastAsia="宋体" w:cs="宋体"/>
          <w:spacing w:val="8"/>
          <w:sz w:val="23"/>
          <w:szCs w:val="23"/>
        </w:rPr>
        <w:t>意味着一部分人知道、</w:t>
      </w:r>
      <w:r>
        <w:rPr>
          <w:rFonts w:ascii="宋体" w:hAnsi="宋体" w:eastAsia="宋体" w:cs="宋体"/>
          <w:spacing w:val="-28"/>
          <w:sz w:val="23"/>
          <w:szCs w:val="23"/>
        </w:rPr>
        <w:t xml:space="preserve"> </w:t>
      </w:r>
      <w:r>
        <w:rPr>
          <w:rFonts w:ascii="宋体" w:hAnsi="宋体" w:eastAsia="宋体" w:cs="宋体"/>
          <w:spacing w:val="8"/>
          <w:sz w:val="23"/>
          <w:szCs w:val="23"/>
        </w:rPr>
        <w:t>一部分人不知道，而且意味着所有人</w:t>
      </w:r>
      <w:r>
        <w:rPr>
          <w:rFonts w:ascii="宋体" w:hAnsi="宋体" w:eastAsia="宋体" w:cs="宋体"/>
          <w:spacing w:val="7"/>
          <w:sz w:val="23"/>
          <w:szCs w:val="23"/>
        </w:rPr>
        <w:t>都无法具体描述信息和知识的</w:t>
      </w:r>
      <w:r>
        <w:rPr>
          <w:rFonts w:ascii="宋体" w:hAnsi="宋体" w:eastAsia="宋体" w:cs="宋体"/>
          <w:sz w:val="23"/>
          <w:szCs w:val="23"/>
        </w:rPr>
        <w:t xml:space="preserve"> </w:t>
      </w:r>
      <w:r>
        <w:rPr>
          <w:rFonts w:ascii="宋体" w:hAnsi="宋体" w:eastAsia="宋体" w:cs="宋体"/>
          <w:spacing w:val="-6"/>
          <w:sz w:val="19"/>
          <w:szCs w:val="19"/>
        </w:rPr>
        <w:t>特</w:t>
      </w:r>
      <w:r>
        <w:rPr>
          <w:rFonts w:ascii="宋体" w:hAnsi="宋体" w:eastAsia="宋体" w:cs="宋体"/>
          <w:spacing w:val="-21"/>
          <w:sz w:val="19"/>
          <w:szCs w:val="19"/>
        </w:rPr>
        <w:t xml:space="preserve"> </w:t>
      </w:r>
      <w:r>
        <w:rPr>
          <w:rFonts w:ascii="宋体" w:hAnsi="宋体" w:eastAsia="宋体" w:cs="宋体"/>
          <w:spacing w:val="-6"/>
          <w:sz w:val="19"/>
          <w:szCs w:val="19"/>
        </w:rPr>
        <w:t>征</w:t>
      </w:r>
      <w:r>
        <w:rPr>
          <w:rFonts w:ascii="宋体" w:hAnsi="宋体" w:eastAsia="宋体" w:cs="宋体"/>
          <w:spacing w:val="-30"/>
          <w:sz w:val="19"/>
          <w:szCs w:val="19"/>
        </w:rPr>
        <w:t xml:space="preserve"> </w:t>
      </w:r>
      <w:r>
        <w:rPr>
          <w:rFonts w:ascii="宋体" w:hAnsi="宋体" w:eastAsia="宋体" w:cs="宋体"/>
          <w:spacing w:val="-6"/>
          <w:sz w:val="19"/>
          <w:szCs w:val="19"/>
        </w:rPr>
        <w:t>。</w:t>
      </w:r>
    </w:p>
    <w:p w14:paraId="5476B4FC">
      <w:pPr>
        <w:spacing w:before="254" w:line="219" w:lineRule="auto"/>
        <w:rPr>
          <w:rFonts w:ascii="宋体" w:hAnsi="宋体" w:eastAsia="宋体" w:cs="宋体"/>
          <w:sz w:val="23"/>
          <w:szCs w:val="23"/>
        </w:rPr>
      </w:pPr>
      <w:r>
        <w:rPr>
          <w:rFonts w:ascii="宋体" w:hAnsi="宋体" w:eastAsia="宋体" w:cs="宋体"/>
          <w:spacing w:val="-5"/>
          <w:sz w:val="23"/>
          <w:szCs w:val="23"/>
        </w:rPr>
        <w:t>引自《非暴力沟通》第三章“区分观察和评论”。</w:t>
      </w:r>
    </w:p>
    <w:p w14:paraId="6DF02A71">
      <w:pPr>
        <w:spacing w:before="216" w:line="237" w:lineRule="auto"/>
        <w:ind w:right="3"/>
        <w:rPr>
          <w:rFonts w:ascii="宋体" w:hAnsi="宋体" w:eastAsia="宋体" w:cs="宋体"/>
          <w:sz w:val="23"/>
          <w:szCs w:val="23"/>
        </w:rPr>
      </w:pPr>
      <w:r>
        <w:rPr>
          <w:rFonts w:ascii="宋体" w:hAnsi="宋体" w:eastAsia="宋体" w:cs="宋体"/>
          <w:spacing w:val="3"/>
          <w:sz w:val="23"/>
          <w:szCs w:val="23"/>
        </w:rPr>
        <w:t>语义学家温德尔</w:t>
      </w:r>
      <w:r>
        <w:rPr>
          <w:rFonts w:ascii="宋体" w:hAnsi="宋体" w:eastAsia="宋体" w:cs="宋体"/>
          <w:spacing w:val="-29"/>
          <w:sz w:val="23"/>
          <w:szCs w:val="23"/>
        </w:rPr>
        <w:t xml:space="preserve"> </w:t>
      </w:r>
      <w:r>
        <w:rPr>
          <w:rFonts w:ascii="宋体" w:hAnsi="宋体" w:eastAsia="宋体" w:cs="宋体"/>
          <w:spacing w:val="3"/>
          <w:sz w:val="23"/>
          <w:szCs w:val="23"/>
        </w:rPr>
        <w:t>·约翰逊</w:t>
      </w:r>
      <w:r>
        <w:rPr>
          <w:rFonts w:ascii="宋体" w:hAnsi="宋体" w:eastAsia="宋体" w:cs="宋体"/>
          <w:spacing w:val="-25"/>
          <w:sz w:val="23"/>
          <w:szCs w:val="23"/>
        </w:rPr>
        <w:t xml:space="preserve"> </w:t>
      </w:r>
      <w:r>
        <w:rPr>
          <w:rFonts w:ascii="Times New Roman" w:hAnsi="Times New Roman" w:eastAsia="Times New Roman" w:cs="Times New Roman"/>
          <w:spacing w:val="3"/>
          <w:sz w:val="23"/>
          <w:szCs w:val="23"/>
        </w:rPr>
        <w:t>(</w:t>
      </w:r>
      <w:r>
        <w:rPr>
          <w:rFonts w:ascii="Times New Roman" w:hAnsi="Times New Roman" w:eastAsia="Times New Roman" w:cs="Times New Roman"/>
          <w:sz w:val="23"/>
          <w:szCs w:val="23"/>
        </w:rPr>
        <w:t>Wendell</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z w:val="23"/>
          <w:szCs w:val="23"/>
        </w:rPr>
        <w:t>Johnson</w:t>
      </w:r>
      <w:r>
        <w:rPr>
          <w:rFonts w:ascii="Times New Roman" w:hAnsi="Times New Roman" w:eastAsia="Times New Roman" w:cs="Times New Roman"/>
          <w:spacing w:val="3"/>
          <w:sz w:val="23"/>
          <w:szCs w:val="23"/>
        </w:rPr>
        <w:t>)</w:t>
      </w:r>
      <w:r>
        <w:rPr>
          <w:rFonts w:ascii="Times New Roman" w:hAnsi="Times New Roman" w:eastAsia="Times New Roman" w:cs="Times New Roman"/>
          <w:spacing w:val="14"/>
          <w:sz w:val="23"/>
          <w:szCs w:val="23"/>
        </w:rPr>
        <w:t xml:space="preserve"> </w:t>
      </w:r>
      <w:r>
        <w:rPr>
          <w:rFonts w:ascii="宋体" w:hAnsi="宋体" w:eastAsia="宋体" w:cs="宋体"/>
          <w:spacing w:val="3"/>
          <w:sz w:val="23"/>
          <w:szCs w:val="23"/>
        </w:rPr>
        <w:t>认为，用静态语言捕捉变动的现实，会</w:t>
      </w:r>
      <w:r>
        <w:rPr>
          <w:rFonts w:ascii="宋体" w:hAnsi="宋体" w:eastAsia="宋体" w:cs="宋体"/>
          <w:spacing w:val="2"/>
          <w:sz w:val="23"/>
          <w:szCs w:val="23"/>
        </w:rPr>
        <w:t>造成</w:t>
      </w:r>
      <w:r>
        <w:rPr>
          <w:rFonts w:ascii="宋体" w:hAnsi="宋体" w:eastAsia="宋体" w:cs="宋体"/>
          <w:sz w:val="23"/>
          <w:szCs w:val="23"/>
        </w:rPr>
        <w:t xml:space="preserve">  </w:t>
      </w:r>
      <w:r>
        <w:rPr>
          <w:rFonts w:ascii="宋体" w:hAnsi="宋体" w:eastAsia="宋体" w:cs="宋体"/>
          <w:spacing w:val="7"/>
          <w:sz w:val="23"/>
          <w:szCs w:val="23"/>
        </w:rPr>
        <w:t>很多困扰。他说：“我们的语言年代久远，但先天不足，</w:t>
      </w:r>
      <w:r>
        <w:rPr>
          <w:rFonts w:ascii="宋体" w:hAnsi="宋体" w:eastAsia="宋体" w:cs="宋体"/>
          <w:spacing w:val="6"/>
          <w:sz w:val="23"/>
          <w:szCs w:val="23"/>
        </w:rPr>
        <w:t>是一种有缺陷的工具。它反映了</w:t>
      </w:r>
      <w:r>
        <w:rPr>
          <w:rFonts w:ascii="宋体" w:hAnsi="宋体" w:eastAsia="宋体" w:cs="宋体"/>
          <w:sz w:val="23"/>
          <w:szCs w:val="23"/>
        </w:rPr>
        <w:t xml:space="preserve">  </w:t>
      </w:r>
      <w:r>
        <w:rPr>
          <w:rFonts w:ascii="宋体" w:hAnsi="宋体" w:eastAsia="宋体" w:cs="宋体"/>
          <w:spacing w:val="10"/>
          <w:sz w:val="23"/>
          <w:szCs w:val="23"/>
        </w:rPr>
        <w:t>万物有灵论的思想，让我们谈论稳定性和持久性，谈论相似之</w:t>
      </w:r>
      <w:r>
        <w:rPr>
          <w:rFonts w:ascii="宋体" w:hAnsi="宋体" w:eastAsia="宋体" w:cs="宋体"/>
          <w:spacing w:val="9"/>
          <w:sz w:val="23"/>
          <w:szCs w:val="23"/>
        </w:rPr>
        <w:t>处、常态和种类，谈论神奇</w:t>
      </w:r>
      <w:r>
        <w:rPr>
          <w:rFonts w:ascii="宋体" w:hAnsi="宋体" w:eastAsia="宋体" w:cs="宋体"/>
          <w:sz w:val="23"/>
          <w:szCs w:val="23"/>
        </w:rPr>
        <w:t xml:space="preserve"> </w:t>
      </w:r>
      <w:r>
        <w:rPr>
          <w:rFonts w:ascii="宋体" w:hAnsi="宋体" w:eastAsia="宋体" w:cs="宋体"/>
          <w:spacing w:val="10"/>
          <w:sz w:val="23"/>
          <w:szCs w:val="23"/>
        </w:rPr>
        <w:t>的转变、迅速的痊愈、简单的问题以及终极的解决办法。然而</w:t>
      </w:r>
      <w:r>
        <w:rPr>
          <w:rFonts w:ascii="宋体" w:hAnsi="宋体" w:eastAsia="宋体" w:cs="宋体"/>
          <w:spacing w:val="9"/>
          <w:sz w:val="23"/>
          <w:szCs w:val="23"/>
        </w:rPr>
        <w:t>，我们的世界包含着无穷无</w:t>
      </w:r>
      <w:r>
        <w:rPr>
          <w:rFonts w:ascii="宋体" w:hAnsi="宋体" w:eastAsia="宋体" w:cs="宋体"/>
          <w:sz w:val="23"/>
          <w:szCs w:val="23"/>
        </w:rPr>
        <w:t xml:space="preserve"> </w:t>
      </w:r>
      <w:r>
        <w:rPr>
          <w:rFonts w:ascii="宋体" w:hAnsi="宋体" w:eastAsia="宋体" w:cs="宋体"/>
          <w:spacing w:val="10"/>
          <w:sz w:val="23"/>
          <w:szCs w:val="23"/>
        </w:rPr>
        <w:t>尽的过程、变化、差别、层面、功能、关系以及复杂性。静态的语言与动态的</w:t>
      </w:r>
      <w:r>
        <w:rPr>
          <w:rFonts w:ascii="宋体" w:hAnsi="宋体" w:eastAsia="宋体" w:cs="宋体"/>
          <w:spacing w:val="9"/>
          <w:sz w:val="23"/>
          <w:szCs w:val="23"/>
        </w:rPr>
        <w:t>世界并不匹</w:t>
      </w:r>
      <w:r>
        <w:rPr>
          <w:rFonts w:ascii="宋体" w:hAnsi="宋体" w:eastAsia="宋体" w:cs="宋体"/>
          <w:sz w:val="23"/>
          <w:szCs w:val="23"/>
        </w:rPr>
        <w:t xml:space="preserve"> </w:t>
      </w:r>
      <w:r>
        <w:rPr>
          <w:rFonts w:ascii="宋体" w:hAnsi="宋体" w:eastAsia="宋体" w:cs="宋体"/>
          <w:spacing w:val="19"/>
          <w:sz w:val="23"/>
          <w:szCs w:val="23"/>
        </w:rPr>
        <w:t>配，这是我们面临的挑战之一。”</w:t>
      </w:r>
    </w:p>
    <w:p w14:paraId="060065F6">
      <w:pPr>
        <w:spacing w:before="218" w:line="235" w:lineRule="auto"/>
        <w:ind w:right="369"/>
        <w:rPr>
          <w:rFonts w:ascii="宋体" w:hAnsi="宋体" w:eastAsia="宋体" w:cs="宋体"/>
          <w:sz w:val="23"/>
          <w:szCs w:val="23"/>
        </w:rPr>
      </w:pPr>
      <w:r>
        <w:rPr>
          <w:rFonts w:ascii="宋体" w:hAnsi="宋体" w:eastAsia="宋体" w:cs="宋体"/>
          <w:spacing w:val="7"/>
          <w:sz w:val="23"/>
          <w:szCs w:val="23"/>
        </w:rPr>
        <w:t>宋代沈括在《梦溪笔谈》卷十七《书画》里说：</w:t>
      </w:r>
      <w:r>
        <w:rPr>
          <w:rFonts w:ascii="宋体" w:hAnsi="宋体" w:eastAsia="宋体" w:cs="宋体"/>
          <w:spacing w:val="6"/>
          <w:sz w:val="23"/>
          <w:szCs w:val="23"/>
        </w:rPr>
        <w:t>“书画之妙，当以神会，难可以形器求</w:t>
      </w:r>
      <w:r>
        <w:rPr>
          <w:rFonts w:ascii="宋体" w:hAnsi="宋体" w:eastAsia="宋体" w:cs="宋体"/>
          <w:sz w:val="23"/>
          <w:szCs w:val="23"/>
        </w:rPr>
        <w:t xml:space="preserve"> </w:t>
      </w:r>
      <w:r>
        <w:rPr>
          <w:rFonts w:ascii="宋体" w:hAnsi="宋体" w:eastAsia="宋体" w:cs="宋体"/>
          <w:spacing w:val="6"/>
          <w:sz w:val="23"/>
          <w:szCs w:val="23"/>
        </w:rPr>
        <w:t>也。”意思是，书画和其他艺术形式，如果可以被语言准确描述，</w:t>
      </w:r>
      <w:r>
        <w:rPr>
          <w:rFonts w:ascii="宋体" w:hAnsi="宋体" w:eastAsia="宋体" w:cs="宋体"/>
          <w:spacing w:val="5"/>
          <w:sz w:val="23"/>
          <w:szCs w:val="23"/>
        </w:rPr>
        <w:t>也就失去了意境。</w:t>
      </w:r>
    </w:p>
    <w:p w14:paraId="1332C5D8">
      <w:pPr>
        <w:spacing w:before="256" w:line="226" w:lineRule="auto"/>
        <w:ind w:right="29"/>
        <w:rPr>
          <w:rFonts w:ascii="宋体" w:hAnsi="宋体" w:eastAsia="宋体" w:cs="宋体"/>
          <w:sz w:val="23"/>
          <w:szCs w:val="23"/>
        </w:rPr>
      </w:pPr>
      <w:r>
        <w:rPr>
          <w:rFonts w:ascii="宋体" w:hAnsi="宋体" w:eastAsia="宋体" w:cs="宋体"/>
          <w:spacing w:val="3"/>
          <w:sz w:val="23"/>
          <w:szCs w:val="23"/>
        </w:rPr>
        <w:t>这些年，我一直练习书法，这源于我少年时就有的“写一手好字”的情结。初学书法时，老</w:t>
      </w:r>
      <w:r>
        <w:rPr>
          <w:rFonts w:ascii="宋体" w:hAnsi="宋体" w:eastAsia="宋体" w:cs="宋体"/>
          <w:spacing w:val="9"/>
          <w:sz w:val="23"/>
          <w:szCs w:val="23"/>
        </w:rPr>
        <w:t xml:space="preserve"> </w:t>
      </w:r>
      <w:r>
        <w:rPr>
          <w:rFonts w:ascii="宋体" w:hAnsi="宋体" w:eastAsia="宋体" w:cs="宋体"/>
          <w:spacing w:val="-3"/>
          <w:sz w:val="23"/>
          <w:szCs w:val="23"/>
        </w:rPr>
        <w:t>师叫我写笔画“竖”的时候曾说，收笔的时候要用一股</w:t>
      </w:r>
      <w:r>
        <w:rPr>
          <w:rFonts w:ascii="宋体" w:hAnsi="宋体" w:eastAsia="宋体" w:cs="宋体"/>
          <w:spacing w:val="-4"/>
          <w:sz w:val="23"/>
          <w:szCs w:val="23"/>
        </w:rPr>
        <w:t>“阴力”。几年下来，我的书法确实有</w:t>
      </w:r>
      <w:r>
        <w:rPr>
          <w:rFonts w:ascii="宋体" w:hAnsi="宋体" w:eastAsia="宋体" w:cs="宋体"/>
          <w:sz w:val="23"/>
          <w:szCs w:val="23"/>
        </w:rPr>
        <w:t xml:space="preserve"> 些长进，也能体会、感悟到这股“阴力”是什么样的，但我</w:t>
      </w:r>
      <w:r>
        <w:rPr>
          <w:rFonts w:ascii="宋体" w:hAnsi="宋体" w:eastAsia="宋体" w:cs="宋体"/>
          <w:spacing w:val="-1"/>
          <w:sz w:val="23"/>
          <w:szCs w:val="23"/>
        </w:rPr>
        <w:t>无法向别人解释清楚什么叫“阴</w:t>
      </w:r>
      <w:r>
        <w:rPr>
          <w:rFonts w:ascii="宋体" w:hAnsi="宋体" w:eastAsia="宋体" w:cs="宋体"/>
          <w:sz w:val="23"/>
          <w:szCs w:val="23"/>
        </w:rPr>
        <w:t xml:space="preserve">  </w:t>
      </w:r>
      <w:r>
        <w:rPr>
          <w:rFonts w:ascii="宋体" w:hAnsi="宋体" w:eastAsia="宋体" w:cs="宋体"/>
          <w:spacing w:val="-28"/>
          <w:sz w:val="23"/>
          <w:szCs w:val="23"/>
        </w:rPr>
        <w:t>力”。</w:t>
      </w:r>
    </w:p>
    <w:p w14:paraId="4B2B76AD">
      <w:pPr>
        <w:spacing w:before="244" w:line="233" w:lineRule="auto"/>
        <w:ind w:right="9"/>
        <w:rPr>
          <w:rFonts w:ascii="宋体" w:hAnsi="宋体" w:eastAsia="宋体" w:cs="宋体"/>
          <w:sz w:val="23"/>
          <w:szCs w:val="23"/>
        </w:rPr>
      </w:pPr>
      <w:r>
        <w:rPr>
          <w:rFonts w:ascii="宋体" w:hAnsi="宋体" w:eastAsia="宋体" w:cs="宋体"/>
          <w:spacing w:val="10"/>
          <w:sz w:val="23"/>
          <w:szCs w:val="23"/>
        </w:rPr>
        <w:t>这是一种无法用语言描述的东西，很多专长或绝活都有这个特</w:t>
      </w:r>
      <w:r>
        <w:rPr>
          <w:rFonts w:ascii="宋体" w:hAnsi="宋体" w:eastAsia="宋体" w:cs="宋体"/>
          <w:spacing w:val="9"/>
          <w:sz w:val="23"/>
          <w:szCs w:val="23"/>
        </w:rPr>
        <w:t>点。事实上，在大多数情况</w:t>
      </w:r>
      <w:r>
        <w:rPr>
          <w:rFonts w:ascii="宋体" w:hAnsi="宋体" w:eastAsia="宋体" w:cs="宋体"/>
          <w:sz w:val="23"/>
          <w:szCs w:val="23"/>
        </w:rPr>
        <w:t xml:space="preserve"> </w:t>
      </w:r>
      <w:r>
        <w:rPr>
          <w:rFonts w:ascii="宋体" w:hAnsi="宋体" w:eastAsia="宋体" w:cs="宋体"/>
          <w:spacing w:val="-1"/>
          <w:sz w:val="23"/>
          <w:szCs w:val="23"/>
        </w:rPr>
        <w:t>下，“你听到我说的”和“我想说的”是两回事，因为就</w:t>
      </w:r>
      <w:r>
        <w:rPr>
          <w:rFonts w:ascii="宋体" w:hAnsi="宋体" w:eastAsia="宋体" w:cs="宋体"/>
          <w:spacing w:val="-2"/>
          <w:sz w:val="23"/>
          <w:szCs w:val="23"/>
        </w:rPr>
        <w:t>连我自己也不能做到100%描述清楚</w:t>
      </w:r>
    </w:p>
    <w:p w14:paraId="081F0A4B">
      <w:pPr>
        <w:spacing w:line="238" w:lineRule="auto"/>
        <w:ind w:right="22"/>
        <w:rPr>
          <w:rFonts w:ascii="宋体" w:hAnsi="宋体" w:eastAsia="宋体" w:cs="宋体"/>
          <w:sz w:val="23"/>
          <w:szCs w:val="23"/>
        </w:rPr>
      </w:pPr>
      <w:r>
        <w:rPr>
          <w:rFonts w:ascii="宋体" w:hAnsi="宋体" w:eastAsia="宋体" w:cs="宋体"/>
          <w:spacing w:val="9"/>
          <w:sz w:val="23"/>
          <w:szCs w:val="23"/>
        </w:rPr>
        <w:t>自己对无形化的想法和灵感。如果换一个方式来表述，那么无形化知识就是那些无法被编</w:t>
      </w:r>
      <w:r>
        <w:rPr>
          <w:rFonts w:ascii="宋体" w:hAnsi="宋体" w:eastAsia="宋体" w:cs="宋体"/>
          <w:spacing w:val="14"/>
          <w:sz w:val="23"/>
          <w:szCs w:val="23"/>
        </w:rPr>
        <w:t xml:space="preserve"> </w:t>
      </w:r>
      <w:r>
        <w:rPr>
          <w:rFonts w:ascii="宋体" w:hAnsi="宋体" w:eastAsia="宋体" w:cs="宋体"/>
          <w:spacing w:val="7"/>
          <w:sz w:val="23"/>
          <w:szCs w:val="23"/>
        </w:rPr>
        <w:t>码的知识。</w:t>
      </w:r>
    </w:p>
    <w:p w14:paraId="13556D70">
      <w:pPr>
        <w:spacing w:before="218" w:line="220" w:lineRule="auto"/>
        <w:rPr>
          <w:rFonts w:ascii="宋体" w:hAnsi="宋体" w:eastAsia="宋体" w:cs="宋体"/>
          <w:sz w:val="23"/>
          <w:szCs w:val="23"/>
        </w:rPr>
      </w:pPr>
      <w:r>
        <w:rPr>
          <w:rFonts w:ascii="宋体" w:hAnsi="宋体" w:eastAsia="宋体" w:cs="宋体"/>
          <w:spacing w:val="7"/>
          <w:sz w:val="23"/>
          <w:szCs w:val="23"/>
        </w:rPr>
        <w:t>知识的无形化对我们的启示有三点：</w:t>
      </w:r>
    </w:p>
    <w:p w14:paraId="7D575A09">
      <w:pPr>
        <w:spacing w:before="264" w:line="219" w:lineRule="auto"/>
        <w:rPr>
          <w:rFonts w:ascii="宋体" w:hAnsi="宋体" w:eastAsia="宋体" w:cs="宋体"/>
          <w:sz w:val="23"/>
          <w:szCs w:val="23"/>
        </w:rPr>
      </w:pPr>
      <w:r>
        <w:rPr>
          <w:rFonts w:ascii="宋体" w:hAnsi="宋体" w:eastAsia="宋体" w:cs="宋体"/>
          <w:spacing w:val="8"/>
          <w:sz w:val="23"/>
          <w:szCs w:val="23"/>
        </w:rPr>
        <w:t>一是说不清的需求才是真需求。</w:t>
      </w:r>
    </w:p>
    <w:p w14:paraId="19F3DC1F">
      <w:pPr>
        <w:spacing w:before="256" w:line="226" w:lineRule="auto"/>
        <w:rPr>
          <w:rFonts w:ascii="宋体" w:hAnsi="宋体" w:eastAsia="宋体" w:cs="宋体"/>
          <w:sz w:val="23"/>
          <w:szCs w:val="23"/>
        </w:rPr>
      </w:pPr>
      <w:r>
        <w:rPr>
          <w:rFonts w:ascii="宋体" w:hAnsi="宋体" w:eastAsia="宋体" w:cs="宋体"/>
          <w:spacing w:val="6"/>
          <w:sz w:val="23"/>
          <w:szCs w:val="23"/>
        </w:rPr>
        <w:t>史蒂夫</w:t>
      </w:r>
      <w:r>
        <w:rPr>
          <w:rFonts w:ascii="宋体" w:hAnsi="宋体" w:eastAsia="宋体" w:cs="宋体"/>
          <w:spacing w:val="-18"/>
          <w:sz w:val="23"/>
          <w:szCs w:val="23"/>
        </w:rPr>
        <w:t xml:space="preserve"> </w:t>
      </w:r>
      <w:r>
        <w:rPr>
          <w:rFonts w:ascii="宋体" w:hAnsi="宋体" w:eastAsia="宋体" w:cs="宋体"/>
          <w:spacing w:val="6"/>
          <w:sz w:val="23"/>
          <w:szCs w:val="23"/>
        </w:rPr>
        <w:t>·</w:t>
      </w:r>
      <w:r>
        <w:rPr>
          <w:rFonts w:ascii="宋体" w:hAnsi="宋体" w:eastAsia="宋体" w:cs="宋体"/>
          <w:spacing w:val="-96"/>
          <w:sz w:val="23"/>
          <w:szCs w:val="23"/>
        </w:rPr>
        <w:t xml:space="preserve"> </w:t>
      </w:r>
      <w:r>
        <w:rPr>
          <w:rFonts w:ascii="宋体" w:hAnsi="宋体" w:eastAsia="宋体" w:cs="宋体"/>
          <w:spacing w:val="6"/>
          <w:sz w:val="23"/>
          <w:szCs w:val="23"/>
        </w:rPr>
        <w:t>乔布斯曾说，客户其实不知道自己要什么,当</w:t>
      </w:r>
      <w:r>
        <w:rPr>
          <w:rFonts w:ascii="宋体" w:hAnsi="宋体" w:eastAsia="宋体" w:cs="宋体"/>
          <w:spacing w:val="5"/>
          <w:sz w:val="23"/>
          <w:szCs w:val="23"/>
        </w:rPr>
        <w:t>你把产品给他看，他才会知道它是</w:t>
      </w:r>
      <w:r>
        <w:rPr>
          <w:rFonts w:ascii="宋体" w:hAnsi="宋体" w:eastAsia="宋体" w:cs="宋体"/>
          <w:sz w:val="23"/>
          <w:szCs w:val="23"/>
        </w:rPr>
        <w:t xml:space="preserve">  </w:t>
      </w:r>
      <w:r>
        <w:rPr>
          <w:rFonts w:ascii="宋体" w:hAnsi="宋体" w:eastAsia="宋体" w:cs="宋体"/>
          <w:spacing w:val="4"/>
          <w:sz w:val="23"/>
          <w:szCs w:val="23"/>
        </w:rPr>
        <w:t>不是自己所需要的。所以，“多听客户的声音可以做出好产品、提供好服务”是误解，</w:t>
      </w:r>
      <w:r>
        <w:rPr>
          <w:rFonts w:ascii="宋体" w:hAnsi="宋体" w:eastAsia="宋体" w:cs="宋体"/>
          <w:spacing w:val="3"/>
          <w:sz w:val="23"/>
          <w:szCs w:val="23"/>
        </w:rPr>
        <w:t>至少</w:t>
      </w:r>
      <w:r>
        <w:rPr>
          <w:rFonts w:ascii="宋体" w:hAnsi="宋体" w:eastAsia="宋体" w:cs="宋体"/>
          <w:sz w:val="23"/>
          <w:szCs w:val="23"/>
        </w:rPr>
        <w:t xml:space="preserve"> </w:t>
      </w:r>
      <w:r>
        <w:rPr>
          <w:rFonts w:ascii="宋体" w:hAnsi="宋体" w:eastAsia="宋体" w:cs="宋体"/>
          <w:spacing w:val="10"/>
          <w:sz w:val="23"/>
          <w:szCs w:val="23"/>
        </w:rPr>
        <w:t>是不够的——客户更希望你带给他们连他们自己都不知道的东</w:t>
      </w:r>
      <w:r>
        <w:rPr>
          <w:rFonts w:ascii="宋体" w:hAnsi="宋体" w:eastAsia="宋体" w:cs="宋体"/>
          <w:spacing w:val="9"/>
          <w:sz w:val="23"/>
          <w:szCs w:val="23"/>
        </w:rPr>
        <w:t>西，这才是价值之所在。乔</w:t>
      </w:r>
      <w:r>
        <w:rPr>
          <w:rFonts w:ascii="宋体" w:hAnsi="宋体" w:eastAsia="宋体" w:cs="宋体"/>
          <w:sz w:val="23"/>
          <w:szCs w:val="23"/>
        </w:rPr>
        <w:t xml:space="preserve"> </w:t>
      </w:r>
      <w:r>
        <w:rPr>
          <w:rFonts w:ascii="宋体" w:hAnsi="宋体" w:eastAsia="宋体" w:cs="宋体"/>
          <w:spacing w:val="9"/>
          <w:sz w:val="23"/>
          <w:szCs w:val="23"/>
        </w:rPr>
        <w:t>布斯在设计苹果电脑的时候，并不只听取用户的</w:t>
      </w:r>
      <w:r>
        <w:rPr>
          <w:rFonts w:ascii="宋体" w:hAnsi="宋体" w:eastAsia="宋体" w:cs="宋体"/>
          <w:spacing w:val="8"/>
          <w:sz w:val="23"/>
          <w:szCs w:val="23"/>
        </w:rPr>
        <w:t>意见，他更相信自己的洞察。</w:t>
      </w:r>
    </w:p>
    <w:p w14:paraId="44CA992C">
      <w:pPr>
        <w:spacing w:before="255" w:line="235" w:lineRule="auto"/>
        <w:ind w:right="84"/>
        <w:rPr>
          <w:rFonts w:ascii="宋体" w:hAnsi="宋体" w:eastAsia="宋体" w:cs="宋体"/>
          <w:sz w:val="23"/>
          <w:szCs w:val="23"/>
        </w:rPr>
      </w:pPr>
      <w:r>
        <w:rPr>
          <w:rFonts w:ascii="宋体" w:hAnsi="宋体" w:eastAsia="宋体" w:cs="宋体"/>
          <w:spacing w:val="9"/>
          <w:sz w:val="23"/>
          <w:szCs w:val="23"/>
        </w:rPr>
        <w:t>从无形化的角度来说，即使客户知道自己想要的东西，他们在大多数时候也是说不清楚</w:t>
      </w:r>
      <w:r>
        <w:rPr>
          <w:rFonts w:ascii="宋体" w:hAnsi="宋体" w:eastAsia="宋体" w:cs="宋体"/>
          <w:spacing w:val="3"/>
          <w:sz w:val="23"/>
          <w:szCs w:val="23"/>
        </w:rPr>
        <w:t xml:space="preserve">  </w:t>
      </w:r>
      <w:r>
        <w:rPr>
          <w:rFonts w:ascii="宋体" w:hAnsi="宋体" w:eastAsia="宋体" w:cs="宋体"/>
          <w:spacing w:val="-4"/>
          <w:sz w:val="23"/>
          <w:szCs w:val="23"/>
        </w:rPr>
        <w:t>的。“知道自己想要的”和“说清楚自己想要的”是两个概念。客户的描述和他真正的需求，</w:t>
      </w:r>
      <w:r>
        <w:rPr>
          <w:rFonts w:ascii="宋体" w:hAnsi="宋体" w:eastAsia="宋体" w:cs="宋体"/>
          <w:spacing w:val="8"/>
          <w:sz w:val="23"/>
          <w:szCs w:val="23"/>
        </w:rPr>
        <w:t xml:space="preserve"> </w:t>
      </w:r>
      <w:r>
        <w:rPr>
          <w:rFonts w:ascii="宋体" w:hAnsi="宋体" w:eastAsia="宋体" w:cs="宋体"/>
          <w:spacing w:val="2"/>
          <w:sz w:val="23"/>
          <w:szCs w:val="23"/>
        </w:rPr>
        <w:t>也是两回事。</w:t>
      </w:r>
    </w:p>
    <w:p w14:paraId="567B03D7">
      <w:pPr>
        <w:spacing w:before="222" w:line="234" w:lineRule="auto"/>
        <w:ind w:right="2"/>
        <w:jc w:val="both"/>
        <w:rPr>
          <w:rFonts w:ascii="宋体" w:hAnsi="宋体" w:eastAsia="宋体" w:cs="宋体"/>
          <w:sz w:val="23"/>
          <w:szCs w:val="23"/>
        </w:rPr>
      </w:pPr>
      <w:r>
        <w:rPr>
          <w:rFonts w:ascii="宋体" w:hAnsi="宋体" w:eastAsia="宋体" w:cs="宋体"/>
          <w:spacing w:val="10"/>
          <w:sz w:val="23"/>
          <w:szCs w:val="23"/>
        </w:rPr>
        <w:t>在沟通中，提问者需要有非常专业的技巧，才不会问错问题。而一旦问错问题</w:t>
      </w:r>
      <w:r>
        <w:rPr>
          <w:rFonts w:ascii="宋体" w:hAnsi="宋体" w:eastAsia="宋体" w:cs="宋体"/>
          <w:spacing w:val="9"/>
          <w:sz w:val="23"/>
          <w:szCs w:val="23"/>
        </w:rPr>
        <w:t>，就会得到</w:t>
      </w:r>
      <w:r>
        <w:rPr>
          <w:rFonts w:ascii="宋体" w:hAnsi="宋体" w:eastAsia="宋体" w:cs="宋体"/>
          <w:sz w:val="23"/>
          <w:szCs w:val="23"/>
        </w:rPr>
        <w:t xml:space="preserve"> </w:t>
      </w:r>
      <w:r>
        <w:rPr>
          <w:rFonts w:ascii="宋体" w:hAnsi="宋体" w:eastAsia="宋体" w:cs="宋体"/>
          <w:spacing w:val="10"/>
          <w:sz w:val="23"/>
          <w:szCs w:val="23"/>
        </w:rPr>
        <w:t>错误的回答。很多时候，即使问对了问题，也不一定能得到正确</w:t>
      </w:r>
      <w:r>
        <w:rPr>
          <w:rFonts w:ascii="宋体" w:hAnsi="宋体" w:eastAsia="宋体" w:cs="宋体"/>
          <w:spacing w:val="9"/>
          <w:sz w:val="23"/>
          <w:szCs w:val="23"/>
        </w:rPr>
        <w:t>的回答，因为绝大部分客</w:t>
      </w:r>
      <w:r>
        <w:rPr>
          <w:rFonts w:ascii="宋体" w:hAnsi="宋体" w:eastAsia="宋体" w:cs="宋体"/>
          <w:sz w:val="23"/>
          <w:szCs w:val="23"/>
        </w:rPr>
        <w:t xml:space="preserve"> </w:t>
      </w:r>
      <w:r>
        <w:rPr>
          <w:rFonts w:ascii="宋体" w:hAnsi="宋体" w:eastAsia="宋体" w:cs="宋体"/>
          <w:spacing w:val="10"/>
          <w:sz w:val="23"/>
          <w:szCs w:val="23"/>
        </w:rPr>
        <w:t>户都是依据已知来设想未知，对多数人来说，这个设想过程存在认知障碍。这是</w:t>
      </w:r>
      <w:r>
        <w:rPr>
          <w:rFonts w:ascii="宋体" w:hAnsi="宋体" w:eastAsia="宋体" w:cs="宋体"/>
          <w:spacing w:val="9"/>
          <w:sz w:val="23"/>
          <w:szCs w:val="23"/>
        </w:rPr>
        <w:t>我们在沟</w:t>
      </w:r>
      <w:r>
        <w:rPr>
          <w:rFonts w:ascii="宋体" w:hAnsi="宋体" w:eastAsia="宋体" w:cs="宋体"/>
          <w:sz w:val="23"/>
          <w:szCs w:val="23"/>
        </w:rPr>
        <w:t xml:space="preserve"> </w:t>
      </w:r>
      <w:r>
        <w:rPr>
          <w:rFonts w:ascii="宋体" w:hAnsi="宋体" w:eastAsia="宋体" w:cs="宋体"/>
          <w:spacing w:val="7"/>
          <w:sz w:val="23"/>
          <w:szCs w:val="23"/>
        </w:rPr>
        <w:t>通时需要特别注意的地方。</w:t>
      </w:r>
    </w:p>
    <w:p w14:paraId="3646700A">
      <w:pPr>
        <w:spacing w:line="234" w:lineRule="auto"/>
        <w:rPr>
          <w:rFonts w:ascii="宋体" w:hAnsi="宋体" w:eastAsia="宋体" w:cs="宋体"/>
          <w:sz w:val="23"/>
          <w:szCs w:val="23"/>
        </w:rPr>
        <w:sectPr>
          <w:pgSz w:w="12240" w:h="15840"/>
          <w:pgMar w:top="400" w:right="1460" w:bottom="0" w:left="1419" w:header="0" w:footer="0" w:gutter="0"/>
          <w:cols w:space="720" w:num="1"/>
        </w:sectPr>
      </w:pPr>
    </w:p>
    <w:p w14:paraId="132A7D58">
      <w:pPr>
        <w:pStyle w:val="2"/>
        <w:spacing w:line="244" w:lineRule="auto"/>
      </w:pPr>
    </w:p>
    <w:p w14:paraId="61E797C0">
      <w:pPr>
        <w:pStyle w:val="2"/>
        <w:spacing w:line="244" w:lineRule="auto"/>
      </w:pPr>
    </w:p>
    <w:p w14:paraId="0D2F2AE4">
      <w:pPr>
        <w:pStyle w:val="2"/>
        <w:spacing w:line="244" w:lineRule="auto"/>
      </w:pPr>
    </w:p>
    <w:p w14:paraId="488D113C">
      <w:pPr>
        <w:pStyle w:val="2"/>
        <w:spacing w:line="244" w:lineRule="auto"/>
      </w:pPr>
    </w:p>
    <w:p w14:paraId="34675D13">
      <w:pPr>
        <w:spacing w:before="78" w:line="223" w:lineRule="auto"/>
        <w:ind w:left="51" w:right="27" w:hanging="52"/>
        <w:jc w:val="both"/>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不一定知道自己想要什么，想到了也说不清楚</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 xml:space="preserve">，也是令很多管理者备受困扰的问题。在 </w:t>
      </w:r>
      <w:r>
        <w:rPr>
          <w:rFonts w:ascii="宋体" w:hAnsi="宋体" w:eastAsia="宋体" w:cs="宋体"/>
          <w:spacing w:val="-1"/>
          <w:sz w:val="24"/>
          <w:szCs w:val="24"/>
        </w:rPr>
        <w:t>企业管理的过程中，老板和领导也是需要被管理的，这在管理学上叫</w:t>
      </w:r>
      <w:r>
        <w:rPr>
          <w:rFonts w:ascii="Times New Roman" w:hAnsi="Times New Roman" w:eastAsia="Times New Roman" w:cs="Times New Roman"/>
          <w:spacing w:val="-1"/>
          <w:sz w:val="24"/>
          <w:szCs w:val="24"/>
        </w:rPr>
        <w:t>“</w:t>
      </w:r>
      <w:r>
        <w:rPr>
          <w:rFonts w:ascii="宋体" w:hAnsi="宋体" w:eastAsia="宋体" w:cs="宋体"/>
          <w:spacing w:val="-1"/>
          <w:sz w:val="24"/>
          <w:szCs w:val="24"/>
        </w:rPr>
        <w:t>向上管理</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。因为老</w:t>
      </w:r>
      <w:r>
        <w:rPr>
          <w:rFonts w:ascii="宋体" w:hAnsi="宋体" w:eastAsia="宋体" w:cs="宋体"/>
          <w:sz w:val="24"/>
          <w:szCs w:val="24"/>
        </w:rPr>
        <w:t xml:space="preserve"> </w:t>
      </w:r>
      <w:r>
        <w:rPr>
          <w:rFonts w:ascii="宋体" w:hAnsi="宋体" w:eastAsia="宋体" w:cs="宋体"/>
          <w:spacing w:val="-1"/>
          <w:sz w:val="24"/>
          <w:szCs w:val="24"/>
        </w:rPr>
        <w:t>板不一定知道自己想要什么，想到了也不一定说得清楚。</w:t>
      </w:r>
    </w:p>
    <w:p w14:paraId="213B0D51">
      <w:pPr>
        <w:spacing w:before="235" w:line="223" w:lineRule="auto"/>
        <w:ind w:left="49" w:firstLine="3"/>
        <w:jc w:val="both"/>
        <w:rPr>
          <w:rFonts w:ascii="宋体" w:hAnsi="宋体" w:eastAsia="宋体" w:cs="宋体"/>
          <w:sz w:val="24"/>
          <w:szCs w:val="24"/>
        </w:rPr>
      </w:pPr>
      <w:r>
        <w:rPr>
          <w:rFonts w:ascii="宋体" w:hAnsi="宋体" w:eastAsia="宋体" w:cs="宋体"/>
          <w:sz w:val="24"/>
          <w:szCs w:val="24"/>
        </w:rPr>
        <w:t>我们可以采用两种管理方法，一种是对老板唯命是从，一种</w:t>
      </w:r>
      <w:r>
        <w:rPr>
          <w:rFonts w:ascii="宋体" w:hAnsi="宋体" w:eastAsia="宋体" w:cs="宋体"/>
          <w:spacing w:val="-1"/>
          <w:sz w:val="24"/>
          <w:szCs w:val="24"/>
        </w:rPr>
        <w:t>是引导老板。这两种向上管理</w:t>
      </w:r>
      <w:r>
        <w:rPr>
          <w:rFonts w:ascii="宋体" w:hAnsi="宋体" w:eastAsia="宋体" w:cs="宋体"/>
          <w:sz w:val="24"/>
          <w:szCs w:val="24"/>
        </w:rPr>
        <w:t xml:space="preserve"> 的方法没有对错之分，具体采用哪一种与老板的格局密切相关，这需</w:t>
      </w:r>
      <w:r>
        <w:rPr>
          <w:rFonts w:ascii="宋体" w:hAnsi="宋体" w:eastAsia="宋体" w:cs="宋体"/>
          <w:spacing w:val="-1"/>
          <w:sz w:val="24"/>
          <w:szCs w:val="24"/>
        </w:rPr>
        <w:t>要每一位职业经理人</w:t>
      </w:r>
      <w:r>
        <w:rPr>
          <w:rFonts w:ascii="宋体" w:hAnsi="宋体" w:eastAsia="宋体" w:cs="宋体"/>
          <w:sz w:val="24"/>
          <w:szCs w:val="24"/>
        </w:rPr>
        <w:t xml:space="preserve"> </w:t>
      </w:r>
      <w:r>
        <w:rPr>
          <w:rFonts w:ascii="宋体" w:hAnsi="宋体" w:eastAsia="宋体" w:cs="宋体"/>
          <w:spacing w:val="-1"/>
          <w:sz w:val="24"/>
          <w:szCs w:val="24"/>
        </w:rPr>
        <w:t>进行权衡和判断。</w:t>
      </w:r>
    </w:p>
    <w:p w14:paraId="2F7DDE45">
      <w:pPr>
        <w:spacing w:before="234" w:line="218" w:lineRule="auto"/>
        <w:ind w:left="54"/>
        <w:rPr>
          <w:rFonts w:ascii="宋体" w:hAnsi="宋体" w:eastAsia="宋体" w:cs="宋体"/>
          <w:sz w:val="24"/>
          <w:szCs w:val="24"/>
        </w:rPr>
      </w:pPr>
      <w:r>
        <w:rPr>
          <w:rFonts w:ascii="宋体" w:hAnsi="宋体" w:eastAsia="宋体" w:cs="宋体"/>
          <w:spacing w:val="-2"/>
          <w:sz w:val="24"/>
          <w:szCs w:val="24"/>
        </w:rPr>
        <w:t>二是讲不清楚的才有价值。</w:t>
      </w:r>
    </w:p>
    <w:p w14:paraId="40EDBD9F">
      <w:pPr>
        <w:spacing w:before="214" w:line="229" w:lineRule="auto"/>
        <w:ind w:left="54" w:right="120" w:hanging="1"/>
        <w:jc w:val="both"/>
        <w:rPr>
          <w:rFonts w:ascii="宋体" w:hAnsi="宋体" w:eastAsia="宋体" w:cs="宋体"/>
          <w:sz w:val="24"/>
          <w:szCs w:val="24"/>
        </w:rPr>
      </w:pPr>
      <w:r>
        <w:rPr>
          <w:rFonts w:ascii="宋体" w:hAnsi="宋体" w:eastAsia="宋体" w:cs="宋体"/>
          <w:sz w:val="24"/>
          <w:szCs w:val="24"/>
        </w:rPr>
        <w:t>我的一位学员是一家世界</w:t>
      </w:r>
      <w:r>
        <w:rPr>
          <w:rFonts w:ascii="Times New Roman" w:hAnsi="Times New Roman" w:eastAsia="Times New Roman" w:cs="Times New Roman"/>
          <w:sz w:val="24"/>
          <w:szCs w:val="24"/>
        </w:rPr>
        <w:t>500</w:t>
      </w:r>
      <w:r>
        <w:rPr>
          <w:rFonts w:ascii="宋体" w:hAnsi="宋体" w:eastAsia="宋体" w:cs="宋体"/>
          <w:sz w:val="24"/>
          <w:szCs w:val="24"/>
        </w:rPr>
        <w:t>强公司的人事招聘专员。在上</w:t>
      </w:r>
      <w:r>
        <w:rPr>
          <w:rFonts w:ascii="宋体" w:hAnsi="宋体" w:eastAsia="宋体" w:cs="宋体"/>
          <w:spacing w:val="-1"/>
          <w:sz w:val="24"/>
          <w:szCs w:val="24"/>
        </w:rPr>
        <w:t>课时，她谈到了自己在工作遇</w:t>
      </w:r>
      <w:r>
        <w:rPr>
          <w:rFonts w:ascii="宋体" w:hAnsi="宋体" w:eastAsia="宋体" w:cs="宋体"/>
          <w:sz w:val="24"/>
          <w:szCs w:val="24"/>
        </w:rPr>
        <w:t xml:space="preserve"> 到的挑战</w:t>
      </w:r>
      <w:r>
        <w:rPr>
          <w:rFonts w:ascii="Times New Roman" w:hAnsi="Times New Roman" w:eastAsia="Times New Roman" w:cs="Times New Roman"/>
          <w:sz w:val="24"/>
          <w:szCs w:val="24"/>
        </w:rPr>
        <w:t>——</w:t>
      </w:r>
      <w:r>
        <w:rPr>
          <w:rFonts w:ascii="宋体" w:hAnsi="宋体" w:eastAsia="宋体" w:cs="宋体"/>
          <w:sz w:val="24"/>
          <w:szCs w:val="24"/>
        </w:rPr>
        <w:t>无论她怎么努力，用人部门总是对她招</w:t>
      </w:r>
      <w:r>
        <w:rPr>
          <w:rFonts w:ascii="宋体" w:hAnsi="宋体" w:eastAsia="宋体" w:cs="宋体"/>
          <w:spacing w:val="-1"/>
          <w:sz w:val="24"/>
          <w:szCs w:val="24"/>
        </w:rPr>
        <w:t>聘的人不满意。这让她感到非常困</w:t>
      </w:r>
      <w:r>
        <w:rPr>
          <w:rFonts w:ascii="宋体" w:hAnsi="宋体" w:eastAsia="宋体" w:cs="宋体"/>
          <w:sz w:val="24"/>
          <w:szCs w:val="24"/>
        </w:rPr>
        <w:t xml:space="preserve">  惑、苦恼。我告诉她，这其实很正常，因为她</w:t>
      </w:r>
      <w:r>
        <w:rPr>
          <w:rFonts w:ascii="宋体" w:hAnsi="宋体" w:eastAsia="宋体" w:cs="宋体"/>
          <w:spacing w:val="-1"/>
          <w:sz w:val="24"/>
          <w:szCs w:val="24"/>
        </w:rPr>
        <w:t>遇到的正是一个知识无形化问题。</w:t>
      </w:r>
    </w:p>
    <w:p w14:paraId="38BCB117">
      <w:pPr>
        <w:spacing w:before="242" w:line="222" w:lineRule="auto"/>
        <w:ind w:left="50" w:firstLine="4"/>
        <w:jc w:val="both"/>
        <w:rPr>
          <w:rFonts w:ascii="宋体" w:hAnsi="宋体" w:eastAsia="宋体" w:cs="宋体"/>
          <w:sz w:val="24"/>
          <w:szCs w:val="24"/>
        </w:rPr>
      </w:pPr>
      <w:r>
        <w:rPr>
          <w:rFonts w:ascii="宋体" w:hAnsi="宋体" w:eastAsia="宋体" w:cs="宋体"/>
          <w:sz w:val="24"/>
          <w:szCs w:val="24"/>
        </w:rPr>
        <w:t>一般来说，用人部门在提出用人需求的时候，会提供一</w:t>
      </w:r>
      <w:r>
        <w:rPr>
          <w:rFonts w:ascii="宋体" w:hAnsi="宋体" w:eastAsia="宋体" w:cs="宋体"/>
          <w:spacing w:val="-1"/>
          <w:sz w:val="24"/>
          <w:szCs w:val="24"/>
        </w:rPr>
        <w:t>个岗位描述。但是，如果一个人的</w:t>
      </w:r>
      <w:r>
        <w:rPr>
          <w:rFonts w:ascii="宋体" w:hAnsi="宋体" w:eastAsia="宋体" w:cs="宋体"/>
          <w:sz w:val="24"/>
          <w:szCs w:val="24"/>
        </w:rPr>
        <w:t xml:space="preserve"> 工作用两张纸就可以描述清楚，那么这样的人对企业还有价值吗？</w:t>
      </w:r>
      <w:r>
        <w:rPr>
          <w:rFonts w:ascii="宋体" w:hAnsi="宋体" w:eastAsia="宋体" w:cs="宋体"/>
          <w:spacing w:val="-1"/>
          <w:sz w:val="24"/>
          <w:szCs w:val="24"/>
        </w:rPr>
        <w:t>生活经验告诉我们，只</w:t>
      </w:r>
      <w:r>
        <w:rPr>
          <w:rFonts w:ascii="宋体" w:hAnsi="宋体" w:eastAsia="宋体" w:cs="宋体"/>
          <w:sz w:val="24"/>
          <w:szCs w:val="24"/>
        </w:rPr>
        <w:t xml:space="preserve"> 有技术含量很低的工作，才是可以通过文字大致描述清楚的。一个</w:t>
      </w:r>
      <w:r>
        <w:rPr>
          <w:rFonts w:ascii="宋体" w:hAnsi="宋体" w:eastAsia="宋体" w:cs="宋体"/>
          <w:spacing w:val="-1"/>
          <w:sz w:val="24"/>
          <w:szCs w:val="24"/>
        </w:rPr>
        <w:t>人在企业里的价值，如</w:t>
      </w:r>
      <w:r>
        <w:rPr>
          <w:rFonts w:ascii="宋体" w:hAnsi="宋体" w:eastAsia="宋体" w:cs="宋体"/>
          <w:sz w:val="24"/>
          <w:szCs w:val="24"/>
        </w:rPr>
        <w:t xml:space="preserve"> 果只靠几张纸就能被准确描述，那这个人恐怕随时都能被替代，无</w:t>
      </w:r>
      <w:r>
        <w:rPr>
          <w:rFonts w:ascii="宋体" w:hAnsi="宋体" w:eastAsia="宋体" w:cs="宋体"/>
          <w:spacing w:val="-1"/>
          <w:sz w:val="24"/>
          <w:szCs w:val="24"/>
        </w:rPr>
        <w:t>论是被其他人，还是被</w:t>
      </w:r>
      <w:r>
        <w:rPr>
          <w:rFonts w:ascii="宋体" w:hAnsi="宋体" w:eastAsia="宋体" w:cs="宋体"/>
          <w:sz w:val="24"/>
          <w:szCs w:val="24"/>
        </w:rPr>
        <w:t xml:space="preserve"> </w:t>
      </w:r>
      <w:r>
        <w:rPr>
          <w:rFonts w:ascii="宋体" w:hAnsi="宋体" w:eastAsia="宋体" w:cs="宋体"/>
          <w:spacing w:val="-3"/>
          <w:sz w:val="24"/>
          <w:szCs w:val="24"/>
        </w:rPr>
        <w:t>机器人。</w:t>
      </w:r>
    </w:p>
    <w:p w14:paraId="65BEC882">
      <w:pPr>
        <w:spacing w:before="235" w:line="223" w:lineRule="auto"/>
        <w:ind w:left="52"/>
        <w:rPr>
          <w:rFonts w:ascii="宋体" w:hAnsi="宋体" w:eastAsia="宋体" w:cs="宋体"/>
          <w:sz w:val="24"/>
          <w:szCs w:val="24"/>
        </w:rPr>
      </w:pPr>
      <w:r>
        <w:rPr>
          <w:rFonts w:ascii="宋体" w:hAnsi="宋体" w:eastAsia="宋体" w:cs="宋体"/>
          <w:sz w:val="24"/>
          <w:szCs w:val="24"/>
        </w:rPr>
        <w:t>重要岗位的真正的用人需求，肯定是无法完全说清楚的。正因</w:t>
      </w:r>
      <w:r>
        <w:rPr>
          <w:rFonts w:ascii="宋体" w:hAnsi="宋体" w:eastAsia="宋体" w:cs="宋体"/>
          <w:spacing w:val="-1"/>
          <w:sz w:val="24"/>
          <w:szCs w:val="24"/>
        </w:rPr>
        <w:t>为无法说清楚，所以才存在</w:t>
      </w:r>
      <w:r>
        <w:rPr>
          <w:rFonts w:ascii="宋体" w:hAnsi="宋体" w:eastAsia="宋体" w:cs="宋体"/>
          <w:sz w:val="24"/>
          <w:szCs w:val="24"/>
        </w:rPr>
        <w:t xml:space="preserve"> </w:t>
      </w:r>
      <w:r>
        <w:rPr>
          <w:rFonts w:ascii="宋体" w:hAnsi="宋体" w:eastAsia="宋体" w:cs="宋体"/>
          <w:spacing w:val="-1"/>
          <w:sz w:val="24"/>
          <w:szCs w:val="24"/>
        </w:rPr>
        <w:t>很高的不可替代性，这才是这个岗位的价值所在。</w:t>
      </w:r>
    </w:p>
    <w:p w14:paraId="6965445A">
      <w:pPr>
        <w:spacing w:before="235" w:line="223" w:lineRule="auto"/>
        <w:ind w:left="51" w:firstLine="1"/>
        <w:jc w:val="both"/>
        <w:rPr>
          <w:rFonts w:ascii="宋体" w:hAnsi="宋体" w:eastAsia="宋体" w:cs="宋体"/>
          <w:sz w:val="24"/>
          <w:szCs w:val="24"/>
        </w:rPr>
      </w:pPr>
      <w:r>
        <w:rPr>
          <w:rFonts w:ascii="宋体" w:hAnsi="宋体" w:eastAsia="宋体" w:cs="宋体"/>
          <w:sz w:val="24"/>
          <w:szCs w:val="24"/>
        </w:rPr>
        <w:t>我们还以书法为例。几千年来的书法大师都想和他人及后人</w:t>
      </w:r>
      <w:r>
        <w:rPr>
          <w:rFonts w:ascii="宋体" w:hAnsi="宋体" w:eastAsia="宋体" w:cs="宋体"/>
          <w:spacing w:val="-1"/>
          <w:sz w:val="24"/>
          <w:szCs w:val="24"/>
        </w:rPr>
        <w:t>分享他们的心得，很多大师还</w:t>
      </w:r>
      <w:r>
        <w:rPr>
          <w:rFonts w:ascii="宋体" w:hAnsi="宋体" w:eastAsia="宋体" w:cs="宋体"/>
          <w:sz w:val="24"/>
          <w:szCs w:val="24"/>
        </w:rPr>
        <w:t xml:space="preserve"> 留下了浩瀚的著作，分析总结自己的心得体会。如果这些心得体</w:t>
      </w:r>
      <w:r>
        <w:rPr>
          <w:rFonts w:ascii="宋体" w:hAnsi="宋体" w:eastAsia="宋体" w:cs="宋体"/>
          <w:spacing w:val="-1"/>
          <w:sz w:val="24"/>
          <w:szCs w:val="24"/>
        </w:rPr>
        <w:t>会可以用语言精准描述，</w:t>
      </w:r>
      <w:r>
        <w:rPr>
          <w:rFonts w:ascii="宋体" w:hAnsi="宋体" w:eastAsia="宋体" w:cs="宋体"/>
          <w:sz w:val="24"/>
          <w:szCs w:val="24"/>
        </w:rPr>
        <w:t xml:space="preserve"> 那么后人只需要读他们的书，就能写出具有同</w:t>
      </w:r>
      <w:r>
        <w:rPr>
          <w:rFonts w:ascii="宋体" w:hAnsi="宋体" w:eastAsia="宋体" w:cs="宋体"/>
          <w:spacing w:val="-1"/>
          <w:sz w:val="24"/>
          <w:szCs w:val="24"/>
        </w:rPr>
        <w:t>样水准和神韵的书法了。</w:t>
      </w:r>
    </w:p>
    <w:p w14:paraId="4198607B">
      <w:pPr>
        <w:spacing w:before="238" w:line="222" w:lineRule="auto"/>
        <w:ind w:left="49" w:firstLine="25"/>
        <w:rPr>
          <w:rFonts w:ascii="宋体" w:hAnsi="宋体" w:eastAsia="宋体" w:cs="宋体"/>
          <w:sz w:val="24"/>
          <w:szCs w:val="24"/>
        </w:rPr>
      </w:pPr>
      <w:r>
        <w:rPr>
          <w:rFonts w:ascii="宋体" w:hAnsi="宋体" w:eastAsia="宋体" w:cs="宋体"/>
          <w:spacing w:val="-1"/>
          <w:sz w:val="24"/>
          <w:szCs w:val="24"/>
        </w:rPr>
        <w:t>同样，高尔夫球界的传奇人物</w:t>
      </w:r>
      <w:r>
        <w:rPr>
          <w:rFonts w:ascii="Times New Roman" w:hAnsi="Times New Roman" w:eastAsia="Times New Roman" w:cs="Times New Roman"/>
          <w:spacing w:val="-1"/>
          <w:sz w:val="24"/>
          <w:szCs w:val="24"/>
        </w:rPr>
        <w:t>“</w:t>
      </w:r>
      <w:r>
        <w:rPr>
          <w:rFonts w:ascii="宋体" w:hAnsi="宋体" w:eastAsia="宋体" w:cs="宋体"/>
          <w:spacing w:val="-1"/>
          <w:sz w:val="24"/>
          <w:szCs w:val="24"/>
        </w:rPr>
        <w:t>老虎</w:t>
      </w:r>
      <w:r>
        <w:rPr>
          <w:rFonts w:ascii="Times New Roman" w:hAnsi="Times New Roman" w:eastAsia="Times New Roman" w:cs="Times New Roman"/>
          <w:spacing w:val="-1"/>
          <w:sz w:val="24"/>
          <w:szCs w:val="24"/>
        </w:rPr>
        <w:t>”——</w:t>
      </w:r>
      <w:r>
        <w:rPr>
          <w:rFonts w:ascii="宋体" w:hAnsi="宋体" w:eastAsia="宋体" w:cs="宋体"/>
          <w:spacing w:val="-1"/>
          <w:sz w:val="24"/>
          <w:szCs w:val="24"/>
        </w:rPr>
        <w:t>泰格</w:t>
      </w:r>
      <w:r>
        <w:rPr>
          <w:rFonts w:ascii="Times New Roman" w:hAnsi="Times New Roman" w:eastAsia="Times New Roman" w:cs="Times New Roman"/>
          <w:spacing w:val="-1"/>
          <w:sz w:val="24"/>
          <w:szCs w:val="24"/>
        </w:rPr>
        <w:t>·</w:t>
      </w:r>
      <w:r>
        <w:rPr>
          <w:rFonts w:ascii="宋体" w:hAnsi="宋体" w:eastAsia="宋体" w:cs="宋体"/>
          <w:spacing w:val="-1"/>
          <w:sz w:val="24"/>
          <w:szCs w:val="24"/>
        </w:rPr>
        <w:t>伍兹拥有纯熟的技巧，他也非常愿意和高</w:t>
      </w:r>
      <w:r>
        <w:rPr>
          <w:rFonts w:ascii="宋体" w:hAnsi="宋体" w:eastAsia="宋体" w:cs="宋体"/>
          <w:spacing w:val="3"/>
          <w:sz w:val="24"/>
          <w:szCs w:val="24"/>
        </w:rPr>
        <w:t xml:space="preserve">  </w:t>
      </w:r>
      <w:r>
        <w:rPr>
          <w:rFonts w:ascii="宋体" w:hAnsi="宋体" w:eastAsia="宋体" w:cs="宋体"/>
          <w:sz w:val="24"/>
          <w:szCs w:val="24"/>
        </w:rPr>
        <w:t>尔夫球爱好者分享他的技巧和经验，现在也有很多先进仪器能把他的</w:t>
      </w:r>
      <w:r>
        <w:rPr>
          <w:rFonts w:ascii="宋体" w:hAnsi="宋体" w:eastAsia="宋体" w:cs="宋体"/>
          <w:spacing w:val="-1"/>
          <w:sz w:val="24"/>
          <w:szCs w:val="24"/>
        </w:rPr>
        <w:t>挥杆细节和挥杆节奏</w:t>
      </w:r>
      <w:r>
        <w:rPr>
          <w:rFonts w:ascii="宋体" w:hAnsi="宋体" w:eastAsia="宋体" w:cs="宋体"/>
          <w:sz w:val="24"/>
          <w:szCs w:val="24"/>
        </w:rPr>
        <w:t xml:space="preserve"> 进行录像分析，但无论他怎样描述、别人怎样分析、仪器怎样先进，</w:t>
      </w:r>
      <w:r>
        <w:rPr>
          <w:rFonts w:ascii="宋体" w:hAnsi="宋体" w:eastAsia="宋体" w:cs="宋体"/>
          <w:spacing w:val="-1"/>
          <w:sz w:val="24"/>
          <w:szCs w:val="24"/>
        </w:rPr>
        <w:t>都无法抓住那些最核</w:t>
      </w:r>
      <w:r>
        <w:rPr>
          <w:rFonts w:ascii="宋体" w:hAnsi="宋体" w:eastAsia="宋体" w:cs="宋体"/>
          <w:sz w:val="24"/>
          <w:szCs w:val="24"/>
        </w:rPr>
        <w:t xml:space="preserve"> 心的东西并将其传递给大家，否则每一个高尔夫爱好者都能打出和</w:t>
      </w:r>
      <w:r>
        <w:rPr>
          <w:rFonts w:ascii="宋体" w:hAnsi="宋体" w:eastAsia="宋体" w:cs="宋体"/>
          <w:spacing w:val="-1"/>
          <w:sz w:val="24"/>
          <w:szCs w:val="24"/>
        </w:rPr>
        <w:t>伍兹一样的挥杆了。</w:t>
      </w:r>
    </w:p>
    <w:p w14:paraId="639032CD">
      <w:pPr>
        <w:spacing w:before="207" w:line="232" w:lineRule="auto"/>
        <w:ind w:left="52" w:right="241"/>
        <w:rPr>
          <w:rFonts w:ascii="宋体" w:hAnsi="宋体" w:eastAsia="宋体" w:cs="宋体"/>
          <w:sz w:val="24"/>
          <w:szCs w:val="24"/>
        </w:rPr>
      </w:pPr>
      <w:r>
        <w:rPr>
          <w:rFonts w:ascii="宋体" w:hAnsi="宋体" w:eastAsia="宋体" w:cs="宋体"/>
          <w:sz w:val="24"/>
          <w:szCs w:val="24"/>
        </w:rPr>
        <w:t>彼得</w:t>
      </w:r>
      <w:r>
        <w:rPr>
          <w:rFonts w:ascii="Times New Roman" w:hAnsi="Times New Roman" w:eastAsia="Times New Roman" w:cs="Times New Roman"/>
          <w:sz w:val="24"/>
          <w:szCs w:val="24"/>
        </w:rPr>
        <w:t>·</w:t>
      </w:r>
      <w:r>
        <w:rPr>
          <w:rFonts w:ascii="宋体" w:hAnsi="宋体" w:eastAsia="宋体" w:cs="宋体"/>
          <w:sz w:val="24"/>
          <w:szCs w:val="24"/>
        </w:rPr>
        <w:t>蒂尔，</w:t>
      </w:r>
      <w:r>
        <w:rPr>
          <w:rFonts w:ascii="Times New Roman" w:hAnsi="Times New Roman" w:eastAsia="Times New Roman" w:cs="Times New Roman"/>
          <w:sz w:val="24"/>
          <w:szCs w:val="24"/>
        </w:rPr>
        <w:t>PayPal</w:t>
      </w:r>
      <w:r>
        <w:rPr>
          <w:rFonts w:ascii="宋体" w:hAnsi="宋体" w:eastAsia="宋体" w:cs="宋体"/>
          <w:sz w:val="24"/>
          <w:szCs w:val="24"/>
        </w:rPr>
        <w:t>创始人、</w:t>
      </w:r>
      <w:r>
        <w:rPr>
          <w:rFonts w:ascii="Times New Roman" w:hAnsi="Times New Roman" w:eastAsia="Times New Roman" w:cs="Times New Roman"/>
          <w:sz w:val="24"/>
          <w:szCs w:val="24"/>
        </w:rPr>
        <w:t>Facebook</w:t>
      </w:r>
      <w:r>
        <w:rPr>
          <w:rFonts w:ascii="宋体" w:hAnsi="宋体" w:eastAsia="宋体" w:cs="宋体"/>
          <w:sz w:val="24"/>
          <w:szCs w:val="24"/>
        </w:rPr>
        <w:t>首位外部投资者、《从</w:t>
      </w:r>
      <w:r>
        <w:rPr>
          <w:rFonts w:ascii="Times New Roman" w:hAnsi="Times New Roman" w:eastAsia="Times New Roman" w:cs="Times New Roman"/>
          <w:spacing w:val="-1"/>
          <w:sz w:val="24"/>
          <w:szCs w:val="24"/>
        </w:rPr>
        <w:t>0</w:t>
      </w:r>
      <w:r>
        <w:rPr>
          <w:rFonts w:ascii="宋体" w:hAnsi="宋体" w:eastAsia="宋体" w:cs="宋体"/>
          <w:spacing w:val="-1"/>
          <w:sz w:val="24"/>
          <w:szCs w:val="24"/>
        </w:rPr>
        <w:t>到</w:t>
      </w:r>
      <w:r>
        <w:rPr>
          <w:rFonts w:ascii="Times New Roman" w:hAnsi="Times New Roman" w:eastAsia="Times New Roman" w:cs="Times New Roman"/>
          <w:spacing w:val="-1"/>
          <w:sz w:val="24"/>
          <w:szCs w:val="24"/>
        </w:rPr>
        <w:t>1</w:t>
      </w:r>
      <w:r>
        <w:rPr>
          <w:rFonts w:ascii="宋体" w:hAnsi="宋体" w:eastAsia="宋体" w:cs="宋体"/>
          <w:spacing w:val="-1"/>
          <w:sz w:val="24"/>
          <w:szCs w:val="24"/>
        </w:rPr>
        <w:t>：开启商业与未来的秘</w:t>
      </w:r>
      <w:r>
        <w:rPr>
          <w:rFonts w:ascii="宋体" w:hAnsi="宋体" w:eastAsia="宋体" w:cs="宋体"/>
          <w:sz w:val="24"/>
          <w:szCs w:val="24"/>
        </w:rPr>
        <w:t xml:space="preserve"> </w:t>
      </w:r>
      <w:bookmarkStart w:id="2" w:name="bookmark4"/>
      <w:bookmarkEnd w:id="2"/>
      <w:r>
        <w:rPr>
          <w:rFonts w:ascii="宋体" w:hAnsi="宋体" w:eastAsia="宋体" w:cs="宋体"/>
          <w:spacing w:val="-2"/>
          <w:sz w:val="24"/>
          <w:szCs w:val="24"/>
        </w:rPr>
        <w:t>密》的作者。</w:t>
      </w:r>
    </w:p>
    <w:p w14:paraId="7046C0EF">
      <w:pPr>
        <w:spacing w:before="209" w:line="227" w:lineRule="auto"/>
        <w:ind w:left="51" w:hanging="1"/>
        <w:rPr>
          <w:rFonts w:ascii="宋体" w:hAnsi="宋体" w:eastAsia="宋体" w:cs="宋体"/>
          <w:sz w:val="24"/>
          <w:szCs w:val="24"/>
        </w:rPr>
      </w:pPr>
      <w:r>
        <w:rPr>
          <w:rFonts w:ascii="宋体" w:hAnsi="宋体" w:eastAsia="宋体" w:cs="宋体"/>
          <w:sz w:val="24"/>
          <w:szCs w:val="24"/>
        </w:rPr>
        <w:t>在商业领域也是如此。</w:t>
      </w:r>
      <w:r>
        <w:rPr>
          <w:rFonts w:ascii="Times New Roman" w:hAnsi="Times New Roman" w:eastAsia="Times New Roman" w:cs="Times New Roman"/>
          <w:sz w:val="24"/>
          <w:szCs w:val="24"/>
        </w:rPr>
        <w:t>PayPal</w:t>
      </w:r>
      <w:r>
        <w:rPr>
          <w:rFonts w:ascii="宋体" w:hAnsi="宋体" w:eastAsia="宋体" w:cs="宋体"/>
          <w:sz w:val="24"/>
          <w:szCs w:val="24"/>
        </w:rPr>
        <w:t>联合创始人、著名硅谷投资人彼得</w:t>
      </w:r>
      <w:r>
        <w:rPr>
          <w:rFonts w:ascii="Times New Roman" w:hAnsi="Times New Roman" w:eastAsia="Times New Roman" w:cs="Times New Roman"/>
          <w:sz w:val="24"/>
          <w:szCs w:val="24"/>
        </w:rPr>
        <w:t>·</w:t>
      </w:r>
      <w:r>
        <w:rPr>
          <w:rFonts w:ascii="宋体" w:hAnsi="宋体" w:eastAsia="宋体" w:cs="宋体"/>
          <w:sz w:val="24"/>
          <w:szCs w:val="24"/>
        </w:rPr>
        <w:t>蒂尔（</w:t>
      </w:r>
      <w:r>
        <w:rPr>
          <w:rFonts w:ascii="Times New Roman" w:hAnsi="Times New Roman" w:eastAsia="Times New Roman" w:cs="Times New Roman"/>
          <w:sz w:val="24"/>
          <w:szCs w:val="24"/>
        </w:rPr>
        <w:t>Pe</w:t>
      </w:r>
      <w:r>
        <w:rPr>
          <w:rFonts w:ascii="Times New Roman" w:hAnsi="Times New Roman" w:eastAsia="Times New Roman" w:cs="Times New Roman"/>
          <w:spacing w:val="-1"/>
          <w:sz w:val="24"/>
          <w:szCs w:val="24"/>
        </w:rPr>
        <w:t>ter Thiel</w:t>
      </w:r>
      <w:r>
        <w:rPr>
          <w:rFonts w:ascii="宋体" w:hAnsi="宋体" w:eastAsia="宋体" w:cs="宋体"/>
          <w:spacing w:val="-1"/>
          <w:sz w:val="24"/>
          <w:szCs w:val="24"/>
        </w:rPr>
        <w:t>）</w:t>
      </w:r>
      <w:r>
        <w:rPr>
          <w:rFonts w:ascii="宋体" w:hAnsi="宋体" w:eastAsia="宋体" w:cs="宋体"/>
          <w:spacing w:val="-65"/>
          <w:sz w:val="24"/>
          <w:szCs w:val="24"/>
        </w:rPr>
        <w:t xml:space="preserve"> </w:t>
      </w:r>
      <w:r>
        <w:fldChar w:fldCharType="begin"/>
      </w:r>
      <w:r>
        <w:instrText xml:space="preserve"> HYPERLINK \l "bookmark4" </w:instrText>
      </w:r>
      <w:r>
        <w:fldChar w:fldCharType="separate"/>
      </w:r>
      <w:r>
        <w:rPr>
          <w:position w:val="5"/>
          <w:sz w:val="24"/>
          <w:szCs w:val="24"/>
        </w:rPr>
        <w:drawing>
          <wp:inline distT="0" distB="0" distL="0" distR="0">
            <wp:extent cx="78740" cy="12128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23"/>
                    <a:stretch>
                      <a:fillRect/>
                    </a:stretch>
                  </pic:blipFill>
                  <pic:spPr>
                    <a:xfrm>
                      <a:off x="0" y="0"/>
                      <a:ext cx="79297" cy="121919"/>
                    </a:xfrm>
                    <a:prstGeom prst="rect">
                      <a:avLst/>
                    </a:prstGeom>
                  </pic:spPr>
                </pic:pic>
              </a:graphicData>
            </a:graphic>
          </wp:inline>
        </w:drawing>
      </w:r>
      <w:r>
        <w:rPr>
          <w:position w:val="5"/>
          <w:sz w:val="24"/>
          <w:szCs w:val="24"/>
        </w:rPr>
        <w:fldChar w:fldCharType="end"/>
      </w:r>
      <w:r>
        <w:rPr>
          <w:rFonts w:ascii="宋体" w:hAnsi="宋体" w:eastAsia="宋体" w:cs="宋体"/>
          <w:spacing w:val="-1"/>
          <w:sz w:val="24"/>
          <w:szCs w:val="24"/>
        </w:rPr>
        <w:t>说</w:t>
      </w:r>
      <w:r>
        <w:rPr>
          <w:rFonts w:ascii="宋体" w:hAnsi="宋体" w:eastAsia="宋体" w:cs="宋体"/>
          <w:sz w:val="24"/>
          <w:szCs w:val="24"/>
        </w:rPr>
        <w:t xml:space="preserve">  过，他不会投资商业模式非常清晰的公司，因为真能被说清楚</w:t>
      </w:r>
      <w:r>
        <w:rPr>
          <w:rFonts w:ascii="宋体" w:hAnsi="宋体" w:eastAsia="宋体" w:cs="宋体"/>
          <w:spacing w:val="-1"/>
          <w:sz w:val="24"/>
          <w:szCs w:val="24"/>
        </w:rPr>
        <w:t>的，都是容易被模仿的，也</w:t>
      </w:r>
      <w:r>
        <w:rPr>
          <w:rFonts w:ascii="宋体" w:hAnsi="宋体" w:eastAsia="宋体" w:cs="宋体"/>
          <w:sz w:val="24"/>
          <w:szCs w:val="24"/>
        </w:rPr>
        <w:t xml:space="preserve"> 就没有投资价值。《黑天鹅》作者纳西姆</w:t>
      </w:r>
      <w:r>
        <w:rPr>
          <w:rFonts w:ascii="Times New Roman" w:hAnsi="Times New Roman" w:eastAsia="Times New Roman" w:cs="Times New Roman"/>
          <w:sz w:val="24"/>
          <w:szCs w:val="24"/>
        </w:rPr>
        <w:t>·</w:t>
      </w:r>
      <w:r>
        <w:rPr>
          <w:rFonts w:ascii="宋体" w:hAnsi="宋体" w:eastAsia="宋体" w:cs="宋体"/>
          <w:sz w:val="24"/>
          <w:szCs w:val="24"/>
        </w:rPr>
        <w:t>尼古拉斯</w:t>
      </w:r>
      <w:r>
        <w:rPr>
          <w:rFonts w:ascii="Times New Roman" w:hAnsi="Times New Roman" w:eastAsia="Times New Roman" w:cs="Times New Roman"/>
          <w:sz w:val="24"/>
          <w:szCs w:val="24"/>
        </w:rPr>
        <w:t>·</w:t>
      </w:r>
      <w:r>
        <w:rPr>
          <w:rFonts w:ascii="宋体" w:hAnsi="宋体" w:eastAsia="宋体" w:cs="宋体"/>
          <w:sz w:val="24"/>
          <w:szCs w:val="24"/>
        </w:rPr>
        <w:t>塔勒布（</w:t>
      </w:r>
      <w:r>
        <w:rPr>
          <w:rFonts w:ascii="Times New Roman" w:hAnsi="Times New Roman" w:eastAsia="Times New Roman" w:cs="Times New Roman"/>
          <w:sz w:val="24"/>
          <w:szCs w:val="24"/>
        </w:rPr>
        <w:t>Nassim Nich</w:t>
      </w:r>
      <w:r>
        <w:rPr>
          <w:rFonts w:ascii="Times New Roman" w:hAnsi="Times New Roman" w:eastAsia="Times New Roman" w:cs="Times New Roman"/>
          <w:spacing w:val="-1"/>
          <w:sz w:val="24"/>
          <w:szCs w:val="24"/>
        </w:rPr>
        <w:t>olas Taleb</w:t>
      </w:r>
      <w:r>
        <w:rPr>
          <w:rFonts w:ascii="宋体" w:hAnsi="宋体" w:eastAsia="宋体" w:cs="宋体"/>
          <w:spacing w:val="-1"/>
          <w:sz w:val="24"/>
          <w:szCs w:val="24"/>
        </w:rPr>
        <w:t>）也说</w:t>
      </w:r>
      <w:r>
        <w:rPr>
          <w:rFonts w:ascii="宋体" w:hAnsi="宋体" w:eastAsia="宋体" w:cs="宋体"/>
          <w:sz w:val="24"/>
          <w:szCs w:val="24"/>
        </w:rPr>
        <w:t xml:space="preserve"> 过，他看不上漂亮的商业计划书</w:t>
      </w:r>
      <w:r>
        <w:rPr>
          <w:rFonts w:ascii="Times New Roman" w:hAnsi="Times New Roman" w:eastAsia="Times New Roman" w:cs="Times New Roman"/>
          <w:sz w:val="24"/>
          <w:szCs w:val="24"/>
        </w:rPr>
        <w:t>——</w:t>
      </w:r>
      <w:r>
        <w:rPr>
          <w:rFonts w:ascii="宋体" w:hAnsi="宋体" w:eastAsia="宋体" w:cs="宋体"/>
          <w:sz w:val="24"/>
          <w:szCs w:val="24"/>
        </w:rPr>
        <w:t>因为只</w:t>
      </w:r>
      <w:r>
        <w:rPr>
          <w:rFonts w:ascii="宋体" w:hAnsi="宋体" w:eastAsia="宋体" w:cs="宋体"/>
          <w:spacing w:val="-1"/>
          <w:sz w:val="24"/>
          <w:szCs w:val="24"/>
        </w:rPr>
        <w:t>有说不清楚的才是真本事。</w:t>
      </w:r>
    </w:p>
    <w:p w14:paraId="076DD53A">
      <w:pPr>
        <w:spacing w:before="242" w:line="223" w:lineRule="auto"/>
        <w:ind w:left="51" w:firstLine="1"/>
        <w:jc w:val="both"/>
        <w:rPr>
          <w:rFonts w:ascii="宋体" w:hAnsi="宋体" w:eastAsia="宋体" w:cs="宋体"/>
          <w:sz w:val="24"/>
          <w:szCs w:val="24"/>
        </w:rPr>
      </w:pPr>
      <w:r>
        <w:rPr>
          <w:rFonts w:ascii="宋体" w:hAnsi="宋体" w:eastAsia="宋体" w:cs="宋体"/>
          <w:sz w:val="24"/>
          <w:szCs w:val="24"/>
        </w:rPr>
        <w:t>我们每个人的思考和表达，最终都受制于无形化知识的无法</w:t>
      </w:r>
      <w:r>
        <w:rPr>
          <w:rFonts w:ascii="宋体" w:hAnsi="宋体" w:eastAsia="宋体" w:cs="宋体"/>
          <w:spacing w:val="-1"/>
          <w:sz w:val="24"/>
          <w:szCs w:val="24"/>
        </w:rPr>
        <w:t>精确描述和展现。每个人独有</w:t>
      </w:r>
      <w:r>
        <w:rPr>
          <w:rFonts w:ascii="宋体" w:hAnsi="宋体" w:eastAsia="宋体" w:cs="宋体"/>
          <w:sz w:val="24"/>
          <w:szCs w:val="24"/>
        </w:rPr>
        <w:t xml:space="preserve"> 的不对称信息和无形化知识，来源于其特殊的经历，不可能被别</w:t>
      </w:r>
      <w:r>
        <w:rPr>
          <w:rFonts w:ascii="宋体" w:hAnsi="宋体" w:eastAsia="宋体" w:cs="宋体"/>
          <w:spacing w:val="-1"/>
          <w:sz w:val="24"/>
          <w:szCs w:val="24"/>
        </w:rPr>
        <w:t>人完全复制，更别说精神</w:t>
      </w:r>
      <w:r>
        <w:rPr>
          <w:rFonts w:ascii="宋体" w:hAnsi="宋体" w:eastAsia="宋体" w:cs="宋体"/>
          <w:sz w:val="24"/>
          <w:szCs w:val="24"/>
        </w:rPr>
        <w:t xml:space="preserve"> 气质和底蕴。这些会在课堂上、在人的行为里、在沟通过程中有</w:t>
      </w:r>
      <w:r>
        <w:rPr>
          <w:rFonts w:ascii="宋体" w:hAnsi="宋体" w:eastAsia="宋体" w:cs="宋体"/>
          <w:spacing w:val="-1"/>
          <w:sz w:val="24"/>
          <w:szCs w:val="24"/>
        </w:rPr>
        <w:t>所展现，但又不可能被精</w:t>
      </w:r>
      <w:r>
        <w:rPr>
          <w:rFonts w:ascii="宋体" w:hAnsi="宋体" w:eastAsia="宋体" w:cs="宋体"/>
          <w:sz w:val="24"/>
          <w:szCs w:val="24"/>
        </w:rPr>
        <w:t xml:space="preserve"> </w:t>
      </w:r>
      <w:r>
        <w:rPr>
          <w:rFonts w:ascii="宋体" w:hAnsi="宋体" w:eastAsia="宋体" w:cs="宋体"/>
          <w:spacing w:val="-1"/>
          <w:sz w:val="24"/>
          <w:szCs w:val="24"/>
        </w:rPr>
        <w:t>确地、完整地描述和模仿。</w:t>
      </w:r>
    </w:p>
    <w:p w14:paraId="66DF6A9B">
      <w:pPr>
        <w:spacing w:before="234" w:line="218" w:lineRule="auto"/>
        <w:jc w:val="right"/>
        <w:rPr>
          <w:rFonts w:ascii="宋体" w:hAnsi="宋体" w:eastAsia="宋体" w:cs="宋体"/>
          <w:sz w:val="24"/>
          <w:szCs w:val="24"/>
        </w:rPr>
      </w:pPr>
      <w:r>
        <w:rPr>
          <w:rFonts w:ascii="宋体" w:hAnsi="宋体" w:eastAsia="宋体" w:cs="宋体"/>
          <w:sz w:val="24"/>
          <w:szCs w:val="24"/>
        </w:rPr>
        <w:t>有价值的个性化知识，其最高表现形式都是无形化的，无法被</w:t>
      </w:r>
      <w:r>
        <w:rPr>
          <w:rFonts w:ascii="宋体" w:hAnsi="宋体" w:eastAsia="宋体" w:cs="宋体"/>
          <w:spacing w:val="-1"/>
          <w:sz w:val="24"/>
          <w:szCs w:val="24"/>
        </w:rPr>
        <w:t>准确无误地描述和量化。越</w:t>
      </w:r>
    </w:p>
    <w:p w14:paraId="69011F2C">
      <w:pPr>
        <w:spacing w:line="218" w:lineRule="auto"/>
        <w:rPr>
          <w:rFonts w:ascii="宋体" w:hAnsi="宋体" w:eastAsia="宋体" w:cs="宋体"/>
          <w:sz w:val="24"/>
          <w:szCs w:val="24"/>
        </w:rPr>
        <w:sectPr>
          <w:pgSz w:w="12240" w:h="15840"/>
          <w:pgMar w:top="400" w:right="1439" w:bottom="0" w:left="1398" w:header="0" w:footer="0" w:gutter="0"/>
          <w:cols w:space="720" w:num="1"/>
        </w:sectPr>
      </w:pPr>
    </w:p>
    <w:p w14:paraId="2D6A6092">
      <w:pPr>
        <w:pStyle w:val="2"/>
        <w:spacing w:line="244" w:lineRule="auto"/>
      </w:pPr>
    </w:p>
    <w:p w14:paraId="43422AE3">
      <w:pPr>
        <w:pStyle w:val="2"/>
        <w:spacing w:line="244" w:lineRule="auto"/>
      </w:pPr>
    </w:p>
    <w:p w14:paraId="41F43BB3">
      <w:pPr>
        <w:pStyle w:val="2"/>
        <w:spacing w:line="245" w:lineRule="auto"/>
      </w:pPr>
    </w:p>
    <w:p w14:paraId="2F3B3F49">
      <w:pPr>
        <w:pStyle w:val="2"/>
        <w:spacing w:line="245" w:lineRule="auto"/>
      </w:pPr>
    </w:p>
    <w:p w14:paraId="75DC08FA">
      <w:pPr>
        <w:spacing w:before="78" w:line="223" w:lineRule="auto"/>
        <w:ind w:left="4" w:right="53"/>
        <w:rPr>
          <w:rFonts w:ascii="宋体" w:hAnsi="宋体" w:eastAsia="宋体" w:cs="宋体"/>
          <w:sz w:val="24"/>
          <w:szCs w:val="24"/>
        </w:rPr>
      </w:pPr>
      <w:r>
        <w:rPr>
          <w:rFonts w:ascii="宋体" w:hAnsi="宋体" w:eastAsia="宋体" w:cs="宋体"/>
          <w:spacing w:val="-2"/>
          <w:sz w:val="24"/>
          <w:szCs w:val="24"/>
        </w:rPr>
        <w:t>是有价值的知识，就越是难以说清楚、难以量化。那些无形化但极富价值的知识和能力，</w:t>
      </w:r>
      <w:r>
        <w:rPr>
          <w:rFonts w:ascii="宋体" w:hAnsi="宋体" w:eastAsia="宋体" w:cs="宋体"/>
          <w:spacing w:val="10"/>
          <w:sz w:val="24"/>
          <w:szCs w:val="24"/>
        </w:rPr>
        <w:t xml:space="preserve"> </w:t>
      </w:r>
      <w:r>
        <w:rPr>
          <w:rFonts w:ascii="宋体" w:hAnsi="宋体" w:eastAsia="宋体" w:cs="宋体"/>
          <w:spacing w:val="-1"/>
          <w:sz w:val="24"/>
          <w:szCs w:val="24"/>
        </w:rPr>
        <w:t>不仅为企业提供了战略指引，也为每个人的人生提供了指引。</w:t>
      </w:r>
    </w:p>
    <w:p w14:paraId="369AD862">
      <w:pPr>
        <w:spacing w:before="234" w:line="220" w:lineRule="auto"/>
        <w:rPr>
          <w:rFonts w:ascii="宋体" w:hAnsi="宋体" w:eastAsia="宋体" w:cs="宋体"/>
          <w:sz w:val="24"/>
          <w:szCs w:val="24"/>
        </w:rPr>
      </w:pPr>
      <w:r>
        <w:rPr>
          <w:rFonts w:ascii="宋体" w:hAnsi="宋体" w:eastAsia="宋体" w:cs="宋体"/>
          <w:spacing w:val="-1"/>
          <w:sz w:val="24"/>
          <w:szCs w:val="24"/>
        </w:rPr>
        <w:t>三是信息和知识具有属人性。</w:t>
      </w:r>
    </w:p>
    <w:p w14:paraId="0FE86F74">
      <w:pPr>
        <w:spacing w:before="240" w:line="223" w:lineRule="auto"/>
        <w:ind w:right="133"/>
        <w:jc w:val="both"/>
        <w:rPr>
          <w:rFonts w:ascii="宋体" w:hAnsi="宋体" w:eastAsia="宋体" w:cs="宋体"/>
          <w:sz w:val="24"/>
          <w:szCs w:val="24"/>
        </w:rPr>
      </w:pPr>
      <w:r>
        <w:rPr>
          <w:rFonts w:ascii="宋体" w:hAnsi="宋体" w:eastAsia="宋体" w:cs="宋体"/>
          <w:sz w:val="24"/>
          <w:szCs w:val="24"/>
        </w:rPr>
        <w:t>信息和知识与拥有它们的个人是不可分割的。民间故事里有很多</w:t>
      </w:r>
      <w:r>
        <w:rPr>
          <w:rFonts w:ascii="宋体" w:hAnsi="宋体" w:eastAsia="宋体" w:cs="宋体"/>
          <w:spacing w:val="-1"/>
          <w:sz w:val="24"/>
          <w:szCs w:val="24"/>
        </w:rPr>
        <w:t>可以传授的所谓</w:t>
      </w:r>
      <w:r>
        <w:rPr>
          <w:rFonts w:ascii="Times New Roman" w:hAnsi="Times New Roman" w:eastAsia="Times New Roman" w:cs="Times New Roman"/>
          <w:spacing w:val="-1"/>
          <w:sz w:val="24"/>
          <w:szCs w:val="24"/>
        </w:rPr>
        <w:t>“</w:t>
      </w:r>
      <w:r>
        <w:rPr>
          <w:rFonts w:ascii="宋体" w:hAnsi="宋体" w:eastAsia="宋体" w:cs="宋体"/>
          <w:spacing w:val="-1"/>
          <w:sz w:val="24"/>
          <w:szCs w:val="24"/>
        </w:rPr>
        <w:t>独门秘</w:t>
      </w:r>
      <w:r>
        <w:rPr>
          <w:rFonts w:ascii="宋体" w:hAnsi="宋体" w:eastAsia="宋体" w:cs="宋体"/>
          <w:sz w:val="24"/>
          <w:szCs w:val="24"/>
        </w:rPr>
        <w:t xml:space="preserve"> </w:t>
      </w:r>
      <w:r>
        <w:rPr>
          <w:rFonts w:ascii="宋体" w:hAnsi="宋体" w:eastAsia="宋体" w:cs="宋体"/>
          <w:spacing w:val="-1"/>
          <w:sz w:val="24"/>
          <w:szCs w:val="24"/>
        </w:rPr>
        <w:t>籍</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，其实它们大多是讲故事和听故事的人的主观愿望和一厢情愿而已。无形化知识</w:t>
      </w:r>
      <w:r>
        <w:rPr>
          <w:rFonts w:ascii="宋体" w:hAnsi="宋体" w:eastAsia="宋体" w:cs="宋体"/>
          <w:spacing w:val="-2"/>
          <w:sz w:val="24"/>
          <w:szCs w:val="24"/>
        </w:rPr>
        <w:t>有很</w:t>
      </w:r>
      <w:r>
        <w:rPr>
          <w:rFonts w:ascii="宋体" w:hAnsi="宋体" w:eastAsia="宋体" w:cs="宋体"/>
          <w:sz w:val="24"/>
          <w:szCs w:val="24"/>
        </w:rPr>
        <w:t xml:space="preserve"> 强的属人性，这也正是其价值所在。企业的核心竞争力、企</w:t>
      </w:r>
      <w:r>
        <w:rPr>
          <w:rFonts w:ascii="宋体" w:hAnsi="宋体" w:eastAsia="宋体" w:cs="宋体"/>
          <w:spacing w:val="-1"/>
          <w:sz w:val="24"/>
          <w:szCs w:val="24"/>
        </w:rPr>
        <w:t>业家的洞察力和决策力都具</w:t>
      </w:r>
      <w:r>
        <w:rPr>
          <w:rFonts w:ascii="宋体" w:hAnsi="宋体" w:eastAsia="宋体" w:cs="宋体"/>
          <w:sz w:val="24"/>
          <w:szCs w:val="24"/>
        </w:rPr>
        <w:t xml:space="preserve">  </w:t>
      </w:r>
      <w:r>
        <w:rPr>
          <w:rFonts w:ascii="宋体" w:hAnsi="宋体" w:eastAsia="宋体" w:cs="宋体"/>
          <w:spacing w:val="-1"/>
          <w:sz w:val="24"/>
          <w:szCs w:val="24"/>
        </w:rPr>
        <w:t>有，也应该具有属人性的特点。</w:t>
      </w:r>
    </w:p>
    <w:p w14:paraId="680D4323">
      <w:pPr>
        <w:spacing w:before="236" w:line="222" w:lineRule="auto"/>
        <w:ind w:left="4" w:hanging="2"/>
        <w:rPr>
          <w:rFonts w:ascii="宋体" w:hAnsi="宋体" w:eastAsia="宋体" w:cs="宋体"/>
          <w:sz w:val="24"/>
          <w:szCs w:val="24"/>
        </w:rPr>
      </w:pPr>
      <w:r>
        <w:rPr>
          <w:rFonts w:ascii="宋体" w:hAnsi="宋体" w:eastAsia="宋体" w:cs="宋体"/>
          <w:sz w:val="24"/>
          <w:szCs w:val="24"/>
        </w:rPr>
        <w:t>我的一位老同事看到我开发的决策和谈判工具卡片及我写的</w:t>
      </w:r>
      <w:r>
        <w:rPr>
          <w:rFonts w:ascii="宋体" w:hAnsi="宋体" w:eastAsia="宋体" w:cs="宋体"/>
          <w:spacing w:val="-1"/>
          <w:sz w:val="24"/>
          <w:szCs w:val="24"/>
        </w:rPr>
        <w:t>书《赢在谈判》，提醒我说其</w:t>
      </w:r>
      <w:r>
        <w:rPr>
          <w:rFonts w:ascii="宋体" w:hAnsi="宋体" w:eastAsia="宋体" w:cs="宋体"/>
          <w:sz w:val="24"/>
          <w:szCs w:val="24"/>
        </w:rPr>
        <w:t xml:space="preserve"> 中的内容太详细了，担心别人把这些思想或精华偷走</w:t>
      </w:r>
      <w:r>
        <w:rPr>
          <w:rFonts w:ascii="宋体" w:hAnsi="宋体" w:eastAsia="宋体" w:cs="宋体"/>
          <w:spacing w:val="-1"/>
          <w:sz w:val="24"/>
          <w:szCs w:val="24"/>
        </w:rPr>
        <w:t>。我说，我其实完全不担心这事。真</w:t>
      </w:r>
      <w:r>
        <w:rPr>
          <w:rFonts w:ascii="宋体" w:hAnsi="宋体" w:eastAsia="宋体" w:cs="宋体"/>
          <w:sz w:val="24"/>
          <w:szCs w:val="24"/>
        </w:rPr>
        <w:t xml:space="preserve"> 正的能力和思想都是无形化的，学生都无法完全学去</w:t>
      </w:r>
      <w:r>
        <w:rPr>
          <w:rFonts w:ascii="宋体" w:hAnsi="宋体" w:eastAsia="宋体" w:cs="宋体"/>
          <w:spacing w:val="-1"/>
          <w:sz w:val="24"/>
          <w:szCs w:val="24"/>
        </w:rPr>
        <w:t>，更不要说偷走了。按照查理</w:t>
      </w:r>
      <w:r>
        <w:rPr>
          <w:rFonts w:ascii="Times New Roman" w:hAnsi="Times New Roman" w:eastAsia="Times New Roman" w:cs="Times New Roman"/>
          <w:spacing w:val="-1"/>
          <w:sz w:val="24"/>
          <w:szCs w:val="24"/>
        </w:rPr>
        <w:t>·</w:t>
      </w:r>
      <w:r>
        <w:rPr>
          <w:rFonts w:ascii="宋体" w:hAnsi="宋体" w:eastAsia="宋体" w:cs="宋体"/>
          <w:spacing w:val="-1"/>
          <w:sz w:val="24"/>
          <w:szCs w:val="24"/>
        </w:rPr>
        <w:t>芒格</w:t>
      </w:r>
      <w:r>
        <w:rPr>
          <w:rFonts w:ascii="宋体" w:hAnsi="宋体" w:eastAsia="宋体" w:cs="宋体"/>
          <w:sz w:val="24"/>
          <w:szCs w:val="24"/>
        </w:rPr>
        <w:t xml:space="preserve">  </w:t>
      </w:r>
      <w:r>
        <w:rPr>
          <w:rFonts w:ascii="宋体" w:hAnsi="宋体" w:eastAsia="宋体" w:cs="宋体"/>
          <w:spacing w:val="-1"/>
          <w:sz w:val="24"/>
          <w:szCs w:val="24"/>
        </w:rPr>
        <w:t>的说法，没有十几年的时间，一个人是很难具备</w:t>
      </w:r>
      <w:r>
        <w:rPr>
          <w:rFonts w:ascii="Times New Roman" w:hAnsi="Times New Roman" w:eastAsia="Times New Roman" w:cs="Times New Roman"/>
          <w:spacing w:val="-1"/>
          <w:sz w:val="24"/>
          <w:szCs w:val="24"/>
        </w:rPr>
        <w:t>“</w:t>
      </w:r>
      <w:r>
        <w:rPr>
          <w:rFonts w:ascii="宋体" w:hAnsi="宋体" w:eastAsia="宋体" w:cs="宋体"/>
          <w:spacing w:val="-1"/>
          <w:sz w:val="24"/>
          <w:szCs w:val="24"/>
        </w:rPr>
        <w:t>真知识</w:t>
      </w:r>
      <w:r>
        <w:rPr>
          <w:rFonts w:ascii="Times New Roman" w:hAnsi="Times New Roman" w:eastAsia="Times New Roman" w:cs="Times New Roman"/>
          <w:spacing w:val="-1"/>
          <w:sz w:val="24"/>
          <w:szCs w:val="24"/>
        </w:rPr>
        <w:t>”</w:t>
      </w:r>
      <w:r>
        <w:rPr>
          <w:rFonts w:ascii="宋体" w:hAnsi="宋体" w:eastAsia="宋体" w:cs="宋体"/>
          <w:spacing w:val="-1"/>
          <w:sz w:val="24"/>
          <w:szCs w:val="24"/>
        </w:rPr>
        <w:t>的。</w:t>
      </w:r>
    </w:p>
    <w:p w14:paraId="6497DAB6">
      <w:pPr>
        <w:spacing w:before="235" w:line="220" w:lineRule="auto"/>
        <w:rPr>
          <w:rFonts w:ascii="宋体" w:hAnsi="宋体" w:eastAsia="宋体" w:cs="宋体"/>
          <w:sz w:val="24"/>
          <w:szCs w:val="24"/>
        </w:rPr>
      </w:pPr>
      <w:r>
        <w:rPr>
          <w:rFonts w:ascii="宋体" w:hAnsi="宋体" w:eastAsia="宋体" w:cs="宋体"/>
          <w:sz w:val="24"/>
          <w:szCs w:val="24"/>
        </w:rPr>
        <w:t>创新能力这种无形化的能力也有极强的属人性。根据我对具有</w:t>
      </w:r>
      <w:r>
        <w:rPr>
          <w:rFonts w:ascii="宋体" w:hAnsi="宋体" w:eastAsia="宋体" w:cs="宋体"/>
          <w:spacing w:val="-1"/>
          <w:sz w:val="24"/>
          <w:szCs w:val="24"/>
        </w:rPr>
        <w:t>长期创新能力的企业的观</w:t>
      </w:r>
    </w:p>
    <w:p w14:paraId="5C28A786">
      <w:pPr>
        <w:spacing w:before="3" w:line="223" w:lineRule="auto"/>
        <w:ind w:left="3"/>
        <w:rPr>
          <w:rFonts w:ascii="宋体" w:hAnsi="宋体" w:eastAsia="宋体" w:cs="宋体"/>
          <w:sz w:val="24"/>
          <w:szCs w:val="24"/>
        </w:rPr>
      </w:pPr>
      <w:r>
        <w:rPr>
          <w:rFonts w:ascii="宋体" w:hAnsi="宋体" w:eastAsia="宋体" w:cs="宋体"/>
          <w:sz w:val="24"/>
          <w:szCs w:val="24"/>
        </w:rPr>
        <w:t>察，如果企业家本人是创新者，那么这家企业才会真正具</w:t>
      </w:r>
      <w:r>
        <w:rPr>
          <w:rFonts w:ascii="宋体" w:hAnsi="宋体" w:eastAsia="宋体" w:cs="宋体"/>
          <w:spacing w:val="-1"/>
          <w:sz w:val="24"/>
          <w:szCs w:val="24"/>
        </w:rPr>
        <w:t>有创新的精神和能力。比如史蒂</w:t>
      </w:r>
      <w:r>
        <w:rPr>
          <w:rFonts w:ascii="宋体" w:hAnsi="宋体" w:eastAsia="宋体" w:cs="宋体"/>
          <w:sz w:val="24"/>
          <w:szCs w:val="24"/>
        </w:rPr>
        <w:t xml:space="preserve"> </w:t>
      </w:r>
      <w:r>
        <w:rPr>
          <w:rFonts w:ascii="宋体" w:hAnsi="宋体" w:eastAsia="宋体" w:cs="宋体"/>
          <w:spacing w:val="-1"/>
          <w:sz w:val="24"/>
          <w:szCs w:val="24"/>
        </w:rPr>
        <w:t>夫</w:t>
      </w:r>
      <w:r>
        <w:rPr>
          <w:rFonts w:ascii="Times New Roman" w:hAnsi="Times New Roman" w:eastAsia="Times New Roman" w:cs="Times New Roman"/>
          <w:spacing w:val="-1"/>
          <w:sz w:val="24"/>
          <w:szCs w:val="24"/>
        </w:rPr>
        <w:t>·</w:t>
      </w:r>
      <w:r>
        <w:rPr>
          <w:rFonts w:ascii="宋体" w:hAnsi="宋体" w:eastAsia="宋体" w:cs="宋体"/>
          <w:spacing w:val="-1"/>
          <w:sz w:val="24"/>
          <w:szCs w:val="24"/>
        </w:rPr>
        <w:t>乔布斯的苹果公司和比尔</w:t>
      </w:r>
      <w:r>
        <w:rPr>
          <w:rFonts w:ascii="Times New Roman" w:hAnsi="Times New Roman" w:eastAsia="Times New Roman" w:cs="Times New Roman"/>
          <w:spacing w:val="-1"/>
          <w:sz w:val="24"/>
          <w:szCs w:val="24"/>
        </w:rPr>
        <w:t>·</w:t>
      </w:r>
      <w:r>
        <w:rPr>
          <w:rFonts w:ascii="宋体" w:hAnsi="宋体" w:eastAsia="宋体" w:cs="宋体"/>
          <w:spacing w:val="-1"/>
          <w:sz w:val="24"/>
          <w:szCs w:val="24"/>
        </w:rPr>
        <w:t>盖茨的微软公司。</w:t>
      </w:r>
    </w:p>
    <w:p w14:paraId="2790A5C7">
      <w:pPr>
        <w:spacing w:before="235" w:line="223" w:lineRule="auto"/>
        <w:ind w:left="1"/>
        <w:jc w:val="both"/>
        <w:rPr>
          <w:rFonts w:ascii="宋体" w:hAnsi="宋体" w:eastAsia="宋体" w:cs="宋体"/>
          <w:sz w:val="24"/>
          <w:szCs w:val="24"/>
        </w:rPr>
      </w:pPr>
      <w:r>
        <w:rPr>
          <w:rFonts w:ascii="宋体" w:hAnsi="宋体" w:eastAsia="宋体" w:cs="宋体"/>
          <w:sz w:val="24"/>
          <w:szCs w:val="24"/>
        </w:rPr>
        <w:t>乔布斯当年创立苹果公司却又被赶出苹果公司，因为他不是好</w:t>
      </w:r>
      <w:r>
        <w:rPr>
          <w:rFonts w:ascii="宋体" w:hAnsi="宋体" w:eastAsia="宋体" w:cs="宋体"/>
          <w:spacing w:val="-1"/>
          <w:sz w:val="24"/>
          <w:szCs w:val="24"/>
        </w:rPr>
        <w:t>的管理者，他自己也知道管</w:t>
      </w:r>
      <w:r>
        <w:rPr>
          <w:rFonts w:ascii="宋体" w:hAnsi="宋体" w:eastAsia="宋体" w:cs="宋体"/>
          <w:sz w:val="24"/>
          <w:szCs w:val="24"/>
        </w:rPr>
        <w:t xml:space="preserve"> 理不是他的强项。但后来他又被重新请回苹果公司，这是因</w:t>
      </w:r>
      <w:r>
        <w:rPr>
          <w:rFonts w:ascii="宋体" w:hAnsi="宋体" w:eastAsia="宋体" w:cs="宋体"/>
          <w:spacing w:val="-1"/>
          <w:sz w:val="24"/>
          <w:szCs w:val="24"/>
        </w:rPr>
        <w:t>为没有了乔布斯，苹果公司就</w:t>
      </w:r>
      <w:r>
        <w:rPr>
          <w:rFonts w:ascii="宋体" w:hAnsi="宋体" w:eastAsia="宋体" w:cs="宋体"/>
          <w:sz w:val="24"/>
          <w:szCs w:val="24"/>
        </w:rPr>
        <w:t xml:space="preserve"> </w:t>
      </w:r>
      <w:r>
        <w:rPr>
          <w:rFonts w:ascii="宋体" w:hAnsi="宋体" w:eastAsia="宋体" w:cs="宋体"/>
          <w:spacing w:val="-1"/>
          <w:sz w:val="24"/>
          <w:szCs w:val="24"/>
        </w:rPr>
        <w:t>无法创新，完全失去了其内核。</w:t>
      </w:r>
    </w:p>
    <w:p w14:paraId="5F73FE39">
      <w:pPr>
        <w:spacing w:before="238" w:line="221" w:lineRule="auto"/>
        <w:ind w:left="2" w:hanging="2"/>
        <w:rPr>
          <w:rFonts w:ascii="宋体" w:hAnsi="宋体" w:eastAsia="宋体" w:cs="宋体"/>
          <w:sz w:val="24"/>
          <w:szCs w:val="24"/>
        </w:rPr>
      </w:pPr>
      <w:r>
        <w:rPr>
          <w:rFonts w:ascii="宋体" w:hAnsi="宋体" w:eastAsia="宋体" w:cs="宋体"/>
          <w:sz w:val="24"/>
          <w:szCs w:val="24"/>
        </w:rPr>
        <w:t>优秀企业家的个性影响着企业的个性。乔布斯的兴趣从来不在计算</w:t>
      </w:r>
      <w:r>
        <w:rPr>
          <w:rFonts w:ascii="宋体" w:hAnsi="宋体" w:eastAsia="宋体" w:cs="宋体"/>
          <w:spacing w:val="-1"/>
          <w:sz w:val="24"/>
          <w:szCs w:val="24"/>
        </w:rPr>
        <w:t>机的工作原理，他总是</w:t>
      </w:r>
      <w:r>
        <w:rPr>
          <w:rFonts w:ascii="宋体" w:hAnsi="宋体" w:eastAsia="宋体" w:cs="宋体"/>
          <w:sz w:val="24"/>
          <w:szCs w:val="24"/>
        </w:rPr>
        <w:t xml:space="preserve"> 想着让苹果电脑对每个人都有吸引力，而不仅是针对计算机专业人</w:t>
      </w:r>
      <w:r>
        <w:rPr>
          <w:rFonts w:ascii="宋体" w:hAnsi="宋体" w:eastAsia="宋体" w:cs="宋体"/>
          <w:spacing w:val="-1"/>
          <w:sz w:val="24"/>
          <w:szCs w:val="24"/>
        </w:rPr>
        <w:t>士。</w:t>
      </w:r>
      <w:r>
        <w:rPr>
          <w:rFonts w:ascii="Times New Roman" w:hAnsi="Times New Roman" w:eastAsia="Times New Roman" w:cs="Times New Roman"/>
          <w:spacing w:val="-1"/>
          <w:sz w:val="24"/>
          <w:szCs w:val="24"/>
        </w:rPr>
        <w:t>1977</w:t>
      </w:r>
      <w:r>
        <w:rPr>
          <w:rFonts w:ascii="宋体" w:hAnsi="宋体" w:eastAsia="宋体" w:cs="宋体"/>
          <w:spacing w:val="-1"/>
          <w:sz w:val="24"/>
          <w:szCs w:val="24"/>
        </w:rPr>
        <w:t>年</w:t>
      </w:r>
      <w:r>
        <w:rPr>
          <w:rFonts w:ascii="Times New Roman" w:hAnsi="Times New Roman" w:eastAsia="Times New Roman" w:cs="Times New Roman"/>
          <w:spacing w:val="-1"/>
          <w:sz w:val="24"/>
          <w:szCs w:val="24"/>
        </w:rPr>
        <w:t>4</w:t>
      </w:r>
      <w:r>
        <w:rPr>
          <w:rFonts w:ascii="宋体" w:hAnsi="宋体" w:eastAsia="宋体" w:cs="宋体"/>
          <w:spacing w:val="-1"/>
          <w:sz w:val="24"/>
          <w:szCs w:val="24"/>
        </w:rPr>
        <w:t>月，</w:t>
      </w:r>
      <w:r>
        <w:rPr>
          <w:rFonts w:ascii="Times New Roman" w:hAnsi="Times New Roman" w:eastAsia="Times New Roman" w:cs="Times New Roman"/>
          <w:spacing w:val="-1"/>
          <w:sz w:val="24"/>
          <w:szCs w:val="24"/>
        </w:rPr>
        <w:t>“</w:t>
      </w:r>
      <w:r>
        <w:rPr>
          <w:rFonts w:ascii="宋体" w:hAnsi="宋体" w:eastAsia="宋体" w:cs="宋体"/>
          <w:spacing w:val="-1"/>
          <w:sz w:val="24"/>
          <w:szCs w:val="24"/>
        </w:rPr>
        <w:t>苹果</w:t>
      </w:r>
      <w:r>
        <w:rPr>
          <w:rFonts w:ascii="宋体" w:hAnsi="宋体" w:eastAsia="宋体" w:cs="宋体"/>
          <w:sz w:val="24"/>
          <w:szCs w:val="24"/>
        </w:rPr>
        <w:t xml:space="preserve"> Ⅱ</w:t>
      </w:r>
      <w:r>
        <w:rPr>
          <w:rFonts w:ascii="Times New Roman" w:hAnsi="Times New Roman" w:eastAsia="Times New Roman" w:cs="Times New Roman"/>
          <w:sz w:val="24"/>
          <w:szCs w:val="24"/>
        </w:rPr>
        <w:t>”</w:t>
      </w:r>
      <w:r>
        <w:rPr>
          <w:rFonts w:ascii="宋体" w:hAnsi="宋体" w:eastAsia="宋体" w:cs="宋体"/>
          <w:sz w:val="24"/>
          <w:szCs w:val="24"/>
        </w:rPr>
        <w:t>在首届西海岸电脑展览会发布。除了操作简便，这款计</w:t>
      </w:r>
      <w:r>
        <w:rPr>
          <w:rFonts w:ascii="宋体" w:hAnsi="宋体" w:eastAsia="宋体" w:cs="宋体"/>
          <w:spacing w:val="-1"/>
          <w:sz w:val="24"/>
          <w:szCs w:val="24"/>
        </w:rPr>
        <w:t>算机在设计中还蕴含了禅宗的</w:t>
      </w:r>
      <w:r>
        <w:rPr>
          <w:rFonts w:ascii="宋体" w:hAnsi="宋体" w:eastAsia="宋体" w:cs="宋体"/>
          <w:sz w:val="24"/>
          <w:szCs w:val="24"/>
        </w:rPr>
        <w:t xml:space="preserve">  美学与精神元素。问世的第一年，</w:t>
      </w:r>
      <w:r>
        <w:rPr>
          <w:rFonts w:ascii="Times New Roman" w:hAnsi="Times New Roman" w:eastAsia="Times New Roman" w:cs="Times New Roman"/>
          <w:sz w:val="24"/>
          <w:szCs w:val="24"/>
        </w:rPr>
        <w:t>“</w:t>
      </w:r>
      <w:r>
        <w:rPr>
          <w:rFonts w:ascii="宋体" w:hAnsi="宋体" w:eastAsia="宋体" w:cs="宋体"/>
          <w:sz w:val="24"/>
          <w:szCs w:val="24"/>
        </w:rPr>
        <w:t>苹果Ⅱ</w:t>
      </w:r>
      <w:r>
        <w:rPr>
          <w:rFonts w:ascii="Times New Roman" w:hAnsi="Times New Roman" w:eastAsia="Times New Roman" w:cs="Times New Roman"/>
          <w:sz w:val="24"/>
          <w:szCs w:val="24"/>
        </w:rPr>
        <w:t>”</w:t>
      </w:r>
      <w:r>
        <w:rPr>
          <w:rFonts w:ascii="宋体" w:hAnsi="宋体" w:eastAsia="宋体" w:cs="宋体"/>
          <w:sz w:val="24"/>
          <w:szCs w:val="24"/>
        </w:rPr>
        <w:t>就给苹果公司带</w:t>
      </w:r>
      <w:r>
        <w:rPr>
          <w:rFonts w:ascii="宋体" w:hAnsi="宋体" w:eastAsia="宋体" w:cs="宋体"/>
          <w:spacing w:val="-1"/>
          <w:sz w:val="24"/>
          <w:szCs w:val="24"/>
        </w:rPr>
        <w:t>来了可观的利润。它的设计在</w:t>
      </w:r>
      <w:r>
        <w:rPr>
          <w:rFonts w:ascii="宋体" w:hAnsi="宋体" w:eastAsia="宋体" w:cs="宋体"/>
          <w:sz w:val="24"/>
          <w:szCs w:val="24"/>
        </w:rPr>
        <w:t xml:space="preserve"> 行业里领先了很多年，不仅永远改变了个人计算机行业，甚</w:t>
      </w:r>
      <w:r>
        <w:rPr>
          <w:rFonts w:ascii="宋体" w:hAnsi="宋体" w:eastAsia="宋体" w:cs="宋体"/>
          <w:spacing w:val="-1"/>
          <w:sz w:val="24"/>
          <w:szCs w:val="24"/>
        </w:rPr>
        <w:t>至彻底改变了人类的生活和历</w:t>
      </w:r>
      <w:r>
        <w:rPr>
          <w:rFonts w:ascii="宋体" w:hAnsi="宋体" w:eastAsia="宋体" w:cs="宋体"/>
          <w:sz w:val="24"/>
          <w:szCs w:val="24"/>
        </w:rPr>
        <w:t xml:space="preserve"> </w:t>
      </w:r>
      <w:r>
        <w:rPr>
          <w:rFonts w:ascii="宋体" w:hAnsi="宋体" w:eastAsia="宋体" w:cs="宋体"/>
          <w:spacing w:val="-6"/>
          <w:sz w:val="24"/>
          <w:szCs w:val="24"/>
        </w:rPr>
        <w:t>史。</w:t>
      </w:r>
    </w:p>
    <w:p w14:paraId="13C47A19">
      <w:pPr>
        <w:spacing w:before="244" w:line="221" w:lineRule="auto"/>
        <w:ind w:firstLine="1"/>
        <w:rPr>
          <w:rFonts w:ascii="宋体" w:hAnsi="宋体" w:eastAsia="宋体" w:cs="宋体"/>
          <w:sz w:val="24"/>
          <w:szCs w:val="24"/>
        </w:rPr>
      </w:pPr>
      <w:r>
        <w:rPr>
          <w:rFonts w:ascii="宋体" w:hAnsi="宋体" w:eastAsia="宋体" w:cs="宋体"/>
          <w:sz w:val="24"/>
          <w:szCs w:val="24"/>
        </w:rPr>
        <w:t>乔布斯用深刻的消费者洞察、一体化的解决方案和精致美观的</w:t>
      </w:r>
      <w:r>
        <w:rPr>
          <w:rFonts w:ascii="宋体" w:hAnsi="宋体" w:eastAsia="宋体" w:cs="宋体"/>
          <w:spacing w:val="-1"/>
          <w:sz w:val="24"/>
          <w:szCs w:val="24"/>
        </w:rPr>
        <w:t>设计向所有竞争对手证明：</w:t>
      </w:r>
      <w:r>
        <w:rPr>
          <w:rFonts w:ascii="宋体" w:hAnsi="宋体" w:eastAsia="宋体" w:cs="宋体"/>
          <w:sz w:val="24"/>
          <w:szCs w:val="24"/>
        </w:rPr>
        <w:t xml:space="preserve"> 要想追赶苹果，只有技术是不够的。</w:t>
      </w:r>
      <w:r>
        <w:rPr>
          <w:rFonts w:ascii="Times New Roman" w:hAnsi="Times New Roman" w:eastAsia="Times New Roman" w:cs="Times New Roman"/>
          <w:sz w:val="24"/>
          <w:szCs w:val="24"/>
        </w:rPr>
        <w:t>iPhone</w:t>
      </w:r>
      <w:r>
        <w:rPr>
          <w:rFonts w:ascii="宋体" w:hAnsi="宋体" w:eastAsia="宋体" w:cs="宋体"/>
          <w:sz w:val="24"/>
          <w:szCs w:val="24"/>
        </w:rPr>
        <w:t>问世的时候，其电容触</w:t>
      </w:r>
      <w:r>
        <w:rPr>
          <w:rFonts w:ascii="宋体" w:hAnsi="宋体" w:eastAsia="宋体" w:cs="宋体"/>
          <w:spacing w:val="-1"/>
          <w:sz w:val="24"/>
          <w:szCs w:val="24"/>
        </w:rPr>
        <w:t>摸屏等很多技术并不是</w:t>
      </w:r>
      <w:r>
        <w:rPr>
          <w:rFonts w:ascii="宋体" w:hAnsi="宋体" w:eastAsia="宋体" w:cs="宋体"/>
          <w:sz w:val="24"/>
          <w:szCs w:val="24"/>
        </w:rPr>
        <w:t xml:space="preserve"> 最新的，却是最适用的技术。它的更吸引人之处在于它充分满足了</w:t>
      </w:r>
      <w:r>
        <w:rPr>
          <w:rFonts w:ascii="宋体" w:hAnsi="宋体" w:eastAsia="宋体" w:cs="宋体"/>
          <w:spacing w:val="-1"/>
          <w:sz w:val="24"/>
          <w:szCs w:val="24"/>
        </w:rPr>
        <w:t>消费者的审美需求。硬</w:t>
      </w:r>
      <w:r>
        <w:rPr>
          <w:rFonts w:ascii="宋体" w:hAnsi="宋体" w:eastAsia="宋体" w:cs="宋体"/>
          <w:sz w:val="24"/>
          <w:szCs w:val="24"/>
        </w:rPr>
        <w:t xml:space="preserve"> </w:t>
      </w:r>
      <w:r>
        <w:rPr>
          <w:rFonts w:ascii="宋体" w:hAnsi="宋体" w:eastAsia="宋体" w:cs="宋体"/>
          <w:spacing w:val="-1"/>
          <w:sz w:val="24"/>
          <w:szCs w:val="24"/>
        </w:rPr>
        <w:t>件上，它简约优雅，</w:t>
      </w:r>
      <w:r>
        <w:rPr>
          <w:rFonts w:ascii="宋体" w:hAnsi="宋体" w:eastAsia="宋体" w:cs="宋体"/>
          <w:spacing w:val="-71"/>
          <w:sz w:val="24"/>
          <w:szCs w:val="24"/>
        </w:rPr>
        <w:t xml:space="preserve"> </w:t>
      </w:r>
      <w:r>
        <w:rPr>
          <w:rFonts w:ascii="宋体" w:hAnsi="宋体" w:eastAsia="宋体" w:cs="宋体"/>
          <w:spacing w:val="-1"/>
          <w:sz w:val="24"/>
          <w:szCs w:val="24"/>
        </w:rPr>
        <w:t>自成其美，它的质地、</w:t>
      </w:r>
      <w:r>
        <w:rPr>
          <w:rFonts w:ascii="宋体" w:hAnsi="宋体" w:eastAsia="宋体" w:cs="宋体"/>
          <w:spacing w:val="-2"/>
          <w:sz w:val="24"/>
          <w:szCs w:val="24"/>
        </w:rPr>
        <w:t>线条、色泽，还有手感，有一种语言无法表达</w:t>
      </w:r>
      <w:r>
        <w:rPr>
          <w:rFonts w:ascii="宋体" w:hAnsi="宋体" w:eastAsia="宋体" w:cs="宋体"/>
          <w:sz w:val="24"/>
          <w:szCs w:val="24"/>
        </w:rPr>
        <w:t xml:space="preserve"> 的神秘魔力，让全世界无数人喜欢甚至为它发狂。乔布斯将心注入</w:t>
      </w:r>
      <w:r>
        <w:rPr>
          <w:rFonts w:ascii="宋体" w:hAnsi="宋体" w:eastAsia="宋体" w:cs="宋体"/>
          <w:spacing w:val="-1"/>
          <w:sz w:val="24"/>
          <w:szCs w:val="24"/>
        </w:rPr>
        <w:t>，将他领悟的生命之美</w:t>
      </w:r>
      <w:r>
        <w:rPr>
          <w:rFonts w:ascii="宋体" w:hAnsi="宋体" w:eastAsia="宋体" w:cs="宋体"/>
          <w:sz w:val="24"/>
          <w:szCs w:val="24"/>
        </w:rPr>
        <w:t xml:space="preserve"> 通过一款手机传达给世人，在那一瞬间，你感受到并被深深打动的</w:t>
      </w:r>
      <w:r>
        <w:rPr>
          <w:rFonts w:ascii="宋体" w:hAnsi="宋体" w:eastAsia="宋体" w:cs="宋体"/>
          <w:spacing w:val="-1"/>
          <w:sz w:val="24"/>
          <w:szCs w:val="24"/>
        </w:rPr>
        <w:t>，是乔布斯的精神，也</w:t>
      </w:r>
      <w:r>
        <w:rPr>
          <w:rFonts w:ascii="宋体" w:hAnsi="宋体" w:eastAsia="宋体" w:cs="宋体"/>
          <w:sz w:val="24"/>
          <w:szCs w:val="24"/>
        </w:rPr>
        <w:t xml:space="preserve"> </w:t>
      </w:r>
      <w:r>
        <w:rPr>
          <w:rFonts w:ascii="宋体" w:hAnsi="宋体" w:eastAsia="宋体" w:cs="宋体"/>
          <w:spacing w:val="-1"/>
          <w:sz w:val="24"/>
          <w:szCs w:val="24"/>
        </w:rPr>
        <w:t>是他无形化的知识。</w:t>
      </w:r>
    </w:p>
    <w:p w14:paraId="21C108F9">
      <w:pPr>
        <w:spacing w:before="278" w:line="218" w:lineRule="auto"/>
        <w:ind w:left="10"/>
        <w:rPr>
          <w:rFonts w:ascii="宋体" w:hAnsi="宋体" w:eastAsia="宋体" w:cs="宋体"/>
          <w:sz w:val="24"/>
          <w:szCs w:val="24"/>
        </w:rPr>
      </w:pPr>
      <w:r>
        <w:rPr>
          <w:rFonts w:ascii="Times New Roman" w:hAnsi="Times New Roman" w:eastAsia="Times New Roman" w:cs="Times New Roman"/>
          <w:b/>
          <w:bCs/>
          <w:spacing w:val="2"/>
          <w:sz w:val="24"/>
          <w:szCs w:val="24"/>
        </w:rPr>
        <w:t xml:space="preserve">1.2 </w:t>
      </w:r>
      <w:r>
        <w:rPr>
          <w:rFonts w:ascii="宋体" w:hAnsi="宋体" w:eastAsia="宋体" w:cs="宋体"/>
          <w:spacing w:val="2"/>
          <w:sz w:val="24"/>
          <w:szCs w:val="24"/>
        </w:rPr>
        <w:t>用商业模式给企业家精神定价</w:t>
      </w:r>
    </w:p>
    <w:p w14:paraId="51D3CE08">
      <w:pPr>
        <w:spacing w:before="268" w:line="224" w:lineRule="auto"/>
        <w:ind w:left="3" w:hanging="3"/>
        <w:rPr>
          <w:rFonts w:ascii="宋体" w:hAnsi="宋体" w:eastAsia="宋体" w:cs="宋体"/>
          <w:sz w:val="24"/>
          <w:szCs w:val="24"/>
        </w:rPr>
      </w:pPr>
      <w:r>
        <w:rPr>
          <w:rFonts w:ascii="宋体" w:hAnsi="宋体" w:eastAsia="宋体" w:cs="宋体"/>
          <w:sz w:val="24"/>
          <w:szCs w:val="24"/>
        </w:rPr>
        <w:t>信息不对称和知识无形化，很好地说明了现实的复杂性。那么，</w:t>
      </w:r>
      <w:r>
        <w:rPr>
          <w:rFonts w:ascii="宋体" w:hAnsi="宋体" w:eastAsia="宋体" w:cs="宋体"/>
          <w:spacing w:val="-1"/>
          <w:sz w:val="24"/>
          <w:szCs w:val="24"/>
        </w:rPr>
        <w:t>市场该如何应对这两个既</w:t>
      </w:r>
      <w:r>
        <w:rPr>
          <w:rFonts w:ascii="宋体" w:hAnsi="宋体" w:eastAsia="宋体" w:cs="宋体"/>
          <w:sz w:val="24"/>
          <w:szCs w:val="24"/>
        </w:rPr>
        <w:t xml:space="preserve"> </w:t>
      </w:r>
      <w:r>
        <w:rPr>
          <w:rFonts w:ascii="宋体" w:hAnsi="宋体" w:eastAsia="宋体" w:cs="宋体"/>
          <w:spacing w:val="-2"/>
          <w:sz w:val="24"/>
          <w:szCs w:val="24"/>
        </w:rPr>
        <w:t>是特性也是挑战的问题呢？</w:t>
      </w:r>
    </w:p>
    <w:p w14:paraId="45E2E81C">
      <w:pPr>
        <w:spacing w:before="233" w:line="224" w:lineRule="auto"/>
        <w:ind w:firstLine="1"/>
        <w:rPr>
          <w:rFonts w:ascii="宋体" w:hAnsi="宋体" w:eastAsia="宋体" w:cs="宋体"/>
          <w:sz w:val="24"/>
          <w:szCs w:val="24"/>
        </w:rPr>
      </w:pPr>
      <w:r>
        <w:rPr>
          <w:rFonts w:ascii="宋体" w:hAnsi="宋体" w:eastAsia="宋体" w:cs="宋体"/>
          <w:sz w:val="24"/>
          <w:szCs w:val="24"/>
        </w:rPr>
        <w:t>我们知道，市场产生价格，价格的魔力在于它反映了所有生</w:t>
      </w:r>
      <w:r>
        <w:rPr>
          <w:rFonts w:ascii="宋体" w:hAnsi="宋体" w:eastAsia="宋体" w:cs="宋体"/>
          <w:spacing w:val="-1"/>
          <w:sz w:val="24"/>
          <w:szCs w:val="24"/>
        </w:rPr>
        <w:t>产者和消费者背后的信息，包</w:t>
      </w:r>
      <w:r>
        <w:rPr>
          <w:rFonts w:ascii="宋体" w:hAnsi="宋体" w:eastAsia="宋体" w:cs="宋体"/>
          <w:sz w:val="24"/>
          <w:szCs w:val="24"/>
        </w:rPr>
        <w:t xml:space="preserve"> 括消费偏好、生产效率、管理水平、品牌效应等，</w:t>
      </w:r>
      <w:r>
        <w:rPr>
          <w:rFonts w:ascii="宋体" w:hAnsi="宋体" w:eastAsia="宋体" w:cs="宋体"/>
          <w:spacing w:val="-1"/>
          <w:sz w:val="24"/>
          <w:szCs w:val="24"/>
        </w:rPr>
        <w:t>这些嫁接了不对称信息。</w:t>
      </w:r>
    </w:p>
    <w:p w14:paraId="7DE45A25">
      <w:pPr>
        <w:spacing w:line="224" w:lineRule="auto"/>
        <w:rPr>
          <w:rFonts w:ascii="宋体" w:hAnsi="宋体" w:eastAsia="宋体" w:cs="宋体"/>
          <w:sz w:val="24"/>
          <w:szCs w:val="24"/>
        </w:rPr>
        <w:sectPr>
          <w:pgSz w:w="12240" w:h="15840"/>
          <w:pgMar w:top="400" w:right="1439" w:bottom="0" w:left="1448" w:header="0" w:footer="0" w:gutter="0"/>
          <w:cols w:space="720" w:num="1"/>
        </w:sectPr>
      </w:pPr>
    </w:p>
    <w:p w14:paraId="09E6F9E1">
      <w:pPr>
        <w:pStyle w:val="2"/>
        <w:spacing w:line="244" w:lineRule="auto"/>
      </w:pPr>
    </w:p>
    <w:p w14:paraId="7F7B436E">
      <w:pPr>
        <w:pStyle w:val="2"/>
        <w:spacing w:line="245" w:lineRule="auto"/>
      </w:pPr>
    </w:p>
    <w:p w14:paraId="2B3CD8D8">
      <w:pPr>
        <w:pStyle w:val="2"/>
        <w:spacing w:line="245" w:lineRule="auto"/>
      </w:pPr>
    </w:p>
    <w:p w14:paraId="1CA0620B">
      <w:pPr>
        <w:pStyle w:val="2"/>
        <w:spacing w:line="245" w:lineRule="auto"/>
      </w:pPr>
    </w:p>
    <w:p w14:paraId="3E4AEFEB">
      <w:pPr>
        <w:spacing w:before="78" w:line="222" w:lineRule="auto"/>
        <w:jc w:val="both"/>
        <w:rPr>
          <w:rFonts w:ascii="宋体" w:hAnsi="宋体" w:eastAsia="宋体" w:cs="宋体"/>
          <w:sz w:val="24"/>
          <w:szCs w:val="24"/>
        </w:rPr>
      </w:pPr>
      <w:r>
        <w:rPr>
          <w:rFonts w:ascii="宋体" w:hAnsi="宋体" w:eastAsia="宋体" w:cs="宋体"/>
          <w:sz w:val="24"/>
          <w:szCs w:val="24"/>
        </w:rPr>
        <w:t>价格可以反映出市场对不对称信息的处理能力和效率。生产者</w:t>
      </w:r>
      <w:r>
        <w:rPr>
          <w:rFonts w:ascii="宋体" w:hAnsi="宋体" w:eastAsia="宋体" w:cs="宋体"/>
          <w:spacing w:val="-1"/>
          <w:sz w:val="24"/>
          <w:szCs w:val="24"/>
        </w:rPr>
        <w:t>不需要了解太多消费者背后</w:t>
      </w:r>
      <w:r>
        <w:rPr>
          <w:rFonts w:ascii="宋体" w:hAnsi="宋体" w:eastAsia="宋体" w:cs="宋体"/>
          <w:sz w:val="24"/>
          <w:szCs w:val="24"/>
        </w:rPr>
        <w:t xml:space="preserve"> 的信息，价格就会告诉他一切：如果消费者愿意为了高质量而接</w:t>
      </w:r>
      <w:r>
        <w:rPr>
          <w:rFonts w:ascii="宋体" w:hAnsi="宋体" w:eastAsia="宋体" w:cs="宋体"/>
          <w:spacing w:val="-1"/>
          <w:sz w:val="24"/>
          <w:szCs w:val="24"/>
        </w:rPr>
        <w:t>受较高的价格，那么生产</w:t>
      </w:r>
      <w:r>
        <w:rPr>
          <w:rFonts w:ascii="宋体" w:hAnsi="宋体" w:eastAsia="宋体" w:cs="宋体"/>
          <w:sz w:val="24"/>
          <w:szCs w:val="24"/>
        </w:rPr>
        <w:t xml:space="preserve"> 者只要把质量搞好就行了；如果消费者的出价降低，说明需求在</w:t>
      </w:r>
      <w:r>
        <w:rPr>
          <w:rFonts w:ascii="宋体" w:hAnsi="宋体" w:eastAsia="宋体" w:cs="宋体"/>
          <w:spacing w:val="-1"/>
          <w:sz w:val="24"/>
          <w:szCs w:val="24"/>
        </w:rPr>
        <w:t>下降，这时，生产者就要</w:t>
      </w:r>
      <w:r>
        <w:rPr>
          <w:rFonts w:ascii="宋体" w:hAnsi="宋体" w:eastAsia="宋体" w:cs="宋体"/>
          <w:sz w:val="24"/>
          <w:szCs w:val="24"/>
        </w:rPr>
        <w:t xml:space="preserve"> </w:t>
      </w:r>
      <w:r>
        <w:rPr>
          <w:rFonts w:ascii="宋体" w:hAnsi="宋体" w:eastAsia="宋体" w:cs="宋体"/>
          <w:spacing w:val="-2"/>
          <w:sz w:val="24"/>
          <w:szCs w:val="24"/>
        </w:rPr>
        <w:t>考虑减少生产量了。</w:t>
      </w:r>
    </w:p>
    <w:p w14:paraId="7E6290A8">
      <w:pPr>
        <w:spacing w:before="235" w:line="223" w:lineRule="auto"/>
        <w:ind w:left="6"/>
        <w:rPr>
          <w:rFonts w:ascii="宋体" w:hAnsi="宋体" w:eastAsia="宋体" w:cs="宋体"/>
          <w:sz w:val="24"/>
          <w:szCs w:val="24"/>
        </w:rPr>
      </w:pPr>
      <w:r>
        <w:rPr>
          <w:rFonts w:ascii="宋体" w:hAnsi="宋体" w:eastAsia="宋体" w:cs="宋体"/>
          <w:sz w:val="24"/>
          <w:szCs w:val="24"/>
        </w:rPr>
        <w:t>定价不仅看高低，也要看方式。价格机制是市场的</w:t>
      </w:r>
      <w:r>
        <w:rPr>
          <w:rFonts w:ascii="宋体" w:hAnsi="宋体" w:eastAsia="宋体" w:cs="宋体"/>
          <w:spacing w:val="-1"/>
          <w:sz w:val="24"/>
          <w:szCs w:val="24"/>
        </w:rPr>
        <w:t>核心能力，它可以分为直接定价和间接</w:t>
      </w:r>
      <w:r>
        <w:rPr>
          <w:rFonts w:ascii="宋体" w:hAnsi="宋体" w:eastAsia="宋体" w:cs="宋体"/>
          <w:sz w:val="24"/>
          <w:szCs w:val="24"/>
        </w:rPr>
        <w:t xml:space="preserve"> </w:t>
      </w:r>
      <w:r>
        <w:rPr>
          <w:rFonts w:ascii="宋体" w:hAnsi="宋体" w:eastAsia="宋体" w:cs="宋体"/>
          <w:spacing w:val="-4"/>
          <w:sz w:val="24"/>
          <w:szCs w:val="24"/>
        </w:rPr>
        <w:t>定价两种。</w:t>
      </w:r>
    </w:p>
    <w:p w14:paraId="2EDE35A2">
      <w:pPr>
        <w:spacing w:before="236" w:line="218" w:lineRule="auto"/>
        <w:ind w:left="2"/>
        <w:rPr>
          <w:rFonts w:ascii="宋体" w:hAnsi="宋体" w:eastAsia="宋体" w:cs="宋体"/>
          <w:sz w:val="24"/>
          <w:szCs w:val="24"/>
        </w:rPr>
      </w:pPr>
      <w:bookmarkStart w:id="3" w:name="bookmark5"/>
      <w:bookmarkEnd w:id="3"/>
      <w:r>
        <w:rPr>
          <w:rFonts w:ascii="宋体" w:hAnsi="宋体" w:eastAsia="宋体" w:cs="宋体"/>
          <w:sz w:val="24"/>
          <w:szCs w:val="24"/>
        </w:rPr>
        <w:t>直接定价</w:t>
      </w:r>
    </w:p>
    <w:p w14:paraId="47A2672E">
      <w:pPr>
        <w:spacing w:before="244" w:line="218" w:lineRule="auto"/>
        <w:rPr>
          <w:rFonts w:ascii="宋体" w:hAnsi="宋体" w:eastAsia="宋体" w:cs="宋体"/>
          <w:sz w:val="24"/>
          <w:szCs w:val="24"/>
        </w:rPr>
      </w:pPr>
      <w:r>
        <w:rPr>
          <w:rFonts w:ascii="宋体" w:hAnsi="宋体" w:eastAsia="宋体" w:cs="宋体"/>
          <w:sz w:val="24"/>
          <w:szCs w:val="24"/>
        </w:rPr>
        <w:t>供给和需求是决定市场价格的基本力量，这是现代西方经济</w:t>
      </w:r>
      <w:r>
        <w:rPr>
          <w:rFonts w:ascii="宋体" w:hAnsi="宋体" w:eastAsia="宋体" w:cs="宋体"/>
          <w:spacing w:val="-1"/>
          <w:sz w:val="24"/>
          <w:szCs w:val="24"/>
        </w:rPr>
        <w:t>学理论分析的逻辑起点。</w:t>
      </w:r>
    </w:p>
    <w:p w14:paraId="5F97D512">
      <w:pPr>
        <w:spacing w:before="220" w:line="228" w:lineRule="auto"/>
        <w:ind w:left="1" w:firstLine="5"/>
        <w:jc w:val="both"/>
        <w:rPr>
          <w:rFonts w:ascii="宋体" w:hAnsi="宋体" w:eastAsia="宋体" w:cs="宋体"/>
          <w:sz w:val="24"/>
          <w:szCs w:val="24"/>
        </w:rPr>
      </w:pPr>
      <w:r>
        <w:rPr>
          <w:rFonts w:ascii="宋体" w:hAnsi="宋体" w:eastAsia="宋体" w:cs="宋体"/>
          <w:spacing w:val="-1"/>
          <w:sz w:val="24"/>
          <w:szCs w:val="24"/>
        </w:rPr>
        <w:t>市场的功能是定价</w:t>
      </w:r>
      <w:r>
        <w:rPr>
          <w:rFonts w:ascii="宋体" w:hAnsi="宋体" w:eastAsia="宋体" w:cs="宋体"/>
          <w:spacing w:val="-60"/>
          <w:sz w:val="24"/>
          <w:szCs w:val="24"/>
        </w:rPr>
        <w:t xml:space="preserve"> </w:t>
      </w:r>
      <w:r>
        <w:fldChar w:fldCharType="begin"/>
      </w:r>
      <w:r>
        <w:instrText xml:space="preserve"> HYPERLINK \l "bookmark5" </w:instrText>
      </w:r>
      <w:r>
        <w:fldChar w:fldCharType="separate"/>
      </w:r>
      <w:r>
        <w:rPr>
          <w:position w:val="5"/>
          <w:sz w:val="24"/>
          <w:szCs w:val="24"/>
        </w:rPr>
        <w:drawing>
          <wp:inline distT="0" distB="0" distL="0" distR="0">
            <wp:extent cx="88900" cy="11430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24"/>
                    <a:stretch>
                      <a:fillRect/>
                    </a:stretch>
                  </pic:blipFill>
                  <pic:spPr>
                    <a:xfrm>
                      <a:off x="0" y="0"/>
                      <a:ext cx="88901" cy="114300"/>
                    </a:xfrm>
                    <a:prstGeom prst="rect">
                      <a:avLst/>
                    </a:prstGeom>
                  </pic:spPr>
                </pic:pic>
              </a:graphicData>
            </a:graphic>
          </wp:inline>
        </w:drawing>
      </w:r>
      <w:r>
        <w:rPr>
          <w:rFonts w:ascii="宋体" w:hAnsi="宋体" w:eastAsia="宋体" w:cs="宋体"/>
          <w:spacing w:val="-95"/>
          <w:sz w:val="24"/>
          <w:szCs w:val="24"/>
        </w:rPr>
        <w:t xml:space="preserve"> </w:t>
      </w:r>
      <w:r>
        <w:rPr>
          <w:rFonts w:ascii="宋体" w:hAnsi="宋体" w:eastAsia="宋体" w:cs="宋体"/>
          <w:spacing w:val="-95"/>
          <w:sz w:val="24"/>
          <w:szCs w:val="24"/>
        </w:rPr>
        <w:fldChar w:fldCharType="end"/>
      </w:r>
      <w:r>
        <w:rPr>
          <w:rFonts w:ascii="宋体" w:hAnsi="宋体" w:eastAsia="宋体" w:cs="宋体"/>
          <w:spacing w:val="-1"/>
          <w:sz w:val="24"/>
          <w:szCs w:val="24"/>
        </w:rPr>
        <w:t>。定价是实现价值的过程，或者说价格是</w:t>
      </w:r>
      <w:r>
        <w:rPr>
          <w:rFonts w:ascii="宋体" w:hAnsi="宋体" w:eastAsia="宋体" w:cs="宋体"/>
          <w:spacing w:val="-2"/>
          <w:sz w:val="24"/>
          <w:szCs w:val="24"/>
        </w:rPr>
        <w:t>帮助交换双方获得价值的机</w:t>
      </w:r>
      <w:r>
        <w:rPr>
          <w:rFonts w:ascii="宋体" w:hAnsi="宋体" w:eastAsia="宋体" w:cs="宋体"/>
          <w:sz w:val="24"/>
          <w:szCs w:val="24"/>
        </w:rPr>
        <w:t xml:space="preserve"> 制。有形的产品可以直接用价格解决定价问题，即使是服务，</w:t>
      </w:r>
      <w:r>
        <w:rPr>
          <w:rFonts w:ascii="宋体" w:hAnsi="宋体" w:eastAsia="宋体" w:cs="宋体"/>
          <w:spacing w:val="-1"/>
          <w:sz w:val="24"/>
          <w:szCs w:val="24"/>
        </w:rPr>
        <w:t>那些无形化程度低的服务，</w:t>
      </w:r>
      <w:r>
        <w:rPr>
          <w:rFonts w:ascii="宋体" w:hAnsi="宋体" w:eastAsia="宋体" w:cs="宋体"/>
          <w:sz w:val="24"/>
          <w:szCs w:val="24"/>
        </w:rPr>
        <w:t xml:space="preserve"> 如标准化服务，其定价问题也可以用价格来解决，典型的例子</w:t>
      </w:r>
      <w:r>
        <w:rPr>
          <w:rFonts w:ascii="宋体" w:hAnsi="宋体" w:eastAsia="宋体" w:cs="宋体"/>
          <w:spacing w:val="-1"/>
          <w:sz w:val="24"/>
          <w:szCs w:val="24"/>
        </w:rPr>
        <w:t>是金融市场中的大宗商品和</w:t>
      </w:r>
      <w:r>
        <w:rPr>
          <w:rFonts w:ascii="宋体" w:hAnsi="宋体" w:eastAsia="宋体" w:cs="宋体"/>
          <w:sz w:val="24"/>
          <w:szCs w:val="24"/>
        </w:rPr>
        <w:t xml:space="preserve"> </w:t>
      </w:r>
      <w:r>
        <w:rPr>
          <w:rFonts w:ascii="宋体" w:hAnsi="宋体" w:eastAsia="宋体" w:cs="宋体"/>
          <w:spacing w:val="-2"/>
          <w:sz w:val="24"/>
          <w:szCs w:val="24"/>
        </w:rPr>
        <w:t>家用电器的三包服务。</w:t>
      </w:r>
    </w:p>
    <w:p w14:paraId="3AE424DC">
      <w:pPr>
        <w:spacing w:before="232" w:line="222" w:lineRule="auto"/>
        <w:ind w:left="3"/>
        <w:jc w:val="both"/>
        <w:rPr>
          <w:rFonts w:ascii="宋体" w:hAnsi="宋体" w:eastAsia="宋体" w:cs="宋体"/>
          <w:sz w:val="24"/>
          <w:szCs w:val="24"/>
        </w:rPr>
      </w:pPr>
      <w:r>
        <w:rPr>
          <w:rFonts w:ascii="宋体" w:hAnsi="宋体" w:eastAsia="宋体" w:cs="宋体"/>
          <w:sz w:val="24"/>
          <w:szCs w:val="24"/>
        </w:rPr>
        <w:t>行为经济学发现：人在面对简单信息和复杂信息的时候</w:t>
      </w:r>
      <w:r>
        <w:rPr>
          <w:rFonts w:ascii="宋体" w:hAnsi="宋体" w:eastAsia="宋体" w:cs="宋体"/>
          <w:spacing w:val="-1"/>
          <w:sz w:val="24"/>
          <w:szCs w:val="24"/>
        </w:rPr>
        <w:t>，更倾向于处理简单信息。正因为</w:t>
      </w:r>
      <w:r>
        <w:rPr>
          <w:rFonts w:ascii="宋体" w:hAnsi="宋体" w:eastAsia="宋体" w:cs="宋体"/>
          <w:sz w:val="24"/>
          <w:szCs w:val="24"/>
        </w:rPr>
        <w:t xml:space="preserve"> 如此，当两个产品或方案摆在我们面前时，如果一个容易</w:t>
      </w:r>
      <w:r>
        <w:rPr>
          <w:rFonts w:ascii="宋体" w:hAnsi="宋体" w:eastAsia="宋体" w:cs="宋体"/>
          <w:spacing w:val="-1"/>
          <w:sz w:val="24"/>
          <w:szCs w:val="24"/>
        </w:rPr>
        <w:t>理解，另一个却很复杂，那么，</w:t>
      </w:r>
      <w:r>
        <w:rPr>
          <w:rFonts w:ascii="宋体" w:hAnsi="宋体" w:eastAsia="宋体" w:cs="宋体"/>
          <w:sz w:val="24"/>
          <w:szCs w:val="24"/>
        </w:rPr>
        <w:t xml:space="preserve"> 简单明了的产品或方案往往更容易被选择。这也解释了为</w:t>
      </w:r>
      <w:r>
        <w:rPr>
          <w:rFonts w:ascii="宋体" w:hAnsi="宋体" w:eastAsia="宋体" w:cs="宋体"/>
          <w:spacing w:val="-1"/>
          <w:sz w:val="24"/>
          <w:szCs w:val="24"/>
        </w:rPr>
        <w:t>什么价格可以作为交易信号，因</w:t>
      </w:r>
      <w:r>
        <w:rPr>
          <w:rFonts w:ascii="宋体" w:hAnsi="宋体" w:eastAsia="宋体" w:cs="宋体"/>
          <w:sz w:val="24"/>
          <w:szCs w:val="24"/>
        </w:rPr>
        <w:t xml:space="preserve"> </w:t>
      </w:r>
      <w:r>
        <w:rPr>
          <w:rFonts w:ascii="宋体" w:hAnsi="宋体" w:eastAsia="宋体" w:cs="宋体"/>
          <w:spacing w:val="-1"/>
          <w:sz w:val="24"/>
          <w:szCs w:val="24"/>
        </w:rPr>
        <w:t>为价格简单易懂，不需要任何学问就能被所有人理解。</w:t>
      </w:r>
    </w:p>
    <w:p w14:paraId="10635B21">
      <w:pPr>
        <w:spacing w:before="237" w:line="406" w:lineRule="auto"/>
        <w:ind w:left="19" w:right="34" w:hanging="12"/>
        <w:rPr>
          <w:rFonts w:ascii="宋体" w:hAnsi="宋体" w:eastAsia="宋体" w:cs="宋体"/>
          <w:sz w:val="24"/>
          <w:szCs w:val="24"/>
        </w:rPr>
      </w:pPr>
      <w:r>
        <w:rPr>
          <w:rFonts w:ascii="宋体" w:hAnsi="宋体" w:eastAsia="宋体" w:cs="宋体"/>
          <w:spacing w:val="-1"/>
          <w:sz w:val="24"/>
          <w:szCs w:val="24"/>
        </w:rPr>
        <w:t>市场的信息处理能力和人的信息处理模式这两股力量凝结，</w:t>
      </w:r>
      <w:r>
        <w:rPr>
          <w:rFonts w:ascii="宋体" w:hAnsi="宋体" w:eastAsia="宋体" w:cs="宋体"/>
          <w:spacing w:val="-2"/>
          <w:sz w:val="24"/>
          <w:szCs w:val="24"/>
        </w:rPr>
        <w:t>使价格成为交易的核心信息。</w:t>
      </w:r>
      <w:r>
        <w:rPr>
          <w:rFonts w:ascii="宋体" w:hAnsi="宋体" w:eastAsia="宋体" w:cs="宋体"/>
          <w:sz w:val="24"/>
          <w:szCs w:val="24"/>
        </w:rPr>
        <w:t xml:space="preserve"> </w:t>
      </w:r>
      <w:r>
        <w:rPr>
          <w:rFonts w:ascii="宋体" w:hAnsi="宋体" w:eastAsia="宋体" w:cs="宋体"/>
          <w:spacing w:val="-4"/>
          <w:sz w:val="24"/>
          <w:szCs w:val="24"/>
        </w:rPr>
        <w:t>间接定价</w:t>
      </w:r>
    </w:p>
    <w:p w14:paraId="614CB451">
      <w:pPr>
        <w:spacing w:before="2" w:line="222" w:lineRule="auto"/>
        <w:ind w:firstLine="2"/>
        <w:rPr>
          <w:rFonts w:ascii="宋体" w:hAnsi="宋体" w:eastAsia="宋体" w:cs="宋体"/>
          <w:sz w:val="24"/>
          <w:szCs w:val="24"/>
        </w:rPr>
      </w:pPr>
      <w:r>
        <w:rPr>
          <w:rFonts w:ascii="宋体" w:hAnsi="宋体" w:eastAsia="宋体" w:cs="宋体"/>
          <w:sz w:val="24"/>
          <w:szCs w:val="24"/>
        </w:rPr>
        <w:t>我们不仅要交易不对称信息，还要交易无形化知识。前面说</w:t>
      </w:r>
      <w:r>
        <w:rPr>
          <w:rFonts w:ascii="宋体" w:hAnsi="宋体" w:eastAsia="宋体" w:cs="宋体"/>
          <w:spacing w:val="-1"/>
          <w:sz w:val="24"/>
          <w:szCs w:val="24"/>
        </w:rPr>
        <w:t>过，市场用价格来解决信息不</w:t>
      </w:r>
      <w:r>
        <w:rPr>
          <w:rFonts w:ascii="宋体" w:hAnsi="宋体" w:eastAsia="宋体" w:cs="宋体"/>
          <w:sz w:val="24"/>
          <w:szCs w:val="24"/>
        </w:rPr>
        <w:t xml:space="preserve"> 对称的问题，但对无形化程度较高的知识的定</w:t>
      </w:r>
      <w:r>
        <w:rPr>
          <w:rFonts w:ascii="宋体" w:hAnsi="宋体" w:eastAsia="宋体" w:cs="宋体"/>
          <w:spacing w:val="-1"/>
          <w:sz w:val="24"/>
          <w:szCs w:val="24"/>
        </w:rPr>
        <w:t>价就不是这么直接了。</w:t>
      </w:r>
    </w:p>
    <w:p w14:paraId="3914377D">
      <w:pPr>
        <w:spacing w:before="236" w:line="223" w:lineRule="auto"/>
        <w:ind w:left="5" w:hanging="1"/>
        <w:rPr>
          <w:rFonts w:ascii="宋体" w:hAnsi="宋体" w:eastAsia="宋体" w:cs="宋体"/>
          <w:sz w:val="24"/>
          <w:szCs w:val="24"/>
        </w:rPr>
      </w:pPr>
      <w:r>
        <w:rPr>
          <w:rFonts w:ascii="宋体" w:hAnsi="宋体" w:eastAsia="宋体" w:cs="宋体"/>
          <w:sz w:val="24"/>
          <w:szCs w:val="24"/>
        </w:rPr>
        <w:t>如果你是一位很优秀的设计师，有品位、有个性，有很</w:t>
      </w:r>
      <w:r>
        <w:rPr>
          <w:rFonts w:ascii="宋体" w:hAnsi="宋体" w:eastAsia="宋体" w:cs="宋体"/>
          <w:spacing w:val="-1"/>
          <w:sz w:val="24"/>
          <w:szCs w:val="24"/>
        </w:rPr>
        <w:t>好的想法和创意，你该如何给它们</w:t>
      </w:r>
      <w:r>
        <w:rPr>
          <w:rFonts w:ascii="宋体" w:hAnsi="宋体" w:eastAsia="宋体" w:cs="宋体"/>
          <w:sz w:val="24"/>
          <w:szCs w:val="24"/>
        </w:rPr>
        <w:t xml:space="preserve"> </w:t>
      </w:r>
      <w:r>
        <w:rPr>
          <w:rFonts w:ascii="宋体" w:hAnsi="宋体" w:eastAsia="宋体" w:cs="宋体"/>
          <w:spacing w:val="-1"/>
          <w:sz w:val="24"/>
          <w:szCs w:val="24"/>
        </w:rPr>
        <w:t>定价呢？如何实现你的某个设计，乃至你的设计能力的价值呢？</w:t>
      </w:r>
    </w:p>
    <w:p w14:paraId="3EF4563C">
      <w:pPr>
        <w:spacing w:before="237" w:line="223" w:lineRule="auto"/>
        <w:ind w:left="1" w:firstLine="5"/>
        <w:rPr>
          <w:rFonts w:ascii="宋体" w:hAnsi="宋体" w:eastAsia="宋体" w:cs="宋体"/>
          <w:sz w:val="24"/>
          <w:szCs w:val="24"/>
        </w:rPr>
      </w:pPr>
      <w:r>
        <w:rPr>
          <w:rFonts w:ascii="宋体" w:hAnsi="宋体" w:eastAsia="宋体" w:cs="宋体"/>
          <w:sz w:val="24"/>
          <w:szCs w:val="24"/>
        </w:rPr>
        <w:t>到市场上去卖？有人会觉得，这个设计构想真是不</w:t>
      </w:r>
      <w:r>
        <w:rPr>
          <w:rFonts w:ascii="宋体" w:hAnsi="宋体" w:eastAsia="宋体" w:cs="宋体"/>
          <w:spacing w:val="-1"/>
          <w:sz w:val="24"/>
          <w:szCs w:val="24"/>
        </w:rPr>
        <w:t>错，但门槛低，于是他没有买，却按照</w:t>
      </w:r>
      <w:r>
        <w:rPr>
          <w:rFonts w:ascii="宋体" w:hAnsi="宋体" w:eastAsia="宋体" w:cs="宋体"/>
          <w:sz w:val="24"/>
          <w:szCs w:val="24"/>
        </w:rPr>
        <w:t xml:space="preserve"> 你的设计构想做出了他自己的设计；或者有人愿意付钱，但是</w:t>
      </w:r>
      <w:r>
        <w:rPr>
          <w:rFonts w:ascii="宋体" w:hAnsi="宋体" w:eastAsia="宋体" w:cs="宋体"/>
          <w:spacing w:val="-1"/>
          <w:sz w:val="24"/>
          <w:szCs w:val="24"/>
        </w:rPr>
        <w:t>，付多少才会令你满意呢？</w:t>
      </w:r>
    </w:p>
    <w:p w14:paraId="4DDC8256">
      <w:pPr>
        <w:spacing w:before="238" w:line="222" w:lineRule="auto"/>
        <w:ind w:left="3" w:hanging="2"/>
        <w:jc w:val="both"/>
        <w:rPr>
          <w:rFonts w:ascii="宋体" w:hAnsi="宋体" w:eastAsia="宋体" w:cs="宋体"/>
          <w:sz w:val="24"/>
          <w:szCs w:val="24"/>
        </w:rPr>
      </w:pPr>
      <w:r>
        <w:rPr>
          <w:rFonts w:ascii="宋体" w:hAnsi="宋体" w:eastAsia="宋体" w:cs="宋体"/>
          <w:sz w:val="24"/>
          <w:szCs w:val="24"/>
        </w:rPr>
        <w:t>这说明，对无形化程度高的产品和服务直接定价，是一个难题</w:t>
      </w:r>
      <w:r>
        <w:rPr>
          <w:rFonts w:ascii="宋体" w:hAnsi="宋体" w:eastAsia="宋体" w:cs="宋体"/>
          <w:spacing w:val="-1"/>
          <w:sz w:val="24"/>
          <w:szCs w:val="24"/>
        </w:rPr>
        <w:t>。最好的办法就是使这个构</w:t>
      </w:r>
      <w:r>
        <w:rPr>
          <w:rFonts w:ascii="宋体" w:hAnsi="宋体" w:eastAsia="宋体" w:cs="宋体"/>
          <w:sz w:val="24"/>
          <w:szCs w:val="24"/>
        </w:rPr>
        <w:t xml:space="preserve"> 想落地，生产出具体的产品来，比如做出一只器形或釉</w:t>
      </w:r>
      <w:r>
        <w:rPr>
          <w:rFonts w:ascii="宋体" w:hAnsi="宋体" w:eastAsia="宋体" w:cs="宋体"/>
          <w:spacing w:val="-1"/>
          <w:sz w:val="24"/>
          <w:szCs w:val="24"/>
        </w:rPr>
        <w:t>色超漂亮的杯子，或者一份口味独</w:t>
      </w:r>
      <w:r>
        <w:rPr>
          <w:rFonts w:ascii="宋体" w:hAnsi="宋体" w:eastAsia="宋体" w:cs="宋体"/>
          <w:sz w:val="24"/>
          <w:szCs w:val="24"/>
        </w:rPr>
        <w:t xml:space="preserve"> </w:t>
      </w:r>
      <w:r>
        <w:rPr>
          <w:rFonts w:ascii="宋体" w:hAnsi="宋体" w:eastAsia="宋体" w:cs="宋体"/>
          <w:spacing w:val="-1"/>
          <w:sz w:val="24"/>
          <w:szCs w:val="24"/>
        </w:rPr>
        <w:t>一无二的奶盖茶，这样，在市场上定价就容易了。</w:t>
      </w:r>
    </w:p>
    <w:p w14:paraId="6132CFAB">
      <w:pPr>
        <w:spacing w:before="236" w:line="218" w:lineRule="auto"/>
        <w:ind w:left="1"/>
        <w:rPr>
          <w:rFonts w:ascii="宋体" w:hAnsi="宋体" w:eastAsia="宋体" w:cs="宋体"/>
          <w:sz w:val="24"/>
          <w:szCs w:val="24"/>
        </w:rPr>
      </w:pPr>
      <w:r>
        <w:rPr>
          <w:rFonts w:ascii="宋体" w:hAnsi="宋体" w:eastAsia="宋体" w:cs="宋体"/>
          <w:spacing w:val="-1"/>
          <w:sz w:val="24"/>
          <w:szCs w:val="24"/>
        </w:rPr>
        <w:t>这就是商业模式和企业制度的价值。</w:t>
      </w:r>
    </w:p>
    <w:p w14:paraId="471CA102">
      <w:pPr>
        <w:spacing w:before="245" w:line="222" w:lineRule="auto"/>
        <w:ind w:firstLine="4"/>
        <w:jc w:val="both"/>
        <w:rPr>
          <w:rFonts w:ascii="宋体" w:hAnsi="宋体" w:eastAsia="宋体" w:cs="宋体"/>
          <w:sz w:val="24"/>
          <w:szCs w:val="24"/>
        </w:rPr>
      </w:pPr>
      <w:r>
        <w:rPr>
          <w:rFonts w:ascii="宋体" w:hAnsi="宋体" w:eastAsia="宋体" w:cs="宋体"/>
          <w:sz w:val="24"/>
          <w:szCs w:val="24"/>
        </w:rPr>
        <w:t>企业家有自己的洞见和创意，但如果想获得相应的价值</w:t>
      </w:r>
      <w:r>
        <w:rPr>
          <w:rFonts w:ascii="宋体" w:hAnsi="宋体" w:eastAsia="宋体" w:cs="宋体"/>
          <w:spacing w:val="-1"/>
          <w:sz w:val="24"/>
          <w:szCs w:val="24"/>
        </w:rPr>
        <w:t>回报，就必须到市场上实现这些洞</w:t>
      </w:r>
      <w:r>
        <w:rPr>
          <w:rFonts w:ascii="宋体" w:hAnsi="宋体" w:eastAsia="宋体" w:cs="宋体"/>
          <w:sz w:val="24"/>
          <w:szCs w:val="24"/>
        </w:rPr>
        <w:t xml:space="preserve"> 见和创意的价值。因为无形化知识不容易直接定价，最好的办法就</w:t>
      </w:r>
      <w:r>
        <w:rPr>
          <w:rFonts w:ascii="宋体" w:hAnsi="宋体" w:eastAsia="宋体" w:cs="宋体"/>
          <w:spacing w:val="-1"/>
          <w:sz w:val="24"/>
          <w:szCs w:val="24"/>
        </w:rPr>
        <w:t>是把它与有形化的产品</w:t>
      </w:r>
      <w:r>
        <w:rPr>
          <w:rFonts w:ascii="宋体" w:hAnsi="宋体" w:eastAsia="宋体" w:cs="宋体"/>
          <w:sz w:val="24"/>
          <w:szCs w:val="24"/>
        </w:rPr>
        <w:t xml:space="preserve"> 融合在一起，让无形化知识体现在有形化产品上。有品位的设计师</w:t>
      </w:r>
      <w:r>
        <w:rPr>
          <w:rFonts w:ascii="宋体" w:hAnsi="宋体" w:eastAsia="宋体" w:cs="宋体"/>
          <w:spacing w:val="-1"/>
          <w:sz w:val="24"/>
          <w:szCs w:val="24"/>
        </w:rPr>
        <w:t>将个性和风格融入有形</w:t>
      </w:r>
      <w:r>
        <w:rPr>
          <w:rFonts w:ascii="宋体" w:hAnsi="宋体" w:eastAsia="宋体" w:cs="宋体"/>
          <w:sz w:val="24"/>
          <w:szCs w:val="24"/>
        </w:rPr>
        <w:t xml:space="preserve"> 化产品，这个具有独特品位的有形化产品就能卖出不一样的价格。</w:t>
      </w:r>
      <w:r>
        <w:rPr>
          <w:rFonts w:ascii="宋体" w:hAnsi="宋体" w:eastAsia="宋体" w:cs="宋体"/>
          <w:spacing w:val="-1"/>
          <w:sz w:val="24"/>
          <w:szCs w:val="24"/>
        </w:rPr>
        <w:t>价格的高出部分就是市</w:t>
      </w:r>
      <w:r>
        <w:rPr>
          <w:rFonts w:ascii="宋体" w:hAnsi="宋体" w:eastAsia="宋体" w:cs="宋体"/>
          <w:sz w:val="24"/>
          <w:szCs w:val="24"/>
        </w:rPr>
        <w:t xml:space="preserve"> 场对无形化知识的定价。这是无形化知识通过有</w:t>
      </w:r>
      <w:r>
        <w:rPr>
          <w:rFonts w:ascii="宋体" w:hAnsi="宋体" w:eastAsia="宋体" w:cs="宋体"/>
          <w:spacing w:val="-1"/>
          <w:sz w:val="24"/>
          <w:szCs w:val="24"/>
        </w:rPr>
        <w:t>形化产品的间接定价。</w:t>
      </w:r>
    </w:p>
    <w:p w14:paraId="3E87FA16">
      <w:pPr>
        <w:spacing w:line="222" w:lineRule="auto"/>
        <w:rPr>
          <w:rFonts w:ascii="宋体" w:hAnsi="宋体" w:eastAsia="宋体" w:cs="宋体"/>
          <w:sz w:val="24"/>
          <w:szCs w:val="24"/>
        </w:rPr>
        <w:sectPr>
          <w:pgSz w:w="12240" w:h="15840"/>
          <w:pgMar w:top="400" w:right="1440" w:bottom="0" w:left="1448" w:header="0" w:footer="0" w:gutter="0"/>
          <w:cols w:space="720" w:num="1"/>
        </w:sectPr>
      </w:pPr>
    </w:p>
    <w:p w14:paraId="611F1B3F">
      <w:pPr>
        <w:pStyle w:val="2"/>
        <w:spacing w:line="244" w:lineRule="auto"/>
      </w:pPr>
    </w:p>
    <w:p w14:paraId="5DFDA874">
      <w:pPr>
        <w:pStyle w:val="2"/>
        <w:spacing w:line="244" w:lineRule="auto"/>
      </w:pPr>
    </w:p>
    <w:p w14:paraId="09807040">
      <w:pPr>
        <w:pStyle w:val="2"/>
        <w:spacing w:line="244" w:lineRule="auto"/>
      </w:pPr>
    </w:p>
    <w:p w14:paraId="3296A9E2">
      <w:pPr>
        <w:pStyle w:val="2"/>
        <w:spacing w:line="245" w:lineRule="auto"/>
      </w:pPr>
    </w:p>
    <w:p w14:paraId="47A8D5E9">
      <w:pPr>
        <w:spacing w:before="78" w:line="223" w:lineRule="auto"/>
        <w:ind w:left="2" w:right="34" w:hanging="2"/>
        <w:rPr>
          <w:rFonts w:ascii="宋体" w:hAnsi="宋体" w:eastAsia="宋体" w:cs="宋体"/>
          <w:sz w:val="24"/>
          <w:szCs w:val="24"/>
        </w:rPr>
      </w:pPr>
      <w:r>
        <w:rPr>
          <w:rFonts w:ascii="宋体" w:hAnsi="宋体" w:eastAsia="宋体" w:cs="宋体"/>
          <w:spacing w:val="-1"/>
          <w:sz w:val="24"/>
          <w:szCs w:val="24"/>
        </w:rPr>
        <w:t>所以，去掉所有的生产和市场营销成本后，剩下的利润就是反映企业家精</w:t>
      </w:r>
      <w:r>
        <w:rPr>
          <w:rFonts w:ascii="宋体" w:hAnsi="宋体" w:eastAsia="宋体" w:cs="宋体"/>
          <w:spacing w:val="-2"/>
          <w:sz w:val="24"/>
          <w:szCs w:val="24"/>
        </w:rPr>
        <w:t>神、商业模式、</w:t>
      </w:r>
      <w:r>
        <w:rPr>
          <w:rFonts w:ascii="宋体" w:hAnsi="宋体" w:eastAsia="宋体" w:cs="宋体"/>
          <w:sz w:val="24"/>
          <w:szCs w:val="24"/>
        </w:rPr>
        <w:t xml:space="preserve"> </w:t>
      </w:r>
      <w:r>
        <w:rPr>
          <w:rFonts w:ascii="宋体" w:hAnsi="宋体" w:eastAsia="宋体" w:cs="宋体"/>
          <w:spacing w:val="-1"/>
          <w:sz w:val="24"/>
          <w:szCs w:val="24"/>
        </w:rPr>
        <w:t>核心竞争力的地方。这就是间接定价机制。</w:t>
      </w:r>
    </w:p>
    <w:p w14:paraId="09D806D5">
      <w:pPr>
        <w:spacing w:before="238" w:line="222" w:lineRule="auto"/>
        <w:ind w:firstLine="19"/>
        <w:jc w:val="both"/>
        <w:rPr>
          <w:rFonts w:ascii="宋体" w:hAnsi="宋体" w:eastAsia="宋体" w:cs="宋体"/>
          <w:sz w:val="24"/>
          <w:szCs w:val="24"/>
        </w:rPr>
      </w:pPr>
      <w:r>
        <w:rPr>
          <w:rFonts w:ascii="宋体" w:hAnsi="宋体" w:eastAsia="宋体" w:cs="宋体"/>
          <w:spacing w:val="-1"/>
          <w:sz w:val="24"/>
          <w:szCs w:val="24"/>
        </w:rPr>
        <w:t>间接定价机制反映了市场的资源组织能力，即知识的组织能力。市场除了通过价格促成直</w:t>
      </w:r>
      <w:r>
        <w:rPr>
          <w:rFonts w:ascii="宋体" w:hAnsi="宋体" w:eastAsia="宋体" w:cs="宋体"/>
          <w:spacing w:val="9"/>
          <w:sz w:val="24"/>
          <w:szCs w:val="24"/>
        </w:rPr>
        <w:t xml:space="preserve"> </w:t>
      </w:r>
      <w:r>
        <w:rPr>
          <w:rFonts w:ascii="宋体" w:hAnsi="宋体" w:eastAsia="宋体" w:cs="宋体"/>
          <w:sz w:val="24"/>
          <w:szCs w:val="24"/>
        </w:rPr>
        <w:t>接交易，也通过价格来安排资源和组织，即商业模式和企业。市场</w:t>
      </w:r>
      <w:r>
        <w:rPr>
          <w:rFonts w:ascii="宋体" w:hAnsi="宋体" w:eastAsia="宋体" w:cs="宋体"/>
          <w:spacing w:val="-1"/>
          <w:sz w:val="24"/>
          <w:szCs w:val="24"/>
        </w:rPr>
        <w:t>会自发形成秩序，这说</w:t>
      </w:r>
      <w:r>
        <w:rPr>
          <w:rFonts w:ascii="宋体" w:hAnsi="宋体" w:eastAsia="宋体" w:cs="宋体"/>
          <w:sz w:val="24"/>
          <w:szCs w:val="24"/>
        </w:rPr>
        <w:t xml:space="preserve"> </w:t>
      </w:r>
      <w:r>
        <w:rPr>
          <w:rFonts w:ascii="宋体" w:hAnsi="宋体" w:eastAsia="宋体" w:cs="宋体"/>
          <w:spacing w:val="-1"/>
          <w:sz w:val="24"/>
          <w:szCs w:val="24"/>
        </w:rPr>
        <w:t>明了价格机制与信息、知识之间的关系。</w:t>
      </w:r>
    </w:p>
    <w:p w14:paraId="2B72C411">
      <w:pPr>
        <w:spacing w:before="236" w:line="223" w:lineRule="auto"/>
        <w:ind w:firstLine="4"/>
        <w:jc w:val="both"/>
        <w:rPr>
          <w:rFonts w:ascii="宋体" w:hAnsi="宋体" w:eastAsia="宋体" w:cs="宋体"/>
          <w:sz w:val="24"/>
          <w:szCs w:val="24"/>
        </w:rPr>
      </w:pPr>
      <w:r>
        <w:rPr>
          <w:rFonts w:ascii="宋体" w:hAnsi="宋体" w:eastAsia="宋体" w:cs="宋体"/>
          <w:sz w:val="24"/>
          <w:szCs w:val="24"/>
        </w:rPr>
        <w:t>天才企业家如乔布斯和盖茨，如果想在市场上实现自</w:t>
      </w:r>
      <w:r>
        <w:rPr>
          <w:rFonts w:ascii="宋体" w:hAnsi="宋体" w:eastAsia="宋体" w:cs="宋体"/>
          <w:spacing w:val="-1"/>
          <w:sz w:val="24"/>
          <w:szCs w:val="24"/>
        </w:rPr>
        <w:t>己的价值，为他人打工肯定满足不了</w:t>
      </w:r>
      <w:r>
        <w:rPr>
          <w:rFonts w:ascii="宋体" w:hAnsi="宋体" w:eastAsia="宋体" w:cs="宋体"/>
          <w:sz w:val="24"/>
          <w:szCs w:val="24"/>
        </w:rPr>
        <w:t xml:space="preserve"> 他们的野心，但也无法让市场直接出价购买他们的才华，这个时</w:t>
      </w:r>
      <w:r>
        <w:rPr>
          <w:rFonts w:ascii="宋体" w:hAnsi="宋体" w:eastAsia="宋体" w:cs="宋体"/>
          <w:spacing w:val="-1"/>
          <w:sz w:val="24"/>
          <w:szCs w:val="24"/>
        </w:rPr>
        <w:t>候，间接定价的企业制度</w:t>
      </w:r>
      <w:r>
        <w:rPr>
          <w:rFonts w:ascii="宋体" w:hAnsi="宋体" w:eastAsia="宋体" w:cs="宋体"/>
          <w:sz w:val="24"/>
          <w:szCs w:val="24"/>
        </w:rPr>
        <w:t xml:space="preserve"> </w:t>
      </w:r>
      <w:r>
        <w:rPr>
          <w:rFonts w:ascii="宋体" w:hAnsi="宋体" w:eastAsia="宋体" w:cs="宋体"/>
          <w:spacing w:val="-2"/>
          <w:sz w:val="24"/>
          <w:szCs w:val="24"/>
        </w:rPr>
        <w:t>就凸显了它的优势。</w:t>
      </w:r>
    </w:p>
    <w:p w14:paraId="2A020E2B">
      <w:pPr>
        <w:spacing w:before="235" w:line="223" w:lineRule="auto"/>
        <w:ind w:left="1" w:firstLine="2"/>
        <w:jc w:val="both"/>
        <w:rPr>
          <w:rFonts w:ascii="宋体" w:hAnsi="宋体" w:eastAsia="宋体" w:cs="宋体"/>
          <w:sz w:val="24"/>
          <w:szCs w:val="24"/>
        </w:rPr>
      </w:pPr>
      <w:r>
        <w:rPr>
          <w:rFonts w:ascii="宋体" w:hAnsi="宋体" w:eastAsia="宋体" w:cs="宋体"/>
          <w:sz w:val="24"/>
          <w:szCs w:val="24"/>
        </w:rPr>
        <w:t>企业制度就是企业家按照自己的意愿，在自身才华、能</w:t>
      </w:r>
      <w:r>
        <w:rPr>
          <w:rFonts w:ascii="宋体" w:hAnsi="宋体" w:eastAsia="宋体" w:cs="宋体"/>
          <w:spacing w:val="-1"/>
          <w:sz w:val="24"/>
          <w:szCs w:val="24"/>
        </w:rPr>
        <w:t>力和洞见的指引下，成立企业，组</w:t>
      </w:r>
      <w:r>
        <w:rPr>
          <w:rFonts w:ascii="宋体" w:hAnsi="宋体" w:eastAsia="宋体" w:cs="宋体"/>
          <w:sz w:val="24"/>
          <w:szCs w:val="24"/>
        </w:rPr>
        <w:t xml:space="preserve"> 织生产。企业支付了生产资料、管理和税赋等所有成本之后的</w:t>
      </w:r>
      <w:r>
        <w:rPr>
          <w:rFonts w:ascii="宋体" w:hAnsi="宋体" w:eastAsia="宋体" w:cs="宋体"/>
          <w:spacing w:val="-1"/>
          <w:sz w:val="24"/>
          <w:szCs w:val="24"/>
        </w:rPr>
        <w:t>剩余，即利润，归企业家所</w:t>
      </w:r>
      <w:r>
        <w:rPr>
          <w:rFonts w:ascii="宋体" w:hAnsi="宋体" w:eastAsia="宋体" w:cs="宋体"/>
          <w:sz w:val="24"/>
          <w:szCs w:val="24"/>
        </w:rPr>
        <w:t xml:space="preserve"> </w:t>
      </w:r>
      <w:bookmarkStart w:id="4" w:name="bookmark6"/>
      <w:bookmarkEnd w:id="4"/>
      <w:r>
        <w:rPr>
          <w:rFonts w:ascii="宋体" w:hAnsi="宋体" w:eastAsia="宋体" w:cs="宋体"/>
          <w:spacing w:val="-6"/>
          <w:sz w:val="24"/>
          <w:szCs w:val="24"/>
        </w:rPr>
        <w:t>有。</w:t>
      </w:r>
    </w:p>
    <w:p w14:paraId="624080E3">
      <w:pPr>
        <w:spacing w:before="233" w:line="223" w:lineRule="auto"/>
        <w:ind w:firstLine="3"/>
        <w:jc w:val="both"/>
        <w:rPr>
          <w:rFonts w:ascii="宋体" w:hAnsi="宋体" w:eastAsia="宋体" w:cs="宋体"/>
          <w:sz w:val="24"/>
          <w:szCs w:val="24"/>
        </w:rPr>
      </w:pPr>
      <w:r>
        <w:rPr>
          <w:rFonts w:ascii="宋体" w:hAnsi="宋体" w:eastAsia="宋体" w:cs="宋体"/>
          <w:sz w:val="24"/>
          <w:szCs w:val="24"/>
        </w:rPr>
        <w:t>打工收入和企业利润也可以理解成事前定价和事后定价</w:t>
      </w:r>
      <w:r>
        <w:rPr>
          <w:rFonts w:ascii="宋体" w:hAnsi="宋体" w:eastAsia="宋体" w:cs="宋体"/>
          <w:spacing w:val="-1"/>
          <w:sz w:val="24"/>
          <w:szCs w:val="24"/>
        </w:rPr>
        <w:t>的方式不同。对企业家而言，一切</w:t>
      </w:r>
      <w:r>
        <w:rPr>
          <w:rFonts w:ascii="宋体" w:hAnsi="宋体" w:eastAsia="宋体" w:cs="宋体"/>
          <w:sz w:val="24"/>
          <w:szCs w:val="24"/>
        </w:rPr>
        <w:t xml:space="preserve"> 看结果说话，成功了就会有回报，失败了就可能血本无归。商业</w:t>
      </w:r>
      <w:r>
        <w:rPr>
          <w:rFonts w:ascii="宋体" w:hAnsi="宋体" w:eastAsia="宋体" w:cs="宋体"/>
          <w:spacing w:val="-1"/>
          <w:sz w:val="24"/>
          <w:szCs w:val="24"/>
        </w:rPr>
        <w:t>模式和企业制度可以保证</w:t>
      </w:r>
      <w:r>
        <w:rPr>
          <w:rFonts w:ascii="宋体" w:hAnsi="宋体" w:eastAsia="宋体" w:cs="宋体"/>
          <w:sz w:val="24"/>
          <w:szCs w:val="24"/>
        </w:rPr>
        <w:t xml:space="preserve"> </w:t>
      </w:r>
      <w:r>
        <w:rPr>
          <w:rFonts w:ascii="宋体" w:hAnsi="宋体" w:eastAsia="宋体" w:cs="宋体"/>
          <w:spacing w:val="-1"/>
          <w:sz w:val="24"/>
          <w:szCs w:val="24"/>
        </w:rPr>
        <w:t>无形化知识的拥有者能够获得合理的回报。</w:t>
      </w:r>
    </w:p>
    <w:p w14:paraId="7CE5CA9F">
      <w:pPr>
        <w:spacing w:before="234" w:line="220" w:lineRule="auto"/>
        <w:ind w:left="1"/>
        <w:rPr>
          <w:sz w:val="24"/>
          <w:szCs w:val="24"/>
        </w:rPr>
      </w:pPr>
      <w:r>
        <w:rPr>
          <w:rFonts w:ascii="宋体" w:hAnsi="宋体" w:eastAsia="宋体" w:cs="宋体"/>
          <w:sz w:val="24"/>
          <w:szCs w:val="24"/>
        </w:rPr>
        <w:t>利润就是对企业家精神、才华、能力和洞见的定价，是一种通</w:t>
      </w:r>
      <w:r>
        <w:rPr>
          <w:rFonts w:ascii="宋体" w:hAnsi="宋体" w:eastAsia="宋体" w:cs="宋体"/>
          <w:spacing w:val="-1"/>
          <w:sz w:val="24"/>
          <w:szCs w:val="24"/>
        </w:rPr>
        <w:t>过企业制度来实现的间接定</w:t>
      </w:r>
      <w:r>
        <w:rPr>
          <w:rFonts w:ascii="宋体" w:hAnsi="宋体" w:eastAsia="宋体" w:cs="宋体"/>
          <w:sz w:val="24"/>
          <w:szCs w:val="24"/>
        </w:rPr>
        <w:t xml:space="preserve"> 价方式。企业制度这种间接定价方式反过来又能激励企业</w:t>
      </w:r>
      <w:r>
        <w:rPr>
          <w:rFonts w:ascii="宋体" w:hAnsi="宋体" w:eastAsia="宋体" w:cs="宋体"/>
          <w:spacing w:val="-1"/>
          <w:sz w:val="24"/>
          <w:szCs w:val="24"/>
        </w:rPr>
        <w:t>家精神和创新进一步成长。</w:t>
      </w:r>
      <w:r>
        <w:rPr>
          <w:rFonts w:ascii="宋体" w:hAnsi="宋体" w:eastAsia="宋体" w:cs="宋体"/>
          <w:spacing w:val="-60"/>
          <w:sz w:val="24"/>
          <w:szCs w:val="24"/>
        </w:rPr>
        <w:t xml:space="preserve"> </w:t>
      </w:r>
      <w:r>
        <w:fldChar w:fldCharType="begin"/>
      </w:r>
      <w:r>
        <w:instrText xml:space="preserve"> HYPERLINK \l "bookmark6" </w:instrText>
      </w:r>
      <w:r>
        <w:fldChar w:fldCharType="separate"/>
      </w:r>
      <w:r>
        <w:rPr>
          <w:position w:val="4"/>
          <w:sz w:val="24"/>
          <w:szCs w:val="24"/>
        </w:rPr>
        <w:drawing>
          <wp:inline distT="0" distB="0" distL="0" distR="0">
            <wp:extent cx="88900" cy="12700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5"/>
                    <a:stretch>
                      <a:fillRect/>
                    </a:stretch>
                  </pic:blipFill>
                  <pic:spPr>
                    <a:xfrm>
                      <a:off x="0" y="0"/>
                      <a:ext cx="88900" cy="127000"/>
                    </a:xfrm>
                    <a:prstGeom prst="rect">
                      <a:avLst/>
                    </a:prstGeom>
                  </pic:spPr>
                </pic:pic>
              </a:graphicData>
            </a:graphic>
          </wp:inline>
        </w:drawing>
      </w:r>
      <w:r>
        <w:rPr>
          <w:position w:val="4"/>
          <w:sz w:val="24"/>
          <w:szCs w:val="24"/>
        </w:rPr>
        <w:fldChar w:fldCharType="end"/>
      </w:r>
    </w:p>
    <w:p w14:paraId="711A8EB1">
      <w:pPr>
        <w:spacing w:before="244" w:line="218" w:lineRule="auto"/>
        <w:ind w:left="5"/>
        <w:rPr>
          <w:rFonts w:ascii="宋体" w:hAnsi="宋体" w:eastAsia="宋体" w:cs="宋体"/>
          <w:sz w:val="24"/>
          <w:szCs w:val="24"/>
        </w:rPr>
      </w:pPr>
      <w:r>
        <w:rPr>
          <w:rFonts w:ascii="宋体" w:hAnsi="宋体" w:eastAsia="宋体" w:cs="宋体"/>
          <w:spacing w:val="3"/>
          <w:sz w:val="24"/>
          <w:szCs w:val="24"/>
        </w:rPr>
        <w:t>商业模式是为了实现企业家精神的价值</w:t>
      </w:r>
    </w:p>
    <w:p w14:paraId="3B931095">
      <w:pPr>
        <w:spacing w:before="244" w:line="223" w:lineRule="auto"/>
        <w:ind w:left="2"/>
        <w:jc w:val="both"/>
        <w:rPr>
          <w:rFonts w:ascii="宋体" w:hAnsi="宋体" w:eastAsia="宋体" w:cs="宋体"/>
          <w:sz w:val="24"/>
          <w:szCs w:val="24"/>
        </w:rPr>
      </w:pPr>
      <w:r>
        <w:rPr>
          <w:rFonts w:ascii="宋体" w:hAnsi="宋体" w:eastAsia="宋体" w:cs="宋体"/>
          <w:sz w:val="24"/>
          <w:szCs w:val="24"/>
        </w:rPr>
        <w:t>我们可以看到，企业、商业模式、核心竞争力都是围绕着企</w:t>
      </w:r>
      <w:r>
        <w:rPr>
          <w:rFonts w:ascii="宋体" w:hAnsi="宋体" w:eastAsia="宋体" w:cs="宋体"/>
          <w:spacing w:val="-1"/>
          <w:sz w:val="24"/>
          <w:szCs w:val="24"/>
        </w:rPr>
        <w:t>业家精神这种同时具有不对称</w:t>
      </w:r>
      <w:r>
        <w:rPr>
          <w:rFonts w:ascii="宋体" w:hAnsi="宋体" w:eastAsia="宋体" w:cs="宋体"/>
          <w:sz w:val="24"/>
          <w:szCs w:val="24"/>
        </w:rPr>
        <w:t xml:space="preserve"> 性和无形化特点的知识展开的。这些交易活动和价值实现</w:t>
      </w:r>
      <w:r>
        <w:rPr>
          <w:rFonts w:ascii="宋体" w:hAnsi="宋体" w:eastAsia="宋体" w:cs="宋体"/>
          <w:spacing w:val="-1"/>
          <w:sz w:val="24"/>
          <w:szCs w:val="24"/>
        </w:rPr>
        <w:t>，都是通过市场组织的企业运营</w:t>
      </w:r>
      <w:r>
        <w:rPr>
          <w:rFonts w:ascii="宋体" w:hAnsi="宋体" w:eastAsia="宋体" w:cs="宋体"/>
          <w:sz w:val="24"/>
          <w:szCs w:val="24"/>
        </w:rPr>
        <w:t xml:space="preserve"> </w:t>
      </w:r>
      <w:r>
        <w:rPr>
          <w:rFonts w:ascii="宋体" w:hAnsi="宋体" w:eastAsia="宋体" w:cs="宋体"/>
          <w:spacing w:val="-2"/>
          <w:sz w:val="24"/>
          <w:szCs w:val="24"/>
        </w:rPr>
        <w:t>活动来完成的。</w:t>
      </w:r>
    </w:p>
    <w:p w14:paraId="213B91F2">
      <w:pPr>
        <w:spacing w:before="234" w:line="223" w:lineRule="auto"/>
        <w:ind w:left="1" w:firstLine="3"/>
        <w:jc w:val="both"/>
        <w:rPr>
          <w:rFonts w:ascii="宋体" w:hAnsi="宋体" w:eastAsia="宋体" w:cs="宋体"/>
          <w:sz w:val="24"/>
          <w:szCs w:val="24"/>
        </w:rPr>
      </w:pPr>
      <w:r>
        <w:rPr>
          <w:rFonts w:ascii="宋体" w:hAnsi="宋体" w:eastAsia="宋体" w:cs="宋体"/>
          <w:sz w:val="24"/>
          <w:szCs w:val="24"/>
        </w:rPr>
        <w:t>商业模式犹如盛着液体的容器，围绕着无形化知识即</w:t>
      </w:r>
      <w:r>
        <w:rPr>
          <w:rFonts w:ascii="宋体" w:hAnsi="宋体" w:eastAsia="宋体" w:cs="宋体"/>
          <w:spacing w:val="-1"/>
          <w:sz w:val="24"/>
          <w:szCs w:val="24"/>
        </w:rPr>
        <w:t>企业核心竞争力而设计。企业核心竞</w:t>
      </w:r>
      <w:r>
        <w:rPr>
          <w:rFonts w:ascii="宋体" w:hAnsi="宋体" w:eastAsia="宋体" w:cs="宋体"/>
          <w:sz w:val="24"/>
          <w:szCs w:val="24"/>
        </w:rPr>
        <w:t xml:space="preserve"> 争力不仅是无形的，还必须具有独特性，是该企业独有的，这</w:t>
      </w:r>
      <w:r>
        <w:rPr>
          <w:rFonts w:ascii="宋体" w:hAnsi="宋体" w:eastAsia="宋体" w:cs="宋体"/>
          <w:spacing w:val="-1"/>
          <w:sz w:val="24"/>
          <w:szCs w:val="24"/>
        </w:rPr>
        <w:t>样才能使企业在一定的时间</w:t>
      </w:r>
      <w:r>
        <w:rPr>
          <w:rFonts w:ascii="宋体" w:hAnsi="宋体" w:eastAsia="宋体" w:cs="宋体"/>
          <w:sz w:val="24"/>
          <w:szCs w:val="24"/>
        </w:rPr>
        <w:t xml:space="preserve"> </w:t>
      </w:r>
      <w:r>
        <w:rPr>
          <w:rFonts w:ascii="宋体" w:hAnsi="宋体" w:eastAsia="宋体" w:cs="宋体"/>
          <w:spacing w:val="-1"/>
          <w:sz w:val="24"/>
          <w:szCs w:val="24"/>
        </w:rPr>
        <w:t>和空间内具有独特的竞争优势，乃至形成垄断地位。</w:t>
      </w:r>
    </w:p>
    <w:p w14:paraId="363432F6">
      <w:pPr>
        <w:spacing w:before="235" w:line="223" w:lineRule="auto"/>
        <w:ind w:left="18" w:right="53" w:hanging="18"/>
        <w:rPr>
          <w:rFonts w:ascii="宋体" w:hAnsi="宋体" w:eastAsia="宋体" w:cs="宋体"/>
          <w:sz w:val="24"/>
          <w:szCs w:val="24"/>
        </w:rPr>
      </w:pPr>
      <w:r>
        <w:rPr>
          <w:rFonts w:ascii="宋体" w:hAnsi="宋体" w:eastAsia="宋体" w:cs="宋体"/>
          <w:spacing w:val="-2"/>
          <w:sz w:val="24"/>
          <w:szCs w:val="24"/>
        </w:rPr>
        <w:t>所以，在分析一家企业的核心竞争力的时候，我们应该去寻找那些无形化且独有的东西，</w:t>
      </w:r>
      <w:r>
        <w:rPr>
          <w:rFonts w:ascii="宋体" w:hAnsi="宋体" w:eastAsia="宋体" w:cs="宋体"/>
          <w:spacing w:val="14"/>
          <w:sz w:val="24"/>
          <w:szCs w:val="24"/>
        </w:rPr>
        <w:t xml:space="preserve"> </w:t>
      </w:r>
      <w:r>
        <w:rPr>
          <w:rFonts w:ascii="宋体" w:hAnsi="宋体" w:eastAsia="宋体" w:cs="宋体"/>
          <w:spacing w:val="-1"/>
          <w:sz w:val="24"/>
          <w:szCs w:val="24"/>
        </w:rPr>
        <w:t>因为只有基于无形化知识打造出来的核心竞争力才是可持续</w:t>
      </w:r>
      <w:r>
        <w:rPr>
          <w:rFonts w:ascii="宋体" w:hAnsi="宋体" w:eastAsia="宋体" w:cs="宋体"/>
          <w:spacing w:val="-2"/>
          <w:sz w:val="24"/>
          <w:szCs w:val="24"/>
        </w:rPr>
        <w:t>的。</w:t>
      </w:r>
    </w:p>
    <w:p w14:paraId="24909392">
      <w:pPr>
        <w:spacing w:before="207" w:line="317" w:lineRule="exact"/>
        <w:ind w:left="24"/>
        <w:rPr>
          <w:rFonts w:ascii="宋体" w:hAnsi="宋体" w:eastAsia="宋体" w:cs="宋体"/>
          <w:sz w:val="24"/>
          <w:szCs w:val="24"/>
        </w:rPr>
      </w:pPr>
      <w:r>
        <w:rPr>
          <w:rFonts w:ascii="宋体" w:hAnsi="宋体" w:eastAsia="宋体" w:cs="宋体"/>
          <w:spacing w:val="-1"/>
          <w:position w:val="1"/>
          <w:sz w:val="24"/>
          <w:szCs w:val="24"/>
        </w:rPr>
        <w:t>图</w:t>
      </w:r>
      <w:r>
        <w:rPr>
          <w:rFonts w:ascii="Times New Roman" w:hAnsi="Times New Roman" w:eastAsia="Times New Roman" w:cs="Times New Roman"/>
          <w:spacing w:val="-1"/>
          <w:position w:val="1"/>
          <w:sz w:val="24"/>
          <w:szCs w:val="24"/>
        </w:rPr>
        <w:t>1-2</w:t>
      </w:r>
      <w:r>
        <w:rPr>
          <w:rFonts w:ascii="宋体" w:hAnsi="宋体" w:eastAsia="宋体" w:cs="宋体"/>
          <w:spacing w:val="-1"/>
          <w:position w:val="1"/>
          <w:sz w:val="24"/>
          <w:szCs w:val="24"/>
        </w:rPr>
        <w:t>概括了企业家精神的展现形式，从企业制度、商业模式、核心竞争力到战略和创</w:t>
      </w:r>
    </w:p>
    <w:p w14:paraId="253F3DAA">
      <w:pPr>
        <w:spacing w:before="2" w:line="222" w:lineRule="auto"/>
        <w:ind w:left="1"/>
        <w:rPr>
          <w:rFonts w:ascii="宋体" w:hAnsi="宋体" w:eastAsia="宋体" w:cs="宋体"/>
          <w:sz w:val="24"/>
          <w:szCs w:val="24"/>
        </w:rPr>
      </w:pPr>
      <w:r>
        <w:rPr>
          <w:rFonts w:ascii="宋体" w:hAnsi="宋体" w:eastAsia="宋体" w:cs="宋体"/>
          <w:sz w:val="24"/>
          <w:szCs w:val="24"/>
        </w:rPr>
        <w:t>新，都是基于企业家精神等无形化知识型资产打造出来的。因</w:t>
      </w:r>
      <w:r>
        <w:rPr>
          <w:rFonts w:ascii="宋体" w:hAnsi="宋体" w:eastAsia="宋体" w:cs="宋体"/>
          <w:spacing w:val="-1"/>
          <w:sz w:val="24"/>
          <w:szCs w:val="24"/>
        </w:rPr>
        <w:t>为有企业家精神，所以需要</w:t>
      </w:r>
      <w:r>
        <w:rPr>
          <w:rFonts w:ascii="宋体" w:hAnsi="宋体" w:eastAsia="宋体" w:cs="宋体"/>
          <w:sz w:val="24"/>
          <w:szCs w:val="24"/>
        </w:rPr>
        <w:t xml:space="preserve"> 有企业；因为有企业，所以需要明确商业模式；明确商业模式</w:t>
      </w:r>
      <w:r>
        <w:rPr>
          <w:rFonts w:ascii="宋体" w:hAnsi="宋体" w:eastAsia="宋体" w:cs="宋体"/>
          <w:spacing w:val="-1"/>
          <w:sz w:val="24"/>
          <w:szCs w:val="24"/>
        </w:rPr>
        <w:t>是为了打造企业的核心竞争</w:t>
      </w:r>
      <w:r>
        <w:rPr>
          <w:rFonts w:ascii="宋体" w:hAnsi="宋体" w:eastAsia="宋体" w:cs="宋体"/>
          <w:sz w:val="24"/>
          <w:szCs w:val="24"/>
        </w:rPr>
        <w:t xml:space="preserve"> </w:t>
      </w:r>
      <w:r>
        <w:rPr>
          <w:rFonts w:ascii="宋体" w:hAnsi="宋体" w:eastAsia="宋体" w:cs="宋体"/>
          <w:spacing w:val="-1"/>
          <w:sz w:val="24"/>
          <w:szCs w:val="24"/>
        </w:rPr>
        <w:t>力；而战略和创新则是为了在市场上实现企业家精神的价值。</w:t>
      </w:r>
    </w:p>
    <w:p w14:paraId="5477B79D">
      <w:pPr>
        <w:spacing w:line="222" w:lineRule="auto"/>
        <w:rPr>
          <w:rFonts w:ascii="宋体" w:hAnsi="宋体" w:eastAsia="宋体" w:cs="宋体"/>
          <w:sz w:val="24"/>
          <w:szCs w:val="24"/>
        </w:rPr>
        <w:sectPr>
          <w:pgSz w:w="12240" w:h="15840"/>
          <w:pgMar w:top="400" w:right="1440" w:bottom="0" w:left="1448" w:header="0" w:footer="0" w:gutter="0"/>
          <w:cols w:space="720" w:num="1"/>
        </w:sectPr>
      </w:pPr>
    </w:p>
    <w:p w14:paraId="31CB87F1">
      <w:pPr>
        <w:pStyle w:val="2"/>
        <w:spacing w:line="252" w:lineRule="auto"/>
      </w:pPr>
    </w:p>
    <w:p w14:paraId="22147D7C">
      <w:pPr>
        <w:pStyle w:val="2"/>
        <w:spacing w:line="252" w:lineRule="auto"/>
      </w:pPr>
    </w:p>
    <w:p w14:paraId="25985C20">
      <w:pPr>
        <w:pStyle w:val="2"/>
        <w:spacing w:line="252" w:lineRule="auto"/>
      </w:pPr>
    </w:p>
    <w:p w14:paraId="5D2D7A15">
      <w:pPr>
        <w:pStyle w:val="2"/>
        <w:spacing w:line="253" w:lineRule="auto"/>
      </w:pPr>
    </w:p>
    <w:p w14:paraId="3054E895">
      <w:pPr>
        <w:pStyle w:val="2"/>
        <w:spacing w:line="253" w:lineRule="auto"/>
      </w:pPr>
    </w:p>
    <w:p w14:paraId="2831F055">
      <w:pPr>
        <w:pStyle w:val="2"/>
        <w:spacing w:line="5910" w:lineRule="exact"/>
        <w:ind w:firstLine="1650"/>
      </w:pPr>
      <w:r>
        <w:rPr>
          <w:position w:val="-118"/>
        </w:rPr>
        <w:pict>
          <v:group id="_x0000_s1026" o:spid="_x0000_s1026" o:spt="203" style="height:295.55pt;width:294.55pt;" coordsize="5890,5910">
            <o:lock v:ext="edit" aspectratio="f"/>
            <v:shape id="_x0000_s1027" o:spid="_x0000_s1027" o:spt="75" alt="" type="#_x0000_t75" style="position:absolute;left:0;top:0;height:5910;width:5890;" filled="f" o:preferrelative="t" stroked="f" coordsize="21600,21600">
              <v:path/>
              <v:fill on="f" focussize="0,0"/>
              <v:stroke on="f"/>
              <v:imagedata r:id="rId26" o:title=""/>
              <o:lock v:ext="edit" aspectratio="t"/>
            </v:shape>
            <v:shape id="_x0000_s1028" o:spid="_x0000_s1028" o:spt="202" type="#_x0000_t202" style="position:absolute;left:-20;top:-20;height:5950;width:5930;" filled="f" stroked="f" coordsize="21600,21600">
              <v:path/>
              <v:fill on="f" focussize="0,0"/>
              <v:stroke on="f"/>
              <v:imagedata o:title=""/>
              <o:lock v:ext="edit" aspectratio="f"/>
              <v:textbox inset="0mm,0mm,0mm,0mm">
                <w:txbxContent>
                  <w:p w14:paraId="492A63DE">
                    <w:pPr>
                      <w:spacing w:before="300" w:line="221" w:lineRule="auto"/>
                      <w:ind w:left="2250"/>
                      <w:rPr>
                        <w:rFonts w:ascii="黑体" w:hAnsi="黑体" w:eastAsia="黑体" w:cs="黑体"/>
                        <w:sz w:val="33"/>
                        <w:szCs w:val="33"/>
                      </w:rPr>
                    </w:pPr>
                    <w:r>
                      <w:rPr>
                        <w:rFonts w:ascii="黑体" w:hAnsi="黑体" w:eastAsia="黑体" w:cs="黑体"/>
                        <w:sz w:val="33"/>
                        <w:szCs w:val="33"/>
                      </w:rPr>
                      <w:t>战略和创新</w:t>
                    </w:r>
                  </w:p>
                  <w:p w14:paraId="13FB8A8A">
                    <w:pPr>
                      <w:spacing w:line="257" w:lineRule="auto"/>
                      <w:rPr>
                        <w:rFonts w:ascii="Arial"/>
                        <w:sz w:val="21"/>
                      </w:rPr>
                    </w:pPr>
                  </w:p>
                  <w:p w14:paraId="713D96A0">
                    <w:pPr>
                      <w:spacing w:line="258" w:lineRule="auto"/>
                      <w:rPr>
                        <w:rFonts w:ascii="Arial"/>
                        <w:sz w:val="21"/>
                      </w:rPr>
                    </w:pPr>
                  </w:p>
                  <w:p w14:paraId="7B887B61">
                    <w:pPr>
                      <w:spacing w:before="107" w:line="222" w:lineRule="auto"/>
                      <w:ind w:left="2239"/>
                      <w:rPr>
                        <w:rFonts w:ascii="黑体" w:hAnsi="黑体" w:eastAsia="黑体" w:cs="黑体"/>
                        <w:sz w:val="33"/>
                        <w:szCs w:val="33"/>
                      </w:rPr>
                    </w:pPr>
                    <w:r>
                      <w:rPr>
                        <w:rFonts w:ascii="黑体" w:hAnsi="黑体" w:eastAsia="黑体" w:cs="黑体"/>
                        <w:spacing w:val="-2"/>
                        <w:sz w:val="33"/>
                        <w:szCs w:val="33"/>
                      </w:rPr>
                      <w:t>核心竞争力</w:t>
                    </w:r>
                  </w:p>
                  <w:p w14:paraId="0625FE82">
                    <w:pPr>
                      <w:spacing w:line="246" w:lineRule="auto"/>
                      <w:rPr>
                        <w:rFonts w:ascii="Arial"/>
                        <w:sz w:val="21"/>
                      </w:rPr>
                    </w:pPr>
                  </w:p>
                  <w:p w14:paraId="34EE8CC8">
                    <w:pPr>
                      <w:spacing w:line="246" w:lineRule="auto"/>
                      <w:rPr>
                        <w:rFonts w:ascii="Arial"/>
                        <w:sz w:val="21"/>
                      </w:rPr>
                    </w:pPr>
                  </w:p>
                  <w:p w14:paraId="3843AD10">
                    <w:pPr>
                      <w:spacing w:before="108" w:line="222" w:lineRule="auto"/>
                      <w:ind w:left="2379"/>
                      <w:rPr>
                        <w:rFonts w:ascii="黑体" w:hAnsi="黑体" w:eastAsia="黑体" w:cs="黑体"/>
                        <w:sz w:val="33"/>
                        <w:szCs w:val="33"/>
                      </w:rPr>
                    </w:pPr>
                    <w:r>
                      <w:rPr>
                        <w:rFonts w:ascii="黑体" w:hAnsi="黑体" w:eastAsia="黑体" w:cs="黑体"/>
                        <w:spacing w:val="8"/>
                        <w:sz w:val="33"/>
                        <w:szCs w:val="33"/>
                      </w:rPr>
                      <w:t>商业模式</w:t>
                    </w:r>
                  </w:p>
                  <w:p w14:paraId="14D63340">
                    <w:pPr>
                      <w:spacing w:line="276" w:lineRule="auto"/>
                      <w:rPr>
                        <w:rFonts w:ascii="Arial"/>
                        <w:sz w:val="21"/>
                      </w:rPr>
                    </w:pPr>
                  </w:p>
                  <w:p w14:paraId="538E8D96">
                    <w:pPr>
                      <w:spacing w:line="276" w:lineRule="auto"/>
                      <w:rPr>
                        <w:rFonts w:ascii="Arial"/>
                        <w:sz w:val="21"/>
                      </w:rPr>
                    </w:pPr>
                  </w:p>
                  <w:p w14:paraId="0C3D4F1D">
                    <w:pPr>
                      <w:spacing w:before="107" w:line="222" w:lineRule="auto"/>
                      <w:ind w:left="2299"/>
                      <w:rPr>
                        <w:rFonts w:ascii="黑体" w:hAnsi="黑体" w:eastAsia="黑体" w:cs="黑体"/>
                        <w:sz w:val="33"/>
                        <w:szCs w:val="33"/>
                      </w:rPr>
                    </w:pPr>
                    <w:r>
                      <w:rPr>
                        <w:rFonts w:ascii="黑体" w:hAnsi="黑体" w:eastAsia="黑体" w:cs="黑体"/>
                        <w:color w:val="FFFFFF"/>
                        <w:spacing w:val="8"/>
                        <w:sz w:val="33"/>
                        <w:szCs w:val="33"/>
                      </w:rPr>
                      <w:t>企业制度</w:t>
                    </w:r>
                  </w:p>
                  <w:p w14:paraId="50640947">
                    <w:pPr>
                      <w:spacing w:line="247" w:lineRule="auto"/>
                      <w:rPr>
                        <w:rFonts w:ascii="Arial"/>
                        <w:sz w:val="21"/>
                      </w:rPr>
                    </w:pPr>
                  </w:p>
                  <w:p w14:paraId="724DAA41">
                    <w:pPr>
                      <w:spacing w:line="248" w:lineRule="auto"/>
                      <w:rPr>
                        <w:rFonts w:ascii="Arial"/>
                        <w:sz w:val="21"/>
                      </w:rPr>
                    </w:pPr>
                  </w:p>
                  <w:p w14:paraId="6F4349A7">
                    <w:pPr>
                      <w:spacing w:line="248" w:lineRule="auto"/>
                      <w:rPr>
                        <w:rFonts w:ascii="Arial"/>
                        <w:sz w:val="21"/>
                      </w:rPr>
                    </w:pPr>
                  </w:p>
                  <w:p w14:paraId="4A77C945">
                    <w:pPr>
                      <w:spacing w:before="107" w:line="225" w:lineRule="auto"/>
                      <w:ind w:left="2679" w:right="2388" w:hanging="159"/>
                      <w:rPr>
                        <w:rFonts w:ascii="黑体" w:hAnsi="黑体" w:eastAsia="黑体" w:cs="黑体"/>
                        <w:sz w:val="33"/>
                        <w:szCs w:val="33"/>
                      </w:rPr>
                    </w:pPr>
                    <w:r>
                      <w:rPr>
                        <w:rFonts w:ascii="黑体" w:hAnsi="黑体" w:eastAsia="黑体" w:cs="黑体"/>
                        <w:color w:val="FFFFFF"/>
                        <w:spacing w:val="10"/>
                        <w:sz w:val="33"/>
                        <w:szCs w:val="33"/>
                      </w:rPr>
                      <w:t>企业家</w:t>
                    </w:r>
                    <w:r>
                      <w:rPr>
                        <w:rFonts w:ascii="黑体" w:hAnsi="黑体" w:eastAsia="黑体" w:cs="黑体"/>
                        <w:color w:val="FFFFFF"/>
                        <w:sz w:val="33"/>
                        <w:szCs w:val="33"/>
                      </w:rPr>
                      <w:t xml:space="preserve"> </w:t>
                    </w:r>
                    <w:r>
                      <w:rPr>
                        <w:rFonts w:ascii="黑体" w:hAnsi="黑体" w:eastAsia="黑体" w:cs="黑体"/>
                        <w:color w:val="FFFFFF"/>
                        <w:spacing w:val="12"/>
                        <w:sz w:val="33"/>
                        <w:szCs w:val="33"/>
                      </w:rPr>
                      <w:t>精神</w:t>
                    </w:r>
                  </w:p>
                </w:txbxContent>
              </v:textbox>
            </v:shape>
            <w10:wrap type="none"/>
            <w10:anchorlock/>
          </v:group>
        </w:pict>
      </w:r>
    </w:p>
    <w:p w14:paraId="33EF14E5">
      <w:pPr>
        <w:spacing w:before="226" w:line="213" w:lineRule="auto"/>
        <w:ind w:left="629"/>
        <w:rPr>
          <w:rFonts w:ascii="黑体" w:hAnsi="黑体" w:eastAsia="黑体" w:cs="黑体"/>
          <w:sz w:val="33"/>
          <w:szCs w:val="33"/>
        </w:rPr>
      </w:pPr>
      <w:r>
        <w:rPr>
          <w:rFonts w:ascii="黑体" w:hAnsi="黑体" w:eastAsia="黑体" w:cs="黑体"/>
          <w:spacing w:val="3"/>
          <w:sz w:val="33"/>
          <w:szCs w:val="33"/>
        </w:rPr>
        <w:t>从企业制度、商业模式、核心竞争力到战略</w:t>
      </w:r>
      <w:r>
        <w:rPr>
          <w:rFonts w:ascii="黑体" w:hAnsi="黑体" w:eastAsia="黑体" w:cs="黑体"/>
          <w:spacing w:val="2"/>
          <w:sz w:val="33"/>
          <w:szCs w:val="33"/>
        </w:rPr>
        <w:t>和创新，都是</w:t>
      </w:r>
    </w:p>
    <w:p w14:paraId="25CD7134">
      <w:pPr>
        <w:spacing w:before="29" w:line="222" w:lineRule="auto"/>
        <w:ind w:left="1294"/>
        <w:rPr>
          <w:rFonts w:ascii="黑体" w:hAnsi="黑体" w:eastAsia="黑体" w:cs="黑体"/>
          <w:sz w:val="33"/>
          <w:szCs w:val="33"/>
        </w:rPr>
      </w:pPr>
      <w:r>
        <w:rPr>
          <w:rFonts w:ascii="黑体" w:hAnsi="黑体" w:eastAsia="黑体" w:cs="黑体"/>
          <w:b/>
          <w:bCs/>
          <w:sz w:val="33"/>
          <w:szCs w:val="33"/>
        </w:rPr>
        <w:t>基于企业家精神等无形化知识型资产打造出来的</w:t>
      </w:r>
    </w:p>
    <w:p w14:paraId="1FBC9CF9">
      <w:pPr>
        <w:pStyle w:val="2"/>
        <w:spacing w:line="297" w:lineRule="auto"/>
      </w:pPr>
    </w:p>
    <w:p w14:paraId="57279867">
      <w:pPr>
        <w:spacing w:before="75" w:line="219" w:lineRule="auto"/>
        <w:ind w:left="3210"/>
        <w:rPr>
          <w:rFonts w:ascii="宋体" w:hAnsi="宋体" w:eastAsia="宋体" w:cs="宋体"/>
          <w:sz w:val="23"/>
          <w:szCs w:val="23"/>
        </w:rPr>
      </w:pPr>
      <w:r>
        <w:rPr>
          <w:rFonts w:ascii="宋体" w:hAnsi="宋体" w:eastAsia="宋体" w:cs="宋体"/>
          <w:spacing w:val="7"/>
          <w:sz w:val="23"/>
          <w:szCs w:val="23"/>
        </w:rPr>
        <w:t>图1-2企业家精神的展现形式</w:t>
      </w:r>
    </w:p>
    <w:p w14:paraId="18E0D706">
      <w:pPr>
        <w:spacing w:before="287" w:line="219" w:lineRule="auto"/>
        <w:rPr>
          <w:rFonts w:ascii="宋体" w:hAnsi="宋体" w:eastAsia="宋体" w:cs="宋体"/>
          <w:sz w:val="23"/>
          <w:szCs w:val="23"/>
        </w:rPr>
      </w:pPr>
      <w:r>
        <w:rPr>
          <w:rFonts w:ascii="Times New Roman" w:hAnsi="Times New Roman" w:eastAsia="Times New Roman" w:cs="Times New Roman"/>
          <w:b/>
          <w:bCs/>
          <w:spacing w:val="11"/>
          <w:sz w:val="23"/>
          <w:szCs w:val="23"/>
        </w:rPr>
        <w:t xml:space="preserve">1.3 </w:t>
      </w:r>
      <w:r>
        <w:rPr>
          <w:rFonts w:ascii="宋体" w:hAnsi="宋体" w:eastAsia="宋体" w:cs="宋体"/>
          <w:spacing w:val="11"/>
          <w:sz w:val="23"/>
          <w:szCs w:val="23"/>
        </w:rPr>
        <w:t>不对称和无形化是企业家精神的特征</w:t>
      </w:r>
    </w:p>
    <w:p w14:paraId="07F34542">
      <w:pPr>
        <w:spacing w:before="277" w:line="234" w:lineRule="auto"/>
        <w:ind w:right="159"/>
        <w:rPr>
          <w:rFonts w:ascii="宋体" w:hAnsi="宋体" w:eastAsia="宋体" w:cs="宋体"/>
          <w:sz w:val="23"/>
          <w:szCs w:val="23"/>
        </w:rPr>
      </w:pPr>
      <w:r>
        <w:rPr>
          <w:rFonts w:ascii="宋体" w:hAnsi="宋体" w:eastAsia="宋体" w:cs="宋体"/>
          <w:spacing w:val="3"/>
          <w:sz w:val="23"/>
          <w:szCs w:val="23"/>
        </w:rPr>
        <w:t>在一次会议上，</w:t>
      </w:r>
      <w:r>
        <w:rPr>
          <w:rFonts w:ascii="Times New Roman" w:hAnsi="Times New Roman" w:eastAsia="Times New Roman" w:cs="Times New Roman"/>
          <w:sz w:val="23"/>
          <w:szCs w:val="23"/>
        </w:rPr>
        <w:t>IBM</w:t>
      </w:r>
      <w:r>
        <w:rPr>
          <w:rFonts w:ascii="宋体" w:hAnsi="宋体" w:eastAsia="宋体" w:cs="宋体"/>
          <w:spacing w:val="3"/>
          <w:sz w:val="23"/>
          <w:szCs w:val="23"/>
        </w:rPr>
        <w:t>的一群经理人向微软创始人比尔</w:t>
      </w:r>
      <w:r>
        <w:rPr>
          <w:rFonts w:ascii="宋体" w:hAnsi="宋体" w:eastAsia="宋体" w:cs="宋体"/>
          <w:spacing w:val="-21"/>
          <w:sz w:val="23"/>
          <w:szCs w:val="23"/>
        </w:rPr>
        <w:t xml:space="preserve"> </w:t>
      </w:r>
      <w:r>
        <w:rPr>
          <w:rFonts w:ascii="宋体" w:hAnsi="宋体" w:eastAsia="宋体" w:cs="宋体"/>
          <w:spacing w:val="3"/>
          <w:sz w:val="23"/>
          <w:szCs w:val="23"/>
        </w:rPr>
        <w:t>·盖茨提到他们需要一</w:t>
      </w:r>
      <w:r>
        <w:rPr>
          <w:rFonts w:ascii="宋体" w:hAnsi="宋体" w:eastAsia="宋体" w:cs="宋体"/>
          <w:spacing w:val="2"/>
          <w:sz w:val="23"/>
          <w:szCs w:val="23"/>
        </w:rPr>
        <w:t>个操作系统。</w:t>
      </w:r>
      <w:r>
        <w:rPr>
          <w:rFonts w:ascii="宋体" w:hAnsi="宋体" w:eastAsia="宋体" w:cs="宋体"/>
          <w:sz w:val="23"/>
          <w:szCs w:val="23"/>
        </w:rPr>
        <w:t xml:space="preserve"> </w:t>
      </w:r>
      <w:r>
        <w:rPr>
          <w:rFonts w:ascii="宋体" w:hAnsi="宋体" w:eastAsia="宋体" w:cs="宋体"/>
          <w:spacing w:val="4"/>
          <w:sz w:val="23"/>
          <w:szCs w:val="23"/>
        </w:rPr>
        <w:t>一开始以为</w:t>
      </w:r>
      <w:r>
        <w:rPr>
          <w:rFonts w:ascii="Times New Roman" w:hAnsi="Times New Roman" w:eastAsia="Times New Roman" w:cs="Times New Roman"/>
          <w:sz w:val="23"/>
          <w:szCs w:val="23"/>
        </w:rPr>
        <w:t>IBM</w:t>
      </w:r>
      <w:r>
        <w:rPr>
          <w:rFonts w:ascii="宋体" w:hAnsi="宋体" w:eastAsia="宋体" w:cs="宋体"/>
          <w:spacing w:val="4"/>
          <w:sz w:val="23"/>
          <w:szCs w:val="23"/>
        </w:rPr>
        <w:t>只是需要一套编程语言的比尔</w:t>
      </w:r>
      <w:r>
        <w:rPr>
          <w:rFonts w:ascii="宋体" w:hAnsi="宋体" w:eastAsia="宋体" w:cs="宋体"/>
          <w:spacing w:val="-21"/>
          <w:sz w:val="23"/>
          <w:szCs w:val="23"/>
        </w:rPr>
        <w:t xml:space="preserve"> </w:t>
      </w:r>
      <w:r>
        <w:rPr>
          <w:rFonts w:ascii="宋体" w:hAnsi="宋体" w:eastAsia="宋体" w:cs="宋体"/>
          <w:spacing w:val="4"/>
          <w:sz w:val="23"/>
          <w:szCs w:val="23"/>
        </w:rPr>
        <w:t>·盖茨</w:t>
      </w:r>
      <w:r>
        <w:rPr>
          <w:rFonts w:ascii="宋体" w:hAnsi="宋体" w:eastAsia="宋体" w:cs="宋体"/>
          <w:spacing w:val="3"/>
          <w:sz w:val="23"/>
          <w:szCs w:val="23"/>
        </w:rPr>
        <w:t>马上嗅到了商机。但是，微软没有操</w:t>
      </w:r>
      <w:r>
        <w:rPr>
          <w:rFonts w:ascii="宋体" w:hAnsi="宋体" w:eastAsia="宋体" w:cs="宋体"/>
          <w:sz w:val="23"/>
          <w:szCs w:val="23"/>
        </w:rPr>
        <w:t xml:space="preserve"> </w:t>
      </w:r>
      <w:r>
        <w:rPr>
          <w:rFonts w:ascii="宋体" w:hAnsi="宋体" w:eastAsia="宋体" w:cs="宋体"/>
          <w:spacing w:val="6"/>
          <w:sz w:val="23"/>
          <w:szCs w:val="23"/>
        </w:rPr>
        <w:t>作系统，该怎么办呢?这时，比尔</w:t>
      </w:r>
      <w:r>
        <w:rPr>
          <w:rFonts w:ascii="宋体" w:hAnsi="宋体" w:eastAsia="宋体" w:cs="宋体"/>
          <w:spacing w:val="-17"/>
          <w:sz w:val="23"/>
          <w:szCs w:val="23"/>
        </w:rPr>
        <w:t xml:space="preserve"> </w:t>
      </w:r>
      <w:r>
        <w:rPr>
          <w:rFonts w:ascii="宋体" w:hAnsi="宋体" w:eastAsia="宋体" w:cs="宋体"/>
          <w:spacing w:val="6"/>
          <w:sz w:val="23"/>
          <w:szCs w:val="23"/>
        </w:rPr>
        <w:t>·</w:t>
      </w:r>
      <w:r>
        <w:rPr>
          <w:rFonts w:ascii="宋体" w:hAnsi="宋体" w:eastAsia="宋体" w:cs="宋体"/>
          <w:spacing w:val="-96"/>
          <w:sz w:val="23"/>
          <w:szCs w:val="23"/>
        </w:rPr>
        <w:t xml:space="preserve"> </w:t>
      </w:r>
      <w:r>
        <w:rPr>
          <w:rFonts w:ascii="宋体" w:hAnsi="宋体" w:eastAsia="宋体" w:cs="宋体"/>
          <w:spacing w:val="6"/>
          <w:sz w:val="23"/>
          <w:szCs w:val="23"/>
        </w:rPr>
        <w:t>盖茨了解到，有家小型软件公司拥有这样的</w:t>
      </w:r>
      <w:r>
        <w:rPr>
          <w:rFonts w:ascii="宋体" w:hAnsi="宋体" w:eastAsia="宋体" w:cs="宋体"/>
          <w:spacing w:val="5"/>
          <w:sz w:val="23"/>
          <w:szCs w:val="23"/>
        </w:rPr>
        <w:t>产品，于</w:t>
      </w:r>
      <w:r>
        <w:rPr>
          <w:rFonts w:ascii="宋体" w:hAnsi="宋体" w:eastAsia="宋体" w:cs="宋体"/>
          <w:sz w:val="23"/>
          <w:szCs w:val="23"/>
        </w:rPr>
        <w:t xml:space="preserve"> </w:t>
      </w:r>
      <w:r>
        <w:rPr>
          <w:rFonts w:ascii="宋体" w:hAnsi="宋体" w:eastAsia="宋体" w:cs="宋体"/>
          <w:spacing w:val="8"/>
          <w:sz w:val="23"/>
          <w:szCs w:val="23"/>
        </w:rPr>
        <w:t>是，他花了5万美元买下了这个操作系统，这就是微软操作系统的来历。</w:t>
      </w:r>
    </w:p>
    <w:p w14:paraId="40C6C120">
      <w:pPr>
        <w:spacing w:before="233" w:line="259" w:lineRule="auto"/>
        <w:rPr>
          <w:rFonts w:ascii="宋体" w:hAnsi="宋体" w:eastAsia="宋体" w:cs="宋体"/>
          <w:sz w:val="23"/>
          <w:szCs w:val="23"/>
        </w:rPr>
      </w:pPr>
      <w:r>
        <w:rPr>
          <w:rFonts w:ascii="宋体" w:hAnsi="宋体" w:eastAsia="宋体" w:cs="宋体"/>
          <w:spacing w:val="10"/>
          <w:sz w:val="23"/>
          <w:szCs w:val="23"/>
        </w:rPr>
        <w:t>市场上有公司在研究操作系统，这类信息是公开的，本身并不是秘密，但只有具有企业家</w:t>
      </w:r>
      <w:r>
        <w:rPr>
          <w:rFonts w:ascii="宋体" w:hAnsi="宋体" w:eastAsia="宋体" w:cs="宋体"/>
          <w:spacing w:val="2"/>
          <w:sz w:val="23"/>
          <w:szCs w:val="23"/>
        </w:rPr>
        <w:t xml:space="preserve"> </w:t>
      </w:r>
      <w:r>
        <w:rPr>
          <w:rFonts w:ascii="宋体" w:hAnsi="宋体" w:eastAsia="宋体" w:cs="宋体"/>
          <w:spacing w:val="7"/>
          <w:sz w:val="23"/>
          <w:szCs w:val="23"/>
        </w:rPr>
        <w:t>嗅觉的人才会注意和关心这个话题。</w:t>
      </w:r>
    </w:p>
    <w:p w14:paraId="7C9E8688">
      <w:pPr>
        <w:spacing w:before="185" w:line="226" w:lineRule="auto"/>
        <w:ind w:right="187"/>
        <w:jc w:val="both"/>
        <w:rPr>
          <w:rFonts w:ascii="宋体" w:hAnsi="宋体" w:eastAsia="宋体" w:cs="宋体"/>
          <w:sz w:val="23"/>
          <w:szCs w:val="23"/>
        </w:rPr>
      </w:pPr>
      <w:r>
        <w:rPr>
          <w:rFonts w:ascii="宋体" w:hAnsi="宋体" w:eastAsia="宋体" w:cs="宋体"/>
          <w:spacing w:val="3"/>
          <w:sz w:val="23"/>
          <w:szCs w:val="23"/>
        </w:rPr>
        <w:t>企业家和职业经理人的商业嗅觉是不一样的。像比尔</w:t>
      </w:r>
      <w:r>
        <w:rPr>
          <w:rFonts w:ascii="宋体" w:hAnsi="宋体" w:eastAsia="宋体" w:cs="宋体"/>
          <w:spacing w:val="-21"/>
          <w:sz w:val="23"/>
          <w:szCs w:val="23"/>
        </w:rPr>
        <w:t xml:space="preserve"> </w:t>
      </w:r>
      <w:r>
        <w:rPr>
          <w:rFonts w:ascii="宋体" w:hAnsi="宋体" w:eastAsia="宋体" w:cs="宋体"/>
          <w:spacing w:val="3"/>
          <w:sz w:val="23"/>
          <w:szCs w:val="23"/>
        </w:rPr>
        <w:t>·盖茨这样的企业家就</w:t>
      </w:r>
      <w:r>
        <w:rPr>
          <w:rFonts w:ascii="宋体" w:hAnsi="宋体" w:eastAsia="宋体" w:cs="宋体"/>
          <w:spacing w:val="2"/>
          <w:sz w:val="23"/>
          <w:szCs w:val="23"/>
        </w:rPr>
        <w:t>会对特定的信</w:t>
      </w:r>
      <w:r>
        <w:rPr>
          <w:rFonts w:ascii="宋体" w:hAnsi="宋体" w:eastAsia="宋体" w:cs="宋体"/>
          <w:sz w:val="23"/>
          <w:szCs w:val="23"/>
        </w:rPr>
        <w:t xml:space="preserve"> </w:t>
      </w:r>
      <w:r>
        <w:rPr>
          <w:rFonts w:ascii="宋体" w:hAnsi="宋体" w:eastAsia="宋体" w:cs="宋体"/>
          <w:spacing w:val="2"/>
          <w:sz w:val="23"/>
          <w:szCs w:val="23"/>
        </w:rPr>
        <w:t>息敏感，而</w:t>
      </w:r>
      <w:r>
        <w:rPr>
          <w:rFonts w:ascii="宋体" w:hAnsi="宋体" w:eastAsia="宋体" w:cs="宋体"/>
          <w:sz w:val="23"/>
          <w:szCs w:val="23"/>
        </w:rPr>
        <w:t>IBM</w:t>
      </w:r>
      <w:r>
        <w:rPr>
          <w:rFonts w:ascii="宋体" w:hAnsi="宋体" w:eastAsia="宋体" w:cs="宋体"/>
          <w:spacing w:val="2"/>
          <w:sz w:val="23"/>
          <w:szCs w:val="23"/>
        </w:rPr>
        <w:t xml:space="preserve"> 的职业经理人却不会有这样敏感的</w:t>
      </w:r>
      <w:r>
        <w:rPr>
          <w:rFonts w:ascii="宋体" w:hAnsi="宋体" w:eastAsia="宋体" w:cs="宋体"/>
          <w:spacing w:val="1"/>
          <w:sz w:val="23"/>
          <w:szCs w:val="23"/>
        </w:rPr>
        <w:t>嗅觉。如果比尔</w:t>
      </w:r>
      <w:r>
        <w:rPr>
          <w:rFonts w:ascii="宋体" w:hAnsi="宋体" w:eastAsia="宋体" w:cs="宋体"/>
          <w:spacing w:val="-21"/>
          <w:sz w:val="23"/>
          <w:szCs w:val="23"/>
        </w:rPr>
        <w:t xml:space="preserve"> </w:t>
      </w:r>
      <w:r>
        <w:rPr>
          <w:rFonts w:ascii="宋体" w:hAnsi="宋体" w:eastAsia="宋体" w:cs="宋体"/>
          <w:spacing w:val="1"/>
          <w:sz w:val="23"/>
          <w:szCs w:val="23"/>
        </w:rPr>
        <w:t>·盖茨是一位经理人，</w:t>
      </w:r>
      <w:r>
        <w:rPr>
          <w:rFonts w:ascii="宋体" w:hAnsi="宋体" w:eastAsia="宋体" w:cs="宋体"/>
          <w:sz w:val="23"/>
          <w:szCs w:val="23"/>
        </w:rPr>
        <w:t xml:space="preserve"> </w:t>
      </w:r>
      <w:r>
        <w:rPr>
          <w:rFonts w:ascii="宋体" w:hAnsi="宋体" w:eastAsia="宋体" w:cs="宋体"/>
          <w:spacing w:val="7"/>
          <w:sz w:val="23"/>
          <w:szCs w:val="23"/>
        </w:rPr>
        <w:t>也不一定会有这样的嗅觉。</w:t>
      </w:r>
    </w:p>
    <w:p w14:paraId="5517DA82">
      <w:pPr>
        <w:spacing w:before="236" w:line="219" w:lineRule="auto"/>
        <w:rPr>
          <w:rFonts w:ascii="Times New Roman" w:hAnsi="Times New Roman" w:eastAsia="Times New Roman" w:cs="Times New Roman"/>
          <w:sz w:val="23"/>
          <w:szCs w:val="23"/>
        </w:rPr>
      </w:pPr>
      <w:r>
        <w:rPr>
          <w:rFonts w:ascii="宋体" w:hAnsi="宋体" w:eastAsia="宋体" w:cs="宋体"/>
          <w:spacing w:val="3"/>
          <w:sz w:val="23"/>
          <w:szCs w:val="23"/>
        </w:rPr>
        <w:t>通过与</w:t>
      </w:r>
      <w:r>
        <w:rPr>
          <w:rFonts w:ascii="Times New Roman" w:hAnsi="Times New Roman" w:eastAsia="Times New Roman" w:cs="Times New Roman"/>
          <w:sz w:val="23"/>
          <w:szCs w:val="23"/>
        </w:rPr>
        <w:t>IBM</w:t>
      </w:r>
      <w:r>
        <w:rPr>
          <w:rFonts w:ascii="宋体" w:hAnsi="宋体" w:eastAsia="宋体" w:cs="宋体"/>
          <w:spacing w:val="3"/>
          <w:sz w:val="23"/>
          <w:szCs w:val="23"/>
        </w:rPr>
        <w:t>经理人的对话，比尔</w:t>
      </w:r>
      <w:r>
        <w:rPr>
          <w:rFonts w:ascii="宋体" w:hAnsi="宋体" w:eastAsia="宋体" w:cs="宋体"/>
          <w:spacing w:val="-21"/>
          <w:sz w:val="23"/>
          <w:szCs w:val="23"/>
        </w:rPr>
        <w:t xml:space="preserve"> </w:t>
      </w:r>
      <w:r>
        <w:rPr>
          <w:rFonts w:ascii="宋体" w:hAnsi="宋体" w:eastAsia="宋体" w:cs="宋体"/>
          <w:spacing w:val="3"/>
          <w:sz w:val="23"/>
          <w:szCs w:val="23"/>
        </w:rPr>
        <w:t>·盖茨敏锐地看到了计算机设备操作</w:t>
      </w:r>
      <w:r>
        <w:rPr>
          <w:rFonts w:ascii="宋体" w:hAnsi="宋体" w:eastAsia="宋体" w:cs="宋体"/>
          <w:spacing w:val="2"/>
          <w:sz w:val="23"/>
          <w:szCs w:val="23"/>
        </w:rPr>
        <w:t>系统的未来，而</w:t>
      </w:r>
      <w:r>
        <w:rPr>
          <w:rFonts w:ascii="Times New Roman" w:hAnsi="Times New Roman" w:eastAsia="Times New Roman" w:cs="Times New Roman"/>
          <w:sz w:val="23"/>
          <w:szCs w:val="23"/>
        </w:rPr>
        <w:t>IBM</w:t>
      </w:r>
    </w:p>
    <w:p w14:paraId="2708E8A6">
      <w:pPr>
        <w:spacing w:before="26" w:line="243" w:lineRule="auto"/>
        <w:ind w:right="3"/>
        <w:rPr>
          <w:rFonts w:ascii="宋体" w:hAnsi="宋体" w:eastAsia="宋体" w:cs="宋体"/>
          <w:sz w:val="23"/>
          <w:szCs w:val="23"/>
        </w:rPr>
      </w:pPr>
      <w:r>
        <w:rPr>
          <w:rFonts w:ascii="宋体" w:hAnsi="宋体" w:eastAsia="宋体" w:cs="宋体"/>
          <w:spacing w:val="13"/>
          <w:sz w:val="23"/>
          <w:szCs w:val="23"/>
        </w:rPr>
        <w:t>的职业经理人却不知道或没有想到计算机未来的发展方向。为什么会有这样的差</w:t>
      </w:r>
      <w:r>
        <w:rPr>
          <w:rFonts w:ascii="宋体" w:hAnsi="宋体" w:eastAsia="宋体" w:cs="宋体"/>
          <w:spacing w:val="12"/>
          <w:sz w:val="23"/>
          <w:szCs w:val="23"/>
        </w:rPr>
        <w:t>距呢?其</w:t>
      </w:r>
      <w:r>
        <w:rPr>
          <w:rFonts w:ascii="宋体" w:hAnsi="宋体" w:eastAsia="宋体" w:cs="宋体"/>
          <w:sz w:val="23"/>
          <w:szCs w:val="23"/>
        </w:rPr>
        <w:t xml:space="preserve"> </w:t>
      </w:r>
      <w:r>
        <w:rPr>
          <w:rFonts w:ascii="宋体" w:hAnsi="宋体" w:eastAsia="宋体" w:cs="宋体"/>
          <w:spacing w:val="9"/>
          <w:sz w:val="23"/>
          <w:szCs w:val="23"/>
        </w:rPr>
        <w:t>实，这正是企业家精神这种无形化知识在发挥作用。</w:t>
      </w:r>
    </w:p>
    <w:p w14:paraId="1A86D8F6">
      <w:pPr>
        <w:spacing w:line="243" w:lineRule="auto"/>
        <w:rPr>
          <w:rFonts w:ascii="宋体" w:hAnsi="宋体" w:eastAsia="宋体" w:cs="宋体"/>
          <w:sz w:val="23"/>
          <w:szCs w:val="23"/>
        </w:rPr>
        <w:sectPr>
          <w:pgSz w:w="12240" w:h="15840"/>
          <w:pgMar w:top="400" w:right="1456" w:bottom="0" w:left="1419" w:header="0" w:footer="0" w:gutter="0"/>
          <w:cols w:space="720" w:num="1"/>
        </w:sectPr>
      </w:pPr>
    </w:p>
    <w:p w14:paraId="735EEFBC">
      <w:pPr>
        <w:pStyle w:val="2"/>
        <w:spacing w:line="244" w:lineRule="auto"/>
      </w:pPr>
    </w:p>
    <w:p w14:paraId="663DD6DE">
      <w:pPr>
        <w:pStyle w:val="2"/>
        <w:spacing w:line="244" w:lineRule="auto"/>
      </w:pPr>
    </w:p>
    <w:p w14:paraId="6FFD0582">
      <w:pPr>
        <w:pStyle w:val="2"/>
        <w:spacing w:line="245" w:lineRule="auto"/>
      </w:pPr>
    </w:p>
    <w:p w14:paraId="02263602">
      <w:pPr>
        <w:pStyle w:val="2"/>
        <w:spacing w:line="245" w:lineRule="auto"/>
      </w:pPr>
    </w:p>
    <w:p w14:paraId="15F16F50">
      <w:pPr>
        <w:spacing w:before="75" w:line="244" w:lineRule="auto"/>
        <w:ind w:right="209"/>
        <w:rPr>
          <w:rFonts w:ascii="宋体" w:hAnsi="宋体" w:eastAsia="宋体" w:cs="宋体"/>
          <w:sz w:val="23"/>
          <w:szCs w:val="23"/>
        </w:rPr>
      </w:pPr>
      <w:r>
        <w:rPr>
          <w:rFonts w:ascii="宋体" w:hAnsi="宋体" w:eastAsia="宋体" w:cs="宋体"/>
          <w:spacing w:val="2"/>
          <w:sz w:val="23"/>
          <w:szCs w:val="23"/>
        </w:rPr>
        <w:t>最终，比尔</w:t>
      </w:r>
      <w:r>
        <w:rPr>
          <w:rFonts w:ascii="宋体" w:hAnsi="宋体" w:eastAsia="宋体" w:cs="宋体"/>
          <w:spacing w:val="-16"/>
          <w:sz w:val="23"/>
          <w:szCs w:val="23"/>
        </w:rPr>
        <w:t xml:space="preserve"> </w:t>
      </w:r>
      <w:r>
        <w:rPr>
          <w:rFonts w:ascii="宋体" w:hAnsi="宋体" w:eastAsia="宋体" w:cs="宋体"/>
          <w:spacing w:val="2"/>
          <w:sz w:val="23"/>
          <w:szCs w:val="23"/>
        </w:rPr>
        <w:t>·盖茨与</w:t>
      </w:r>
      <w:r>
        <w:rPr>
          <w:rFonts w:ascii="Times New Roman" w:hAnsi="Times New Roman" w:eastAsia="Times New Roman" w:cs="Times New Roman"/>
          <w:sz w:val="23"/>
          <w:szCs w:val="23"/>
        </w:rPr>
        <w:t>IBM</w:t>
      </w:r>
      <w:r>
        <w:rPr>
          <w:rFonts w:ascii="Times New Roman" w:hAnsi="Times New Roman" w:eastAsia="Times New Roman" w:cs="Times New Roman"/>
          <w:spacing w:val="-16"/>
          <w:sz w:val="23"/>
          <w:szCs w:val="23"/>
        </w:rPr>
        <w:t xml:space="preserve"> </w:t>
      </w:r>
      <w:r>
        <w:rPr>
          <w:rFonts w:ascii="宋体" w:hAnsi="宋体" w:eastAsia="宋体" w:cs="宋体"/>
          <w:spacing w:val="2"/>
          <w:sz w:val="23"/>
          <w:szCs w:val="23"/>
        </w:rPr>
        <w:t>做成了这笔业界最伟大的商业交易。后面的故事想必大家都已经</w:t>
      </w:r>
      <w:r>
        <w:rPr>
          <w:rFonts w:ascii="宋体" w:hAnsi="宋体" w:eastAsia="宋体" w:cs="宋体"/>
          <w:sz w:val="23"/>
          <w:szCs w:val="23"/>
        </w:rPr>
        <w:t xml:space="preserve"> </w:t>
      </w:r>
      <w:r>
        <w:rPr>
          <w:rFonts w:ascii="宋体" w:hAnsi="宋体" w:eastAsia="宋体" w:cs="宋体"/>
          <w:spacing w:val="3"/>
          <w:sz w:val="23"/>
          <w:szCs w:val="23"/>
        </w:rPr>
        <w:t>知道了。</w:t>
      </w:r>
    </w:p>
    <w:p w14:paraId="34C675D6">
      <w:pPr>
        <w:spacing w:before="240" w:line="219" w:lineRule="auto"/>
        <w:rPr>
          <w:rFonts w:ascii="宋体" w:hAnsi="宋体" w:eastAsia="宋体" w:cs="宋体"/>
          <w:sz w:val="23"/>
          <w:szCs w:val="23"/>
        </w:rPr>
      </w:pPr>
      <w:r>
        <w:rPr>
          <w:rFonts w:ascii="宋体" w:hAnsi="宋体" w:eastAsia="宋体" w:cs="宋体"/>
          <w:spacing w:val="-4"/>
          <w:sz w:val="23"/>
          <w:szCs w:val="23"/>
        </w:rPr>
        <w:t>史蒂夫</w:t>
      </w:r>
      <w:r>
        <w:rPr>
          <w:rFonts w:ascii="宋体" w:hAnsi="宋体" w:eastAsia="宋体" w:cs="宋体"/>
          <w:spacing w:val="-9"/>
          <w:sz w:val="23"/>
          <w:szCs w:val="23"/>
        </w:rPr>
        <w:t xml:space="preserve"> </w:t>
      </w:r>
      <w:r>
        <w:rPr>
          <w:rFonts w:ascii="宋体" w:hAnsi="宋体" w:eastAsia="宋体" w:cs="宋体"/>
          <w:spacing w:val="-4"/>
          <w:sz w:val="23"/>
          <w:szCs w:val="23"/>
        </w:rPr>
        <w:t>·乔布斯与施乐公司的故事也与此异曲同工。</w:t>
      </w:r>
    </w:p>
    <w:p w14:paraId="07693800">
      <w:pPr>
        <w:spacing w:before="247" w:line="219" w:lineRule="auto"/>
        <w:rPr>
          <w:rFonts w:ascii="宋体" w:hAnsi="宋体" w:eastAsia="宋体" w:cs="宋体"/>
          <w:sz w:val="23"/>
          <w:szCs w:val="23"/>
        </w:rPr>
      </w:pPr>
      <w:r>
        <w:rPr>
          <w:rFonts w:ascii="宋体" w:hAnsi="宋体" w:eastAsia="宋体" w:cs="宋体"/>
          <w:sz w:val="23"/>
          <w:szCs w:val="23"/>
        </w:rPr>
        <w:t>艾萨克森.史蒂夫</w:t>
      </w:r>
      <w:r>
        <w:rPr>
          <w:rFonts w:ascii="宋体" w:hAnsi="宋体" w:eastAsia="宋体" w:cs="宋体"/>
          <w:spacing w:val="-30"/>
          <w:sz w:val="23"/>
          <w:szCs w:val="23"/>
        </w:rPr>
        <w:t xml:space="preserve"> </w:t>
      </w:r>
      <w:r>
        <w:rPr>
          <w:rFonts w:ascii="宋体" w:hAnsi="宋体" w:eastAsia="宋体" w:cs="宋体"/>
          <w:sz w:val="23"/>
          <w:szCs w:val="23"/>
        </w:rPr>
        <w:t>·乔布斯传[M].管延圻，魏群，余倩，等译.</w:t>
      </w:r>
      <w:r>
        <w:rPr>
          <w:rFonts w:ascii="宋体" w:hAnsi="宋体" w:eastAsia="宋体" w:cs="宋体"/>
          <w:spacing w:val="-1"/>
          <w:sz w:val="23"/>
          <w:szCs w:val="23"/>
        </w:rPr>
        <w:t>北京：中信出版社，2011.</w:t>
      </w:r>
    </w:p>
    <w:p w14:paraId="7031899B">
      <w:pPr>
        <w:spacing w:before="258" w:line="224" w:lineRule="auto"/>
        <w:ind w:right="10"/>
        <w:rPr>
          <w:rFonts w:ascii="宋体" w:hAnsi="宋体" w:eastAsia="宋体" w:cs="宋体"/>
          <w:sz w:val="23"/>
          <w:szCs w:val="23"/>
        </w:rPr>
      </w:pPr>
      <w:r>
        <w:rPr>
          <w:rFonts w:ascii="宋体" w:hAnsi="宋体" w:eastAsia="宋体" w:cs="宋体"/>
          <w:spacing w:val="10"/>
          <w:sz w:val="23"/>
          <w:szCs w:val="23"/>
        </w:rPr>
        <w:t>施乐公司开发出了三项惊人的技术，包括计算机之间如何实现互联、面向对象编程</w:t>
      </w:r>
      <w:r>
        <w:rPr>
          <w:rFonts w:ascii="宋体" w:hAnsi="宋体" w:eastAsia="宋体" w:cs="宋体"/>
          <w:spacing w:val="9"/>
          <w:sz w:val="23"/>
          <w:szCs w:val="23"/>
        </w:rPr>
        <w:t>是如何</w:t>
      </w:r>
      <w:r>
        <w:rPr>
          <w:rFonts w:ascii="宋体" w:hAnsi="宋体" w:eastAsia="宋体" w:cs="宋体"/>
          <w:sz w:val="23"/>
          <w:szCs w:val="23"/>
        </w:rPr>
        <w:t xml:space="preserve"> </w:t>
      </w:r>
      <w:r>
        <w:rPr>
          <w:rFonts w:ascii="宋体" w:hAnsi="宋体" w:eastAsia="宋体" w:cs="宋体"/>
          <w:spacing w:val="10"/>
          <w:sz w:val="23"/>
          <w:szCs w:val="23"/>
        </w:rPr>
        <w:t>工作的以及图像界面和位移显示屏幕，但施乐公司却想象不出它们的未来，想象不</w:t>
      </w:r>
      <w:r>
        <w:rPr>
          <w:rFonts w:ascii="宋体" w:hAnsi="宋体" w:eastAsia="宋体" w:cs="宋体"/>
          <w:spacing w:val="9"/>
          <w:sz w:val="23"/>
          <w:szCs w:val="23"/>
        </w:rPr>
        <w:t>到如何</w:t>
      </w:r>
      <w:r>
        <w:rPr>
          <w:rFonts w:ascii="宋体" w:hAnsi="宋体" w:eastAsia="宋体" w:cs="宋体"/>
          <w:sz w:val="23"/>
          <w:szCs w:val="23"/>
        </w:rPr>
        <w:t xml:space="preserve"> </w:t>
      </w:r>
      <w:r>
        <w:rPr>
          <w:rFonts w:ascii="宋体" w:hAnsi="宋体" w:eastAsia="宋体" w:cs="宋体"/>
          <w:spacing w:val="3"/>
          <w:sz w:val="23"/>
          <w:szCs w:val="23"/>
        </w:rPr>
        <w:t>将这样的成果和个人计算机联系起来。最终面世的“施乐之星”主要瞄准计算机网络化的企</w:t>
      </w:r>
      <w:r>
        <w:rPr>
          <w:rFonts w:ascii="宋体" w:hAnsi="宋体" w:eastAsia="宋体" w:cs="宋体"/>
          <w:spacing w:val="9"/>
          <w:sz w:val="23"/>
          <w:szCs w:val="23"/>
        </w:rPr>
        <w:t xml:space="preserve"> </w:t>
      </w:r>
      <w:r>
        <w:rPr>
          <w:rFonts w:ascii="宋体" w:hAnsi="宋体" w:eastAsia="宋体" w:cs="宋体"/>
          <w:spacing w:val="22"/>
          <w:sz w:val="23"/>
          <w:szCs w:val="23"/>
        </w:rPr>
        <w:t>业市场，运行缓慢(保存一个稍微大点的文件需要数分钟),价格昂贵(零售价高达</w:t>
      </w:r>
    </w:p>
    <w:p w14:paraId="2AA4F930">
      <w:pPr>
        <w:spacing w:line="216" w:lineRule="auto"/>
        <w:rPr>
          <w:rFonts w:ascii="宋体" w:hAnsi="宋体" w:eastAsia="宋体" w:cs="宋体"/>
          <w:sz w:val="23"/>
          <w:szCs w:val="23"/>
        </w:rPr>
      </w:pPr>
      <w:r>
        <w:rPr>
          <w:rFonts w:ascii="宋体" w:hAnsi="宋体" w:eastAsia="宋体" w:cs="宋体"/>
          <w:spacing w:val="20"/>
          <w:sz w:val="23"/>
          <w:szCs w:val="23"/>
        </w:rPr>
        <w:t>16595美元),正因为如此，这款产品的销售状况极其糟糕，只</w:t>
      </w:r>
      <w:r>
        <w:rPr>
          <w:rFonts w:ascii="宋体" w:hAnsi="宋体" w:eastAsia="宋体" w:cs="宋体"/>
          <w:spacing w:val="19"/>
          <w:sz w:val="23"/>
          <w:szCs w:val="23"/>
        </w:rPr>
        <w:t>卖出了3万台。</w:t>
      </w:r>
    </w:p>
    <w:p w14:paraId="4420ADB7">
      <w:pPr>
        <w:spacing w:before="263" w:line="219" w:lineRule="auto"/>
        <w:rPr>
          <w:rFonts w:ascii="宋体" w:hAnsi="宋体" w:eastAsia="宋体" w:cs="宋体"/>
          <w:sz w:val="23"/>
          <w:szCs w:val="23"/>
        </w:rPr>
      </w:pPr>
      <w:r>
        <w:rPr>
          <w:rFonts w:ascii="宋体" w:hAnsi="宋体" w:eastAsia="宋体" w:cs="宋体"/>
          <w:spacing w:val="2"/>
          <w:sz w:val="23"/>
          <w:szCs w:val="23"/>
        </w:rPr>
        <w:t>然而，史蒂夫</w:t>
      </w:r>
      <w:r>
        <w:rPr>
          <w:rFonts w:ascii="宋体" w:hAnsi="宋体" w:eastAsia="宋体" w:cs="宋体"/>
          <w:spacing w:val="-19"/>
          <w:sz w:val="23"/>
          <w:szCs w:val="23"/>
        </w:rPr>
        <w:t xml:space="preserve"> </w:t>
      </w:r>
      <w:r>
        <w:rPr>
          <w:rFonts w:ascii="宋体" w:hAnsi="宋体" w:eastAsia="宋体" w:cs="宋体"/>
          <w:spacing w:val="2"/>
          <w:sz w:val="23"/>
          <w:szCs w:val="23"/>
        </w:rPr>
        <w:t>·乔布斯看到这几项技术后，立刻将它们与他对个人用户的洞察联系起来，</w:t>
      </w:r>
    </w:p>
    <w:p w14:paraId="790D0645">
      <w:pPr>
        <w:spacing w:before="17" w:line="234" w:lineRule="auto"/>
        <w:ind w:right="9"/>
        <w:rPr>
          <w:rFonts w:ascii="宋体" w:hAnsi="宋体" w:eastAsia="宋体" w:cs="宋体"/>
          <w:sz w:val="23"/>
          <w:szCs w:val="23"/>
        </w:rPr>
      </w:pPr>
      <w:r>
        <w:rPr>
          <w:rFonts w:ascii="宋体" w:hAnsi="宋体" w:eastAsia="宋体" w:cs="宋体"/>
          <w:spacing w:val="10"/>
          <w:sz w:val="23"/>
          <w:szCs w:val="23"/>
        </w:rPr>
        <w:t>想象到这些技术在个人计算机的无限前景。他和团队在施乐公司所见的技术最终促成麦金</w:t>
      </w:r>
      <w:r>
        <w:rPr>
          <w:rFonts w:ascii="宋体" w:hAnsi="宋体" w:eastAsia="宋体" w:cs="宋体"/>
          <w:sz w:val="23"/>
          <w:szCs w:val="23"/>
        </w:rPr>
        <w:t xml:space="preserve"> </w:t>
      </w:r>
      <w:r>
        <w:rPr>
          <w:rFonts w:ascii="宋体" w:hAnsi="宋体" w:eastAsia="宋体" w:cs="宋体"/>
          <w:spacing w:val="11"/>
          <w:sz w:val="23"/>
          <w:szCs w:val="23"/>
        </w:rPr>
        <w:t>塔计算机</w:t>
      </w:r>
      <w:r>
        <w:rPr>
          <w:rFonts w:ascii="Times New Roman" w:hAnsi="Times New Roman" w:eastAsia="Times New Roman" w:cs="Times New Roman"/>
          <w:sz w:val="23"/>
          <w:szCs w:val="23"/>
        </w:rPr>
        <w:t>Mac</w:t>
      </w:r>
      <w:r>
        <w:rPr>
          <w:rFonts w:ascii="宋体" w:hAnsi="宋体" w:eastAsia="宋体" w:cs="宋体"/>
          <w:spacing w:val="11"/>
          <w:sz w:val="23"/>
          <w:szCs w:val="23"/>
        </w:rPr>
        <w:t>的发明。</w:t>
      </w:r>
      <w:r>
        <w:rPr>
          <w:rFonts w:ascii="Times New Roman" w:hAnsi="Times New Roman" w:eastAsia="Times New Roman" w:cs="Times New Roman"/>
          <w:sz w:val="23"/>
          <w:szCs w:val="23"/>
        </w:rPr>
        <w:t>Mac</w:t>
      </w:r>
      <w:r>
        <w:rPr>
          <w:rFonts w:ascii="宋体" w:hAnsi="宋体" w:eastAsia="宋体" w:cs="宋体"/>
          <w:spacing w:val="11"/>
          <w:sz w:val="23"/>
          <w:szCs w:val="23"/>
        </w:rPr>
        <w:t>是世界上第一款拥有交互式图形界面、使用鼠标且普通民众也</w:t>
      </w:r>
      <w:r>
        <w:rPr>
          <w:rFonts w:ascii="宋体" w:hAnsi="宋体" w:eastAsia="宋体" w:cs="宋体"/>
          <w:sz w:val="23"/>
          <w:szCs w:val="23"/>
        </w:rPr>
        <w:t xml:space="preserve">  </w:t>
      </w:r>
      <w:r>
        <w:rPr>
          <w:rFonts w:ascii="宋体" w:hAnsi="宋体" w:eastAsia="宋体" w:cs="宋体"/>
          <w:spacing w:val="8"/>
          <w:sz w:val="23"/>
          <w:szCs w:val="23"/>
        </w:rPr>
        <w:t>能够买得起的计算机。</w:t>
      </w:r>
    </w:p>
    <w:p w14:paraId="25B1260C">
      <w:pPr>
        <w:spacing w:before="265" w:line="219" w:lineRule="auto"/>
        <w:rPr>
          <w:rFonts w:ascii="宋体" w:hAnsi="宋体" w:eastAsia="宋体" w:cs="宋体"/>
          <w:sz w:val="23"/>
          <w:szCs w:val="23"/>
        </w:rPr>
      </w:pPr>
      <w:r>
        <w:rPr>
          <w:rFonts w:ascii="宋体" w:hAnsi="宋体" w:eastAsia="宋体" w:cs="宋体"/>
          <w:spacing w:val="9"/>
          <w:sz w:val="23"/>
          <w:szCs w:val="23"/>
        </w:rPr>
        <w:t>就是这种源于企业家精神的嗅觉最终成就了乔布斯的苹果公司。</w:t>
      </w:r>
    </w:p>
    <w:p w14:paraId="09D86419">
      <w:pPr>
        <w:spacing w:before="259" w:line="219" w:lineRule="auto"/>
        <w:rPr>
          <w:rFonts w:ascii="宋体" w:hAnsi="宋体" w:eastAsia="宋体" w:cs="宋体"/>
          <w:sz w:val="23"/>
          <w:szCs w:val="23"/>
        </w:rPr>
      </w:pPr>
      <w:r>
        <w:rPr>
          <w:rFonts w:ascii="宋体" w:hAnsi="宋体" w:eastAsia="宋体" w:cs="宋体"/>
          <w:spacing w:val="12"/>
          <w:sz w:val="23"/>
          <w:szCs w:val="23"/>
        </w:rPr>
        <w:t>努力和贡献中的知识含量</w:t>
      </w:r>
    </w:p>
    <w:p w14:paraId="4091DEF0">
      <w:pPr>
        <w:spacing w:before="226" w:line="234" w:lineRule="auto"/>
        <w:jc w:val="both"/>
        <w:rPr>
          <w:rFonts w:ascii="宋体" w:hAnsi="宋体" w:eastAsia="宋体" w:cs="宋体"/>
          <w:sz w:val="23"/>
          <w:szCs w:val="23"/>
        </w:rPr>
      </w:pPr>
      <w:r>
        <w:rPr>
          <w:rFonts w:ascii="宋体" w:hAnsi="宋体" w:eastAsia="宋体" w:cs="宋体"/>
          <w:spacing w:val="10"/>
          <w:sz w:val="23"/>
          <w:szCs w:val="23"/>
        </w:rPr>
        <w:t>企业家以外的人群，从职业经理人到流水线工人，知识贡献程度逐渐降低，也就是无形化</w:t>
      </w:r>
      <w:r>
        <w:rPr>
          <w:rFonts w:ascii="宋体" w:hAnsi="宋体" w:eastAsia="宋体" w:cs="宋体"/>
          <w:sz w:val="23"/>
          <w:szCs w:val="23"/>
        </w:rPr>
        <w:t xml:space="preserve"> </w:t>
      </w:r>
      <w:r>
        <w:rPr>
          <w:rFonts w:ascii="宋体" w:hAnsi="宋体" w:eastAsia="宋体" w:cs="宋体"/>
          <w:spacing w:val="10"/>
          <w:sz w:val="23"/>
          <w:szCs w:val="23"/>
        </w:rPr>
        <w:t>知识含量逐步降低。无形化知识含量越低，就越可以依靠市场直接定价交易的方式来</w:t>
      </w:r>
      <w:r>
        <w:rPr>
          <w:rFonts w:ascii="宋体" w:hAnsi="宋体" w:eastAsia="宋体" w:cs="宋体"/>
          <w:spacing w:val="9"/>
          <w:sz w:val="23"/>
          <w:szCs w:val="23"/>
        </w:rPr>
        <w:t>实现</w:t>
      </w:r>
      <w:r>
        <w:rPr>
          <w:rFonts w:ascii="宋体" w:hAnsi="宋体" w:eastAsia="宋体" w:cs="宋体"/>
          <w:sz w:val="23"/>
          <w:szCs w:val="23"/>
        </w:rPr>
        <w:t xml:space="preserve"> </w:t>
      </w:r>
      <w:r>
        <w:rPr>
          <w:rFonts w:ascii="宋体" w:hAnsi="宋体" w:eastAsia="宋体" w:cs="宋体"/>
          <w:spacing w:val="13"/>
          <w:sz w:val="23"/>
          <w:szCs w:val="23"/>
        </w:rPr>
        <w:t>价值。对这些人，常采用依靠付出的努力定价的方式，常见的有计时或计量的方式(见图</w:t>
      </w:r>
      <w:r>
        <w:rPr>
          <w:rFonts w:ascii="宋体" w:hAnsi="宋体" w:eastAsia="宋体" w:cs="宋体"/>
          <w:spacing w:val="6"/>
          <w:sz w:val="23"/>
          <w:szCs w:val="23"/>
        </w:rPr>
        <w:t xml:space="preserve"> </w:t>
      </w:r>
      <w:r>
        <w:rPr>
          <w:rFonts w:ascii="宋体" w:hAnsi="宋体" w:eastAsia="宋体" w:cs="宋体"/>
          <w:spacing w:val="10"/>
          <w:sz w:val="23"/>
          <w:szCs w:val="23"/>
        </w:rPr>
        <w:t>1-3)。对一般打工者而言，这是一个有效的商业模式。</w:t>
      </w:r>
    </w:p>
    <w:p w14:paraId="5AA2994E">
      <w:pPr>
        <w:spacing w:before="99"/>
      </w:pPr>
    </w:p>
    <w:tbl>
      <w:tblPr>
        <w:tblStyle w:val="5"/>
        <w:tblW w:w="9139" w:type="dxa"/>
        <w:tblInd w:w="1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32"/>
        <w:gridCol w:w="3066"/>
        <w:gridCol w:w="3041"/>
      </w:tblGrid>
      <w:tr w14:paraId="59379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2" w:hRule="atLeast"/>
        </w:trPr>
        <w:tc>
          <w:tcPr>
            <w:tcW w:w="3032" w:type="dxa"/>
            <w:shd w:val="clear" w:color="auto" w:fill="B1E6FA"/>
            <w:vAlign w:val="top"/>
          </w:tcPr>
          <w:p w14:paraId="00B7347C">
            <w:pPr>
              <w:spacing w:line="375" w:lineRule="auto"/>
              <w:rPr>
                <w:rFonts w:ascii="Arial"/>
                <w:sz w:val="21"/>
              </w:rPr>
            </w:pPr>
          </w:p>
          <w:p w14:paraId="09E55188">
            <w:pPr>
              <w:pStyle w:val="6"/>
              <w:spacing w:before="94" w:line="211" w:lineRule="auto"/>
              <w:ind w:left="688" w:right="633" w:hanging="49"/>
              <w:rPr>
                <w:sz w:val="29"/>
                <w:szCs w:val="29"/>
              </w:rPr>
            </w:pPr>
            <w:r>
              <w:rPr>
                <w:b/>
                <w:bCs/>
                <w:spacing w:val="-2"/>
                <w:sz w:val="29"/>
                <w:szCs w:val="29"/>
              </w:rPr>
              <w:t>知识贡献程度</w:t>
            </w:r>
            <w:r>
              <w:rPr>
                <w:spacing w:val="1"/>
                <w:sz w:val="29"/>
                <w:szCs w:val="29"/>
              </w:rPr>
              <w:t xml:space="preserve"> </w:t>
            </w:r>
            <w:r>
              <w:rPr>
                <w:b/>
                <w:bCs/>
                <w:spacing w:val="-6"/>
                <w:sz w:val="29"/>
                <w:szCs w:val="29"/>
              </w:rPr>
              <w:t>/角色</w:t>
            </w:r>
          </w:p>
        </w:tc>
        <w:tc>
          <w:tcPr>
            <w:tcW w:w="3066" w:type="dxa"/>
            <w:shd w:val="clear" w:color="auto" w:fill="97DDF7"/>
            <w:vAlign w:val="top"/>
          </w:tcPr>
          <w:p w14:paraId="0DB95041">
            <w:pPr>
              <w:spacing w:line="253" w:lineRule="auto"/>
              <w:rPr>
                <w:rFonts w:ascii="Arial"/>
                <w:sz w:val="21"/>
              </w:rPr>
            </w:pPr>
          </w:p>
          <w:p w14:paraId="31FDCCBA">
            <w:pPr>
              <w:spacing w:line="254" w:lineRule="auto"/>
              <w:rPr>
                <w:rFonts w:ascii="Arial"/>
                <w:sz w:val="21"/>
              </w:rPr>
            </w:pPr>
          </w:p>
          <w:p w14:paraId="52EB7C94">
            <w:pPr>
              <w:pStyle w:val="6"/>
              <w:spacing w:before="94" w:line="221" w:lineRule="auto"/>
              <w:ind w:left="1387"/>
              <w:rPr>
                <w:sz w:val="29"/>
                <w:szCs w:val="29"/>
              </w:rPr>
            </w:pPr>
            <w:r>
              <w:rPr>
                <w:b/>
                <w:bCs/>
                <w:spacing w:val="-4"/>
                <w:sz w:val="29"/>
                <w:szCs w:val="29"/>
              </w:rPr>
              <w:t>低</w:t>
            </w:r>
          </w:p>
        </w:tc>
        <w:tc>
          <w:tcPr>
            <w:tcW w:w="3041" w:type="dxa"/>
            <w:shd w:val="clear" w:color="auto" w:fill="64CBF4"/>
            <w:vAlign w:val="top"/>
          </w:tcPr>
          <w:p w14:paraId="11907DE4">
            <w:pPr>
              <w:spacing w:line="257" w:lineRule="auto"/>
              <w:rPr>
                <w:rFonts w:ascii="Arial"/>
                <w:sz w:val="21"/>
              </w:rPr>
            </w:pPr>
          </w:p>
          <w:p w14:paraId="233B0A6E">
            <w:pPr>
              <w:spacing w:line="258" w:lineRule="auto"/>
              <w:rPr>
                <w:rFonts w:ascii="Arial"/>
                <w:sz w:val="21"/>
              </w:rPr>
            </w:pPr>
          </w:p>
          <w:p w14:paraId="305CE25A">
            <w:pPr>
              <w:pStyle w:val="6"/>
              <w:spacing w:before="94" w:line="219" w:lineRule="auto"/>
              <w:ind w:left="1371"/>
              <w:rPr>
                <w:sz w:val="29"/>
                <w:szCs w:val="29"/>
              </w:rPr>
            </w:pPr>
            <w:r>
              <w:rPr>
                <w:b/>
                <w:bCs/>
                <w:color w:val="FFFFFF"/>
                <w:spacing w:val="-4"/>
                <w:sz w:val="29"/>
                <w:szCs w:val="29"/>
              </w:rPr>
              <w:t>高</w:t>
            </w:r>
          </w:p>
        </w:tc>
      </w:tr>
      <w:tr w14:paraId="1517E8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6" w:hRule="atLeast"/>
        </w:trPr>
        <w:tc>
          <w:tcPr>
            <w:tcW w:w="3032" w:type="dxa"/>
            <w:shd w:val="clear" w:color="auto" w:fill="CBEDF9"/>
            <w:vAlign w:val="top"/>
          </w:tcPr>
          <w:p w14:paraId="4FF63629">
            <w:pPr>
              <w:spacing w:line="298" w:lineRule="auto"/>
              <w:rPr>
                <w:rFonts w:ascii="Arial"/>
                <w:sz w:val="21"/>
              </w:rPr>
            </w:pPr>
          </w:p>
          <w:p w14:paraId="6DE46D6A">
            <w:pPr>
              <w:spacing w:line="299" w:lineRule="auto"/>
              <w:rPr>
                <w:rFonts w:ascii="Arial"/>
                <w:sz w:val="21"/>
              </w:rPr>
            </w:pPr>
          </w:p>
          <w:p w14:paraId="20F423A6">
            <w:pPr>
              <w:pStyle w:val="6"/>
              <w:spacing w:before="95" w:line="220" w:lineRule="auto"/>
              <w:ind w:left="1075"/>
              <w:rPr>
                <w:sz w:val="29"/>
                <w:szCs w:val="29"/>
              </w:rPr>
            </w:pPr>
            <w:r>
              <w:rPr>
                <w:spacing w:val="5"/>
                <w:sz w:val="29"/>
                <w:szCs w:val="29"/>
              </w:rPr>
              <w:t>企业家</w:t>
            </w:r>
          </w:p>
        </w:tc>
        <w:tc>
          <w:tcPr>
            <w:tcW w:w="3066" w:type="dxa"/>
            <w:shd w:val="clear" w:color="auto" w:fill="CBEDF9"/>
            <w:vAlign w:val="top"/>
          </w:tcPr>
          <w:p w14:paraId="5DEB5B96">
            <w:pPr>
              <w:spacing w:line="293" w:lineRule="auto"/>
              <w:rPr>
                <w:rFonts w:ascii="Arial"/>
                <w:sz w:val="21"/>
              </w:rPr>
            </w:pPr>
          </w:p>
          <w:p w14:paraId="529C9E77">
            <w:pPr>
              <w:spacing w:line="294" w:lineRule="auto"/>
              <w:rPr>
                <w:rFonts w:ascii="Arial"/>
                <w:sz w:val="21"/>
              </w:rPr>
            </w:pPr>
          </w:p>
          <w:p w14:paraId="7E6B66B3">
            <w:pPr>
              <w:pStyle w:val="6"/>
              <w:spacing w:before="95" w:line="220" w:lineRule="auto"/>
              <w:ind w:left="1093"/>
              <w:rPr>
                <w:sz w:val="29"/>
                <w:szCs w:val="29"/>
              </w:rPr>
            </w:pPr>
            <w:r>
              <w:rPr>
                <w:spacing w:val="4"/>
                <w:sz w:val="29"/>
                <w:szCs w:val="29"/>
              </w:rPr>
              <w:t>投资人</w:t>
            </w:r>
          </w:p>
        </w:tc>
        <w:tc>
          <w:tcPr>
            <w:tcW w:w="3041" w:type="dxa"/>
            <w:shd w:val="clear" w:color="auto" w:fill="CBEDF9"/>
            <w:vAlign w:val="top"/>
          </w:tcPr>
          <w:p w14:paraId="20F973C5">
            <w:pPr>
              <w:pStyle w:val="6"/>
              <w:spacing w:before="333"/>
              <w:ind w:left="667"/>
              <w:rPr>
                <w:sz w:val="29"/>
                <w:szCs w:val="29"/>
              </w:rPr>
            </w:pPr>
            <w:r>
              <w:rPr>
                <w:position w:val="-22"/>
                <w:sz w:val="29"/>
                <w:szCs w:val="29"/>
              </w:rPr>
              <w:drawing>
                <wp:inline distT="0" distB="0" distL="0" distR="0">
                  <wp:extent cx="488315" cy="46926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7"/>
                          <a:stretch>
                            <a:fillRect/>
                          </a:stretch>
                        </pic:blipFill>
                        <pic:spPr>
                          <a:xfrm>
                            <a:off x="0" y="0"/>
                            <a:ext cx="488884" cy="469828"/>
                          </a:xfrm>
                          <a:prstGeom prst="rect">
                            <a:avLst/>
                          </a:prstGeom>
                        </pic:spPr>
                      </pic:pic>
                    </a:graphicData>
                  </a:graphic>
                </wp:inline>
              </w:drawing>
            </w:r>
            <w:r>
              <w:rPr>
                <w:spacing w:val="-15"/>
                <w:sz w:val="29"/>
                <w:szCs w:val="29"/>
              </w:rPr>
              <w:t xml:space="preserve"> </w:t>
            </w:r>
            <w:r>
              <w:rPr>
                <w:spacing w:val="4"/>
                <w:sz w:val="29"/>
                <w:szCs w:val="29"/>
              </w:rPr>
              <w:t>创业者</w:t>
            </w:r>
          </w:p>
        </w:tc>
      </w:tr>
      <w:tr w14:paraId="2F0115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1" w:hRule="atLeast"/>
        </w:trPr>
        <w:tc>
          <w:tcPr>
            <w:tcW w:w="3032" w:type="dxa"/>
            <w:shd w:val="clear" w:color="auto" w:fill="E4F5FC"/>
            <w:vAlign w:val="top"/>
          </w:tcPr>
          <w:p w14:paraId="2FC7F029">
            <w:pPr>
              <w:spacing w:line="287" w:lineRule="auto"/>
              <w:rPr>
                <w:rFonts w:ascii="Arial"/>
                <w:sz w:val="21"/>
              </w:rPr>
            </w:pPr>
          </w:p>
          <w:p w14:paraId="288C4380">
            <w:pPr>
              <w:spacing w:line="288" w:lineRule="auto"/>
              <w:rPr>
                <w:rFonts w:ascii="Arial"/>
                <w:sz w:val="21"/>
              </w:rPr>
            </w:pPr>
          </w:p>
          <w:p w14:paraId="1A493538">
            <w:pPr>
              <w:pStyle w:val="6"/>
              <w:spacing w:before="95" w:line="222" w:lineRule="auto"/>
              <w:ind w:left="1075"/>
              <w:rPr>
                <w:sz w:val="29"/>
                <w:szCs w:val="29"/>
              </w:rPr>
            </w:pPr>
            <w:r>
              <w:rPr>
                <w:spacing w:val="4"/>
                <w:sz w:val="29"/>
                <w:szCs w:val="29"/>
              </w:rPr>
              <w:t>经理人</w:t>
            </w:r>
          </w:p>
        </w:tc>
        <w:tc>
          <w:tcPr>
            <w:tcW w:w="3066" w:type="dxa"/>
            <w:shd w:val="clear" w:color="auto" w:fill="E4F6FC"/>
            <w:vAlign w:val="top"/>
          </w:tcPr>
          <w:p w14:paraId="664DD6BE">
            <w:pPr>
              <w:spacing w:line="369" w:lineRule="auto"/>
              <w:rPr>
                <w:rFonts w:ascii="Arial"/>
                <w:sz w:val="21"/>
              </w:rPr>
            </w:pPr>
          </w:p>
          <w:p w14:paraId="6F99CFA1">
            <w:pPr>
              <w:pStyle w:val="6"/>
              <w:spacing w:before="95" w:line="218" w:lineRule="auto"/>
              <w:ind w:left="512"/>
              <w:rPr>
                <w:sz w:val="29"/>
                <w:szCs w:val="29"/>
              </w:rPr>
            </w:pPr>
            <w:r>
              <w:rPr>
                <w:color w:val="FFFFFF"/>
                <w:spacing w:val="1"/>
                <w:position w:val="12"/>
                <w:sz w:val="16"/>
                <w:szCs w:val="16"/>
              </w:rPr>
              <w:t>¥</w:t>
            </w:r>
            <w:r>
              <w:rPr>
                <w:color w:val="FFFFFF"/>
                <w:spacing w:val="9"/>
                <w:position w:val="12"/>
                <w:sz w:val="16"/>
                <w:szCs w:val="16"/>
              </w:rPr>
              <w:t xml:space="preserve">    </w:t>
            </w:r>
            <w:r>
              <w:rPr>
                <w:spacing w:val="1"/>
                <w:sz w:val="29"/>
                <w:szCs w:val="29"/>
              </w:rPr>
              <w:t>直接定价</w:t>
            </w:r>
          </w:p>
          <w:p w14:paraId="5508C1D7">
            <w:pPr>
              <w:pStyle w:val="6"/>
              <w:spacing w:before="57" w:line="218" w:lineRule="auto"/>
              <w:ind w:left="223"/>
              <w:rPr>
                <w:sz w:val="29"/>
                <w:szCs w:val="29"/>
              </w:rPr>
            </w:pPr>
            <w:r>
              <w:rPr>
                <w:spacing w:val="6"/>
                <w:sz w:val="29"/>
                <w:szCs w:val="29"/>
              </w:rPr>
              <w:t>(按付出的努力定价)</w:t>
            </w:r>
          </w:p>
        </w:tc>
        <w:tc>
          <w:tcPr>
            <w:tcW w:w="3041" w:type="dxa"/>
            <w:shd w:val="clear" w:color="auto" w:fill="E4F6FC"/>
            <w:vAlign w:val="top"/>
          </w:tcPr>
          <w:p w14:paraId="563CC933">
            <w:pPr>
              <w:spacing w:line="369" w:lineRule="auto"/>
              <w:rPr>
                <w:rFonts w:ascii="Arial"/>
                <w:sz w:val="21"/>
              </w:rPr>
            </w:pPr>
          </w:p>
          <w:p w14:paraId="1F9E8987">
            <w:pPr>
              <w:pStyle w:val="6"/>
              <w:spacing w:before="95" w:line="218" w:lineRule="auto"/>
              <w:ind w:left="936"/>
              <w:rPr>
                <w:sz w:val="29"/>
                <w:szCs w:val="29"/>
              </w:rPr>
            </w:pPr>
            <w:r>
              <w:rPr>
                <w:spacing w:val="3"/>
                <w:sz w:val="29"/>
                <w:szCs w:val="29"/>
              </w:rPr>
              <w:t>间接定价</w:t>
            </w:r>
          </w:p>
          <w:p w14:paraId="7DC41768">
            <w:pPr>
              <w:pStyle w:val="6"/>
              <w:spacing w:before="57" w:line="218" w:lineRule="auto"/>
              <w:ind w:left="206"/>
              <w:rPr>
                <w:sz w:val="29"/>
                <w:szCs w:val="29"/>
              </w:rPr>
            </w:pPr>
            <w:r>
              <w:rPr>
                <w:spacing w:val="6"/>
                <w:sz w:val="29"/>
                <w:szCs w:val="29"/>
              </w:rPr>
              <w:t>(按努力的成果定价)</w:t>
            </w:r>
          </w:p>
        </w:tc>
      </w:tr>
    </w:tbl>
    <w:p w14:paraId="7C7E3279">
      <w:pPr>
        <w:pStyle w:val="2"/>
        <w:spacing w:line="318" w:lineRule="auto"/>
      </w:pPr>
    </w:p>
    <w:p w14:paraId="76A00CAC">
      <w:pPr>
        <w:spacing w:before="75" w:line="220" w:lineRule="auto"/>
        <w:rPr>
          <w:rFonts w:ascii="宋体" w:hAnsi="宋体" w:eastAsia="宋体" w:cs="宋体"/>
          <w:sz w:val="23"/>
          <w:szCs w:val="23"/>
        </w:rPr>
      </w:pPr>
      <w:r>
        <w:rPr>
          <w:rFonts w:ascii="宋体" w:hAnsi="宋体" w:eastAsia="宋体" w:cs="宋体"/>
          <w:spacing w:val="9"/>
          <w:sz w:val="23"/>
          <w:szCs w:val="23"/>
        </w:rPr>
        <w:t>图1-3知识和知识工作者——企业家还是经理人</w:t>
      </w:r>
    </w:p>
    <w:p w14:paraId="27AE7EAE">
      <w:pPr>
        <w:spacing w:before="234" w:line="219" w:lineRule="auto"/>
        <w:rPr>
          <w:rFonts w:ascii="宋体" w:hAnsi="宋体" w:eastAsia="宋体" w:cs="宋体"/>
          <w:sz w:val="23"/>
          <w:szCs w:val="23"/>
        </w:rPr>
      </w:pPr>
      <w:r>
        <w:rPr>
          <w:rFonts w:ascii="宋体" w:hAnsi="宋体" w:eastAsia="宋体" w:cs="宋体"/>
          <w:spacing w:val="10"/>
          <w:sz w:val="23"/>
          <w:szCs w:val="23"/>
        </w:rPr>
        <w:t>即使老师、咨询顾问、律师等提供知识类服务的专业人士也一样，他们提供的服务可</w:t>
      </w:r>
      <w:r>
        <w:rPr>
          <w:rFonts w:ascii="宋体" w:hAnsi="宋体" w:eastAsia="宋体" w:cs="宋体"/>
          <w:spacing w:val="9"/>
          <w:sz w:val="23"/>
          <w:szCs w:val="23"/>
        </w:rPr>
        <w:t>能对</w:t>
      </w:r>
    </w:p>
    <w:p w14:paraId="0794717B">
      <w:pPr>
        <w:spacing w:line="219" w:lineRule="auto"/>
        <w:rPr>
          <w:rFonts w:ascii="宋体" w:hAnsi="宋体" w:eastAsia="宋体" w:cs="宋体"/>
          <w:sz w:val="23"/>
          <w:szCs w:val="23"/>
        </w:rPr>
        <w:sectPr>
          <w:pgSz w:w="12240" w:h="15840"/>
          <w:pgMar w:top="400" w:right="1440" w:bottom="0" w:left="1429" w:header="0" w:footer="0" w:gutter="0"/>
          <w:cols w:space="720" w:num="1"/>
        </w:sectPr>
      </w:pPr>
    </w:p>
    <w:p w14:paraId="35652193">
      <w:pPr>
        <w:pStyle w:val="2"/>
        <w:spacing w:line="244" w:lineRule="auto"/>
      </w:pPr>
    </w:p>
    <w:p w14:paraId="3C56F8D9">
      <w:pPr>
        <w:pStyle w:val="2"/>
        <w:spacing w:line="244" w:lineRule="auto"/>
      </w:pPr>
    </w:p>
    <w:p w14:paraId="74D47D89">
      <w:pPr>
        <w:pStyle w:val="2"/>
        <w:spacing w:line="245" w:lineRule="auto"/>
      </w:pPr>
    </w:p>
    <w:p w14:paraId="5EB5E7DA">
      <w:pPr>
        <w:pStyle w:val="2"/>
        <w:spacing w:line="245" w:lineRule="auto"/>
      </w:pPr>
    </w:p>
    <w:p w14:paraId="167533D2">
      <w:pPr>
        <w:spacing w:before="78" w:line="222" w:lineRule="auto"/>
        <w:ind w:firstLine="2"/>
        <w:jc w:val="both"/>
        <w:rPr>
          <w:rFonts w:ascii="宋体" w:hAnsi="宋体" w:eastAsia="宋体" w:cs="宋体"/>
          <w:sz w:val="24"/>
          <w:szCs w:val="24"/>
        </w:rPr>
      </w:pPr>
      <w:r>
        <w:rPr>
          <w:rFonts w:ascii="宋体" w:hAnsi="宋体" w:eastAsia="宋体" w:cs="宋体"/>
          <w:sz w:val="24"/>
          <w:szCs w:val="24"/>
        </w:rPr>
        <w:t>客户具有极大的价值，但市场无法直接为他们的实际贡献定</w:t>
      </w:r>
      <w:r>
        <w:rPr>
          <w:rFonts w:ascii="宋体" w:hAnsi="宋体" w:eastAsia="宋体" w:cs="宋体"/>
          <w:spacing w:val="-1"/>
          <w:sz w:val="24"/>
          <w:szCs w:val="24"/>
        </w:rPr>
        <w:t>价，或基于他们的贡献提供直</w:t>
      </w:r>
      <w:r>
        <w:rPr>
          <w:rFonts w:ascii="宋体" w:hAnsi="宋体" w:eastAsia="宋体" w:cs="宋体"/>
          <w:sz w:val="24"/>
          <w:szCs w:val="24"/>
        </w:rPr>
        <w:t xml:space="preserve"> 接回报，这时，他们就会退而求其次接受计时或计量的定价模式：</w:t>
      </w:r>
      <w:r>
        <w:rPr>
          <w:rFonts w:ascii="宋体" w:hAnsi="宋体" w:eastAsia="宋体" w:cs="宋体"/>
          <w:spacing w:val="-1"/>
          <w:sz w:val="24"/>
          <w:szCs w:val="24"/>
        </w:rPr>
        <w:t>老师按照课时收费，咨</w:t>
      </w:r>
      <w:r>
        <w:rPr>
          <w:rFonts w:ascii="宋体" w:hAnsi="宋体" w:eastAsia="宋体" w:cs="宋体"/>
          <w:sz w:val="24"/>
          <w:szCs w:val="24"/>
        </w:rPr>
        <w:t xml:space="preserve"> 询顾问按照工作量而非价值量计算成本，律师按照诉讼标的价值的</w:t>
      </w:r>
      <w:r>
        <w:rPr>
          <w:rFonts w:ascii="宋体" w:hAnsi="宋体" w:eastAsia="宋体" w:cs="宋体"/>
          <w:spacing w:val="-1"/>
          <w:sz w:val="24"/>
          <w:szCs w:val="24"/>
        </w:rPr>
        <w:t>百分比收费等。当无法</w:t>
      </w:r>
      <w:r>
        <w:rPr>
          <w:rFonts w:ascii="宋体" w:hAnsi="宋体" w:eastAsia="宋体" w:cs="宋体"/>
          <w:sz w:val="24"/>
          <w:szCs w:val="24"/>
        </w:rPr>
        <w:t xml:space="preserve"> 真正体现自己的贡献有多大价值时，人们只能</w:t>
      </w:r>
      <w:r>
        <w:rPr>
          <w:rFonts w:ascii="宋体" w:hAnsi="宋体" w:eastAsia="宋体" w:cs="宋体"/>
          <w:spacing w:val="-1"/>
          <w:sz w:val="24"/>
          <w:szCs w:val="24"/>
        </w:rPr>
        <w:t>做出这样的无奈之举。</w:t>
      </w:r>
    </w:p>
    <w:p w14:paraId="5EE5CD4B">
      <w:pPr>
        <w:spacing w:before="234" w:line="223" w:lineRule="auto"/>
        <w:ind w:left="1" w:firstLine="13"/>
        <w:jc w:val="both"/>
        <w:rPr>
          <w:rFonts w:ascii="宋体" w:hAnsi="宋体" w:eastAsia="宋体" w:cs="宋体"/>
          <w:sz w:val="24"/>
          <w:szCs w:val="24"/>
        </w:rPr>
      </w:pPr>
      <w:r>
        <w:rPr>
          <w:rFonts w:ascii="宋体" w:hAnsi="宋体" w:eastAsia="宋体" w:cs="宋体"/>
          <w:spacing w:val="-1"/>
          <w:sz w:val="24"/>
          <w:szCs w:val="24"/>
        </w:rPr>
        <w:t>随着级别升高，职业经理人会提供更多基于无形化知识的价值。当职业经理人觉得自己的</w:t>
      </w:r>
      <w:r>
        <w:rPr>
          <w:rFonts w:ascii="宋体" w:hAnsi="宋体" w:eastAsia="宋体" w:cs="宋体"/>
          <w:spacing w:val="15"/>
          <w:sz w:val="24"/>
          <w:szCs w:val="24"/>
        </w:rPr>
        <w:t xml:space="preserve"> </w:t>
      </w:r>
      <w:r>
        <w:rPr>
          <w:rFonts w:ascii="宋体" w:hAnsi="宋体" w:eastAsia="宋体" w:cs="宋体"/>
          <w:sz w:val="24"/>
          <w:szCs w:val="24"/>
        </w:rPr>
        <w:t>能力和智慧贡献，即属于他的无形化知识的价值或贡献，超越了</w:t>
      </w:r>
      <w:r>
        <w:rPr>
          <w:rFonts w:ascii="宋体" w:hAnsi="宋体" w:eastAsia="宋体" w:cs="宋体"/>
          <w:spacing w:val="-1"/>
          <w:sz w:val="24"/>
          <w:szCs w:val="24"/>
        </w:rPr>
        <w:t>按照年薪制或雇用合同给</w:t>
      </w:r>
      <w:r>
        <w:rPr>
          <w:rFonts w:ascii="宋体" w:hAnsi="宋体" w:eastAsia="宋体" w:cs="宋体"/>
          <w:sz w:val="24"/>
          <w:szCs w:val="24"/>
        </w:rPr>
        <w:t xml:space="preserve"> 他的回报时，他就不会满足于之前的约定。这个时候，他可能会</w:t>
      </w:r>
      <w:r>
        <w:rPr>
          <w:rFonts w:ascii="宋体" w:hAnsi="宋体" w:eastAsia="宋体" w:cs="宋体"/>
          <w:spacing w:val="-1"/>
          <w:sz w:val="24"/>
          <w:szCs w:val="24"/>
        </w:rPr>
        <w:t>考虑自己做老板，或者想</w:t>
      </w:r>
      <w:r>
        <w:rPr>
          <w:rFonts w:ascii="宋体" w:hAnsi="宋体" w:eastAsia="宋体" w:cs="宋体"/>
          <w:sz w:val="24"/>
          <w:szCs w:val="24"/>
        </w:rPr>
        <w:t xml:space="preserve"> </w:t>
      </w:r>
      <w:bookmarkStart w:id="5" w:name="bookmark7"/>
      <w:bookmarkEnd w:id="5"/>
      <w:r>
        <w:rPr>
          <w:rFonts w:ascii="宋体" w:hAnsi="宋体" w:eastAsia="宋体" w:cs="宋体"/>
          <w:spacing w:val="-1"/>
          <w:sz w:val="24"/>
          <w:szCs w:val="24"/>
        </w:rPr>
        <w:t>要拥有更多的企业股份。</w:t>
      </w:r>
    </w:p>
    <w:p w14:paraId="04504929">
      <w:pPr>
        <w:spacing w:before="234" w:line="223" w:lineRule="auto"/>
        <w:ind w:left="3" w:firstLine="1"/>
        <w:jc w:val="both"/>
        <w:rPr>
          <w:rFonts w:ascii="宋体" w:hAnsi="宋体" w:eastAsia="宋体" w:cs="宋体"/>
          <w:sz w:val="24"/>
          <w:szCs w:val="24"/>
        </w:rPr>
      </w:pPr>
      <w:r>
        <w:rPr>
          <w:rFonts w:ascii="宋体" w:hAnsi="宋体" w:eastAsia="宋体" w:cs="宋体"/>
          <w:sz w:val="24"/>
          <w:szCs w:val="24"/>
        </w:rPr>
        <w:t>不去考虑个人爱好，同样的知识和能力下，什么人会选</w:t>
      </w:r>
      <w:r>
        <w:rPr>
          <w:rFonts w:ascii="宋体" w:hAnsi="宋体" w:eastAsia="宋体" w:cs="宋体"/>
          <w:spacing w:val="-1"/>
          <w:sz w:val="24"/>
          <w:szCs w:val="24"/>
        </w:rPr>
        <w:t>择做企业家，什么人会选择做经理</w:t>
      </w:r>
      <w:r>
        <w:rPr>
          <w:rFonts w:ascii="宋体" w:hAnsi="宋体" w:eastAsia="宋体" w:cs="宋体"/>
          <w:sz w:val="24"/>
          <w:szCs w:val="24"/>
        </w:rPr>
        <w:t xml:space="preserve"> 人，更多基于他们对不确定性的偏好：企业家愿意冒险，有</w:t>
      </w:r>
      <w:r>
        <w:rPr>
          <w:rFonts w:ascii="宋体" w:hAnsi="宋体" w:eastAsia="宋体" w:cs="宋体"/>
          <w:spacing w:val="-1"/>
          <w:sz w:val="24"/>
          <w:szCs w:val="24"/>
        </w:rPr>
        <w:t>冒险精神，其实是更偏好不确</w:t>
      </w:r>
      <w:r>
        <w:rPr>
          <w:rFonts w:ascii="宋体" w:hAnsi="宋体" w:eastAsia="宋体" w:cs="宋体"/>
          <w:sz w:val="24"/>
          <w:szCs w:val="24"/>
        </w:rPr>
        <w:t xml:space="preserve"> 定性。当智慧、偏好与好运实现完美结合，有</w:t>
      </w:r>
      <w:r>
        <w:rPr>
          <w:rFonts w:ascii="宋体" w:hAnsi="宋体" w:eastAsia="宋体" w:cs="宋体"/>
          <w:spacing w:val="-1"/>
          <w:sz w:val="24"/>
          <w:szCs w:val="24"/>
        </w:rPr>
        <w:t>可能成就一位成功的企业家。</w:t>
      </w:r>
    </w:p>
    <w:p w14:paraId="7B56E3DB">
      <w:pPr>
        <w:spacing w:before="233" w:line="221" w:lineRule="auto"/>
        <w:ind w:left="20" w:hanging="18"/>
        <w:jc w:val="both"/>
        <w:rPr>
          <w:sz w:val="24"/>
          <w:szCs w:val="24"/>
        </w:rPr>
      </w:pPr>
      <w:r>
        <w:rPr>
          <w:rFonts w:ascii="宋体" w:hAnsi="宋体" w:eastAsia="宋体" w:cs="宋体"/>
          <w:sz w:val="24"/>
          <w:szCs w:val="24"/>
        </w:rPr>
        <w:t>然而，每个人都有高估自己贡献的倾向，因为对个人贡献程度</w:t>
      </w:r>
      <w:r>
        <w:rPr>
          <w:rFonts w:ascii="宋体" w:hAnsi="宋体" w:eastAsia="宋体" w:cs="宋体"/>
          <w:spacing w:val="-1"/>
          <w:sz w:val="24"/>
          <w:szCs w:val="24"/>
        </w:rPr>
        <w:t>，尤其是无形化知识的贡献</w:t>
      </w:r>
      <w:r>
        <w:rPr>
          <w:rFonts w:ascii="宋体" w:hAnsi="宋体" w:eastAsia="宋体" w:cs="宋体"/>
          <w:sz w:val="24"/>
          <w:szCs w:val="24"/>
        </w:rPr>
        <w:t xml:space="preserve"> </w:t>
      </w:r>
      <w:r>
        <w:rPr>
          <w:rFonts w:ascii="宋体" w:hAnsi="宋体" w:eastAsia="宋体" w:cs="宋体"/>
          <w:spacing w:val="-1"/>
          <w:sz w:val="24"/>
          <w:szCs w:val="24"/>
        </w:rPr>
        <w:t>的判断是主观的，不存在一个客观标准。但无论如何，当职业经理人觉得自己的贡献大过</w:t>
      </w:r>
      <w:r>
        <w:rPr>
          <w:rFonts w:ascii="宋体" w:hAnsi="宋体" w:eastAsia="宋体" w:cs="宋体"/>
          <w:spacing w:val="8"/>
          <w:sz w:val="24"/>
          <w:szCs w:val="24"/>
        </w:rPr>
        <w:t xml:space="preserve"> </w:t>
      </w:r>
      <w:r>
        <w:rPr>
          <w:rFonts w:ascii="宋体" w:hAnsi="宋体" w:eastAsia="宋体" w:cs="宋体"/>
          <w:spacing w:val="-1"/>
          <w:sz w:val="24"/>
          <w:szCs w:val="24"/>
        </w:rPr>
        <w:t>自己的所得时，就一定不会满足于打工的形式，会产生创业的冲动。</w:t>
      </w:r>
      <w:r>
        <w:fldChar w:fldCharType="begin"/>
      </w:r>
      <w:r>
        <w:instrText xml:space="preserve"> HYPERLINK \l "bookmark7" </w:instrText>
      </w:r>
      <w:r>
        <w:fldChar w:fldCharType="separate"/>
      </w:r>
      <w:r>
        <w:rPr>
          <w:rFonts w:ascii="宋体" w:hAnsi="宋体" w:eastAsia="宋体" w:cs="宋体"/>
          <w:spacing w:val="-60"/>
          <w:sz w:val="24"/>
          <w:szCs w:val="24"/>
        </w:rPr>
        <w:t xml:space="preserve"> </w:t>
      </w:r>
      <w:r>
        <w:rPr>
          <w:position w:val="5"/>
          <w:sz w:val="24"/>
          <w:szCs w:val="24"/>
        </w:rPr>
        <w:drawing>
          <wp:inline distT="0" distB="0" distL="0" distR="0">
            <wp:extent cx="88900" cy="11430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8"/>
                    <a:stretch>
                      <a:fillRect/>
                    </a:stretch>
                  </pic:blipFill>
                  <pic:spPr>
                    <a:xfrm>
                      <a:off x="0" y="0"/>
                      <a:ext cx="88900" cy="114300"/>
                    </a:xfrm>
                    <a:prstGeom prst="rect">
                      <a:avLst/>
                    </a:prstGeom>
                  </pic:spPr>
                </pic:pic>
              </a:graphicData>
            </a:graphic>
          </wp:inline>
        </w:drawing>
      </w:r>
      <w:r>
        <w:rPr>
          <w:position w:val="5"/>
          <w:sz w:val="24"/>
          <w:szCs w:val="24"/>
        </w:rPr>
        <w:fldChar w:fldCharType="end"/>
      </w:r>
    </w:p>
    <w:p w14:paraId="615B5551">
      <w:pPr>
        <w:spacing w:before="244" w:line="222" w:lineRule="auto"/>
        <w:ind w:left="1" w:firstLine="6"/>
        <w:jc w:val="both"/>
        <w:rPr>
          <w:rFonts w:ascii="宋体" w:hAnsi="宋体" w:eastAsia="宋体" w:cs="宋体"/>
          <w:sz w:val="24"/>
          <w:szCs w:val="24"/>
        </w:rPr>
      </w:pPr>
      <w:r>
        <w:rPr>
          <w:rFonts w:ascii="宋体" w:hAnsi="宋体" w:eastAsia="宋体" w:cs="宋体"/>
          <w:sz w:val="24"/>
          <w:szCs w:val="24"/>
        </w:rPr>
        <w:t>市场对于有形化产品和服务的价值容易达成一致，</w:t>
      </w:r>
      <w:r>
        <w:rPr>
          <w:rFonts w:ascii="宋体" w:hAnsi="宋体" w:eastAsia="宋体" w:cs="宋体"/>
          <w:spacing w:val="-1"/>
          <w:sz w:val="24"/>
          <w:szCs w:val="24"/>
        </w:rPr>
        <w:t>而对于无形化知识的贡献以及成果却不</w:t>
      </w:r>
      <w:r>
        <w:rPr>
          <w:rFonts w:ascii="宋体" w:hAnsi="宋体" w:eastAsia="宋体" w:cs="宋体"/>
          <w:sz w:val="24"/>
          <w:szCs w:val="24"/>
        </w:rPr>
        <w:t xml:space="preserve"> 容易达成一致。现在有很多企业采用结果导向、以成果定价的方</w:t>
      </w:r>
      <w:r>
        <w:rPr>
          <w:rFonts w:ascii="宋体" w:hAnsi="宋体" w:eastAsia="宋体" w:cs="宋体"/>
          <w:spacing w:val="-1"/>
          <w:sz w:val="24"/>
          <w:szCs w:val="24"/>
        </w:rPr>
        <w:t>式对员工的努力和贡献进</w:t>
      </w:r>
      <w:r>
        <w:rPr>
          <w:rFonts w:ascii="宋体" w:hAnsi="宋体" w:eastAsia="宋体" w:cs="宋体"/>
          <w:sz w:val="24"/>
          <w:szCs w:val="24"/>
        </w:rPr>
        <w:t xml:space="preserve"> </w:t>
      </w:r>
      <w:r>
        <w:rPr>
          <w:rFonts w:ascii="宋体" w:hAnsi="宋体" w:eastAsia="宋体" w:cs="宋体"/>
          <w:spacing w:val="-2"/>
          <w:sz w:val="24"/>
          <w:szCs w:val="24"/>
        </w:rPr>
        <w:t>行间接的计算和衡量，</w:t>
      </w:r>
      <w:r>
        <w:rPr>
          <w:rFonts w:ascii="宋体" w:hAnsi="宋体" w:eastAsia="宋体" w:cs="宋体"/>
          <w:spacing w:val="-53"/>
          <w:sz w:val="24"/>
          <w:szCs w:val="24"/>
        </w:rPr>
        <w:t xml:space="preserve"> </w:t>
      </w:r>
      <w:r>
        <w:rPr>
          <w:rFonts w:ascii="宋体" w:hAnsi="宋体" w:eastAsia="宋体" w:cs="宋体"/>
          <w:spacing w:val="-2"/>
          <w:sz w:val="24"/>
          <w:szCs w:val="24"/>
        </w:rPr>
        <w:t>目的就是提供更有效的激励机制，这样既节省了监督费用，也更好</w:t>
      </w:r>
      <w:r>
        <w:rPr>
          <w:rFonts w:ascii="宋体" w:hAnsi="宋体" w:eastAsia="宋体" w:cs="宋体"/>
          <w:sz w:val="24"/>
          <w:szCs w:val="24"/>
        </w:rPr>
        <w:t xml:space="preserve"> </w:t>
      </w:r>
      <w:r>
        <w:rPr>
          <w:rFonts w:ascii="宋体" w:hAnsi="宋体" w:eastAsia="宋体" w:cs="宋体"/>
          <w:spacing w:val="-1"/>
          <w:sz w:val="24"/>
          <w:szCs w:val="24"/>
        </w:rPr>
        <w:t>地体现了知识的价值。</w:t>
      </w:r>
    </w:p>
    <w:p w14:paraId="32998E11">
      <w:pPr>
        <w:spacing w:before="236" w:line="223" w:lineRule="auto"/>
        <w:ind w:left="1" w:firstLine="15"/>
        <w:rPr>
          <w:rFonts w:ascii="宋体" w:hAnsi="宋体" w:eastAsia="宋体" w:cs="宋体"/>
          <w:sz w:val="24"/>
          <w:szCs w:val="24"/>
        </w:rPr>
      </w:pPr>
      <w:r>
        <w:rPr>
          <w:rFonts w:ascii="宋体" w:hAnsi="宋体" w:eastAsia="宋体" w:cs="宋体"/>
          <w:spacing w:val="-1"/>
          <w:sz w:val="24"/>
          <w:szCs w:val="24"/>
        </w:rPr>
        <w:t>当然，这种定价方法，不如以时间、数量来定价的方法那么简单有效，争议往往也很大。</w:t>
      </w:r>
      <w:r>
        <w:rPr>
          <w:rFonts w:ascii="宋体" w:hAnsi="宋体" w:eastAsia="宋体" w:cs="宋体"/>
          <w:spacing w:val="13"/>
          <w:sz w:val="24"/>
          <w:szCs w:val="24"/>
        </w:rPr>
        <w:t xml:space="preserve"> </w:t>
      </w:r>
      <w:r>
        <w:rPr>
          <w:rFonts w:ascii="宋体" w:hAnsi="宋体" w:eastAsia="宋体" w:cs="宋体"/>
          <w:sz w:val="24"/>
          <w:szCs w:val="24"/>
        </w:rPr>
        <w:t>事实的确如此，一件事情的成败，可能源于多种因素，要讲清楚</w:t>
      </w:r>
      <w:r>
        <w:rPr>
          <w:rFonts w:ascii="宋体" w:hAnsi="宋体" w:eastAsia="宋体" w:cs="宋体"/>
          <w:spacing w:val="-1"/>
          <w:sz w:val="24"/>
          <w:szCs w:val="24"/>
        </w:rPr>
        <w:t>、归因到具体某一个或几</w:t>
      </w:r>
      <w:r>
        <w:rPr>
          <w:rFonts w:ascii="宋体" w:hAnsi="宋体" w:eastAsia="宋体" w:cs="宋体"/>
          <w:sz w:val="24"/>
          <w:szCs w:val="24"/>
        </w:rPr>
        <w:t xml:space="preserve"> 个人或衡量某一个要素的贡献是很难的，对努力过程的监督，以</w:t>
      </w:r>
      <w:r>
        <w:rPr>
          <w:rFonts w:ascii="宋体" w:hAnsi="宋体" w:eastAsia="宋体" w:cs="宋体"/>
          <w:spacing w:val="-1"/>
          <w:sz w:val="24"/>
          <w:szCs w:val="24"/>
        </w:rPr>
        <w:t>及结果和贡献的计算，更</w:t>
      </w:r>
      <w:r>
        <w:rPr>
          <w:rFonts w:ascii="宋体" w:hAnsi="宋体" w:eastAsia="宋体" w:cs="宋体"/>
          <w:sz w:val="24"/>
          <w:szCs w:val="24"/>
        </w:rPr>
        <w:t xml:space="preserve"> </w:t>
      </w:r>
      <w:r>
        <w:rPr>
          <w:rFonts w:ascii="宋体" w:hAnsi="宋体" w:eastAsia="宋体" w:cs="宋体"/>
          <w:spacing w:val="-2"/>
          <w:sz w:val="24"/>
          <w:szCs w:val="24"/>
        </w:rPr>
        <w:t>是难上加难。</w:t>
      </w:r>
    </w:p>
    <w:p w14:paraId="214F3B10">
      <w:pPr>
        <w:spacing w:before="233" w:line="218" w:lineRule="auto"/>
        <w:ind w:left="3"/>
        <w:rPr>
          <w:rFonts w:ascii="宋体" w:hAnsi="宋体" w:eastAsia="宋体" w:cs="宋体"/>
          <w:sz w:val="24"/>
          <w:szCs w:val="24"/>
        </w:rPr>
      </w:pPr>
      <w:r>
        <w:rPr>
          <w:rFonts w:ascii="宋体" w:hAnsi="宋体" w:eastAsia="宋体" w:cs="宋体"/>
          <w:spacing w:val="3"/>
          <w:sz w:val="24"/>
          <w:szCs w:val="24"/>
        </w:rPr>
        <w:t>直接定价经理人，间接定价企业家</w:t>
      </w:r>
    </w:p>
    <w:p w14:paraId="58D5E956">
      <w:pPr>
        <w:spacing w:before="243" w:line="223" w:lineRule="auto"/>
        <w:ind w:firstLine="13"/>
        <w:jc w:val="both"/>
        <w:rPr>
          <w:rFonts w:ascii="宋体" w:hAnsi="宋体" w:eastAsia="宋体" w:cs="宋体"/>
          <w:sz w:val="24"/>
          <w:szCs w:val="24"/>
        </w:rPr>
      </w:pPr>
      <w:r>
        <w:rPr>
          <w:rFonts w:ascii="宋体" w:hAnsi="宋体" w:eastAsia="宋体" w:cs="宋体"/>
          <w:spacing w:val="-1"/>
          <w:sz w:val="24"/>
          <w:szCs w:val="24"/>
        </w:rPr>
        <w:t>虽然经理人和企业家都可以算作知识工作者，但他们往往会选择不同的对无形化知识的回</w:t>
      </w:r>
      <w:r>
        <w:rPr>
          <w:rFonts w:ascii="宋体" w:hAnsi="宋体" w:eastAsia="宋体" w:cs="宋体"/>
          <w:spacing w:val="17"/>
          <w:sz w:val="24"/>
          <w:szCs w:val="24"/>
        </w:rPr>
        <w:t xml:space="preserve"> </w:t>
      </w:r>
      <w:r>
        <w:rPr>
          <w:rFonts w:ascii="宋体" w:hAnsi="宋体" w:eastAsia="宋体" w:cs="宋体"/>
          <w:sz w:val="24"/>
          <w:szCs w:val="24"/>
        </w:rPr>
        <w:t>报模式。相对而言，职业经理人更倾向于选择用时间（雇用合同）来</w:t>
      </w:r>
      <w:r>
        <w:rPr>
          <w:rFonts w:ascii="宋体" w:hAnsi="宋体" w:eastAsia="宋体" w:cs="宋体"/>
          <w:spacing w:val="-1"/>
          <w:sz w:val="24"/>
          <w:szCs w:val="24"/>
        </w:rPr>
        <w:t>衡量自己的价值，因</w:t>
      </w:r>
      <w:r>
        <w:rPr>
          <w:rFonts w:ascii="宋体" w:hAnsi="宋体" w:eastAsia="宋体" w:cs="宋体"/>
          <w:sz w:val="24"/>
          <w:szCs w:val="24"/>
        </w:rPr>
        <w:t xml:space="preserve"> </w:t>
      </w:r>
      <w:r>
        <w:rPr>
          <w:rFonts w:ascii="宋体" w:hAnsi="宋体" w:eastAsia="宋体" w:cs="宋体"/>
          <w:spacing w:val="-1"/>
          <w:sz w:val="24"/>
          <w:szCs w:val="24"/>
        </w:rPr>
        <w:t>为这样做风险更小，个人生活也会更稳定。</w:t>
      </w:r>
    </w:p>
    <w:p w14:paraId="6D510AC2">
      <w:pPr>
        <w:spacing w:before="235" w:line="223" w:lineRule="auto"/>
        <w:ind w:firstLine="1"/>
        <w:jc w:val="both"/>
        <w:rPr>
          <w:rFonts w:ascii="宋体" w:hAnsi="宋体" w:eastAsia="宋体" w:cs="宋体"/>
          <w:sz w:val="24"/>
          <w:szCs w:val="24"/>
        </w:rPr>
      </w:pPr>
      <w:r>
        <w:rPr>
          <w:rFonts w:ascii="宋体" w:hAnsi="宋体" w:eastAsia="宋体" w:cs="宋体"/>
          <w:sz w:val="24"/>
          <w:szCs w:val="24"/>
        </w:rPr>
        <w:t>这是因为，经理人对企业不具有剩余权，而企业家对自己的企</w:t>
      </w:r>
      <w:r>
        <w:rPr>
          <w:rFonts w:ascii="宋体" w:hAnsi="宋体" w:eastAsia="宋体" w:cs="宋体"/>
          <w:spacing w:val="-1"/>
          <w:sz w:val="24"/>
          <w:szCs w:val="24"/>
        </w:rPr>
        <w:t>业拥有剩余权。剩余权是指</w:t>
      </w:r>
      <w:r>
        <w:rPr>
          <w:rFonts w:ascii="宋体" w:hAnsi="宋体" w:eastAsia="宋体" w:cs="宋体"/>
          <w:sz w:val="24"/>
          <w:szCs w:val="24"/>
        </w:rPr>
        <w:t xml:space="preserve"> 对企业利润享有最终的支配权，也是人对自己决策负责的最终保证</w:t>
      </w:r>
      <w:r>
        <w:rPr>
          <w:rFonts w:ascii="宋体" w:hAnsi="宋体" w:eastAsia="宋体" w:cs="宋体"/>
          <w:spacing w:val="-1"/>
          <w:sz w:val="24"/>
          <w:szCs w:val="24"/>
        </w:rPr>
        <w:t>。剩余权机制解决了企</w:t>
      </w:r>
      <w:r>
        <w:rPr>
          <w:rFonts w:ascii="宋体" w:hAnsi="宋体" w:eastAsia="宋体" w:cs="宋体"/>
          <w:sz w:val="24"/>
          <w:szCs w:val="24"/>
        </w:rPr>
        <w:t xml:space="preserve"> </w:t>
      </w:r>
      <w:r>
        <w:rPr>
          <w:rFonts w:ascii="宋体" w:hAnsi="宋体" w:eastAsia="宋体" w:cs="宋体"/>
          <w:spacing w:val="-1"/>
          <w:sz w:val="24"/>
          <w:szCs w:val="24"/>
        </w:rPr>
        <w:t>业家贡献的激励问题。</w:t>
      </w:r>
    </w:p>
    <w:p w14:paraId="72B0BB8A">
      <w:pPr>
        <w:spacing w:before="234" w:line="223" w:lineRule="auto"/>
        <w:ind w:firstLine="4"/>
        <w:rPr>
          <w:rFonts w:ascii="宋体" w:hAnsi="宋体" w:eastAsia="宋体" w:cs="宋体"/>
          <w:sz w:val="24"/>
          <w:szCs w:val="24"/>
        </w:rPr>
      </w:pPr>
      <w:r>
        <w:rPr>
          <w:rFonts w:ascii="宋体" w:hAnsi="宋体" w:eastAsia="宋体" w:cs="宋体"/>
          <w:sz w:val="24"/>
          <w:szCs w:val="24"/>
        </w:rPr>
        <w:t>企业按照量化指标管理职业经理人，这使得职业经理人</w:t>
      </w:r>
      <w:r>
        <w:rPr>
          <w:rFonts w:ascii="宋体" w:hAnsi="宋体" w:eastAsia="宋体" w:cs="宋体"/>
          <w:spacing w:val="-1"/>
          <w:sz w:val="24"/>
          <w:szCs w:val="24"/>
        </w:rPr>
        <w:t>会优先考虑个人风险最小的路径。</w:t>
      </w:r>
      <w:r>
        <w:rPr>
          <w:rFonts w:ascii="宋体" w:hAnsi="宋体" w:eastAsia="宋体" w:cs="宋体"/>
          <w:sz w:val="24"/>
          <w:szCs w:val="24"/>
        </w:rPr>
        <w:t xml:space="preserve"> 比如，企业内部各个机构的负责人都是职业经理人，他们扛着企业</w:t>
      </w:r>
      <w:r>
        <w:rPr>
          <w:rFonts w:ascii="宋体" w:hAnsi="宋体" w:eastAsia="宋体" w:cs="宋体"/>
          <w:spacing w:val="-1"/>
          <w:sz w:val="24"/>
          <w:szCs w:val="24"/>
        </w:rPr>
        <w:t>的量化指标，但本质上</w:t>
      </w:r>
      <w:r>
        <w:rPr>
          <w:rFonts w:ascii="宋体" w:hAnsi="宋体" w:eastAsia="宋体" w:cs="宋体"/>
          <w:sz w:val="24"/>
          <w:szCs w:val="24"/>
        </w:rPr>
        <w:t xml:space="preserve"> 他们是回避风险的人群，不会为没有足够激励机制（甚至可能有惩</w:t>
      </w:r>
      <w:r>
        <w:rPr>
          <w:rFonts w:ascii="宋体" w:hAnsi="宋体" w:eastAsia="宋体" w:cs="宋体"/>
          <w:spacing w:val="-1"/>
          <w:sz w:val="24"/>
          <w:szCs w:val="24"/>
        </w:rPr>
        <w:t>罚机制）的企业去冒职</w:t>
      </w:r>
      <w:r>
        <w:rPr>
          <w:rFonts w:ascii="宋体" w:hAnsi="宋体" w:eastAsia="宋体" w:cs="宋体"/>
          <w:sz w:val="24"/>
          <w:szCs w:val="24"/>
        </w:rPr>
        <w:t xml:space="preserve"> </w:t>
      </w:r>
      <w:r>
        <w:rPr>
          <w:rFonts w:ascii="宋体" w:hAnsi="宋体" w:eastAsia="宋体" w:cs="宋体"/>
          <w:spacing w:val="-3"/>
          <w:sz w:val="24"/>
          <w:szCs w:val="24"/>
        </w:rPr>
        <w:t>业风险。</w:t>
      </w:r>
    </w:p>
    <w:p w14:paraId="50287A6A">
      <w:pPr>
        <w:spacing w:before="234" w:line="214" w:lineRule="auto"/>
        <w:ind w:left="25" w:hanging="23"/>
        <w:rPr>
          <w:rFonts w:ascii="宋体" w:hAnsi="宋体" w:eastAsia="宋体" w:cs="宋体"/>
          <w:sz w:val="24"/>
          <w:szCs w:val="24"/>
        </w:rPr>
      </w:pPr>
      <w:r>
        <w:rPr>
          <w:rFonts w:ascii="宋体" w:hAnsi="宋体" w:eastAsia="宋体" w:cs="宋体"/>
          <w:sz w:val="24"/>
          <w:szCs w:val="24"/>
        </w:rPr>
        <w:t>这不是否定职业经理人的价值，只是分析激励机制对个人行为</w:t>
      </w:r>
      <w:r>
        <w:rPr>
          <w:rFonts w:ascii="宋体" w:hAnsi="宋体" w:eastAsia="宋体" w:cs="宋体"/>
          <w:spacing w:val="-1"/>
          <w:sz w:val="24"/>
          <w:szCs w:val="24"/>
        </w:rPr>
        <w:t>的不同作用。乔布斯知道自</w:t>
      </w:r>
      <w:r>
        <w:rPr>
          <w:rFonts w:ascii="宋体" w:hAnsi="宋体" w:eastAsia="宋体" w:cs="宋体"/>
          <w:sz w:val="24"/>
          <w:szCs w:val="24"/>
        </w:rPr>
        <w:t xml:space="preserve"> </w:t>
      </w:r>
      <w:r>
        <w:rPr>
          <w:rFonts w:ascii="宋体" w:hAnsi="宋体" w:eastAsia="宋体" w:cs="宋体"/>
          <w:spacing w:val="-1"/>
          <w:sz w:val="24"/>
          <w:szCs w:val="24"/>
        </w:rPr>
        <w:t>己不适合做经理人，所以</w:t>
      </w:r>
      <w:r>
        <w:rPr>
          <w:rFonts w:ascii="Times New Roman" w:hAnsi="Times New Roman" w:eastAsia="Times New Roman" w:cs="Times New Roman"/>
          <w:spacing w:val="-1"/>
          <w:sz w:val="24"/>
          <w:szCs w:val="24"/>
        </w:rPr>
        <w:t>1983</w:t>
      </w:r>
      <w:r>
        <w:rPr>
          <w:rFonts w:ascii="宋体" w:hAnsi="宋体" w:eastAsia="宋体" w:cs="宋体"/>
          <w:spacing w:val="-1"/>
          <w:sz w:val="24"/>
          <w:szCs w:val="24"/>
        </w:rPr>
        <w:t>年他主动请来当时的百事可乐总裁约翰</w:t>
      </w:r>
      <w:r>
        <w:rPr>
          <w:rFonts w:ascii="Times New Roman" w:hAnsi="Times New Roman" w:eastAsia="Times New Roman" w:cs="Times New Roman"/>
          <w:spacing w:val="-1"/>
          <w:sz w:val="24"/>
          <w:szCs w:val="24"/>
        </w:rPr>
        <w:t>·</w:t>
      </w:r>
      <w:r>
        <w:rPr>
          <w:rFonts w:ascii="宋体" w:hAnsi="宋体" w:eastAsia="宋体" w:cs="宋体"/>
          <w:spacing w:val="-1"/>
          <w:sz w:val="24"/>
          <w:szCs w:val="24"/>
        </w:rPr>
        <w:t>斯卡利</w:t>
      </w:r>
    </w:p>
    <w:p w14:paraId="5B0B34E8">
      <w:pPr>
        <w:spacing w:line="316" w:lineRule="exact"/>
        <w:ind w:left="8"/>
        <w:rPr>
          <w:rFonts w:ascii="宋体" w:hAnsi="宋体" w:eastAsia="宋体" w:cs="宋体"/>
          <w:sz w:val="24"/>
          <w:szCs w:val="24"/>
        </w:rPr>
      </w:pPr>
      <w:r>
        <w:rPr>
          <w:rFonts w:ascii="宋体" w:hAnsi="宋体" w:eastAsia="宋体" w:cs="宋体"/>
          <w:spacing w:val="-1"/>
          <w:position w:val="2"/>
          <w:sz w:val="24"/>
          <w:szCs w:val="24"/>
        </w:rPr>
        <w:t>（</w:t>
      </w:r>
      <w:r>
        <w:rPr>
          <w:rFonts w:ascii="Times New Roman" w:hAnsi="Times New Roman" w:eastAsia="Times New Roman" w:cs="Times New Roman"/>
          <w:spacing w:val="-1"/>
          <w:position w:val="2"/>
          <w:sz w:val="24"/>
          <w:szCs w:val="24"/>
        </w:rPr>
        <w:t>John</w:t>
      </w:r>
      <w:r>
        <w:rPr>
          <w:rFonts w:ascii="Times New Roman" w:hAnsi="Times New Roman" w:eastAsia="Times New Roman" w:cs="Times New Roman"/>
          <w:spacing w:val="22"/>
          <w:w w:val="101"/>
          <w:position w:val="2"/>
          <w:sz w:val="24"/>
          <w:szCs w:val="24"/>
        </w:rPr>
        <w:t xml:space="preserve"> </w:t>
      </w:r>
      <w:r>
        <w:rPr>
          <w:rFonts w:ascii="Times New Roman" w:hAnsi="Times New Roman" w:eastAsia="Times New Roman" w:cs="Times New Roman"/>
          <w:spacing w:val="-1"/>
          <w:position w:val="2"/>
          <w:sz w:val="24"/>
          <w:szCs w:val="24"/>
        </w:rPr>
        <w:t>Sculley</w:t>
      </w:r>
      <w:r>
        <w:rPr>
          <w:rFonts w:ascii="宋体" w:hAnsi="宋体" w:eastAsia="宋体" w:cs="宋体"/>
          <w:spacing w:val="-1"/>
          <w:position w:val="2"/>
          <w:sz w:val="24"/>
          <w:szCs w:val="24"/>
        </w:rPr>
        <w:t>）来管理苹果公司（两年后，乔布斯被董事会赶走即是为此）。</w:t>
      </w:r>
    </w:p>
    <w:p w14:paraId="01DA185F">
      <w:pPr>
        <w:spacing w:line="316" w:lineRule="exact"/>
        <w:rPr>
          <w:rFonts w:ascii="宋体" w:hAnsi="宋体" w:eastAsia="宋体" w:cs="宋体"/>
          <w:sz w:val="24"/>
          <w:szCs w:val="24"/>
        </w:rPr>
        <w:sectPr>
          <w:pgSz w:w="12240" w:h="15840"/>
          <w:pgMar w:top="400" w:right="1439" w:bottom="0" w:left="1447" w:header="0" w:footer="0" w:gutter="0"/>
          <w:cols w:space="720" w:num="1"/>
        </w:sectPr>
      </w:pPr>
    </w:p>
    <w:p w14:paraId="139EEC07">
      <w:pPr>
        <w:pStyle w:val="2"/>
        <w:spacing w:line="244" w:lineRule="auto"/>
      </w:pPr>
    </w:p>
    <w:p w14:paraId="439DF8F0">
      <w:pPr>
        <w:pStyle w:val="2"/>
        <w:spacing w:line="244" w:lineRule="auto"/>
      </w:pPr>
    </w:p>
    <w:p w14:paraId="272C4418">
      <w:pPr>
        <w:pStyle w:val="2"/>
        <w:spacing w:line="244" w:lineRule="auto"/>
      </w:pPr>
    </w:p>
    <w:p w14:paraId="36AC91CC">
      <w:pPr>
        <w:pStyle w:val="2"/>
        <w:spacing w:line="244" w:lineRule="auto"/>
      </w:pPr>
    </w:p>
    <w:p w14:paraId="76C89B2C">
      <w:pPr>
        <w:spacing w:before="78" w:line="224" w:lineRule="auto"/>
        <w:ind w:left="4" w:firstLine="8"/>
        <w:rPr>
          <w:rFonts w:ascii="宋体" w:hAnsi="宋体" w:eastAsia="宋体" w:cs="宋体"/>
          <w:sz w:val="24"/>
          <w:szCs w:val="24"/>
        </w:rPr>
      </w:pPr>
      <w:r>
        <w:rPr>
          <w:rFonts w:ascii="宋体" w:hAnsi="宋体" w:eastAsia="宋体" w:cs="宋体"/>
          <w:spacing w:val="-1"/>
          <w:sz w:val="24"/>
          <w:szCs w:val="24"/>
        </w:rPr>
        <w:t>战略大师迈克尔</w:t>
      </w:r>
      <w:r>
        <w:rPr>
          <w:rFonts w:ascii="Times New Roman" w:hAnsi="Times New Roman" w:eastAsia="Times New Roman" w:cs="Times New Roman"/>
          <w:spacing w:val="-1"/>
          <w:sz w:val="24"/>
          <w:szCs w:val="24"/>
        </w:rPr>
        <w:t>·</w:t>
      </w:r>
      <w:r>
        <w:rPr>
          <w:rFonts w:ascii="宋体" w:hAnsi="宋体" w:eastAsia="宋体" w:cs="宋体"/>
          <w:spacing w:val="-1"/>
          <w:sz w:val="24"/>
          <w:szCs w:val="24"/>
        </w:rPr>
        <w:t>波特的企业战略思维极大地影响了企业经营和管理，但他只是商学院的</w:t>
      </w:r>
      <w:r>
        <w:rPr>
          <w:rFonts w:ascii="宋体" w:hAnsi="宋体" w:eastAsia="宋体" w:cs="宋体"/>
          <w:spacing w:val="8"/>
          <w:sz w:val="24"/>
          <w:szCs w:val="24"/>
        </w:rPr>
        <w:t xml:space="preserve">  </w:t>
      </w:r>
      <w:r>
        <w:rPr>
          <w:rFonts w:ascii="宋体" w:hAnsi="宋体" w:eastAsia="宋体" w:cs="宋体"/>
          <w:sz w:val="24"/>
          <w:szCs w:val="24"/>
        </w:rPr>
        <w:t>教授，教书、做研究的回报不能体现他的理论对市场的贡</w:t>
      </w:r>
      <w:r>
        <w:rPr>
          <w:rFonts w:ascii="宋体" w:hAnsi="宋体" w:eastAsia="宋体" w:cs="宋体"/>
          <w:spacing w:val="-1"/>
          <w:sz w:val="24"/>
          <w:szCs w:val="24"/>
        </w:rPr>
        <w:t>献，于是，他成立了一家咨询公</w:t>
      </w:r>
      <w:r>
        <w:rPr>
          <w:rFonts w:ascii="宋体" w:hAnsi="宋体" w:eastAsia="宋体" w:cs="宋体"/>
          <w:sz w:val="24"/>
          <w:szCs w:val="24"/>
        </w:rPr>
        <w:t xml:space="preserve"> </w:t>
      </w:r>
      <w:r>
        <w:rPr>
          <w:rFonts w:ascii="宋体" w:hAnsi="宋体" w:eastAsia="宋体" w:cs="宋体"/>
          <w:spacing w:val="-7"/>
          <w:sz w:val="24"/>
          <w:szCs w:val="24"/>
        </w:rPr>
        <w:t>司。</w:t>
      </w:r>
    </w:p>
    <w:p w14:paraId="781CE1D3">
      <w:pPr>
        <w:spacing w:before="231" w:line="218" w:lineRule="auto"/>
        <w:ind w:left="2"/>
        <w:rPr>
          <w:rFonts w:ascii="宋体" w:hAnsi="宋体" w:eastAsia="宋体" w:cs="宋体"/>
          <w:sz w:val="24"/>
          <w:szCs w:val="24"/>
        </w:rPr>
      </w:pPr>
      <w:r>
        <w:rPr>
          <w:rFonts w:ascii="宋体" w:hAnsi="宋体" w:eastAsia="宋体" w:cs="宋体"/>
          <w:sz w:val="24"/>
          <w:szCs w:val="24"/>
        </w:rPr>
        <w:t>波特的想法是对的，因为这样可以最大化自己无形化知识的</w:t>
      </w:r>
      <w:r>
        <w:rPr>
          <w:rFonts w:ascii="宋体" w:hAnsi="宋体" w:eastAsia="宋体" w:cs="宋体"/>
          <w:spacing w:val="-1"/>
          <w:sz w:val="24"/>
          <w:szCs w:val="24"/>
        </w:rPr>
        <w:t>收益，实现更合理的价值。</w:t>
      </w:r>
    </w:p>
    <w:p w14:paraId="622EAE3A">
      <w:pPr>
        <w:spacing w:before="246" w:line="222" w:lineRule="auto"/>
        <w:ind w:left="1" w:hanging="1"/>
        <w:jc w:val="both"/>
        <w:rPr>
          <w:rFonts w:ascii="宋体" w:hAnsi="宋体" w:eastAsia="宋体" w:cs="宋体"/>
          <w:sz w:val="24"/>
          <w:szCs w:val="24"/>
        </w:rPr>
      </w:pPr>
      <w:r>
        <w:rPr>
          <w:rFonts w:ascii="宋体" w:hAnsi="宋体" w:eastAsia="宋体" w:cs="宋体"/>
          <w:sz w:val="24"/>
          <w:szCs w:val="24"/>
        </w:rPr>
        <w:t>但是，他的咨询公司最后失败了，不得不宣布破产。如同千万失败的</w:t>
      </w:r>
      <w:r>
        <w:rPr>
          <w:rFonts w:ascii="宋体" w:hAnsi="宋体" w:eastAsia="宋体" w:cs="宋体"/>
          <w:spacing w:val="-1"/>
          <w:sz w:val="24"/>
          <w:szCs w:val="24"/>
        </w:rPr>
        <w:t>企业家一样，即使你</w:t>
      </w:r>
      <w:r>
        <w:rPr>
          <w:rFonts w:ascii="宋体" w:hAnsi="宋体" w:eastAsia="宋体" w:cs="宋体"/>
          <w:sz w:val="24"/>
          <w:szCs w:val="24"/>
        </w:rPr>
        <w:t xml:space="preserve"> 有了不起的思想和创意，即使企业制度是证明个人价值的好制度</w:t>
      </w:r>
      <w:r>
        <w:rPr>
          <w:rFonts w:ascii="宋体" w:hAnsi="宋体" w:eastAsia="宋体" w:cs="宋体"/>
          <w:spacing w:val="-1"/>
          <w:sz w:val="24"/>
          <w:szCs w:val="24"/>
        </w:rPr>
        <w:t>，但企业制度本身不能保</w:t>
      </w:r>
      <w:r>
        <w:rPr>
          <w:rFonts w:ascii="宋体" w:hAnsi="宋体" w:eastAsia="宋体" w:cs="宋体"/>
          <w:sz w:val="24"/>
          <w:szCs w:val="24"/>
        </w:rPr>
        <w:t xml:space="preserve"> 证你创业成功，你能否成功是另外一回事。后面我们会说到，在</w:t>
      </w:r>
      <w:r>
        <w:rPr>
          <w:rFonts w:ascii="宋体" w:hAnsi="宋体" w:eastAsia="宋体" w:cs="宋体"/>
          <w:spacing w:val="-1"/>
          <w:sz w:val="24"/>
          <w:szCs w:val="24"/>
        </w:rPr>
        <w:t>一个充满不确定性的世界</w:t>
      </w:r>
      <w:r>
        <w:rPr>
          <w:rFonts w:ascii="宋体" w:hAnsi="宋体" w:eastAsia="宋体" w:cs="宋体"/>
          <w:sz w:val="24"/>
          <w:szCs w:val="24"/>
        </w:rPr>
        <w:t xml:space="preserve"> </w:t>
      </w:r>
      <w:r>
        <w:rPr>
          <w:rFonts w:ascii="宋体" w:hAnsi="宋体" w:eastAsia="宋体" w:cs="宋体"/>
          <w:spacing w:val="-1"/>
          <w:sz w:val="24"/>
          <w:szCs w:val="24"/>
        </w:rPr>
        <w:t>里，没有任何办法保证你的决策是正确的和你一定会成功。</w:t>
      </w:r>
    </w:p>
    <w:p w14:paraId="664D7612">
      <w:pPr>
        <w:spacing w:before="235" w:line="224" w:lineRule="auto"/>
        <w:ind w:left="28" w:hanging="25"/>
        <w:rPr>
          <w:rFonts w:ascii="宋体" w:hAnsi="宋体" w:eastAsia="宋体" w:cs="宋体"/>
          <w:sz w:val="24"/>
          <w:szCs w:val="24"/>
        </w:rPr>
      </w:pPr>
      <w:r>
        <w:rPr>
          <w:rFonts w:ascii="宋体" w:hAnsi="宋体" w:eastAsia="宋体" w:cs="宋体"/>
          <w:sz w:val="24"/>
          <w:szCs w:val="24"/>
        </w:rPr>
        <w:t>用过程中付出的努力还是用努力的成果来定价，取决于量化</w:t>
      </w:r>
      <w:r>
        <w:rPr>
          <w:rFonts w:ascii="宋体" w:hAnsi="宋体" w:eastAsia="宋体" w:cs="宋体"/>
          <w:spacing w:val="-1"/>
          <w:sz w:val="24"/>
          <w:szCs w:val="24"/>
        </w:rPr>
        <w:t>的难度。有些是可以量化、可</w:t>
      </w:r>
      <w:r>
        <w:rPr>
          <w:rFonts w:ascii="宋体" w:hAnsi="宋体" w:eastAsia="宋体" w:cs="宋体"/>
          <w:sz w:val="24"/>
          <w:szCs w:val="24"/>
        </w:rPr>
        <w:t xml:space="preserve"> </w:t>
      </w:r>
      <w:r>
        <w:rPr>
          <w:rFonts w:ascii="宋体" w:hAnsi="宋体" w:eastAsia="宋体" w:cs="宋体"/>
          <w:spacing w:val="-2"/>
          <w:sz w:val="24"/>
          <w:szCs w:val="24"/>
        </w:rPr>
        <w:t>以预期的，有些是无法预期、难以量化的。</w:t>
      </w:r>
    </w:p>
    <w:p w14:paraId="0094F439">
      <w:pPr>
        <w:spacing w:before="233" w:line="219" w:lineRule="auto"/>
        <w:ind w:left="1"/>
        <w:rPr>
          <w:rFonts w:ascii="宋体" w:hAnsi="宋体" w:eastAsia="宋体" w:cs="宋体"/>
          <w:sz w:val="24"/>
          <w:szCs w:val="24"/>
        </w:rPr>
      </w:pPr>
      <w:r>
        <w:rPr>
          <w:rFonts w:ascii="宋体" w:hAnsi="宋体" w:eastAsia="宋体" w:cs="宋体"/>
          <w:spacing w:val="-1"/>
          <w:sz w:val="24"/>
          <w:szCs w:val="24"/>
        </w:rPr>
        <w:t>值得一提的是，用企业家精神要求职业经理人并不公平。</w:t>
      </w:r>
    </w:p>
    <w:p w14:paraId="5DF96535">
      <w:pPr>
        <w:spacing w:before="245" w:line="222" w:lineRule="auto"/>
        <w:ind w:firstLine="3"/>
        <w:jc w:val="both"/>
        <w:rPr>
          <w:rFonts w:ascii="宋体" w:hAnsi="宋体" w:eastAsia="宋体" w:cs="宋体"/>
          <w:sz w:val="24"/>
          <w:szCs w:val="24"/>
        </w:rPr>
      </w:pPr>
      <w:r>
        <w:rPr>
          <w:rFonts w:ascii="宋体" w:hAnsi="宋体" w:eastAsia="宋体" w:cs="宋体"/>
          <w:sz w:val="24"/>
          <w:szCs w:val="24"/>
        </w:rPr>
        <w:t>很多企业都鼓励员工有创新精神，为企业无私奉献。如果经</w:t>
      </w:r>
      <w:r>
        <w:rPr>
          <w:rFonts w:ascii="宋体" w:hAnsi="宋体" w:eastAsia="宋体" w:cs="宋体"/>
          <w:spacing w:val="-1"/>
          <w:sz w:val="24"/>
          <w:szCs w:val="24"/>
        </w:rPr>
        <w:t>理人的创意的回报在一定的范</w:t>
      </w:r>
      <w:r>
        <w:rPr>
          <w:rFonts w:ascii="宋体" w:hAnsi="宋体" w:eastAsia="宋体" w:cs="宋体"/>
          <w:sz w:val="24"/>
          <w:szCs w:val="24"/>
        </w:rPr>
        <w:t xml:space="preserve"> 围可以预期，那么他们还是愿意与企业合作共处的。一旦回报超出激</w:t>
      </w:r>
      <w:r>
        <w:rPr>
          <w:rFonts w:ascii="宋体" w:hAnsi="宋体" w:eastAsia="宋体" w:cs="宋体"/>
          <w:spacing w:val="-1"/>
          <w:sz w:val="24"/>
          <w:szCs w:val="24"/>
        </w:rPr>
        <w:t>励或一旦个人认为回</w:t>
      </w:r>
      <w:r>
        <w:rPr>
          <w:rFonts w:ascii="宋体" w:hAnsi="宋体" w:eastAsia="宋体" w:cs="宋体"/>
          <w:sz w:val="24"/>
          <w:szCs w:val="24"/>
        </w:rPr>
        <w:t xml:space="preserve"> 报激励不足，他们就不会满足于作为一个经理人的回报。用企业家精</w:t>
      </w:r>
      <w:r>
        <w:rPr>
          <w:rFonts w:ascii="宋体" w:hAnsi="宋体" w:eastAsia="宋体" w:cs="宋体"/>
          <w:spacing w:val="-1"/>
          <w:sz w:val="24"/>
          <w:szCs w:val="24"/>
        </w:rPr>
        <w:t>神要求别人做贡献，</w:t>
      </w:r>
      <w:r>
        <w:rPr>
          <w:rFonts w:ascii="宋体" w:hAnsi="宋体" w:eastAsia="宋体" w:cs="宋体"/>
          <w:sz w:val="24"/>
          <w:szCs w:val="24"/>
        </w:rPr>
        <w:t xml:space="preserve"> 你就要给他们企业家形式的回报和激励。所以，要求职业经理人做出</w:t>
      </w:r>
      <w:r>
        <w:rPr>
          <w:rFonts w:ascii="宋体" w:hAnsi="宋体" w:eastAsia="宋体" w:cs="宋体"/>
          <w:spacing w:val="-1"/>
          <w:sz w:val="24"/>
          <w:szCs w:val="24"/>
        </w:rPr>
        <w:t>企业家水平的贡献却</w:t>
      </w:r>
      <w:r>
        <w:rPr>
          <w:rFonts w:ascii="宋体" w:hAnsi="宋体" w:eastAsia="宋体" w:cs="宋体"/>
          <w:sz w:val="24"/>
          <w:szCs w:val="24"/>
        </w:rPr>
        <w:t xml:space="preserve"> </w:t>
      </w:r>
      <w:r>
        <w:rPr>
          <w:rFonts w:ascii="宋体" w:hAnsi="宋体" w:eastAsia="宋体" w:cs="宋体"/>
          <w:spacing w:val="-1"/>
          <w:sz w:val="24"/>
          <w:szCs w:val="24"/>
        </w:rPr>
        <w:t>不提供企业家水平的激励和回报是不公平的。</w:t>
      </w:r>
    </w:p>
    <w:p w14:paraId="365324B8">
      <w:pPr>
        <w:spacing w:before="273" w:line="415" w:lineRule="auto"/>
        <w:ind w:left="9" w:right="3376" w:firstLine="2"/>
        <w:rPr>
          <w:rFonts w:ascii="宋体" w:hAnsi="宋体" w:eastAsia="宋体" w:cs="宋体"/>
          <w:sz w:val="24"/>
          <w:szCs w:val="24"/>
        </w:rPr>
      </w:pPr>
      <w:r>
        <w:rPr>
          <w:rFonts w:ascii="Times New Roman" w:hAnsi="Times New Roman" w:eastAsia="Times New Roman" w:cs="Times New Roman"/>
          <w:b/>
          <w:bCs/>
          <w:spacing w:val="3"/>
          <w:sz w:val="24"/>
          <w:szCs w:val="24"/>
        </w:rPr>
        <w:t xml:space="preserve">1.4 </w:t>
      </w:r>
      <w:r>
        <w:rPr>
          <w:rFonts w:ascii="宋体" w:hAnsi="宋体" w:eastAsia="宋体" w:cs="宋体"/>
          <w:spacing w:val="3"/>
          <w:sz w:val="24"/>
          <w:szCs w:val="24"/>
        </w:rPr>
        <w:t>信息不对称和知识无形化既是决策约束也是决策驱动</w:t>
      </w:r>
      <w:r>
        <w:rPr>
          <w:rFonts w:ascii="宋体" w:hAnsi="宋体" w:eastAsia="宋体" w:cs="宋体"/>
          <w:spacing w:val="1"/>
          <w:sz w:val="24"/>
          <w:szCs w:val="24"/>
        </w:rPr>
        <w:t xml:space="preserve"> </w:t>
      </w:r>
      <w:r>
        <w:rPr>
          <w:rFonts w:ascii="宋体" w:hAnsi="宋体" w:eastAsia="宋体" w:cs="宋体"/>
          <w:spacing w:val="3"/>
          <w:sz w:val="24"/>
          <w:szCs w:val="24"/>
        </w:rPr>
        <w:t>决策约束：没有人拥有所有信息</w:t>
      </w:r>
    </w:p>
    <w:p w14:paraId="0297C019">
      <w:pPr>
        <w:spacing w:line="219" w:lineRule="auto"/>
        <w:ind w:left="5"/>
        <w:rPr>
          <w:rFonts w:ascii="宋体" w:hAnsi="宋体" w:eastAsia="宋体" w:cs="宋体"/>
          <w:sz w:val="24"/>
          <w:szCs w:val="24"/>
        </w:rPr>
      </w:pPr>
      <w:r>
        <w:rPr>
          <w:rFonts w:ascii="宋体" w:hAnsi="宋体" w:eastAsia="宋体" w:cs="宋体"/>
          <w:sz w:val="24"/>
          <w:szCs w:val="24"/>
        </w:rPr>
        <w:t>一方面是信息不对称，另一方面是知识无形化</w:t>
      </w:r>
      <w:r>
        <w:rPr>
          <w:rFonts w:ascii="宋体" w:hAnsi="宋体" w:eastAsia="宋体" w:cs="宋体"/>
          <w:spacing w:val="-1"/>
          <w:sz w:val="24"/>
          <w:szCs w:val="24"/>
        </w:rPr>
        <w:t>，这两者构成了决策的约束条件。</w:t>
      </w:r>
    </w:p>
    <w:p w14:paraId="481B1A2A">
      <w:pPr>
        <w:spacing w:before="243" w:line="223" w:lineRule="auto"/>
        <w:ind w:left="1" w:firstLine="1"/>
        <w:jc w:val="both"/>
        <w:rPr>
          <w:rFonts w:ascii="宋体" w:hAnsi="宋体" w:eastAsia="宋体" w:cs="宋体"/>
          <w:sz w:val="24"/>
          <w:szCs w:val="24"/>
        </w:rPr>
      </w:pPr>
      <w:r>
        <w:rPr>
          <w:rFonts w:ascii="宋体" w:hAnsi="宋体" w:eastAsia="宋体" w:cs="宋体"/>
          <w:sz w:val="24"/>
          <w:szCs w:val="24"/>
        </w:rPr>
        <w:t>经济活动并不是要改变信息不对称，而是要利用信息不对称</w:t>
      </w:r>
      <w:r>
        <w:rPr>
          <w:rFonts w:ascii="宋体" w:hAnsi="宋体" w:eastAsia="宋体" w:cs="宋体"/>
          <w:spacing w:val="-1"/>
          <w:sz w:val="24"/>
          <w:szCs w:val="24"/>
        </w:rPr>
        <w:t>。市场和企业制度就是帮助我</w:t>
      </w:r>
      <w:r>
        <w:rPr>
          <w:rFonts w:ascii="宋体" w:hAnsi="宋体" w:eastAsia="宋体" w:cs="宋体"/>
          <w:sz w:val="24"/>
          <w:szCs w:val="24"/>
        </w:rPr>
        <w:t xml:space="preserve"> 们利用信息不对称和知识无形化达成分工和合作的机制，社会和</w:t>
      </w:r>
      <w:r>
        <w:rPr>
          <w:rFonts w:ascii="宋体" w:hAnsi="宋体" w:eastAsia="宋体" w:cs="宋体"/>
          <w:spacing w:val="-1"/>
          <w:sz w:val="24"/>
          <w:szCs w:val="24"/>
        </w:rPr>
        <w:t>经济组织的复杂系统活动</w:t>
      </w:r>
      <w:r>
        <w:rPr>
          <w:rFonts w:ascii="宋体" w:hAnsi="宋体" w:eastAsia="宋体" w:cs="宋体"/>
          <w:sz w:val="24"/>
          <w:szCs w:val="24"/>
        </w:rPr>
        <w:t xml:space="preserve"> </w:t>
      </w:r>
      <w:r>
        <w:rPr>
          <w:rFonts w:ascii="宋体" w:hAnsi="宋体" w:eastAsia="宋体" w:cs="宋体"/>
          <w:spacing w:val="-2"/>
          <w:sz w:val="24"/>
          <w:szCs w:val="24"/>
        </w:rPr>
        <w:t>都具有这个特点。</w:t>
      </w:r>
    </w:p>
    <w:p w14:paraId="3D9DDDEA">
      <w:pPr>
        <w:spacing w:before="233" w:line="224" w:lineRule="auto"/>
        <w:ind w:left="1"/>
        <w:rPr>
          <w:rFonts w:ascii="宋体" w:hAnsi="宋体" w:eastAsia="宋体" w:cs="宋体"/>
          <w:sz w:val="24"/>
          <w:szCs w:val="24"/>
        </w:rPr>
      </w:pPr>
      <w:r>
        <w:rPr>
          <w:rFonts w:ascii="宋体" w:hAnsi="宋体" w:eastAsia="宋体" w:cs="宋体"/>
          <w:sz w:val="24"/>
          <w:szCs w:val="24"/>
        </w:rPr>
        <w:t>这是本书的一个重要前提假定，即在信息越来越不对称的世界</w:t>
      </w:r>
      <w:r>
        <w:rPr>
          <w:rFonts w:ascii="宋体" w:hAnsi="宋体" w:eastAsia="宋体" w:cs="宋体"/>
          <w:spacing w:val="-1"/>
          <w:sz w:val="24"/>
          <w:szCs w:val="24"/>
        </w:rPr>
        <w:t>里，决策者不可能拥有决策</w:t>
      </w:r>
      <w:r>
        <w:rPr>
          <w:rFonts w:ascii="宋体" w:hAnsi="宋体" w:eastAsia="宋体" w:cs="宋体"/>
          <w:sz w:val="24"/>
          <w:szCs w:val="24"/>
        </w:rPr>
        <w:t xml:space="preserve"> 所需的所有信息。但是，即使你并不拥有所有信息</w:t>
      </w:r>
      <w:r>
        <w:rPr>
          <w:rFonts w:ascii="宋体" w:hAnsi="宋体" w:eastAsia="宋体" w:cs="宋体"/>
          <w:spacing w:val="-1"/>
          <w:sz w:val="24"/>
          <w:szCs w:val="24"/>
        </w:rPr>
        <w:t>，你还是必须做出决策。</w:t>
      </w:r>
    </w:p>
    <w:p w14:paraId="60A907DC">
      <w:pPr>
        <w:spacing w:before="234" w:line="224" w:lineRule="auto"/>
        <w:ind w:left="12" w:right="54" w:hanging="10"/>
        <w:rPr>
          <w:rFonts w:ascii="宋体" w:hAnsi="宋体" w:eastAsia="宋体" w:cs="宋体"/>
          <w:sz w:val="24"/>
          <w:szCs w:val="24"/>
        </w:rPr>
      </w:pPr>
      <w:r>
        <w:rPr>
          <w:rFonts w:ascii="宋体" w:hAnsi="宋体" w:eastAsia="宋体" w:cs="宋体"/>
          <w:sz w:val="24"/>
          <w:szCs w:val="24"/>
        </w:rPr>
        <w:t>其实，所有信息都具备的话，就只是</w:t>
      </w:r>
      <w:r>
        <w:rPr>
          <w:rFonts w:ascii="Times New Roman" w:hAnsi="Times New Roman" w:eastAsia="Times New Roman" w:cs="Times New Roman"/>
          <w:sz w:val="24"/>
          <w:szCs w:val="24"/>
        </w:rPr>
        <w:t>“</w:t>
      </w:r>
      <w:r>
        <w:rPr>
          <w:rFonts w:ascii="宋体" w:hAnsi="宋体" w:eastAsia="宋体" w:cs="宋体"/>
          <w:sz w:val="24"/>
          <w:szCs w:val="24"/>
        </w:rPr>
        <w:t>计算</w:t>
      </w:r>
      <w:r>
        <w:rPr>
          <w:rFonts w:ascii="Times New Roman" w:hAnsi="Times New Roman" w:eastAsia="Times New Roman" w:cs="Times New Roman"/>
          <w:sz w:val="24"/>
          <w:szCs w:val="24"/>
        </w:rPr>
        <w:t>”</w:t>
      </w:r>
      <w:r>
        <w:rPr>
          <w:rFonts w:ascii="宋体" w:hAnsi="宋体" w:eastAsia="宋体" w:cs="宋体"/>
          <w:sz w:val="24"/>
          <w:szCs w:val="24"/>
        </w:rPr>
        <w:t>而不是</w:t>
      </w:r>
      <w:r>
        <w:rPr>
          <w:rFonts w:ascii="Times New Roman" w:hAnsi="Times New Roman" w:eastAsia="Times New Roman" w:cs="Times New Roman"/>
          <w:sz w:val="24"/>
          <w:szCs w:val="24"/>
        </w:rPr>
        <w:t>“</w:t>
      </w:r>
      <w:r>
        <w:rPr>
          <w:rFonts w:ascii="宋体" w:hAnsi="宋体" w:eastAsia="宋体" w:cs="宋体"/>
          <w:sz w:val="24"/>
          <w:szCs w:val="24"/>
        </w:rPr>
        <w:t>决策</w:t>
      </w:r>
      <w:r>
        <w:rPr>
          <w:rFonts w:ascii="Times New Roman" w:hAnsi="Times New Roman" w:eastAsia="Times New Roman" w:cs="Times New Roman"/>
          <w:sz w:val="24"/>
          <w:szCs w:val="24"/>
        </w:rPr>
        <w:t>”</w:t>
      </w:r>
      <w:r>
        <w:rPr>
          <w:rFonts w:ascii="宋体" w:hAnsi="宋体" w:eastAsia="宋体" w:cs="宋体"/>
          <w:sz w:val="24"/>
          <w:szCs w:val="24"/>
        </w:rPr>
        <w:t>了。</w:t>
      </w:r>
      <w:r>
        <w:rPr>
          <w:rFonts w:ascii="宋体" w:hAnsi="宋体" w:eastAsia="宋体" w:cs="宋体"/>
          <w:spacing w:val="-1"/>
          <w:sz w:val="24"/>
          <w:szCs w:val="24"/>
        </w:rPr>
        <w:t>你要掌握该掌握的信息，同</w:t>
      </w:r>
      <w:r>
        <w:rPr>
          <w:rFonts w:ascii="宋体" w:hAnsi="宋体" w:eastAsia="宋体" w:cs="宋体"/>
          <w:sz w:val="24"/>
          <w:szCs w:val="24"/>
        </w:rPr>
        <w:t xml:space="preserve"> </w:t>
      </w:r>
      <w:r>
        <w:rPr>
          <w:rFonts w:ascii="宋体" w:hAnsi="宋体" w:eastAsia="宋体" w:cs="宋体"/>
          <w:spacing w:val="-1"/>
          <w:sz w:val="24"/>
          <w:szCs w:val="24"/>
        </w:rPr>
        <w:t>时也得接受每个人掌握的信息是有限的这个现实。</w:t>
      </w:r>
    </w:p>
    <w:p w14:paraId="3F5885EE">
      <w:pPr>
        <w:spacing w:before="234" w:line="220" w:lineRule="auto"/>
        <w:ind w:left="4"/>
        <w:rPr>
          <w:rFonts w:ascii="宋体" w:hAnsi="宋体" w:eastAsia="宋体" w:cs="宋体"/>
          <w:sz w:val="24"/>
          <w:szCs w:val="24"/>
        </w:rPr>
      </w:pPr>
      <w:r>
        <w:rPr>
          <w:rFonts w:ascii="宋体" w:hAnsi="宋体" w:eastAsia="宋体" w:cs="宋体"/>
          <w:spacing w:val="2"/>
          <w:sz w:val="24"/>
          <w:szCs w:val="24"/>
        </w:rPr>
        <w:t>驱动决策的是无形化</w:t>
      </w:r>
    </w:p>
    <w:p w14:paraId="10C920D0">
      <w:pPr>
        <w:spacing w:before="240" w:line="223" w:lineRule="auto"/>
        <w:ind w:left="2" w:firstLine="1"/>
        <w:jc w:val="both"/>
        <w:rPr>
          <w:rFonts w:ascii="宋体" w:hAnsi="宋体" w:eastAsia="宋体" w:cs="宋体"/>
          <w:sz w:val="24"/>
          <w:szCs w:val="24"/>
        </w:rPr>
      </w:pPr>
      <w:r>
        <w:rPr>
          <w:rFonts w:ascii="宋体" w:hAnsi="宋体" w:eastAsia="宋体" w:cs="宋体"/>
          <w:sz w:val="24"/>
          <w:szCs w:val="24"/>
        </w:rPr>
        <w:t>真正让我们下定决心做重大决策的是价值观和直觉，这都</w:t>
      </w:r>
      <w:r>
        <w:rPr>
          <w:rFonts w:ascii="宋体" w:hAnsi="宋体" w:eastAsia="宋体" w:cs="宋体"/>
          <w:spacing w:val="-1"/>
          <w:sz w:val="24"/>
          <w:szCs w:val="24"/>
        </w:rPr>
        <w:t>是无形化的东西。《黑天鹅》的</w:t>
      </w:r>
      <w:r>
        <w:rPr>
          <w:rFonts w:ascii="宋体" w:hAnsi="宋体" w:eastAsia="宋体" w:cs="宋体"/>
          <w:sz w:val="24"/>
          <w:szCs w:val="24"/>
        </w:rPr>
        <w:t xml:space="preserve"> 作者塔勒布认为，两难时候的决策只需要一个要素，或者说让</w:t>
      </w:r>
      <w:r>
        <w:rPr>
          <w:rFonts w:ascii="宋体" w:hAnsi="宋体" w:eastAsia="宋体" w:cs="宋体"/>
          <w:spacing w:val="-1"/>
          <w:sz w:val="24"/>
          <w:szCs w:val="24"/>
        </w:rPr>
        <w:t>你在最后一刻按下决策键只</w:t>
      </w:r>
      <w:r>
        <w:rPr>
          <w:rFonts w:ascii="宋体" w:hAnsi="宋体" w:eastAsia="宋体" w:cs="宋体"/>
          <w:sz w:val="24"/>
          <w:szCs w:val="24"/>
        </w:rPr>
        <w:t xml:space="preserve"> 需要一个要素，这个要素一定是无形化的。我们在做决策时的</w:t>
      </w:r>
      <w:r>
        <w:rPr>
          <w:rFonts w:ascii="宋体" w:hAnsi="宋体" w:eastAsia="宋体" w:cs="宋体"/>
          <w:spacing w:val="-1"/>
          <w:sz w:val="24"/>
          <w:szCs w:val="24"/>
        </w:rPr>
        <w:t>选择与我们的直觉和价值观</w:t>
      </w:r>
      <w:r>
        <w:rPr>
          <w:rFonts w:ascii="宋体" w:hAnsi="宋体" w:eastAsia="宋体" w:cs="宋体"/>
          <w:sz w:val="24"/>
          <w:szCs w:val="24"/>
        </w:rPr>
        <w:t xml:space="preserve"> 有更大的相关性，这些都是无形化知识的呈现，即决</w:t>
      </w:r>
      <w:r>
        <w:rPr>
          <w:rFonts w:ascii="宋体" w:hAnsi="宋体" w:eastAsia="宋体" w:cs="宋体"/>
          <w:spacing w:val="-1"/>
          <w:sz w:val="24"/>
          <w:szCs w:val="24"/>
        </w:rPr>
        <w:t>策是由无形化知识驱动的。</w:t>
      </w:r>
    </w:p>
    <w:p w14:paraId="0A1B6B7B">
      <w:pPr>
        <w:spacing w:before="206" w:line="352" w:lineRule="exact"/>
        <w:ind w:left="4"/>
        <w:rPr>
          <w:rFonts w:ascii="宋体" w:hAnsi="宋体" w:eastAsia="宋体" w:cs="宋体"/>
          <w:sz w:val="24"/>
          <w:szCs w:val="24"/>
        </w:rPr>
      </w:pPr>
      <w:bookmarkStart w:id="6" w:name="bookmark8"/>
      <w:bookmarkEnd w:id="6"/>
      <w:r>
        <w:rPr>
          <w:rFonts w:ascii="宋体" w:hAnsi="宋体" w:eastAsia="宋体" w:cs="宋体"/>
          <w:spacing w:val="-1"/>
          <w:position w:val="2"/>
          <w:sz w:val="24"/>
          <w:szCs w:val="24"/>
        </w:rPr>
        <w:t>详见本书第</w:t>
      </w:r>
      <w:r>
        <w:rPr>
          <w:rFonts w:ascii="Times New Roman" w:hAnsi="Times New Roman" w:eastAsia="Times New Roman" w:cs="Times New Roman"/>
          <w:spacing w:val="-1"/>
          <w:position w:val="2"/>
          <w:sz w:val="24"/>
          <w:szCs w:val="24"/>
        </w:rPr>
        <w:t>8</w:t>
      </w:r>
      <w:r>
        <w:rPr>
          <w:rFonts w:ascii="宋体" w:hAnsi="宋体" w:eastAsia="宋体" w:cs="宋体"/>
          <w:spacing w:val="-1"/>
          <w:position w:val="2"/>
          <w:sz w:val="24"/>
          <w:szCs w:val="24"/>
        </w:rPr>
        <w:t>章的</w:t>
      </w:r>
      <w:r>
        <w:rPr>
          <w:rFonts w:ascii="Times New Roman" w:hAnsi="Times New Roman" w:eastAsia="Times New Roman" w:cs="Times New Roman"/>
          <w:spacing w:val="-1"/>
          <w:position w:val="2"/>
          <w:sz w:val="24"/>
          <w:szCs w:val="24"/>
        </w:rPr>
        <w:t>“37%</w:t>
      </w:r>
      <w:r>
        <w:rPr>
          <w:rFonts w:ascii="宋体" w:hAnsi="宋体" w:eastAsia="宋体" w:cs="宋体"/>
          <w:spacing w:val="-1"/>
          <w:position w:val="2"/>
          <w:sz w:val="24"/>
          <w:szCs w:val="24"/>
        </w:rPr>
        <w:t>法则：公主怎样才能选到最佳驸马</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w:t>
      </w:r>
    </w:p>
    <w:p w14:paraId="1848076A">
      <w:pPr>
        <w:spacing w:line="352" w:lineRule="exact"/>
        <w:rPr>
          <w:rFonts w:ascii="宋体" w:hAnsi="宋体" w:eastAsia="宋体" w:cs="宋体"/>
          <w:sz w:val="24"/>
          <w:szCs w:val="24"/>
        </w:rPr>
        <w:sectPr>
          <w:pgSz w:w="12240" w:h="15840"/>
          <w:pgMar w:top="400" w:right="1439" w:bottom="0" w:left="1447" w:header="0" w:footer="0" w:gutter="0"/>
          <w:cols w:space="720" w:num="1"/>
        </w:sectPr>
      </w:pPr>
    </w:p>
    <w:p w14:paraId="267DD8FD">
      <w:pPr>
        <w:pStyle w:val="2"/>
        <w:spacing w:line="315" w:lineRule="auto"/>
      </w:pPr>
    </w:p>
    <w:p w14:paraId="51439429">
      <w:pPr>
        <w:pStyle w:val="2"/>
        <w:spacing w:line="315" w:lineRule="auto"/>
      </w:pPr>
    </w:p>
    <w:p w14:paraId="44892774">
      <w:pPr>
        <w:pStyle w:val="2"/>
        <w:spacing w:line="315" w:lineRule="auto"/>
      </w:pPr>
    </w:p>
    <w:p w14:paraId="0007F64A">
      <w:pPr>
        <w:spacing w:before="78" w:line="227" w:lineRule="auto"/>
        <w:rPr>
          <w:rFonts w:ascii="宋体" w:hAnsi="宋体" w:eastAsia="宋体" w:cs="宋体"/>
          <w:sz w:val="24"/>
          <w:szCs w:val="24"/>
        </w:rPr>
      </w:pPr>
      <w:r>
        <w:rPr>
          <w:rFonts w:ascii="宋体" w:hAnsi="宋体" w:eastAsia="宋体" w:cs="宋体"/>
          <w:sz w:val="24"/>
          <w:szCs w:val="24"/>
        </w:rPr>
        <w:t>在用实验法讲授世界著名决策题</w:t>
      </w:r>
      <w:r>
        <w:rPr>
          <w:rFonts w:ascii="Times New Roman" w:hAnsi="Times New Roman" w:eastAsia="Times New Roman" w:cs="Times New Roman"/>
          <w:sz w:val="24"/>
          <w:szCs w:val="24"/>
        </w:rPr>
        <w:t>“</w:t>
      </w:r>
      <w:r>
        <w:rPr>
          <w:rFonts w:ascii="宋体" w:hAnsi="宋体" w:eastAsia="宋体" w:cs="宋体"/>
          <w:sz w:val="24"/>
          <w:szCs w:val="24"/>
        </w:rPr>
        <w:t>波斯公主选驸马</w:t>
      </w:r>
      <w:r>
        <w:rPr>
          <w:rFonts w:ascii="Times New Roman" w:hAnsi="Times New Roman" w:eastAsia="Times New Roman" w:cs="Times New Roman"/>
          <w:sz w:val="24"/>
          <w:szCs w:val="24"/>
        </w:rPr>
        <w:t>”</w:t>
      </w:r>
      <w:r>
        <w:rPr>
          <w:rFonts w:ascii="宋体" w:hAnsi="宋体" w:eastAsia="宋体" w:cs="宋体"/>
          <w:sz w:val="24"/>
          <w:szCs w:val="24"/>
        </w:rPr>
        <w:t>的问题</w:t>
      </w:r>
      <w:r>
        <w:fldChar w:fldCharType="begin"/>
      </w:r>
      <w:r>
        <w:instrText xml:space="preserve"> HYPERLINK \l "bookmark8" </w:instrText>
      </w:r>
      <w:r>
        <w:fldChar w:fldCharType="separate"/>
      </w:r>
      <w:r>
        <w:rPr>
          <w:rFonts w:ascii="宋体" w:hAnsi="宋体" w:eastAsia="宋体" w:cs="宋体"/>
          <w:spacing w:val="-60"/>
          <w:sz w:val="24"/>
          <w:szCs w:val="24"/>
        </w:rPr>
        <w:t xml:space="preserve"> </w:t>
      </w:r>
      <w:r>
        <w:rPr>
          <w:position w:val="5"/>
          <w:sz w:val="24"/>
          <w:szCs w:val="24"/>
        </w:rPr>
        <w:drawing>
          <wp:inline distT="0" distB="0" distL="0" distR="0">
            <wp:extent cx="85725" cy="12128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9"/>
                    <a:stretch>
                      <a:fillRect/>
                    </a:stretch>
                  </pic:blipFill>
                  <pic:spPr>
                    <a:xfrm>
                      <a:off x="0" y="0"/>
                      <a:ext cx="85728" cy="121919"/>
                    </a:xfrm>
                    <a:prstGeom prst="rect">
                      <a:avLst/>
                    </a:prstGeom>
                  </pic:spPr>
                </pic:pic>
              </a:graphicData>
            </a:graphic>
          </wp:inline>
        </w:drawing>
      </w:r>
      <w:r>
        <w:rPr>
          <w:position w:val="5"/>
          <w:sz w:val="24"/>
          <w:szCs w:val="24"/>
        </w:rPr>
        <w:fldChar w:fldCharType="end"/>
      </w:r>
      <w:r>
        <w:rPr>
          <w:rFonts w:ascii="宋体" w:hAnsi="宋体" w:eastAsia="宋体" w:cs="宋体"/>
          <w:sz w:val="24"/>
          <w:szCs w:val="24"/>
        </w:rPr>
        <w:t>时</w:t>
      </w:r>
      <w:r>
        <w:rPr>
          <w:rFonts w:ascii="宋体" w:hAnsi="宋体" w:eastAsia="宋体" w:cs="宋体"/>
          <w:spacing w:val="-1"/>
          <w:sz w:val="24"/>
          <w:szCs w:val="24"/>
        </w:rPr>
        <w:t>，我曾问女生，在</w:t>
      </w:r>
      <w:r>
        <w:rPr>
          <w:rFonts w:ascii="Times New Roman" w:hAnsi="Times New Roman" w:eastAsia="Times New Roman" w:cs="Times New Roman"/>
          <w:spacing w:val="-1"/>
          <w:sz w:val="24"/>
          <w:szCs w:val="24"/>
        </w:rPr>
        <w:t>100</w:t>
      </w:r>
      <w:r>
        <w:rPr>
          <w:rFonts w:ascii="宋体" w:hAnsi="宋体" w:eastAsia="宋体" w:cs="宋体"/>
          <w:spacing w:val="-1"/>
          <w:sz w:val="24"/>
          <w:szCs w:val="24"/>
        </w:rPr>
        <w:t>个随</w:t>
      </w:r>
      <w:r>
        <w:rPr>
          <w:rFonts w:ascii="宋体" w:hAnsi="宋体" w:eastAsia="宋体" w:cs="宋体"/>
          <w:sz w:val="24"/>
          <w:szCs w:val="24"/>
        </w:rPr>
        <w:t xml:space="preserve">  机出现的优秀男生中挑选自己的意中人时会如何选择。一开始，她</w:t>
      </w:r>
      <w:r>
        <w:rPr>
          <w:rFonts w:ascii="宋体" w:hAnsi="宋体" w:eastAsia="宋体" w:cs="宋体"/>
          <w:spacing w:val="-1"/>
          <w:sz w:val="24"/>
          <w:szCs w:val="24"/>
        </w:rPr>
        <w:t>们都会列出那些可以量</w:t>
      </w:r>
      <w:r>
        <w:rPr>
          <w:rFonts w:ascii="宋体" w:hAnsi="宋体" w:eastAsia="宋体" w:cs="宋体"/>
          <w:sz w:val="24"/>
          <w:szCs w:val="24"/>
        </w:rPr>
        <w:t xml:space="preserve"> 化的指标，如身高、财富、学历等。但当我告诉她们所有列出的这</w:t>
      </w:r>
      <w:r>
        <w:rPr>
          <w:rFonts w:ascii="宋体" w:hAnsi="宋体" w:eastAsia="宋体" w:cs="宋体"/>
          <w:spacing w:val="-1"/>
          <w:sz w:val="24"/>
          <w:szCs w:val="24"/>
        </w:rPr>
        <w:t>些指标都可以得到满足</w:t>
      </w:r>
      <w:r>
        <w:rPr>
          <w:rFonts w:ascii="宋体" w:hAnsi="宋体" w:eastAsia="宋体" w:cs="宋体"/>
          <w:sz w:val="24"/>
          <w:szCs w:val="24"/>
        </w:rPr>
        <w:t xml:space="preserve"> 的时候，感觉、眼缘、化学反应等成为关键指标。这时，同学们会</w:t>
      </w:r>
      <w:r>
        <w:rPr>
          <w:rFonts w:ascii="宋体" w:hAnsi="宋体" w:eastAsia="宋体" w:cs="宋体"/>
          <w:spacing w:val="-1"/>
          <w:sz w:val="24"/>
          <w:szCs w:val="24"/>
        </w:rPr>
        <w:t>达成一个共识：真正驱</w:t>
      </w:r>
      <w:r>
        <w:rPr>
          <w:rFonts w:ascii="宋体" w:hAnsi="宋体" w:eastAsia="宋体" w:cs="宋体"/>
          <w:sz w:val="24"/>
          <w:szCs w:val="24"/>
        </w:rPr>
        <w:t xml:space="preserve"> 动人们做出最终选择的，一定是那些无形化的指标。如果你仔细回</w:t>
      </w:r>
      <w:r>
        <w:rPr>
          <w:rFonts w:ascii="宋体" w:hAnsi="宋体" w:eastAsia="宋体" w:cs="宋体"/>
          <w:spacing w:val="-1"/>
          <w:sz w:val="24"/>
          <w:szCs w:val="24"/>
        </w:rPr>
        <w:t>顾自己在生活中的重大</w:t>
      </w:r>
      <w:r>
        <w:rPr>
          <w:rFonts w:ascii="宋体" w:hAnsi="宋体" w:eastAsia="宋体" w:cs="宋体"/>
          <w:sz w:val="24"/>
          <w:szCs w:val="24"/>
        </w:rPr>
        <w:t xml:space="preserve"> </w:t>
      </w:r>
      <w:r>
        <w:rPr>
          <w:rFonts w:ascii="宋体" w:hAnsi="宋体" w:eastAsia="宋体" w:cs="宋体"/>
          <w:spacing w:val="-1"/>
          <w:sz w:val="24"/>
          <w:szCs w:val="24"/>
        </w:rPr>
        <w:t>决策过程，应该也会得出类似的结论。</w:t>
      </w:r>
    </w:p>
    <w:p w14:paraId="2804379F">
      <w:pPr>
        <w:spacing w:before="229" w:line="218" w:lineRule="auto"/>
        <w:ind w:left="1"/>
        <w:rPr>
          <w:rFonts w:ascii="宋体" w:hAnsi="宋体" w:eastAsia="宋体" w:cs="宋体"/>
          <w:sz w:val="24"/>
          <w:szCs w:val="24"/>
        </w:rPr>
      </w:pPr>
      <w:r>
        <w:rPr>
          <w:rFonts w:ascii="宋体" w:hAnsi="宋体" w:eastAsia="宋体" w:cs="宋体"/>
          <w:spacing w:val="3"/>
          <w:sz w:val="24"/>
          <w:szCs w:val="24"/>
        </w:rPr>
        <w:t>使命、愿景、价值观都是无形化的</w:t>
      </w:r>
    </w:p>
    <w:p w14:paraId="04B0A584">
      <w:pPr>
        <w:spacing w:before="246" w:line="222" w:lineRule="auto"/>
        <w:jc w:val="both"/>
        <w:rPr>
          <w:rFonts w:ascii="宋体" w:hAnsi="宋体" w:eastAsia="宋体" w:cs="宋体"/>
          <w:sz w:val="24"/>
          <w:szCs w:val="24"/>
        </w:rPr>
      </w:pPr>
      <w:r>
        <w:rPr>
          <w:rFonts w:ascii="宋体" w:hAnsi="宋体" w:eastAsia="宋体" w:cs="宋体"/>
          <w:sz w:val="24"/>
          <w:szCs w:val="24"/>
        </w:rPr>
        <w:t>在这个世界上，每一件与我们有关的事，都会被我们赋予一定的意</w:t>
      </w:r>
      <w:r>
        <w:rPr>
          <w:rFonts w:ascii="宋体" w:hAnsi="宋体" w:eastAsia="宋体" w:cs="宋体"/>
          <w:spacing w:val="-1"/>
          <w:sz w:val="24"/>
          <w:szCs w:val="24"/>
        </w:rPr>
        <w:t>义。针对不同的意义，</w:t>
      </w:r>
      <w:r>
        <w:rPr>
          <w:rFonts w:ascii="宋体" w:hAnsi="宋体" w:eastAsia="宋体" w:cs="宋体"/>
          <w:sz w:val="24"/>
          <w:szCs w:val="24"/>
        </w:rPr>
        <w:t xml:space="preserve"> 我们会对同一件事形成不同的直觉和价值观判断。由于每个人对同</w:t>
      </w:r>
      <w:r>
        <w:rPr>
          <w:rFonts w:ascii="宋体" w:hAnsi="宋体" w:eastAsia="宋体" w:cs="宋体"/>
          <w:spacing w:val="-1"/>
          <w:sz w:val="24"/>
          <w:szCs w:val="24"/>
        </w:rPr>
        <w:t>一件事物赋予的意义不</w:t>
      </w:r>
      <w:r>
        <w:rPr>
          <w:rFonts w:ascii="宋体" w:hAnsi="宋体" w:eastAsia="宋体" w:cs="宋体"/>
          <w:sz w:val="24"/>
          <w:szCs w:val="24"/>
        </w:rPr>
        <w:t xml:space="preserve"> 同，我们的直觉和判断也会不同，由此产生的决策就会不同。战士</w:t>
      </w:r>
      <w:r>
        <w:rPr>
          <w:rFonts w:ascii="宋体" w:hAnsi="宋体" w:eastAsia="宋体" w:cs="宋体"/>
          <w:spacing w:val="-1"/>
          <w:sz w:val="24"/>
          <w:szCs w:val="24"/>
        </w:rPr>
        <w:t>会为了人类、祖国、和</w:t>
      </w:r>
      <w:r>
        <w:rPr>
          <w:rFonts w:ascii="宋体" w:hAnsi="宋体" w:eastAsia="宋体" w:cs="宋体"/>
          <w:sz w:val="24"/>
          <w:szCs w:val="24"/>
        </w:rPr>
        <w:t xml:space="preserve"> 平去战斗，企业家会为了证明自己的成功和肩负的社会责任感而奋</w:t>
      </w:r>
      <w:r>
        <w:rPr>
          <w:rFonts w:ascii="宋体" w:hAnsi="宋体" w:eastAsia="宋体" w:cs="宋体"/>
          <w:spacing w:val="-1"/>
          <w:sz w:val="24"/>
          <w:szCs w:val="24"/>
        </w:rPr>
        <w:t>斗，职业经理人追求的</w:t>
      </w:r>
      <w:r>
        <w:rPr>
          <w:rFonts w:ascii="宋体" w:hAnsi="宋体" w:eastAsia="宋体" w:cs="宋体"/>
          <w:sz w:val="24"/>
          <w:szCs w:val="24"/>
        </w:rPr>
        <w:t xml:space="preserve"> </w:t>
      </w:r>
      <w:r>
        <w:rPr>
          <w:rFonts w:ascii="宋体" w:hAnsi="宋体" w:eastAsia="宋体" w:cs="宋体"/>
          <w:spacing w:val="-1"/>
          <w:sz w:val="24"/>
          <w:szCs w:val="24"/>
        </w:rPr>
        <w:t>是成就感，发明家以造福人类为理想等。</w:t>
      </w:r>
    </w:p>
    <w:p w14:paraId="41272401">
      <w:pPr>
        <w:spacing w:before="236" w:line="222" w:lineRule="auto"/>
        <w:ind w:left="3" w:firstLine="3"/>
        <w:jc w:val="both"/>
        <w:rPr>
          <w:rFonts w:ascii="宋体" w:hAnsi="宋体" w:eastAsia="宋体" w:cs="宋体"/>
          <w:sz w:val="24"/>
          <w:szCs w:val="24"/>
        </w:rPr>
      </w:pPr>
      <w:r>
        <w:rPr>
          <w:rFonts w:ascii="宋体" w:hAnsi="宋体" w:eastAsia="宋体" w:cs="宋体"/>
          <w:sz w:val="24"/>
          <w:szCs w:val="24"/>
        </w:rPr>
        <w:t>意义是无形化的，我们根据意义所产生的直觉和做</w:t>
      </w:r>
      <w:r>
        <w:rPr>
          <w:rFonts w:ascii="宋体" w:hAnsi="宋体" w:eastAsia="宋体" w:cs="宋体"/>
          <w:spacing w:val="-1"/>
          <w:sz w:val="24"/>
          <w:szCs w:val="24"/>
        </w:rPr>
        <w:t>出的判断，又赋予标的物价值观上的意</w:t>
      </w:r>
      <w:r>
        <w:rPr>
          <w:rFonts w:ascii="宋体" w:hAnsi="宋体" w:eastAsia="宋体" w:cs="宋体"/>
          <w:sz w:val="24"/>
          <w:szCs w:val="24"/>
        </w:rPr>
        <w:t xml:space="preserve"> 义，所以价值观也是无形化的。任何决策和交易，都有无</w:t>
      </w:r>
      <w:r>
        <w:rPr>
          <w:rFonts w:ascii="宋体" w:hAnsi="宋体" w:eastAsia="宋体" w:cs="宋体"/>
          <w:spacing w:val="-1"/>
          <w:sz w:val="24"/>
          <w:szCs w:val="24"/>
        </w:rPr>
        <w:t>形化的部分。在商务交易中，要</w:t>
      </w:r>
      <w:r>
        <w:rPr>
          <w:rFonts w:ascii="宋体" w:hAnsi="宋体" w:eastAsia="宋体" w:cs="宋体"/>
          <w:sz w:val="24"/>
          <w:szCs w:val="24"/>
        </w:rPr>
        <w:t xml:space="preserve"> </w:t>
      </w:r>
      <w:r>
        <w:rPr>
          <w:rFonts w:ascii="宋体" w:hAnsi="宋体" w:eastAsia="宋体" w:cs="宋体"/>
          <w:spacing w:val="-1"/>
          <w:sz w:val="24"/>
          <w:szCs w:val="24"/>
        </w:rPr>
        <w:t>理解自己，更要理解对方对于交易的价值观认知。</w:t>
      </w:r>
    </w:p>
    <w:p w14:paraId="6FC2EC45">
      <w:pPr>
        <w:spacing w:before="238" w:line="222" w:lineRule="auto"/>
        <w:ind w:left="4"/>
        <w:jc w:val="both"/>
        <w:rPr>
          <w:rFonts w:ascii="宋体" w:hAnsi="宋体" w:eastAsia="宋体" w:cs="宋体"/>
          <w:sz w:val="24"/>
          <w:szCs w:val="24"/>
        </w:rPr>
      </w:pPr>
      <w:r>
        <w:rPr>
          <w:rFonts w:ascii="宋体" w:hAnsi="宋体" w:eastAsia="宋体" w:cs="宋体"/>
          <w:sz w:val="24"/>
          <w:szCs w:val="24"/>
        </w:rPr>
        <w:t>一家企业的使命、愿景、价值观是企业家的无形化知识</w:t>
      </w:r>
      <w:r>
        <w:rPr>
          <w:rFonts w:ascii="宋体" w:hAnsi="宋体" w:eastAsia="宋体" w:cs="宋体"/>
          <w:spacing w:val="-1"/>
          <w:sz w:val="24"/>
          <w:szCs w:val="24"/>
        </w:rPr>
        <w:t>的外化，是企业家在制定战略和运</w:t>
      </w:r>
      <w:r>
        <w:rPr>
          <w:rFonts w:ascii="宋体" w:hAnsi="宋体" w:eastAsia="宋体" w:cs="宋体"/>
          <w:sz w:val="24"/>
          <w:szCs w:val="24"/>
        </w:rPr>
        <w:t xml:space="preserve"> 营管理决策时最根本的决策要素或驱动力，在某种程度</w:t>
      </w:r>
      <w:r>
        <w:rPr>
          <w:rFonts w:ascii="宋体" w:hAnsi="宋体" w:eastAsia="宋体" w:cs="宋体"/>
          <w:spacing w:val="-1"/>
          <w:sz w:val="24"/>
          <w:szCs w:val="24"/>
        </w:rPr>
        <w:t>上，企业战略来自企业的使命、愿</w:t>
      </w:r>
      <w:r>
        <w:rPr>
          <w:rFonts w:ascii="宋体" w:hAnsi="宋体" w:eastAsia="宋体" w:cs="宋体"/>
          <w:sz w:val="24"/>
          <w:szCs w:val="24"/>
        </w:rPr>
        <w:t xml:space="preserve"> </w:t>
      </w:r>
      <w:r>
        <w:rPr>
          <w:rFonts w:ascii="宋体" w:hAnsi="宋体" w:eastAsia="宋体" w:cs="宋体"/>
          <w:spacing w:val="-3"/>
          <w:sz w:val="24"/>
          <w:szCs w:val="24"/>
        </w:rPr>
        <w:t>景、价值观。</w:t>
      </w:r>
    </w:p>
    <w:p w14:paraId="6DE5091E">
      <w:pPr>
        <w:spacing w:before="237" w:line="224" w:lineRule="auto"/>
        <w:ind w:left="3" w:hanging="3"/>
        <w:rPr>
          <w:rFonts w:ascii="宋体" w:hAnsi="宋体" w:eastAsia="宋体" w:cs="宋体"/>
          <w:sz w:val="24"/>
          <w:szCs w:val="24"/>
        </w:rPr>
      </w:pPr>
      <w:r>
        <w:rPr>
          <w:rFonts w:ascii="宋体" w:hAnsi="宋体" w:eastAsia="宋体" w:cs="宋体"/>
          <w:sz w:val="24"/>
          <w:szCs w:val="24"/>
        </w:rPr>
        <w:t>那么，使命、愿景、价值观等无形化知识在转化为企业战略和运</w:t>
      </w:r>
      <w:r>
        <w:rPr>
          <w:rFonts w:ascii="宋体" w:hAnsi="宋体" w:eastAsia="宋体" w:cs="宋体"/>
          <w:spacing w:val="-1"/>
          <w:sz w:val="24"/>
          <w:szCs w:val="24"/>
        </w:rPr>
        <w:t>营管理决策的过程中，是</w:t>
      </w:r>
      <w:r>
        <w:rPr>
          <w:rFonts w:ascii="宋体" w:hAnsi="宋体" w:eastAsia="宋体" w:cs="宋体"/>
          <w:sz w:val="24"/>
          <w:szCs w:val="24"/>
        </w:rPr>
        <w:t xml:space="preserve"> </w:t>
      </w:r>
      <w:r>
        <w:rPr>
          <w:rFonts w:ascii="宋体" w:hAnsi="宋体" w:eastAsia="宋体" w:cs="宋体"/>
          <w:spacing w:val="-3"/>
          <w:sz w:val="24"/>
          <w:szCs w:val="24"/>
        </w:rPr>
        <w:t>如何体现的？</w:t>
      </w:r>
    </w:p>
    <w:p w14:paraId="373B6C51">
      <w:pPr>
        <w:spacing w:before="231" w:line="223" w:lineRule="auto"/>
        <w:ind w:left="2"/>
        <w:jc w:val="both"/>
        <w:rPr>
          <w:rFonts w:ascii="宋体" w:hAnsi="宋体" w:eastAsia="宋体" w:cs="宋体"/>
          <w:sz w:val="24"/>
          <w:szCs w:val="24"/>
        </w:rPr>
      </w:pPr>
      <w:r>
        <w:rPr>
          <w:rFonts w:ascii="宋体" w:hAnsi="宋体" w:eastAsia="宋体" w:cs="宋体"/>
          <w:sz w:val="24"/>
          <w:szCs w:val="24"/>
        </w:rPr>
        <w:t>无形化知识的属人性特点，意味着在带来回报的同时，它的</w:t>
      </w:r>
      <w:r>
        <w:rPr>
          <w:rFonts w:ascii="宋体" w:hAnsi="宋体" w:eastAsia="宋体" w:cs="宋体"/>
          <w:spacing w:val="-1"/>
          <w:sz w:val="24"/>
          <w:szCs w:val="24"/>
        </w:rPr>
        <w:t>所有者也对其后果负有责任，</w:t>
      </w:r>
      <w:r>
        <w:rPr>
          <w:rFonts w:ascii="宋体" w:hAnsi="宋体" w:eastAsia="宋体" w:cs="宋体"/>
          <w:sz w:val="24"/>
          <w:szCs w:val="24"/>
        </w:rPr>
        <w:t xml:space="preserve"> 因此，与之相关的责任很难转移出去。所以，企业的使命</w:t>
      </w:r>
      <w:r>
        <w:rPr>
          <w:rFonts w:ascii="宋体" w:hAnsi="宋体" w:eastAsia="宋体" w:cs="宋体"/>
          <w:spacing w:val="-1"/>
          <w:sz w:val="24"/>
          <w:szCs w:val="24"/>
        </w:rPr>
        <w:t>、愿景、价值观，看上去虚幻无</w:t>
      </w:r>
      <w:r>
        <w:rPr>
          <w:rFonts w:ascii="宋体" w:hAnsi="宋体" w:eastAsia="宋体" w:cs="宋体"/>
          <w:sz w:val="24"/>
          <w:szCs w:val="24"/>
        </w:rPr>
        <w:t xml:space="preserve"> 形，但它反映的是企业家的精神气质、商业意识和道德底</w:t>
      </w:r>
      <w:r>
        <w:rPr>
          <w:rFonts w:ascii="宋体" w:hAnsi="宋体" w:eastAsia="宋体" w:cs="宋体"/>
          <w:spacing w:val="-1"/>
          <w:sz w:val="24"/>
          <w:szCs w:val="24"/>
        </w:rPr>
        <w:t>线，是企业家制定重大战略决策</w:t>
      </w:r>
      <w:r>
        <w:rPr>
          <w:rFonts w:ascii="宋体" w:hAnsi="宋体" w:eastAsia="宋体" w:cs="宋体"/>
          <w:sz w:val="24"/>
          <w:szCs w:val="24"/>
        </w:rPr>
        <w:t xml:space="preserve"> </w:t>
      </w:r>
      <w:r>
        <w:rPr>
          <w:rFonts w:ascii="宋体" w:hAnsi="宋体" w:eastAsia="宋体" w:cs="宋体"/>
          <w:spacing w:val="-2"/>
          <w:sz w:val="24"/>
          <w:szCs w:val="24"/>
        </w:rPr>
        <w:t>时最关键的决策驱动因素。</w:t>
      </w:r>
    </w:p>
    <w:p w14:paraId="58E4CD21">
      <w:pPr>
        <w:spacing w:before="235" w:line="223" w:lineRule="auto"/>
        <w:jc w:val="both"/>
        <w:rPr>
          <w:rFonts w:ascii="宋体" w:hAnsi="宋体" w:eastAsia="宋体" w:cs="宋体"/>
          <w:sz w:val="24"/>
          <w:szCs w:val="24"/>
        </w:rPr>
      </w:pPr>
      <w:r>
        <w:rPr>
          <w:rFonts w:ascii="宋体" w:hAnsi="宋体" w:eastAsia="宋体" w:cs="宋体"/>
          <w:sz w:val="24"/>
          <w:szCs w:val="24"/>
        </w:rPr>
        <w:t>这也给企业的授权和协同工作带来了挑战：企业战略必须有可</w:t>
      </w:r>
      <w:r>
        <w:rPr>
          <w:rFonts w:ascii="宋体" w:hAnsi="宋体" w:eastAsia="宋体" w:cs="宋体"/>
          <w:spacing w:val="-1"/>
          <w:sz w:val="24"/>
          <w:szCs w:val="24"/>
        </w:rPr>
        <w:t>以量化的部分，这样才便于</w:t>
      </w:r>
      <w:r>
        <w:rPr>
          <w:rFonts w:ascii="宋体" w:hAnsi="宋体" w:eastAsia="宋体" w:cs="宋体"/>
          <w:sz w:val="24"/>
          <w:szCs w:val="24"/>
        </w:rPr>
        <w:t xml:space="preserve"> 理解、管理、操作和实施；然而，在无形化知识解码为企业战略</w:t>
      </w:r>
      <w:r>
        <w:rPr>
          <w:rFonts w:ascii="宋体" w:hAnsi="宋体" w:eastAsia="宋体" w:cs="宋体"/>
          <w:spacing w:val="-1"/>
          <w:sz w:val="24"/>
          <w:szCs w:val="24"/>
        </w:rPr>
        <w:t>、进而分解为各个部门或</w:t>
      </w:r>
      <w:r>
        <w:rPr>
          <w:rFonts w:ascii="宋体" w:hAnsi="宋体" w:eastAsia="宋体" w:cs="宋体"/>
          <w:sz w:val="24"/>
          <w:szCs w:val="24"/>
        </w:rPr>
        <w:t xml:space="preserve"> </w:t>
      </w:r>
      <w:r>
        <w:rPr>
          <w:rFonts w:ascii="宋体" w:hAnsi="宋体" w:eastAsia="宋体" w:cs="宋体"/>
          <w:spacing w:val="-1"/>
          <w:sz w:val="24"/>
          <w:szCs w:val="24"/>
        </w:rPr>
        <w:t>事业部的业务指标的过程中，其责任却很难量化并转移下去。</w:t>
      </w:r>
    </w:p>
    <w:p w14:paraId="0BD4B1FE">
      <w:pPr>
        <w:spacing w:before="234" w:line="220" w:lineRule="auto"/>
        <w:ind w:left="4"/>
        <w:rPr>
          <w:rFonts w:ascii="宋体" w:hAnsi="宋体" w:eastAsia="宋体" w:cs="宋体"/>
          <w:sz w:val="24"/>
          <w:szCs w:val="24"/>
        </w:rPr>
      </w:pPr>
      <w:r>
        <w:rPr>
          <w:rFonts w:ascii="宋体" w:hAnsi="宋体" w:eastAsia="宋体" w:cs="宋体"/>
          <w:spacing w:val="3"/>
          <w:sz w:val="24"/>
          <w:szCs w:val="24"/>
        </w:rPr>
        <w:t>不要迷信量化管理，要关注无形化目标</w:t>
      </w:r>
    </w:p>
    <w:p w14:paraId="20AD5869">
      <w:pPr>
        <w:spacing w:before="213" w:line="229" w:lineRule="auto"/>
        <w:ind w:left="1"/>
        <w:rPr>
          <w:rFonts w:ascii="宋体" w:hAnsi="宋体" w:eastAsia="宋体" w:cs="宋体"/>
          <w:sz w:val="24"/>
          <w:szCs w:val="24"/>
        </w:rPr>
      </w:pPr>
      <w:r>
        <w:rPr>
          <w:rFonts w:ascii="宋体" w:hAnsi="宋体" w:eastAsia="宋体" w:cs="宋体"/>
          <w:sz w:val="24"/>
          <w:szCs w:val="24"/>
        </w:rPr>
        <w:t>我们的世界是一个被所谓的</w:t>
      </w:r>
      <w:r>
        <w:rPr>
          <w:rFonts w:ascii="Times New Roman" w:hAnsi="Times New Roman" w:eastAsia="Times New Roman" w:cs="Times New Roman"/>
          <w:sz w:val="24"/>
          <w:szCs w:val="24"/>
        </w:rPr>
        <w:t>“</w:t>
      </w:r>
      <w:r>
        <w:rPr>
          <w:rFonts w:ascii="宋体" w:hAnsi="宋体" w:eastAsia="宋体" w:cs="宋体"/>
          <w:sz w:val="24"/>
          <w:szCs w:val="24"/>
        </w:rPr>
        <w:t>量化管理</w:t>
      </w:r>
      <w:r>
        <w:rPr>
          <w:rFonts w:ascii="Times New Roman" w:hAnsi="Times New Roman" w:eastAsia="Times New Roman" w:cs="Times New Roman"/>
          <w:sz w:val="24"/>
          <w:szCs w:val="24"/>
        </w:rPr>
        <w:t>”</w:t>
      </w:r>
      <w:r>
        <w:rPr>
          <w:rFonts w:ascii="宋体" w:hAnsi="宋体" w:eastAsia="宋体" w:cs="宋体"/>
          <w:sz w:val="24"/>
          <w:szCs w:val="24"/>
        </w:rPr>
        <w:t>充分洗脑的世界。绩效考核、</w:t>
      </w:r>
      <w:r>
        <w:rPr>
          <w:rFonts w:ascii="Times New Roman" w:hAnsi="Times New Roman" w:eastAsia="Times New Roman" w:cs="Times New Roman"/>
          <w:sz w:val="24"/>
          <w:szCs w:val="24"/>
        </w:rPr>
        <w:t>KPI</w:t>
      </w:r>
      <w:r>
        <w:rPr>
          <w:rFonts w:ascii="宋体" w:hAnsi="宋体" w:eastAsia="宋体" w:cs="宋体"/>
          <w:sz w:val="24"/>
          <w:szCs w:val="24"/>
        </w:rPr>
        <w:t>管理、点击率、</w:t>
      </w:r>
      <w:r>
        <w:rPr>
          <w:rFonts w:ascii="宋体" w:hAnsi="宋体" w:eastAsia="宋体" w:cs="宋体"/>
          <w:spacing w:val="13"/>
          <w:sz w:val="24"/>
          <w:szCs w:val="24"/>
        </w:rPr>
        <w:t xml:space="preserve"> </w:t>
      </w:r>
      <w:r>
        <w:rPr>
          <w:rFonts w:ascii="宋体" w:hAnsi="宋体" w:eastAsia="宋体" w:cs="宋体"/>
          <w:sz w:val="24"/>
          <w:szCs w:val="24"/>
        </w:rPr>
        <w:t>流量、规模、利润等量化指标成了管理的全部，这种为绩效而</w:t>
      </w:r>
      <w:r>
        <w:rPr>
          <w:rFonts w:ascii="宋体" w:hAnsi="宋体" w:eastAsia="宋体" w:cs="宋体"/>
          <w:spacing w:val="-1"/>
          <w:sz w:val="24"/>
          <w:szCs w:val="24"/>
        </w:rPr>
        <w:t>绩效、为考核而考核、忘掉</w:t>
      </w:r>
      <w:r>
        <w:rPr>
          <w:rFonts w:ascii="宋体" w:hAnsi="宋体" w:eastAsia="宋体" w:cs="宋体"/>
          <w:sz w:val="24"/>
          <w:szCs w:val="24"/>
        </w:rPr>
        <w:t xml:space="preserve"> </w:t>
      </w:r>
      <w:r>
        <w:rPr>
          <w:rFonts w:ascii="宋体" w:hAnsi="宋体" w:eastAsia="宋体" w:cs="宋体"/>
          <w:spacing w:val="-1"/>
          <w:sz w:val="24"/>
          <w:szCs w:val="24"/>
        </w:rPr>
        <w:t>或不顾其背后无形化目标的行为会带来很多问题。</w:t>
      </w:r>
    </w:p>
    <w:p w14:paraId="1BAA280B">
      <w:pPr>
        <w:spacing w:before="239" w:line="220" w:lineRule="auto"/>
        <w:ind w:left="2"/>
        <w:rPr>
          <w:rFonts w:ascii="宋体" w:hAnsi="宋体" w:eastAsia="宋体" w:cs="宋体"/>
          <w:sz w:val="24"/>
          <w:szCs w:val="24"/>
        </w:rPr>
      </w:pPr>
      <w:r>
        <w:rPr>
          <w:rFonts w:ascii="宋体" w:hAnsi="宋体" w:eastAsia="宋体" w:cs="宋体"/>
          <w:spacing w:val="-1"/>
          <w:sz w:val="24"/>
          <w:szCs w:val="24"/>
        </w:rPr>
        <w:t>我们不应迷信量化管理，而更应关注无形化目标。</w:t>
      </w:r>
    </w:p>
    <w:p w14:paraId="070FFDCA">
      <w:pPr>
        <w:spacing w:before="215" w:line="238" w:lineRule="auto"/>
        <w:ind w:left="1" w:right="80" w:hanging="1"/>
        <w:jc w:val="both"/>
        <w:rPr>
          <w:rFonts w:ascii="宋体" w:hAnsi="宋体" w:eastAsia="宋体" w:cs="宋体"/>
          <w:sz w:val="24"/>
          <w:szCs w:val="24"/>
        </w:rPr>
      </w:pPr>
      <w:r>
        <w:rPr>
          <w:rFonts w:ascii="宋体" w:hAnsi="宋体" w:eastAsia="宋体" w:cs="宋体"/>
          <w:spacing w:val="-1"/>
          <w:sz w:val="24"/>
          <w:szCs w:val="24"/>
        </w:rPr>
        <w:t>量化投资大师詹姆斯</w:t>
      </w:r>
      <w:r>
        <w:rPr>
          <w:rFonts w:ascii="Times New Roman" w:hAnsi="Times New Roman" w:eastAsia="Times New Roman" w:cs="Times New Roman"/>
          <w:spacing w:val="-1"/>
          <w:sz w:val="24"/>
          <w:szCs w:val="24"/>
        </w:rPr>
        <w:t>·</w:t>
      </w:r>
      <w:r>
        <w:rPr>
          <w:rFonts w:ascii="宋体" w:hAnsi="宋体" w:eastAsia="宋体" w:cs="宋体"/>
          <w:spacing w:val="-1"/>
          <w:sz w:val="24"/>
          <w:szCs w:val="24"/>
        </w:rPr>
        <w:t>西蒙斯（</w:t>
      </w:r>
      <w:r>
        <w:rPr>
          <w:rFonts w:ascii="Times New Roman" w:hAnsi="Times New Roman" w:eastAsia="Times New Roman" w:cs="Times New Roman"/>
          <w:spacing w:val="-1"/>
          <w:sz w:val="24"/>
          <w:szCs w:val="24"/>
        </w:rPr>
        <w:t>James</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1"/>
          <w:sz w:val="24"/>
          <w:szCs w:val="24"/>
        </w:rPr>
        <w:t>Simons</w:t>
      </w:r>
      <w:r>
        <w:rPr>
          <w:rFonts w:ascii="宋体" w:hAnsi="宋体" w:eastAsia="宋体" w:cs="宋体"/>
          <w:spacing w:val="-1"/>
          <w:sz w:val="24"/>
          <w:szCs w:val="24"/>
        </w:rPr>
        <w:t>）的文艺复兴科技公司及其旗下的大奖章基</w:t>
      </w:r>
      <w:r>
        <w:rPr>
          <w:rFonts w:ascii="宋体" w:hAnsi="宋体" w:eastAsia="宋体" w:cs="宋体"/>
          <w:sz w:val="24"/>
          <w:szCs w:val="24"/>
        </w:rPr>
        <w:t xml:space="preserve">  </w:t>
      </w:r>
      <w:r>
        <w:rPr>
          <w:rFonts w:ascii="宋体" w:hAnsi="宋体" w:eastAsia="宋体" w:cs="宋体"/>
          <w:spacing w:val="-1"/>
          <w:sz w:val="24"/>
          <w:szCs w:val="24"/>
        </w:rPr>
        <w:t>金，</w:t>
      </w:r>
      <w:r>
        <w:rPr>
          <w:rFonts w:ascii="Times New Roman" w:hAnsi="Times New Roman" w:eastAsia="Times New Roman" w:cs="Times New Roman"/>
          <w:spacing w:val="-1"/>
          <w:sz w:val="24"/>
          <w:szCs w:val="24"/>
        </w:rPr>
        <w:t>27</w:t>
      </w:r>
      <w:r>
        <w:rPr>
          <w:rFonts w:ascii="宋体" w:hAnsi="宋体" w:eastAsia="宋体" w:cs="宋体"/>
          <w:spacing w:val="-1"/>
          <w:sz w:val="24"/>
          <w:szCs w:val="24"/>
        </w:rPr>
        <w:t>年间平均年化回报率达</w:t>
      </w:r>
      <w:r>
        <w:rPr>
          <w:rFonts w:ascii="Times New Roman" w:hAnsi="Times New Roman" w:eastAsia="Times New Roman" w:cs="Times New Roman"/>
          <w:spacing w:val="-1"/>
          <w:sz w:val="24"/>
          <w:szCs w:val="24"/>
        </w:rPr>
        <w:t>35%</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，同期，巴菲特的伯克希尔</w:t>
      </w:r>
      <w:r>
        <w:rPr>
          <w:rFonts w:ascii="Times New Roman" w:hAnsi="Times New Roman" w:eastAsia="Times New Roman" w:cs="Times New Roman"/>
          <w:spacing w:val="-1"/>
          <w:sz w:val="24"/>
          <w:szCs w:val="24"/>
        </w:rPr>
        <w:t>-</w:t>
      </w:r>
      <w:r>
        <w:rPr>
          <w:rFonts w:ascii="宋体" w:hAnsi="宋体" w:eastAsia="宋体" w:cs="宋体"/>
          <w:spacing w:val="-1"/>
          <w:sz w:val="24"/>
          <w:szCs w:val="24"/>
        </w:rPr>
        <w:t>哈撒韦公司每股账面年化</w:t>
      </w:r>
      <w:r>
        <w:rPr>
          <w:rFonts w:ascii="宋体" w:hAnsi="宋体" w:eastAsia="宋体" w:cs="宋体"/>
          <w:sz w:val="24"/>
          <w:szCs w:val="24"/>
        </w:rPr>
        <w:t xml:space="preserve">  </w:t>
      </w:r>
      <w:r>
        <w:rPr>
          <w:rFonts w:ascii="宋体" w:hAnsi="宋体" w:eastAsia="宋体" w:cs="宋体"/>
          <w:spacing w:val="-1"/>
          <w:sz w:val="24"/>
          <w:szCs w:val="24"/>
        </w:rPr>
        <w:t>回报率为</w:t>
      </w:r>
      <w:r>
        <w:rPr>
          <w:rFonts w:ascii="Times New Roman" w:hAnsi="Times New Roman" w:eastAsia="Times New Roman" w:cs="Times New Roman"/>
          <w:spacing w:val="-1"/>
          <w:sz w:val="24"/>
          <w:szCs w:val="24"/>
        </w:rPr>
        <w:t>15.94%</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，标准普尔</w:t>
      </w:r>
      <w:r>
        <w:rPr>
          <w:rFonts w:ascii="Times New Roman" w:hAnsi="Times New Roman" w:eastAsia="Times New Roman" w:cs="Times New Roman"/>
          <w:spacing w:val="-1"/>
          <w:sz w:val="24"/>
          <w:szCs w:val="24"/>
        </w:rPr>
        <w:t>500</w:t>
      </w:r>
      <w:r>
        <w:rPr>
          <w:rFonts w:ascii="宋体" w:hAnsi="宋体" w:eastAsia="宋体" w:cs="宋体"/>
          <w:spacing w:val="-1"/>
          <w:sz w:val="24"/>
          <w:szCs w:val="24"/>
        </w:rPr>
        <w:t>指数年</w:t>
      </w:r>
      <w:r>
        <w:rPr>
          <w:rFonts w:ascii="宋体" w:hAnsi="宋体" w:eastAsia="宋体" w:cs="宋体"/>
          <w:spacing w:val="-2"/>
          <w:sz w:val="24"/>
          <w:szCs w:val="24"/>
        </w:rPr>
        <w:t>化回报率约为</w:t>
      </w:r>
      <w:r>
        <w:rPr>
          <w:rFonts w:ascii="Times New Roman" w:hAnsi="Times New Roman" w:eastAsia="Times New Roman" w:cs="Times New Roman"/>
          <w:spacing w:val="-2"/>
          <w:sz w:val="24"/>
          <w:szCs w:val="24"/>
        </w:rPr>
        <w:t>10.27%</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，西蒙斯的投资表现与巴菲特</w:t>
      </w:r>
    </w:p>
    <w:p w14:paraId="6BE5AFD2">
      <w:pPr>
        <w:spacing w:line="238" w:lineRule="auto"/>
        <w:rPr>
          <w:rFonts w:ascii="宋体" w:hAnsi="宋体" w:eastAsia="宋体" w:cs="宋体"/>
          <w:sz w:val="24"/>
          <w:szCs w:val="24"/>
        </w:rPr>
        <w:sectPr>
          <w:pgSz w:w="12240" w:h="15840"/>
          <w:pgMar w:top="400" w:right="1439" w:bottom="0" w:left="1448" w:header="0" w:footer="0" w:gutter="0"/>
          <w:cols w:space="720" w:num="1"/>
        </w:sectPr>
      </w:pPr>
    </w:p>
    <w:p w14:paraId="65860851">
      <w:pPr>
        <w:pStyle w:val="2"/>
        <w:spacing w:line="316" w:lineRule="auto"/>
      </w:pPr>
    </w:p>
    <w:p w14:paraId="5B2D5E9A">
      <w:pPr>
        <w:pStyle w:val="2"/>
        <w:spacing w:line="316" w:lineRule="auto"/>
      </w:pPr>
    </w:p>
    <w:p w14:paraId="0C9CF841">
      <w:pPr>
        <w:pStyle w:val="2"/>
        <w:spacing w:line="316" w:lineRule="auto"/>
      </w:pPr>
    </w:p>
    <w:p w14:paraId="7CCA6F39">
      <w:pPr>
        <w:spacing w:before="78" w:line="354" w:lineRule="exact"/>
        <w:ind w:left="3"/>
        <w:rPr>
          <w:rFonts w:ascii="宋体" w:hAnsi="宋体" w:eastAsia="宋体" w:cs="宋体"/>
          <w:sz w:val="24"/>
          <w:szCs w:val="24"/>
        </w:rPr>
      </w:pPr>
      <w:r>
        <w:rPr>
          <w:rFonts w:ascii="宋体" w:hAnsi="宋体" w:eastAsia="宋体" w:cs="宋体"/>
          <w:spacing w:val="-1"/>
          <w:position w:val="2"/>
          <w:sz w:val="24"/>
          <w:szCs w:val="24"/>
        </w:rPr>
        <w:t>和标普</w:t>
      </w:r>
      <w:r>
        <w:rPr>
          <w:rFonts w:ascii="Times New Roman" w:hAnsi="Times New Roman" w:eastAsia="Times New Roman" w:cs="Times New Roman"/>
          <w:spacing w:val="-1"/>
          <w:position w:val="2"/>
          <w:sz w:val="24"/>
          <w:szCs w:val="24"/>
        </w:rPr>
        <w:t>500</w:t>
      </w:r>
      <w:r>
        <w:rPr>
          <w:rFonts w:ascii="宋体" w:hAnsi="宋体" w:eastAsia="宋体" w:cs="宋体"/>
          <w:spacing w:val="-1"/>
          <w:position w:val="2"/>
          <w:sz w:val="24"/>
          <w:szCs w:val="24"/>
        </w:rPr>
        <w:t>指数相比均高出</w:t>
      </w:r>
      <w:r>
        <w:rPr>
          <w:rFonts w:ascii="Times New Roman" w:hAnsi="Times New Roman" w:eastAsia="Times New Roman" w:cs="Times New Roman"/>
          <w:spacing w:val="-1"/>
          <w:position w:val="2"/>
          <w:sz w:val="24"/>
          <w:szCs w:val="24"/>
        </w:rPr>
        <w:t>20</w:t>
      </w:r>
      <w:r>
        <w:rPr>
          <w:rFonts w:ascii="宋体" w:hAnsi="宋体" w:eastAsia="宋体" w:cs="宋体"/>
          <w:spacing w:val="-1"/>
          <w:position w:val="2"/>
          <w:sz w:val="24"/>
          <w:szCs w:val="24"/>
        </w:rPr>
        <w:t>多个百分点。</w:t>
      </w:r>
    </w:p>
    <w:p w14:paraId="1344E214">
      <w:pPr>
        <w:spacing w:before="203" w:line="219" w:lineRule="auto"/>
        <w:ind w:left="5"/>
        <w:rPr>
          <w:rFonts w:ascii="宋体" w:hAnsi="宋体" w:eastAsia="宋体" w:cs="宋体"/>
          <w:sz w:val="24"/>
          <w:szCs w:val="24"/>
        </w:rPr>
      </w:pPr>
      <w:r>
        <w:rPr>
          <w:rFonts w:ascii="宋体" w:hAnsi="宋体" w:eastAsia="宋体" w:cs="宋体"/>
          <w:spacing w:val="-1"/>
          <w:sz w:val="24"/>
          <w:szCs w:val="24"/>
        </w:rPr>
        <w:t>分析文艺复兴科技公司的成功原因，我们可以发现以下几点不可复制：</w:t>
      </w:r>
    </w:p>
    <w:p w14:paraId="21997935">
      <w:pPr>
        <w:spacing w:before="243" w:line="199" w:lineRule="auto"/>
        <w:rPr>
          <w:rFonts w:ascii="宋体" w:hAnsi="宋体" w:eastAsia="宋体" w:cs="宋体"/>
          <w:sz w:val="24"/>
          <w:szCs w:val="24"/>
        </w:rPr>
      </w:pPr>
      <w:bookmarkStart w:id="7" w:name="bookmark9"/>
      <w:bookmarkEnd w:id="7"/>
      <w:r>
        <w:rPr>
          <w:rFonts w:ascii="Times New Roman" w:hAnsi="Times New Roman" w:eastAsia="Times New Roman" w:cs="Times New Roman"/>
          <w:spacing w:val="-1"/>
          <w:sz w:val="24"/>
          <w:szCs w:val="24"/>
        </w:rPr>
        <w:t>MBA</w:t>
      </w:r>
      <w:r>
        <w:rPr>
          <w:rFonts w:ascii="宋体" w:hAnsi="宋体" w:eastAsia="宋体" w:cs="宋体"/>
          <w:spacing w:val="-1"/>
          <w:sz w:val="24"/>
          <w:szCs w:val="24"/>
        </w:rPr>
        <w:t>智库</w:t>
      </w:r>
      <w:r>
        <w:rPr>
          <w:rFonts w:ascii="Times New Roman" w:hAnsi="Times New Roman" w:eastAsia="Times New Roman" w:cs="Times New Roman"/>
          <w:spacing w:val="-1"/>
          <w:sz w:val="24"/>
          <w:szCs w:val="24"/>
        </w:rPr>
        <w:t>.</w:t>
      </w:r>
      <w:r>
        <w:rPr>
          <w:rFonts w:ascii="宋体" w:hAnsi="宋体" w:eastAsia="宋体" w:cs="宋体"/>
          <w:spacing w:val="-1"/>
          <w:sz w:val="24"/>
          <w:szCs w:val="24"/>
        </w:rPr>
        <w:t>知识诅咒</w:t>
      </w:r>
    </w:p>
    <w:p w14:paraId="7AE5FE3F">
      <w:pPr>
        <w:spacing w:line="308" w:lineRule="exact"/>
        <w:ind w:left="10"/>
        <w:rPr>
          <w:rFonts w:ascii="Times New Roman" w:hAnsi="Times New Roman" w:eastAsia="Times New Roman" w:cs="Times New Roman"/>
          <w:sz w:val="24"/>
          <w:szCs w:val="24"/>
        </w:rPr>
      </w:pPr>
      <w:r>
        <w:rPr>
          <w:rFonts w:ascii="Times New Roman" w:hAnsi="Times New Roman" w:eastAsia="Times New Roman" w:cs="Times New Roman"/>
          <w:position w:val="3"/>
          <w:sz w:val="24"/>
          <w:szCs w:val="24"/>
        </w:rPr>
        <w:t>[EB/OL].</w:t>
      </w:r>
      <w:r>
        <w:fldChar w:fldCharType="begin"/>
      </w:r>
      <w:r>
        <w:instrText xml:space="preserve"> HYPERLINK "https://wiki.mbalib.com/wiki/%E7%9F%A5%E8%AF%86%E8%AF%85%E5%92%92" </w:instrText>
      </w:r>
      <w:r>
        <w:fldChar w:fldCharType="separate"/>
      </w:r>
      <w:r>
        <w:rPr>
          <w:rFonts w:ascii="Times New Roman" w:hAnsi="Times New Roman" w:eastAsia="Times New Roman" w:cs="Times New Roman"/>
          <w:position w:val="3"/>
          <w:sz w:val="24"/>
          <w:szCs w:val="24"/>
        </w:rPr>
        <w:t>https://wiki.mbalib.com/wiki/%E7%9F%A5%E8</w:t>
      </w:r>
      <w:r>
        <w:rPr>
          <w:rFonts w:ascii="Times New Roman" w:hAnsi="Times New Roman" w:eastAsia="Times New Roman" w:cs="Times New Roman"/>
          <w:spacing w:val="-1"/>
          <w:position w:val="3"/>
          <w:sz w:val="24"/>
          <w:szCs w:val="24"/>
        </w:rPr>
        <w:t>%AF%86%E8%AF%85%E5%92%92</w:t>
      </w:r>
      <w:r>
        <w:rPr>
          <w:rFonts w:ascii="Times New Roman" w:hAnsi="Times New Roman" w:eastAsia="Times New Roman" w:cs="Times New Roman"/>
          <w:spacing w:val="-1"/>
          <w:position w:val="3"/>
          <w:sz w:val="24"/>
          <w:szCs w:val="24"/>
        </w:rPr>
        <w:fldChar w:fldCharType="end"/>
      </w:r>
    </w:p>
    <w:p w14:paraId="6D2F35A5">
      <w:pPr>
        <w:spacing w:before="248" w:line="221" w:lineRule="auto"/>
        <w:ind w:left="2" w:firstLine="3"/>
        <w:jc w:val="both"/>
        <w:rPr>
          <w:rFonts w:ascii="宋体" w:hAnsi="宋体" w:eastAsia="宋体" w:cs="宋体"/>
          <w:sz w:val="24"/>
          <w:szCs w:val="24"/>
        </w:rPr>
      </w:pPr>
      <w:r>
        <w:rPr>
          <w:rFonts w:ascii="宋体" w:hAnsi="宋体" w:eastAsia="宋体" w:cs="宋体"/>
          <w:sz w:val="24"/>
          <w:szCs w:val="24"/>
        </w:rPr>
        <w:t>首先，文艺复兴科技雇用了很多专家，这些专家几乎都</w:t>
      </w:r>
      <w:r>
        <w:rPr>
          <w:rFonts w:ascii="宋体" w:hAnsi="宋体" w:eastAsia="宋体" w:cs="宋体"/>
          <w:spacing w:val="-1"/>
          <w:sz w:val="24"/>
          <w:szCs w:val="24"/>
        </w:rPr>
        <w:t>不是金融专家，而是数学家、物理</w:t>
      </w:r>
      <w:r>
        <w:rPr>
          <w:rFonts w:ascii="宋体" w:hAnsi="宋体" w:eastAsia="宋体" w:cs="宋体"/>
          <w:sz w:val="24"/>
          <w:szCs w:val="24"/>
        </w:rPr>
        <w:t xml:space="preserve"> </w:t>
      </w:r>
      <w:r>
        <w:rPr>
          <w:rFonts w:ascii="宋体" w:hAnsi="宋体" w:eastAsia="宋体" w:cs="宋体"/>
          <w:spacing w:val="-1"/>
          <w:sz w:val="24"/>
          <w:szCs w:val="24"/>
        </w:rPr>
        <w:t>学家或统计学家，这减少了金融投资行业的</w:t>
      </w:r>
      <w:r>
        <w:rPr>
          <w:rFonts w:ascii="Times New Roman" w:hAnsi="Times New Roman" w:eastAsia="Times New Roman" w:cs="Times New Roman"/>
          <w:spacing w:val="-1"/>
          <w:sz w:val="24"/>
          <w:szCs w:val="24"/>
        </w:rPr>
        <w:t>“</w:t>
      </w:r>
      <w:r>
        <w:rPr>
          <w:rFonts w:ascii="宋体" w:hAnsi="宋体" w:eastAsia="宋体" w:cs="宋体"/>
          <w:spacing w:val="-1"/>
          <w:sz w:val="24"/>
          <w:szCs w:val="24"/>
        </w:rPr>
        <w:t>知识诅咒</w:t>
      </w:r>
      <w:r>
        <w:fldChar w:fldCharType="begin"/>
      </w:r>
      <w:r>
        <w:instrText xml:space="preserve"> HYPERLINK \l "bookmark9" </w:instrText>
      </w:r>
      <w:r>
        <w:fldChar w:fldCharType="separate"/>
      </w:r>
      <w:r>
        <w:rPr>
          <w:rFonts w:ascii="Times New Roman" w:hAnsi="Times New Roman" w:eastAsia="Times New Roman" w:cs="Times New Roman"/>
          <w:spacing w:val="-1"/>
          <w:sz w:val="24"/>
          <w:szCs w:val="24"/>
        </w:rPr>
        <w:t xml:space="preserve">” </w:t>
      </w:r>
      <w:r>
        <w:rPr>
          <w:position w:val="4"/>
          <w:sz w:val="24"/>
          <w:szCs w:val="24"/>
        </w:rPr>
        <w:drawing>
          <wp:inline distT="0" distB="0" distL="0" distR="0">
            <wp:extent cx="85090" cy="12128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9"/>
                    <a:stretch>
                      <a:fillRect/>
                    </a:stretch>
                  </pic:blipFill>
                  <pic:spPr>
                    <a:xfrm>
                      <a:off x="0" y="0"/>
                      <a:ext cx="85722" cy="121919"/>
                    </a:xfrm>
                    <a:prstGeom prst="rect">
                      <a:avLst/>
                    </a:prstGeom>
                  </pic:spPr>
                </pic:pic>
              </a:graphicData>
            </a:graphic>
          </wp:inline>
        </w:drawing>
      </w:r>
      <w:r>
        <w:rPr>
          <w:position w:val="4"/>
          <w:sz w:val="24"/>
          <w:szCs w:val="24"/>
        </w:rPr>
        <w:fldChar w:fldCharType="end"/>
      </w:r>
      <w:r>
        <w:rPr>
          <w:rFonts w:ascii="宋体" w:hAnsi="宋体" w:eastAsia="宋体" w:cs="宋体"/>
          <w:spacing w:val="-1"/>
          <w:sz w:val="24"/>
          <w:szCs w:val="24"/>
        </w:rPr>
        <w:t>和</w:t>
      </w:r>
      <w:r>
        <w:rPr>
          <w:rFonts w:ascii="Times New Roman" w:hAnsi="Times New Roman" w:eastAsia="Times New Roman" w:cs="Times New Roman"/>
          <w:spacing w:val="-1"/>
          <w:sz w:val="24"/>
          <w:szCs w:val="24"/>
        </w:rPr>
        <w:t>“</w:t>
      </w:r>
      <w:r>
        <w:rPr>
          <w:rFonts w:ascii="宋体" w:hAnsi="宋体" w:eastAsia="宋体" w:cs="宋体"/>
          <w:spacing w:val="-1"/>
          <w:sz w:val="24"/>
          <w:szCs w:val="24"/>
        </w:rPr>
        <w:t>经验陷阱</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，使他们可以</w:t>
      </w:r>
      <w:r>
        <w:rPr>
          <w:rFonts w:ascii="宋体" w:hAnsi="宋体" w:eastAsia="宋体" w:cs="宋体"/>
          <w:spacing w:val="-2"/>
          <w:sz w:val="24"/>
          <w:szCs w:val="24"/>
        </w:rPr>
        <w:t>充分</w:t>
      </w:r>
      <w:r>
        <w:rPr>
          <w:rFonts w:ascii="宋体" w:hAnsi="宋体" w:eastAsia="宋体" w:cs="宋体"/>
          <w:sz w:val="24"/>
          <w:szCs w:val="24"/>
        </w:rPr>
        <w:t xml:space="preserve">  </w:t>
      </w:r>
      <w:r>
        <w:rPr>
          <w:rFonts w:ascii="宋体" w:hAnsi="宋体" w:eastAsia="宋体" w:cs="宋体"/>
          <w:spacing w:val="-2"/>
          <w:sz w:val="24"/>
          <w:szCs w:val="24"/>
        </w:rPr>
        <w:t>地、</w:t>
      </w:r>
      <w:r>
        <w:rPr>
          <w:rFonts w:ascii="宋体" w:hAnsi="宋体" w:eastAsia="宋体" w:cs="宋体"/>
          <w:spacing w:val="-71"/>
          <w:sz w:val="24"/>
          <w:szCs w:val="24"/>
        </w:rPr>
        <w:t xml:space="preserve"> </w:t>
      </w:r>
      <w:r>
        <w:rPr>
          <w:rFonts w:ascii="宋体" w:hAnsi="宋体" w:eastAsia="宋体" w:cs="宋体"/>
          <w:spacing w:val="-2"/>
          <w:sz w:val="24"/>
          <w:szCs w:val="24"/>
        </w:rPr>
        <w:t>自由地讨论而不受背景约束。要知道，这些人不是一般的</w:t>
      </w:r>
      <w:r>
        <w:rPr>
          <w:rFonts w:ascii="Times New Roman" w:hAnsi="Times New Roman" w:eastAsia="Times New Roman" w:cs="Times New Roman"/>
          <w:spacing w:val="-2"/>
          <w:sz w:val="24"/>
          <w:szCs w:val="24"/>
        </w:rPr>
        <w:t>“</w:t>
      </w:r>
      <w:r>
        <w:rPr>
          <w:rFonts w:ascii="宋体" w:hAnsi="宋体" w:eastAsia="宋体" w:cs="宋体"/>
          <w:spacing w:val="-2"/>
          <w:sz w:val="24"/>
          <w:szCs w:val="24"/>
        </w:rPr>
        <w:t>外行</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，他们是世界上最聪</w:t>
      </w:r>
      <w:r>
        <w:rPr>
          <w:rFonts w:ascii="宋体" w:hAnsi="宋体" w:eastAsia="宋体" w:cs="宋体"/>
          <w:sz w:val="24"/>
          <w:szCs w:val="24"/>
        </w:rPr>
        <w:t xml:space="preserve"> 明的大脑，这些最聪明的大脑之间的充分辩论会</w:t>
      </w:r>
      <w:r>
        <w:rPr>
          <w:rFonts w:ascii="宋体" w:hAnsi="宋体" w:eastAsia="宋体" w:cs="宋体"/>
          <w:spacing w:val="-1"/>
          <w:sz w:val="24"/>
          <w:szCs w:val="24"/>
        </w:rPr>
        <w:t>产生伟大的思想和创新。</w:t>
      </w:r>
    </w:p>
    <w:p w14:paraId="75B0C7EB">
      <w:pPr>
        <w:spacing w:before="242" w:line="224" w:lineRule="auto"/>
        <w:ind w:left="5" w:right="240" w:hanging="2"/>
        <w:rPr>
          <w:rFonts w:ascii="宋体" w:hAnsi="宋体" w:eastAsia="宋体" w:cs="宋体"/>
          <w:sz w:val="24"/>
          <w:szCs w:val="24"/>
        </w:rPr>
      </w:pPr>
      <w:r>
        <w:rPr>
          <w:rFonts w:ascii="宋体" w:hAnsi="宋体" w:eastAsia="宋体" w:cs="宋体"/>
          <w:sz w:val="24"/>
          <w:szCs w:val="24"/>
        </w:rPr>
        <w:t>其次，这些最聪明的大脑对市场上发生的变化和有价值的信</w:t>
      </w:r>
      <w:r>
        <w:rPr>
          <w:rFonts w:ascii="宋体" w:hAnsi="宋体" w:eastAsia="宋体" w:cs="宋体"/>
          <w:spacing w:val="-1"/>
          <w:sz w:val="24"/>
          <w:szCs w:val="24"/>
        </w:rPr>
        <w:t>息具有极强的嗅觉和捕捉能</w:t>
      </w:r>
      <w:r>
        <w:rPr>
          <w:rFonts w:ascii="宋体" w:hAnsi="宋体" w:eastAsia="宋体" w:cs="宋体"/>
          <w:sz w:val="24"/>
          <w:szCs w:val="24"/>
        </w:rPr>
        <w:t xml:space="preserve"> </w:t>
      </w:r>
      <w:r>
        <w:rPr>
          <w:rFonts w:ascii="宋体" w:hAnsi="宋体" w:eastAsia="宋体" w:cs="宋体"/>
          <w:spacing w:val="-1"/>
          <w:sz w:val="24"/>
          <w:szCs w:val="24"/>
        </w:rPr>
        <w:t>力，这就构成了更新模型、调整参数的基础。</w:t>
      </w:r>
    </w:p>
    <w:p w14:paraId="157B5A75">
      <w:pPr>
        <w:spacing w:before="236" w:line="222" w:lineRule="auto"/>
        <w:ind w:firstLine="4"/>
        <w:jc w:val="both"/>
        <w:rPr>
          <w:rFonts w:ascii="宋体" w:hAnsi="宋体" w:eastAsia="宋体" w:cs="宋体"/>
          <w:sz w:val="24"/>
          <w:szCs w:val="24"/>
        </w:rPr>
      </w:pPr>
      <w:r>
        <w:rPr>
          <w:rFonts w:ascii="宋体" w:hAnsi="宋体" w:eastAsia="宋体" w:cs="宋体"/>
          <w:sz w:val="24"/>
          <w:szCs w:val="24"/>
        </w:rPr>
        <w:t>最后，这家公司的激励机制也很有趣。公司不设个人业绩</w:t>
      </w:r>
      <w:r>
        <w:rPr>
          <w:rFonts w:ascii="宋体" w:hAnsi="宋体" w:eastAsia="宋体" w:cs="宋体"/>
          <w:spacing w:val="-1"/>
          <w:sz w:val="24"/>
          <w:szCs w:val="24"/>
        </w:rPr>
        <w:t>指标，而是根据基金的表现，大</w:t>
      </w:r>
      <w:r>
        <w:rPr>
          <w:rFonts w:ascii="宋体" w:hAnsi="宋体" w:eastAsia="宋体" w:cs="宋体"/>
          <w:sz w:val="24"/>
          <w:szCs w:val="24"/>
        </w:rPr>
        <w:t xml:space="preserve"> 家共享成功结果。因为，在这里，谁也无法将个人贡献和回报的因果</w:t>
      </w:r>
      <w:r>
        <w:rPr>
          <w:rFonts w:ascii="宋体" w:hAnsi="宋体" w:eastAsia="宋体" w:cs="宋体"/>
          <w:spacing w:val="-1"/>
          <w:sz w:val="24"/>
          <w:szCs w:val="24"/>
        </w:rPr>
        <w:t>理得非常清晰，这些</w:t>
      </w:r>
      <w:r>
        <w:rPr>
          <w:rFonts w:ascii="宋体" w:hAnsi="宋体" w:eastAsia="宋体" w:cs="宋体"/>
          <w:sz w:val="24"/>
          <w:szCs w:val="24"/>
        </w:rPr>
        <w:t xml:space="preserve"> 人的贡献是无形化的，本来就很难量化，再加上知识的复杂性，很难</w:t>
      </w:r>
      <w:r>
        <w:rPr>
          <w:rFonts w:ascii="宋体" w:hAnsi="宋体" w:eastAsia="宋体" w:cs="宋体"/>
          <w:spacing w:val="-1"/>
          <w:sz w:val="24"/>
          <w:szCs w:val="24"/>
        </w:rPr>
        <w:t>搞清楚是哪一个单独</w:t>
      </w:r>
      <w:r>
        <w:rPr>
          <w:rFonts w:ascii="宋体" w:hAnsi="宋体" w:eastAsia="宋体" w:cs="宋体"/>
          <w:sz w:val="24"/>
          <w:szCs w:val="24"/>
        </w:rPr>
        <w:t xml:space="preserve"> 的想法起了作用或哪一个灵感激发了知识的更新。搞清楚这些东西的</w:t>
      </w:r>
      <w:r>
        <w:rPr>
          <w:rFonts w:ascii="宋体" w:hAnsi="宋体" w:eastAsia="宋体" w:cs="宋体"/>
          <w:spacing w:val="-1"/>
          <w:sz w:val="24"/>
          <w:szCs w:val="24"/>
        </w:rPr>
        <w:t>成本高得令人无法承</w:t>
      </w:r>
      <w:r>
        <w:rPr>
          <w:rFonts w:ascii="宋体" w:hAnsi="宋体" w:eastAsia="宋体" w:cs="宋体"/>
          <w:sz w:val="24"/>
          <w:szCs w:val="24"/>
        </w:rPr>
        <w:t xml:space="preserve"> 受。基金的特殊的激励模式和美国文化传统里的辩论习惯，以及基金</w:t>
      </w:r>
      <w:r>
        <w:rPr>
          <w:rFonts w:ascii="宋体" w:hAnsi="宋体" w:eastAsia="宋体" w:cs="宋体"/>
          <w:spacing w:val="-1"/>
          <w:sz w:val="24"/>
          <w:szCs w:val="24"/>
        </w:rPr>
        <w:t>最后在期货市场上的</w:t>
      </w:r>
      <w:r>
        <w:rPr>
          <w:rFonts w:ascii="宋体" w:hAnsi="宋体" w:eastAsia="宋体" w:cs="宋体"/>
          <w:sz w:val="24"/>
          <w:szCs w:val="24"/>
        </w:rPr>
        <w:t xml:space="preserve"> 成功，形成了一种正向强化作用。所以，最有效的办法是看整体表现</w:t>
      </w:r>
      <w:r>
        <w:rPr>
          <w:rFonts w:ascii="宋体" w:hAnsi="宋体" w:eastAsia="宋体" w:cs="宋体"/>
          <w:spacing w:val="-1"/>
          <w:sz w:val="24"/>
          <w:szCs w:val="24"/>
        </w:rPr>
        <w:t>，而不是对每一个人</w:t>
      </w:r>
      <w:r>
        <w:rPr>
          <w:rFonts w:ascii="宋体" w:hAnsi="宋体" w:eastAsia="宋体" w:cs="宋体"/>
          <w:sz w:val="24"/>
          <w:szCs w:val="24"/>
        </w:rPr>
        <w:t xml:space="preserve"> </w:t>
      </w:r>
      <w:r>
        <w:rPr>
          <w:rFonts w:ascii="宋体" w:hAnsi="宋体" w:eastAsia="宋体" w:cs="宋体"/>
          <w:spacing w:val="-2"/>
          <w:sz w:val="24"/>
          <w:szCs w:val="24"/>
        </w:rPr>
        <w:t>进行绩效考核。</w:t>
      </w:r>
    </w:p>
    <w:p w14:paraId="091ABDFE">
      <w:pPr>
        <w:spacing w:before="205" w:line="231" w:lineRule="auto"/>
        <w:ind w:left="3" w:right="93" w:firstLine="28"/>
        <w:rPr>
          <w:rFonts w:ascii="宋体" w:hAnsi="宋体" w:eastAsia="宋体" w:cs="宋体"/>
          <w:sz w:val="24"/>
          <w:szCs w:val="24"/>
        </w:rPr>
      </w:pPr>
      <w:r>
        <w:rPr>
          <w:rFonts w:ascii="宋体" w:hAnsi="宋体" w:eastAsia="宋体" w:cs="宋体"/>
          <w:spacing w:val="-1"/>
          <w:sz w:val="24"/>
          <w:szCs w:val="24"/>
        </w:rPr>
        <w:t>由此我们可以看到，对于无形化知识含量高的复杂系统，个人绩效考核、个人</w:t>
      </w:r>
      <w:r>
        <w:rPr>
          <w:rFonts w:ascii="Times New Roman" w:hAnsi="Times New Roman" w:eastAsia="Times New Roman" w:cs="Times New Roman"/>
          <w:spacing w:val="-1"/>
          <w:sz w:val="24"/>
          <w:szCs w:val="24"/>
        </w:rPr>
        <w:t>KPI</w:t>
      </w:r>
      <w:r>
        <w:rPr>
          <w:rFonts w:ascii="宋体" w:hAnsi="宋体" w:eastAsia="宋体" w:cs="宋体"/>
          <w:spacing w:val="-1"/>
          <w:sz w:val="24"/>
          <w:szCs w:val="24"/>
        </w:rPr>
        <w:t>管理的</w:t>
      </w:r>
      <w:r>
        <w:rPr>
          <w:rFonts w:ascii="宋体" w:hAnsi="宋体" w:eastAsia="宋体" w:cs="宋体"/>
          <w:sz w:val="24"/>
          <w:szCs w:val="24"/>
        </w:rPr>
        <w:t xml:space="preserve"> </w:t>
      </w:r>
      <w:r>
        <w:rPr>
          <w:rFonts w:ascii="宋体" w:hAnsi="宋体" w:eastAsia="宋体" w:cs="宋体"/>
          <w:spacing w:val="-1"/>
          <w:sz w:val="24"/>
          <w:szCs w:val="24"/>
        </w:rPr>
        <w:t>作用和价值非常有限。这也是我一直强调关注无形化目标的原因。</w:t>
      </w:r>
    </w:p>
    <w:p w14:paraId="1EA5ACB3">
      <w:pPr>
        <w:spacing w:before="244" w:line="224" w:lineRule="auto"/>
        <w:ind w:left="3" w:firstLine="1"/>
        <w:rPr>
          <w:rFonts w:ascii="宋体" w:hAnsi="宋体" w:eastAsia="宋体" w:cs="宋体"/>
          <w:sz w:val="24"/>
          <w:szCs w:val="24"/>
        </w:rPr>
      </w:pPr>
      <w:r>
        <w:rPr>
          <w:rFonts w:ascii="宋体" w:hAnsi="宋体" w:eastAsia="宋体" w:cs="宋体"/>
          <w:sz w:val="24"/>
          <w:szCs w:val="24"/>
        </w:rPr>
        <w:t>说来有趣，西蒙斯这样的量化大师，对于复杂金融资本市</w:t>
      </w:r>
      <w:r>
        <w:rPr>
          <w:rFonts w:ascii="宋体" w:hAnsi="宋体" w:eastAsia="宋体" w:cs="宋体"/>
          <w:spacing w:val="-1"/>
          <w:sz w:val="24"/>
          <w:szCs w:val="24"/>
        </w:rPr>
        <w:t>场的所有投资都是量化的，却无</w:t>
      </w:r>
      <w:r>
        <w:rPr>
          <w:rFonts w:ascii="宋体" w:hAnsi="宋体" w:eastAsia="宋体" w:cs="宋体"/>
          <w:sz w:val="24"/>
          <w:szCs w:val="24"/>
        </w:rPr>
        <w:t xml:space="preserve"> </w:t>
      </w:r>
      <w:r>
        <w:rPr>
          <w:rFonts w:ascii="宋体" w:hAnsi="宋体" w:eastAsia="宋体" w:cs="宋体"/>
          <w:spacing w:val="-1"/>
          <w:sz w:val="24"/>
          <w:szCs w:val="24"/>
        </w:rPr>
        <w:t>法量化自己团队里每一个人的绩效。</w:t>
      </w:r>
    </w:p>
    <w:p w14:paraId="5F21A053">
      <w:pPr>
        <w:spacing w:before="234" w:line="220" w:lineRule="auto"/>
        <w:ind w:left="4"/>
        <w:rPr>
          <w:rFonts w:ascii="宋体" w:hAnsi="宋体" w:eastAsia="宋体" w:cs="宋体"/>
          <w:sz w:val="24"/>
          <w:szCs w:val="24"/>
        </w:rPr>
      </w:pPr>
      <w:r>
        <w:rPr>
          <w:rFonts w:ascii="宋体" w:hAnsi="宋体" w:eastAsia="宋体" w:cs="宋体"/>
          <w:spacing w:val="3"/>
          <w:sz w:val="24"/>
          <w:szCs w:val="24"/>
        </w:rPr>
        <w:t>无形化知识的责任不应该被量化和转移</w:t>
      </w:r>
    </w:p>
    <w:p w14:paraId="351B7825">
      <w:pPr>
        <w:spacing w:before="242" w:line="220" w:lineRule="auto"/>
        <w:ind w:left="2"/>
        <w:rPr>
          <w:rFonts w:ascii="宋体" w:hAnsi="宋体" w:eastAsia="宋体" w:cs="宋体"/>
          <w:sz w:val="24"/>
          <w:szCs w:val="24"/>
        </w:rPr>
      </w:pPr>
      <w:r>
        <w:rPr>
          <w:rFonts w:ascii="宋体" w:hAnsi="宋体" w:eastAsia="宋体" w:cs="宋体"/>
          <w:spacing w:val="-1"/>
          <w:sz w:val="24"/>
          <w:szCs w:val="24"/>
        </w:rPr>
        <w:t>事实上，无形化知识的责任也不应该被量化和转移。</w:t>
      </w:r>
    </w:p>
    <w:p w14:paraId="2127913C">
      <w:pPr>
        <w:spacing w:before="242" w:line="223" w:lineRule="auto"/>
        <w:ind w:left="5" w:firstLine="15"/>
        <w:jc w:val="both"/>
        <w:rPr>
          <w:rFonts w:ascii="宋体" w:hAnsi="宋体" w:eastAsia="宋体" w:cs="宋体"/>
          <w:sz w:val="24"/>
          <w:szCs w:val="24"/>
        </w:rPr>
      </w:pPr>
      <w:r>
        <w:rPr>
          <w:rFonts w:ascii="宋体" w:hAnsi="宋体" w:eastAsia="宋体" w:cs="宋体"/>
          <w:spacing w:val="-1"/>
          <w:sz w:val="24"/>
          <w:szCs w:val="24"/>
        </w:rPr>
        <w:t>因为企业战略和运营管理决策最终必须与企业的剩余权相匹配，也就是说拥有企业剩余权</w:t>
      </w:r>
      <w:r>
        <w:rPr>
          <w:rFonts w:ascii="宋体" w:hAnsi="宋体" w:eastAsia="宋体" w:cs="宋体"/>
          <w:spacing w:val="9"/>
          <w:sz w:val="24"/>
          <w:szCs w:val="24"/>
        </w:rPr>
        <w:t xml:space="preserve"> </w:t>
      </w:r>
      <w:r>
        <w:rPr>
          <w:rFonts w:ascii="宋体" w:hAnsi="宋体" w:eastAsia="宋体" w:cs="宋体"/>
          <w:sz w:val="24"/>
          <w:szCs w:val="24"/>
        </w:rPr>
        <w:t>的人，必须对目标负有终极责任。这种责任是通过企业或</w:t>
      </w:r>
      <w:r>
        <w:rPr>
          <w:rFonts w:ascii="宋体" w:hAnsi="宋体" w:eastAsia="宋体" w:cs="宋体"/>
          <w:spacing w:val="-1"/>
          <w:sz w:val="24"/>
          <w:szCs w:val="24"/>
        </w:rPr>
        <w:t>私有财产的剩余权体现的，这一</w:t>
      </w:r>
      <w:r>
        <w:rPr>
          <w:rFonts w:ascii="宋体" w:hAnsi="宋体" w:eastAsia="宋体" w:cs="宋体"/>
          <w:sz w:val="24"/>
          <w:szCs w:val="24"/>
        </w:rPr>
        <w:t xml:space="preserve"> </w:t>
      </w:r>
      <w:r>
        <w:rPr>
          <w:rFonts w:ascii="宋体" w:hAnsi="宋体" w:eastAsia="宋体" w:cs="宋体"/>
          <w:spacing w:val="-1"/>
          <w:sz w:val="24"/>
          <w:szCs w:val="24"/>
        </w:rPr>
        <w:t>部分只能留在企业家身上而无法转移，也不应该转移。</w:t>
      </w:r>
    </w:p>
    <w:p w14:paraId="1D97DD58">
      <w:pPr>
        <w:spacing w:before="234" w:line="224" w:lineRule="auto"/>
        <w:ind w:left="3" w:firstLine="2"/>
        <w:rPr>
          <w:rFonts w:ascii="宋体" w:hAnsi="宋体" w:eastAsia="宋体" w:cs="宋体"/>
          <w:sz w:val="24"/>
          <w:szCs w:val="24"/>
        </w:rPr>
      </w:pPr>
      <w:r>
        <w:rPr>
          <w:rFonts w:ascii="宋体" w:hAnsi="宋体" w:eastAsia="宋体" w:cs="宋体"/>
          <w:spacing w:val="-2"/>
          <w:sz w:val="24"/>
          <w:szCs w:val="24"/>
        </w:rPr>
        <w:t>企业战略需要区分目标和指标。指标是一种管理手段，</w:t>
      </w:r>
      <w:r>
        <w:rPr>
          <w:rFonts w:ascii="宋体" w:hAnsi="宋体" w:eastAsia="宋体" w:cs="宋体"/>
          <w:spacing w:val="-57"/>
          <w:sz w:val="24"/>
          <w:szCs w:val="24"/>
        </w:rPr>
        <w:t xml:space="preserve"> </w:t>
      </w:r>
      <w:r>
        <w:rPr>
          <w:rFonts w:ascii="宋体" w:hAnsi="宋体" w:eastAsia="宋体" w:cs="宋体"/>
          <w:spacing w:val="-2"/>
          <w:sz w:val="24"/>
          <w:szCs w:val="24"/>
        </w:rPr>
        <w:t>目标才是真正的目的。如果只看指</w:t>
      </w:r>
      <w:r>
        <w:rPr>
          <w:rFonts w:ascii="宋体" w:hAnsi="宋体" w:eastAsia="宋体" w:cs="宋体"/>
          <w:sz w:val="24"/>
          <w:szCs w:val="24"/>
        </w:rPr>
        <w:t xml:space="preserve"> 标，就很容易忘记原来的目标。当然下一个问题就是：谁对</w:t>
      </w:r>
      <w:r>
        <w:rPr>
          <w:rFonts w:ascii="宋体" w:hAnsi="宋体" w:eastAsia="宋体" w:cs="宋体"/>
          <w:spacing w:val="-1"/>
          <w:sz w:val="24"/>
          <w:szCs w:val="24"/>
        </w:rPr>
        <w:t>指标负责，谁对目标负责？</w:t>
      </w:r>
    </w:p>
    <w:p w14:paraId="521D17DD">
      <w:pPr>
        <w:spacing w:before="233" w:line="224" w:lineRule="auto"/>
        <w:ind w:left="2" w:hanging="1"/>
        <w:rPr>
          <w:rFonts w:ascii="宋体" w:hAnsi="宋体" w:eastAsia="宋体" w:cs="宋体"/>
          <w:sz w:val="24"/>
          <w:szCs w:val="24"/>
        </w:rPr>
      </w:pPr>
      <w:r>
        <w:rPr>
          <w:rFonts w:ascii="宋体" w:hAnsi="宋体" w:eastAsia="宋体" w:cs="宋体"/>
          <w:sz w:val="24"/>
          <w:szCs w:val="24"/>
        </w:rPr>
        <w:t>对管理而言，有形化指标并不是难点，无形化目标才是。管理的终</w:t>
      </w:r>
      <w:r>
        <w:rPr>
          <w:rFonts w:ascii="宋体" w:hAnsi="宋体" w:eastAsia="宋体" w:cs="宋体"/>
          <w:spacing w:val="-1"/>
          <w:sz w:val="24"/>
          <w:szCs w:val="24"/>
        </w:rPr>
        <w:t>极重点应该是无形化目</w:t>
      </w:r>
      <w:r>
        <w:rPr>
          <w:rFonts w:ascii="宋体" w:hAnsi="宋体" w:eastAsia="宋体" w:cs="宋体"/>
          <w:sz w:val="24"/>
          <w:szCs w:val="24"/>
        </w:rPr>
        <w:t xml:space="preserve"> 标。所有可以量化和转移的有形化指标，都</w:t>
      </w:r>
      <w:r>
        <w:rPr>
          <w:rFonts w:ascii="宋体" w:hAnsi="宋体" w:eastAsia="宋体" w:cs="宋体"/>
          <w:spacing w:val="-1"/>
          <w:sz w:val="24"/>
          <w:szCs w:val="24"/>
        </w:rPr>
        <w:t>是实现无形化目标的手段。</w:t>
      </w:r>
    </w:p>
    <w:p w14:paraId="6A6ABB05">
      <w:pPr>
        <w:spacing w:before="233" w:line="223" w:lineRule="auto"/>
        <w:ind w:firstLine="1"/>
        <w:jc w:val="both"/>
        <w:rPr>
          <w:rFonts w:ascii="宋体" w:hAnsi="宋体" w:eastAsia="宋体" w:cs="宋体"/>
          <w:sz w:val="24"/>
          <w:szCs w:val="24"/>
        </w:rPr>
      </w:pPr>
      <w:r>
        <w:rPr>
          <w:rFonts w:ascii="宋体" w:hAnsi="宋体" w:eastAsia="宋体" w:cs="宋体"/>
          <w:sz w:val="24"/>
          <w:szCs w:val="24"/>
        </w:rPr>
        <w:t>事实上，也只有那些可以量化的指标才是可以转移和分配的。换</w:t>
      </w:r>
      <w:r>
        <w:rPr>
          <w:rFonts w:ascii="宋体" w:hAnsi="宋体" w:eastAsia="宋体" w:cs="宋体"/>
          <w:spacing w:val="-1"/>
          <w:sz w:val="24"/>
          <w:szCs w:val="24"/>
        </w:rPr>
        <w:t>句话说，在企业的任务层</w:t>
      </w:r>
      <w:r>
        <w:rPr>
          <w:rFonts w:ascii="宋体" w:hAnsi="宋体" w:eastAsia="宋体" w:cs="宋体"/>
          <w:sz w:val="24"/>
          <w:szCs w:val="24"/>
        </w:rPr>
        <w:t xml:space="preserve"> 层落地的时候，就需要对其进行剥离：交给部门和下属的任务必须是</w:t>
      </w:r>
      <w:r>
        <w:rPr>
          <w:rFonts w:ascii="宋体" w:hAnsi="宋体" w:eastAsia="宋体" w:cs="宋体"/>
          <w:spacing w:val="-1"/>
          <w:sz w:val="24"/>
          <w:szCs w:val="24"/>
        </w:rPr>
        <w:t>具体的、可量化的，</w:t>
      </w:r>
      <w:r>
        <w:rPr>
          <w:rFonts w:ascii="宋体" w:hAnsi="宋体" w:eastAsia="宋体" w:cs="宋体"/>
          <w:sz w:val="24"/>
          <w:szCs w:val="24"/>
        </w:rPr>
        <w:t xml:space="preserve"> 但其无形化的部分要留在高层。无形化的收益需要与责任联系在一起</w:t>
      </w:r>
      <w:r>
        <w:rPr>
          <w:rFonts w:ascii="宋体" w:hAnsi="宋体" w:eastAsia="宋体" w:cs="宋体"/>
          <w:spacing w:val="-1"/>
          <w:sz w:val="24"/>
          <w:szCs w:val="24"/>
        </w:rPr>
        <w:t>，永远跟最终对它负</w:t>
      </w:r>
      <w:r>
        <w:rPr>
          <w:rFonts w:ascii="宋体" w:hAnsi="宋体" w:eastAsia="宋体" w:cs="宋体"/>
          <w:sz w:val="24"/>
          <w:szCs w:val="24"/>
        </w:rPr>
        <w:t xml:space="preserve"> </w:t>
      </w:r>
      <w:r>
        <w:rPr>
          <w:rFonts w:ascii="宋体" w:hAnsi="宋体" w:eastAsia="宋体" w:cs="宋体"/>
          <w:spacing w:val="-1"/>
          <w:sz w:val="24"/>
          <w:szCs w:val="24"/>
        </w:rPr>
        <w:t>责的人捆绑在一起，即任务无形化的部分永远是高层责任。</w:t>
      </w:r>
    </w:p>
    <w:p w14:paraId="7BBBAAB1">
      <w:pPr>
        <w:spacing w:line="223" w:lineRule="auto"/>
        <w:rPr>
          <w:rFonts w:ascii="宋体" w:hAnsi="宋体" w:eastAsia="宋体" w:cs="宋体"/>
          <w:sz w:val="24"/>
          <w:szCs w:val="24"/>
        </w:rPr>
        <w:sectPr>
          <w:pgSz w:w="12240" w:h="15840"/>
          <w:pgMar w:top="400" w:right="1440" w:bottom="0" w:left="1446" w:header="0" w:footer="0" w:gutter="0"/>
          <w:cols w:space="720" w:num="1"/>
        </w:sectPr>
      </w:pPr>
    </w:p>
    <w:p w14:paraId="4EAB7DB7">
      <w:pPr>
        <w:pStyle w:val="2"/>
        <w:spacing w:line="247" w:lineRule="auto"/>
      </w:pPr>
    </w:p>
    <w:p w14:paraId="7613F1E2">
      <w:pPr>
        <w:pStyle w:val="2"/>
        <w:spacing w:line="247" w:lineRule="auto"/>
      </w:pPr>
    </w:p>
    <w:p w14:paraId="7D37B856">
      <w:pPr>
        <w:pStyle w:val="2"/>
        <w:spacing w:line="248" w:lineRule="auto"/>
      </w:pPr>
    </w:p>
    <w:p w14:paraId="60BCFB94">
      <w:pPr>
        <w:pStyle w:val="2"/>
        <w:spacing w:line="248" w:lineRule="auto"/>
      </w:pPr>
    </w:p>
    <w:p w14:paraId="3F913F6A">
      <w:pPr>
        <w:spacing w:before="71" w:line="245" w:lineRule="auto"/>
        <w:jc w:val="both"/>
        <w:rPr>
          <w:rFonts w:ascii="宋体" w:hAnsi="宋体" w:eastAsia="宋体" w:cs="宋体"/>
          <w:sz w:val="22"/>
          <w:szCs w:val="22"/>
        </w:rPr>
      </w:pPr>
      <w:r>
        <w:rPr>
          <w:rFonts w:ascii="宋体" w:hAnsi="宋体" w:eastAsia="宋体" w:cs="宋体"/>
          <w:spacing w:val="20"/>
          <w:sz w:val="22"/>
          <w:szCs w:val="22"/>
        </w:rPr>
        <w:t>企业的管理能力也是一样的。我们强调管理者要有三种能力：技术能力、运营能力和</w:t>
      </w:r>
      <w:r>
        <w:rPr>
          <w:rFonts w:ascii="宋体" w:hAnsi="宋体" w:eastAsia="宋体" w:cs="宋体"/>
          <w:spacing w:val="19"/>
          <w:sz w:val="22"/>
          <w:szCs w:val="22"/>
        </w:rPr>
        <w:t>战略</w:t>
      </w:r>
      <w:r>
        <w:rPr>
          <w:rFonts w:ascii="宋体" w:hAnsi="宋体" w:eastAsia="宋体" w:cs="宋体"/>
          <w:sz w:val="22"/>
          <w:szCs w:val="22"/>
        </w:rPr>
        <w:t xml:space="preserve"> </w:t>
      </w:r>
      <w:r>
        <w:rPr>
          <w:rFonts w:ascii="宋体" w:hAnsi="宋体" w:eastAsia="宋体" w:cs="宋体"/>
          <w:spacing w:val="20"/>
          <w:sz w:val="22"/>
          <w:szCs w:val="22"/>
        </w:rPr>
        <w:t>能力。这三种能力，也是管理能力的三个层次。技术能力是比较容易说清楚的，运营能力</w:t>
      </w:r>
      <w:r>
        <w:rPr>
          <w:rFonts w:ascii="宋体" w:hAnsi="宋体" w:eastAsia="宋体" w:cs="宋体"/>
          <w:spacing w:val="8"/>
          <w:sz w:val="22"/>
          <w:szCs w:val="22"/>
        </w:rPr>
        <w:t xml:space="preserve"> </w:t>
      </w:r>
      <w:r>
        <w:rPr>
          <w:rFonts w:ascii="宋体" w:hAnsi="宋体" w:eastAsia="宋体" w:cs="宋体"/>
          <w:spacing w:val="20"/>
          <w:sz w:val="22"/>
          <w:szCs w:val="22"/>
        </w:rPr>
        <w:t>里的无形化成分就比技术能力要高很多了，而战略能力这个层面就更是难以琢磨且诡</w:t>
      </w:r>
      <w:r>
        <w:rPr>
          <w:rFonts w:ascii="宋体" w:hAnsi="宋体" w:eastAsia="宋体" w:cs="宋体"/>
          <w:spacing w:val="19"/>
          <w:sz w:val="22"/>
          <w:szCs w:val="22"/>
        </w:rPr>
        <w:t>谲难</w:t>
      </w:r>
      <w:r>
        <w:rPr>
          <w:rFonts w:ascii="宋体" w:hAnsi="宋体" w:eastAsia="宋体" w:cs="宋体"/>
          <w:sz w:val="22"/>
          <w:szCs w:val="22"/>
        </w:rPr>
        <w:t xml:space="preserve"> </w:t>
      </w:r>
      <w:r>
        <w:rPr>
          <w:rFonts w:ascii="宋体" w:hAnsi="宋体" w:eastAsia="宋体" w:cs="宋体"/>
          <w:spacing w:val="14"/>
          <w:sz w:val="22"/>
          <w:szCs w:val="22"/>
        </w:rPr>
        <w:t>测的了。</w:t>
      </w:r>
    </w:p>
    <w:p w14:paraId="2F7BC926">
      <w:pPr>
        <w:spacing w:before="223" w:line="219" w:lineRule="auto"/>
        <w:rPr>
          <w:rFonts w:ascii="宋体" w:hAnsi="宋体" w:eastAsia="宋体" w:cs="宋体"/>
          <w:sz w:val="22"/>
          <w:szCs w:val="22"/>
        </w:rPr>
      </w:pPr>
      <w:r>
        <w:rPr>
          <w:rFonts w:ascii="宋体" w:hAnsi="宋体" w:eastAsia="宋体" w:cs="宋体"/>
          <w:spacing w:val="24"/>
          <w:sz w:val="22"/>
          <w:szCs w:val="22"/>
        </w:rPr>
        <w:t>新商业生态是复杂的、无形化的</w:t>
      </w:r>
    </w:p>
    <w:p w14:paraId="331DFA38">
      <w:pPr>
        <w:spacing w:before="265" w:line="239" w:lineRule="auto"/>
        <w:ind w:right="10"/>
        <w:jc w:val="both"/>
        <w:rPr>
          <w:rFonts w:ascii="宋体" w:hAnsi="宋体" w:eastAsia="宋体" w:cs="宋体"/>
          <w:sz w:val="22"/>
          <w:szCs w:val="22"/>
        </w:rPr>
      </w:pPr>
      <w:r>
        <w:rPr>
          <w:rFonts w:ascii="宋体" w:hAnsi="宋体" w:eastAsia="宋体" w:cs="宋体"/>
          <w:spacing w:val="9"/>
          <w:sz w:val="22"/>
          <w:szCs w:val="22"/>
        </w:rPr>
        <w:t>以人体的“代偿性”为例，它简单地说就是人体的“备用机能”,比如一个器官的一部分功能</w:t>
      </w:r>
      <w:r>
        <w:rPr>
          <w:rFonts w:ascii="宋体" w:hAnsi="宋体" w:eastAsia="宋体" w:cs="宋体"/>
          <w:spacing w:val="1"/>
          <w:sz w:val="22"/>
          <w:szCs w:val="22"/>
        </w:rPr>
        <w:t xml:space="preserve"> </w:t>
      </w:r>
      <w:r>
        <w:rPr>
          <w:rFonts w:ascii="宋体" w:hAnsi="宋体" w:eastAsia="宋体" w:cs="宋体"/>
          <w:spacing w:val="20"/>
          <w:sz w:val="22"/>
          <w:szCs w:val="22"/>
        </w:rPr>
        <w:t>受到损伤，为了保证这个器官还能正常为人体服务，这个器官的剩余部分功能就要</w:t>
      </w:r>
      <w:r>
        <w:rPr>
          <w:rFonts w:ascii="宋体" w:hAnsi="宋体" w:eastAsia="宋体" w:cs="宋体"/>
          <w:spacing w:val="19"/>
          <w:sz w:val="22"/>
          <w:szCs w:val="22"/>
        </w:rPr>
        <w:t>代偿性</w:t>
      </w:r>
      <w:r>
        <w:rPr>
          <w:rFonts w:ascii="宋体" w:hAnsi="宋体" w:eastAsia="宋体" w:cs="宋体"/>
          <w:sz w:val="22"/>
          <w:szCs w:val="22"/>
        </w:rPr>
        <w:t xml:space="preserve"> </w:t>
      </w:r>
      <w:r>
        <w:rPr>
          <w:rFonts w:ascii="宋体" w:hAnsi="宋体" w:eastAsia="宋体" w:cs="宋体"/>
          <w:spacing w:val="6"/>
          <w:sz w:val="22"/>
          <w:szCs w:val="22"/>
        </w:rPr>
        <w:t>增强。</w:t>
      </w:r>
    </w:p>
    <w:p w14:paraId="6058BAFF">
      <w:pPr>
        <w:spacing w:before="229" w:line="253" w:lineRule="auto"/>
        <w:jc w:val="both"/>
        <w:rPr>
          <w:rFonts w:ascii="宋体" w:hAnsi="宋体" w:eastAsia="宋体" w:cs="宋体"/>
          <w:sz w:val="22"/>
          <w:szCs w:val="22"/>
        </w:rPr>
      </w:pPr>
      <w:r>
        <w:rPr>
          <w:rFonts w:ascii="宋体" w:hAnsi="宋体" w:eastAsia="宋体" w:cs="宋体"/>
          <w:spacing w:val="20"/>
          <w:sz w:val="22"/>
          <w:szCs w:val="22"/>
        </w:rPr>
        <w:t>我们所处的商业环境越来越复杂。电子商务和社交平台结合形成了新的商业生态，线上和</w:t>
      </w:r>
      <w:r>
        <w:rPr>
          <w:rFonts w:ascii="宋体" w:hAnsi="宋体" w:eastAsia="宋体" w:cs="宋体"/>
          <w:spacing w:val="7"/>
          <w:sz w:val="22"/>
          <w:szCs w:val="22"/>
        </w:rPr>
        <w:t xml:space="preserve"> </w:t>
      </w:r>
      <w:r>
        <w:rPr>
          <w:rFonts w:ascii="宋体" w:hAnsi="宋体" w:eastAsia="宋体" w:cs="宋体"/>
          <w:spacing w:val="20"/>
          <w:sz w:val="22"/>
          <w:szCs w:val="22"/>
        </w:rPr>
        <w:t>线下、私域和公域、物理和心理等共同构成了这个系统。网络生态中的各种连接互相具有</w:t>
      </w:r>
      <w:r>
        <w:rPr>
          <w:rFonts w:ascii="宋体" w:hAnsi="宋体" w:eastAsia="宋体" w:cs="宋体"/>
          <w:sz w:val="22"/>
          <w:szCs w:val="22"/>
        </w:rPr>
        <w:t xml:space="preserve"> </w:t>
      </w:r>
      <w:r>
        <w:rPr>
          <w:rFonts w:ascii="宋体" w:hAnsi="宋体" w:eastAsia="宋体" w:cs="宋体"/>
          <w:spacing w:val="29"/>
          <w:sz w:val="22"/>
          <w:szCs w:val="22"/>
        </w:rPr>
        <w:t>代偿性，不同网络互相补偿且互相挑战。</w:t>
      </w:r>
    </w:p>
    <w:p w14:paraId="16D7A9AF">
      <w:pPr>
        <w:spacing w:before="223" w:line="219" w:lineRule="auto"/>
        <w:rPr>
          <w:rFonts w:ascii="宋体" w:hAnsi="宋体" w:eastAsia="宋体" w:cs="宋体"/>
          <w:sz w:val="22"/>
          <w:szCs w:val="22"/>
        </w:rPr>
      </w:pPr>
      <w:r>
        <w:rPr>
          <w:rFonts w:ascii="宋体" w:hAnsi="宋体" w:eastAsia="宋体" w:cs="宋体"/>
          <w:spacing w:val="15"/>
          <w:sz w:val="22"/>
          <w:szCs w:val="22"/>
        </w:rPr>
        <w:t>本书第4章会讲到。</w:t>
      </w:r>
    </w:p>
    <w:p w14:paraId="6A1BBF8B">
      <w:pPr>
        <w:spacing w:before="240" w:line="272" w:lineRule="auto"/>
        <w:ind w:right="52"/>
        <w:rPr>
          <w:rFonts w:ascii="宋体" w:hAnsi="宋体" w:eastAsia="宋体" w:cs="宋体"/>
          <w:sz w:val="22"/>
          <w:szCs w:val="22"/>
        </w:rPr>
      </w:pPr>
      <w:r>
        <w:rPr>
          <w:rFonts w:ascii="宋体" w:hAnsi="宋体" w:eastAsia="宋体" w:cs="宋体"/>
          <w:spacing w:val="25"/>
          <w:sz w:val="22"/>
          <w:szCs w:val="22"/>
        </w:rPr>
        <w:t>这是一个新商业生态，也是一个复杂系统，针对这个系统的决策对管理者来说是更大的</w:t>
      </w:r>
      <w:r>
        <w:rPr>
          <w:rFonts w:ascii="宋体" w:hAnsi="宋体" w:eastAsia="宋体" w:cs="宋体"/>
          <w:spacing w:val="5"/>
          <w:sz w:val="22"/>
          <w:szCs w:val="22"/>
        </w:rPr>
        <w:t xml:space="preserve"> </w:t>
      </w:r>
      <w:r>
        <w:rPr>
          <w:rFonts w:ascii="宋体" w:hAnsi="宋体" w:eastAsia="宋体" w:cs="宋体"/>
          <w:spacing w:val="6"/>
          <w:sz w:val="22"/>
          <w:szCs w:val="22"/>
        </w:rPr>
        <w:t>挑战。</w:t>
      </w:r>
    </w:p>
    <w:p w14:paraId="06BFF798">
      <w:pPr>
        <w:spacing w:before="193" w:line="236" w:lineRule="auto"/>
        <w:ind w:right="9"/>
        <w:rPr>
          <w:rFonts w:ascii="宋体" w:hAnsi="宋体" w:eastAsia="宋体" w:cs="宋体"/>
          <w:sz w:val="22"/>
          <w:szCs w:val="22"/>
        </w:rPr>
      </w:pPr>
      <w:r>
        <w:rPr>
          <w:rFonts w:ascii="宋体" w:hAnsi="宋体" w:eastAsia="宋体" w:cs="宋体"/>
          <w:spacing w:val="20"/>
          <w:sz w:val="22"/>
          <w:szCs w:val="22"/>
        </w:rPr>
        <w:t>新商业生态的主要特点是非直观、非线性。商业逻辑不再直接、明显，直觉只能看到</w:t>
      </w:r>
      <w:r>
        <w:rPr>
          <w:rFonts w:ascii="宋体" w:hAnsi="宋体" w:eastAsia="宋体" w:cs="宋体"/>
          <w:spacing w:val="19"/>
          <w:sz w:val="22"/>
          <w:szCs w:val="22"/>
        </w:rPr>
        <w:t>表面</w:t>
      </w:r>
      <w:r>
        <w:rPr>
          <w:rFonts w:ascii="宋体" w:hAnsi="宋体" w:eastAsia="宋体" w:cs="宋体"/>
          <w:sz w:val="22"/>
          <w:szCs w:val="22"/>
        </w:rPr>
        <w:t xml:space="preserve"> </w:t>
      </w:r>
      <w:r>
        <w:rPr>
          <w:rFonts w:ascii="宋体" w:hAnsi="宋体" w:eastAsia="宋体" w:cs="宋体"/>
          <w:spacing w:val="19"/>
          <w:sz w:val="22"/>
          <w:szCs w:val="22"/>
        </w:rPr>
        <w:t>和局部，决策的作用点会在你完全意想不到的地方出现。</w:t>
      </w:r>
    </w:p>
    <w:p w14:paraId="214ABB16">
      <w:pPr>
        <w:spacing w:before="265" w:line="236" w:lineRule="auto"/>
        <w:ind w:right="19"/>
        <w:rPr>
          <w:rFonts w:ascii="宋体" w:hAnsi="宋体" w:eastAsia="宋体" w:cs="宋体"/>
          <w:sz w:val="22"/>
          <w:szCs w:val="22"/>
        </w:rPr>
      </w:pPr>
      <w:r>
        <w:rPr>
          <w:rFonts w:ascii="宋体" w:hAnsi="宋体" w:eastAsia="宋体" w:cs="宋体"/>
          <w:spacing w:val="20"/>
          <w:sz w:val="22"/>
          <w:szCs w:val="22"/>
        </w:rPr>
        <w:t>传统的预测、分析和管理手段已经不再适应新商业生态的管理</w:t>
      </w:r>
      <w:r>
        <w:rPr>
          <w:rFonts w:ascii="宋体" w:hAnsi="宋体" w:eastAsia="宋体" w:cs="宋体"/>
          <w:spacing w:val="19"/>
          <w:sz w:val="22"/>
          <w:szCs w:val="22"/>
        </w:rPr>
        <w:t>，投资决定不能再完全依赖</w:t>
      </w:r>
      <w:r>
        <w:rPr>
          <w:rFonts w:ascii="宋体" w:hAnsi="宋体" w:eastAsia="宋体" w:cs="宋体"/>
          <w:sz w:val="22"/>
          <w:szCs w:val="22"/>
        </w:rPr>
        <w:t xml:space="preserve"> </w:t>
      </w:r>
      <w:r>
        <w:rPr>
          <w:rFonts w:ascii="宋体" w:hAnsi="宋体" w:eastAsia="宋体" w:cs="宋体"/>
          <w:spacing w:val="18"/>
          <w:sz w:val="22"/>
          <w:szCs w:val="22"/>
        </w:rPr>
        <w:t>传统的</w:t>
      </w:r>
      <w:r>
        <w:rPr>
          <w:rFonts w:ascii="Times New Roman" w:hAnsi="Times New Roman" w:eastAsia="Times New Roman" w:cs="Times New Roman"/>
          <w:sz w:val="22"/>
          <w:szCs w:val="22"/>
        </w:rPr>
        <w:t>ROI</w:t>
      </w:r>
      <w:r>
        <w:rPr>
          <w:rFonts w:ascii="Times New Roman" w:hAnsi="Times New Roman" w:eastAsia="Times New Roman" w:cs="Times New Roman"/>
          <w:spacing w:val="-13"/>
          <w:sz w:val="22"/>
          <w:szCs w:val="22"/>
        </w:rPr>
        <w:t xml:space="preserve"> </w:t>
      </w:r>
      <w:r>
        <w:rPr>
          <w:rFonts w:ascii="宋体" w:hAnsi="宋体" w:eastAsia="宋体" w:cs="宋体"/>
          <w:spacing w:val="18"/>
          <w:sz w:val="22"/>
          <w:szCs w:val="22"/>
        </w:rPr>
        <w:t>、</w:t>
      </w:r>
      <w:r>
        <w:rPr>
          <w:rFonts w:ascii="Times New Roman" w:hAnsi="Times New Roman" w:eastAsia="Times New Roman" w:cs="Times New Roman"/>
          <w:sz w:val="22"/>
          <w:szCs w:val="22"/>
        </w:rPr>
        <w:t>KPI</w:t>
      </w:r>
      <w:r>
        <w:rPr>
          <w:rFonts w:ascii="Times New Roman" w:hAnsi="Times New Roman" w:eastAsia="Times New Roman" w:cs="Times New Roman"/>
          <w:spacing w:val="35"/>
          <w:w w:val="101"/>
          <w:sz w:val="22"/>
          <w:szCs w:val="22"/>
        </w:rPr>
        <w:t xml:space="preserve"> </w:t>
      </w:r>
      <w:r>
        <w:rPr>
          <w:rFonts w:ascii="宋体" w:hAnsi="宋体" w:eastAsia="宋体" w:cs="宋体"/>
          <w:spacing w:val="18"/>
          <w:sz w:val="22"/>
          <w:szCs w:val="22"/>
        </w:rPr>
        <w:t>的做法。没有一个指标会毫无价值，但也没有一个指标能够给你足够的</w:t>
      </w:r>
      <w:r>
        <w:rPr>
          <w:rFonts w:ascii="宋体" w:hAnsi="宋体" w:eastAsia="宋体" w:cs="宋体"/>
          <w:sz w:val="22"/>
          <w:szCs w:val="22"/>
        </w:rPr>
        <w:t xml:space="preserve">  </w:t>
      </w:r>
      <w:r>
        <w:rPr>
          <w:rFonts w:ascii="宋体" w:hAnsi="宋体" w:eastAsia="宋体" w:cs="宋体"/>
          <w:spacing w:val="15"/>
          <w:sz w:val="22"/>
          <w:szCs w:val="22"/>
        </w:rPr>
        <w:t>决策信息。 一家500强企业的</w:t>
      </w:r>
      <w:r>
        <w:rPr>
          <w:rFonts w:ascii="Times New Roman" w:hAnsi="Times New Roman" w:eastAsia="Times New Roman" w:cs="Times New Roman"/>
          <w:sz w:val="22"/>
          <w:szCs w:val="22"/>
        </w:rPr>
        <w:t>CFO</w:t>
      </w:r>
      <w:r>
        <w:rPr>
          <w:rFonts w:ascii="Times New Roman" w:hAnsi="Times New Roman" w:eastAsia="Times New Roman" w:cs="Times New Roman"/>
          <w:spacing w:val="15"/>
          <w:sz w:val="22"/>
          <w:szCs w:val="22"/>
        </w:rPr>
        <w:t xml:space="preserve"> </w:t>
      </w:r>
      <w:r>
        <w:rPr>
          <w:rFonts w:ascii="宋体" w:hAnsi="宋体" w:eastAsia="宋体" w:cs="宋体"/>
          <w:spacing w:val="15"/>
          <w:sz w:val="22"/>
          <w:szCs w:val="22"/>
        </w:rPr>
        <w:t>曾感慨，这几年的变化让他认识到，追求传统的财务精</w:t>
      </w:r>
      <w:r>
        <w:rPr>
          <w:rFonts w:ascii="宋体" w:hAnsi="宋体" w:eastAsia="宋体" w:cs="宋体"/>
          <w:spacing w:val="3"/>
          <w:sz w:val="22"/>
          <w:szCs w:val="22"/>
        </w:rPr>
        <w:t xml:space="preserve">  </w:t>
      </w:r>
      <w:r>
        <w:rPr>
          <w:rFonts w:ascii="宋体" w:hAnsi="宋体" w:eastAsia="宋体" w:cs="宋体"/>
          <w:spacing w:val="19"/>
          <w:sz w:val="22"/>
          <w:szCs w:val="22"/>
        </w:rPr>
        <w:t>确已经完全不可能了，再也没有完美的模型和精确的数据来帮助你决策。</w:t>
      </w:r>
    </w:p>
    <w:p w14:paraId="305C228C">
      <w:pPr>
        <w:spacing w:before="226" w:line="212" w:lineRule="auto"/>
        <w:rPr>
          <w:rFonts w:ascii="宋体" w:hAnsi="宋体" w:eastAsia="宋体" w:cs="宋体"/>
          <w:sz w:val="22"/>
          <w:szCs w:val="22"/>
        </w:rPr>
      </w:pPr>
      <w:r>
        <w:rPr>
          <w:rFonts w:ascii="宋体" w:hAnsi="宋体" w:eastAsia="宋体" w:cs="宋体"/>
          <w:spacing w:val="11"/>
          <w:sz w:val="22"/>
          <w:szCs w:val="22"/>
        </w:rPr>
        <w:t>艾利克森，普尔.刻意练习：如何从新手到大师</w:t>
      </w:r>
      <w:r>
        <w:rPr>
          <w:rFonts w:ascii="Times New Roman" w:hAnsi="Times New Roman" w:eastAsia="Times New Roman" w:cs="Times New Roman"/>
          <w:spacing w:val="11"/>
          <w:sz w:val="22"/>
          <w:szCs w:val="22"/>
        </w:rPr>
        <w:t xml:space="preserve">[M].  </w:t>
      </w:r>
      <w:r>
        <w:rPr>
          <w:rFonts w:ascii="宋体" w:hAnsi="宋体" w:eastAsia="宋体" w:cs="宋体"/>
          <w:spacing w:val="11"/>
          <w:sz w:val="22"/>
          <w:szCs w:val="22"/>
        </w:rPr>
        <w:t>王正林，译.北京：机械工业出</w:t>
      </w:r>
      <w:r>
        <w:rPr>
          <w:rFonts w:ascii="宋体" w:hAnsi="宋体" w:eastAsia="宋体" w:cs="宋体"/>
          <w:spacing w:val="10"/>
          <w:sz w:val="22"/>
          <w:szCs w:val="22"/>
        </w:rPr>
        <w:t>版社，</w:t>
      </w:r>
    </w:p>
    <w:p w14:paraId="785CE68F">
      <w:pPr>
        <w:spacing w:before="116" w:line="188" w:lineRule="auto"/>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2016.</w:t>
      </w:r>
    </w:p>
    <w:p w14:paraId="7C63250E">
      <w:pPr>
        <w:spacing w:before="13" w:line="212" w:lineRule="auto"/>
        <w:rPr>
          <w:rFonts w:ascii="宋体" w:hAnsi="宋体" w:eastAsia="宋体" w:cs="宋体"/>
          <w:sz w:val="22"/>
          <w:szCs w:val="22"/>
        </w:rPr>
      </w:pPr>
      <w:r>
        <w:rPr>
          <w:rFonts w:ascii="宋体" w:hAnsi="宋体" w:eastAsia="宋体" w:cs="宋体"/>
          <w:spacing w:val="12"/>
          <w:sz w:val="22"/>
          <w:szCs w:val="22"/>
        </w:rPr>
        <w:t>哈伯德.数据化决策</w:t>
      </w:r>
      <w:r>
        <w:rPr>
          <w:rFonts w:ascii="Times New Roman" w:hAnsi="Times New Roman" w:eastAsia="Times New Roman" w:cs="Times New Roman"/>
          <w:spacing w:val="12"/>
          <w:sz w:val="22"/>
          <w:szCs w:val="22"/>
        </w:rPr>
        <w:t>[M].</w:t>
      </w:r>
      <w:r>
        <w:rPr>
          <w:rFonts w:ascii="Times New Roman" w:hAnsi="Times New Roman" w:eastAsia="Times New Roman" w:cs="Times New Roman"/>
          <w:spacing w:val="26"/>
          <w:sz w:val="22"/>
          <w:szCs w:val="22"/>
        </w:rPr>
        <w:t xml:space="preserve"> </w:t>
      </w:r>
      <w:r>
        <w:rPr>
          <w:rFonts w:ascii="宋体" w:hAnsi="宋体" w:eastAsia="宋体" w:cs="宋体"/>
          <w:spacing w:val="12"/>
          <w:sz w:val="22"/>
          <w:szCs w:val="22"/>
        </w:rPr>
        <w:t>邓洪涛，译.北京：世界图书出版公</w:t>
      </w:r>
      <w:r>
        <w:rPr>
          <w:rFonts w:ascii="宋体" w:hAnsi="宋体" w:eastAsia="宋体" w:cs="宋体"/>
          <w:spacing w:val="11"/>
          <w:sz w:val="22"/>
          <w:szCs w:val="22"/>
        </w:rPr>
        <w:t>司，2013.</w:t>
      </w:r>
    </w:p>
    <w:p w14:paraId="034F3DAA">
      <w:pPr>
        <w:spacing w:before="270" w:line="239" w:lineRule="auto"/>
        <w:ind w:right="7"/>
        <w:jc w:val="both"/>
        <w:rPr>
          <w:rFonts w:ascii="宋体" w:hAnsi="宋体" w:eastAsia="宋体" w:cs="宋体"/>
          <w:sz w:val="22"/>
          <w:szCs w:val="22"/>
        </w:rPr>
      </w:pPr>
      <w:r>
        <w:rPr>
          <w:rFonts w:ascii="宋体" w:hAnsi="宋体" w:eastAsia="宋体" w:cs="宋体"/>
          <w:spacing w:val="9"/>
          <w:sz w:val="22"/>
          <w:szCs w:val="22"/>
        </w:rPr>
        <w:t>图灵奖得主理查德</w:t>
      </w:r>
      <w:r>
        <w:rPr>
          <w:rFonts w:ascii="宋体" w:hAnsi="宋体" w:eastAsia="宋体" w:cs="宋体"/>
          <w:spacing w:val="-19"/>
          <w:sz w:val="22"/>
          <w:szCs w:val="22"/>
        </w:rPr>
        <w:t xml:space="preserve"> </w:t>
      </w:r>
      <w:r>
        <w:rPr>
          <w:rFonts w:ascii="宋体" w:hAnsi="宋体" w:eastAsia="宋体" w:cs="宋体"/>
          <w:spacing w:val="9"/>
          <w:sz w:val="22"/>
          <w:szCs w:val="22"/>
        </w:rPr>
        <w:t>·</w:t>
      </w:r>
      <w:r>
        <w:rPr>
          <w:rFonts w:ascii="宋体" w:hAnsi="宋体" w:eastAsia="宋体" w:cs="宋体"/>
          <w:spacing w:val="-83"/>
          <w:sz w:val="22"/>
          <w:szCs w:val="22"/>
        </w:rPr>
        <w:t xml:space="preserve"> </w:t>
      </w:r>
      <w:r>
        <w:rPr>
          <w:rFonts w:ascii="宋体" w:hAnsi="宋体" w:eastAsia="宋体" w:cs="宋体"/>
          <w:spacing w:val="9"/>
          <w:sz w:val="22"/>
          <w:szCs w:val="22"/>
        </w:rPr>
        <w:t>哈明</w:t>
      </w:r>
      <w:r>
        <w:rPr>
          <w:rFonts w:ascii="宋体" w:hAnsi="宋体" w:eastAsia="宋体" w:cs="宋体"/>
          <w:spacing w:val="-23"/>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Richard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Hamming</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5"/>
          <w:w w:val="101"/>
          <w:sz w:val="22"/>
          <w:szCs w:val="22"/>
        </w:rPr>
        <w:t xml:space="preserve"> </w:t>
      </w:r>
      <w:r>
        <w:rPr>
          <w:rFonts w:ascii="宋体" w:hAnsi="宋体" w:eastAsia="宋体" w:cs="宋体"/>
          <w:spacing w:val="9"/>
          <w:sz w:val="22"/>
          <w:szCs w:val="22"/>
        </w:rPr>
        <w:t>在谈到如何变得卓越时说：在许多领</w:t>
      </w:r>
      <w:r>
        <w:rPr>
          <w:rFonts w:ascii="宋体" w:hAnsi="宋体" w:eastAsia="宋体" w:cs="宋体"/>
          <w:spacing w:val="8"/>
          <w:sz w:val="22"/>
          <w:szCs w:val="22"/>
        </w:rPr>
        <w:t>域，通</w:t>
      </w:r>
      <w:r>
        <w:rPr>
          <w:rFonts w:ascii="宋体" w:hAnsi="宋体" w:eastAsia="宋体" w:cs="宋体"/>
          <w:sz w:val="22"/>
          <w:szCs w:val="22"/>
        </w:rPr>
        <w:t xml:space="preserve"> </w:t>
      </w:r>
      <w:r>
        <w:rPr>
          <w:rFonts w:ascii="宋体" w:hAnsi="宋体" w:eastAsia="宋体" w:cs="宋体"/>
          <w:spacing w:val="25"/>
          <w:sz w:val="22"/>
          <w:szCs w:val="22"/>
        </w:rPr>
        <w:t>往卓越的道路不是精确计算的结果，而是模糊与含糊不清的。罗素说，如果一个人</w:t>
      </w:r>
      <w:r>
        <w:rPr>
          <w:rFonts w:ascii="宋体" w:hAnsi="宋体" w:eastAsia="宋体" w:cs="宋体"/>
          <w:spacing w:val="24"/>
          <w:sz w:val="22"/>
          <w:szCs w:val="22"/>
        </w:rPr>
        <w:t>告诉</w:t>
      </w:r>
      <w:r>
        <w:rPr>
          <w:rFonts w:ascii="宋体" w:hAnsi="宋体" w:eastAsia="宋体" w:cs="宋体"/>
          <w:sz w:val="22"/>
          <w:szCs w:val="22"/>
        </w:rPr>
        <w:t xml:space="preserve"> </w:t>
      </w:r>
      <w:r>
        <w:rPr>
          <w:rFonts w:ascii="宋体" w:hAnsi="宋体" w:eastAsia="宋体" w:cs="宋体"/>
          <w:spacing w:val="25"/>
          <w:sz w:val="22"/>
          <w:szCs w:val="22"/>
        </w:rPr>
        <w:t>你，他精确地知道某事，那么可以肯定，你正在和一个不精确的人说话。我打高尔</w:t>
      </w:r>
      <w:r>
        <w:rPr>
          <w:rFonts w:ascii="宋体" w:hAnsi="宋体" w:eastAsia="宋体" w:cs="宋体"/>
          <w:spacing w:val="24"/>
          <w:sz w:val="22"/>
          <w:szCs w:val="22"/>
        </w:rPr>
        <w:t>夫球</w:t>
      </w:r>
      <w:r>
        <w:rPr>
          <w:rFonts w:ascii="宋体" w:hAnsi="宋体" w:eastAsia="宋体" w:cs="宋体"/>
          <w:sz w:val="22"/>
          <w:szCs w:val="22"/>
        </w:rPr>
        <w:t xml:space="preserve"> </w:t>
      </w:r>
      <w:r>
        <w:rPr>
          <w:rFonts w:ascii="宋体" w:hAnsi="宋体" w:eastAsia="宋体" w:cs="宋体"/>
          <w:spacing w:val="20"/>
          <w:sz w:val="22"/>
          <w:szCs w:val="22"/>
        </w:rPr>
        <w:t>的时候，特别是推杆的时候，不喜欢用球上的细线瞄准，而是会用粗的图标来瞄准，因为</w:t>
      </w:r>
      <w:r>
        <w:rPr>
          <w:rFonts w:ascii="宋体" w:hAnsi="宋体" w:eastAsia="宋体" w:cs="宋体"/>
          <w:sz w:val="22"/>
          <w:szCs w:val="22"/>
        </w:rPr>
        <w:t xml:space="preserve"> </w:t>
      </w:r>
      <w:r>
        <w:rPr>
          <w:rFonts w:ascii="宋体" w:hAnsi="宋体" w:eastAsia="宋体" w:cs="宋体"/>
          <w:spacing w:val="20"/>
          <w:sz w:val="22"/>
          <w:szCs w:val="22"/>
        </w:rPr>
        <w:t>这条细线会让我感觉过于精确而使我错失一些可能的关键的影响指标。用后面的复杂系统</w:t>
      </w:r>
      <w:r>
        <w:rPr>
          <w:rFonts w:ascii="宋体" w:hAnsi="宋体" w:eastAsia="宋体" w:cs="宋体"/>
          <w:sz w:val="22"/>
          <w:szCs w:val="22"/>
        </w:rPr>
        <w:t xml:space="preserve"> </w:t>
      </w:r>
      <w:r>
        <w:rPr>
          <w:rFonts w:ascii="宋体" w:hAnsi="宋体" w:eastAsia="宋体" w:cs="宋体"/>
          <w:spacing w:val="20"/>
          <w:sz w:val="22"/>
          <w:szCs w:val="22"/>
        </w:rPr>
        <w:t>理论来说，整个推杆过程不是一个简单的物理过程，还包括心理、体力等因素，只依赖精</w:t>
      </w:r>
      <w:r>
        <w:rPr>
          <w:rFonts w:ascii="宋体" w:hAnsi="宋体" w:eastAsia="宋体" w:cs="宋体"/>
          <w:sz w:val="22"/>
          <w:szCs w:val="22"/>
        </w:rPr>
        <w:t xml:space="preserve"> </w:t>
      </w:r>
      <w:r>
        <w:rPr>
          <w:rFonts w:ascii="宋体" w:hAnsi="宋体" w:eastAsia="宋体" w:cs="宋体"/>
          <w:spacing w:val="20"/>
          <w:sz w:val="22"/>
          <w:szCs w:val="22"/>
        </w:rPr>
        <w:t>确的物理系统这一个指标是不够的。完全靠量化的有形数字指标做出的，是计算而</w:t>
      </w:r>
      <w:r>
        <w:rPr>
          <w:rFonts w:ascii="宋体" w:hAnsi="宋体" w:eastAsia="宋体" w:cs="宋体"/>
          <w:spacing w:val="19"/>
          <w:sz w:val="22"/>
          <w:szCs w:val="22"/>
        </w:rPr>
        <w:t>不是决</w:t>
      </w:r>
      <w:r>
        <w:rPr>
          <w:rFonts w:ascii="宋体" w:hAnsi="宋体" w:eastAsia="宋体" w:cs="宋体"/>
          <w:sz w:val="22"/>
          <w:szCs w:val="22"/>
        </w:rPr>
        <w:t xml:space="preserve"> </w:t>
      </w:r>
      <w:r>
        <w:rPr>
          <w:rFonts w:ascii="宋体" w:hAnsi="宋体" w:eastAsia="宋体" w:cs="宋体"/>
          <w:spacing w:val="-6"/>
          <w:sz w:val="22"/>
          <w:szCs w:val="22"/>
        </w:rPr>
        <w:t>策</w:t>
      </w:r>
      <w:r>
        <w:rPr>
          <w:rFonts w:ascii="宋体" w:hAnsi="宋体" w:eastAsia="宋体" w:cs="宋体"/>
          <w:spacing w:val="-58"/>
          <w:sz w:val="22"/>
          <w:szCs w:val="22"/>
        </w:rPr>
        <w:t xml:space="preserve"> </w:t>
      </w:r>
      <w:r>
        <w:rPr>
          <w:rFonts w:ascii="宋体" w:hAnsi="宋体" w:eastAsia="宋体" w:cs="宋体"/>
          <w:spacing w:val="-6"/>
          <w:sz w:val="22"/>
          <w:szCs w:val="22"/>
        </w:rPr>
        <w:t>。</w:t>
      </w:r>
    </w:p>
    <w:p w14:paraId="3C194EC1">
      <w:pPr>
        <w:spacing w:before="289" w:line="245" w:lineRule="auto"/>
        <w:ind w:right="6"/>
        <w:rPr>
          <w:rFonts w:ascii="宋体" w:hAnsi="宋体" w:eastAsia="宋体" w:cs="宋体"/>
          <w:sz w:val="22"/>
          <w:szCs w:val="22"/>
        </w:rPr>
      </w:pPr>
      <w:r>
        <w:rPr>
          <w:rFonts w:ascii="宋体" w:hAnsi="宋体" w:eastAsia="宋体" w:cs="宋体"/>
          <w:spacing w:val="20"/>
          <w:sz w:val="22"/>
          <w:szCs w:val="22"/>
        </w:rPr>
        <w:t>这里要强调一点，我不认同只根据数据做出决策，并不是否定对</w:t>
      </w:r>
      <w:r>
        <w:rPr>
          <w:rFonts w:ascii="宋体" w:hAnsi="宋体" w:eastAsia="宋体" w:cs="宋体"/>
          <w:spacing w:val="19"/>
          <w:sz w:val="22"/>
          <w:szCs w:val="22"/>
        </w:rPr>
        <w:t>有形化事物的量化管理。</w:t>
      </w:r>
      <w:r>
        <w:rPr>
          <w:rFonts w:ascii="宋体" w:hAnsi="宋体" w:eastAsia="宋体" w:cs="宋体"/>
          <w:sz w:val="22"/>
          <w:szCs w:val="22"/>
        </w:rPr>
        <w:t xml:space="preserve"> </w:t>
      </w:r>
      <w:r>
        <w:rPr>
          <w:rFonts w:ascii="宋体" w:hAnsi="宋体" w:eastAsia="宋体" w:cs="宋体"/>
          <w:spacing w:val="20"/>
          <w:sz w:val="22"/>
          <w:szCs w:val="22"/>
        </w:rPr>
        <w:t>能够被量化的指标或任务应该也必须被量化，而且这种量化肯定是高效的。但是，数据不</w:t>
      </w:r>
      <w:r>
        <w:rPr>
          <w:rFonts w:ascii="宋体" w:hAnsi="宋体" w:eastAsia="宋体" w:cs="宋体"/>
          <w:spacing w:val="1"/>
          <w:sz w:val="22"/>
          <w:szCs w:val="22"/>
        </w:rPr>
        <w:t xml:space="preserve"> </w:t>
      </w:r>
      <w:r>
        <w:rPr>
          <w:rFonts w:ascii="宋体" w:hAnsi="宋体" w:eastAsia="宋体" w:cs="宋体"/>
          <w:spacing w:val="17"/>
          <w:sz w:val="22"/>
          <w:szCs w:val="22"/>
        </w:rPr>
        <w:t>是事物的全部。</w:t>
      </w:r>
    </w:p>
    <w:p w14:paraId="44096E97">
      <w:pPr>
        <w:spacing w:before="225" w:line="219" w:lineRule="auto"/>
        <w:rPr>
          <w:rFonts w:ascii="宋体" w:hAnsi="宋体" w:eastAsia="宋体" w:cs="宋体"/>
          <w:sz w:val="22"/>
          <w:szCs w:val="22"/>
        </w:rPr>
      </w:pPr>
      <w:r>
        <w:rPr>
          <w:rFonts w:ascii="宋体" w:hAnsi="宋体" w:eastAsia="宋体" w:cs="宋体"/>
          <w:spacing w:val="24"/>
          <w:sz w:val="22"/>
          <w:szCs w:val="22"/>
        </w:rPr>
        <w:t>限制条件是一种确定性</w:t>
      </w:r>
    </w:p>
    <w:p w14:paraId="2BBADE58">
      <w:pPr>
        <w:spacing w:line="219" w:lineRule="auto"/>
        <w:rPr>
          <w:rFonts w:ascii="宋体" w:hAnsi="宋体" w:eastAsia="宋体" w:cs="宋体"/>
          <w:sz w:val="22"/>
          <w:szCs w:val="22"/>
        </w:rPr>
        <w:sectPr>
          <w:pgSz w:w="12240" w:h="15840"/>
          <w:pgMar w:top="400" w:right="1450" w:bottom="0" w:left="1419" w:header="0" w:footer="0" w:gutter="0"/>
          <w:cols w:space="720" w:num="1"/>
        </w:sectPr>
      </w:pPr>
    </w:p>
    <w:p w14:paraId="36988A38">
      <w:pPr>
        <w:pStyle w:val="2"/>
        <w:spacing w:line="244" w:lineRule="auto"/>
      </w:pPr>
    </w:p>
    <w:p w14:paraId="610F552F">
      <w:pPr>
        <w:pStyle w:val="2"/>
        <w:spacing w:line="245" w:lineRule="auto"/>
      </w:pPr>
    </w:p>
    <w:p w14:paraId="74CFC8F6">
      <w:pPr>
        <w:pStyle w:val="2"/>
        <w:spacing w:line="245" w:lineRule="auto"/>
      </w:pPr>
    </w:p>
    <w:p w14:paraId="75288041">
      <w:pPr>
        <w:pStyle w:val="2"/>
        <w:spacing w:line="245" w:lineRule="auto"/>
      </w:pPr>
    </w:p>
    <w:p w14:paraId="064B484F">
      <w:pPr>
        <w:spacing w:before="78" w:line="222" w:lineRule="auto"/>
        <w:jc w:val="both"/>
        <w:rPr>
          <w:rFonts w:ascii="宋体" w:hAnsi="宋体" w:eastAsia="宋体" w:cs="宋体"/>
          <w:sz w:val="24"/>
          <w:szCs w:val="24"/>
        </w:rPr>
      </w:pPr>
      <w:r>
        <w:rPr>
          <w:rFonts w:ascii="宋体" w:hAnsi="宋体" w:eastAsia="宋体" w:cs="宋体"/>
          <w:sz w:val="24"/>
          <w:szCs w:val="24"/>
        </w:rPr>
        <w:t>信息不对称和知识无形化是决策的前提，也是限制条件。但人们</w:t>
      </w:r>
      <w:r>
        <w:rPr>
          <w:rFonts w:ascii="宋体" w:hAnsi="宋体" w:eastAsia="宋体" w:cs="宋体"/>
          <w:spacing w:val="-1"/>
          <w:sz w:val="24"/>
          <w:szCs w:val="24"/>
        </w:rPr>
        <w:t>越是受局限，越能理解市</w:t>
      </w:r>
      <w:r>
        <w:rPr>
          <w:rFonts w:ascii="宋体" w:hAnsi="宋体" w:eastAsia="宋体" w:cs="宋体"/>
          <w:sz w:val="24"/>
          <w:szCs w:val="24"/>
        </w:rPr>
        <w:t xml:space="preserve"> 场的作用。市场是拥有不对称信息的利益方通过互动、用价格机制</w:t>
      </w:r>
      <w:r>
        <w:rPr>
          <w:rFonts w:ascii="宋体" w:hAnsi="宋体" w:eastAsia="宋体" w:cs="宋体"/>
          <w:spacing w:val="-1"/>
          <w:sz w:val="24"/>
          <w:szCs w:val="24"/>
        </w:rPr>
        <w:t>调整自己的决策，并通</w:t>
      </w:r>
      <w:r>
        <w:rPr>
          <w:rFonts w:ascii="宋体" w:hAnsi="宋体" w:eastAsia="宋体" w:cs="宋体"/>
          <w:sz w:val="24"/>
          <w:szCs w:val="24"/>
        </w:rPr>
        <w:t xml:space="preserve"> </w:t>
      </w:r>
      <w:r>
        <w:rPr>
          <w:rFonts w:ascii="宋体" w:hAnsi="宋体" w:eastAsia="宋体" w:cs="宋体"/>
          <w:spacing w:val="-1"/>
          <w:sz w:val="24"/>
          <w:szCs w:val="24"/>
        </w:rPr>
        <w:t>过市场价格信号组织生产和消费的机制。</w:t>
      </w:r>
    </w:p>
    <w:p w14:paraId="04AE40C8">
      <w:pPr>
        <w:spacing w:before="237" w:line="223" w:lineRule="auto"/>
        <w:ind w:left="1"/>
        <w:jc w:val="both"/>
        <w:rPr>
          <w:rFonts w:ascii="宋体" w:hAnsi="宋体" w:eastAsia="宋体" w:cs="宋体"/>
          <w:sz w:val="24"/>
          <w:szCs w:val="24"/>
        </w:rPr>
      </w:pPr>
      <w:r>
        <w:rPr>
          <w:rFonts w:ascii="宋体" w:hAnsi="宋体" w:eastAsia="宋体" w:cs="宋体"/>
          <w:sz w:val="24"/>
          <w:szCs w:val="24"/>
        </w:rPr>
        <w:t>这里用一家药企的案例来说明。药企的价值在于它研发新药的</w:t>
      </w:r>
      <w:r>
        <w:rPr>
          <w:rFonts w:ascii="宋体" w:hAnsi="宋体" w:eastAsia="宋体" w:cs="宋体"/>
          <w:spacing w:val="-1"/>
          <w:sz w:val="24"/>
          <w:szCs w:val="24"/>
        </w:rPr>
        <w:t>能力（从现在开始到今后十</w:t>
      </w:r>
      <w:r>
        <w:rPr>
          <w:rFonts w:ascii="宋体" w:hAnsi="宋体" w:eastAsia="宋体" w:cs="宋体"/>
          <w:sz w:val="24"/>
          <w:szCs w:val="24"/>
        </w:rPr>
        <w:t xml:space="preserve"> </w:t>
      </w:r>
      <w:r>
        <w:rPr>
          <w:rFonts w:ascii="宋体" w:hAnsi="宋体" w:eastAsia="宋体" w:cs="宋体"/>
          <w:spacing w:val="-1"/>
          <w:sz w:val="24"/>
          <w:szCs w:val="24"/>
        </w:rPr>
        <w:t>几年或几十年里，有多少新药正在研发和将要推出</w:t>
      </w:r>
      <w:r>
        <w:rPr>
          <w:rFonts w:ascii="宋体" w:hAnsi="宋体" w:eastAsia="宋体" w:cs="宋体"/>
          <w:spacing w:val="12"/>
          <w:sz w:val="24"/>
          <w:szCs w:val="24"/>
        </w:rPr>
        <w:t>），</w:t>
      </w:r>
      <w:r>
        <w:rPr>
          <w:rFonts w:ascii="宋体" w:hAnsi="宋体" w:eastAsia="宋体" w:cs="宋体"/>
          <w:spacing w:val="-1"/>
          <w:sz w:val="24"/>
          <w:szCs w:val="24"/>
        </w:rPr>
        <w:t>这是衡量一家药企的价值的主要指</w:t>
      </w:r>
      <w:r>
        <w:rPr>
          <w:rFonts w:ascii="宋体" w:hAnsi="宋体" w:eastAsia="宋体" w:cs="宋体"/>
          <w:spacing w:val="1"/>
          <w:sz w:val="24"/>
          <w:szCs w:val="24"/>
        </w:rPr>
        <w:t xml:space="preserve"> </w:t>
      </w:r>
      <w:r>
        <w:rPr>
          <w:rFonts w:ascii="宋体" w:hAnsi="宋体" w:eastAsia="宋体" w:cs="宋体"/>
          <w:spacing w:val="-6"/>
          <w:sz w:val="24"/>
          <w:szCs w:val="24"/>
        </w:rPr>
        <w:t>标。</w:t>
      </w:r>
    </w:p>
    <w:p w14:paraId="176CE18C">
      <w:pPr>
        <w:spacing w:before="204" w:line="228" w:lineRule="auto"/>
        <w:ind w:firstLine="1"/>
        <w:jc w:val="both"/>
        <w:rPr>
          <w:rFonts w:ascii="宋体" w:hAnsi="宋体" w:eastAsia="宋体" w:cs="宋体"/>
          <w:sz w:val="24"/>
          <w:szCs w:val="24"/>
        </w:rPr>
      </w:pPr>
      <w:r>
        <w:rPr>
          <w:rFonts w:ascii="宋体" w:hAnsi="宋体" w:eastAsia="宋体" w:cs="宋体"/>
          <w:sz w:val="24"/>
          <w:szCs w:val="24"/>
        </w:rPr>
        <w:t>这是一家世界</w:t>
      </w:r>
      <w:r>
        <w:rPr>
          <w:rFonts w:ascii="Times New Roman" w:hAnsi="Times New Roman" w:eastAsia="Times New Roman" w:cs="Times New Roman"/>
          <w:sz w:val="24"/>
          <w:szCs w:val="24"/>
        </w:rPr>
        <w:t>500</w:t>
      </w:r>
      <w:r>
        <w:rPr>
          <w:rFonts w:ascii="宋体" w:hAnsi="宋体" w:eastAsia="宋体" w:cs="宋体"/>
          <w:sz w:val="24"/>
          <w:szCs w:val="24"/>
        </w:rPr>
        <w:t>强药企，在</w:t>
      </w:r>
      <w:r>
        <w:rPr>
          <w:rFonts w:ascii="Times New Roman" w:hAnsi="Times New Roman" w:eastAsia="Times New Roman" w:cs="Times New Roman"/>
          <w:sz w:val="24"/>
          <w:szCs w:val="24"/>
        </w:rPr>
        <w:t>CEO</w:t>
      </w:r>
      <w:r>
        <w:rPr>
          <w:rFonts w:ascii="宋体" w:hAnsi="宋体" w:eastAsia="宋体" w:cs="宋体"/>
          <w:sz w:val="24"/>
          <w:szCs w:val="24"/>
        </w:rPr>
        <w:t>的领导下，建设了一个庞大</w:t>
      </w:r>
      <w:r>
        <w:rPr>
          <w:rFonts w:ascii="宋体" w:hAnsi="宋体" w:eastAsia="宋体" w:cs="宋体"/>
          <w:spacing w:val="-1"/>
          <w:sz w:val="24"/>
          <w:szCs w:val="24"/>
        </w:rPr>
        <w:t>的新药研发部门。这个新药</w:t>
      </w:r>
      <w:r>
        <w:rPr>
          <w:rFonts w:ascii="宋体" w:hAnsi="宋体" w:eastAsia="宋体" w:cs="宋体"/>
          <w:sz w:val="24"/>
          <w:szCs w:val="24"/>
        </w:rPr>
        <w:t xml:space="preserve">  研发部门充分显示了这家企业的实力，正如现在的很多企业喜欢宣</w:t>
      </w:r>
      <w:r>
        <w:rPr>
          <w:rFonts w:ascii="宋体" w:hAnsi="宋体" w:eastAsia="宋体" w:cs="宋体"/>
          <w:spacing w:val="-1"/>
          <w:sz w:val="24"/>
          <w:szCs w:val="24"/>
        </w:rPr>
        <w:t>传自己每年拿出营业收</w:t>
      </w:r>
      <w:r>
        <w:rPr>
          <w:rFonts w:ascii="宋体" w:hAnsi="宋体" w:eastAsia="宋体" w:cs="宋体"/>
          <w:sz w:val="24"/>
          <w:szCs w:val="24"/>
        </w:rPr>
        <w:t xml:space="preserve"> </w:t>
      </w:r>
      <w:r>
        <w:rPr>
          <w:rFonts w:ascii="宋体" w:hAnsi="宋体" w:eastAsia="宋体" w:cs="宋体"/>
          <w:spacing w:val="-1"/>
          <w:sz w:val="24"/>
          <w:szCs w:val="24"/>
        </w:rPr>
        <w:t>入的多少百分比用于研发、</w:t>
      </w:r>
      <w:r>
        <w:rPr>
          <w:rFonts w:ascii="宋体" w:hAnsi="宋体" w:eastAsia="宋体" w:cs="宋体"/>
          <w:spacing w:val="-71"/>
          <w:sz w:val="24"/>
          <w:szCs w:val="24"/>
        </w:rPr>
        <w:t xml:space="preserve"> </w:t>
      </w:r>
      <w:r>
        <w:rPr>
          <w:rFonts w:ascii="宋体" w:hAnsi="宋体" w:eastAsia="宋体" w:cs="宋体"/>
          <w:spacing w:val="-1"/>
          <w:sz w:val="24"/>
          <w:szCs w:val="24"/>
        </w:rPr>
        <w:t>自己的研发部门有多</w:t>
      </w:r>
      <w:r>
        <w:rPr>
          <w:rFonts w:ascii="宋体" w:hAnsi="宋体" w:eastAsia="宋体" w:cs="宋体"/>
          <w:spacing w:val="-2"/>
          <w:sz w:val="24"/>
          <w:szCs w:val="24"/>
        </w:rPr>
        <w:t>大规模一样。但是，在</w:t>
      </w:r>
      <w:r>
        <w:rPr>
          <w:rFonts w:ascii="Times New Roman" w:hAnsi="Times New Roman" w:eastAsia="Times New Roman" w:cs="Times New Roman"/>
          <w:spacing w:val="-2"/>
          <w:sz w:val="24"/>
          <w:szCs w:val="24"/>
        </w:rPr>
        <w:t>CEO</w:t>
      </w:r>
      <w:r>
        <w:rPr>
          <w:rFonts w:ascii="宋体" w:hAnsi="宋体" w:eastAsia="宋体" w:cs="宋体"/>
          <w:spacing w:val="-2"/>
          <w:sz w:val="24"/>
          <w:szCs w:val="24"/>
        </w:rPr>
        <w:t>的带领下，这</w:t>
      </w:r>
      <w:r>
        <w:rPr>
          <w:rFonts w:ascii="宋体" w:hAnsi="宋体" w:eastAsia="宋体" w:cs="宋体"/>
          <w:sz w:val="24"/>
          <w:szCs w:val="24"/>
        </w:rPr>
        <w:t xml:space="preserve"> </w:t>
      </w:r>
      <w:r>
        <w:rPr>
          <w:rFonts w:ascii="宋体" w:hAnsi="宋体" w:eastAsia="宋体" w:cs="宋体"/>
          <w:spacing w:val="-1"/>
          <w:sz w:val="24"/>
          <w:szCs w:val="24"/>
        </w:rPr>
        <w:t>家企业的新药研发却日渐枯竭，企业价值也越来越低。</w:t>
      </w:r>
    </w:p>
    <w:p w14:paraId="24E8ABE4">
      <w:pPr>
        <w:spacing w:before="237" w:line="222" w:lineRule="auto"/>
        <w:ind w:firstLine="3"/>
        <w:jc w:val="both"/>
        <w:rPr>
          <w:rFonts w:ascii="宋体" w:hAnsi="宋体" w:eastAsia="宋体" w:cs="宋体"/>
          <w:sz w:val="24"/>
          <w:szCs w:val="24"/>
        </w:rPr>
      </w:pPr>
      <w:r>
        <w:rPr>
          <w:rFonts w:ascii="宋体" w:hAnsi="宋体" w:eastAsia="宋体" w:cs="宋体"/>
          <w:spacing w:val="-1"/>
          <w:sz w:val="24"/>
          <w:szCs w:val="24"/>
        </w:rPr>
        <w:t>最终董事会下定决心换</w:t>
      </w:r>
      <w:r>
        <w:rPr>
          <w:rFonts w:ascii="Times New Roman" w:hAnsi="Times New Roman" w:eastAsia="Times New Roman" w:cs="Times New Roman"/>
          <w:spacing w:val="-1"/>
          <w:sz w:val="24"/>
          <w:szCs w:val="24"/>
        </w:rPr>
        <w:t>CEO</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。新</w:t>
      </w:r>
      <w:r>
        <w:rPr>
          <w:rFonts w:ascii="Times New Roman" w:hAnsi="Times New Roman" w:eastAsia="Times New Roman" w:cs="Times New Roman"/>
          <w:spacing w:val="-1"/>
          <w:sz w:val="24"/>
          <w:szCs w:val="24"/>
        </w:rPr>
        <w:t>CEO</w:t>
      </w:r>
      <w:r>
        <w:rPr>
          <w:rFonts w:ascii="宋体" w:hAnsi="宋体" w:eastAsia="宋体" w:cs="宋体"/>
          <w:spacing w:val="-1"/>
          <w:sz w:val="24"/>
          <w:szCs w:val="24"/>
        </w:rPr>
        <w:t>刚一上任，就采取了很多改革措施：尽</w:t>
      </w:r>
      <w:r>
        <w:rPr>
          <w:rFonts w:ascii="宋体" w:hAnsi="宋体" w:eastAsia="宋体" w:cs="宋体"/>
          <w:spacing w:val="-2"/>
          <w:sz w:val="24"/>
          <w:szCs w:val="24"/>
        </w:rPr>
        <w:t>可能缩减原来</w:t>
      </w:r>
      <w:r>
        <w:rPr>
          <w:rFonts w:ascii="宋体" w:hAnsi="宋体" w:eastAsia="宋体" w:cs="宋体"/>
          <w:sz w:val="24"/>
          <w:szCs w:val="24"/>
        </w:rPr>
        <w:t xml:space="preserve"> 庞大、低效、冗余的研发部门，与世界各地有研发实力的高校、私</w:t>
      </w:r>
      <w:r>
        <w:rPr>
          <w:rFonts w:ascii="宋体" w:hAnsi="宋体" w:eastAsia="宋体" w:cs="宋体"/>
          <w:spacing w:val="-1"/>
          <w:sz w:val="24"/>
          <w:szCs w:val="24"/>
        </w:rPr>
        <w:t>人研发机构进行大规模</w:t>
      </w:r>
      <w:r>
        <w:rPr>
          <w:rFonts w:ascii="宋体" w:hAnsi="宋体" w:eastAsia="宋体" w:cs="宋体"/>
          <w:sz w:val="24"/>
          <w:szCs w:val="24"/>
        </w:rPr>
        <w:t xml:space="preserve"> 的学术和研发合作。事实证明，这个模式的效果很好。它充分利用</w:t>
      </w:r>
      <w:r>
        <w:rPr>
          <w:rFonts w:ascii="宋体" w:hAnsi="宋体" w:eastAsia="宋体" w:cs="宋体"/>
          <w:spacing w:val="-1"/>
          <w:sz w:val="24"/>
          <w:szCs w:val="24"/>
        </w:rPr>
        <w:t>了市场上个人的研究兴</w:t>
      </w:r>
      <w:r>
        <w:rPr>
          <w:rFonts w:ascii="宋体" w:hAnsi="宋体" w:eastAsia="宋体" w:cs="宋体"/>
          <w:sz w:val="24"/>
          <w:szCs w:val="24"/>
        </w:rPr>
        <w:t xml:space="preserve"> 趣和私人研究机构的冒险创新精神，这是企业内部</w:t>
      </w:r>
      <w:r>
        <w:rPr>
          <w:rFonts w:ascii="宋体" w:hAnsi="宋体" w:eastAsia="宋体" w:cs="宋体"/>
          <w:spacing w:val="-1"/>
          <w:sz w:val="24"/>
          <w:szCs w:val="24"/>
        </w:rPr>
        <w:t>研发机构所不具备的。</w:t>
      </w:r>
    </w:p>
    <w:p w14:paraId="3AE6C316">
      <w:pPr>
        <w:spacing w:before="271" w:line="219" w:lineRule="auto"/>
        <w:ind w:left="1"/>
        <w:rPr>
          <w:rFonts w:ascii="宋体" w:hAnsi="宋体" w:eastAsia="宋体" w:cs="宋体"/>
          <w:sz w:val="24"/>
          <w:szCs w:val="24"/>
        </w:rPr>
      </w:pPr>
      <w:r>
        <w:rPr>
          <w:rFonts w:ascii="宋体" w:hAnsi="宋体" w:eastAsia="宋体" w:cs="宋体"/>
          <w:spacing w:val="3"/>
          <w:sz w:val="24"/>
          <w:szCs w:val="24"/>
        </w:rPr>
        <w:t>本章结语</w:t>
      </w:r>
      <w:r>
        <w:rPr>
          <w:rFonts w:ascii="宋体" w:hAnsi="宋体" w:eastAsia="宋体" w:cs="宋体"/>
          <w:spacing w:val="-38"/>
          <w:sz w:val="24"/>
          <w:szCs w:val="24"/>
        </w:rPr>
        <w:t xml:space="preserve"> </w:t>
      </w:r>
      <w:r>
        <w:rPr>
          <w:rFonts w:ascii="宋体" w:hAnsi="宋体" w:eastAsia="宋体" w:cs="宋体"/>
          <w:spacing w:val="3"/>
          <w:sz w:val="24"/>
          <w:szCs w:val="24"/>
        </w:rPr>
        <w:t>经济从来都是知识的，时代从来都是信息的</w:t>
      </w:r>
    </w:p>
    <w:p w14:paraId="7D3846ED">
      <w:pPr>
        <w:spacing w:before="267" w:line="219" w:lineRule="auto"/>
        <w:ind w:left="1"/>
        <w:rPr>
          <w:rFonts w:ascii="宋体" w:hAnsi="宋体" w:eastAsia="宋体" w:cs="宋体"/>
          <w:sz w:val="24"/>
          <w:szCs w:val="24"/>
        </w:rPr>
      </w:pPr>
      <w:r>
        <w:rPr>
          <w:rFonts w:ascii="宋体" w:hAnsi="宋体" w:eastAsia="宋体" w:cs="宋体"/>
          <w:sz w:val="24"/>
          <w:szCs w:val="24"/>
        </w:rPr>
        <w:t>本章说的是信息不对称和知识无形化决定了我们对商业模式</w:t>
      </w:r>
      <w:r>
        <w:rPr>
          <w:rFonts w:ascii="宋体" w:hAnsi="宋体" w:eastAsia="宋体" w:cs="宋体"/>
          <w:spacing w:val="-1"/>
          <w:sz w:val="24"/>
          <w:szCs w:val="24"/>
        </w:rPr>
        <w:t>、生活方式和决策行为的选</w:t>
      </w:r>
    </w:p>
    <w:p w14:paraId="72F36F04">
      <w:pPr>
        <w:spacing w:before="3" w:line="223" w:lineRule="auto"/>
        <w:ind w:left="19" w:hanging="17"/>
        <w:rPr>
          <w:rFonts w:ascii="宋体" w:hAnsi="宋体" w:eastAsia="宋体" w:cs="宋体"/>
          <w:sz w:val="24"/>
          <w:szCs w:val="24"/>
        </w:rPr>
      </w:pPr>
      <w:r>
        <w:rPr>
          <w:rFonts w:ascii="宋体" w:hAnsi="宋体" w:eastAsia="宋体" w:cs="宋体"/>
          <w:sz w:val="24"/>
          <w:szCs w:val="24"/>
        </w:rPr>
        <w:t>择，以及核心竞争力和价值观通过市场机制，即商业模式和</w:t>
      </w:r>
      <w:r>
        <w:rPr>
          <w:rFonts w:ascii="宋体" w:hAnsi="宋体" w:eastAsia="宋体" w:cs="宋体"/>
          <w:spacing w:val="-1"/>
          <w:sz w:val="24"/>
          <w:szCs w:val="24"/>
        </w:rPr>
        <w:t>企业制度，来促进无形化知识</w:t>
      </w:r>
      <w:r>
        <w:rPr>
          <w:rFonts w:ascii="宋体" w:hAnsi="宋体" w:eastAsia="宋体" w:cs="宋体"/>
          <w:sz w:val="24"/>
          <w:szCs w:val="24"/>
        </w:rPr>
        <w:t xml:space="preserve"> </w:t>
      </w:r>
      <w:r>
        <w:rPr>
          <w:rFonts w:ascii="宋体" w:hAnsi="宋体" w:eastAsia="宋体" w:cs="宋体"/>
          <w:spacing w:val="-5"/>
          <w:sz w:val="24"/>
          <w:szCs w:val="24"/>
        </w:rPr>
        <w:t>的价值实现。</w:t>
      </w:r>
    </w:p>
    <w:p w14:paraId="369CDA0F">
      <w:pPr>
        <w:spacing w:before="236" w:line="223" w:lineRule="auto"/>
        <w:ind w:firstLine="2"/>
        <w:rPr>
          <w:rFonts w:ascii="宋体" w:hAnsi="宋体" w:eastAsia="宋体" w:cs="宋体"/>
          <w:sz w:val="24"/>
          <w:szCs w:val="24"/>
        </w:rPr>
      </w:pPr>
      <w:r>
        <w:rPr>
          <w:rFonts w:ascii="宋体" w:hAnsi="宋体" w:eastAsia="宋体" w:cs="宋体"/>
          <w:sz w:val="24"/>
          <w:szCs w:val="24"/>
        </w:rPr>
        <w:t>我们的决策是基于所掌握的信息和知识做出的。信息和知识</w:t>
      </w:r>
      <w:r>
        <w:rPr>
          <w:rFonts w:ascii="宋体" w:hAnsi="宋体" w:eastAsia="宋体" w:cs="宋体"/>
          <w:spacing w:val="-1"/>
          <w:sz w:val="24"/>
          <w:szCs w:val="24"/>
        </w:rPr>
        <w:t>对决策既是约束，也是驱动。</w:t>
      </w:r>
      <w:r>
        <w:rPr>
          <w:rFonts w:ascii="宋体" w:hAnsi="宋体" w:eastAsia="宋体" w:cs="宋体"/>
          <w:sz w:val="24"/>
          <w:szCs w:val="24"/>
        </w:rPr>
        <w:t xml:space="preserve"> 我们不仅要了解信息和知识的特性，还要了解这些特性是如何影响</w:t>
      </w:r>
      <w:r>
        <w:rPr>
          <w:rFonts w:ascii="宋体" w:hAnsi="宋体" w:eastAsia="宋体" w:cs="宋体"/>
          <w:spacing w:val="-1"/>
          <w:sz w:val="24"/>
          <w:szCs w:val="24"/>
        </w:rPr>
        <w:t>我们的选择逻辑和规律</w:t>
      </w:r>
      <w:r>
        <w:rPr>
          <w:rFonts w:ascii="宋体" w:hAnsi="宋体" w:eastAsia="宋体" w:cs="宋体"/>
          <w:sz w:val="24"/>
          <w:szCs w:val="24"/>
        </w:rPr>
        <w:t xml:space="preserve"> 的，这样，我们才能在决策时顺应这些特性和规律，而不是做出一</w:t>
      </w:r>
      <w:r>
        <w:rPr>
          <w:rFonts w:ascii="宋体" w:hAnsi="宋体" w:eastAsia="宋体" w:cs="宋体"/>
          <w:spacing w:val="-1"/>
          <w:sz w:val="24"/>
          <w:szCs w:val="24"/>
        </w:rPr>
        <w:t>厢情愿、无知者无畏的</w:t>
      </w:r>
      <w:r>
        <w:rPr>
          <w:rFonts w:ascii="宋体" w:hAnsi="宋体" w:eastAsia="宋体" w:cs="宋体"/>
          <w:sz w:val="24"/>
          <w:szCs w:val="24"/>
        </w:rPr>
        <w:t xml:space="preserve"> </w:t>
      </w:r>
      <w:r>
        <w:rPr>
          <w:rFonts w:ascii="宋体" w:hAnsi="宋体" w:eastAsia="宋体" w:cs="宋体"/>
          <w:spacing w:val="-3"/>
          <w:sz w:val="24"/>
          <w:szCs w:val="24"/>
        </w:rPr>
        <w:t>选择。</w:t>
      </w:r>
    </w:p>
    <w:p w14:paraId="38FAF766">
      <w:pPr>
        <w:spacing w:before="234" w:line="224" w:lineRule="auto"/>
        <w:ind w:left="3"/>
        <w:rPr>
          <w:rFonts w:ascii="宋体" w:hAnsi="宋体" w:eastAsia="宋体" w:cs="宋体"/>
          <w:sz w:val="24"/>
          <w:szCs w:val="24"/>
        </w:rPr>
      </w:pPr>
      <w:r>
        <w:rPr>
          <w:rFonts w:ascii="宋体" w:hAnsi="宋体" w:eastAsia="宋体" w:cs="宋体"/>
          <w:sz w:val="24"/>
          <w:szCs w:val="24"/>
        </w:rPr>
        <w:t>不确定性会给你时间上的信息不对称，人的有限理性更</w:t>
      </w:r>
      <w:r>
        <w:rPr>
          <w:rFonts w:ascii="宋体" w:hAnsi="宋体" w:eastAsia="宋体" w:cs="宋体"/>
          <w:spacing w:val="-1"/>
          <w:sz w:val="24"/>
          <w:szCs w:val="24"/>
        </w:rPr>
        <w:t>会造成你在信息接收和选择上的偏</w:t>
      </w:r>
      <w:r>
        <w:rPr>
          <w:rFonts w:ascii="宋体" w:hAnsi="宋体" w:eastAsia="宋体" w:cs="宋体"/>
          <w:sz w:val="24"/>
          <w:szCs w:val="24"/>
        </w:rPr>
        <w:t xml:space="preserve"> </w:t>
      </w:r>
      <w:r>
        <w:rPr>
          <w:rFonts w:ascii="宋体" w:hAnsi="宋体" w:eastAsia="宋体" w:cs="宋体"/>
          <w:spacing w:val="-7"/>
          <w:sz w:val="24"/>
          <w:szCs w:val="24"/>
        </w:rPr>
        <w:t>误。</w:t>
      </w:r>
    </w:p>
    <w:p w14:paraId="76ECB884">
      <w:pPr>
        <w:spacing w:before="231" w:line="221" w:lineRule="auto"/>
        <w:ind w:left="17" w:hanging="17"/>
        <w:rPr>
          <w:sz w:val="24"/>
          <w:szCs w:val="24"/>
        </w:rPr>
      </w:pPr>
      <w:r>
        <w:rPr>
          <w:rFonts w:ascii="宋体" w:hAnsi="宋体" w:eastAsia="宋体" w:cs="宋体"/>
          <w:sz w:val="24"/>
          <w:szCs w:val="24"/>
        </w:rPr>
        <w:t>接下来的章节，在信息不对称和知识无形化的基础上，我会进一步</w:t>
      </w:r>
      <w:r>
        <w:rPr>
          <w:rFonts w:ascii="宋体" w:hAnsi="宋体" w:eastAsia="宋体" w:cs="宋体"/>
          <w:spacing w:val="-1"/>
          <w:sz w:val="24"/>
          <w:szCs w:val="24"/>
        </w:rPr>
        <w:t>引入不确定性和人的有</w:t>
      </w:r>
      <w:r>
        <w:rPr>
          <w:rFonts w:ascii="宋体" w:hAnsi="宋体" w:eastAsia="宋体" w:cs="宋体"/>
          <w:sz w:val="24"/>
          <w:szCs w:val="24"/>
        </w:rPr>
        <w:t xml:space="preserve"> </w:t>
      </w:r>
      <w:r>
        <w:rPr>
          <w:rFonts w:ascii="宋体" w:hAnsi="宋体" w:eastAsia="宋体" w:cs="宋体"/>
          <w:spacing w:val="-4"/>
          <w:sz w:val="24"/>
          <w:szCs w:val="24"/>
        </w:rPr>
        <w:t>限理性两个概念。</w:t>
      </w:r>
      <w:r>
        <w:rPr>
          <w:rFonts w:ascii="宋体" w:hAnsi="宋体" w:eastAsia="宋体" w:cs="宋体"/>
          <w:spacing w:val="-56"/>
          <w:sz w:val="24"/>
          <w:szCs w:val="24"/>
        </w:rPr>
        <w:t xml:space="preserve"> </w:t>
      </w:r>
      <w:r>
        <w:fldChar w:fldCharType="begin"/>
      </w:r>
      <w:r>
        <w:instrText xml:space="preserve"> HYPERLINK \l "bookmark4" </w:instrText>
      </w:r>
      <w:r>
        <w:fldChar w:fldCharType="separate"/>
      </w:r>
      <w:r>
        <w:rPr>
          <w:position w:val="4"/>
          <w:sz w:val="24"/>
          <w:szCs w:val="24"/>
        </w:rPr>
        <w:drawing>
          <wp:inline distT="0" distB="0" distL="0" distR="0">
            <wp:extent cx="88900" cy="12700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5"/>
                    <a:stretch>
                      <a:fillRect/>
                    </a:stretch>
                  </pic:blipFill>
                  <pic:spPr>
                    <a:xfrm>
                      <a:off x="0" y="0"/>
                      <a:ext cx="88902" cy="127000"/>
                    </a:xfrm>
                    <a:prstGeom prst="rect">
                      <a:avLst/>
                    </a:prstGeom>
                  </pic:spPr>
                </pic:pic>
              </a:graphicData>
            </a:graphic>
          </wp:inline>
        </w:drawing>
      </w:r>
      <w:r>
        <w:rPr>
          <w:position w:val="4"/>
          <w:sz w:val="24"/>
          <w:szCs w:val="24"/>
        </w:rPr>
        <w:fldChar w:fldCharType="end"/>
      </w:r>
    </w:p>
    <w:p w14:paraId="107FEAD4">
      <w:pPr>
        <w:spacing w:before="278" w:line="220" w:lineRule="auto"/>
        <w:rPr>
          <w:rFonts w:ascii="宋体" w:hAnsi="宋体" w:eastAsia="宋体" w:cs="宋体"/>
          <w:sz w:val="24"/>
          <w:szCs w:val="24"/>
        </w:rPr>
      </w:pPr>
      <w:r>
        <w:rPr>
          <w:rFonts w:ascii="宋体" w:hAnsi="宋体" w:eastAsia="宋体" w:cs="宋体"/>
          <w:spacing w:val="3"/>
          <w:sz w:val="24"/>
          <w:szCs w:val="24"/>
        </w:rPr>
        <w:t>游戏卡：获奖者游戏</w:t>
      </w:r>
    </w:p>
    <w:p w14:paraId="5D2C69BA">
      <w:pPr>
        <w:spacing w:before="266" w:line="231" w:lineRule="auto"/>
        <w:rPr>
          <w:rFonts w:ascii="宋体" w:hAnsi="宋体" w:eastAsia="宋体" w:cs="宋体"/>
          <w:sz w:val="24"/>
          <w:szCs w:val="24"/>
        </w:rPr>
      </w:pPr>
      <w:r>
        <w:rPr>
          <w:rFonts w:ascii="宋体" w:hAnsi="宋体" w:eastAsia="宋体" w:cs="宋体"/>
          <w:sz w:val="24"/>
          <w:szCs w:val="24"/>
        </w:rPr>
        <w:t>选一个可能让你获奖的数字，确保不要让别人看到你的选择，也确</w:t>
      </w:r>
      <w:r>
        <w:rPr>
          <w:rFonts w:ascii="宋体" w:hAnsi="宋体" w:eastAsia="宋体" w:cs="宋体"/>
          <w:spacing w:val="-1"/>
          <w:sz w:val="24"/>
          <w:szCs w:val="24"/>
        </w:rPr>
        <w:t>保自己不要去看别人的</w:t>
      </w:r>
      <w:r>
        <w:rPr>
          <w:rFonts w:ascii="宋体" w:hAnsi="宋体" w:eastAsia="宋体" w:cs="宋体"/>
          <w:sz w:val="24"/>
          <w:szCs w:val="24"/>
        </w:rPr>
        <w:t xml:space="preserve"> </w:t>
      </w:r>
      <w:r>
        <w:rPr>
          <w:rFonts w:ascii="宋体" w:hAnsi="宋体" w:eastAsia="宋体" w:cs="宋体"/>
          <w:spacing w:val="-1"/>
          <w:sz w:val="24"/>
          <w:szCs w:val="24"/>
        </w:rPr>
        <w:t>选择。请每一个人选择一个在</w:t>
      </w:r>
      <w:r>
        <w:rPr>
          <w:rFonts w:ascii="Times New Roman" w:hAnsi="Times New Roman" w:eastAsia="Times New Roman" w:cs="Times New Roman"/>
          <w:spacing w:val="-1"/>
          <w:sz w:val="24"/>
          <w:szCs w:val="24"/>
        </w:rPr>
        <w:t>1</w:t>
      </w:r>
      <w:r>
        <w:rPr>
          <w:rFonts w:ascii="宋体" w:hAnsi="宋体" w:eastAsia="宋体" w:cs="宋体"/>
          <w:spacing w:val="-1"/>
          <w:sz w:val="24"/>
          <w:szCs w:val="24"/>
        </w:rPr>
        <w:t>～</w:t>
      </w:r>
      <w:r>
        <w:rPr>
          <w:rFonts w:ascii="Times New Roman" w:hAnsi="Times New Roman" w:eastAsia="Times New Roman" w:cs="Times New Roman"/>
          <w:spacing w:val="-1"/>
          <w:sz w:val="24"/>
          <w:szCs w:val="24"/>
        </w:rPr>
        <w:t>100</w:t>
      </w:r>
      <w:r>
        <w:rPr>
          <w:rFonts w:ascii="宋体" w:hAnsi="宋体" w:eastAsia="宋体" w:cs="宋体"/>
          <w:spacing w:val="-1"/>
          <w:sz w:val="24"/>
          <w:szCs w:val="24"/>
        </w:rPr>
        <w:t>之间的整数（包括</w:t>
      </w:r>
      <w:r>
        <w:rPr>
          <w:rFonts w:ascii="Times New Roman" w:hAnsi="Times New Roman" w:eastAsia="Times New Roman" w:cs="Times New Roman"/>
          <w:spacing w:val="-1"/>
          <w:sz w:val="24"/>
          <w:szCs w:val="24"/>
        </w:rPr>
        <w:t>1</w:t>
      </w:r>
      <w:r>
        <w:rPr>
          <w:rFonts w:ascii="宋体" w:hAnsi="宋体" w:eastAsia="宋体" w:cs="宋体"/>
          <w:spacing w:val="-1"/>
          <w:sz w:val="24"/>
          <w:szCs w:val="24"/>
        </w:rPr>
        <w:t>和</w:t>
      </w:r>
      <w:r>
        <w:rPr>
          <w:rFonts w:ascii="Times New Roman" w:hAnsi="Times New Roman" w:eastAsia="Times New Roman" w:cs="Times New Roman"/>
          <w:spacing w:val="-1"/>
          <w:sz w:val="24"/>
          <w:szCs w:val="24"/>
        </w:rPr>
        <w:t>100</w:t>
      </w:r>
      <w:r>
        <w:rPr>
          <w:rFonts w:ascii="宋体" w:hAnsi="宋体" w:eastAsia="宋体" w:cs="宋体"/>
          <w:spacing w:val="19"/>
          <w:sz w:val="24"/>
          <w:szCs w:val="24"/>
        </w:rPr>
        <w:t>），</w:t>
      </w:r>
      <w:r>
        <w:rPr>
          <w:rFonts w:ascii="宋体" w:hAnsi="宋体" w:eastAsia="宋体" w:cs="宋体"/>
          <w:spacing w:val="-1"/>
          <w:sz w:val="24"/>
          <w:szCs w:val="24"/>
        </w:rPr>
        <w:t>由老师</w:t>
      </w:r>
      <w:r>
        <w:rPr>
          <w:rFonts w:ascii="宋体" w:hAnsi="宋体" w:eastAsia="宋体" w:cs="宋体"/>
          <w:spacing w:val="-2"/>
          <w:sz w:val="24"/>
          <w:szCs w:val="24"/>
        </w:rPr>
        <w:t>来计算平均值。</w:t>
      </w:r>
      <w:r>
        <w:rPr>
          <w:rFonts w:ascii="宋体" w:hAnsi="宋体" w:eastAsia="宋体" w:cs="宋体"/>
          <w:sz w:val="24"/>
          <w:szCs w:val="24"/>
        </w:rPr>
        <w:t xml:space="preserve"> 如果你所选择的数字最接近这个平均值的</w:t>
      </w:r>
      <w:r>
        <w:rPr>
          <w:rFonts w:ascii="Times New Roman" w:hAnsi="Times New Roman" w:eastAsia="Times New Roman" w:cs="Times New Roman"/>
          <w:sz w:val="24"/>
          <w:szCs w:val="24"/>
        </w:rPr>
        <w:t>2/3</w:t>
      </w:r>
      <w:r>
        <w:rPr>
          <w:rFonts w:ascii="宋体" w:hAnsi="宋体" w:eastAsia="宋体" w:cs="宋体"/>
          <w:spacing w:val="-1"/>
          <w:sz w:val="24"/>
          <w:szCs w:val="24"/>
        </w:rPr>
        <w:t>的话，你就是获奖者。</w:t>
      </w:r>
    </w:p>
    <w:p w14:paraId="7ABE52EF">
      <w:pPr>
        <w:spacing w:before="174" w:line="232" w:lineRule="auto"/>
        <w:ind w:firstLine="1"/>
        <w:rPr>
          <w:rFonts w:ascii="宋体" w:hAnsi="宋体" w:eastAsia="宋体" w:cs="宋体"/>
          <w:sz w:val="24"/>
          <w:szCs w:val="24"/>
        </w:rPr>
      </w:pPr>
      <w:r>
        <w:rPr>
          <w:rFonts w:ascii="宋体" w:hAnsi="宋体" w:eastAsia="宋体" w:cs="宋体"/>
          <w:sz w:val="24"/>
          <w:szCs w:val="24"/>
        </w:rPr>
        <w:t>你可以选</w:t>
      </w:r>
      <w:r>
        <w:rPr>
          <w:rFonts w:ascii="Times New Roman" w:hAnsi="Times New Roman" w:eastAsia="Times New Roman" w:cs="Times New Roman"/>
          <w:sz w:val="24"/>
          <w:szCs w:val="24"/>
        </w:rPr>
        <w:t>3</w:t>
      </w:r>
      <w:r>
        <w:rPr>
          <w:rFonts w:ascii="宋体" w:hAnsi="宋体" w:eastAsia="宋体" w:cs="宋体"/>
          <w:sz w:val="24"/>
          <w:szCs w:val="24"/>
        </w:rPr>
        <w:t>～</w:t>
      </w:r>
      <w:r>
        <w:rPr>
          <w:rFonts w:ascii="Times New Roman" w:hAnsi="Times New Roman" w:eastAsia="Times New Roman" w:cs="Times New Roman"/>
          <w:sz w:val="24"/>
          <w:szCs w:val="24"/>
        </w:rPr>
        <w:t>5</w:t>
      </w:r>
      <w:r>
        <w:rPr>
          <w:rFonts w:ascii="宋体" w:hAnsi="宋体" w:eastAsia="宋体" w:cs="宋体"/>
          <w:sz w:val="24"/>
          <w:szCs w:val="24"/>
        </w:rPr>
        <w:t>个人做一下这个小游戏，当然，人越多越好，你</w:t>
      </w:r>
      <w:r>
        <w:rPr>
          <w:rFonts w:ascii="宋体" w:hAnsi="宋体" w:eastAsia="宋体" w:cs="宋体"/>
          <w:spacing w:val="-1"/>
          <w:sz w:val="24"/>
          <w:szCs w:val="24"/>
        </w:rPr>
        <w:t>会发现结果比你想象的要有</w:t>
      </w:r>
      <w:r>
        <w:rPr>
          <w:rFonts w:ascii="宋体" w:hAnsi="宋体" w:eastAsia="宋体" w:cs="宋体"/>
          <w:sz w:val="24"/>
          <w:szCs w:val="24"/>
        </w:rPr>
        <w:t xml:space="preserve"> </w:t>
      </w:r>
      <w:r>
        <w:rPr>
          <w:rFonts w:ascii="宋体" w:hAnsi="宋体" w:eastAsia="宋体" w:cs="宋体"/>
          <w:spacing w:val="-2"/>
          <w:sz w:val="24"/>
          <w:szCs w:val="24"/>
        </w:rPr>
        <w:t>趣和复杂得多。</w:t>
      </w:r>
    </w:p>
    <w:p w14:paraId="7D9448EE">
      <w:pPr>
        <w:spacing w:before="243" w:line="219" w:lineRule="auto"/>
        <w:jc w:val="right"/>
        <w:rPr>
          <w:rFonts w:ascii="宋体" w:hAnsi="宋体" w:eastAsia="宋体" w:cs="宋体"/>
          <w:sz w:val="24"/>
          <w:szCs w:val="24"/>
        </w:rPr>
      </w:pPr>
      <w:r>
        <w:rPr>
          <w:rFonts w:ascii="宋体" w:hAnsi="宋体" w:eastAsia="宋体" w:cs="宋体"/>
          <w:spacing w:val="-2"/>
          <w:sz w:val="24"/>
          <w:szCs w:val="24"/>
        </w:rPr>
        <w:t>（游戏卡版权归荷兰采购学会）</w:t>
      </w:r>
    </w:p>
    <w:p w14:paraId="2F1D5EB2">
      <w:pPr>
        <w:spacing w:line="219" w:lineRule="auto"/>
        <w:rPr>
          <w:rFonts w:ascii="宋体" w:hAnsi="宋体" w:eastAsia="宋体" w:cs="宋体"/>
          <w:sz w:val="24"/>
          <w:szCs w:val="24"/>
        </w:rPr>
        <w:sectPr>
          <w:pgSz w:w="12240" w:h="15840"/>
          <w:pgMar w:top="400" w:right="1440" w:bottom="0" w:left="1448" w:header="0" w:footer="0" w:gutter="0"/>
          <w:cols w:space="720" w:num="1"/>
        </w:sectPr>
      </w:pPr>
    </w:p>
    <w:p w14:paraId="3B517BCC">
      <w:pPr>
        <w:pStyle w:val="2"/>
        <w:spacing w:line="250" w:lineRule="auto"/>
      </w:pPr>
    </w:p>
    <w:p w14:paraId="692287DA">
      <w:pPr>
        <w:pStyle w:val="2"/>
        <w:spacing w:line="250" w:lineRule="auto"/>
      </w:pPr>
    </w:p>
    <w:p w14:paraId="4204E7C4">
      <w:pPr>
        <w:pStyle w:val="2"/>
        <w:spacing w:line="250" w:lineRule="auto"/>
      </w:pPr>
    </w:p>
    <w:p w14:paraId="48DCBFE3">
      <w:pPr>
        <w:pStyle w:val="2"/>
        <w:spacing w:line="250" w:lineRule="auto"/>
      </w:pPr>
    </w:p>
    <w:p w14:paraId="54DA1AE6">
      <w:pPr>
        <w:pStyle w:val="2"/>
        <w:spacing w:line="251" w:lineRule="auto"/>
      </w:pPr>
    </w:p>
    <w:p w14:paraId="17869D82">
      <w:pPr>
        <w:spacing w:before="78" w:line="219" w:lineRule="auto"/>
        <w:ind w:left="4376"/>
        <w:rPr>
          <w:rFonts w:ascii="宋体" w:hAnsi="宋体" w:eastAsia="宋体" w:cs="宋体"/>
          <w:sz w:val="24"/>
          <w:szCs w:val="24"/>
        </w:rPr>
      </w:pPr>
      <w:r>
        <w:rPr>
          <w:rFonts w:ascii="宋体" w:hAnsi="宋体" w:eastAsia="宋体" w:cs="宋体"/>
          <w:spacing w:val="-2"/>
          <w:sz w:val="24"/>
          <w:szCs w:val="24"/>
        </w:rPr>
        <w:t>第</w:t>
      </w:r>
      <w:r>
        <w:rPr>
          <w:rFonts w:ascii="Times New Roman" w:hAnsi="Times New Roman" w:eastAsia="Times New Roman" w:cs="Times New Roman"/>
          <w:b/>
          <w:bCs/>
          <w:spacing w:val="-2"/>
          <w:sz w:val="24"/>
          <w:szCs w:val="24"/>
        </w:rPr>
        <w:t>2</w:t>
      </w:r>
      <w:r>
        <w:rPr>
          <w:rFonts w:ascii="宋体" w:hAnsi="宋体" w:eastAsia="宋体" w:cs="宋体"/>
          <w:spacing w:val="-2"/>
          <w:sz w:val="24"/>
          <w:szCs w:val="24"/>
        </w:rPr>
        <w:t>章</w:t>
      </w:r>
    </w:p>
    <w:p w14:paraId="005FD755">
      <w:pPr>
        <w:spacing w:before="271" w:line="223" w:lineRule="auto"/>
        <w:ind w:left="2937"/>
        <w:rPr>
          <w:rFonts w:ascii="宋体" w:hAnsi="宋体" w:eastAsia="宋体" w:cs="宋体"/>
          <w:sz w:val="26"/>
          <w:szCs w:val="26"/>
        </w:rPr>
      </w:pPr>
      <w:r>
        <w:rPr>
          <w:rFonts w:ascii="宋体" w:hAnsi="宋体" w:eastAsia="宋体" w:cs="宋体"/>
          <w:spacing w:val="7"/>
          <w:sz w:val="26"/>
          <w:szCs w:val="26"/>
        </w:rPr>
        <w:t>是有限理性在支配我们的行为</w:t>
      </w:r>
    </w:p>
    <w:p w14:paraId="596AC179">
      <w:pPr>
        <w:spacing w:before="270" w:line="219" w:lineRule="auto"/>
        <w:ind w:left="1"/>
        <w:rPr>
          <w:rFonts w:ascii="宋体" w:hAnsi="宋体" w:eastAsia="宋体" w:cs="宋体"/>
          <w:sz w:val="24"/>
          <w:szCs w:val="24"/>
        </w:rPr>
      </w:pPr>
      <w:r>
        <w:rPr>
          <w:rFonts w:ascii="宋体" w:hAnsi="宋体" w:eastAsia="宋体" w:cs="宋体"/>
          <w:spacing w:val="-1"/>
          <w:sz w:val="24"/>
          <w:szCs w:val="24"/>
        </w:rPr>
        <w:t>你不具备理性思维，你只有思维习惯。</w:t>
      </w:r>
    </w:p>
    <w:p w14:paraId="29DEA24E">
      <w:pPr>
        <w:spacing w:before="214" w:line="353" w:lineRule="exact"/>
        <w:jc w:val="right"/>
        <w:rPr>
          <w:rFonts w:ascii="宋体" w:hAnsi="宋体" w:eastAsia="宋体" w:cs="宋体"/>
          <w:sz w:val="24"/>
          <w:szCs w:val="24"/>
        </w:rPr>
      </w:pP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大卫</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休谟（</w:t>
      </w:r>
      <w:r>
        <w:rPr>
          <w:rFonts w:ascii="Times New Roman" w:hAnsi="Times New Roman" w:eastAsia="Times New Roman" w:cs="Times New Roman"/>
          <w:spacing w:val="-1"/>
          <w:position w:val="2"/>
          <w:sz w:val="24"/>
          <w:szCs w:val="24"/>
        </w:rPr>
        <w:t>David Hume</w:t>
      </w:r>
      <w:r>
        <w:rPr>
          <w:rFonts w:ascii="宋体" w:hAnsi="宋体" w:eastAsia="宋体" w:cs="宋体"/>
          <w:spacing w:val="-1"/>
          <w:position w:val="2"/>
          <w:sz w:val="24"/>
          <w:szCs w:val="24"/>
        </w:rPr>
        <w:t>）</w:t>
      </w:r>
    </w:p>
    <w:p w14:paraId="1D351910">
      <w:pPr>
        <w:spacing w:before="203" w:line="219" w:lineRule="auto"/>
        <w:ind w:left="4192"/>
        <w:rPr>
          <w:rFonts w:ascii="宋体" w:hAnsi="宋体" w:eastAsia="宋体" w:cs="宋体"/>
          <w:sz w:val="24"/>
          <w:szCs w:val="24"/>
        </w:rPr>
      </w:pPr>
      <w:r>
        <w:rPr>
          <w:rFonts w:ascii="宋体" w:hAnsi="宋体" w:eastAsia="宋体" w:cs="宋体"/>
          <w:sz w:val="24"/>
          <w:szCs w:val="24"/>
        </w:rPr>
        <w:t>本章概要</w:t>
      </w:r>
    </w:p>
    <w:p w14:paraId="72A4A92B">
      <w:pPr>
        <w:spacing w:before="243" w:line="223" w:lineRule="auto"/>
        <w:ind w:firstLine="2"/>
        <w:jc w:val="both"/>
        <w:rPr>
          <w:rFonts w:ascii="宋体" w:hAnsi="宋体" w:eastAsia="宋体" w:cs="宋体"/>
          <w:sz w:val="24"/>
          <w:szCs w:val="24"/>
        </w:rPr>
      </w:pPr>
      <w:r>
        <w:rPr>
          <w:rFonts w:ascii="宋体" w:hAnsi="宋体" w:eastAsia="宋体" w:cs="宋体"/>
          <w:sz w:val="24"/>
          <w:szCs w:val="24"/>
        </w:rPr>
        <w:t>上一章介绍了信息和知识的两个特性</w:t>
      </w:r>
      <w:r>
        <w:rPr>
          <w:rFonts w:ascii="Times New Roman" w:hAnsi="Times New Roman" w:eastAsia="Times New Roman" w:cs="Times New Roman"/>
          <w:sz w:val="24"/>
          <w:szCs w:val="24"/>
        </w:rPr>
        <w:t>——</w:t>
      </w:r>
      <w:r>
        <w:rPr>
          <w:rFonts w:ascii="宋体" w:hAnsi="宋体" w:eastAsia="宋体" w:cs="宋体"/>
          <w:sz w:val="24"/>
          <w:szCs w:val="24"/>
        </w:rPr>
        <w:t>信息不对称和知识</w:t>
      </w:r>
      <w:r>
        <w:rPr>
          <w:rFonts w:ascii="宋体" w:hAnsi="宋体" w:eastAsia="宋体" w:cs="宋体"/>
          <w:spacing w:val="-1"/>
          <w:sz w:val="24"/>
          <w:szCs w:val="24"/>
        </w:rPr>
        <w:t>无形化，以及这两个特性对市</w:t>
      </w:r>
      <w:r>
        <w:rPr>
          <w:rFonts w:ascii="宋体" w:hAnsi="宋体" w:eastAsia="宋体" w:cs="宋体"/>
          <w:sz w:val="24"/>
          <w:szCs w:val="24"/>
        </w:rPr>
        <w:t xml:space="preserve"> 场决策、价格、资源组织和商业模式的影响。这是一个信息越来越</w:t>
      </w:r>
      <w:r>
        <w:rPr>
          <w:rFonts w:ascii="宋体" w:hAnsi="宋体" w:eastAsia="宋体" w:cs="宋体"/>
          <w:spacing w:val="-1"/>
          <w:sz w:val="24"/>
          <w:szCs w:val="24"/>
        </w:rPr>
        <w:t>不对称的世界，这两个</w:t>
      </w:r>
      <w:r>
        <w:rPr>
          <w:rFonts w:ascii="宋体" w:hAnsi="宋体" w:eastAsia="宋体" w:cs="宋体"/>
          <w:sz w:val="24"/>
          <w:szCs w:val="24"/>
        </w:rPr>
        <w:t xml:space="preserve"> </w:t>
      </w:r>
      <w:r>
        <w:rPr>
          <w:rFonts w:ascii="宋体" w:hAnsi="宋体" w:eastAsia="宋体" w:cs="宋体"/>
          <w:spacing w:val="-1"/>
          <w:sz w:val="24"/>
          <w:szCs w:val="24"/>
        </w:rPr>
        <w:t>特性的客观存在是人力所不能改变的，我们只能加以利用。</w:t>
      </w:r>
    </w:p>
    <w:p w14:paraId="4C94CF5A">
      <w:pPr>
        <w:spacing w:before="233" w:line="223" w:lineRule="auto"/>
        <w:jc w:val="both"/>
        <w:rPr>
          <w:rFonts w:ascii="宋体" w:hAnsi="宋体" w:eastAsia="宋体" w:cs="宋体"/>
          <w:sz w:val="24"/>
          <w:szCs w:val="24"/>
        </w:rPr>
      </w:pPr>
      <w:r>
        <w:rPr>
          <w:rFonts w:ascii="宋体" w:hAnsi="宋体" w:eastAsia="宋体" w:cs="宋体"/>
          <w:sz w:val="24"/>
          <w:szCs w:val="24"/>
        </w:rPr>
        <w:t>这一章，我们要挖掘人类主观上的认知局限，即人的有限理性</w:t>
      </w:r>
      <w:r>
        <w:rPr>
          <w:rFonts w:ascii="宋体" w:hAnsi="宋体" w:eastAsia="宋体" w:cs="宋体"/>
          <w:spacing w:val="-1"/>
          <w:sz w:val="24"/>
          <w:szCs w:val="24"/>
        </w:rPr>
        <w:t>。这会让我们了解，不仅客</w:t>
      </w:r>
      <w:r>
        <w:rPr>
          <w:rFonts w:ascii="宋体" w:hAnsi="宋体" w:eastAsia="宋体" w:cs="宋体"/>
          <w:sz w:val="24"/>
          <w:szCs w:val="24"/>
        </w:rPr>
        <w:t xml:space="preserve"> 观世界的信息是不完美的，而且人类在主观上也存在着很多局限</w:t>
      </w:r>
      <w:r>
        <w:rPr>
          <w:rFonts w:ascii="宋体" w:hAnsi="宋体" w:eastAsia="宋体" w:cs="宋体"/>
          <w:spacing w:val="-1"/>
          <w:sz w:val="24"/>
          <w:szCs w:val="24"/>
        </w:rPr>
        <w:t>。这些局限，在无形之中</w:t>
      </w:r>
      <w:r>
        <w:rPr>
          <w:rFonts w:ascii="宋体" w:hAnsi="宋体" w:eastAsia="宋体" w:cs="宋体"/>
          <w:sz w:val="24"/>
          <w:szCs w:val="24"/>
        </w:rPr>
        <w:t xml:space="preserve"> 限制和影响着我们在信息接收、事实判断以及决策方面的行为，</w:t>
      </w:r>
      <w:r>
        <w:rPr>
          <w:rFonts w:ascii="宋体" w:hAnsi="宋体" w:eastAsia="宋体" w:cs="宋体"/>
          <w:spacing w:val="-1"/>
          <w:sz w:val="24"/>
          <w:szCs w:val="24"/>
        </w:rPr>
        <w:t>并常常误导我们的行为，</w:t>
      </w:r>
      <w:r>
        <w:rPr>
          <w:rFonts w:ascii="宋体" w:hAnsi="宋体" w:eastAsia="宋体" w:cs="宋体"/>
          <w:sz w:val="24"/>
          <w:szCs w:val="24"/>
        </w:rPr>
        <w:t xml:space="preserve"> 影响我们的决策质量。因为最终做决策的是具体的人，而具</w:t>
      </w:r>
      <w:r>
        <w:rPr>
          <w:rFonts w:ascii="宋体" w:hAnsi="宋体" w:eastAsia="宋体" w:cs="宋体"/>
          <w:spacing w:val="-1"/>
          <w:sz w:val="24"/>
          <w:szCs w:val="24"/>
        </w:rPr>
        <w:t>体的人都是有限理性的。</w:t>
      </w:r>
    </w:p>
    <w:p w14:paraId="5E9DF36A">
      <w:pPr>
        <w:spacing w:before="232" w:line="223" w:lineRule="auto"/>
        <w:jc w:val="both"/>
        <w:rPr>
          <w:rFonts w:ascii="宋体" w:hAnsi="宋体" w:eastAsia="宋体" w:cs="宋体"/>
          <w:sz w:val="24"/>
          <w:szCs w:val="24"/>
        </w:rPr>
      </w:pPr>
      <w:r>
        <w:rPr>
          <w:rFonts w:ascii="宋体" w:hAnsi="宋体" w:eastAsia="宋体" w:cs="宋体"/>
          <w:sz w:val="24"/>
          <w:szCs w:val="24"/>
        </w:rPr>
        <w:t>在本书中，</w:t>
      </w:r>
      <w:r>
        <w:rPr>
          <w:rFonts w:ascii="Times New Roman" w:hAnsi="Times New Roman" w:eastAsia="Times New Roman" w:cs="Times New Roman"/>
          <w:sz w:val="24"/>
          <w:szCs w:val="24"/>
        </w:rPr>
        <w:t>“</w:t>
      </w:r>
      <w:r>
        <w:rPr>
          <w:rFonts w:ascii="宋体" w:hAnsi="宋体" w:eastAsia="宋体" w:cs="宋体"/>
          <w:sz w:val="24"/>
          <w:szCs w:val="24"/>
        </w:rPr>
        <w:t>有限理性</w:t>
      </w:r>
      <w:r>
        <w:rPr>
          <w:rFonts w:ascii="Times New Roman" w:hAnsi="Times New Roman" w:eastAsia="Times New Roman" w:cs="Times New Roman"/>
          <w:sz w:val="24"/>
          <w:szCs w:val="24"/>
        </w:rPr>
        <w:t>”</w:t>
      </w:r>
      <w:r>
        <w:rPr>
          <w:rFonts w:ascii="宋体" w:hAnsi="宋体" w:eastAsia="宋体" w:cs="宋体"/>
          <w:sz w:val="24"/>
          <w:szCs w:val="24"/>
        </w:rPr>
        <w:t>的概念是围绕着行为经济学展开的。行为经济学的有限理性认为，</w:t>
      </w:r>
      <w:r>
        <w:rPr>
          <w:rFonts w:ascii="宋体" w:hAnsi="宋体" w:eastAsia="宋体" w:cs="宋体"/>
          <w:spacing w:val="17"/>
          <w:sz w:val="24"/>
          <w:szCs w:val="24"/>
        </w:rPr>
        <w:t xml:space="preserve"> </w:t>
      </w:r>
      <w:r>
        <w:rPr>
          <w:rFonts w:ascii="宋体" w:hAnsi="宋体" w:eastAsia="宋体" w:cs="宋体"/>
          <w:sz w:val="24"/>
          <w:szCs w:val="24"/>
        </w:rPr>
        <w:t>我们不仅无法掌握完全的信息，而且我们的认知也是不完全的，</w:t>
      </w:r>
      <w:r>
        <w:rPr>
          <w:rFonts w:ascii="宋体" w:hAnsi="宋体" w:eastAsia="宋体" w:cs="宋体"/>
          <w:spacing w:val="-1"/>
          <w:sz w:val="24"/>
          <w:szCs w:val="24"/>
        </w:rPr>
        <w:t>我们的主观认知会导致我</w:t>
      </w:r>
      <w:r>
        <w:rPr>
          <w:rFonts w:ascii="宋体" w:hAnsi="宋体" w:eastAsia="宋体" w:cs="宋体"/>
          <w:sz w:val="24"/>
          <w:szCs w:val="24"/>
        </w:rPr>
        <w:t xml:space="preserve"> 们对存在的事实和信息视而不见。信息本身有限，而我们还在有</w:t>
      </w:r>
      <w:r>
        <w:rPr>
          <w:rFonts w:ascii="宋体" w:hAnsi="宋体" w:eastAsia="宋体" w:cs="宋体"/>
          <w:spacing w:val="-1"/>
          <w:sz w:val="24"/>
          <w:szCs w:val="24"/>
        </w:rPr>
        <w:t>意无意地对信息做出不完</w:t>
      </w:r>
      <w:r>
        <w:rPr>
          <w:rFonts w:ascii="宋体" w:hAnsi="宋体" w:eastAsia="宋体" w:cs="宋体"/>
          <w:sz w:val="24"/>
          <w:szCs w:val="24"/>
        </w:rPr>
        <w:t xml:space="preserve"> 全的片面选择，这导致了我们的认知局限，而认知局限又对我们</w:t>
      </w:r>
      <w:r>
        <w:rPr>
          <w:rFonts w:ascii="宋体" w:hAnsi="宋体" w:eastAsia="宋体" w:cs="宋体"/>
          <w:spacing w:val="-1"/>
          <w:sz w:val="24"/>
          <w:szCs w:val="24"/>
        </w:rPr>
        <w:t>的决策和行为产生影响。</w:t>
      </w:r>
    </w:p>
    <w:p w14:paraId="240FA7E1">
      <w:pPr>
        <w:spacing w:before="270" w:line="220" w:lineRule="auto"/>
        <w:ind w:left="6"/>
        <w:rPr>
          <w:rFonts w:ascii="宋体" w:hAnsi="宋体" w:eastAsia="宋体" w:cs="宋体"/>
          <w:sz w:val="24"/>
          <w:szCs w:val="24"/>
        </w:rPr>
      </w:pPr>
      <w:r>
        <w:rPr>
          <w:rFonts w:ascii="宋体" w:hAnsi="宋体" w:eastAsia="宋体" w:cs="宋体"/>
          <w:spacing w:val="2"/>
          <w:sz w:val="24"/>
          <w:szCs w:val="24"/>
        </w:rPr>
        <w:t>张作霖的用人智慧</w:t>
      </w:r>
    </w:p>
    <w:p w14:paraId="4E71D78D">
      <w:pPr>
        <w:spacing w:before="266" w:line="219" w:lineRule="auto"/>
        <w:ind w:left="23"/>
        <w:rPr>
          <w:rFonts w:ascii="宋体" w:hAnsi="宋体" w:eastAsia="宋体" w:cs="宋体"/>
          <w:sz w:val="24"/>
          <w:szCs w:val="24"/>
        </w:rPr>
      </w:pPr>
      <w:r>
        <w:rPr>
          <w:rFonts w:ascii="宋体" w:hAnsi="宋体" w:eastAsia="宋体" w:cs="宋体"/>
          <w:spacing w:val="-1"/>
          <w:sz w:val="24"/>
          <w:szCs w:val="24"/>
        </w:rPr>
        <w:t>中华民国临时政府执政期间，北洋政府陆海军大元帅张作霖曾有一个跟随了他多年的秘</w:t>
      </w:r>
    </w:p>
    <w:p w14:paraId="77A27580">
      <w:pPr>
        <w:spacing w:before="3" w:line="223" w:lineRule="auto"/>
        <w:ind w:left="4"/>
        <w:rPr>
          <w:rFonts w:ascii="宋体" w:hAnsi="宋体" w:eastAsia="宋体" w:cs="宋体"/>
          <w:sz w:val="24"/>
          <w:szCs w:val="24"/>
        </w:rPr>
      </w:pPr>
      <w:r>
        <w:rPr>
          <w:rFonts w:ascii="宋体" w:hAnsi="宋体" w:eastAsia="宋体" w:cs="宋体"/>
          <w:sz w:val="24"/>
          <w:szCs w:val="24"/>
        </w:rPr>
        <w:t>书，叫任毓麟。张作霖升任东三省巡阅使时，任毓麟</w:t>
      </w:r>
      <w:r>
        <w:rPr>
          <w:rFonts w:ascii="宋体" w:hAnsi="宋体" w:eastAsia="宋体" w:cs="宋体"/>
          <w:spacing w:val="-1"/>
          <w:sz w:val="24"/>
          <w:szCs w:val="24"/>
        </w:rPr>
        <w:t>也升为巡阅使秘书长。后来张作霖入</w:t>
      </w:r>
      <w:r>
        <w:rPr>
          <w:rFonts w:ascii="宋体" w:hAnsi="宋体" w:eastAsia="宋体" w:cs="宋体"/>
          <w:sz w:val="24"/>
          <w:szCs w:val="24"/>
        </w:rPr>
        <w:t xml:space="preserve"> 京，就任北洋政府陆海军大元帅，并组建内阁，当时很</w:t>
      </w:r>
      <w:r>
        <w:rPr>
          <w:rFonts w:ascii="宋体" w:hAnsi="宋体" w:eastAsia="宋体" w:cs="宋体"/>
          <w:spacing w:val="-1"/>
          <w:sz w:val="24"/>
          <w:szCs w:val="24"/>
        </w:rPr>
        <w:t>多人都认为任毓麟会被任命为内务</w:t>
      </w:r>
      <w:r>
        <w:rPr>
          <w:rFonts w:ascii="宋体" w:hAnsi="宋体" w:eastAsia="宋体" w:cs="宋体"/>
          <w:sz w:val="24"/>
          <w:szCs w:val="24"/>
        </w:rPr>
        <w:t xml:space="preserve"> 总长或教育总长，然而张作霖在京执政三年多，内阁改</w:t>
      </w:r>
      <w:r>
        <w:rPr>
          <w:rFonts w:ascii="宋体" w:hAnsi="宋体" w:eastAsia="宋体" w:cs="宋体"/>
          <w:spacing w:val="-1"/>
          <w:sz w:val="24"/>
          <w:szCs w:val="24"/>
        </w:rPr>
        <w:t>组八次，却从未对任毓麟进行过任</w:t>
      </w:r>
      <w:r>
        <w:rPr>
          <w:rFonts w:ascii="宋体" w:hAnsi="宋体" w:eastAsia="宋体" w:cs="宋体"/>
          <w:sz w:val="24"/>
          <w:szCs w:val="24"/>
        </w:rPr>
        <w:t xml:space="preserve"> </w:t>
      </w:r>
      <w:r>
        <w:rPr>
          <w:rFonts w:ascii="宋体" w:hAnsi="宋体" w:eastAsia="宋体" w:cs="宋体"/>
          <w:spacing w:val="-4"/>
          <w:sz w:val="24"/>
          <w:szCs w:val="24"/>
        </w:rPr>
        <w:t>何提名。</w:t>
      </w:r>
    </w:p>
    <w:p w14:paraId="1738B651">
      <w:pPr>
        <w:spacing w:before="235" w:line="222" w:lineRule="auto"/>
        <w:ind w:firstLine="4"/>
        <w:jc w:val="both"/>
        <w:rPr>
          <w:rFonts w:ascii="宋体" w:hAnsi="宋体" w:eastAsia="宋体" w:cs="宋体"/>
          <w:sz w:val="24"/>
          <w:szCs w:val="24"/>
        </w:rPr>
      </w:pPr>
      <w:r>
        <w:rPr>
          <w:rFonts w:ascii="宋体" w:hAnsi="宋体" w:eastAsia="宋体" w:cs="宋体"/>
          <w:sz w:val="24"/>
          <w:szCs w:val="24"/>
        </w:rPr>
        <w:t>于是有人替任毓麟打抱不平，对张作霖说：任毓麟跟随</w:t>
      </w:r>
      <w:r>
        <w:rPr>
          <w:rFonts w:ascii="宋体" w:hAnsi="宋体" w:eastAsia="宋体" w:cs="宋体"/>
          <w:spacing w:val="-1"/>
          <w:sz w:val="24"/>
          <w:szCs w:val="24"/>
        </w:rPr>
        <w:t>你十多年，忠心耿耿，为何不提拔</w:t>
      </w:r>
      <w:r>
        <w:rPr>
          <w:rFonts w:ascii="宋体" w:hAnsi="宋体" w:eastAsia="宋体" w:cs="宋体"/>
          <w:sz w:val="24"/>
          <w:szCs w:val="24"/>
        </w:rPr>
        <w:t xml:space="preserve"> 他？张作霖的回答是：任毓麟是个好人，我对他并没有什么成见。</w:t>
      </w:r>
      <w:r>
        <w:rPr>
          <w:rFonts w:ascii="宋体" w:hAnsi="宋体" w:eastAsia="宋体" w:cs="宋体"/>
          <w:spacing w:val="-1"/>
          <w:sz w:val="24"/>
          <w:szCs w:val="24"/>
        </w:rPr>
        <w:t>不过他做了我八年的秘</w:t>
      </w:r>
      <w:r>
        <w:rPr>
          <w:rFonts w:ascii="宋体" w:hAnsi="宋体" w:eastAsia="宋体" w:cs="宋体"/>
          <w:sz w:val="24"/>
          <w:szCs w:val="24"/>
        </w:rPr>
        <w:t xml:space="preserve"> 书长，却没有和我抬过一次杠，难道这八年我就没做错过一件事吗</w:t>
      </w:r>
      <w:r>
        <w:rPr>
          <w:rFonts w:ascii="宋体" w:hAnsi="宋体" w:eastAsia="宋体" w:cs="宋体"/>
          <w:spacing w:val="-1"/>
          <w:sz w:val="24"/>
          <w:szCs w:val="24"/>
        </w:rPr>
        <w:t>？用一个只知道听话和</w:t>
      </w:r>
      <w:r>
        <w:rPr>
          <w:rFonts w:ascii="宋体" w:hAnsi="宋体" w:eastAsia="宋体" w:cs="宋体"/>
          <w:sz w:val="24"/>
          <w:szCs w:val="24"/>
        </w:rPr>
        <w:t xml:space="preserve"> </w:t>
      </w:r>
      <w:r>
        <w:rPr>
          <w:rFonts w:ascii="宋体" w:hAnsi="宋体" w:eastAsia="宋体" w:cs="宋体"/>
          <w:spacing w:val="-1"/>
          <w:sz w:val="24"/>
          <w:szCs w:val="24"/>
        </w:rPr>
        <w:t>奉承我的人是会误大事的。将帅身边最忌的就是这样的人。</w:t>
      </w:r>
    </w:p>
    <w:p w14:paraId="1B12A4C2">
      <w:pPr>
        <w:spacing w:before="236" w:line="223" w:lineRule="auto"/>
        <w:ind w:left="2" w:hanging="1"/>
        <w:jc w:val="both"/>
        <w:rPr>
          <w:rFonts w:ascii="宋体" w:hAnsi="宋体" w:eastAsia="宋体" w:cs="宋体"/>
          <w:sz w:val="24"/>
          <w:szCs w:val="24"/>
        </w:rPr>
      </w:pPr>
      <w:r>
        <w:rPr>
          <w:rFonts w:ascii="宋体" w:hAnsi="宋体" w:eastAsia="宋体" w:cs="宋体"/>
          <w:sz w:val="24"/>
          <w:szCs w:val="24"/>
        </w:rPr>
        <w:t>这个道理用在企业管理上也是非常适用的。那么，张作霖的用</w:t>
      </w:r>
      <w:r>
        <w:rPr>
          <w:rFonts w:ascii="宋体" w:hAnsi="宋体" w:eastAsia="宋体" w:cs="宋体"/>
          <w:spacing w:val="-1"/>
          <w:sz w:val="24"/>
          <w:szCs w:val="24"/>
        </w:rPr>
        <w:t>人智慧有什么心理学、行为</w:t>
      </w:r>
      <w:r>
        <w:rPr>
          <w:rFonts w:ascii="宋体" w:hAnsi="宋体" w:eastAsia="宋体" w:cs="宋体"/>
          <w:sz w:val="24"/>
          <w:szCs w:val="24"/>
        </w:rPr>
        <w:t xml:space="preserve"> 学上的道理呢？其实，他的用人之道不仅体现了他的大格</w:t>
      </w:r>
      <w:r>
        <w:rPr>
          <w:rFonts w:ascii="宋体" w:hAnsi="宋体" w:eastAsia="宋体" w:cs="宋体"/>
          <w:spacing w:val="-1"/>
          <w:sz w:val="24"/>
          <w:szCs w:val="24"/>
        </w:rPr>
        <w:t>局，更体现出他已经克服了有限</w:t>
      </w:r>
      <w:r>
        <w:rPr>
          <w:rFonts w:ascii="宋体" w:hAnsi="宋体" w:eastAsia="宋体" w:cs="宋体"/>
          <w:sz w:val="24"/>
          <w:szCs w:val="24"/>
        </w:rPr>
        <w:t xml:space="preserve"> </w:t>
      </w:r>
      <w:r>
        <w:rPr>
          <w:rFonts w:ascii="宋体" w:hAnsi="宋体" w:eastAsia="宋体" w:cs="宋体"/>
          <w:spacing w:val="-2"/>
          <w:sz w:val="24"/>
          <w:szCs w:val="24"/>
        </w:rPr>
        <w:t>理性人的决策心理局限。</w:t>
      </w:r>
    </w:p>
    <w:p w14:paraId="4603AAD1">
      <w:pPr>
        <w:spacing w:before="270" w:line="220" w:lineRule="auto"/>
        <w:ind w:left="1"/>
        <w:rPr>
          <w:rFonts w:ascii="宋体" w:hAnsi="宋体" w:eastAsia="宋体" w:cs="宋体"/>
          <w:sz w:val="24"/>
          <w:szCs w:val="24"/>
        </w:rPr>
      </w:pPr>
      <w:r>
        <w:rPr>
          <w:rFonts w:ascii="Times New Roman" w:hAnsi="Times New Roman" w:eastAsia="Times New Roman" w:cs="Times New Roman"/>
          <w:b/>
          <w:bCs/>
          <w:spacing w:val="2"/>
          <w:sz w:val="24"/>
          <w:szCs w:val="24"/>
        </w:rPr>
        <w:t xml:space="preserve">2.1 </w:t>
      </w:r>
      <w:r>
        <w:rPr>
          <w:rFonts w:ascii="宋体" w:hAnsi="宋体" w:eastAsia="宋体" w:cs="宋体"/>
          <w:spacing w:val="2"/>
          <w:sz w:val="24"/>
          <w:szCs w:val="24"/>
        </w:rPr>
        <w:t>人类只具备有限理性</w:t>
      </w:r>
    </w:p>
    <w:p w14:paraId="194ACA20">
      <w:pPr>
        <w:spacing w:before="265" w:line="224" w:lineRule="auto"/>
        <w:ind w:left="3" w:right="54"/>
        <w:rPr>
          <w:rFonts w:ascii="宋体" w:hAnsi="宋体" w:eastAsia="宋体" w:cs="宋体"/>
          <w:sz w:val="24"/>
          <w:szCs w:val="24"/>
        </w:rPr>
      </w:pPr>
      <w:r>
        <w:rPr>
          <w:rFonts w:ascii="宋体" w:hAnsi="宋体" w:eastAsia="宋体" w:cs="宋体"/>
          <w:spacing w:val="-2"/>
          <w:sz w:val="24"/>
          <w:szCs w:val="24"/>
        </w:rPr>
        <w:t>说到</w:t>
      </w:r>
      <w:r>
        <w:rPr>
          <w:rFonts w:ascii="Times New Roman" w:hAnsi="Times New Roman" w:eastAsia="Times New Roman" w:cs="Times New Roman"/>
          <w:spacing w:val="-2"/>
          <w:sz w:val="24"/>
          <w:szCs w:val="24"/>
        </w:rPr>
        <w:t>“</w:t>
      </w:r>
      <w:r>
        <w:rPr>
          <w:rFonts w:ascii="宋体" w:hAnsi="宋体" w:eastAsia="宋体" w:cs="宋体"/>
          <w:spacing w:val="-2"/>
          <w:sz w:val="24"/>
          <w:szCs w:val="24"/>
        </w:rPr>
        <w:t>有限理性</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5"/>
          <w:sz w:val="24"/>
          <w:szCs w:val="24"/>
        </w:rPr>
        <w:t xml:space="preserve"> </w:t>
      </w:r>
      <w:r>
        <w:rPr>
          <w:rFonts w:ascii="宋体" w:hAnsi="宋体" w:eastAsia="宋体" w:cs="宋体"/>
          <w:spacing w:val="-2"/>
          <w:sz w:val="24"/>
          <w:szCs w:val="24"/>
        </w:rPr>
        <w:t>，我们要先谈一下</w:t>
      </w:r>
      <w:r>
        <w:rPr>
          <w:rFonts w:ascii="Times New Roman" w:hAnsi="Times New Roman" w:eastAsia="Times New Roman" w:cs="Times New Roman"/>
          <w:spacing w:val="-2"/>
          <w:sz w:val="24"/>
          <w:szCs w:val="24"/>
        </w:rPr>
        <w:t>“</w:t>
      </w:r>
      <w:r>
        <w:rPr>
          <w:rFonts w:ascii="宋体" w:hAnsi="宋体" w:eastAsia="宋体" w:cs="宋体"/>
          <w:spacing w:val="-2"/>
          <w:sz w:val="24"/>
          <w:szCs w:val="24"/>
        </w:rPr>
        <w:t>理性</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。数百年来，人类希望理性主义能够指引人的行</w:t>
      </w:r>
      <w:r>
        <w:rPr>
          <w:rFonts w:ascii="宋体" w:hAnsi="宋体" w:eastAsia="宋体" w:cs="宋体"/>
          <w:sz w:val="24"/>
          <w:szCs w:val="24"/>
        </w:rPr>
        <w:t xml:space="preserve"> 为，为此在理论思想上做了很多努力，但实</w:t>
      </w:r>
      <w:r>
        <w:rPr>
          <w:rFonts w:ascii="宋体" w:hAnsi="宋体" w:eastAsia="宋体" w:cs="宋体"/>
          <w:spacing w:val="-1"/>
          <w:sz w:val="24"/>
          <w:szCs w:val="24"/>
        </w:rPr>
        <w:t>际上人们却无法做到真正理性。</w:t>
      </w:r>
    </w:p>
    <w:p w14:paraId="03E0D5FE">
      <w:pPr>
        <w:spacing w:line="224" w:lineRule="auto"/>
        <w:rPr>
          <w:rFonts w:ascii="宋体" w:hAnsi="宋体" w:eastAsia="宋体" w:cs="宋体"/>
          <w:sz w:val="24"/>
          <w:szCs w:val="24"/>
        </w:rPr>
        <w:sectPr>
          <w:pgSz w:w="12240" w:h="15840"/>
          <w:pgMar w:top="400" w:right="1440" w:bottom="0" w:left="1448" w:header="0" w:footer="0" w:gutter="0"/>
          <w:cols w:space="720" w:num="1"/>
        </w:sectPr>
      </w:pPr>
    </w:p>
    <w:p w14:paraId="007FBD28">
      <w:pPr>
        <w:pStyle w:val="2"/>
        <w:spacing w:line="244" w:lineRule="auto"/>
      </w:pPr>
    </w:p>
    <w:p w14:paraId="68DD7EFB">
      <w:pPr>
        <w:pStyle w:val="2"/>
        <w:spacing w:line="244" w:lineRule="auto"/>
      </w:pPr>
    </w:p>
    <w:p w14:paraId="54012D2C">
      <w:pPr>
        <w:pStyle w:val="2"/>
        <w:spacing w:line="244" w:lineRule="auto"/>
      </w:pPr>
    </w:p>
    <w:p w14:paraId="189738D8">
      <w:pPr>
        <w:pStyle w:val="2"/>
        <w:spacing w:line="245" w:lineRule="auto"/>
      </w:pPr>
    </w:p>
    <w:p w14:paraId="37F3CC1C">
      <w:pPr>
        <w:spacing w:before="78" w:line="223" w:lineRule="auto"/>
        <w:ind w:left="62" w:hanging="3"/>
        <w:jc w:val="both"/>
        <w:rPr>
          <w:rFonts w:ascii="宋体" w:hAnsi="宋体" w:eastAsia="宋体" w:cs="宋体"/>
          <w:sz w:val="24"/>
          <w:szCs w:val="24"/>
        </w:rPr>
      </w:pPr>
      <w:r>
        <w:rPr>
          <w:rFonts w:ascii="宋体" w:hAnsi="宋体" w:eastAsia="宋体" w:cs="宋体"/>
          <w:sz w:val="24"/>
          <w:szCs w:val="24"/>
        </w:rPr>
        <w:t>经济学上关于理性经济人的假定就是典型的理性主义。主流</w:t>
      </w:r>
      <w:r>
        <w:rPr>
          <w:rFonts w:ascii="宋体" w:hAnsi="宋体" w:eastAsia="宋体" w:cs="宋体"/>
          <w:spacing w:val="-1"/>
          <w:sz w:val="24"/>
          <w:szCs w:val="24"/>
        </w:rPr>
        <w:t>经济学的理性经济人假定，指</w:t>
      </w:r>
      <w:r>
        <w:rPr>
          <w:rFonts w:ascii="宋体" w:hAnsi="宋体" w:eastAsia="宋体" w:cs="宋体"/>
          <w:sz w:val="24"/>
          <w:szCs w:val="24"/>
        </w:rPr>
        <w:t xml:space="preserve"> 的是在资源约束的条件下，理性人以效用最大化或</w:t>
      </w:r>
      <w:r>
        <w:rPr>
          <w:rFonts w:ascii="宋体" w:hAnsi="宋体" w:eastAsia="宋体" w:cs="宋体"/>
          <w:spacing w:val="-1"/>
          <w:sz w:val="24"/>
          <w:szCs w:val="24"/>
        </w:rPr>
        <w:t>利润最大化为目标做决策。这个理性假</w:t>
      </w:r>
      <w:r>
        <w:rPr>
          <w:rFonts w:ascii="宋体" w:hAnsi="宋体" w:eastAsia="宋体" w:cs="宋体"/>
          <w:sz w:val="24"/>
          <w:szCs w:val="24"/>
        </w:rPr>
        <w:t xml:space="preserve"> </w:t>
      </w:r>
      <w:r>
        <w:rPr>
          <w:rFonts w:ascii="宋体" w:hAnsi="宋体" w:eastAsia="宋体" w:cs="宋体"/>
          <w:spacing w:val="-1"/>
          <w:sz w:val="24"/>
          <w:szCs w:val="24"/>
        </w:rPr>
        <w:t>定给人类思想带来了逻辑严谨、学术纪律严格的当代经济学。</w:t>
      </w:r>
    </w:p>
    <w:p w14:paraId="614F569E">
      <w:pPr>
        <w:spacing w:before="234" w:line="199" w:lineRule="auto"/>
        <w:ind w:left="56"/>
        <w:rPr>
          <w:rFonts w:ascii="宋体" w:hAnsi="宋体" w:eastAsia="宋体" w:cs="宋体"/>
          <w:sz w:val="24"/>
          <w:szCs w:val="24"/>
        </w:rPr>
      </w:pPr>
      <w:r>
        <w:rPr>
          <w:rFonts w:ascii="宋体" w:hAnsi="宋体" w:eastAsia="宋体" w:cs="宋体"/>
          <w:sz w:val="24"/>
          <w:szCs w:val="24"/>
        </w:rPr>
        <w:t>在行为经济学之前，解释人的决策行为的理</w:t>
      </w:r>
      <w:r>
        <w:rPr>
          <w:rFonts w:ascii="宋体" w:hAnsi="宋体" w:eastAsia="宋体" w:cs="宋体"/>
          <w:spacing w:val="-1"/>
          <w:sz w:val="24"/>
          <w:szCs w:val="24"/>
        </w:rPr>
        <w:t>论是期望效用函数理论</w:t>
      </w:r>
    </w:p>
    <w:p w14:paraId="3A49821D">
      <w:pPr>
        <w:spacing w:line="224" w:lineRule="auto"/>
        <w:ind w:left="60" w:right="1" w:firstLine="3"/>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expected utility theory</w:t>
      </w:r>
      <w:r>
        <w:rPr>
          <w:rFonts w:ascii="宋体" w:hAnsi="宋体" w:eastAsia="宋体" w:cs="宋体"/>
          <w:sz w:val="24"/>
          <w:szCs w:val="24"/>
        </w:rPr>
        <w:t>）。期望效用函数理论也</w:t>
      </w:r>
      <w:r>
        <w:rPr>
          <w:rFonts w:ascii="宋体" w:hAnsi="宋体" w:eastAsia="宋体" w:cs="宋体"/>
          <w:spacing w:val="-1"/>
          <w:sz w:val="24"/>
          <w:szCs w:val="24"/>
        </w:rPr>
        <w:t>叫期望值法，期望值即一种收益乘以这种</w:t>
      </w:r>
      <w:r>
        <w:rPr>
          <w:rFonts w:ascii="宋体" w:hAnsi="宋体" w:eastAsia="宋体" w:cs="宋体"/>
          <w:sz w:val="24"/>
          <w:szCs w:val="24"/>
        </w:rPr>
        <w:t xml:space="preserve"> </w:t>
      </w:r>
      <w:r>
        <w:rPr>
          <w:rFonts w:ascii="宋体" w:hAnsi="宋体" w:eastAsia="宋体" w:cs="宋体"/>
          <w:spacing w:val="-1"/>
          <w:sz w:val="24"/>
          <w:szCs w:val="24"/>
        </w:rPr>
        <w:t>收益的可能性，比如有一笔可能的收益是</w:t>
      </w:r>
      <w:r>
        <w:rPr>
          <w:rFonts w:ascii="Times New Roman" w:hAnsi="Times New Roman" w:eastAsia="Times New Roman" w:cs="Times New Roman"/>
          <w:spacing w:val="-1"/>
          <w:sz w:val="24"/>
          <w:szCs w:val="24"/>
        </w:rPr>
        <w:t>100</w:t>
      </w:r>
      <w:r>
        <w:rPr>
          <w:rFonts w:ascii="宋体" w:hAnsi="宋体" w:eastAsia="宋体" w:cs="宋体"/>
          <w:spacing w:val="-1"/>
          <w:sz w:val="24"/>
          <w:szCs w:val="24"/>
        </w:rPr>
        <w:t>元，但得到这笔收益的可能性是</w:t>
      </w:r>
      <w:r>
        <w:rPr>
          <w:rFonts w:ascii="Times New Roman" w:hAnsi="Times New Roman" w:eastAsia="Times New Roman" w:cs="Times New Roman"/>
          <w:spacing w:val="-1"/>
          <w:sz w:val="24"/>
          <w:szCs w:val="24"/>
        </w:rPr>
        <w:t>50%</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w:t>
      </w:r>
      <w:r>
        <w:rPr>
          <w:rFonts w:ascii="宋体" w:hAnsi="宋体" w:eastAsia="宋体" w:cs="宋体"/>
          <w:spacing w:val="-2"/>
          <w:sz w:val="24"/>
          <w:szCs w:val="24"/>
        </w:rPr>
        <w:t>那么</w:t>
      </w:r>
      <w:r>
        <w:rPr>
          <w:rFonts w:ascii="宋体" w:hAnsi="宋体" w:eastAsia="宋体" w:cs="宋体"/>
          <w:sz w:val="24"/>
          <w:szCs w:val="24"/>
        </w:rPr>
        <w:t xml:space="preserve">  </w:t>
      </w:r>
      <w:r>
        <w:rPr>
          <w:rFonts w:ascii="宋体" w:hAnsi="宋体" w:eastAsia="宋体" w:cs="宋体"/>
          <w:spacing w:val="-1"/>
          <w:sz w:val="24"/>
          <w:szCs w:val="24"/>
        </w:rPr>
        <w:t>期望值就是</w:t>
      </w:r>
      <w:r>
        <w:rPr>
          <w:rFonts w:ascii="Times New Roman" w:hAnsi="Times New Roman" w:eastAsia="Times New Roman" w:cs="Times New Roman"/>
          <w:spacing w:val="-1"/>
          <w:sz w:val="24"/>
          <w:szCs w:val="24"/>
        </w:rPr>
        <w:t>100×50%=50</w:t>
      </w:r>
      <w:r>
        <w:rPr>
          <w:rFonts w:ascii="宋体" w:hAnsi="宋体" w:eastAsia="宋体" w:cs="宋体"/>
          <w:spacing w:val="-1"/>
          <w:sz w:val="24"/>
          <w:szCs w:val="24"/>
        </w:rPr>
        <w:t>元。如果另一笔</w:t>
      </w:r>
      <w:r>
        <w:rPr>
          <w:rFonts w:ascii="Times New Roman" w:hAnsi="Times New Roman" w:eastAsia="Times New Roman" w:cs="Times New Roman"/>
          <w:spacing w:val="-1"/>
          <w:sz w:val="24"/>
          <w:szCs w:val="24"/>
        </w:rPr>
        <w:t>200</w:t>
      </w:r>
      <w:r>
        <w:rPr>
          <w:rFonts w:ascii="宋体" w:hAnsi="宋体" w:eastAsia="宋体" w:cs="宋体"/>
          <w:spacing w:val="-1"/>
          <w:sz w:val="24"/>
          <w:szCs w:val="24"/>
        </w:rPr>
        <w:t>元的获得的可能性是</w:t>
      </w:r>
      <w:r>
        <w:rPr>
          <w:rFonts w:ascii="Times New Roman" w:hAnsi="Times New Roman" w:eastAsia="Times New Roman" w:cs="Times New Roman"/>
          <w:spacing w:val="-1"/>
          <w:sz w:val="24"/>
          <w:szCs w:val="24"/>
        </w:rPr>
        <w:t>25%</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，期望值就是</w:t>
      </w:r>
    </w:p>
    <w:p w14:paraId="63F65AF2">
      <w:pPr>
        <w:spacing w:line="341" w:lineRule="exact"/>
        <w:ind w:left="59"/>
        <w:rPr>
          <w:rFonts w:ascii="宋体" w:hAnsi="宋体" w:eastAsia="宋体" w:cs="宋体"/>
          <w:sz w:val="24"/>
          <w:szCs w:val="24"/>
        </w:rPr>
      </w:pPr>
      <w:r>
        <w:rPr>
          <w:rFonts w:ascii="Times New Roman" w:hAnsi="Times New Roman" w:eastAsia="Times New Roman" w:cs="Times New Roman"/>
          <w:spacing w:val="-1"/>
          <w:position w:val="2"/>
          <w:sz w:val="24"/>
          <w:szCs w:val="24"/>
        </w:rPr>
        <w:t>200×25%=50</w:t>
      </w:r>
      <w:r>
        <w:rPr>
          <w:rFonts w:ascii="宋体" w:hAnsi="宋体" w:eastAsia="宋体" w:cs="宋体"/>
          <w:spacing w:val="-1"/>
          <w:position w:val="2"/>
          <w:sz w:val="24"/>
          <w:szCs w:val="24"/>
        </w:rPr>
        <w:t>元，这两笔收益对一个理性人来说是等价的。</w:t>
      </w:r>
    </w:p>
    <w:p w14:paraId="552F3B0D">
      <w:pPr>
        <w:spacing w:before="207" w:line="222" w:lineRule="auto"/>
        <w:ind w:left="56" w:firstLine="3"/>
        <w:rPr>
          <w:rFonts w:ascii="宋体" w:hAnsi="宋体" w:eastAsia="宋体" w:cs="宋体"/>
          <w:sz w:val="24"/>
          <w:szCs w:val="24"/>
        </w:rPr>
      </w:pPr>
      <w:r>
        <w:rPr>
          <w:rFonts w:ascii="宋体" w:hAnsi="宋体" w:eastAsia="宋体" w:cs="宋体"/>
          <w:sz w:val="24"/>
          <w:szCs w:val="24"/>
        </w:rPr>
        <w:t>期望效用函数理论必须维护理性人假定，从而使得效用函</w:t>
      </w:r>
      <w:r>
        <w:rPr>
          <w:rFonts w:ascii="宋体" w:hAnsi="宋体" w:eastAsia="宋体" w:cs="宋体"/>
          <w:spacing w:val="-1"/>
          <w:sz w:val="24"/>
          <w:szCs w:val="24"/>
        </w:rPr>
        <w:t>数具有一致性，即同样的财富增</w:t>
      </w:r>
      <w:r>
        <w:rPr>
          <w:rFonts w:ascii="宋体" w:hAnsi="宋体" w:eastAsia="宋体" w:cs="宋体"/>
          <w:sz w:val="24"/>
          <w:szCs w:val="24"/>
        </w:rPr>
        <w:t xml:space="preserve"> 加程度带给每个人的幸福程度都是一样的。但我们都知道，每个人</w:t>
      </w:r>
      <w:r>
        <w:rPr>
          <w:rFonts w:ascii="宋体" w:hAnsi="宋体" w:eastAsia="宋体" w:cs="宋体"/>
          <w:spacing w:val="-1"/>
          <w:sz w:val="24"/>
          <w:szCs w:val="24"/>
        </w:rPr>
        <w:t>对幸福的理解都是不一</w:t>
      </w:r>
      <w:r>
        <w:rPr>
          <w:rFonts w:ascii="宋体" w:hAnsi="宋体" w:eastAsia="宋体" w:cs="宋体"/>
          <w:sz w:val="24"/>
          <w:szCs w:val="24"/>
        </w:rPr>
        <w:t xml:space="preserve"> 样的，这种完美假定只是理想模式，是为了满足学术方法上的要求</w:t>
      </w:r>
      <w:r>
        <w:rPr>
          <w:rFonts w:ascii="宋体" w:hAnsi="宋体" w:eastAsia="宋体" w:cs="宋体"/>
          <w:spacing w:val="-1"/>
          <w:sz w:val="24"/>
          <w:szCs w:val="24"/>
        </w:rPr>
        <w:t>而做出的。甚至可以认</w:t>
      </w:r>
      <w:r>
        <w:rPr>
          <w:rFonts w:ascii="宋体" w:hAnsi="宋体" w:eastAsia="宋体" w:cs="宋体"/>
          <w:sz w:val="24"/>
          <w:szCs w:val="24"/>
        </w:rPr>
        <w:t xml:space="preserve"> 为，这种严格的、不切实际的假定只是为了迁就我们在学术研究能</w:t>
      </w:r>
      <w:r>
        <w:rPr>
          <w:rFonts w:ascii="宋体" w:hAnsi="宋体" w:eastAsia="宋体" w:cs="宋体"/>
          <w:spacing w:val="-1"/>
          <w:sz w:val="24"/>
          <w:szCs w:val="24"/>
        </w:rPr>
        <w:t>力上的局限而做出的。</w:t>
      </w:r>
      <w:r>
        <w:rPr>
          <w:rFonts w:ascii="宋体" w:hAnsi="宋体" w:eastAsia="宋体" w:cs="宋体"/>
          <w:sz w:val="24"/>
          <w:szCs w:val="24"/>
        </w:rPr>
        <w:t xml:space="preserve"> 理性经济人假定在解释人的现实行为时，就暴露了</w:t>
      </w:r>
      <w:r>
        <w:rPr>
          <w:rFonts w:ascii="宋体" w:hAnsi="宋体" w:eastAsia="宋体" w:cs="宋体"/>
          <w:spacing w:val="-1"/>
          <w:sz w:val="24"/>
          <w:szCs w:val="24"/>
        </w:rPr>
        <w:t>它缺乏现实性的局限。</w:t>
      </w:r>
    </w:p>
    <w:p w14:paraId="254FD958">
      <w:pPr>
        <w:spacing w:before="236" w:line="223" w:lineRule="auto"/>
        <w:ind w:left="58" w:hanging="1"/>
        <w:rPr>
          <w:rFonts w:ascii="宋体" w:hAnsi="宋体" w:eastAsia="宋体" w:cs="宋体"/>
          <w:sz w:val="24"/>
          <w:szCs w:val="24"/>
        </w:rPr>
      </w:pPr>
      <w:r>
        <w:rPr>
          <w:rFonts w:ascii="宋体" w:hAnsi="宋体" w:eastAsia="宋体" w:cs="宋体"/>
          <w:sz w:val="24"/>
          <w:szCs w:val="24"/>
        </w:rPr>
        <w:t>事实上，人只具备有限理性，且有限理性的人是各异的。所以，</w:t>
      </w:r>
      <w:r>
        <w:rPr>
          <w:rFonts w:ascii="宋体" w:hAnsi="宋体" w:eastAsia="宋体" w:cs="宋体"/>
          <w:spacing w:val="-1"/>
          <w:sz w:val="24"/>
          <w:szCs w:val="24"/>
        </w:rPr>
        <w:t>接近实际的理论必须接受</w:t>
      </w:r>
      <w:r>
        <w:rPr>
          <w:rFonts w:ascii="宋体" w:hAnsi="宋体" w:eastAsia="宋体" w:cs="宋体"/>
          <w:sz w:val="24"/>
          <w:szCs w:val="24"/>
        </w:rPr>
        <w:t xml:space="preserve"> 人是有限理性的现实，去研究有限理性的人，而不是</w:t>
      </w:r>
      <w:r>
        <w:rPr>
          <w:rFonts w:ascii="宋体" w:hAnsi="宋体" w:eastAsia="宋体" w:cs="宋体"/>
          <w:spacing w:val="-1"/>
          <w:sz w:val="24"/>
          <w:szCs w:val="24"/>
        </w:rPr>
        <w:t>一厢情愿地呼唤绝对的理性。</w:t>
      </w:r>
    </w:p>
    <w:p w14:paraId="4CBB3AAB">
      <w:pPr>
        <w:spacing w:before="235" w:line="220" w:lineRule="auto"/>
        <w:rPr>
          <w:rFonts w:ascii="宋体" w:hAnsi="宋体" w:eastAsia="宋体" w:cs="宋体"/>
          <w:sz w:val="24"/>
          <w:szCs w:val="24"/>
        </w:rPr>
      </w:pPr>
      <w:r>
        <w:rPr>
          <w:rFonts w:ascii="Times New Roman" w:hAnsi="Times New Roman" w:eastAsia="Times New Roman" w:cs="Times New Roman"/>
          <w:b/>
          <w:bCs/>
          <w:spacing w:val="6"/>
          <w:sz w:val="24"/>
          <w:szCs w:val="24"/>
        </w:rPr>
        <w:t>“</w:t>
      </w:r>
      <w:r>
        <w:rPr>
          <w:rFonts w:ascii="宋体" w:hAnsi="宋体" w:eastAsia="宋体" w:cs="宋体"/>
          <w:spacing w:val="6"/>
          <w:sz w:val="24"/>
          <w:szCs w:val="24"/>
        </w:rPr>
        <w:t>非主流</w:t>
      </w:r>
      <w:r>
        <w:rPr>
          <w:rFonts w:ascii="Times New Roman" w:hAnsi="Times New Roman" w:eastAsia="Times New Roman" w:cs="Times New Roman"/>
          <w:b/>
          <w:bCs/>
          <w:spacing w:val="6"/>
          <w:sz w:val="24"/>
          <w:szCs w:val="24"/>
        </w:rPr>
        <w:t>”</w:t>
      </w:r>
      <w:r>
        <w:rPr>
          <w:rFonts w:ascii="宋体" w:hAnsi="宋体" w:eastAsia="宋体" w:cs="宋体"/>
          <w:spacing w:val="6"/>
          <w:sz w:val="24"/>
          <w:szCs w:val="24"/>
        </w:rPr>
        <w:t>的有限理性：从数理模型到行为实验</w:t>
      </w:r>
    </w:p>
    <w:p w14:paraId="34AB2E71">
      <w:pPr>
        <w:spacing w:before="214" w:line="225" w:lineRule="auto"/>
        <w:ind w:left="60" w:right="101" w:hanging="4"/>
        <w:rPr>
          <w:rFonts w:ascii="宋体" w:hAnsi="宋体" w:eastAsia="宋体" w:cs="宋体"/>
          <w:sz w:val="24"/>
          <w:szCs w:val="24"/>
        </w:rPr>
      </w:pPr>
      <w:r>
        <w:rPr>
          <w:rFonts w:ascii="宋体" w:hAnsi="宋体" w:eastAsia="宋体" w:cs="宋体"/>
          <w:sz w:val="24"/>
          <w:szCs w:val="24"/>
        </w:rPr>
        <w:t>丹尼尔</w:t>
      </w:r>
      <w:r>
        <w:rPr>
          <w:rFonts w:ascii="Times New Roman" w:hAnsi="Times New Roman" w:eastAsia="Times New Roman" w:cs="Times New Roman"/>
          <w:sz w:val="24"/>
          <w:szCs w:val="24"/>
        </w:rPr>
        <w:t>·</w:t>
      </w:r>
      <w:r>
        <w:rPr>
          <w:rFonts w:ascii="宋体" w:hAnsi="宋体" w:eastAsia="宋体" w:cs="宋体"/>
          <w:sz w:val="24"/>
          <w:szCs w:val="24"/>
        </w:rPr>
        <w:t>卡尼曼（</w:t>
      </w:r>
      <w:r>
        <w:rPr>
          <w:rFonts w:ascii="Times New Roman" w:hAnsi="Times New Roman" w:eastAsia="Times New Roman" w:cs="Times New Roman"/>
          <w:sz w:val="24"/>
          <w:szCs w:val="24"/>
        </w:rPr>
        <w:t>Daniel Kahneman</w:t>
      </w:r>
      <w:r>
        <w:rPr>
          <w:rFonts w:ascii="宋体" w:hAnsi="宋体" w:eastAsia="宋体" w:cs="宋体"/>
          <w:sz w:val="24"/>
          <w:szCs w:val="24"/>
        </w:rPr>
        <w:t>）是第一位获得诺贝尔经济学</w:t>
      </w:r>
      <w:r>
        <w:rPr>
          <w:rFonts w:ascii="宋体" w:hAnsi="宋体" w:eastAsia="宋体" w:cs="宋体"/>
          <w:spacing w:val="-1"/>
          <w:sz w:val="24"/>
          <w:szCs w:val="24"/>
        </w:rPr>
        <w:t>奖的心理学家，他同时是</w:t>
      </w:r>
      <w:r>
        <w:rPr>
          <w:rFonts w:ascii="宋体" w:hAnsi="宋体" w:eastAsia="宋体" w:cs="宋体"/>
          <w:sz w:val="24"/>
          <w:szCs w:val="24"/>
        </w:rPr>
        <w:t xml:space="preserve"> 一位行为经济学家，当年（</w:t>
      </w:r>
      <w:r>
        <w:rPr>
          <w:rFonts w:ascii="Times New Roman" w:hAnsi="Times New Roman" w:eastAsia="Times New Roman" w:cs="Times New Roman"/>
          <w:sz w:val="24"/>
          <w:szCs w:val="24"/>
        </w:rPr>
        <w:t>2002</w:t>
      </w:r>
      <w:r>
        <w:rPr>
          <w:rFonts w:ascii="宋体" w:hAnsi="宋体" w:eastAsia="宋体" w:cs="宋体"/>
          <w:sz w:val="24"/>
          <w:szCs w:val="24"/>
        </w:rPr>
        <w:t>年）与他同时获奖</w:t>
      </w:r>
      <w:r>
        <w:rPr>
          <w:rFonts w:ascii="宋体" w:hAnsi="宋体" w:eastAsia="宋体" w:cs="宋体"/>
          <w:spacing w:val="-1"/>
          <w:sz w:val="24"/>
          <w:szCs w:val="24"/>
        </w:rPr>
        <w:t>的还有实验经济学家弗农</w:t>
      </w:r>
      <w:r>
        <w:rPr>
          <w:rFonts w:ascii="Times New Roman" w:hAnsi="Times New Roman" w:eastAsia="Times New Roman" w:cs="Times New Roman"/>
          <w:spacing w:val="-1"/>
          <w:sz w:val="24"/>
          <w:szCs w:val="24"/>
        </w:rPr>
        <w:t>·</w:t>
      </w:r>
      <w:r>
        <w:rPr>
          <w:rFonts w:ascii="宋体" w:hAnsi="宋体" w:eastAsia="宋体" w:cs="宋体"/>
          <w:spacing w:val="-1"/>
          <w:sz w:val="24"/>
          <w:szCs w:val="24"/>
        </w:rPr>
        <w:t>史密斯</w:t>
      </w:r>
    </w:p>
    <w:p w14:paraId="2A6480A0">
      <w:pPr>
        <w:spacing w:before="2" w:line="226" w:lineRule="auto"/>
        <w:ind w:left="60" w:right="34" w:firstLine="3"/>
        <w:rPr>
          <w:rFonts w:ascii="宋体" w:hAnsi="宋体" w:eastAsia="宋体" w:cs="宋体"/>
          <w:sz w:val="24"/>
          <w:szCs w:val="24"/>
        </w:rPr>
      </w:pPr>
      <w:r>
        <w:rPr>
          <w:rFonts w:ascii="宋体" w:hAnsi="宋体" w:eastAsia="宋体" w:cs="宋体"/>
          <w:spacing w:val="-1"/>
          <w:sz w:val="24"/>
          <w:szCs w:val="24"/>
        </w:rPr>
        <w:t>（</w:t>
      </w:r>
      <w:r>
        <w:rPr>
          <w:rFonts w:ascii="Times New Roman" w:hAnsi="Times New Roman" w:eastAsia="Times New Roman" w:cs="Times New Roman"/>
          <w:spacing w:val="-1"/>
          <w:sz w:val="24"/>
          <w:szCs w:val="24"/>
        </w:rPr>
        <w:t>Vernon L.</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Smith</w:t>
      </w:r>
      <w:r>
        <w:rPr>
          <w:rFonts w:ascii="宋体" w:hAnsi="宋体" w:eastAsia="宋体" w:cs="宋体"/>
          <w:spacing w:val="-1"/>
          <w:sz w:val="24"/>
          <w:szCs w:val="24"/>
        </w:rPr>
        <w:t>）。心理学家和实验经济学家一起获奖，这不是一种巧合：因为有限理</w:t>
      </w:r>
      <w:r>
        <w:rPr>
          <w:rFonts w:ascii="宋体" w:hAnsi="宋体" w:eastAsia="宋体" w:cs="宋体"/>
          <w:sz w:val="24"/>
          <w:szCs w:val="24"/>
        </w:rPr>
        <w:t xml:space="preserve"> </w:t>
      </w:r>
      <w:r>
        <w:rPr>
          <w:rFonts w:ascii="宋体" w:hAnsi="宋体" w:eastAsia="宋体" w:cs="宋体"/>
          <w:spacing w:val="-1"/>
          <w:sz w:val="24"/>
          <w:szCs w:val="24"/>
        </w:rPr>
        <w:t>性假定，行为经济学无法建立基于理性的数理经济学模型，方法论</w:t>
      </w:r>
      <w:r>
        <w:rPr>
          <w:rFonts w:ascii="宋体" w:hAnsi="宋体" w:eastAsia="宋体" w:cs="宋体"/>
          <w:spacing w:val="-2"/>
          <w:sz w:val="24"/>
          <w:szCs w:val="24"/>
        </w:rPr>
        <w:t>上必须依赖对现实的、</w:t>
      </w:r>
      <w:r>
        <w:rPr>
          <w:rFonts w:ascii="宋体" w:hAnsi="宋体" w:eastAsia="宋体" w:cs="宋体"/>
          <w:sz w:val="24"/>
          <w:szCs w:val="24"/>
        </w:rPr>
        <w:t xml:space="preserve"> 真实的、具体的人的实验和观察。所以，史密斯和卡尼</w:t>
      </w:r>
      <w:r>
        <w:rPr>
          <w:rFonts w:ascii="宋体" w:hAnsi="宋体" w:eastAsia="宋体" w:cs="宋体"/>
          <w:spacing w:val="-1"/>
          <w:sz w:val="24"/>
          <w:szCs w:val="24"/>
        </w:rPr>
        <w:t>曼都是用实验来观察人的经济行</w:t>
      </w:r>
      <w:r>
        <w:rPr>
          <w:rFonts w:ascii="宋体" w:hAnsi="宋体" w:eastAsia="宋体" w:cs="宋体"/>
          <w:sz w:val="24"/>
          <w:szCs w:val="24"/>
        </w:rPr>
        <w:t xml:space="preserve">  </w:t>
      </w:r>
      <w:r>
        <w:rPr>
          <w:rFonts w:ascii="宋体" w:hAnsi="宋体" w:eastAsia="宋体" w:cs="宋体"/>
          <w:spacing w:val="-2"/>
          <w:sz w:val="24"/>
          <w:szCs w:val="24"/>
        </w:rPr>
        <w:t>为，并因此共同获奖。</w:t>
      </w:r>
    </w:p>
    <w:p w14:paraId="7DE09111">
      <w:pPr>
        <w:spacing w:before="207" w:line="228" w:lineRule="auto"/>
        <w:ind w:left="60" w:hanging="2"/>
        <w:jc w:val="both"/>
        <w:rPr>
          <w:rFonts w:ascii="宋体" w:hAnsi="宋体" w:eastAsia="宋体" w:cs="宋体"/>
          <w:sz w:val="24"/>
          <w:szCs w:val="24"/>
        </w:rPr>
      </w:pPr>
      <w:r>
        <w:rPr>
          <w:rFonts w:ascii="宋体" w:hAnsi="宋体" w:eastAsia="宋体" w:cs="宋体"/>
          <w:sz w:val="24"/>
          <w:szCs w:val="24"/>
        </w:rPr>
        <w:t>作为近</w:t>
      </w:r>
      <w:r>
        <w:rPr>
          <w:rFonts w:ascii="Times New Roman" w:hAnsi="Times New Roman" w:eastAsia="Times New Roman" w:cs="Times New Roman"/>
          <w:sz w:val="24"/>
          <w:szCs w:val="24"/>
        </w:rPr>
        <w:t>30</w:t>
      </w:r>
      <w:r>
        <w:rPr>
          <w:rFonts w:ascii="宋体" w:hAnsi="宋体" w:eastAsia="宋体" w:cs="宋体"/>
          <w:sz w:val="24"/>
          <w:szCs w:val="24"/>
        </w:rPr>
        <w:t>年才发展起来的一门新兴学科，行为经济学将我们带</w:t>
      </w:r>
      <w:r>
        <w:rPr>
          <w:rFonts w:ascii="宋体" w:hAnsi="宋体" w:eastAsia="宋体" w:cs="宋体"/>
          <w:spacing w:val="-1"/>
          <w:sz w:val="24"/>
          <w:szCs w:val="24"/>
        </w:rPr>
        <w:t>入一个新的思维领域。传统</w:t>
      </w:r>
      <w:r>
        <w:rPr>
          <w:rFonts w:ascii="宋体" w:hAnsi="宋体" w:eastAsia="宋体" w:cs="宋体"/>
          <w:sz w:val="24"/>
          <w:szCs w:val="24"/>
        </w:rPr>
        <w:t xml:space="preserve"> 的经济学只能将人假定为理性人，任何不符合理性预期</w:t>
      </w:r>
      <w:r>
        <w:rPr>
          <w:rFonts w:ascii="宋体" w:hAnsi="宋体" w:eastAsia="宋体" w:cs="宋体"/>
          <w:spacing w:val="-1"/>
          <w:sz w:val="24"/>
          <w:szCs w:val="24"/>
        </w:rPr>
        <w:t>的行为都是对理性的偏离，是不应</w:t>
      </w:r>
      <w:r>
        <w:rPr>
          <w:rFonts w:ascii="宋体" w:hAnsi="宋体" w:eastAsia="宋体" w:cs="宋体"/>
          <w:sz w:val="24"/>
          <w:szCs w:val="24"/>
        </w:rPr>
        <w:t xml:space="preserve"> 该发生的，过去的心理学主要是研究心理不正常现象和</w:t>
      </w:r>
      <w:r>
        <w:rPr>
          <w:rFonts w:ascii="宋体" w:hAnsi="宋体" w:eastAsia="宋体" w:cs="宋体"/>
          <w:spacing w:val="-1"/>
          <w:sz w:val="24"/>
          <w:szCs w:val="24"/>
        </w:rPr>
        <w:t>心理疾病的，而行为经济学研究的</w:t>
      </w:r>
      <w:r>
        <w:rPr>
          <w:rFonts w:ascii="宋体" w:hAnsi="宋体" w:eastAsia="宋体" w:cs="宋体"/>
          <w:sz w:val="24"/>
          <w:szCs w:val="24"/>
        </w:rPr>
        <w:t xml:space="preserve"> 是正常人的经济行为背后的认知规律，即不具备完</w:t>
      </w:r>
      <w:r>
        <w:rPr>
          <w:rFonts w:ascii="宋体" w:hAnsi="宋体" w:eastAsia="宋体" w:cs="宋体"/>
          <w:spacing w:val="-1"/>
          <w:sz w:val="24"/>
          <w:szCs w:val="24"/>
        </w:rPr>
        <w:t>全理性的有限理性人的经济行为。</w:t>
      </w:r>
    </w:p>
    <w:p w14:paraId="0A3DB052">
      <w:pPr>
        <w:spacing w:before="233" w:line="224" w:lineRule="auto"/>
        <w:ind w:left="62" w:hanging="2"/>
        <w:rPr>
          <w:rFonts w:ascii="宋体" w:hAnsi="宋体" w:eastAsia="宋体" w:cs="宋体"/>
          <w:sz w:val="24"/>
          <w:szCs w:val="24"/>
        </w:rPr>
      </w:pPr>
      <w:r>
        <w:rPr>
          <w:rFonts w:ascii="宋体" w:hAnsi="宋体" w:eastAsia="宋体" w:cs="宋体"/>
          <w:sz w:val="24"/>
          <w:szCs w:val="24"/>
        </w:rPr>
        <w:t>理性人假定下的期望效用函数理论是经典经济学，教导人</w:t>
      </w:r>
      <w:r>
        <w:rPr>
          <w:rFonts w:ascii="宋体" w:hAnsi="宋体" w:eastAsia="宋体" w:cs="宋体"/>
          <w:spacing w:val="-1"/>
          <w:sz w:val="24"/>
          <w:szCs w:val="24"/>
        </w:rPr>
        <w:t>们应该怎样做；而行为经济学是</w:t>
      </w:r>
      <w:r>
        <w:rPr>
          <w:rFonts w:ascii="宋体" w:hAnsi="宋体" w:eastAsia="宋体" w:cs="宋体"/>
          <w:sz w:val="24"/>
          <w:szCs w:val="24"/>
        </w:rPr>
        <w:t xml:space="preserve"> </w:t>
      </w:r>
      <w:r>
        <w:rPr>
          <w:rFonts w:ascii="宋体" w:hAnsi="宋体" w:eastAsia="宋体" w:cs="宋体"/>
          <w:spacing w:val="-1"/>
          <w:sz w:val="24"/>
          <w:szCs w:val="24"/>
        </w:rPr>
        <w:t>实证性经济学，描述人们实际上是怎样做的。</w:t>
      </w:r>
    </w:p>
    <w:p w14:paraId="3712B06A">
      <w:pPr>
        <w:spacing w:before="234" w:line="223" w:lineRule="auto"/>
        <w:ind w:left="59" w:firstLine="1"/>
        <w:jc w:val="both"/>
        <w:rPr>
          <w:rFonts w:ascii="宋体" w:hAnsi="宋体" w:eastAsia="宋体" w:cs="宋体"/>
          <w:sz w:val="24"/>
          <w:szCs w:val="24"/>
        </w:rPr>
      </w:pPr>
      <w:r>
        <w:rPr>
          <w:rFonts w:ascii="宋体" w:hAnsi="宋体" w:eastAsia="宋体" w:cs="宋体"/>
          <w:sz w:val="24"/>
          <w:szCs w:val="24"/>
        </w:rPr>
        <w:t>行为经济学认为，即使你主观上希望完全理性并为之努</w:t>
      </w:r>
      <w:r>
        <w:rPr>
          <w:rFonts w:ascii="宋体" w:hAnsi="宋体" w:eastAsia="宋体" w:cs="宋体"/>
          <w:spacing w:val="-1"/>
          <w:sz w:val="24"/>
          <w:szCs w:val="24"/>
        </w:rPr>
        <w:t>力，但大脑的惰性和认知偏差也会</w:t>
      </w:r>
      <w:r>
        <w:rPr>
          <w:rFonts w:ascii="宋体" w:hAnsi="宋体" w:eastAsia="宋体" w:cs="宋体"/>
          <w:sz w:val="24"/>
          <w:szCs w:val="24"/>
        </w:rPr>
        <w:t xml:space="preserve"> 让完全理性的认知成为不可能。不仅你不可能做到完全理性</w:t>
      </w:r>
      <w:r>
        <w:rPr>
          <w:rFonts w:ascii="宋体" w:hAnsi="宋体" w:eastAsia="宋体" w:cs="宋体"/>
          <w:spacing w:val="-1"/>
          <w:sz w:val="24"/>
          <w:szCs w:val="24"/>
        </w:rPr>
        <w:t>，你的对手、你的合作伙伴也</w:t>
      </w:r>
      <w:r>
        <w:rPr>
          <w:rFonts w:ascii="宋体" w:hAnsi="宋体" w:eastAsia="宋体" w:cs="宋体"/>
          <w:sz w:val="24"/>
          <w:szCs w:val="24"/>
        </w:rPr>
        <w:t xml:space="preserve"> </w:t>
      </w:r>
      <w:r>
        <w:rPr>
          <w:rFonts w:ascii="宋体" w:hAnsi="宋体" w:eastAsia="宋体" w:cs="宋体"/>
          <w:spacing w:val="-2"/>
          <w:sz w:val="24"/>
          <w:szCs w:val="24"/>
        </w:rPr>
        <w:t>不可能做到这一点。</w:t>
      </w:r>
    </w:p>
    <w:p w14:paraId="0B1B3E5C">
      <w:pPr>
        <w:spacing w:before="234" w:line="223" w:lineRule="auto"/>
        <w:ind w:left="56"/>
        <w:jc w:val="both"/>
        <w:rPr>
          <w:rFonts w:ascii="宋体" w:hAnsi="宋体" w:eastAsia="宋体" w:cs="宋体"/>
          <w:sz w:val="24"/>
          <w:szCs w:val="24"/>
        </w:rPr>
      </w:pPr>
      <w:r>
        <w:rPr>
          <w:rFonts w:ascii="宋体" w:hAnsi="宋体" w:eastAsia="宋体" w:cs="宋体"/>
          <w:sz w:val="24"/>
          <w:szCs w:val="24"/>
        </w:rPr>
        <w:t>在实验中和现实中观察具体的人的经济行为，给了我们观察并分析</w:t>
      </w:r>
      <w:r>
        <w:rPr>
          <w:rFonts w:ascii="宋体" w:hAnsi="宋体" w:eastAsia="宋体" w:cs="宋体"/>
          <w:spacing w:val="-1"/>
          <w:sz w:val="24"/>
          <w:szCs w:val="24"/>
        </w:rPr>
        <w:t>有限理性人的策略行为</w:t>
      </w:r>
      <w:r>
        <w:rPr>
          <w:rFonts w:ascii="宋体" w:hAnsi="宋体" w:eastAsia="宋体" w:cs="宋体"/>
          <w:sz w:val="24"/>
          <w:szCs w:val="24"/>
        </w:rPr>
        <w:t xml:space="preserve"> 的机会，具有放弃理性人假定或不依赖理性人假定的意义。事实上</w:t>
      </w:r>
      <w:r>
        <w:rPr>
          <w:rFonts w:ascii="宋体" w:hAnsi="宋体" w:eastAsia="宋体" w:cs="宋体"/>
          <w:spacing w:val="-1"/>
          <w:sz w:val="24"/>
          <w:szCs w:val="24"/>
        </w:rPr>
        <w:t>，行为经济学的发展拉</w:t>
      </w:r>
      <w:r>
        <w:rPr>
          <w:rFonts w:ascii="宋体" w:hAnsi="宋体" w:eastAsia="宋体" w:cs="宋体"/>
          <w:sz w:val="24"/>
          <w:szCs w:val="24"/>
        </w:rPr>
        <w:t xml:space="preserve"> </w:t>
      </w:r>
      <w:r>
        <w:rPr>
          <w:rFonts w:ascii="宋体" w:hAnsi="宋体" w:eastAsia="宋体" w:cs="宋体"/>
          <w:spacing w:val="-1"/>
          <w:sz w:val="24"/>
          <w:szCs w:val="24"/>
        </w:rPr>
        <w:t>近了经济学和管理学的距离。</w:t>
      </w:r>
    </w:p>
    <w:p w14:paraId="17F6907F">
      <w:pPr>
        <w:spacing w:before="234" w:line="220" w:lineRule="auto"/>
        <w:ind w:left="59"/>
        <w:rPr>
          <w:rFonts w:ascii="宋体" w:hAnsi="宋体" w:eastAsia="宋体" w:cs="宋体"/>
          <w:sz w:val="24"/>
          <w:szCs w:val="24"/>
        </w:rPr>
      </w:pPr>
      <w:r>
        <w:rPr>
          <w:rFonts w:ascii="宋体" w:hAnsi="宋体" w:eastAsia="宋体" w:cs="宋体"/>
          <w:spacing w:val="3"/>
          <w:sz w:val="24"/>
          <w:szCs w:val="24"/>
        </w:rPr>
        <w:t>参照点理论和框架效应</w:t>
      </w:r>
    </w:p>
    <w:p w14:paraId="1420FA84">
      <w:pPr>
        <w:spacing w:line="220" w:lineRule="auto"/>
        <w:rPr>
          <w:rFonts w:ascii="宋体" w:hAnsi="宋体" w:eastAsia="宋体" w:cs="宋体"/>
          <w:sz w:val="24"/>
          <w:szCs w:val="24"/>
        </w:rPr>
        <w:sectPr>
          <w:pgSz w:w="12240" w:h="15840"/>
          <w:pgMar w:top="400" w:right="1440" w:bottom="0" w:left="1391" w:header="0" w:footer="0" w:gutter="0"/>
          <w:cols w:space="720" w:num="1"/>
        </w:sectPr>
      </w:pPr>
    </w:p>
    <w:p w14:paraId="0CCA7E38">
      <w:pPr>
        <w:pStyle w:val="2"/>
        <w:spacing w:line="244" w:lineRule="auto"/>
      </w:pPr>
    </w:p>
    <w:p w14:paraId="557AAA37">
      <w:pPr>
        <w:pStyle w:val="2"/>
        <w:spacing w:line="244" w:lineRule="auto"/>
      </w:pPr>
    </w:p>
    <w:p w14:paraId="332505BF">
      <w:pPr>
        <w:pStyle w:val="2"/>
        <w:spacing w:line="244" w:lineRule="auto"/>
      </w:pPr>
    </w:p>
    <w:p w14:paraId="4068AF8F">
      <w:pPr>
        <w:pStyle w:val="2"/>
        <w:spacing w:line="244" w:lineRule="auto"/>
      </w:pPr>
    </w:p>
    <w:p w14:paraId="4CF02268">
      <w:pPr>
        <w:spacing w:before="78" w:line="223" w:lineRule="auto"/>
        <w:ind w:firstLine="1"/>
        <w:jc w:val="both"/>
        <w:rPr>
          <w:rFonts w:ascii="宋体" w:hAnsi="宋体" w:eastAsia="宋体" w:cs="宋体"/>
          <w:sz w:val="24"/>
          <w:szCs w:val="24"/>
        </w:rPr>
      </w:pPr>
      <w:r>
        <w:rPr>
          <w:rFonts w:ascii="宋体" w:hAnsi="宋体" w:eastAsia="宋体" w:cs="宋体"/>
          <w:sz w:val="24"/>
          <w:szCs w:val="24"/>
        </w:rPr>
        <w:t>完全理性与有限理性的本质区别是：完全理性对所有人都存</w:t>
      </w:r>
      <w:r>
        <w:rPr>
          <w:rFonts w:ascii="宋体" w:hAnsi="宋体" w:eastAsia="宋体" w:cs="宋体"/>
          <w:spacing w:val="-1"/>
          <w:sz w:val="24"/>
          <w:szCs w:val="24"/>
        </w:rPr>
        <w:t>在一致效用，效用成了决策行</w:t>
      </w:r>
      <w:r>
        <w:rPr>
          <w:rFonts w:ascii="宋体" w:hAnsi="宋体" w:eastAsia="宋体" w:cs="宋体"/>
          <w:sz w:val="24"/>
          <w:szCs w:val="24"/>
        </w:rPr>
        <w:t xml:space="preserve"> 为的参照点，而有限理性思想不存在这样一个对所有人都一致的</w:t>
      </w:r>
      <w:r>
        <w:rPr>
          <w:rFonts w:ascii="宋体" w:hAnsi="宋体" w:eastAsia="宋体" w:cs="宋体"/>
          <w:spacing w:val="-1"/>
          <w:sz w:val="24"/>
          <w:szCs w:val="24"/>
        </w:rPr>
        <w:t>参照点。对同一件事情，</w:t>
      </w:r>
      <w:r>
        <w:rPr>
          <w:rFonts w:ascii="宋体" w:hAnsi="宋体" w:eastAsia="宋体" w:cs="宋体"/>
          <w:sz w:val="24"/>
          <w:szCs w:val="24"/>
        </w:rPr>
        <w:t xml:space="preserve"> 每一个人的参照点会不同。即使对同一个人，参照</w:t>
      </w:r>
      <w:r>
        <w:rPr>
          <w:rFonts w:ascii="宋体" w:hAnsi="宋体" w:eastAsia="宋体" w:cs="宋体"/>
          <w:spacing w:val="-1"/>
          <w:sz w:val="24"/>
          <w:szCs w:val="24"/>
        </w:rPr>
        <w:t>点也是可以不断变化的。</w:t>
      </w:r>
    </w:p>
    <w:p w14:paraId="74EF3D0B">
      <w:pPr>
        <w:spacing w:before="235" w:line="223" w:lineRule="auto"/>
        <w:ind w:firstLine="3"/>
        <w:jc w:val="both"/>
        <w:rPr>
          <w:rFonts w:ascii="宋体" w:hAnsi="宋体" w:eastAsia="宋体" w:cs="宋体"/>
          <w:sz w:val="24"/>
          <w:szCs w:val="24"/>
        </w:rPr>
      </w:pPr>
      <w:r>
        <w:rPr>
          <w:rFonts w:ascii="宋体" w:hAnsi="宋体" w:eastAsia="宋体" w:cs="宋体"/>
          <w:sz w:val="24"/>
          <w:szCs w:val="24"/>
        </w:rPr>
        <w:t>关于参照点，有一个笑话可以用来帮助理解：一个人下</w:t>
      </w:r>
      <w:r>
        <w:rPr>
          <w:rFonts w:ascii="宋体" w:hAnsi="宋体" w:eastAsia="宋体" w:cs="宋体"/>
          <w:spacing w:val="-1"/>
          <w:sz w:val="24"/>
          <w:szCs w:val="24"/>
        </w:rPr>
        <w:t>班后步行回家，跟老婆说自己是跟</w:t>
      </w:r>
      <w:r>
        <w:rPr>
          <w:rFonts w:ascii="宋体" w:hAnsi="宋体" w:eastAsia="宋体" w:cs="宋体"/>
          <w:sz w:val="24"/>
          <w:szCs w:val="24"/>
        </w:rPr>
        <w:t xml:space="preserve"> 着一辆公交车回来的，省了两元钱。老婆回答说，怎么不跟着一</w:t>
      </w:r>
      <w:r>
        <w:rPr>
          <w:rFonts w:ascii="宋体" w:hAnsi="宋体" w:eastAsia="宋体" w:cs="宋体"/>
          <w:spacing w:val="-1"/>
          <w:sz w:val="24"/>
          <w:szCs w:val="24"/>
        </w:rPr>
        <w:t>辆出租车回来呢？那样能</w:t>
      </w:r>
      <w:r>
        <w:rPr>
          <w:rFonts w:ascii="宋体" w:hAnsi="宋体" w:eastAsia="宋体" w:cs="宋体"/>
          <w:sz w:val="24"/>
          <w:szCs w:val="24"/>
        </w:rPr>
        <w:t xml:space="preserve"> </w:t>
      </w:r>
      <w:r>
        <w:rPr>
          <w:rFonts w:ascii="宋体" w:hAnsi="宋体" w:eastAsia="宋体" w:cs="宋体"/>
          <w:spacing w:val="-1"/>
          <w:sz w:val="24"/>
          <w:szCs w:val="24"/>
        </w:rPr>
        <w:t>省十元钱呢。这就是参照点的影响。</w:t>
      </w:r>
    </w:p>
    <w:p w14:paraId="6FE11A28">
      <w:pPr>
        <w:spacing w:before="235" w:line="223" w:lineRule="auto"/>
        <w:ind w:left="2"/>
        <w:jc w:val="both"/>
        <w:rPr>
          <w:rFonts w:ascii="宋体" w:hAnsi="宋体" w:eastAsia="宋体" w:cs="宋体"/>
          <w:sz w:val="24"/>
          <w:szCs w:val="24"/>
        </w:rPr>
      </w:pPr>
      <w:r>
        <w:rPr>
          <w:rFonts w:ascii="宋体" w:hAnsi="宋体" w:eastAsia="宋体" w:cs="宋体"/>
          <w:sz w:val="24"/>
          <w:szCs w:val="24"/>
        </w:rPr>
        <w:t>参照点可能是错觉，开车的人都会有这样的经历：有时候你</w:t>
      </w:r>
      <w:r>
        <w:rPr>
          <w:rFonts w:ascii="宋体" w:hAnsi="宋体" w:eastAsia="宋体" w:cs="宋体"/>
          <w:spacing w:val="-1"/>
          <w:sz w:val="24"/>
          <w:szCs w:val="24"/>
        </w:rPr>
        <w:t>正坐在停着的车里，突然觉得</w:t>
      </w:r>
      <w:r>
        <w:rPr>
          <w:rFonts w:ascii="宋体" w:hAnsi="宋体" w:eastAsia="宋体" w:cs="宋体"/>
          <w:sz w:val="24"/>
          <w:szCs w:val="24"/>
        </w:rPr>
        <w:t xml:space="preserve"> 车子向前移动或向后滑动，其实并不是你的车在动，而是旁</w:t>
      </w:r>
      <w:r>
        <w:rPr>
          <w:rFonts w:ascii="宋体" w:hAnsi="宋体" w:eastAsia="宋体" w:cs="宋体"/>
          <w:spacing w:val="-1"/>
          <w:sz w:val="24"/>
          <w:szCs w:val="24"/>
        </w:rPr>
        <w:t>边的一辆车子在动，这就是典</w:t>
      </w:r>
      <w:r>
        <w:rPr>
          <w:rFonts w:ascii="宋体" w:hAnsi="宋体" w:eastAsia="宋体" w:cs="宋体"/>
          <w:sz w:val="24"/>
          <w:szCs w:val="24"/>
        </w:rPr>
        <w:t xml:space="preserve"> </w:t>
      </w:r>
      <w:bookmarkStart w:id="8" w:name="bookmark10"/>
      <w:bookmarkEnd w:id="8"/>
      <w:r>
        <w:rPr>
          <w:rFonts w:ascii="宋体" w:hAnsi="宋体" w:eastAsia="宋体" w:cs="宋体"/>
          <w:spacing w:val="-2"/>
          <w:sz w:val="24"/>
          <w:szCs w:val="24"/>
        </w:rPr>
        <w:t>型的参照物错觉。</w:t>
      </w:r>
    </w:p>
    <w:p w14:paraId="0B5E3416">
      <w:pPr>
        <w:spacing w:before="231" w:line="222" w:lineRule="auto"/>
        <w:ind w:firstLine="29"/>
        <w:rPr>
          <w:rFonts w:ascii="宋体" w:hAnsi="宋体" w:eastAsia="宋体" w:cs="宋体"/>
          <w:sz w:val="24"/>
          <w:szCs w:val="24"/>
        </w:rPr>
      </w:pPr>
      <w:r>
        <w:rPr>
          <w:rFonts w:ascii="宋体" w:hAnsi="宋体" w:eastAsia="宋体" w:cs="宋体"/>
          <w:spacing w:val="-1"/>
          <w:sz w:val="24"/>
          <w:szCs w:val="24"/>
        </w:rPr>
        <w:t>由展望理论引申出三个基本结论：人在面临利益时，不愿冒风险；而在面临损失时，人人</w:t>
      </w:r>
      <w:r>
        <w:rPr>
          <w:rFonts w:ascii="宋体" w:hAnsi="宋体" w:eastAsia="宋体" w:cs="宋体"/>
          <w:sz w:val="24"/>
          <w:szCs w:val="24"/>
        </w:rPr>
        <w:t xml:space="preserve"> 都成了冒险家；而损失和利益是相对于参照点而言的，改变评价</w:t>
      </w:r>
      <w:r>
        <w:rPr>
          <w:rFonts w:ascii="宋体" w:hAnsi="宋体" w:eastAsia="宋体" w:cs="宋体"/>
          <w:spacing w:val="-1"/>
          <w:sz w:val="24"/>
          <w:szCs w:val="24"/>
        </w:rPr>
        <w:t>事物时的参照点，就会改</w:t>
      </w:r>
      <w:r>
        <w:rPr>
          <w:rFonts w:ascii="宋体" w:hAnsi="宋体" w:eastAsia="宋体" w:cs="宋体"/>
          <w:sz w:val="24"/>
          <w:szCs w:val="24"/>
        </w:rPr>
        <w:t xml:space="preserve"> 变对风险的态度。展望理论主要是针对不确定性的决策理论，</w:t>
      </w:r>
      <w:r>
        <w:rPr>
          <w:rFonts w:ascii="宋体" w:hAnsi="宋体" w:eastAsia="宋体" w:cs="宋体"/>
          <w:spacing w:val="-1"/>
          <w:sz w:val="24"/>
          <w:szCs w:val="24"/>
        </w:rPr>
        <w:t>会在本书第</w:t>
      </w:r>
      <w:r>
        <w:rPr>
          <w:rFonts w:ascii="Times New Roman" w:hAnsi="Times New Roman" w:eastAsia="Times New Roman" w:cs="Times New Roman"/>
          <w:spacing w:val="-1"/>
          <w:sz w:val="24"/>
          <w:szCs w:val="24"/>
        </w:rPr>
        <w:t>3</w:t>
      </w:r>
      <w:r>
        <w:rPr>
          <w:rFonts w:ascii="宋体" w:hAnsi="宋体" w:eastAsia="宋体" w:cs="宋体"/>
          <w:spacing w:val="-1"/>
          <w:sz w:val="24"/>
          <w:szCs w:val="24"/>
        </w:rPr>
        <w:t>章里详细介</w:t>
      </w:r>
    </w:p>
    <w:p w14:paraId="2AD34B69">
      <w:pPr>
        <w:spacing w:line="224" w:lineRule="auto"/>
        <w:ind w:left="4"/>
        <w:rPr>
          <w:rFonts w:ascii="宋体" w:hAnsi="宋体" w:eastAsia="宋体" w:cs="宋体"/>
          <w:sz w:val="24"/>
          <w:szCs w:val="24"/>
        </w:rPr>
      </w:pPr>
      <w:r>
        <w:rPr>
          <w:rFonts w:ascii="宋体" w:hAnsi="宋体" w:eastAsia="宋体" w:cs="宋体"/>
          <w:spacing w:val="-7"/>
          <w:sz w:val="24"/>
          <w:szCs w:val="24"/>
        </w:rPr>
        <w:t>绍。</w:t>
      </w:r>
    </w:p>
    <w:p w14:paraId="1772B8AE">
      <w:pPr>
        <w:spacing w:before="207" w:line="229" w:lineRule="auto"/>
        <w:ind w:left="2"/>
        <w:rPr>
          <w:rFonts w:ascii="宋体" w:hAnsi="宋体" w:eastAsia="宋体" w:cs="宋体"/>
          <w:sz w:val="24"/>
          <w:szCs w:val="24"/>
        </w:rPr>
      </w:pPr>
      <w:r>
        <w:rPr>
          <w:rFonts w:ascii="Times New Roman" w:hAnsi="Times New Roman" w:eastAsia="Times New Roman" w:cs="Times New Roman"/>
          <w:sz w:val="24"/>
          <w:szCs w:val="24"/>
        </w:rPr>
        <w:t>20</w:t>
      </w:r>
      <w:r>
        <w:rPr>
          <w:rFonts w:ascii="宋体" w:hAnsi="宋体" w:eastAsia="宋体" w:cs="宋体"/>
          <w:sz w:val="24"/>
          <w:szCs w:val="24"/>
        </w:rPr>
        <w:t>世纪</w:t>
      </w:r>
      <w:r>
        <w:rPr>
          <w:rFonts w:ascii="Times New Roman" w:hAnsi="Times New Roman" w:eastAsia="Times New Roman" w:cs="Times New Roman"/>
          <w:sz w:val="24"/>
          <w:szCs w:val="24"/>
        </w:rPr>
        <w:t>70</w:t>
      </w:r>
      <w:r>
        <w:rPr>
          <w:rFonts w:ascii="宋体" w:hAnsi="宋体" w:eastAsia="宋体" w:cs="宋体"/>
          <w:sz w:val="24"/>
          <w:szCs w:val="24"/>
        </w:rPr>
        <w:t>年代，美国普林斯顿大学心理学教授丹尼尔</w:t>
      </w:r>
      <w:r>
        <w:rPr>
          <w:rFonts w:ascii="Times New Roman" w:hAnsi="Times New Roman" w:eastAsia="Times New Roman" w:cs="Times New Roman"/>
          <w:sz w:val="24"/>
          <w:szCs w:val="24"/>
        </w:rPr>
        <w:t>·</w:t>
      </w:r>
      <w:r>
        <w:rPr>
          <w:rFonts w:ascii="宋体" w:hAnsi="宋体" w:eastAsia="宋体" w:cs="宋体"/>
          <w:spacing w:val="-1"/>
          <w:sz w:val="24"/>
          <w:szCs w:val="24"/>
        </w:rPr>
        <w:t>卡尼曼和阿莫斯</w:t>
      </w:r>
      <w:r>
        <w:rPr>
          <w:rFonts w:ascii="Times New Roman" w:hAnsi="Times New Roman" w:eastAsia="Times New Roman" w:cs="Times New Roman"/>
          <w:spacing w:val="-1"/>
          <w:sz w:val="24"/>
          <w:szCs w:val="24"/>
        </w:rPr>
        <w:t>·</w:t>
      </w:r>
      <w:r>
        <w:rPr>
          <w:rFonts w:ascii="宋体" w:hAnsi="宋体" w:eastAsia="宋体" w:cs="宋体"/>
          <w:spacing w:val="-1"/>
          <w:sz w:val="24"/>
          <w:szCs w:val="24"/>
        </w:rPr>
        <w:t>特沃斯基</w:t>
      </w:r>
    </w:p>
    <w:p w14:paraId="448FEF5B">
      <w:pPr>
        <w:spacing w:before="2" w:line="225" w:lineRule="auto"/>
        <w:ind w:left="4" w:right="8" w:firstLine="2"/>
        <w:rPr>
          <w:sz w:val="24"/>
          <w:szCs w:val="24"/>
        </w:rPr>
      </w:pPr>
      <w:r>
        <w:rPr>
          <w:rFonts w:ascii="宋体" w:hAnsi="宋体" w:eastAsia="宋体" w:cs="宋体"/>
          <w:sz w:val="24"/>
          <w:szCs w:val="24"/>
        </w:rPr>
        <w:t>（</w:t>
      </w:r>
      <w:r>
        <w:rPr>
          <w:rFonts w:ascii="Times New Roman" w:hAnsi="Times New Roman" w:eastAsia="Times New Roman" w:cs="Times New Roman"/>
          <w:sz w:val="24"/>
          <w:szCs w:val="24"/>
        </w:rPr>
        <w:t>Amos Tversky</w:t>
      </w:r>
      <w:r>
        <w:rPr>
          <w:rFonts w:ascii="宋体" w:hAnsi="宋体" w:eastAsia="宋体" w:cs="宋体"/>
          <w:sz w:val="24"/>
          <w:szCs w:val="24"/>
        </w:rPr>
        <w:t>）将心理学研究领域的成果应用于经</w:t>
      </w:r>
      <w:r>
        <w:rPr>
          <w:rFonts w:ascii="宋体" w:hAnsi="宋体" w:eastAsia="宋体" w:cs="宋体"/>
          <w:spacing w:val="-1"/>
          <w:sz w:val="24"/>
          <w:szCs w:val="24"/>
        </w:rPr>
        <w:t>济学。</w:t>
      </w:r>
      <w:r>
        <w:rPr>
          <w:rFonts w:ascii="Times New Roman" w:hAnsi="Times New Roman" w:eastAsia="Times New Roman" w:cs="Times New Roman"/>
          <w:spacing w:val="-1"/>
          <w:sz w:val="24"/>
          <w:szCs w:val="24"/>
        </w:rPr>
        <w:t>1979</w:t>
      </w:r>
      <w:r>
        <w:rPr>
          <w:rFonts w:ascii="宋体" w:hAnsi="宋体" w:eastAsia="宋体" w:cs="宋体"/>
          <w:spacing w:val="-1"/>
          <w:sz w:val="24"/>
          <w:szCs w:val="24"/>
        </w:rPr>
        <w:t>年，卡尼曼和特沃斯基提</w:t>
      </w:r>
      <w:r>
        <w:rPr>
          <w:rFonts w:ascii="宋体" w:hAnsi="宋体" w:eastAsia="宋体" w:cs="宋体"/>
          <w:sz w:val="24"/>
          <w:szCs w:val="24"/>
        </w:rPr>
        <w:t xml:space="preserve"> </w:t>
      </w:r>
      <w:r>
        <w:rPr>
          <w:rFonts w:ascii="宋体" w:hAnsi="宋体" w:eastAsia="宋体" w:cs="宋体"/>
          <w:spacing w:val="-1"/>
          <w:sz w:val="24"/>
          <w:szCs w:val="24"/>
        </w:rPr>
        <w:t>出了</w:t>
      </w:r>
      <w:r>
        <w:rPr>
          <w:rFonts w:ascii="Times New Roman" w:hAnsi="Times New Roman" w:eastAsia="Times New Roman" w:cs="Times New Roman"/>
          <w:spacing w:val="-1"/>
          <w:sz w:val="24"/>
          <w:szCs w:val="24"/>
        </w:rPr>
        <w:t>“</w:t>
      </w:r>
      <w:r>
        <w:rPr>
          <w:rFonts w:ascii="宋体" w:hAnsi="宋体" w:eastAsia="宋体" w:cs="宋体"/>
          <w:spacing w:val="-1"/>
          <w:sz w:val="24"/>
          <w:szCs w:val="24"/>
        </w:rPr>
        <w:t>展望理论</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r>
        <w:rPr>
          <w:rFonts w:ascii="Times New Roman" w:hAnsi="Times New Roman" w:eastAsia="Times New Roman" w:cs="Times New Roman"/>
          <w:spacing w:val="-1"/>
          <w:sz w:val="24"/>
          <w:szCs w:val="24"/>
        </w:rPr>
        <w:t>prospect theory</w:t>
      </w:r>
      <w:r>
        <w:rPr>
          <w:rFonts w:ascii="宋体" w:hAnsi="宋体" w:eastAsia="宋体" w:cs="宋体"/>
          <w:spacing w:val="7"/>
          <w:sz w:val="24"/>
          <w:szCs w:val="24"/>
        </w:rPr>
        <w:t>），</w:t>
      </w:r>
      <w:r>
        <w:rPr>
          <w:rFonts w:ascii="宋体" w:hAnsi="宋体" w:eastAsia="宋体" w:cs="宋体"/>
          <w:spacing w:val="-1"/>
          <w:sz w:val="24"/>
          <w:szCs w:val="24"/>
        </w:rPr>
        <w:t>也即</w:t>
      </w:r>
      <w:r>
        <w:rPr>
          <w:rFonts w:ascii="Times New Roman" w:hAnsi="Times New Roman" w:eastAsia="Times New Roman" w:cs="Times New Roman"/>
          <w:spacing w:val="-1"/>
          <w:sz w:val="24"/>
          <w:szCs w:val="24"/>
        </w:rPr>
        <w:t>“</w:t>
      </w:r>
      <w:r>
        <w:rPr>
          <w:rFonts w:ascii="宋体" w:hAnsi="宋体" w:eastAsia="宋体" w:cs="宋体"/>
          <w:spacing w:val="-1"/>
          <w:sz w:val="24"/>
          <w:szCs w:val="24"/>
        </w:rPr>
        <w:t>前景理论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。该</w:t>
      </w:r>
      <w:r>
        <w:rPr>
          <w:rFonts w:ascii="宋体" w:hAnsi="宋体" w:eastAsia="宋体" w:cs="宋体"/>
          <w:spacing w:val="-2"/>
          <w:sz w:val="24"/>
          <w:szCs w:val="24"/>
        </w:rPr>
        <w:t>理论提出：个人决策行为都是基</w:t>
      </w:r>
      <w:r>
        <w:rPr>
          <w:rFonts w:ascii="宋体" w:hAnsi="宋体" w:eastAsia="宋体" w:cs="宋体"/>
          <w:sz w:val="24"/>
          <w:szCs w:val="24"/>
        </w:rPr>
        <w:t xml:space="preserve"> 于某个参照点而做出的，不同的人就会有不同</w:t>
      </w:r>
      <w:r>
        <w:rPr>
          <w:rFonts w:ascii="宋体" w:hAnsi="宋体" w:eastAsia="宋体" w:cs="宋体"/>
          <w:spacing w:val="-1"/>
          <w:sz w:val="24"/>
          <w:szCs w:val="24"/>
        </w:rPr>
        <w:t>的参照点，包括不同的风险态度。</w:t>
      </w:r>
      <w:r>
        <w:fldChar w:fldCharType="begin"/>
      </w:r>
      <w:r>
        <w:instrText xml:space="preserve"> HYPERLINK \l "bookmark10" </w:instrText>
      </w:r>
      <w:r>
        <w:fldChar w:fldCharType="separate"/>
      </w:r>
      <w:r>
        <w:rPr>
          <w:rFonts w:ascii="宋体" w:hAnsi="宋体" w:eastAsia="宋体" w:cs="宋体"/>
          <w:spacing w:val="-60"/>
          <w:sz w:val="24"/>
          <w:szCs w:val="24"/>
        </w:rPr>
        <w:t xml:space="preserve"> </w:t>
      </w:r>
      <w:r>
        <w:rPr>
          <w:position w:val="5"/>
          <w:sz w:val="24"/>
          <w:szCs w:val="24"/>
        </w:rPr>
        <w:drawing>
          <wp:inline distT="0" distB="0" distL="0" distR="0">
            <wp:extent cx="88900" cy="11239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30"/>
                    <a:stretch>
                      <a:fillRect/>
                    </a:stretch>
                  </pic:blipFill>
                  <pic:spPr>
                    <a:xfrm>
                      <a:off x="0" y="0"/>
                      <a:ext cx="88900" cy="112936"/>
                    </a:xfrm>
                    <a:prstGeom prst="rect">
                      <a:avLst/>
                    </a:prstGeom>
                  </pic:spPr>
                </pic:pic>
              </a:graphicData>
            </a:graphic>
          </wp:inline>
        </w:drawing>
      </w:r>
      <w:r>
        <w:rPr>
          <w:position w:val="5"/>
          <w:sz w:val="24"/>
          <w:szCs w:val="24"/>
        </w:rPr>
        <w:fldChar w:fldCharType="end"/>
      </w:r>
    </w:p>
    <w:p w14:paraId="3A1BF03A">
      <w:pPr>
        <w:spacing w:before="245" w:line="223" w:lineRule="auto"/>
        <w:ind w:left="2"/>
        <w:jc w:val="both"/>
        <w:rPr>
          <w:rFonts w:ascii="宋体" w:hAnsi="宋体" w:eastAsia="宋体" w:cs="宋体"/>
          <w:sz w:val="24"/>
          <w:szCs w:val="24"/>
        </w:rPr>
      </w:pPr>
      <w:r>
        <w:rPr>
          <w:rFonts w:ascii="宋体" w:hAnsi="宋体" w:eastAsia="宋体" w:cs="宋体"/>
          <w:sz w:val="24"/>
          <w:szCs w:val="24"/>
        </w:rPr>
        <w:t>人在决策时会在心里有意无意地预设一个参照点，然后衡量</w:t>
      </w:r>
      <w:r>
        <w:rPr>
          <w:rFonts w:ascii="宋体" w:hAnsi="宋体" w:eastAsia="宋体" w:cs="宋体"/>
          <w:spacing w:val="-1"/>
          <w:sz w:val="24"/>
          <w:szCs w:val="24"/>
        </w:rPr>
        <w:t>每个决策或行为所预期的结果</w:t>
      </w:r>
      <w:r>
        <w:rPr>
          <w:rFonts w:ascii="宋体" w:hAnsi="宋体" w:eastAsia="宋体" w:cs="宋体"/>
          <w:sz w:val="24"/>
          <w:szCs w:val="24"/>
        </w:rPr>
        <w:t xml:space="preserve"> 是高于还是低于这个参照点。展望理论通过一系列的实验观</w:t>
      </w:r>
      <w:r>
        <w:rPr>
          <w:rFonts w:ascii="宋体" w:hAnsi="宋体" w:eastAsia="宋体" w:cs="宋体"/>
          <w:spacing w:val="-1"/>
          <w:sz w:val="24"/>
          <w:szCs w:val="24"/>
        </w:rPr>
        <w:t>测，发现人的决策选择取决于</w:t>
      </w:r>
      <w:r>
        <w:rPr>
          <w:rFonts w:ascii="宋体" w:hAnsi="宋体" w:eastAsia="宋体" w:cs="宋体"/>
          <w:sz w:val="24"/>
          <w:szCs w:val="24"/>
        </w:rPr>
        <w:t xml:space="preserve"> </w:t>
      </w:r>
      <w:r>
        <w:rPr>
          <w:rFonts w:ascii="宋体" w:hAnsi="宋体" w:eastAsia="宋体" w:cs="宋体"/>
          <w:spacing w:val="-1"/>
          <w:sz w:val="24"/>
          <w:szCs w:val="24"/>
        </w:rPr>
        <w:t>预期结果与参照点的差距。</w:t>
      </w:r>
    </w:p>
    <w:p w14:paraId="0B8D1836">
      <w:pPr>
        <w:spacing w:before="205" w:line="238" w:lineRule="auto"/>
        <w:jc w:val="both"/>
        <w:rPr>
          <w:rFonts w:ascii="宋体" w:hAnsi="宋体" w:eastAsia="宋体" w:cs="宋体"/>
          <w:sz w:val="24"/>
          <w:szCs w:val="24"/>
        </w:rPr>
      </w:pPr>
      <w:r>
        <w:rPr>
          <w:rFonts w:ascii="宋体" w:hAnsi="宋体" w:eastAsia="宋体" w:cs="宋体"/>
          <w:sz w:val="24"/>
          <w:szCs w:val="24"/>
        </w:rPr>
        <w:t>这个参照点也可以用</w:t>
      </w:r>
      <w:r>
        <w:rPr>
          <w:rFonts w:ascii="Times New Roman" w:hAnsi="Times New Roman" w:eastAsia="Times New Roman" w:cs="Times New Roman"/>
          <w:sz w:val="24"/>
          <w:szCs w:val="24"/>
        </w:rPr>
        <w:t>“</w:t>
      </w:r>
      <w:r>
        <w:rPr>
          <w:rFonts w:ascii="宋体" w:hAnsi="宋体" w:eastAsia="宋体" w:cs="宋体"/>
          <w:sz w:val="24"/>
          <w:szCs w:val="24"/>
        </w:rPr>
        <w:t>框架效应</w:t>
      </w:r>
      <w:r>
        <w:rPr>
          <w:rFonts w:ascii="Times New Roman" w:hAnsi="Times New Roman" w:eastAsia="Times New Roman" w:cs="Times New Roman"/>
          <w:sz w:val="24"/>
          <w:szCs w:val="24"/>
        </w:rPr>
        <w:t>”</w:t>
      </w:r>
      <w:r>
        <w:rPr>
          <w:rFonts w:ascii="宋体" w:hAnsi="宋体" w:eastAsia="宋体" w:cs="宋体"/>
          <w:sz w:val="24"/>
          <w:szCs w:val="24"/>
        </w:rPr>
        <w:t>（</w:t>
      </w:r>
      <w:r>
        <w:rPr>
          <w:rFonts w:ascii="Times New Roman" w:hAnsi="Times New Roman" w:eastAsia="Times New Roman" w:cs="Times New Roman"/>
          <w:sz w:val="24"/>
          <w:szCs w:val="24"/>
        </w:rPr>
        <w:t>framing effect</w:t>
      </w:r>
      <w:r>
        <w:rPr>
          <w:rFonts w:ascii="宋体" w:hAnsi="宋体" w:eastAsia="宋体" w:cs="宋体"/>
          <w:sz w:val="24"/>
          <w:szCs w:val="24"/>
        </w:rPr>
        <w:t>）来解释。框</w:t>
      </w:r>
      <w:r>
        <w:rPr>
          <w:rFonts w:ascii="宋体" w:hAnsi="宋体" w:eastAsia="宋体" w:cs="宋体"/>
          <w:spacing w:val="-1"/>
          <w:sz w:val="24"/>
          <w:szCs w:val="24"/>
        </w:rPr>
        <w:t>架效应是指人们对一个客观</w:t>
      </w:r>
      <w:r>
        <w:rPr>
          <w:rFonts w:ascii="宋体" w:hAnsi="宋体" w:eastAsia="宋体" w:cs="宋体"/>
          <w:sz w:val="24"/>
          <w:szCs w:val="24"/>
        </w:rPr>
        <w:t xml:space="preserve">  上相同的问题的不同描述和理解导致了不同的决策判断和行为。</w:t>
      </w:r>
      <w:r>
        <w:rPr>
          <w:rFonts w:ascii="宋体" w:hAnsi="宋体" w:eastAsia="宋体" w:cs="宋体"/>
          <w:spacing w:val="-1"/>
          <w:sz w:val="24"/>
          <w:szCs w:val="24"/>
        </w:rPr>
        <w:t>框架效应的概念由特沃斯</w:t>
      </w:r>
      <w:r>
        <w:rPr>
          <w:rFonts w:ascii="宋体" w:hAnsi="宋体" w:eastAsia="宋体" w:cs="宋体"/>
          <w:sz w:val="24"/>
          <w:szCs w:val="24"/>
        </w:rPr>
        <w:t xml:space="preserve"> </w:t>
      </w:r>
      <w:r>
        <w:rPr>
          <w:rFonts w:ascii="宋体" w:hAnsi="宋体" w:eastAsia="宋体" w:cs="宋体"/>
          <w:spacing w:val="-1"/>
          <w:sz w:val="24"/>
          <w:szCs w:val="24"/>
        </w:rPr>
        <w:t>基和卡尼曼于</w:t>
      </w:r>
      <w:r>
        <w:rPr>
          <w:rFonts w:ascii="Times New Roman" w:hAnsi="Times New Roman" w:eastAsia="Times New Roman" w:cs="Times New Roman"/>
          <w:spacing w:val="-1"/>
          <w:sz w:val="24"/>
          <w:szCs w:val="24"/>
        </w:rPr>
        <w:t>1981</w:t>
      </w:r>
      <w:r>
        <w:rPr>
          <w:rFonts w:ascii="宋体" w:hAnsi="宋体" w:eastAsia="宋体" w:cs="宋体"/>
          <w:spacing w:val="-1"/>
          <w:sz w:val="24"/>
          <w:szCs w:val="24"/>
        </w:rPr>
        <w:t>年首次提出。</w:t>
      </w:r>
    </w:p>
    <w:p w14:paraId="7CB5F39D">
      <w:pPr>
        <w:spacing w:before="203" w:line="220" w:lineRule="auto"/>
        <w:ind w:left="2"/>
        <w:rPr>
          <w:rFonts w:ascii="宋体" w:hAnsi="宋体" w:eastAsia="宋体" w:cs="宋体"/>
          <w:sz w:val="24"/>
          <w:szCs w:val="24"/>
        </w:rPr>
      </w:pPr>
      <w:r>
        <w:rPr>
          <w:rFonts w:ascii="宋体" w:hAnsi="宋体" w:eastAsia="宋体" w:cs="宋体"/>
          <w:spacing w:val="-2"/>
          <w:sz w:val="24"/>
          <w:szCs w:val="24"/>
        </w:rPr>
        <w:t>让我们先看两个例子：</w:t>
      </w:r>
    </w:p>
    <w:p w14:paraId="1257E164">
      <w:pPr>
        <w:spacing w:before="244" w:line="221" w:lineRule="auto"/>
        <w:ind w:left="1" w:right="240" w:hanging="1"/>
        <w:rPr>
          <w:rFonts w:ascii="宋体" w:hAnsi="宋体" w:eastAsia="宋体" w:cs="宋体"/>
          <w:sz w:val="24"/>
          <w:szCs w:val="24"/>
        </w:rPr>
      </w:pPr>
      <w:r>
        <w:rPr>
          <w:rFonts w:ascii="宋体" w:hAnsi="宋体" w:eastAsia="宋体" w:cs="宋体"/>
          <w:sz w:val="24"/>
          <w:szCs w:val="24"/>
        </w:rPr>
        <w:t>第一个例子，疫情发生后，专家告诉老百姓有</w:t>
      </w:r>
      <w:r>
        <w:rPr>
          <w:rFonts w:ascii="Times New Roman" w:hAnsi="Times New Roman" w:eastAsia="Times New Roman" w:cs="Times New Roman"/>
          <w:sz w:val="24"/>
          <w:szCs w:val="24"/>
        </w:rPr>
        <w:t>A</w:t>
      </w:r>
      <w:r>
        <w:rPr>
          <w:rFonts w:ascii="宋体" w:hAnsi="宋体" w:eastAsia="宋体" w:cs="宋体"/>
          <w:sz w:val="24"/>
          <w:szCs w:val="24"/>
        </w:rPr>
        <w:t>方案和</w:t>
      </w:r>
      <w:r>
        <w:rPr>
          <w:rFonts w:ascii="Times New Roman" w:hAnsi="Times New Roman" w:eastAsia="Times New Roman" w:cs="Times New Roman"/>
          <w:sz w:val="24"/>
          <w:szCs w:val="24"/>
        </w:rPr>
        <w:t>B</w:t>
      </w:r>
      <w:r>
        <w:rPr>
          <w:rFonts w:ascii="宋体" w:hAnsi="宋体" w:eastAsia="宋体" w:cs="宋体"/>
          <w:sz w:val="24"/>
          <w:szCs w:val="24"/>
        </w:rPr>
        <w:t>方案</w:t>
      </w:r>
      <w:r>
        <w:rPr>
          <w:rFonts w:ascii="宋体" w:hAnsi="宋体" w:eastAsia="宋体" w:cs="宋体"/>
          <w:spacing w:val="-1"/>
          <w:sz w:val="24"/>
          <w:szCs w:val="24"/>
        </w:rPr>
        <w:t>两个抗疫方案，采用</w:t>
      </w:r>
      <w:r>
        <w:rPr>
          <w:rFonts w:ascii="Times New Roman" w:hAnsi="Times New Roman" w:eastAsia="Times New Roman" w:cs="Times New Roman"/>
          <w:spacing w:val="-1"/>
          <w:sz w:val="24"/>
          <w:szCs w:val="24"/>
        </w:rPr>
        <w:t>A</w:t>
      </w:r>
      <w:r>
        <w:rPr>
          <w:rFonts w:ascii="宋体" w:hAnsi="宋体" w:eastAsia="宋体" w:cs="宋体"/>
          <w:spacing w:val="-1"/>
          <w:sz w:val="24"/>
          <w:szCs w:val="24"/>
        </w:rPr>
        <w:t>方</w:t>
      </w:r>
      <w:r>
        <w:rPr>
          <w:rFonts w:ascii="宋体" w:hAnsi="宋体" w:eastAsia="宋体" w:cs="宋体"/>
          <w:sz w:val="24"/>
          <w:szCs w:val="24"/>
        </w:rPr>
        <w:t xml:space="preserve">  案，</w:t>
      </w:r>
      <w:r>
        <w:rPr>
          <w:rFonts w:ascii="Times New Roman" w:hAnsi="Times New Roman" w:eastAsia="Times New Roman" w:cs="Times New Roman"/>
          <w:sz w:val="24"/>
          <w:szCs w:val="24"/>
        </w:rPr>
        <w:t>10%</w:t>
      </w:r>
      <w:r>
        <w:rPr>
          <w:rFonts w:ascii="宋体" w:hAnsi="宋体" w:eastAsia="宋体" w:cs="宋体"/>
          <w:sz w:val="24"/>
          <w:szCs w:val="24"/>
        </w:rPr>
        <w:t>的人会死；采用</w:t>
      </w:r>
      <w:r>
        <w:rPr>
          <w:rFonts w:ascii="Times New Roman" w:hAnsi="Times New Roman" w:eastAsia="Times New Roman" w:cs="Times New Roman"/>
          <w:sz w:val="24"/>
          <w:szCs w:val="24"/>
        </w:rPr>
        <w:t>B</w:t>
      </w:r>
      <w:r>
        <w:rPr>
          <w:rFonts w:ascii="宋体" w:hAnsi="宋体" w:eastAsia="宋体" w:cs="宋体"/>
          <w:sz w:val="24"/>
          <w:szCs w:val="24"/>
        </w:rPr>
        <w:t>方案，</w:t>
      </w:r>
      <w:r>
        <w:rPr>
          <w:rFonts w:ascii="Times New Roman" w:hAnsi="Times New Roman" w:eastAsia="Times New Roman" w:cs="Times New Roman"/>
          <w:sz w:val="24"/>
          <w:szCs w:val="24"/>
        </w:rPr>
        <w:t>90%</w:t>
      </w:r>
      <w:r>
        <w:rPr>
          <w:rFonts w:ascii="宋体" w:hAnsi="宋体" w:eastAsia="宋体" w:cs="宋体"/>
          <w:sz w:val="24"/>
          <w:szCs w:val="24"/>
        </w:rPr>
        <w:t>的人能活。如果让大</w:t>
      </w:r>
      <w:r>
        <w:rPr>
          <w:rFonts w:ascii="宋体" w:hAnsi="宋体" w:eastAsia="宋体" w:cs="宋体"/>
          <w:spacing w:val="-1"/>
          <w:sz w:val="24"/>
          <w:szCs w:val="24"/>
        </w:rPr>
        <w:t>众做选择，多数人会选择</w:t>
      </w:r>
      <w:r>
        <w:rPr>
          <w:rFonts w:ascii="Times New Roman" w:hAnsi="Times New Roman" w:eastAsia="Times New Roman" w:cs="Times New Roman"/>
          <w:spacing w:val="-1"/>
          <w:sz w:val="24"/>
          <w:szCs w:val="24"/>
        </w:rPr>
        <w:t>B</w:t>
      </w:r>
      <w:r>
        <w:rPr>
          <w:rFonts w:ascii="宋体" w:hAnsi="宋体" w:eastAsia="宋体" w:cs="宋体"/>
          <w:spacing w:val="-1"/>
          <w:sz w:val="24"/>
          <w:szCs w:val="24"/>
        </w:rPr>
        <w:t>方</w:t>
      </w:r>
      <w:r>
        <w:rPr>
          <w:rFonts w:ascii="宋体" w:hAnsi="宋体" w:eastAsia="宋体" w:cs="宋体"/>
          <w:sz w:val="24"/>
          <w:szCs w:val="24"/>
        </w:rPr>
        <w:t xml:space="preserve"> </w:t>
      </w:r>
      <w:r>
        <w:rPr>
          <w:rFonts w:ascii="宋体" w:hAnsi="宋体" w:eastAsia="宋体" w:cs="宋体"/>
          <w:spacing w:val="-1"/>
          <w:sz w:val="24"/>
          <w:szCs w:val="24"/>
        </w:rPr>
        <w:t>案。但</w:t>
      </w:r>
      <w:r>
        <w:rPr>
          <w:rFonts w:ascii="Times New Roman" w:hAnsi="Times New Roman" w:eastAsia="Times New Roman" w:cs="Times New Roman"/>
          <w:spacing w:val="-1"/>
          <w:sz w:val="24"/>
          <w:szCs w:val="24"/>
        </w:rPr>
        <w:t>A</w:t>
      </w:r>
      <w:r>
        <w:rPr>
          <w:rFonts w:ascii="宋体" w:hAnsi="宋体" w:eastAsia="宋体" w:cs="宋体"/>
          <w:spacing w:val="-1"/>
          <w:sz w:val="24"/>
          <w:szCs w:val="24"/>
        </w:rPr>
        <w:t>和</w:t>
      </w:r>
      <w:r>
        <w:rPr>
          <w:rFonts w:ascii="Times New Roman" w:hAnsi="Times New Roman" w:eastAsia="Times New Roman" w:cs="Times New Roman"/>
          <w:spacing w:val="-1"/>
          <w:sz w:val="24"/>
          <w:szCs w:val="24"/>
        </w:rPr>
        <w:t>B</w:t>
      </w:r>
      <w:r>
        <w:rPr>
          <w:rFonts w:ascii="宋体" w:hAnsi="宋体" w:eastAsia="宋体" w:cs="宋体"/>
          <w:spacing w:val="-1"/>
          <w:sz w:val="24"/>
          <w:szCs w:val="24"/>
        </w:rPr>
        <w:t>其实是同一种方案。</w:t>
      </w:r>
    </w:p>
    <w:p w14:paraId="4B36F9D9">
      <w:pPr>
        <w:spacing w:before="242" w:line="221" w:lineRule="auto"/>
        <w:rPr>
          <w:rFonts w:ascii="宋体" w:hAnsi="宋体" w:eastAsia="宋体" w:cs="宋体"/>
          <w:sz w:val="24"/>
          <w:szCs w:val="24"/>
        </w:rPr>
      </w:pPr>
      <w:r>
        <w:rPr>
          <w:rFonts w:ascii="宋体" w:hAnsi="宋体" w:eastAsia="宋体" w:cs="宋体"/>
          <w:spacing w:val="-1"/>
          <w:sz w:val="24"/>
          <w:szCs w:val="24"/>
        </w:rPr>
        <w:t>第二个例子，如果告诉疫情中的老百姓，针对病毒的有</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B</w:t>
      </w:r>
      <w:r>
        <w:rPr>
          <w:rFonts w:ascii="宋体" w:hAnsi="宋体" w:eastAsia="宋体" w:cs="宋体"/>
          <w:spacing w:val="-1"/>
          <w:sz w:val="24"/>
          <w:szCs w:val="24"/>
        </w:rPr>
        <w:t>两种疫苗，</w:t>
      </w:r>
      <w:r>
        <w:rPr>
          <w:rFonts w:ascii="Times New Roman" w:hAnsi="Times New Roman" w:eastAsia="Times New Roman" w:cs="Times New Roman"/>
          <w:spacing w:val="-1"/>
          <w:sz w:val="24"/>
          <w:szCs w:val="24"/>
        </w:rPr>
        <w:t>A</w:t>
      </w:r>
      <w:r>
        <w:rPr>
          <w:rFonts w:ascii="宋体" w:hAnsi="宋体" w:eastAsia="宋体" w:cs="宋体"/>
          <w:spacing w:val="-1"/>
          <w:sz w:val="24"/>
          <w:szCs w:val="24"/>
        </w:rPr>
        <w:t>疫苗的成功率</w:t>
      </w:r>
      <w:r>
        <w:rPr>
          <w:rFonts w:ascii="宋体" w:hAnsi="宋体" w:eastAsia="宋体" w:cs="宋体"/>
          <w:sz w:val="24"/>
          <w:szCs w:val="24"/>
        </w:rPr>
        <w:t xml:space="preserve">  </w:t>
      </w:r>
      <w:r>
        <w:rPr>
          <w:rFonts w:ascii="宋体" w:hAnsi="宋体" w:eastAsia="宋体" w:cs="宋体"/>
          <w:spacing w:val="-1"/>
          <w:sz w:val="24"/>
          <w:szCs w:val="24"/>
        </w:rPr>
        <w:t>是</w:t>
      </w:r>
      <w:r>
        <w:rPr>
          <w:rFonts w:ascii="Times New Roman" w:hAnsi="Times New Roman" w:eastAsia="Times New Roman" w:cs="Times New Roman"/>
          <w:spacing w:val="-1"/>
          <w:sz w:val="24"/>
          <w:szCs w:val="24"/>
        </w:rPr>
        <w:t>90%</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，并且注射</w:t>
      </w:r>
      <w:r>
        <w:rPr>
          <w:rFonts w:ascii="Times New Roman" w:hAnsi="Times New Roman" w:eastAsia="Times New Roman" w:cs="Times New Roman"/>
          <w:spacing w:val="-1"/>
          <w:sz w:val="24"/>
          <w:szCs w:val="24"/>
        </w:rPr>
        <w:t>A</w:t>
      </w:r>
      <w:r>
        <w:rPr>
          <w:rFonts w:ascii="宋体" w:hAnsi="宋体" w:eastAsia="宋体" w:cs="宋体"/>
          <w:spacing w:val="-1"/>
          <w:sz w:val="24"/>
          <w:szCs w:val="24"/>
        </w:rPr>
        <w:t>疫苗的人从此会对病毒产生免疫；而注射</w:t>
      </w:r>
      <w:r>
        <w:rPr>
          <w:rFonts w:ascii="Times New Roman" w:hAnsi="Times New Roman" w:eastAsia="Times New Roman" w:cs="Times New Roman"/>
          <w:spacing w:val="-1"/>
          <w:sz w:val="24"/>
          <w:szCs w:val="24"/>
        </w:rPr>
        <w:t>B</w:t>
      </w:r>
      <w:r>
        <w:rPr>
          <w:rFonts w:ascii="宋体" w:hAnsi="宋体" w:eastAsia="宋体" w:cs="宋体"/>
          <w:spacing w:val="-1"/>
          <w:sz w:val="24"/>
          <w:szCs w:val="24"/>
        </w:rPr>
        <w:t>疫苗有</w:t>
      </w:r>
      <w:r>
        <w:rPr>
          <w:rFonts w:ascii="Times New Roman" w:hAnsi="Times New Roman" w:eastAsia="Times New Roman" w:cs="Times New Roman"/>
          <w:spacing w:val="-1"/>
          <w:sz w:val="24"/>
          <w:szCs w:val="24"/>
        </w:rPr>
        <w:t>10%</w:t>
      </w:r>
      <w:r>
        <w:rPr>
          <w:rFonts w:ascii="宋体" w:hAnsi="宋体" w:eastAsia="宋体" w:cs="宋体"/>
          <w:spacing w:val="-1"/>
          <w:sz w:val="24"/>
          <w:szCs w:val="24"/>
        </w:rPr>
        <w:t>的失败率，失</w:t>
      </w:r>
      <w:r>
        <w:rPr>
          <w:rFonts w:ascii="宋体" w:hAnsi="宋体" w:eastAsia="宋体" w:cs="宋体"/>
          <w:sz w:val="24"/>
          <w:szCs w:val="24"/>
        </w:rPr>
        <w:t xml:space="preserve">   败时人们会出现不良反应和并发症，严重者可能死亡。这时，让大</w:t>
      </w:r>
      <w:r>
        <w:rPr>
          <w:rFonts w:ascii="宋体" w:hAnsi="宋体" w:eastAsia="宋体" w:cs="宋体"/>
          <w:spacing w:val="-1"/>
          <w:sz w:val="24"/>
          <w:szCs w:val="24"/>
        </w:rPr>
        <w:t>众做选择，大多数人会</w:t>
      </w:r>
      <w:r>
        <w:rPr>
          <w:rFonts w:ascii="宋体" w:hAnsi="宋体" w:eastAsia="宋体" w:cs="宋体"/>
          <w:sz w:val="24"/>
          <w:szCs w:val="24"/>
        </w:rPr>
        <w:t xml:space="preserve"> </w:t>
      </w:r>
      <w:r>
        <w:rPr>
          <w:rFonts w:ascii="宋体" w:hAnsi="宋体" w:eastAsia="宋体" w:cs="宋体"/>
          <w:spacing w:val="-1"/>
          <w:sz w:val="24"/>
          <w:szCs w:val="24"/>
        </w:rPr>
        <w:t>选择</w:t>
      </w:r>
      <w:r>
        <w:rPr>
          <w:rFonts w:ascii="Times New Roman" w:hAnsi="Times New Roman" w:eastAsia="Times New Roman" w:cs="Times New Roman"/>
          <w:spacing w:val="-1"/>
          <w:sz w:val="24"/>
          <w:szCs w:val="24"/>
        </w:rPr>
        <w:t>A</w:t>
      </w:r>
      <w:r>
        <w:rPr>
          <w:rFonts w:ascii="宋体" w:hAnsi="宋体" w:eastAsia="宋体" w:cs="宋体"/>
          <w:spacing w:val="-1"/>
          <w:sz w:val="24"/>
          <w:szCs w:val="24"/>
        </w:rPr>
        <w:t>疫苗，但</w:t>
      </w:r>
      <w:r>
        <w:rPr>
          <w:rFonts w:ascii="Times New Roman" w:hAnsi="Times New Roman" w:eastAsia="Times New Roman" w:cs="Times New Roman"/>
          <w:spacing w:val="-1"/>
          <w:sz w:val="24"/>
          <w:szCs w:val="24"/>
        </w:rPr>
        <w:t>A</w:t>
      </w:r>
      <w:r>
        <w:rPr>
          <w:rFonts w:ascii="宋体" w:hAnsi="宋体" w:eastAsia="宋体" w:cs="宋体"/>
          <w:spacing w:val="-1"/>
          <w:sz w:val="24"/>
          <w:szCs w:val="24"/>
        </w:rPr>
        <w:t>和</w:t>
      </w:r>
      <w:r>
        <w:rPr>
          <w:rFonts w:ascii="Times New Roman" w:hAnsi="Times New Roman" w:eastAsia="Times New Roman" w:cs="Times New Roman"/>
          <w:spacing w:val="-1"/>
          <w:sz w:val="24"/>
          <w:szCs w:val="24"/>
        </w:rPr>
        <w:t>B</w:t>
      </w:r>
      <w:r>
        <w:rPr>
          <w:rFonts w:ascii="宋体" w:hAnsi="宋体" w:eastAsia="宋体" w:cs="宋体"/>
          <w:spacing w:val="-1"/>
          <w:sz w:val="24"/>
          <w:szCs w:val="24"/>
        </w:rPr>
        <w:t>其实是同一种疫苗。</w:t>
      </w:r>
    </w:p>
    <w:p w14:paraId="47E898CC">
      <w:pPr>
        <w:spacing w:before="242" w:line="223" w:lineRule="auto"/>
        <w:ind w:firstLine="3"/>
        <w:rPr>
          <w:rFonts w:ascii="宋体" w:hAnsi="宋体" w:eastAsia="宋体" w:cs="宋体"/>
          <w:sz w:val="24"/>
          <w:szCs w:val="24"/>
        </w:rPr>
      </w:pPr>
      <w:r>
        <w:rPr>
          <w:rFonts w:ascii="宋体" w:hAnsi="宋体" w:eastAsia="宋体" w:cs="宋体"/>
          <w:sz w:val="24"/>
          <w:szCs w:val="24"/>
        </w:rPr>
        <w:t>如果我们相信人是完全理性的，即做理性人假定，这两</w:t>
      </w:r>
      <w:r>
        <w:rPr>
          <w:rFonts w:ascii="宋体" w:hAnsi="宋体" w:eastAsia="宋体" w:cs="宋体"/>
          <w:spacing w:val="-1"/>
          <w:sz w:val="24"/>
          <w:szCs w:val="24"/>
        </w:rPr>
        <w:t>个例子里的</w:t>
      </w:r>
      <w:r>
        <w:rPr>
          <w:rFonts w:ascii="Times New Roman" w:hAnsi="Times New Roman" w:eastAsia="Times New Roman" w:cs="Times New Roman"/>
          <w:spacing w:val="-1"/>
          <w:sz w:val="24"/>
          <w:szCs w:val="24"/>
        </w:rPr>
        <w:t>A</w:t>
      </w:r>
      <w:r>
        <w:rPr>
          <w:rFonts w:ascii="宋体" w:hAnsi="宋体" w:eastAsia="宋体" w:cs="宋体"/>
          <w:spacing w:val="-1"/>
          <w:sz w:val="24"/>
          <w:szCs w:val="24"/>
        </w:rPr>
        <w:t>与</w:t>
      </w:r>
      <w:r>
        <w:rPr>
          <w:rFonts w:ascii="Times New Roman" w:hAnsi="Times New Roman" w:eastAsia="Times New Roman" w:cs="Times New Roman"/>
          <w:spacing w:val="-1"/>
          <w:sz w:val="24"/>
          <w:szCs w:val="24"/>
        </w:rPr>
        <w:t>B</w:t>
      </w:r>
      <w:r>
        <w:rPr>
          <w:rFonts w:ascii="宋体" w:hAnsi="宋体" w:eastAsia="宋体" w:cs="宋体"/>
          <w:spacing w:val="-1"/>
          <w:sz w:val="24"/>
          <w:szCs w:val="24"/>
        </w:rPr>
        <w:t>两个方案本质上</w:t>
      </w:r>
      <w:r>
        <w:rPr>
          <w:rFonts w:ascii="宋体" w:hAnsi="宋体" w:eastAsia="宋体" w:cs="宋体"/>
          <w:sz w:val="24"/>
          <w:szCs w:val="24"/>
        </w:rPr>
        <w:t xml:space="preserve">  没有区别，所以理性人应该做出同样的选择。但正因为人不是完</w:t>
      </w:r>
      <w:r>
        <w:rPr>
          <w:rFonts w:ascii="宋体" w:hAnsi="宋体" w:eastAsia="宋体" w:cs="宋体"/>
          <w:spacing w:val="-1"/>
          <w:sz w:val="24"/>
          <w:szCs w:val="24"/>
        </w:rPr>
        <w:t>全理性的，所以在这两个</w:t>
      </w:r>
      <w:r>
        <w:rPr>
          <w:rFonts w:ascii="宋体" w:hAnsi="宋体" w:eastAsia="宋体" w:cs="宋体"/>
          <w:sz w:val="24"/>
          <w:szCs w:val="24"/>
        </w:rPr>
        <w:t xml:space="preserve"> </w:t>
      </w:r>
      <w:r>
        <w:rPr>
          <w:rFonts w:ascii="宋体" w:hAnsi="宋体" w:eastAsia="宋体" w:cs="宋体"/>
          <w:spacing w:val="-1"/>
          <w:sz w:val="24"/>
          <w:szCs w:val="24"/>
        </w:rPr>
        <w:t>例子里，同一个方案的不同表述就对人产生了不同的影响。</w:t>
      </w:r>
    </w:p>
    <w:p w14:paraId="383C748C">
      <w:pPr>
        <w:spacing w:before="205" w:line="330" w:lineRule="exact"/>
        <w:ind w:left="2"/>
        <w:rPr>
          <w:rFonts w:ascii="Times New Roman" w:hAnsi="Times New Roman" w:eastAsia="Times New Roman" w:cs="Times New Roman"/>
          <w:sz w:val="24"/>
          <w:szCs w:val="24"/>
        </w:rPr>
      </w:pPr>
      <w:r>
        <w:rPr>
          <w:rFonts w:ascii="宋体" w:hAnsi="宋体" w:eastAsia="宋体" w:cs="宋体"/>
          <w:spacing w:val="-2"/>
          <w:position w:val="2"/>
          <w:sz w:val="24"/>
          <w:szCs w:val="24"/>
        </w:rPr>
        <w:t>崔仁哲</w:t>
      </w:r>
      <w:r>
        <w:rPr>
          <w:rFonts w:ascii="Times New Roman" w:hAnsi="Times New Roman" w:eastAsia="Times New Roman" w:cs="Times New Roman"/>
          <w:spacing w:val="-2"/>
          <w:position w:val="2"/>
          <w:sz w:val="24"/>
          <w:szCs w:val="24"/>
        </w:rPr>
        <w:t>.</w:t>
      </w:r>
      <w:r>
        <w:rPr>
          <w:rFonts w:ascii="宋体" w:hAnsi="宋体" w:eastAsia="宋体" w:cs="宋体"/>
          <w:spacing w:val="-2"/>
          <w:position w:val="2"/>
          <w:sz w:val="24"/>
          <w:szCs w:val="24"/>
        </w:rPr>
        <w:t>框架效应</w:t>
      </w:r>
      <w:r>
        <w:rPr>
          <w:rFonts w:ascii="Times New Roman" w:hAnsi="Times New Roman" w:eastAsia="Times New Roman" w:cs="Times New Roman"/>
          <w:spacing w:val="-2"/>
          <w:position w:val="2"/>
          <w:sz w:val="24"/>
          <w:szCs w:val="24"/>
        </w:rPr>
        <w:t>[M].</w:t>
      </w:r>
      <w:r>
        <w:rPr>
          <w:rFonts w:ascii="Times New Roman" w:hAnsi="Times New Roman" w:eastAsia="Times New Roman" w:cs="Times New Roman"/>
          <w:spacing w:val="-19"/>
          <w:position w:val="2"/>
          <w:sz w:val="24"/>
          <w:szCs w:val="24"/>
        </w:rPr>
        <w:t xml:space="preserve"> </w:t>
      </w:r>
      <w:r>
        <w:rPr>
          <w:rFonts w:ascii="宋体" w:hAnsi="宋体" w:eastAsia="宋体" w:cs="宋体"/>
          <w:spacing w:val="-2"/>
          <w:position w:val="2"/>
          <w:sz w:val="24"/>
          <w:szCs w:val="24"/>
        </w:rPr>
        <w:t>台北：远流出版公司，</w:t>
      </w:r>
      <w:r>
        <w:rPr>
          <w:rFonts w:ascii="Times New Roman" w:hAnsi="Times New Roman" w:eastAsia="Times New Roman" w:cs="Times New Roman"/>
          <w:spacing w:val="-2"/>
          <w:position w:val="2"/>
          <w:sz w:val="24"/>
          <w:szCs w:val="24"/>
        </w:rPr>
        <w:t>2019.</w:t>
      </w:r>
    </w:p>
    <w:p w14:paraId="5F93BB0D">
      <w:pPr>
        <w:spacing w:line="330" w:lineRule="exact"/>
        <w:rPr>
          <w:rFonts w:ascii="Times New Roman" w:hAnsi="Times New Roman" w:eastAsia="Times New Roman" w:cs="Times New Roman"/>
          <w:sz w:val="24"/>
          <w:szCs w:val="24"/>
        </w:rPr>
        <w:sectPr>
          <w:pgSz w:w="12240" w:h="15840"/>
          <w:pgMar w:top="400" w:right="1440" w:bottom="0" w:left="1448" w:header="0" w:footer="0" w:gutter="0"/>
          <w:cols w:space="720" w:num="1"/>
        </w:sectPr>
      </w:pPr>
    </w:p>
    <w:p w14:paraId="6ACA8E22">
      <w:pPr>
        <w:pStyle w:val="2"/>
        <w:spacing w:line="318" w:lineRule="auto"/>
      </w:pPr>
    </w:p>
    <w:p w14:paraId="66364432">
      <w:pPr>
        <w:pStyle w:val="2"/>
        <w:spacing w:line="319" w:lineRule="auto"/>
      </w:pPr>
    </w:p>
    <w:p w14:paraId="2F1401F3">
      <w:pPr>
        <w:pStyle w:val="2"/>
        <w:spacing w:line="319" w:lineRule="auto"/>
      </w:pPr>
    </w:p>
    <w:p w14:paraId="476B560B">
      <w:pPr>
        <w:spacing w:before="75" w:line="243" w:lineRule="auto"/>
        <w:ind w:right="52"/>
        <w:rPr>
          <w:rFonts w:ascii="宋体" w:hAnsi="宋体" w:eastAsia="宋体" w:cs="宋体"/>
          <w:sz w:val="23"/>
          <w:szCs w:val="23"/>
        </w:rPr>
      </w:pPr>
      <w:r>
        <w:rPr>
          <w:rFonts w:ascii="宋体" w:hAnsi="宋体" w:eastAsia="宋体" w:cs="宋体"/>
          <w:spacing w:val="15"/>
          <w:sz w:val="23"/>
          <w:szCs w:val="23"/>
        </w:rPr>
        <w:t>框架效应之所以存在，是因为对同一个事物的不同描述、假定、</w:t>
      </w:r>
      <w:r>
        <w:rPr>
          <w:rFonts w:ascii="宋体" w:hAnsi="宋体" w:eastAsia="宋体" w:cs="宋体"/>
          <w:spacing w:val="14"/>
          <w:sz w:val="23"/>
          <w:szCs w:val="23"/>
        </w:rPr>
        <w:t>顺序等会构成不同的参</w:t>
      </w:r>
      <w:r>
        <w:rPr>
          <w:rFonts w:ascii="宋体" w:hAnsi="宋体" w:eastAsia="宋体" w:cs="宋体"/>
          <w:sz w:val="23"/>
          <w:szCs w:val="23"/>
        </w:rPr>
        <w:t xml:space="preserve"> </w:t>
      </w:r>
      <w:r>
        <w:rPr>
          <w:rFonts w:ascii="宋体" w:hAnsi="宋体" w:eastAsia="宋体" w:cs="宋体"/>
          <w:spacing w:val="9"/>
          <w:sz w:val="23"/>
          <w:szCs w:val="23"/>
        </w:rPr>
        <w:t>照点，这些参照点会导致人们产生不同的主观感受，从而影响人们的偏好和选择。</w:t>
      </w:r>
    </w:p>
    <w:p w14:paraId="5F4C1631">
      <w:pPr>
        <w:spacing w:before="236" w:line="235" w:lineRule="auto"/>
        <w:ind w:right="214"/>
        <w:rPr>
          <w:rFonts w:ascii="宋体" w:hAnsi="宋体" w:eastAsia="宋体" w:cs="宋体"/>
          <w:sz w:val="23"/>
          <w:szCs w:val="23"/>
        </w:rPr>
      </w:pPr>
      <w:r>
        <w:rPr>
          <w:rFonts w:ascii="宋体" w:hAnsi="宋体" w:eastAsia="宋体" w:cs="宋体"/>
          <w:spacing w:val="5"/>
          <w:sz w:val="23"/>
          <w:szCs w:val="23"/>
        </w:rPr>
        <w:t>比如在第一个例子里，</w:t>
      </w:r>
      <w:r>
        <w:rPr>
          <w:rFonts w:ascii="Times New Roman" w:hAnsi="Times New Roman" w:eastAsia="Times New Roman" w:cs="Times New Roman"/>
          <w:spacing w:val="5"/>
          <w:sz w:val="23"/>
          <w:szCs w:val="23"/>
        </w:rPr>
        <w:t>A</w:t>
      </w:r>
      <w:r>
        <w:rPr>
          <w:rFonts w:ascii="Times New Roman" w:hAnsi="Times New Roman" w:eastAsia="Times New Roman" w:cs="Times New Roman"/>
          <w:spacing w:val="-21"/>
          <w:sz w:val="23"/>
          <w:szCs w:val="23"/>
        </w:rPr>
        <w:t xml:space="preserve"> </w:t>
      </w:r>
      <w:r>
        <w:rPr>
          <w:rFonts w:ascii="宋体" w:hAnsi="宋体" w:eastAsia="宋体" w:cs="宋体"/>
          <w:spacing w:val="5"/>
          <w:sz w:val="23"/>
          <w:szCs w:val="23"/>
        </w:rPr>
        <w:t>方案的表述以无人生还为参照点，每多救活一个人都是一种“收</w:t>
      </w:r>
      <w:r>
        <w:rPr>
          <w:rFonts w:ascii="宋体" w:hAnsi="宋体" w:eastAsia="宋体" w:cs="宋体"/>
          <w:sz w:val="23"/>
          <w:szCs w:val="23"/>
        </w:rPr>
        <w:t xml:space="preserve"> 益”;而B</w:t>
      </w:r>
      <w:r>
        <w:rPr>
          <w:rFonts w:ascii="宋体" w:hAnsi="宋体" w:eastAsia="宋体" w:cs="宋体"/>
          <w:spacing w:val="-48"/>
          <w:sz w:val="23"/>
          <w:szCs w:val="23"/>
        </w:rPr>
        <w:t xml:space="preserve"> </w:t>
      </w:r>
      <w:r>
        <w:rPr>
          <w:rFonts w:ascii="宋体" w:hAnsi="宋体" w:eastAsia="宋体" w:cs="宋体"/>
          <w:sz w:val="23"/>
          <w:szCs w:val="23"/>
        </w:rPr>
        <w:t>方案的表述则以无人死去为参照点，每多死去一个人都是一种“损失”。</w:t>
      </w:r>
    </w:p>
    <w:p w14:paraId="772FED1C">
      <w:pPr>
        <w:spacing w:before="215" w:line="219" w:lineRule="auto"/>
        <w:rPr>
          <w:rFonts w:ascii="宋体" w:hAnsi="宋体" w:eastAsia="宋体" w:cs="宋体"/>
          <w:sz w:val="23"/>
          <w:szCs w:val="23"/>
        </w:rPr>
      </w:pPr>
      <w:r>
        <w:rPr>
          <w:rFonts w:ascii="宋体" w:hAnsi="宋体" w:eastAsia="宋体" w:cs="宋体"/>
          <w:spacing w:val="5"/>
          <w:sz w:val="23"/>
          <w:szCs w:val="23"/>
        </w:rPr>
        <w:t>即内生的行为不确定性。</w:t>
      </w:r>
    </w:p>
    <w:p w14:paraId="4243B201">
      <w:pPr>
        <w:spacing w:before="286" w:line="226" w:lineRule="auto"/>
        <w:ind w:right="3"/>
        <w:rPr>
          <w:rFonts w:ascii="宋体" w:hAnsi="宋体" w:eastAsia="宋体" w:cs="宋体"/>
          <w:sz w:val="23"/>
          <w:szCs w:val="23"/>
        </w:rPr>
      </w:pPr>
      <w:r>
        <w:rPr>
          <w:rFonts w:ascii="宋体" w:hAnsi="宋体" w:eastAsia="宋体" w:cs="宋体"/>
          <w:spacing w:val="10"/>
          <w:sz w:val="23"/>
          <w:szCs w:val="23"/>
        </w:rPr>
        <w:t>参照点选择的不同影响了决策人的认知，使其做出不同的选择</w:t>
      </w:r>
      <w:r>
        <w:rPr>
          <w:rFonts w:ascii="宋体" w:hAnsi="宋体" w:eastAsia="宋体" w:cs="宋体"/>
          <w:spacing w:val="9"/>
          <w:sz w:val="23"/>
          <w:szCs w:val="23"/>
        </w:rPr>
        <w:t>。参照点是可以变化的，每</w:t>
      </w:r>
      <w:r>
        <w:rPr>
          <w:rFonts w:ascii="宋体" w:hAnsi="宋体" w:eastAsia="宋体" w:cs="宋体"/>
          <w:sz w:val="23"/>
          <w:szCs w:val="23"/>
        </w:rPr>
        <w:t xml:space="preserve"> </w:t>
      </w:r>
      <w:r>
        <w:rPr>
          <w:rFonts w:ascii="宋体" w:hAnsi="宋体" w:eastAsia="宋体" w:cs="宋体"/>
          <w:spacing w:val="15"/>
          <w:sz w:val="23"/>
          <w:szCs w:val="23"/>
        </w:rPr>
        <w:t>个人基于参照点的变化会对同一个方案产生不一致的认知和反应。</w:t>
      </w:r>
    </w:p>
    <w:p w14:paraId="211FE691">
      <w:pPr>
        <w:spacing w:before="208" w:line="242" w:lineRule="auto"/>
        <w:ind w:right="1"/>
        <w:jc w:val="both"/>
        <w:rPr>
          <w:rFonts w:ascii="宋体" w:hAnsi="宋体" w:eastAsia="宋体" w:cs="宋体"/>
          <w:sz w:val="23"/>
          <w:szCs w:val="23"/>
        </w:rPr>
      </w:pPr>
      <w:r>
        <w:rPr>
          <w:rFonts w:ascii="宋体" w:hAnsi="宋体" w:eastAsia="宋体" w:cs="宋体"/>
          <w:spacing w:val="10"/>
          <w:sz w:val="23"/>
          <w:szCs w:val="23"/>
        </w:rPr>
        <w:t>表达方式会影响我们对得与失的认知，因为我们的认知形成受到信</w:t>
      </w:r>
      <w:r>
        <w:rPr>
          <w:rFonts w:ascii="宋体" w:hAnsi="宋体" w:eastAsia="宋体" w:cs="宋体"/>
          <w:spacing w:val="9"/>
          <w:sz w:val="23"/>
          <w:szCs w:val="23"/>
        </w:rPr>
        <w:t>息输入方式的影响，而</w:t>
      </w:r>
      <w:r>
        <w:rPr>
          <w:rFonts w:ascii="宋体" w:hAnsi="宋体" w:eastAsia="宋体" w:cs="宋体"/>
          <w:sz w:val="23"/>
          <w:szCs w:val="23"/>
        </w:rPr>
        <w:t xml:space="preserve"> </w:t>
      </w:r>
      <w:r>
        <w:rPr>
          <w:rFonts w:ascii="宋体" w:hAnsi="宋体" w:eastAsia="宋体" w:cs="宋体"/>
          <w:spacing w:val="10"/>
          <w:sz w:val="23"/>
          <w:szCs w:val="23"/>
        </w:rPr>
        <w:t>沟通是构建信息影响别人的方式，是有意地利用心理效应影响别</w:t>
      </w:r>
      <w:r>
        <w:rPr>
          <w:rFonts w:ascii="宋体" w:hAnsi="宋体" w:eastAsia="宋体" w:cs="宋体"/>
          <w:spacing w:val="9"/>
          <w:sz w:val="23"/>
          <w:szCs w:val="23"/>
        </w:rPr>
        <w:t>人立场的行为。所以，表</w:t>
      </w:r>
      <w:r>
        <w:rPr>
          <w:rFonts w:ascii="宋体" w:hAnsi="宋体" w:eastAsia="宋体" w:cs="宋体"/>
          <w:sz w:val="23"/>
          <w:szCs w:val="23"/>
        </w:rPr>
        <w:t xml:space="preserve"> </w:t>
      </w:r>
      <w:r>
        <w:rPr>
          <w:rFonts w:ascii="宋体" w:hAnsi="宋体" w:eastAsia="宋体" w:cs="宋体"/>
          <w:spacing w:val="9"/>
          <w:sz w:val="23"/>
          <w:szCs w:val="23"/>
        </w:rPr>
        <w:t>达方式对沟通效果很重要。我们常说，你说什么不重要，重要的是你是怎样说的。</w:t>
      </w:r>
    </w:p>
    <w:p w14:paraId="494B852F">
      <w:pPr>
        <w:spacing w:before="224" w:line="219" w:lineRule="auto"/>
        <w:rPr>
          <w:rFonts w:ascii="宋体" w:hAnsi="宋体" w:eastAsia="宋体" w:cs="宋体"/>
          <w:sz w:val="23"/>
          <w:szCs w:val="23"/>
        </w:rPr>
      </w:pPr>
      <w:r>
        <w:rPr>
          <w:rFonts w:ascii="宋体" w:hAnsi="宋体" w:eastAsia="宋体" w:cs="宋体"/>
          <w:spacing w:val="14"/>
          <w:sz w:val="23"/>
          <w:szCs w:val="23"/>
        </w:rPr>
        <w:t>一个行为经济学导向的认知框架</w:t>
      </w:r>
    </w:p>
    <w:p w14:paraId="2E423579">
      <w:pPr>
        <w:spacing w:before="236" w:line="233" w:lineRule="auto"/>
        <w:ind w:right="3"/>
        <w:rPr>
          <w:rFonts w:ascii="宋体" w:hAnsi="宋体" w:eastAsia="宋体" w:cs="宋体"/>
          <w:sz w:val="23"/>
          <w:szCs w:val="23"/>
        </w:rPr>
      </w:pPr>
      <w:r>
        <w:rPr>
          <w:rFonts w:ascii="宋体" w:hAnsi="宋体" w:eastAsia="宋体" w:cs="宋体"/>
          <w:spacing w:val="3"/>
          <w:sz w:val="23"/>
          <w:szCs w:val="23"/>
        </w:rPr>
        <w:t>到目前为止，行为经济学还没有形成像新古典经济学“一般均衡理论”那样的理论体系，这</w:t>
      </w:r>
      <w:r>
        <w:rPr>
          <w:rFonts w:ascii="宋体" w:hAnsi="宋体" w:eastAsia="宋体" w:cs="宋体"/>
          <w:spacing w:val="8"/>
          <w:sz w:val="23"/>
          <w:szCs w:val="23"/>
        </w:rPr>
        <w:t xml:space="preserve"> </w:t>
      </w:r>
      <w:r>
        <w:rPr>
          <w:rFonts w:ascii="宋体" w:hAnsi="宋体" w:eastAsia="宋体" w:cs="宋体"/>
          <w:spacing w:val="10"/>
          <w:sz w:val="23"/>
          <w:szCs w:val="23"/>
        </w:rPr>
        <w:t>也是行为经济学最容易被批评和诟病的地方，甚至很多主流经济</w:t>
      </w:r>
      <w:r>
        <w:rPr>
          <w:rFonts w:ascii="宋体" w:hAnsi="宋体" w:eastAsia="宋体" w:cs="宋体"/>
          <w:spacing w:val="9"/>
          <w:sz w:val="23"/>
          <w:szCs w:val="23"/>
        </w:rPr>
        <w:t>学家因此拒绝接受行为经</w:t>
      </w:r>
      <w:r>
        <w:rPr>
          <w:rFonts w:ascii="宋体" w:hAnsi="宋体" w:eastAsia="宋体" w:cs="宋体"/>
          <w:sz w:val="23"/>
          <w:szCs w:val="23"/>
        </w:rPr>
        <w:t xml:space="preserve"> </w:t>
      </w:r>
      <w:r>
        <w:rPr>
          <w:rFonts w:ascii="宋体" w:hAnsi="宋体" w:eastAsia="宋体" w:cs="宋体"/>
          <w:spacing w:val="10"/>
          <w:sz w:val="23"/>
          <w:szCs w:val="23"/>
        </w:rPr>
        <w:t>济学是经济学。但行为经济学重视实验和观察现实有限理性人</w:t>
      </w:r>
      <w:r>
        <w:rPr>
          <w:rFonts w:ascii="宋体" w:hAnsi="宋体" w:eastAsia="宋体" w:cs="宋体"/>
          <w:spacing w:val="9"/>
          <w:sz w:val="23"/>
          <w:szCs w:val="23"/>
        </w:rPr>
        <w:t>决策行为的研究方法非常符</w:t>
      </w:r>
      <w:r>
        <w:rPr>
          <w:rFonts w:ascii="宋体" w:hAnsi="宋体" w:eastAsia="宋体" w:cs="宋体"/>
          <w:sz w:val="23"/>
          <w:szCs w:val="23"/>
        </w:rPr>
        <w:t xml:space="preserve"> </w:t>
      </w:r>
      <w:r>
        <w:rPr>
          <w:rFonts w:ascii="宋体" w:hAnsi="宋体" w:eastAsia="宋体" w:cs="宋体"/>
          <w:spacing w:val="10"/>
          <w:sz w:val="23"/>
          <w:szCs w:val="23"/>
        </w:rPr>
        <w:t>合商务人员的现实需求，因为每个被研究的心理现象和它们所导致的行为都具有实用意</w:t>
      </w:r>
    </w:p>
    <w:p w14:paraId="4E96D8EA">
      <w:pPr>
        <w:spacing w:line="220" w:lineRule="auto"/>
        <w:rPr>
          <w:rFonts w:ascii="宋体" w:hAnsi="宋体" w:eastAsia="宋体" w:cs="宋体"/>
          <w:sz w:val="23"/>
          <w:szCs w:val="23"/>
        </w:rPr>
      </w:pPr>
      <w:r>
        <w:rPr>
          <w:rFonts w:ascii="宋体" w:hAnsi="宋体" w:eastAsia="宋体" w:cs="宋体"/>
          <w:spacing w:val="-2"/>
          <w:sz w:val="23"/>
          <w:szCs w:val="23"/>
        </w:rPr>
        <w:t>义。</w:t>
      </w:r>
    </w:p>
    <w:p w14:paraId="02CD67E5">
      <w:pPr>
        <w:spacing w:before="275" w:line="219" w:lineRule="auto"/>
        <w:rPr>
          <w:rFonts w:ascii="宋体" w:hAnsi="宋体" w:eastAsia="宋体" w:cs="宋体"/>
          <w:sz w:val="23"/>
          <w:szCs w:val="23"/>
        </w:rPr>
      </w:pPr>
      <w:r>
        <w:rPr>
          <w:rFonts w:ascii="宋体" w:hAnsi="宋体" w:eastAsia="宋体" w:cs="宋体"/>
          <w:spacing w:val="10"/>
          <w:sz w:val="23"/>
          <w:szCs w:val="23"/>
        </w:rPr>
        <w:t>本书第2、3章都涉及心理现象，本章是一般框架</w:t>
      </w:r>
      <w:r>
        <w:rPr>
          <w:rFonts w:ascii="宋体" w:hAnsi="宋体" w:eastAsia="宋体" w:cs="宋体"/>
          <w:spacing w:val="9"/>
          <w:sz w:val="23"/>
          <w:szCs w:val="23"/>
        </w:rPr>
        <w:t>，下一章会结合人们面对不确定性行为时</w:t>
      </w:r>
      <w:r>
        <w:rPr>
          <w:rFonts w:ascii="宋体" w:hAnsi="宋体" w:eastAsia="宋体" w:cs="宋体"/>
          <w:sz w:val="23"/>
          <w:szCs w:val="23"/>
        </w:rPr>
        <w:t xml:space="preserve"> </w:t>
      </w:r>
      <w:r>
        <w:rPr>
          <w:rFonts w:ascii="宋体" w:hAnsi="宋体" w:eastAsia="宋体" w:cs="宋体"/>
          <w:spacing w:val="6"/>
          <w:sz w:val="23"/>
          <w:szCs w:val="23"/>
        </w:rPr>
        <w:t>的心理陷阱进行讲述。</w:t>
      </w:r>
    </w:p>
    <w:p w14:paraId="282A1EC5">
      <w:pPr>
        <w:spacing w:before="254" w:line="225" w:lineRule="auto"/>
        <w:ind w:right="32"/>
        <w:rPr>
          <w:rFonts w:ascii="宋体" w:hAnsi="宋体" w:eastAsia="宋体" w:cs="宋体"/>
          <w:sz w:val="23"/>
          <w:szCs w:val="23"/>
        </w:rPr>
      </w:pPr>
      <w:r>
        <w:rPr>
          <w:rFonts w:ascii="宋体" w:hAnsi="宋体" w:eastAsia="宋体" w:cs="宋体"/>
          <w:spacing w:val="9"/>
          <w:sz w:val="23"/>
          <w:szCs w:val="23"/>
        </w:rPr>
        <w:t>行为经济学的研究方法是针对一个个心理现象的分散研究，到目前为止，大概已经总</w:t>
      </w:r>
      <w:r>
        <w:rPr>
          <w:rFonts w:ascii="宋体" w:hAnsi="宋体" w:eastAsia="宋体" w:cs="宋体"/>
          <w:spacing w:val="8"/>
          <w:sz w:val="23"/>
          <w:szCs w:val="23"/>
        </w:rPr>
        <w:t>结了</w:t>
      </w:r>
      <w:r>
        <w:rPr>
          <w:rFonts w:ascii="宋体" w:hAnsi="宋体" w:eastAsia="宋体" w:cs="宋体"/>
          <w:sz w:val="23"/>
          <w:szCs w:val="23"/>
        </w:rPr>
        <w:t xml:space="preserve"> </w:t>
      </w:r>
      <w:r>
        <w:rPr>
          <w:rFonts w:ascii="宋体" w:hAnsi="宋体" w:eastAsia="宋体" w:cs="宋体"/>
          <w:spacing w:val="9"/>
          <w:sz w:val="23"/>
          <w:szCs w:val="23"/>
        </w:rPr>
        <w:t>100多个思维模型。本书挑选出那些对决策行为，特别是在不确定性条件下对决策者影响</w:t>
      </w:r>
      <w:r>
        <w:rPr>
          <w:rFonts w:ascii="宋体" w:hAnsi="宋体" w:eastAsia="宋体" w:cs="宋体"/>
          <w:spacing w:val="13"/>
          <w:sz w:val="23"/>
          <w:szCs w:val="23"/>
        </w:rPr>
        <w:t xml:space="preserve"> </w:t>
      </w:r>
      <w:r>
        <w:rPr>
          <w:rFonts w:ascii="宋体" w:hAnsi="宋体" w:eastAsia="宋体" w:cs="宋体"/>
          <w:spacing w:val="10"/>
          <w:sz w:val="23"/>
          <w:szCs w:val="23"/>
        </w:rPr>
        <w:t>较大且具代表性的心理现象，进行重点分析®。为帮助读者理解行为经济学的知识体系，</w:t>
      </w:r>
    </w:p>
    <w:p w14:paraId="496FE96C">
      <w:pPr>
        <w:spacing w:before="2" w:line="226" w:lineRule="auto"/>
        <w:ind w:right="1"/>
        <w:rPr>
          <w:rFonts w:ascii="宋体" w:hAnsi="宋体" w:eastAsia="宋体" w:cs="宋体"/>
          <w:sz w:val="23"/>
          <w:szCs w:val="23"/>
        </w:rPr>
      </w:pPr>
      <w:r>
        <w:rPr>
          <w:rFonts w:ascii="宋体" w:hAnsi="宋体" w:eastAsia="宋体" w:cs="宋体"/>
          <w:spacing w:val="10"/>
          <w:sz w:val="23"/>
          <w:szCs w:val="23"/>
        </w:rPr>
        <w:t>而不是对一个个心理现象做孤立分析，基于行为经济学的教学经验</w:t>
      </w:r>
      <w:r>
        <w:rPr>
          <w:rFonts w:ascii="宋体" w:hAnsi="宋体" w:eastAsia="宋体" w:cs="宋体"/>
          <w:spacing w:val="9"/>
          <w:sz w:val="23"/>
          <w:szCs w:val="23"/>
        </w:rPr>
        <w:t>，我梳理出了一个行为</w:t>
      </w:r>
      <w:r>
        <w:rPr>
          <w:rFonts w:ascii="宋体" w:hAnsi="宋体" w:eastAsia="宋体" w:cs="宋体"/>
          <w:sz w:val="23"/>
          <w:szCs w:val="23"/>
        </w:rPr>
        <w:t xml:space="preserve"> </w:t>
      </w:r>
      <w:r>
        <w:rPr>
          <w:rFonts w:ascii="宋体" w:hAnsi="宋体" w:eastAsia="宋体" w:cs="宋体"/>
          <w:spacing w:val="18"/>
          <w:sz w:val="23"/>
          <w:szCs w:val="23"/>
        </w:rPr>
        <w:t>经济学导向的认知框架(见图2-1)。</w:t>
      </w:r>
    </w:p>
    <w:p w14:paraId="19957608">
      <w:pPr>
        <w:spacing w:line="226" w:lineRule="auto"/>
        <w:rPr>
          <w:rFonts w:ascii="宋体" w:hAnsi="宋体" w:eastAsia="宋体" w:cs="宋体"/>
          <w:sz w:val="23"/>
          <w:szCs w:val="23"/>
        </w:rPr>
        <w:sectPr>
          <w:pgSz w:w="12240" w:h="15840"/>
          <w:pgMar w:top="400" w:right="1466" w:bottom="0" w:left="1419" w:header="0" w:footer="0" w:gutter="0"/>
          <w:cols w:space="720" w:num="1"/>
        </w:sectPr>
      </w:pPr>
    </w:p>
    <w:p w14:paraId="2888F8F2">
      <w:pPr>
        <w:pStyle w:val="2"/>
        <w:spacing w:line="275" w:lineRule="auto"/>
      </w:pPr>
    </w:p>
    <w:p w14:paraId="6A5FC214">
      <w:pPr>
        <w:pStyle w:val="2"/>
        <w:spacing w:line="276" w:lineRule="auto"/>
      </w:pPr>
    </w:p>
    <w:p w14:paraId="5FB6910B">
      <w:pPr>
        <w:pStyle w:val="2"/>
        <w:spacing w:line="276" w:lineRule="auto"/>
      </w:pPr>
    </w:p>
    <w:p w14:paraId="27460173">
      <w:pPr>
        <w:pStyle w:val="2"/>
        <w:spacing w:line="276" w:lineRule="auto"/>
      </w:pPr>
    </w:p>
    <w:p w14:paraId="5E0AECE3">
      <w:pPr>
        <w:pStyle w:val="2"/>
        <w:spacing w:line="6160" w:lineRule="exact"/>
        <w:ind w:firstLine="70"/>
      </w:pPr>
      <w:r>
        <w:rPr>
          <w:position w:val="-123"/>
        </w:rPr>
        <w:pict>
          <v:group id="_x0000_s1029" o:spid="_x0000_s1029" o:spt="203" style="height:308.05pt;width:457pt;" coordsize="9140,6160">
            <o:lock v:ext="edit" aspectratio="f"/>
            <v:shape id="_x0000_s1030" o:spid="_x0000_s1030" o:spt="75" alt="" type="#_x0000_t75" style="position:absolute;left:0;top:0;height:6160;width:9140;" filled="f" o:preferrelative="t" stroked="f" coordsize="21600,21600">
              <v:path/>
              <v:fill on="f" focussize="0,0"/>
              <v:stroke on="f"/>
              <v:imagedata r:id="rId31" o:title=""/>
              <o:lock v:ext="edit" aspectratio="t"/>
            </v:shape>
            <v:shape id="_x0000_s1031" o:spid="_x0000_s1031" o:spt="202" type="#_x0000_t202" style="position:absolute;left:209;top:287;height:5625;width:8630;" filled="f" stroked="f" coordsize="21600,21600">
              <v:path/>
              <v:fill on="f" focussize="0,0"/>
              <v:stroke on="f"/>
              <v:imagedata o:title=""/>
              <o:lock v:ext="edit" aspectratio="f"/>
              <v:textbox inset="0mm,0mm,0mm,0mm">
                <w:txbxContent>
                  <w:p w14:paraId="62A0DAF3">
                    <w:pPr>
                      <w:spacing w:line="20" w:lineRule="exact"/>
                    </w:pPr>
                  </w:p>
                  <w:tbl>
                    <w:tblPr>
                      <w:tblStyle w:val="5"/>
                      <w:tblW w:w="8590"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680"/>
                      <w:gridCol w:w="3540"/>
                      <w:gridCol w:w="2370"/>
                    </w:tblGrid>
                    <w:tr w14:paraId="3CD8EC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84" w:hRule="atLeast"/>
                      </w:trPr>
                      <w:tc>
                        <w:tcPr>
                          <w:tcW w:w="2680" w:type="dxa"/>
                          <w:vAlign w:val="top"/>
                        </w:tcPr>
                        <w:p w14:paraId="6B6D5049">
                          <w:pPr>
                            <w:spacing w:before="11" w:line="252" w:lineRule="auto"/>
                            <w:ind w:right="590"/>
                            <w:rPr>
                              <w:rFonts w:ascii="黑体" w:hAnsi="黑体" w:eastAsia="黑体" w:cs="黑体"/>
                              <w:sz w:val="25"/>
                              <w:szCs w:val="25"/>
                            </w:rPr>
                          </w:pPr>
                          <w:r>
                            <w:rPr>
                              <w:rFonts w:ascii="黑体" w:hAnsi="黑体" w:eastAsia="黑体" w:cs="黑体"/>
                              <w:color w:val="FFFFFF"/>
                              <w:spacing w:val="11"/>
                              <w:sz w:val="25"/>
                              <w:szCs w:val="25"/>
                            </w:rPr>
                            <w:t>哪些心理效应会影</w:t>
                          </w:r>
                          <w:r>
                            <w:rPr>
                              <w:rFonts w:ascii="黑体" w:hAnsi="黑体" w:eastAsia="黑体" w:cs="黑体"/>
                              <w:color w:val="FFFFFF"/>
                              <w:sz w:val="25"/>
                              <w:szCs w:val="25"/>
                            </w:rPr>
                            <w:t xml:space="preserve"> </w:t>
                          </w:r>
                          <w:r>
                            <w:rPr>
                              <w:rFonts w:ascii="黑体" w:hAnsi="黑体" w:eastAsia="黑体" w:cs="黑体"/>
                              <w:color w:val="FFFFFF"/>
                              <w:spacing w:val="11"/>
                              <w:sz w:val="25"/>
                              <w:szCs w:val="25"/>
                            </w:rPr>
                            <w:t>响我们的认知形成</w:t>
                          </w:r>
                        </w:p>
                        <w:p w14:paraId="28C71F0B">
                          <w:pPr>
                            <w:spacing w:before="277" w:line="222" w:lineRule="auto"/>
                            <w:ind w:left="359"/>
                            <w:rPr>
                              <w:rFonts w:ascii="黑体" w:hAnsi="黑体" w:eastAsia="黑体" w:cs="黑体"/>
                              <w:sz w:val="25"/>
                              <w:szCs w:val="25"/>
                            </w:rPr>
                          </w:pPr>
                          <w:r>
                            <w:rPr>
                              <w:rFonts w:ascii="黑体" w:hAnsi="黑体" w:eastAsia="黑体" w:cs="黑体"/>
                              <w:color w:val="206060"/>
                              <w:spacing w:val="-5"/>
                              <w:sz w:val="25"/>
                              <w:szCs w:val="25"/>
                            </w:rPr>
                            <w:t>●</w:t>
                          </w:r>
                          <w:r>
                            <w:rPr>
                              <w:rFonts w:ascii="黑体" w:hAnsi="黑体" w:eastAsia="黑体" w:cs="黑体"/>
                              <w:color w:val="206060"/>
                              <w:spacing w:val="-61"/>
                              <w:sz w:val="25"/>
                              <w:szCs w:val="25"/>
                            </w:rPr>
                            <w:t xml:space="preserve"> </w:t>
                          </w:r>
                          <w:r>
                            <w:rPr>
                              <w:rFonts w:ascii="黑体" w:hAnsi="黑体" w:eastAsia="黑体" w:cs="黑体"/>
                              <w:spacing w:val="-5"/>
                              <w:sz w:val="25"/>
                              <w:szCs w:val="25"/>
                            </w:rPr>
                            <w:t>现成偏误</w:t>
                          </w:r>
                        </w:p>
                        <w:p w14:paraId="51B1FB4D">
                          <w:pPr>
                            <w:spacing w:before="88" w:line="221" w:lineRule="auto"/>
                            <w:ind w:left="359"/>
                            <w:rPr>
                              <w:rFonts w:ascii="黑体" w:hAnsi="黑体" w:eastAsia="黑体" w:cs="黑体"/>
                              <w:sz w:val="25"/>
                              <w:szCs w:val="25"/>
                            </w:rPr>
                          </w:pPr>
                          <w:r>
                            <w:rPr>
                              <w:rFonts w:ascii="黑体" w:hAnsi="黑体" w:eastAsia="黑体" w:cs="黑体"/>
                              <w:color w:val="207070"/>
                              <w:spacing w:val="-3"/>
                              <w:sz w:val="25"/>
                              <w:szCs w:val="25"/>
                            </w:rPr>
                            <w:t>●</w:t>
                          </w:r>
                          <w:r>
                            <w:rPr>
                              <w:rFonts w:ascii="黑体" w:hAnsi="黑体" w:eastAsia="黑体" w:cs="黑体"/>
                              <w:color w:val="207070"/>
                              <w:spacing w:val="-63"/>
                              <w:sz w:val="25"/>
                              <w:szCs w:val="25"/>
                            </w:rPr>
                            <w:t xml:space="preserve"> </w:t>
                          </w:r>
                          <w:r>
                            <w:rPr>
                              <w:rFonts w:ascii="黑体" w:hAnsi="黑体" w:eastAsia="黑体" w:cs="黑体"/>
                              <w:spacing w:val="-3"/>
                              <w:sz w:val="25"/>
                              <w:szCs w:val="25"/>
                            </w:rPr>
                            <w:t>锚定效应</w:t>
                          </w:r>
                        </w:p>
                        <w:p w14:paraId="4780B313">
                          <w:pPr>
                            <w:spacing w:before="91" w:line="222" w:lineRule="auto"/>
                            <w:ind w:left="359"/>
                            <w:rPr>
                              <w:rFonts w:ascii="黑体" w:hAnsi="黑体" w:eastAsia="黑体" w:cs="黑体"/>
                              <w:sz w:val="25"/>
                              <w:szCs w:val="25"/>
                            </w:rPr>
                          </w:pPr>
                          <w:r>
                            <w:rPr>
                              <w:rFonts w:ascii="黑体" w:hAnsi="黑体" w:eastAsia="黑体" w:cs="黑体"/>
                              <w:spacing w:val="8"/>
                              <w:sz w:val="25"/>
                              <w:szCs w:val="25"/>
                            </w:rPr>
                            <w:t>●关联谬误</w:t>
                          </w:r>
                        </w:p>
                        <w:p w14:paraId="59FF2ADE">
                          <w:pPr>
                            <w:spacing w:before="68" w:line="221" w:lineRule="auto"/>
                            <w:ind w:left="359"/>
                            <w:rPr>
                              <w:rFonts w:ascii="黑体" w:hAnsi="黑体" w:eastAsia="黑体" w:cs="黑体"/>
                              <w:sz w:val="25"/>
                              <w:szCs w:val="25"/>
                            </w:rPr>
                          </w:pPr>
                          <w:r>
                            <w:rPr>
                              <w:rFonts w:ascii="黑体" w:hAnsi="黑体" w:eastAsia="黑体" w:cs="黑体"/>
                              <w:spacing w:val="-3"/>
                              <w:sz w:val="25"/>
                              <w:szCs w:val="25"/>
                            </w:rPr>
                            <w:t>●</w:t>
                          </w:r>
                          <w:r>
                            <w:rPr>
                              <w:rFonts w:ascii="黑体" w:hAnsi="黑体" w:eastAsia="黑体" w:cs="黑体"/>
                              <w:spacing w:val="-63"/>
                              <w:sz w:val="25"/>
                              <w:szCs w:val="25"/>
                            </w:rPr>
                            <w:t xml:space="preserve"> </w:t>
                          </w:r>
                          <w:r>
                            <w:rPr>
                              <w:rFonts w:ascii="黑体" w:hAnsi="黑体" w:eastAsia="黑体" w:cs="黑体"/>
                              <w:spacing w:val="-3"/>
                              <w:sz w:val="25"/>
                              <w:szCs w:val="25"/>
                            </w:rPr>
                            <w:t>对比效应</w:t>
                          </w:r>
                        </w:p>
                        <w:p w14:paraId="4D7221F6">
                          <w:pPr>
                            <w:spacing w:before="111" w:line="221" w:lineRule="auto"/>
                            <w:ind w:left="359"/>
                            <w:rPr>
                              <w:rFonts w:ascii="黑体" w:hAnsi="黑体" w:eastAsia="黑体" w:cs="黑体"/>
                              <w:sz w:val="25"/>
                              <w:szCs w:val="25"/>
                            </w:rPr>
                          </w:pPr>
                          <w:r>
                            <w:rPr>
                              <w:rFonts w:ascii="黑体" w:hAnsi="黑体" w:eastAsia="黑体" w:cs="黑体"/>
                              <w:color w:val="103030"/>
                              <w:spacing w:val="-5"/>
                              <w:sz w:val="25"/>
                              <w:szCs w:val="25"/>
                            </w:rPr>
                            <w:t>●</w:t>
                          </w:r>
                          <w:r>
                            <w:rPr>
                              <w:rFonts w:ascii="黑体" w:hAnsi="黑体" w:eastAsia="黑体" w:cs="黑体"/>
                              <w:color w:val="103030"/>
                              <w:spacing w:val="-53"/>
                              <w:sz w:val="25"/>
                              <w:szCs w:val="25"/>
                            </w:rPr>
                            <w:t xml:space="preserve"> </w:t>
                          </w:r>
                          <w:r>
                            <w:rPr>
                              <w:rFonts w:ascii="黑体" w:hAnsi="黑体" w:eastAsia="黑体" w:cs="黑体"/>
                              <w:spacing w:val="-5"/>
                              <w:sz w:val="25"/>
                              <w:szCs w:val="25"/>
                            </w:rPr>
                            <w:t>尾数效应</w:t>
                          </w:r>
                        </w:p>
                        <w:p w14:paraId="56D48F47">
                          <w:pPr>
                            <w:spacing w:before="81" w:line="222" w:lineRule="auto"/>
                            <w:ind w:left="359"/>
                            <w:rPr>
                              <w:rFonts w:ascii="黑体" w:hAnsi="黑体" w:eastAsia="黑体" w:cs="黑体"/>
                              <w:sz w:val="25"/>
                              <w:szCs w:val="25"/>
                            </w:rPr>
                          </w:pPr>
                          <w:r>
                            <w:rPr>
                              <w:rFonts w:ascii="黑体" w:hAnsi="黑体" w:eastAsia="黑体" w:cs="黑体"/>
                              <w:color w:val="308090"/>
                              <w:spacing w:val="-9"/>
                              <w:sz w:val="25"/>
                              <w:szCs w:val="25"/>
                            </w:rPr>
                            <w:t>●</w:t>
                          </w:r>
                          <w:r>
                            <w:rPr>
                              <w:rFonts w:ascii="黑体" w:hAnsi="黑体" w:eastAsia="黑体" w:cs="黑体"/>
                              <w:color w:val="308090"/>
                              <w:spacing w:val="-41"/>
                              <w:sz w:val="25"/>
                              <w:szCs w:val="25"/>
                            </w:rPr>
                            <w:t xml:space="preserve"> </w:t>
                          </w:r>
                          <w:r>
                            <w:rPr>
                              <w:rFonts w:ascii="黑体" w:hAnsi="黑体" w:eastAsia="黑体" w:cs="黑体"/>
                              <w:spacing w:val="-9"/>
                              <w:sz w:val="25"/>
                              <w:szCs w:val="25"/>
                            </w:rPr>
                            <w:t>归因谬误</w:t>
                          </w:r>
                        </w:p>
                        <w:p w14:paraId="2FD203C9">
                          <w:pPr>
                            <w:spacing w:before="99" w:line="221" w:lineRule="auto"/>
                            <w:ind w:left="359"/>
                            <w:rPr>
                              <w:rFonts w:ascii="黑体" w:hAnsi="黑体" w:eastAsia="黑体" w:cs="黑体"/>
                              <w:sz w:val="25"/>
                              <w:szCs w:val="25"/>
                            </w:rPr>
                          </w:pPr>
                          <w:r>
                            <w:rPr>
                              <w:rFonts w:ascii="黑体" w:hAnsi="黑体" w:eastAsia="黑体" w:cs="黑体"/>
                              <w:color w:val="205060"/>
                              <w:spacing w:val="-3"/>
                              <w:sz w:val="25"/>
                              <w:szCs w:val="25"/>
                            </w:rPr>
                            <w:t>●</w:t>
                          </w:r>
                          <w:r>
                            <w:rPr>
                              <w:rFonts w:ascii="黑体" w:hAnsi="黑体" w:eastAsia="黑体" w:cs="黑体"/>
                              <w:color w:val="205060"/>
                              <w:spacing w:val="-63"/>
                              <w:sz w:val="25"/>
                              <w:szCs w:val="25"/>
                            </w:rPr>
                            <w:t xml:space="preserve"> </w:t>
                          </w:r>
                          <w:r>
                            <w:rPr>
                              <w:rFonts w:ascii="黑体" w:hAnsi="黑体" w:eastAsia="黑体" w:cs="黑体"/>
                              <w:spacing w:val="-3"/>
                              <w:sz w:val="25"/>
                              <w:szCs w:val="25"/>
                            </w:rPr>
                            <w:t>禀赋效应</w:t>
                          </w:r>
                        </w:p>
                        <w:p w14:paraId="1AC8383B">
                          <w:pPr>
                            <w:spacing w:before="93" w:line="222" w:lineRule="auto"/>
                            <w:ind w:left="359"/>
                            <w:rPr>
                              <w:rFonts w:ascii="黑体" w:hAnsi="黑体" w:eastAsia="黑体" w:cs="黑体"/>
                              <w:sz w:val="25"/>
                              <w:szCs w:val="25"/>
                            </w:rPr>
                          </w:pPr>
                          <w:r>
                            <w:rPr>
                              <w:rFonts w:ascii="黑体" w:hAnsi="黑体" w:eastAsia="黑体" w:cs="黑体"/>
                              <w:color w:val="206060"/>
                              <w:spacing w:val="-7"/>
                              <w:sz w:val="25"/>
                              <w:szCs w:val="25"/>
                            </w:rPr>
                            <w:t>●</w:t>
                          </w:r>
                          <w:r>
                            <w:rPr>
                              <w:rFonts w:ascii="黑体" w:hAnsi="黑体" w:eastAsia="黑体" w:cs="黑体"/>
                              <w:color w:val="206060"/>
                              <w:spacing w:val="-51"/>
                              <w:sz w:val="25"/>
                              <w:szCs w:val="25"/>
                            </w:rPr>
                            <w:t xml:space="preserve"> </w:t>
                          </w:r>
                          <w:r>
                            <w:rPr>
                              <w:rFonts w:ascii="黑体" w:hAnsi="黑体" w:eastAsia="黑体" w:cs="黑体"/>
                              <w:spacing w:val="-7"/>
                              <w:sz w:val="25"/>
                              <w:szCs w:val="25"/>
                            </w:rPr>
                            <w:t>司机知识</w:t>
                          </w:r>
                        </w:p>
                        <w:p w14:paraId="6BCB02A2">
                          <w:pPr>
                            <w:spacing w:before="108" w:line="222" w:lineRule="auto"/>
                            <w:ind w:left="359"/>
                            <w:rPr>
                              <w:rFonts w:ascii="黑体" w:hAnsi="黑体" w:eastAsia="黑体" w:cs="黑体"/>
                              <w:sz w:val="25"/>
                              <w:szCs w:val="25"/>
                            </w:rPr>
                          </w:pPr>
                          <w:r>
                            <w:rPr>
                              <w:rFonts w:ascii="黑体" w:hAnsi="黑体" w:eastAsia="黑体" w:cs="黑体"/>
                              <w:color w:val="206070"/>
                              <w:spacing w:val="-7"/>
                              <w:sz w:val="25"/>
                              <w:szCs w:val="25"/>
                            </w:rPr>
                            <w:t>●</w:t>
                          </w:r>
                          <w:r>
                            <w:rPr>
                              <w:rFonts w:ascii="黑体" w:hAnsi="黑体" w:eastAsia="黑体" w:cs="黑体"/>
                              <w:color w:val="206070"/>
                              <w:spacing w:val="-51"/>
                              <w:sz w:val="25"/>
                              <w:szCs w:val="25"/>
                            </w:rPr>
                            <w:t xml:space="preserve"> </w:t>
                          </w:r>
                          <w:r>
                            <w:rPr>
                              <w:rFonts w:ascii="黑体" w:hAnsi="黑体" w:eastAsia="黑体" w:cs="黑体"/>
                              <w:spacing w:val="-7"/>
                              <w:sz w:val="25"/>
                              <w:szCs w:val="25"/>
                            </w:rPr>
                            <w:t>精确偏误</w:t>
                          </w:r>
                        </w:p>
                        <w:p w14:paraId="4909ED76">
                          <w:pPr>
                            <w:spacing w:before="79" w:line="222" w:lineRule="auto"/>
                            <w:ind w:left="359"/>
                            <w:rPr>
                              <w:rFonts w:ascii="黑体" w:hAnsi="黑体" w:eastAsia="黑体" w:cs="黑体"/>
                              <w:sz w:val="25"/>
                              <w:szCs w:val="25"/>
                            </w:rPr>
                          </w:pPr>
                          <w:r>
                            <w:rPr>
                              <w:rFonts w:ascii="黑体" w:hAnsi="黑体" w:eastAsia="黑体" w:cs="黑体"/>
                              <w:spacing w:val="8"/>
                              <w:sz w:val="25"/>
                              <w:szCs w:val="25"/>
                            </w:rPr>
                            <w:t>●欲望驱使</w:t>
                          </w:r>
                        </w:p>
                        <w:p w14:paraId="1B2F7C3A">
                          <w:pPr>
                            <w:spacing w:before="99" w:line="221" w:lineRule="auto"/>
                            <w:ind w:left="359"/>
                            <w:rPr>
                              <w:rFonts w:ascii="黑体" w:hAnsi="黑体" w:eastAsia="黑体" w:cs="黑体"/>
                              <w:sz w:val="25"/>
                              <w:szCs w:val="25"/>
                            </w:rPr>
                          </w:pPr>
                          <w:r>
                            <w:rPr>
                              <w:rFonts w:ascii="黑体" w:hAnsi="黑体" w:eastAsia="黑体" w:cs="黑体"/>
                              <w:spacing w:val="8"/>
                              <w:sz w:val="25"/>
                              <w:szCs w:val="25"/>
                            </w:rPr>
                            <w:t>●科学迷信</w:t>
                          </w:r>
                        </w:p>
                      </w:tc>
                      <w:tc>
                        <w:tcPr>
                          <w:tcW w:w="3540" w:type="dxa"/>
                          <w:vAlign w:val="top"/>
                        </w:tcPr>
                        <w:p w14:paraId="303E9BCE">
                          <w:pPr>
                            <w:spacing w:line="260" w:lineRule="auto"/>
                            <w:ind w:left="590" w:right="644" w:firstLine="9"/>
                            <w:rPr>
                              <w:rFonts w:ascii="黑体" w:hAnsi="黑体" w:eastAsia="黑体" w:cs="黑体"/>
                              <w:sz w:val="25"/>
                              <w:szCs w:val="25"/>
                            </w:rPr>
                          </w:pPr>
                          <w:r>
                            <w:rPr>
                              <w:rFonts w:ascii="黑体" w:hAnsi="黑体" w:eastAsia="黑体" w:cs="黑体"/>
                              <w:color w:val="FFFFFF"/>
                              <w:spacing w:val="5"/>
                              <w:sz w:val="25"/>
                              <w:szCs w:val="25"/>
                            </w:rPr>
                            <w:t>人的认知是主观的，</w:t>
                          </w:r>
                          <w:r>
                            <w:rPr>
                              <w:rFonts w:ascii="黑体" w:hAnsi="黑体" w:eastAsia="黑体" w:cs="黑体"/>
                              <w:color w:val="FFFFFF"/>
                              <w:sz w:val="25"/>
                              <w:szCs w:val="25"/>
                            </w:rPr>
                            <w:t xml:space="preserve"> </w:t>
                          </w:r>
                          <w:r>
                            <w:rPr>
                              <w:rFonts w:ascii="黑体" w:hAnsi="黑体" w:eastAsia="黑体" w:cs="黑体"/>
                              <w:color w:val="FFFFFF"/>
                              <w:spacing w:val="14"/>
                              <w:sz w:val="25"/>
                              <w:szCs w:val="25"/>
                            </w:rPr>
                            <w:t>是可以被影响的</w:t>
                          </w:r>
                        </w:p>
                        <w:p w14:paraId="236914FE">
                          <w:pPr>
                            <w:spacing w:before="265" w:line="221" w:lineRule="auto"/>
                            <w:ind w:left="1050"/>
                            <w:rPr>
                              <w:rFonts w:ascii="黑体" w:hAnsi="黑体" w:eastAsia="黑体" w:cs="黑体"/>
                              <w:sz w:val="25"/>
                              <w:szCs w:val="25"/>
                            </w:rPr>
                          </w:pPr>
                          <w:r>
                            <w:rPr>
                              <w:rFonts w:ascii="黑体" w:hAnsi="黑体" w:eastAsia="黑体" w:cs="黑体"/>
                              <w:spacing w:val="8"/>
                              <w:sz w:val="25"/>
                              <w:szCs w:val="25"/>
                            </w:rPr>
                            <w:t>●后见之明</w:t>
                          </w:r>
                        </w:p>
                        <w:p w14:paraId="0CEE06BF">
                          <w:pPr>
                            <w:spacing w:before="93" w:line="222" w:lineRule="auto"/>
                            <w:ind w:left="1050"/>
                            <w:rPr>
                              <w:rFonts w:ascii="黑体" w:hAnsi="黑体" w:eastAsia="黑体" w:cs="黑体"/>
                              <w:sz w:val="25"/>
                              <w:szCs w:val="25"/>
                            </w:rPr>
                          </w:pPr>
                          <w:r>
                            <w:rPr>
                              <w:rFonts w:ascii="黑体" w:hAnsi="黑体" w:eastAsia="黑体" w:cs="黑体"/>
                              <w:spacing w:val="6"/>
                              <w:sz w:val="25"/>
                              <w:szCs w:val="25"/>
                            </w:rPr>
                            <w:t>●思维懒惰</w:t>
                          </w:r>
                        </w:p>
                        <w:p w14:paraId="61165E57">
                          <w:pPr>
                            <w:spacing w:before="89" w:line="223" w:lineRule="auto"/>
                            <w:ind w:left="1050"/>
                            <w:rPr>
                              <w:rFonts w:ascii="黑体" w:hAnsi="黑体" w:eastAsia="黑体" w:cs="黑体"/>
                              <w:sz w:val="25"/>
                              <w:szCs w:val="25"/>
                            </w:rPr>
                          </w:pPr>
                          <w:r>
                            <w:rPr>
                              <w:rFonts w:ascii="黑体" w:hAnsi="黑体" w:eastAsia="黑体" w:cs="黑体"/>
                              <w:spacing w:val="6"/>
                              <w:sz w:val="25"/>
                              <w:szCs w:val="25"/>
                            </w:rPr>
                            <w:t>●控制错觉</w:t>
                          </w:r>
                        </w:p>
                        <w:p w14:paraId="2158B2FF">
                          <w:pPr>
                            <w:spacing w:before="105" w:line="221" w:lineRule="auto"/>
                            <w:ind w:left="1050"/>
                            <w:rPr>
                              <w:rFonts w:ascii="黑体" w:hAnsi="黑体" w:eastAsia="黑体" w:cs="黑体"/>
                              <w:sz w:val="25"/>
                              <w:szCs w:val="25"/>
                            </w:rPr>
                          </w:pPr>
                          <w:r>
                            <w:rPr>
                              <w:rFonts w:ascii="黑体" w:hAnsi="黑体" w:eastAsia="黑体" w:cs="黑体"/>
                              <w:color w:val="306060"/>
                              <w:spacing w:val="1"/>
                              <w:sz w:val="25"/>
                              <w:szCs w:val="25"/>
                            </w:rPr>
                            <w:t>●</w:t>
                          </w:r>
                          <w:r>
                            <w:rPr>
                              <w:rFonts w:ascii="黑体" w:hAnsi="黑体" w:eastAsia="黑体" w:cs="黑体"/>
                              <w:color w:val="306060"/>
                              <w:spacing w:val="-93"/>
                              <w:sz w:val="25"/>
                              <w:szCs w:val="25"/>
                            </w:rPr>
                            <w:t xml:space="preserve"> </w:t>
                          </w:r>
                          <w:r>
                            <w:rPr>
                              <w:rFonts w:ascii="黑体" w:hAnsi="黑体" w:eastAsia="黑体" w:cs="黑体"/>
                              <w:spacing w:val="1"/>
                              <w:sz w:val="25"/>
                              <w:szCs w:val="25"/>
                            </w:rPr>
                            <w:t>框架效应</w:t>
                          </w:r>
                        </w:p>
                      </w:tc>
                      <w:tc>
                        <w:tcPr>
                          <w:tcW w:w="2370" w:type="dxa"/>
                          <w:vAlign w:val="top"/>
                        </w:tcPr>
                        <w:p w14:paraId="603EE14C">
                          <w:pPr>
                            <w:spacing w:before="12" w:line="251" w:lineRule="auto"/>
                            <w:ind w:left="770" w:firstLine="29"/>
                            <w:rPr>
                              <w:rFonts w:ascii="黑体" w:hAnsi="黑体" w:eastAsia="黑体" w:cs="黑体"/>
                              <w:sz w:val="25"/>
                              <w:szCs w:val="25"/>
                            </w:rPr>
                          </w:pPr>
                          <w:r>
                            <w:rPr>
                              <w:rFonts w:ascii="黑体" w:hAnsi="黑体" w:eastAsia="黑体" w:cs="黑体"/>
                              <w:color w:val="FFFFFF"/>
                              <w:spacing w:val="11"/>
                              <w:sz w:val="25"/>
                              <w:szCs w:val="25"/>
                            </w:rPr>
                            <w:t>认知如何影响</w:t>
                          </w:r>
                          <w:r>
                            <w:rPr>
                              <w:rFonts w:ascii="黑体" w:hAnsi="黑体" w:eastAsia="黑体" w:cs="黑体"/>
                              <w:color w:val="FFFFFF"/>
                              <w:spacing w:val="3"/>
                              <w:sz w:val="25"/>
                              <w:szCs w:val="25"/>
                            </w:rPr>
                            <w:t xml:space="preserve"> </w:t>
                          </w:r>
                          <w:r>
                            <w:rPr>
                              <w:rFonts w:ascii="黑体" w:hAnsi="黑体" w:eastAsia="黑体" w:cs="黑体"/>
                              <w:color w:val="FFFFFF"/>
                              <w:spacing w:val="18"/>
                              <w:sz w:val="25"/>
                              <w:szCs w:val="25"/>
                            </w:rPr>
                            <w:t>我们的行为</w:t>
                          </w:r>
                        </w:p>
                        <w:p w14:paraId="6B9C8EB7">
                          <w:pPr>
                            <w:spacing w:before="279" w:line="222" w:lineRule="auto"/>
                            <w:ind w:left="870"/>
                            <w:rPr>
                              <w:rFonts w:ascii="黑体" w:hAnsi="黑体" w:eastAsia="黑体" w:cs="黑体"/>
                              <w:sz w:val="25"/>
                              <w:szCs w:val="25"/>
                            </w:rPr>
                          </w:pPr>
                          <w:r>
                            <w:rPr>
                              <w:rFonts w:ascii="黑体" w:hAnsi="黑体" w:eastAsia="黑体" w:cs="黑体"/>
                              <w:spacing w:val="8"/>
                              <w:sz w:val="25"/>
                              <w:szCs w:val="25"/>
                            </w:rPr>
                            <w:t>●确认偏误</w:t>
                          </w:r>
                        </w:p>
                        <w:p w14:paraId="369650E5">
                          <w:pPr>
                            <w:spacing w:before="89" w:line="222" w:lineRule="auto"/>
                            <w:ind w:left="870"/>
                            <w:rPr>
                              <w:rFonts w:ascii="黑体" w:hAnsi="黑体" w:eastAsia="黑体" w:cs="黑体"/>
                              <w:sz w:val="25"/>
                              <w:szCs w:val="25"/>
                            </w:rPr>
                          </w:pPr>
                          <w:r>
                            <w:rPr>
                              <w:rFonts w:ascii="黑体" w:hAnsi="黑体" w:eastAsia="黑体" w:cs="黑体"/>
                              <w:color w:val="207070"/>
                              <w:spacing w:val="-2"/>
                              <w:sz w:val="25"/>
                              <w:szCs w:val="25"/>
                            </w:rPr>
                            <w:t>●</w:t>
                          </w:r>
                          <w:r>
                            <w:rPr>
                              <w:rFonts w:ascii="黑体" w:hAnsi="黑体" w:eastAsia="黑体" w:cs="黑体"/>
                              <w:color w:val="207070"/>
                              <w:spacing w:val="-74"/>
                              <w:sz w:val="25"/>
                              <w:szCs w:val="25"/>
                            </w:rPr>
                            <w:t xml:space="preserve"> </w:t>
                          </w:r>
                          <w:r>
                            <w:rPr>
                              <w:rFonts w:ascii="黑体" w:hAnsi="黑体" w:eastAsia="黑体" w:cs="黑体"/>
                              <w:spacing w:val="-2"/>
                              <w:sz w:val="25"/>
                              <w:szCs w:val="25"/>
                            </w:rPr>
                            <w:t>过度自信</w:t>
                          </w:r>
                        </w:p>
                        <w:p w14:paraId="5EA98B77">
                          <w:pPr>
                            <w:spacing w:before="89" w:line="222" w:lineRule="auto"/>
                            <w:ind w:left="870"/>
                            <w:rPr>
                              <w:rFonts w:ascii="黑体" w:hAnsi="黑体" w:eastAsia="黑体" w:cs="黑体"/>
                              <w:sz w:val="25"/>
                              <w:szCs w:val="25"/>
                            </w:rPr>
                          </w:pPr>
                          <w:r>
                            <w:rPr>
                              <w:rFonts w:ascii="黑体" w:hAnsi="黑体" w:eastAsia="黑体" w:cs="黑体"/>
                              <w:color w:val="103030"/>
                              <w:spacing w:val="-5"/>
                              <w:sz w:val="25"/>
                              <w:szCs w:val="25"/>
                            </w:rPr>
                            <w:t>●</w:t>
                          </w:r>
                          <w:r>
                            <w:rPr>
                              <w:rFonts w:ascii="黑体" w:hAnsi="黑体" w:eastAsia="黑体" w:cs="黑体"/>
                              <w:color w:val="103030"/>
                              <w:spacing w:val="-60"/>
                              <w:sz w:val="25"/>
                              <w:szCs w:val="25"/>
                            </w:rPr>
                            <w:t xml:space="preserve"> </w:t>
                          </w:r>
                          <w:r>
                            <w:rPr>
                              <w:rFonts w:ascii="黑体" w:hAnsi="黑体" w:eastAsia="黑体" w:cs="黑体"/>
                              <w:spacing w:val="-5"/>
                              <w:sz w:val="25"/>
                              <w:szCs w:val="25"/>
                            </w:rPr>
                            <w:t>现在状态</w:t>
                          </w:r>
                        </w:p>
                        <w:p w14:paraId="2CF29D10">
                          <w:pPr>
                            <w:spacing w:before="108" w:line="221" w:lineRule="auto"/>
                            <w:ind w:left="870"/>
                            <w:rPr>
                              <w:rFonts w:ascii="黑体" w:hAnsi="黑体" w:eastAsia="黑体" w:cs="黑体"/>
                              <w:sz w:val="25"/>
                              <w:szCs w:val="25"/>
                            </w:rPr>
                          </w:pPr>
                          <w:r>
                            <w:rPr>
                              <w:rFonts w:ascii="黑体" w:hAnsi="黑体" w:eastAsia="黑体" w:cs="黑体"/>
                              <w:spacing w:val="7"/>
                              <w:sz w:val="25"/>
                              <w:szCs w:val="25"/>
                            </w:rPr>
                            <w:t>●自我中心</w:t>
                          </w:r>
                        </w:p>
                        <w:p w14:paraId="2C59604B">
                          <w:pPr>
                            <w:spacing w:before="101" w:line="222" w:lineRule="auto"/>
                            <w:ind w:left="870"/>
                            <w:rPr>
                              <w:rFonts w:ascii="黑体" w:hAnsi="黑体" w:eastAsia="黑体" w:cs="黑体"/>
                              <w:sz w:val="25"/>
                              <w:szCs w:val="25"/>
                            </w:rPr>
                          </w:pPr>
                          <w:r>
                            <w:rPr>
                              <w:rFonts w:ascii="黑体" w:hAnsi="黑体" w:eastAsia="黑体" w:cs="黑体"/>
                              <w:color w:val="308090"/>
                              <w:spacing w:val="-3"/>
                              <w:sz w:val="25"/>
                              <w:szCs w:val="25"/>
                            </w:rPr>
                            <w:t>●</w:t>
                          </w:r>
                          <w:r>
                            <w:rPr>
                              <w:rFonts w:ascii="黑体" w:hAnsi="黑体" w:eastAsia="黑体" w:cs="黑体"/>
                              <w:color w:val="308090"/>
                              <w:spacing w:val="-62"/>
                              <w:sz w:val="25"/>
                              <w:szCs w:val="25"/>
                            </w:rPr>
                            <w:t xml:space="preserve"> </w:t>
                          </w:r>
                          <w:r>
                            <w:rPr>
                              <w:rFonts w:ascii="黑体" w:hAnsi="黑体" w:eastAsia="黑体" w:cs="黑体"/>
                              <w:spacing w:val="-3"/>
                              <w:sz w:val="25"/>
                              <w:szCs w:val="25"/>
                            </w:rPr>
                            <w:t>情绪预测</w:t>
                          </w:r>
                        </w:p>
                        <w:p w14:paraId="1EA2AC93">
                          <w:pPr>
                            <w:spacing w:before="81" w:line="222" w:lineRule="auto"/>
                            <w:ind w:left="870"/>
                            <w:rPr>
                              <w:rFonts w:ascii="黑体" w:hAnsi="黑体" w:eastAsia="黑体" w:cs="黑体"/>
                              <w:sz w:val="25"/>
                              <w:szCs w:val="25"/>
                            </w:rPr>
                          </w:pPr>
                          <w:r>
                            <w:rPr>
                              <w:rFonts w:ascii="黑体" w:hAnsi="黑体" w:eastAsia="黑体" w:cs="黑体"/>
                              <w:color w:val="207080"/>
                              <w:spacing w:val="-5"/>
                              <w:sz w:val="25"/>
                              <w:szCs w:val="25"/>
                            </w:rPr>
                            <w:t>●</w:t>
                          </w:r>
                          <w:r>
                            <w:rPr>
                              <w:rFonts w:ascii="黑体" w:hAnsi="黑体" w:eastAsia="黑体" w:cs="黑体"/>
                              <w:color w:val="207080"/>
                              <w:spacing w:val="-60"/>
                              <w:sz w:val="25"/>
                              <w:szCs w:val="25"/>
                            </w:rPr>
                            <w:t xml:space="preserve"> </w:t>
                          </w:r>
                          <w:r>
                            <w:rPr>
                              <w:rFonts w:ascii="黑体" w:hAnsi="黑体" w:eastAsia="黑体" w:cs="黑体"/>
                              <w:spacing w:val="-5"/>
                              <w:sz w:val="25"/>
                              <w:szCs w:val="25"/>
                            </w:rPr>
                            <w:t>知识诅咒</w:t>
                          </w:r>
                        </w:p>
                        <w:p w14:paraId="4C793AD6">
                          <w:pPr>
                            <w:spacing w:before="97" w:line="221" w:lineRule="auto"/>
                            <w:ind w:left="870"/>
                            <w:rPr>
                              <w:rFonts w:ascii="黑体" w:hAnsi="黑体" w:eastAsia="黑体" w:cs="黑体"/>
                              <w:sz w:val="25"/>
                              <w:szCs w:val="25"/>
                            </w:rPr>
                          </w:pPr>
                          <w:r>
                            <w:rPr>
                              <w:rFonts w:ascii="黑体" w:hAnsi="黑体" w:eastAsia="黑体" w:cs="黑体"/>
                              <w:spacing w:val="10"/>
                              <w:sz w:val="25"/>
                              <w:szCs w:val="25"/>
                            </w:rPr>
                            <w:t>●心理账户</w:t>
                          </w:r>
                        </w:p>
                        <w:p w14:paraId="2B23895E">
                          <w:pPr>
                            <w:spacing w:before="101" w:line="222" w:lineRule="auto"/>
                            <w:ind w:left="870"/>
                            <w:rPr>
                              <w:rFonts w:ascii="黑体" w:hAnsi="黑体" w:eastAsia="黑体" w:cs="黑体"/>
                              <w:sz w:val="25"/>
                              <w:szCs w:val="25"/>
                            </w:rPr>
                          </w:pPr>
                          <w:r>
                            <w:rPr>
                              <w:rFonts w:ascii="黑体" w:hAnsi="黑体" w:eastAsia="黑体" w:cs="黑体"/>
                              <w:spacing w:val="8"/>
                              <w:sz w:val="25"/>
                              <w:szCs w:val="25"/>
                            </w:rPr>
                            <w:t>●赢家诅咒</w:t>
                          </w:r>
                        </w:p>
                        <w:p w14:paraId="3E5F08F9">
                          <w:pPr>
                            <w:spacing w:before="101" w:line="222" w:lineRule="auto"/>
                            <w:ind w:left="870"/>
                            <w:rPr>
                              <w:rFonts w:ascii="黑体" w:hAnsi="黑体" w:eastAsia="黑体" w:cs="黑体"/>
                              <w:sz w:val="25"/>
                              <w:szCs w:val="25"/>
                            </w:rPr>
                          </w:pPr>
                          <w:r>
                            <w:rPr>
                              <w:rFonts w:ascii="黑体" w:hAnsi="黑体" w:eastAsia="黑体" w:cs="黑体"/>
                              <w:color w:val="204040"/>
                              <w:spacing w:val="-4"/>
                              <w:sz w:val="25"/>
                              <w:szCs w:val="25"/>
                            </w:rPr>
                            <w:t>●</w:t>
                          </w:r>
                          <w:r>
                            <w:rPr>
                              <w:rFonts w:ascii="黑体" w:hAnsi="黑体" w:eastAsia="黑体" w:cs="黑体"/>
                              <w:color w:val="204040"/>
                              <w:spacing w:val="-61"/>
                              <w:sz w:val="25"/>
                              <w:szCs w:val="25"/>
                            </w:rPr>
                            <w:t xml:space="preserve"> </w:t>
                          </w:r>
                          <w:r>
                            <w:rPr>
                              <w:rFonts w:ascii="黑体" w:hAnsi="黑体" w:eastAsia="黑体" w:cs="黑体"/>
                              <w:spacing w:val="-4"/>
                              <w:sz w:val="25"/>
                              <w:szCs w:val="25"/>
                            </w:rPr>
                            <w:t>损失厌恶</w:t>
                          </w:r>
                        </w:p>
                        <w:p w14:paraId="5364A98C">
                          <w:pPr>
                            <w:spacing w:before="80" w:line="222" w:lineRule="auto"/>
                            <w:ind w:left="870"/>
                            <w:rPr>
                              <w:rFonts w:ascii="黑体" w:hAnsi="黑体" w:eastAsia="黑体" w:cs="黑体"/>
                              <w:sz w:val="25"/>
                              <w:szCs w:val="25"/>
                            </w:rPr>
                          </w:pPr>
                          <w:r>
                            <w:rPr>
                              <w:rFonts w:ascii="黑体" w:hAnsi="黑体" w:eastAsia="黑体" w:cs="黑体"/>
                              <w:color w:val="208080"/>
                              <w:spacing w:val="-4"/>
                              <w:sz w:val="25"/>
                              <w:szCs w:val="25"/>
                            </w:rPr>
                            <w:t>●</w:t>
                          </w:r>
                          <w:r>
                            <w:rPr>
                              <w:rFonts w:ascii="黑体" w:hAnsi="黑体" w:eastAsia="黑体" w:cs="黑体"/>
                              <w:color w:val="208080"/>
                              <w:spacing w:val="-64"/>
                              <w:sz w:val="25"/>
                              <w:szCs w:val="25"/>
                            </w:rPr>
                            <w:t xml:space="preserve"> </w:t>
                          </w:r>
                          <w:r>
                            <w:rPr>
                              <w:rFonts w:ascii="黑体" w:hAnsi="黑体" w:eastAsia="黑体" w:cs="黑体"/>
                              <w:spacing w:val="-4"/>
                              <w:sz w:val="25"/>
                              <w:szCs w:val="25"/>
                            </w:rPr>
                            <w:t>沉没成本</w:t>
                          </w:r>
                        </w:p>
                        <w:p w14:paraId="4135432B">
                          <w:pPr>
                            <w:spacing w:before="100" w:line="223" w:lineRule="auto"/>
                            <w:ind w:left="870"/>
                            <w:rPr>
                              <w:rFonts w:ascii="黑体" w:hAnsi="黑体" w:eastAsia="黑体" w:cs="黑体"/>
                              <w:sz w:val="25"/>
                              <w:szCs w:val="25"/>
                            </w:rPr>
                          </w:pPr>
                          <w:r>
                            <w:rPr>
                              <w:rFonts w:ascii="黑体" w:hAnsi="黑体" w:eastAsia="黑体" w:cs="黑体"/>
                              <w:spacing w:val="7"/>
                              <w:sz w:val="25"/>
                              <w:szCs w:val="25"/>
                            </w:rPr>
                            <w:t>●从众心理</w:t>
                          </w:r>
                        </w:p>
                        <w:p w14:paraId="23AA0786">
                          <w:pPr>
                            <w:spacing w:before="104" w:line="180" w:lineRule="auto"/>
                            <w:ind w:left="870"/>
                            <w:rPr>
                              <w:rFonts w:ascii="黑体" w:hAnsi="黑体" w:eastAsia="黑体" w:cs="黑体"/>
                              <w:sz w:val="25"/>
                              <w:szCs w:val="25"/>
                            </w:rPr>
                          </w:pPr>
                          <w:r>
                            <w:rPr>
                              <w:rFonts w:ascii="黑体" w:hAnsi="黑体" w:eastAsia="黑体" w:cs="黑体"/>
                              <w:spacing w:val="-3"/>
                              <w:sz w:val="25"/>
                              <w:szCs w:val="25"/>
                            </w:rPr>
                            <w:t>●自我实现</w:t>
                          </w:r>
                        </w:p>
                      </w:tc>
                    </w:tr>
                  </w:tbl>
                  <w:p w14:paraId="173DCCB5">
                    <w:pPr>
                      <w:rPr>
                        <w:rFonts w:ascii="Arial"/>
                        <w:sz w:val="21"/>
                      </w:rPr>
                    </w:pPr>
                  </w:p>
                </w:txbxContent>
              </v:textbox>
            </v:shape>
            <w10:wrap type="none"/>
            <w10:anchorlock/>
          </v:group>
        </w:pict>
      </w:r>
    </w:p>
    <w:p w14:paraId="2F1826C9">
      <w:pPr>
        <w:spacing w:before="310" w:line="219" w:lineRule="auto"/>
        <w:ind w:left="2949"/>
        <w:rPr>
          <w:rFonts w:ascii="宋体" w:hAnsi="宋体" w:eastAsia="宋体" w:cs="宋体"/>
          <w:sz w:val="25"/>
          <w:szCs w:val="25"/>
        </w:rPr>
      </w:pPr>
      <w:r>
        <w:rPr>
          <w:rFonts w:ascii="宋体" w:hAnsi="宋体" w:eastAsia="宋体" w:cs="宋体"/>
          <w:spacing w:val="-9"/>
          <w:sz w:val="25"/>
          <w:szCs w:val="25"/>
        </w:rPr>
        <w:t>图2-1行为经济学导向的认知框架</w:t>
      </w:r>
    </w:p>
    <w:p w14:paraId="31CC145A">
      <w:pPr>
        <w:spacing w:before="241" w:line="209" w:lineRule="auto"/>
        <w:jc w:val="both"/>
        <w:rPr>
          <w:rFonts w:ascii="宋体" w:hAnsi="宋体" w:eastAsia="宋体" w:cs="宋体"/>
          <w:sz w:val="25"/>
          <w:szCs w:val="25"/>
        </w:rPr>
      </w:pPr>
      <w:r>
        <w:rPr>
          <w:rFonts w:ascii="宋体" w:hAnsi="宋体" w:eastAsia="宋体" w:cs="宋体"/>
          <w:spacing w:val="-10"/>
          <w:sz w:val="25"/>
          <w:szCs w:val="25"/>
        </w:rPr>
        <w:t>需要指出的是，一个心理现象并不保证一定会发生在每一个人</w:t>
      </w:r>
      <w:r>
        <w:rPr>
          <w:rFonts w:ascii="宋体" w:hAnsi="宋体" w:eastAsia="宋体" w:cs="宋体"/>
          <w:spacing w:val="-11"/>
          <w:sz w:val="25"/>
          <w:szCs w:val="25"/>
        </w:rPr>
        <w:t>身上，甚至只会不同程度地</w:t>
      </w:r>
      <w:r>
        <w:rPr>
          <w:rFonts w:ascii="宋体" w:hAnsi="宋体" w:eastAsia="宋体" w:cs="宋体"/>
          <w:sz w:val="25"/>
          <w:szCs w:val="25"/>
        </w:rPr>
        <w:t xml:space="preserve"> </w:t>
      </w:r>
      <w:r>
        <w:rPr>
          <w:rFonts w:ascii="宋体" w:hAnsi="宋体" w:eastAsia="宋体" w:cs="宋体"/>
          <w:spacing w:val="-10"/>
          <w:sz w:val="25"/>
          <w:szCs w:val="25"/>
        </w:rPr>
        <w:t>发生在一小部分人身上，对不同人有不同程度的影响，这恰恰</w:t>
      </w:r>
      <w:r>
        <w:rPr>
          <w:rFonts w:ascii="宋体" w:hAnsi="宋体" w:eastAsia="宋体" w:cs="宋体"/>
          <w:spacing w:val="-11"/>
          <w:sz w:val="25"/>
          <w:szCs w:val="25"/>
        </w:rPr>
        <w:t>是有限理性现象的特征。我</w:t>
      </w:r>
      <w:r>
        <w:rPr>
          <w:rFonts w:ascii="宋体" w:hAnsi="宋体" w:eastAsia="宋体" w:cs="宋体"/>
          <w:sz w:val="25"/>
          <w:szCs w:val="25"/>
        </w:rPr>
        <w:t xml:space="preserve"> </w:t>
      </w:r>
      <w:r>
        <w:rPr>
          <w:rFonts w:ascii="宋体" w:hAnsi="宋体" w:eastAsia="宋体" w:cs="宋体"/>
          <w:spacing w:val="-10"/>
          <w:sz w:val="25"/>
          <w:szCs w:val="25"/>
        </w:rPr>
        <w:t>们需要知道的是，这种心理现象确实存在。这可以帮助我们提升</w:t>
      </w:r>
      <w:r>
        <w:rPr>
          <w:rFonts w:ascii="宋体" w:hAnsi="宋体" w:eastAsia="宋体" w:cs="宋体"/>
          <w:spacing w:val="-11"/>
          <w:sz w:val="25"/>
          <w:szCs w:val="25"/>
        </w:rPr>
        <w:t>自我认知，从而提升和改</w:t>
      </w:r>
      <w:r>
        <w:rPr>
          <w:rFonts w:ascii="宋体" w:hAnsi="宋体" w:eastAsia="宋体" w:cs="宋体"/>
          <w:sz w:val="25"/>
          <w:szCs w:val="25"/>
        </w:rPr>
        <w:t xml:space="preserve"> </w:t>
      </w:r>
      <w:r>
        <w:rPr>
          <w:rFonts w:ascii="宋体" w:hAnsi="宋体" w:eastAsia="宋体" w:cs="宋体"/>
          <w:spacing w:val="-10"/>
          <w:sz w:val="25"/>
          <w:szCs w:val="25"/>
        </w:rPr>
        <w:t>进决策行为，也可以让我们知道用什么办法可以影响别人的认知。了解到这些，我们可以</w:t>
      </w:r>
      <w:r>
        <w:rPr>
          <w:rFonts w:ascii="宋体" w:hAnsi="宋体" w:eastAsia="宋体" w:cs="宋体"/>
          <w:sz w:val="25"/>
          <w:szCs w:val="25"/>
        </w:rPr>
        <w:t xml:space="preserve"> </w:t>
      </w:r>
      <w:r>
        <w:rPr>
          <w:rFonts w:ascii="宋体" w:hAnsi="宋体" w:eastAsia="宋体" w:cs="宋体"/>
          <w:spacing w:val="-10"/>
          <w:sz w:val="25"/>
          <w:szCs w:val="25"/>
        </w:rPr>
        <w:t>提升沟通与谈判技巧，因为我们已经知道，我们改变的并不是对方的</w:t>
      </w:r>
      <w:r>
        <w:rPr>
          <w:rFonts w:ascii="宋体" w:hAnsi="宋体" w:eastAsia="宋体" w:cs="宋体"/>
          <w:spacing w:val="-11"/>
          <w:sz w:val="25"/>
          <w:szCs w:val="25"/>
        </w:rPr>
        <w:t>行为，而是对方的认</w:t>
      </w:r>
      <w:r>
        <w:rPr>
          <w:rFonts w:ascii="宋体" w:hAnsi="宋体" w:eastAsia="宋体" w:cs="宋体"/>
          <w:sz w:val="25"/>
          <w:szCs w:val="25"/>
        </w:rPr>
        <w:t xml:space="preserve"> </w:t>
      </w:r>
      <w:r>
        <w:rPr>
          <w:rFonts w:ascii="宋体" w:hAnsi="宋体" w:eastAsia="宋体" w:cs="宋体"/>
          <w:spacing w:val="-7"/>
          <w:sz w:val="25"/>
          <w:szCs w:val="25"/>
        </w:rPr>
        <w:t>知和思维框架。</w:t>
      </w:r>
    </w:p>
    <w:p w14:paraId="3BA5F34C">
      <w:pPr>
        <w:spacing w:before="253" w:line="219" w:lineRule="auto"/>
        <w:rPr>
          <w:rFonts w:ascii="宋体" w:hAnsi="宋体" w:eastAsia="宋体" w:cs="宋体"/>
          <w:sz w:val="25"/>
          <w:szCs w:val="25"/>
        </w:rPr>
      </w:pPr>
      <w:r>
        <w:rPr>
          <w:rFonts w:ascii="宋体" w:hAnsi="宋体" w:eastAsia="宋体" w:cs="宋体"/>
          <w:spacing w:val="-11"/>
          <w:sz w:val="25"/>
          <w:szCs w:val="25"/>
        </w:rPr>
        <w:t>所以，框架效应可以被理解为最具代表性的基础模型。</w:t>
      </w:r>
    </w:p>
    <w:p w14:paraId="003D833C">
      <w:pPr>
        <w:spacing w:before="233" w:line="219" w:lineRule="auto"/>
        <w:rPr>
          <w:rFonts w:ascii="宋体" w:hAnsi="宋体" w:eastAsia="宋体" w:cs="宋体"/>
          <w:sz w:val="25"/>
          <w:szCs w:val="25"/>
        </w:rPr>
      </w:pPr>
      <w:r>
        <w:rPr>
          <w:rFonts w:ascii="宋体" w:hAnsi="宋体" w:eastAsia="宋体" w:cs="宋体"/>
          <w:spacing w:val="-6"/>
          <w:sz w:val="25"/>
          <w:szCs w:val="25"/>
        </w:rPr>
        <w:t>有限理性的认知框架</w:t>
      </w:r>
    </w:p>
    <w:p w14:paraId="611A99FD">
      <w:pPr>
        <w:spacing w:before="233" w:line="207" w:lineRule="auto"/>
        <w:rPr>
          <w:rFonts w:ascii="宋体" w:hAnsi="宋体" w:eastAsia="宋体" w:cs="宋体"/>
          <w:sz w:val="25"/>
          <w:szCs w:val="25"/>
        </w:rPr>
      </w:pPr>
      <w:r>
        <w:rPr>
          <w:rFonts w:ascii="宋体" w:hAnsi="宋体" w:eastAsia="宋体" w:cs="宋体"/>
          <w:spacing w:val="-10"/>
          <w:sz w:val="25"/>
          <w:szCs w:val="25"/>
        </w:rPr>
        <w:t>以行为经济学为导向的认知框架说的是，大脑会对我们通过感</w:t>
      </w:r>
      <w:r>
        <w:rPr>
          <w:rFonts w:ascii="宋体" w:hAnsi="宋体" w:eastAsia="宋体" w:cs="宋体"/>
          <w:spacing w:val="-11"/>
          <w:sz w:val="25"/>
          <w:szCs w:val="25"/>
        </w:rPr>
        <w:t>官得到的信息进行主观处</w:t>
      </w:r>
    </w:p>
    <w:p w14:paraId="5AB007BF">
      <w:pPr>
        <w:spacing w:before="4" w:line="209" w:lineRule="auto"/>
        <w:ind w:right="8"/>
        <w:rPr>
          <w:rFonts w:ascii="宋体" w:hAnsi="宋体" w:eastAsia="宋体" w:cs="宋体"/>
          <w:sz w:val="25"/>
          <w:szCs w:val="25"/>
        </w:rPr>
      </w:pPr>
      <w:r>
        <w:rPr>
          <w:rFonts w:ascii="宋体" w:hAnsi="宋体" w:eastAsia="宋体" w:cs="宋体"/>
          <w:spacing w:val="-10"/>
          <w:sz w:val="25"/>
          <w:szCs w:val="25"/>
        </w:rPr>
        <w:t>理、解释，形成认知；认知又通过特定的决策模式指引我们的行</w:t>
      </w:r>
      <w:r>
        <w:rPr>
          <w:rFonts w:ascii="宋体" w:hAnsi="宋体" w:eastAsia="宋体" w:cs="宋体"/>
          <w:spacing w:val="-11"/>
          <w:sz w:val="25"/>
          <w:szCs w:val="25"/>
        </w:rPr>
        <w:t>为。所以，我们的行为受</w:t>
      </w:r>
      <w:r>
        <w:rPr>
          <w:rFonts w:ascii="宋体" w:hAnsi="宋体" w:eastAsia="宋体" w:cs="宋体"/>
          <w:sz w:val="25"/>
          <w:szCs w:val="25"/>
        </w:rPr>
        <w:t xml:space="preserve"> </w:t>
      </w:r>
      <w:r>
        <w:rPr>
          <w:rFonts w:ascii="宋体" w:hAnsi="宋体" w:eastAsia="宋体" w:cs="宋体"/>
          <w:spacing w:val="-10"/>
          <w:sz w:val="25"/>
          <w:szCs w:val="25"/>
        </w:rPr>
        <w:t>自身对世界的认知所左右，换句话说，我们对世界的主观认知决定了我</w:t>
      </w:r>
      <w:r>
        <w:rPr>
          <w:rFonts w:ascii="宋体" w:hAnsi="宋体" w:eastAsia="宋体" w:cs="宋体"/>
          <w:spacing w:val="-11"/>
          <w:sz w:val="25"/>
          <w:szCs w:val="25"/>
        </w:rPr>
        <w:t>们的行为。值得一</w:t>
      </w:r>
      <w:r>
        <w:rPr>
          <w:rFonts w:ascii="宋体" w:hAnsi="宋体" w:eastAsia="宋体" w:cs="宋体"/>
          <w:sz w:val="25"/>
          <w:szCs w:val="25"/>
        </w:rPr>
        <w:t xml:space="preserve"> </w:t>
      </w:r>
      <w:r>
        <w:rPr>
          <w:rFonts w:ascii="宋体" w:hAnsi="宋体" w:eastAsia="宋体" w:cs="宋体"/>
          <w:spacing w:val="-10"/>
          <w:sz w:val="25"/>
          <w:szCs w:val="25"/>
        </w:rPr>
        <w:t>提的是，认知是主观的，不是客观的，客观事物不会被影响，但对客</w:t>
      </w:r>
      <w:r>
        <w:rPr>
          <w:rFonts w:ascii="宋体" w:hAnsi="宋体" w:eastAsia="宋体" w:cs="宋体"/>
          <w:spacing w:val="-11"/>
          <w:sz w:val="25"/>
          <w:szCs w:val="25"/>
        </w:rPr>
        <w:t>观事物的主观认知是</w:t>
      </w:r>
      <w:r>
        <w:rPr>
          <w:rFonts w:ascii="宋体" w:hAnsi="宋体" w:eastAsia="宋体" w:cs="宋体"/>
          <w:sz w:val="25"/>
          <w:szCs w:val="25"/>
        </w:rPr>
        <w:t xml:space="preserve"> </w:t>
      </w:r>
      <w:r>
        <w:rPr>
          <w:rFonts w:ascii="宋体" w:hAnsi="宋体" w:eastAsia="宋体" w:cs="宋体"/>
          <w:spacing w:val="-13"/>
          <w:sz w:val="25"/>
          <w:szCs w:val="25"/>
        </w:rPr>
        <w:t>可以被影响的。</w:t>
      </w:r>
    </w:p>
    <w:p w14:paraId="6AF87C2B">
      <w:pPr>
        <w:spacing w:before="262" w:line="207" w:lineRule="auto"/>
        <w:ind w:right="2"/>
        <w:rPr>
          <w:rFonts w:ascii="宋体" w:hAnsi="宋体" w:eastAsia="宋体" w:cs="宋体"/>
          <w:sz w:val="25"/>
          <w:szCs w:val="25"/>
        </w:rPr>
      </w:pPr>
      <w:r>
        <w:rPr>
          <w:rFonts w:ascii="宋体" w:hAnsi="宋体" w:eastAsia="宋体" w:cs="宋体"/>
          <w:spacing w:val="-10"/>
          <w:sz w:val="25"/>
          <w:szCs w:val="25"/>
        </w:rPr>
        <w:t>虽然认知会受到各种影响而不具备客观性，但只有认知才是我们决策</w:t>
      </w:r>
      <w:r>
        <w:rPr>
          <w:rFonts w:ascii="宋体" w:hAnsi="宋体" w:eastAsia="宋体" w:cs="宋体"/>
          <w:spacing w:val="-11"/>
          <w:sz w:val="25"/>
          <w:szCs w:val="25"/>
        </w:rPr>
        <w:t>和行为的出发点。认</w:t>
      </w:r>
      <w:r>
        <w:rPr>
          <w:rFonts w:ascii="宋体" w:hAnsi="宋体" w:eastAsia="宋体" w:cs="宋体"/>
          <w:sz w:val="25"/>
          <w:szCs w:val="25"/>
        </w:rPr>
        <w:t xml:space="preserve"> </w:t>
      </w:r>
      <w:r>
        <w:rPr>
          <w:rFonts w:ascii="宋体" w:hAnsi="宋体" w:eastAsia="宋体" w:cs="宋体"/>
          <w:spacing w:val="-10"/>
          <w:sz w:val="25"/>
          <w:szCs w:val="25"/>
        </w:rPr>
        <w:t>知构成了卡尼曼的展望理论所说的参照点或决策参照体系，即我们的行为受到自己</w:t>
      </w:r>
      <w:r>
        <w:rPr>
          <w:rFonts w:ascii="宋体" w:hAnsi="宋体" w:eastAsia="宋体" w:cs="宋体"/>
          <w:spacing w:val="-11"/>
          <w:sz w:val="25"/>
          <w:szCs w:val="25"/>
        </w:rPr>
        <w:t>认知的</w:t>
      </w:r>
      <w:r>
        <w:rPr>
          <w:rFonts w:ascii="宋体" w:hAnsi="宋体" w:eastAsia="宋体" w:cs="宋体"/>
          <w:sz w:val="25"/>
          <w:szCs w:val="25"/>
        </w:rPr>
        <w:t xml:space="preserve"> </w:t>
      </w:r>
      <w:r>
        <w:rPr>
          <w:rFonts w:ascii="宋体" w:hAnsi="宋体" w:eastAsia="宋体" w:cs="宋体"/>
          <w:spacing w:val="-10"/>
          <w:sz w:val="25"/>
          <w:szCs w:val="25"/>
        </w:rPr>
        <w:t>支配：符合我们认知的，我们就认为是对的，会获益，我们就会去做；不符合我们</w:t>
      </w:r>
      <w:r>
        <w:rPr>
          <w:rFonts w:ascii="宋体" w:hAnsi="宋体" w:eastAsia="宋体" w:cs="宋体"/>
          <w:spacing w:val="-11"/>
          <w:sz w:val="25"/>
          <w:szCs w:val="25"/>
        </w:rPr>
        <w:t>认知</w:t>
      </w:r>
    </w:p>
    <w:p w14:paraId="63458379">
      <w:pPr>
        <w:spacing w:before="1" w:line="218" w:lineRule="auto"/>
        <w:rPr>
          <w:rFonts w:ascii="宋体" w:hAnsi="宋体" w:eastAsia="宋体" w:cs="宋体"/>
          <w:sz w:val="25"/>
          <w:szCs w:val="25"/>
        </w:rPr>
      </w:pPr>
      <w:r>
        <w:rPr>
          <w:rFonts w:ascii="宋体" w:hAnsi="宋体" w:eastAsia="宋体" w:cs="宋体"/>
          <w:spacing w:val="-11"/>
          <w:sz w:val="25"/>
          <w:szCs w:val="25"/>
        </w:rPr>
        <w:t>的，我们就会认为是错的，会造成损失，我们就会拒绝去做。</w:t>
      </w:r>
    </w:p>
    <w:p w14:paraId="706D0730">
      <w:pPr>
        <w:spacing w:line="218" w:lineRule="auto"/>
        <w:rPr>
          <w:rFonts w:ascii="宋体" w:hAnsi="宋体" w:eastAsia="宋体" w:cs="宋体"/>
          <w:sz w:val="25"/>
          <w:szCs w:val="25"/>
        </w:rPr>
        <w:sectPr>
          <w:pgSz w:w="12240" w:h="15840"/>
          <w:pgMar w:top="400" w:right="1448" w:bottom="0" w:left="1429" w:header="0" w:footer="0" w:gutter="0"/>
          <w:cols w:space="720" w:num="1"/>
        </w:sectPr>
      </w:pPr>
    </w:p>
    <w:p w14:paraId="1128AE5C">
      <w:pPr>
        <w:pStyle w:val="2"/>
        <w:spacing w:line="317" w:lineRule="auto"/>
      </w:pPr>
    </w:p>
    <w:p w14:paraId="72870FB3">
      <w:pPr>
        <w:pStyle w:val="2"/>
        <w:spacing w:line="317" w:lineRule="auto"/>
      </w:pPr>
    </w:p>
    <w:p w14:paraId="014B8889">
      <w:pPr>
        <w:pStyle w:val="2"/>
        <w:spacing w:line="318" w:lineRule="auto"/>
      </w:pPr>
    </w:p>
    <w:p w14:paraId="4EBFDB9D">
      <w:pPr>
        <w:spacing w:before="78" w:line="226" w:lineRule="auto"/>
        <w:ind w:left="50" w:firstLine="1"/>
        <w:rPr>
          <w:rFonts w:ascii="宋体" w:hAnsi="宋体" w:eastAsia="宋体" w:cs="宋体"/>
          <w:sz w:val="24"/>
          <w:szCs w:val="24"/>
        </w:rPr>
      </w:pPr>
      <w:r>
        <w:rPr>
          <w:rFonts w:ascii="宋体" w:hAnsi="宋体" w:eastAsia="宋体" w:cs="宋体"/>
          <w:sz w:val="24"/>
          <w:szCs w:val="24"/>
        </w:rPr>
        <w:t>这个认知框架（见图</w:t>
      </w:r>
      <w:r>
        <w:rPr>
          <w:rFonts w:ascii="Times New Roman" w:hAnsi="Times New Roman" w:eastAsia="Times New Roman" w:cs="Times New Roman"/>
          <w:sz w:val="24"/>
          <w:szCs w:val="24"/>
        </w:rPr>
        <w:t>2-1</w:t>
      </w:r>
      <w:r>
        <w:rPr>
          <w:rFonts w:ascii="宋体" w:hAnsi="宋体" w:eastAsia="宋体" w:cs="宋体"/>
          <w:sz w:val="24"/>
          <w:szCs w:val="24"/>
        </w:rPr>
        <w:t>）从描述认知如何被影响，到阐释行</w:t>
      </w:r>
      <w:r>
        <w:rPr>
          <w:rFonts w:ascii="宋体" w:hAnsi="宋体" w:eastAsia="宋体" w:cs="宋体"/>
          <w:spacing w:val="-1"/>
          <w:sz w:val="24"/>
          <w:szCs w:val="24"/>
        </w:rPr>
        <w:t>为如何被认知左右。框架左</w:t>
      </w:r>
      <w:r>
        <w:rPr>
          <w:rFonts w:ascii="宋体" w:hAnsi="宋体" w:eastAsia="宋体" w:cs="宋体"/>
          <w:sz w:val="24"/>
          <w:szCs w:val="24"/>
        </w:rPr>
        <w:t xml:space="preserve">  边讲的是我们在认知形成阶段可能受到哪些心理效应的影响：我们</w:t>
      </w:r>
      <w:r>
        <w:rPr>
          <w:rFonts w:ascii="宋体" w:hAnsi="宋体" w:eastAsia="宋体" w:cs="宋体"/>
          <w:spacing w:val="-1"/>
          <w:sz w:val="24"/>
          <w:szCs w:val="24"/>
        </w:rPr>
        <w:t>的认知既被动地、不自</w:t>
      </w:r>
      <w:r>
        <w:rPr>
          <w:rFonts w:ascii="宋体" w:hAnsi="宋体" w:eastAsia="宋体" w:cs="宋体"/>
          <w:sz w:val="24"/>
          <w:szCs w:val="24"/>
        </w:rPr>
        <w:t xml:space="preserve"> 觉地受到各种心理效应的影响，如锚定效应、信息易得性偏差、幸</w:t>
      </w:r>
      <w:r>
        <w:rPr>
          <w:rFonts w:ascii="宋体" w:hAnsi="宋体" w:eastAsia="宋体" w:cs="宋体"/>
          <w:spacing w:val="-1"/>
          <w:sz w:val="24"/>
          <w:szCs w:val="24"/>
        </w:rPr>
        <w:t>存者偏差等，也在主观</w:t>
      </w:r>
      <w:r>
        <w:rPr>
          <w:rFonts w:ascii="宋体" w:hAnsi="宋体" w:eastAsia="宋体" w:cs="宋体"/>
          <w:sz w:val="24"/>
          <w:szCs w:val="24"/>
        </w:rPr>
        <w:t xml:space="preserve"> 上自觉不自觉地对信息做出片面的选择。框架右边列出了可能影响</w:t>
      </w:r>
      <w:r>
        <w:rPr>
          <w:rFonts w:ascii="宋体" w:hAnsi="宋体" w:eastAsia="宋体" w:cs="宋体"/>
          <w:spacing w:val="-1"/>
          <w:sz w:val="24"/>
          <w:szCs w:val="24"/>
        </w:rPr>
        <w:t>我们的行为和决策的心</w:t>
      </w:r>
      <w:r>
        <w:rPr>
          <w:rFonts w:ascii="宋体" w:hAnsi="宋体" w:eastAsia="宋体" w:cs="宋体"/>
          <w:sz w:val="24"/>
          <w:szCs w:val="24"/>
        </w:rPr>
        <w:t xml:space="preserve"> 理效应，以确认偏误、过度自信、现在状态、沉没成本等为代表。</w:t>
      </w:r>
      <w:r>
        <w:rPr>
          <w:rFonts w:ascii="宋体" w:hAnsi="宋体" w:eastAsia="宋体" w:cs="宋体"/>
          <w:spacing w:val="-1"/>
          <w:sz w:val="24"/>
          <w:szCs w:val="24"/>
        </w:rPr>
        <w:t>框架的中间是行为经济</w:t>
      </w:r>
      <w:r>
        <w:rPr>
          <w:rFonts w:ascii="宋体" w:hAnsi="宋体" w:eastAsia="宋体" w:cs="宋体"/>
          <w:sz w:val="24"/>
          <w:szCs w:val="24"/>
        </w:rPr>
        <w:t xml:space="preserve"> </w:t>
      </w:r>
      <w:r>
        <w:rPr>
          <w:rFonts w:ascii="宋体" w:hAnsi="宋体" w:eastAsia="宋体" w:cs="宋体"/>
          <w:spacing w:val="-1"/>
          <w:sz w:val="24"/>
          <w:szCs w:val="24"/>
        </w:rPr>
        <w:t>学的基本心理模型，或主要的几个基础心理现象。</w:t>
      </w:r>
    </w:p>
    <w:p w14:paraId="742FBAD3">
      <w:pPr>
        <w:spacing w:before="230" w:line="219" w:lineRule="auto"/>
        <w:ind w:left="58"/>
        <w:rPr>
          <w:rFonts w:ascii="宋体" w:hAnsi="宋体" w:eastAsia="宋体" w:cs="宋体"/>
          <w:sz w:val="24"/>
          <w:szCs w:val="24"/>
        </w:rPr>
      </w:pPr>
      <w:r>
        <w:rPr>
          <w:rFonts w:ascii="宋体" w:hAnsi="宋体" w:eastAsia="宋体" w:cs="宋体"/>
          <w:spacing w:val="-1"/>
          <w:sz w:val="24"/>
          <w:szCs w:val="24"/>
        </w:rPr>
        <w:t>下面解释几个容易在决策中出现的心理效应或心理现象：</w:t>
      </w:r>
    </w:p>
    <w:p w14:paraId="1447F01B">
      <w:pPr>
        <w:spacing w:before="214" w:line="353" w:lineRule="exact"/>
        <w:ind w:left="62"/>
        <w:rPr>
          <w:rFonts w:ascii="宋体" w:hAnsi="宋体" w:eastAsia="宋体" w:cs="宋体"/>
          <w:sz w:val="24"/>
          <w:szCs w:val="24"/>
        </w:rPr>
      </w:pPr>
      <w:r>
        <w:rPr>
          <w:rFonts w:ascii="Times New Roman" w:hAnsi="Times New Roman" w:eastAsia="Times New Roman" w:cs="Times New Roman"/>
          <w:spacing w:val="-4"/>
          <w:position w:val="2"/>
          <w:sz w:val="24"/>
          <w:szCs w:val="24"/>
        </w:rPr>
        <w:t>1.</w:t>
      </w:r>
      <w:r>
        <w:rPr>
          <w:rFonts w:ascii="Times New Roman" w:hAnsi="Times New Roman" w:eastAsia="Times New Roman" w:cs="Times New Roman"/>
          <w:spacing w:val="-11"/>
          <w:position w:val="2"/>
          <w:sz w:val="24"/>
          <w:szCs w:val="24"/>
        </w:rPr>
        <w:t xml:space="preserve"> </w:t>
      </w:r>
      <w:r>
        <w:rPr>
          <w:rFonts w:ascii="宋体" w:hAnsi="宋体" w:eastAsia="宋体" w:cs="宋体"/>
          <w:spacing w:val="-4"/>
          <w:position w:val="2"/>
          <w:sz w:val="24"/>
          <w:szCs w:val="24"/>
        </w:rPr>
        <w:t>自我中心：最自然的认知局限出发点</w:t>
      </w:r>
    </w:p>
    <w:p w14:paraId="0D564F82">
      <w:pPr>
        <w:spacing w:before="174" w:line="330" w:lineRule="exact"/>
        <w:ind w:left="53"/>
        <w:rPr>
          <w:rFonts w:ascii="Times New Roman" w:hAnsi="Times New Roman" w:eastAsia="Times New Roman" w:cs="Times New Roman"/>
          <w:sz w:val="24"/>
          <w:szCs w:val="24"/>
        </w:rPr>
      </w:pPr>
      <w:bookmarkStart w:id="9" w:name="bookmark11"/>
      <w:bookmarkEnd w:id="9"/>
      <w:r>
        <w:rPr>
          <w:rFonts w:ascii="宋体" w:hAnsi="宋体" w:eastAsia="宋体" w:cs="宋体"/>
          <w:spacing w:val="-2"/>
          <w:position w:val="2"/>
          <w:sz w:val="24"/>
          <w:szCs w:val="24"/>
        </w:rPr>
        <w:t>崔仁哲</w:t>
      </w:r>
      <w:r>
        <w:rPr>
          <w:rFonts w:ascii="Times New Roman" w:hAnsi="Times New Roman" w:eastAsia="Times New Roman" w:cs="Times New Roman"/>
          <w:spacing w:val="-2"/>
          <w:position w:val="2"/>
          <w:sz w:val="24"/>
          <w:szCs w:val="24"/>
        </w:rPr>
        <w:t>.</w:t>
      </w:r>
      <w:r>
        <w:rPr>
          <w:rFonts w:ascii="宋体" w:hAnsi="宋体" w:eastAsia="宋体" w:cs="宋体"/>
          <w:spacing w:val="-2"/>
          <w:position w:val="2"/>
          <w:sz w:val="24"/>
          <w:szCs w:val="24"/>
        </w:rPr>
        <w:t>框架效应</w:t>
      </w:r>
      <w:r>
        <w:rPr>
          <w:rFonts w:ascii="Times New Roman" w:hAnsi="Times New Roman" w:eastAsia="Times New Roman" w:cs="Times New Roman"/>
          <w:spacing w:val="-2"/>
          <w:position w:val="2"/>
          <w:sz w:val="24"/>
          <w:szCs w:val="24"/>
        </w:rPr>
        <w:t>[M].</w:t>
      </w:r>
      <w:r>
        <w:rPr>
          <w:rFonts w:ascii="Times New Roman" w:hAnsi="Times New Roman" w:eastAsia="Times New Roman" w:cs="Times New Roman"/>
          <w:spacing w:val="-19"/>
          <w:position w:val="2"/>
          <w:sz w:val="24"/>
          <w:szCs w:val="24"/>
        </w:rPr>
        <w:t xml:space="preserve"> </w:t>
      </w:r>
      <w:r>
        <w:rPr>
          <w:rFonts w:ascii="宋体" w:hAnsi="宋体" w:eastAsia="宋体" w:cs="宋体"/>
          <w:spacing w:val="-2"/>
          <w:position w:val="2"/>
          <w:sz w:val="24"/>
          <w:szCs w:val="24"/>
        </w:rPr>
        <w:t>台北：远流出版公司，</w:t>
      </w:r>
      <w:r>
        <w:rPr>
          <w:rFonts w:ascii="Times New Roman" w:hAnsi="Times New Roman" w:eastAsia="Times New Roman" w:cs="Times New Roman"/>
          <w:spacing w:val="-2"/>
          <w:position w:val="2"/>
          <w:sz w:val="24"/>
          <w:szCs w:val="24"/>
        </w:rPr>
        <w:t>2019.</w:t>
      </w:r>
    </w:p>
    <w:p w14:paraId="5E527018">
      <w:pPr>
        <w:spacing w:before="191"/>
        <w:ind w:left="51" w:firstLine="1"/>
        <w:jc w:val="both"/>
        <w:rPr>
          <w:rFonts w:ascii="宋体" w:hAnsi="宋体" w:eastAsia="宋体" w:cs="宋体"/>
          <w:sz w:val="24"/>
          <w:szCs w:val="24"/>
        </w:rPr>
      </w:pPr>
      <w:r>
        <w:rPr>
          <w:rFonts w:ascii="宋体" w:hAnsi="宋体" w:eastAsia="宋体" w:cs="宋体"/>
          <w:spacing w:val="-1"/>
          <w:sz w:val="24"/>
          <w:szCs w:val="24"/>
        </w:rPr>
        <w:t>罗伯特</w:t>
      </w:r>
      <w:r>
        <w:rPr>
          <w:rFonts w:ascii="Times New Roman" w:hAnsi="Times New Roman" w:eastAsia="Times New Roman" w:cs="Times New Roman"/>
          <w:spacing w:val="-1"/>
          <w:sz w:val="24"/>
          <w:szCs w:val="24"/>
        </w:rPr>
        <w:t>·</w:t>
      </w:r>
      <w:r>
        <w:rPr>
          <w:rFonts w:ascii="宋体" w:hAnsi="宋体" w:eastAsia="宋体" w:cs="宋体"/>
          <w:spacing w:val="-1"/>
          <w:sz w:val="24"/>
          <w:szCs w:val="24"/>
        </w:rPr>
        <w:t>斯滕伯格（</w:t>
      </w:r>
      <w:r>
        <w:rPr>
          <w:rFonts w:ascii="Times New Roman" w:hAnsi="Times New Roman" w:eastAsia="Times New Roman" w:cs="Times New Roman"/>
          <w:spacing w:val="-1"/>
          <w:sz w:val="24"/>
          <w:szCs w:val="24"/>
        </w:rPr>
        <w:t>Robert J.</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Sternberg</w:t>
      </w:r>
      <w:r>
        <w:rPr>
          <w:rFonts w:ascii="宋体" w:hAnsi="宋体" w:eastAsia="宋体" w:cs="宋体"/>
          <w:spacing w:val="-1"/>
          <w:sz w:val="24"/>
          <w:szCs w:val="24"/>
        </w:rPr>
        <w:t>）教授认为，愚昧的首</w:t>
      </w:r>
      <w:r>
        <w:rPr>
          <w:rFonts w:ascii="宋体" w:hAnsi="宋体" w:eastAsia="宋体" w:cs="宋体"/>
          <w:spacing w:val="-2"/>
          <w:sz w:val="24"/>
          <w:szCs w:val="24"/>
        </w:rPr>
        <w:t>要条件就是</w:t>
      </w:r>
      <w:r>
        <w:rPr>
          <w:rFonts w:ascii="Times New Roman" w:hAnsi="Times New Roman" w:eastAsia="Times New Roman" w:cs="Times New Roman"/>
          <w:spacing w:val="-2"/>
          <w:sz w:val="24"/>
          <w:szCs w:val="24"/>
        </w:rPr>
        <w:t>“</w:t>
      </w:r>
      <w:r>
        <w:rPr>
          <w:rFonts w:ascii="宋体" w:hAnsi="宋体" w:eastAsia="宋体" w:cs="宋体"/>
          <w:spacing w:val="-2"/>
          <w:sz w:val="24"/>
          <w:szCs w:val="24"/>
        </w:rPr>
        <w:t>自我中心</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w:t>
      </w:r>
      <w:r>
        <w:rPr>
          <w:rFonts w:ascii="宋体" w:hAnsi="宋体" w:eastAsia="宋体" w:cs="宋体"/>
          <w:spacing w:val="-64"/>
          <w:sz w:val="24"/>
          <w:szCs w:val="24"/>
        </w:rPr>
        <w:t xml:space="preserve"> </w:t>
      </w:r>
      <w:r>
        <w:fldChar w:fldCharType="begin"/>
      </w:r>
      <w:r>
        <w:instrText xml:space="preserve"> HYPERLINK \l "bookmark11" </w:instrText>
      </w:r>
      <w:r>
        <w:fldChar w:fldCharType="separate"/>
      </w:r>
      <w:r>
        <w:rPr>
          <w:position w:val="5"/>
          <w:sz w:val="24"/>
          <w:szCs w:val="24"/>
        </w:rPr>
        <w:drawing>
          <wp:inline distT="0" distB="0" distL="0" distR="0">
            <wp:extent cx="85725" cy="12128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32"/>
                    <a:stretch>
                      <a:fillRect/>
                    </a:stretch>
                  </pic:blipFill>
                  <pic:spPr>
                    <a:xfrm>
                      <a:off x="0" y="0"/>
                      <a:ext cx="86206" cy="121919"/>
                    </a:xfrm>
                    <a:prstGeom prst="rect">
                      <a:avLst/>
                    </a:prstGeom>
                  </pic:spPr>
                </pic:pic>
              </a:graphicData>
            </a:graphic>
          </wp:inline>
        </w:drawing>
      </w:r>
      <w:r>
        <w:rPr>
          <w:position w:val="5"/>
          <w:sz w:val="24"/>
          <w:szCs w:val="24"/>
        </w:rPr>
        <w:fldChar w:fldCharType="end"/>
      </w:r>
      <w:r>
        <w:rPr>
          <w:rFonts w:ascii="宋体" w:hAnsi="宋体" w:eastAsia="宋体" w:cs="宋体"/>
          <w:spacing w:val="-2"/>
          <w:sz w:val="24"/>
          <w:szCs w:val="24"/>
        </w:rPr>
        <w:t>每</w:t>
      </w:r>
      <w:r>
        <w:rPr>
          <w:rFonts w:ascii="宋体" w:hAnsi="宋体" w:eastAsia="宋体" w:cs="宋体"/>
          <w:sz w:val="24"/>
          <w:szCs w:val="24"/>
        </w:rPr>
        <w:t xml:space="preserve"> 个人都单方面决定着自己看世界的方式，并且用这种方式来推及</w:t>
      </w:r>
      <w:r>
        <w:rPr>
          <w:rFonts w:ascii="宋体" w:hAnsi="宋体" w:eastAsia="宋体" w:cs="宋体"/>
          <w:spacing w:val="-1"/>
          <w:sz w:val="24"/>
          <w:szCs w:val="24"/>
        </w:rPr>
        <w:t>他人，认为别人也会这样</w:t>
      </w:r>
      <w:r>
        <w:rPr>
          <w:rFonts w:ascii="宋体" w:hAnsi="宋体" w:eastAsia="宋体" w:cs="宋体"/>
          <w:sz w:val="24"/>
          <w:szCs w:val="24"/>
        </w:rPr>
        <w:t xml:space="preserve"> 看世界，这就是错误共识效应（</w:t>
      </w:r>
      <w:r>
        <w:rPr>
          <w:rFonts w:ascii="Times New Roman" w:hAnsi="Times New Roman" w:eastAsia="Times New Roman" w:cs="Times New Roman"/>
          <w:sz w:val="24"/>
          <w:szCs w:val="24"/>
        </w:rPr>
        <w:t>false concens</w:t>
      </w:r>
      <w:r>
        <w:rPr>
          <w:rFonts w:ascii="Times New Roman" w:hAnsi="Times New Roman" w:eastAsia="Times New Roman" w:cs="Times New Roman"/>
          <w:spacing w:val="-1"/>
          <w:sz w:val="24"/>
          <w:szCs w:val="24"/>
        </w:rPr>
        <w:t>us effect</w:t>
      </w:r>
      <w:r>
        <w:rPr>
          <w:rFonts w:ascii="宋体" w:hAnsi="宋体" w:eastAsia="宋体" w:cs="宋体"/>
          <w:spacing w:val="-1"/>
          <w:sz w:val="24"/>
          <w:szCs w:val="24"/>
        </w:rPr>
        <w:t>）。</w:t>
      </w:r>
    </w:p>
    <w:p w14:paraId="1B145F5D">
      <w:pPr>
        <w:spacing w:before="202" w:line="222" w:lineRule="auto"/>
        <w:ind w:left="52"/>
        <w:rPr>
          <w:rFonts w:ascii="宋体" w:hAnsi="宋体" w:eastAsia="宋体" w:cs="宋体"/>
          <w:sz w:val="24"/>
          <w:szCs w:val="24"/>
        </w:rPr>
      </w:pPr>
      <w:r>
        <w:rPr>
          <w:rFonts w:ascii="宋体" w:hAnsi="宋体" w:eastAsia="宋体" w:cs="宋体"/>
          <w:sz w:val="24"/>
          <w:szCs w:val="24"/>
        </w:rPr>
        <w:t>斯坦福大学心理系曾做过这样的实验：一位实验者不哼唱旋律</w:t>
      </w:r>
      <w:r>
        <w:rPr>
          <w:rFonts w:ascii="宋体" w:hAnsi="宋体" w:eastAsia="宋体" w:cs="宋体"/>
          <w:spacing w:val="-1"/>
          <w:sz w:val="24"/>
          <w:szCs w:val="24"/>
        </w:rPr>
        <w:t>，只在桌面上用手打一支儿</w:t>
      </w:r>
      <w:r>
        <w:rPr>
          <w:rFonts w:ascii="宋体" w:hAnsi="宋体" w:eastAsia="宋体" w:cs="宋体"/>
          <w:sz w:val="24"/>
          <w:szCs w:val="24"/>
        </w:rPr>
        <w:t xml:space="preserve"> </w:t>
      </w:r>
      <w:r>
        <w:rPr>
          <w:rFonts w:ascii="宋体" w:hAnsi="宋体" w:eastAsia="宋体" w:cs="宋体"/>
          <w:spacing w:val="-1"/>
          <w:sz w:val="24"/>
          <w:szCs w:val="24"/>
        </w:rPr>
        <w:t>歌的节拍，另一位实验者猜曲名。演奏者期望猜对的概率是</w:t>
      </w:r>
      <w:r>
        <w:rPr>
          <w:rFonts w:ascii="Times New Roman" w:hAnsi="Times New Roman" w:eastAsia="Times New Roman" w:cs="Times New Roman"/>
          <w:spacing w:val="-1"/>
          <w:sz w:val="24"/>
          <w:szCs w:val="24"/>
        </w:rPr>
        <w:t>50%</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，然而真正猜对曲名的只</w:t>
      </w:r>
      <w:r>
        <w:rPr>
          <w:rFonts w:ascii="宋体" w:hAnsi="宋体" w:eastAsia="宋体" w:cs="宋体"/>
          <w:sz w:val="24"/>
          <w:szCs w:val="24"/>
        </w:rPr>
        <w:t xml:space="preserve"> </w:t>
      </w:r>
      <w:r>
        <w:rPr>
          <w:rFonts w:ascii="宋体" w:hAnsi="宋体" w:eastAsia="宋体" w:cs="宋体"/>
          <w:spacing w:val="-1"/>
          <w:sz w:val="24"/>
          <w:szCs w:val="24"/>
        </w:rPr>
        <w:t>有</w:t>
      </w:r>
      <w:r>
        <w:rPr>
          <w:rFonts w:ascii="Times New Roman" w:hAnsi="Times New Roman" w:eastAsia="Times New Roman" w:cs="Times New Roman"/>
          <w:spacing w:val="-1"/>
          <w:sz w:val="24"/>
          <w:szCs w:val="24"/>
        </w:rPr>
        <w:t>2.5%</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。陷入自我中心的演奏者，以为儿歌节奏如此之明确，已经给了</w:t>
      </w:r>
      <w:r>
        <w:rPr>
          <w:rFonts w:ascii="宋体" w:hAnsi="宋体" w:eastAsia="宋体" w:cs="宋体"/>
          <w:spacing w:val="-2"/>
          <w:sz w:val="24"/>
          <w:szCs w:val="24"/>
        </w:rPr>
        <w:t>对方充分的信</w:t>
      </w:r>
    </w:p>
    <w:p w14:paraId="2754659F">
      <w:pPr>
        <w:spacing w:before="1" w:line="219" w:lineRule="auto"/>
        <w:ind w:left="61"/>
        <w:rPr>
          <w:rFonts w:ascii="宋体" w:hAnsi="宋体" w:eastAsia="宋体" w:cs="宋体"/>
          <w:sz w:val="24"/>
          <w:szCs w:val="24"/>
        </w:rPr>
      </w:pPr>
      <w:r>
        <w:rPr>
          <w:rFonts w:ascii="宋体" w:hAnsi="宋体" w:eastAsia="宋体" w:cs="宋体"/>
          <w:spacing w:val="-2"/>
          <w:sz w:val="24"/>
          <w:szCs w:val="24"/>
        </w:rPr>
        <w:t>息，但事实并非如此。</w:t>
      </w:r>
    </w:p>
    <w:p w14:paraId="7E2BA286">
      <w:pPr>
        <w:spacing w:before="242" w:line="219" w:lineRule="auto"/>
        <w:ind w:left="90"/>
        <w:rPr>
          <w:rFonts w:ascii="Times New Roman" w:hAnsi="Times New Roman" w:eastAsia="Times New Roman" w:cs="Times New Roman"/>
          <w:sz w:val="24"/>
          <w:szCs w:val="24"/>
        </w:rPr>
      </w:pPr>
      <w:r>
        <w:rPr>
          <w:rFonts w:ascii="宋体" w:hAnsi="宋体" w:eastAsia="宋体" w:cs="宋体"/>
          <w:sz w:val="24"/>
          <w:szCs w:val="24"/>
        </w:rPr>
        <w:t>自我中心的特点就是：</w:t>
      </w:r>
      <w:r>
        <w:rPr>
          <w:rFonts w:ascii="Times New Roman" w:hAnsi="Times New Roman" w:eastAsia="Times New Roman" w:cs="Times New Roman"/>
          <w:sz w:val="24"/>
          <w:szCs w:val="24"/>
        </w:rPr>
        <w:t>“</w:t>
      </w:r>
      <w:r>
        <w:rPr>
          <w:rFonts w:ascii="宋体" w:hAnsi="宋体" w:eastAsia="宋体" w:cs="宋体"/>
          <w:sz w:val="24"/>
          <w:szCs w:val="24"/>
        </w:rPr>
        <w:t>我是这样认为的，别人也会这样认为。</w:t>
      </w:r>
      <w:r>
        <w:rPr>
          <w:rFonts w:ascii="Times New Roman" w:hAnsi="Times New Roman" w:eastAsia="Times New Roman" w:cs="Times New Roman"/>
          <w:sz w:val="24"/>
          <w:szCs w:val="24"/>
        </w:rPr>
        <w:t>”</w:t>
      </w:r>
    </w:p>
    <w:p w14:paraId="32E68B6A">
      <w:pPr>
        <w:spacing w:before="214" w:line="354" w:lineRule="exact"/>
        <w:ind w:left="52"/>
        <w:rPr>
          <w:rFonts w:ascii="宋体" w:hAnsi="宋体" w:eastAsia="宋体" w:cs="宋体"/>
          <w:sz w:val="24"/>
          <w:szCs w:val="24"/>
        </w:rPr>
      </w:pPr>
      <w:r>
        <w:rPr>
          <w:rFonts w:ascii="Times New Roman" w:hAnsi="Times New Roman" w:eastAsia="Times New Roman" w:cs="Times New Roman"/>
          <w:spacing w:val="-1"/>
          <w:position w:val="2"/>
          <w:sz w:val="24"/>
          <w:szCs w:val="24"/>
        </w:rPr>
        <w:t>2.</w:t>
      </w:r>
      <w:r>
        <w:rPr>
          <w:rFonts w:ascii="宋体" w:hAnsi="宋体" w:eastAsia="宋体" w:cs="宋体"/>
          <w:spacing w:val="-1"/>
          <w:position w:val="2"/>
          <w:sz w:val="24"/>
          <w:szCs w:val="24"/>
        </w:rPr>
        <w:t>现在状态：扭曲过去和未来的原因</w:t>
      </w:r>
    </w:p>
    <w:p w14:paraId="5B50CAF7">
      <w:pPr>
        <w:spacing w:before="202" w:line="223" w:lineRule="auto"/>
        <w:ind w:left="50" w:hanging="50"/>
        <w:jc w:val="both"/>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现在状态</w:t>
      </w:r>
      <w:r>
        <w:rPr>
          <w:rFonts w:ascii="Times New Roman" w:hAnsi="Times New Roman" w:eastAsia="Times New Roman" w:cs="Times New Roman"/>
          <w:spacing w:val="1"/>
          <w:sz w:val="24"/>
          <w:szCs w:val="24"/>
        </w:rPr>
        <w:t>”</w:t>
      </w:r>
      <w:r>
        <w:rPr>
          <w:rFonts w:ascii="宋体" w:hAnsi="宋体" w:eastAsia="宋体" w:cs="宋体"/>
          <w:spacing w:val="1"/>
          <w:sz w:val="24"/>
          <w:szCs w:val="24"/>
        </w:rPr>
        <w:t>是说，在我们的认知里，过去并不存在。我们对控制的需求驱使我们不仅用现</w:t>
      </w:r>
      <w:r>
        <w:rPr>
          <w:rFonts w:ascii="宋体" w:hAnsi="宋体" w:eastAsia="宋体" w:cs="宋体"/>
          <w:sz w:val="24"/>
          <w:szCs w:val="24"/>
        </w:rPr>
        <w:t xml:space="preserve"> 在状态去解释过去，而且还预测着未来。我们对控制的需求要求我</w:t>
      </w:r>
      <w:r>
        <w:rPr>
          <w:rFonts w:ascii="宋体" w:hAnsi="宋体" w:eastAsia="宋体" w:cs="宋体"/>
          <w:spacing w:val="-1"/>
          <w:sz w:val="24"/>
          <w:szCs w:val="24"/>
        </w:rPr>
        <w:t>们对过去有所解释，而</w:t>
      </w:r>
      <w:r>
        <w:rPr>
          <w:rFonts w:ascii="宋体" w:hAnsi="宋体" w:eastAsia="宋体" w:cs="宋体"/>
          <w:sz w:val="24"/>
          <w:szCs w:val="24"/>
        </w:rPr>
        <w:t xml:space="preserve"> 现在状态往往成为我们解释过去的参照点。那些对孩子非常严厉的</w:t>
      </w:r>
      <w:r>
        <w:rPr>
          <w:rFonts w:ascii="宋体" w:hAnsi="宋体" w:eastAsia="宋体" w:cs="宋体"/>
          <w:spacing w:val="-1"/>
          <w:sz w:val="24"/>
          <w:szCs w:val="24"/>
        </w:rPr>
        <w:t>父母，总以为自己当年</w:t>
      </w:r>
      <w:r>
        <w:rPr>
          <w:rFonts w:ascii="宋体" w:hAnsi="宋体" w:eastAsia="宋体" w:cs="宋体"/>
          <w:sz w:val="24"/>
          <w:szCs w:val="24"/>
        </w:rPr>
        <w:t xml:space="preserve"> 很用功，其实不尽然，大多数情况下，他们当年的表现和努</w:t>
      </w:r>
      <w:r>
        <w:rPr>
          <w:rFonts w:ascii="宋体" w:hAnsi="宋体" w:eastAsia="宋体" w:cs="宋体"/>
          <w:spacing w:val="-1"/>
          <w:sz w:val="24"/>
          <w:szCs w:val="24"/>
        </w:rPr>
        <w:t>力并不如他们的孩子。</w:t>
      </w:r>
    </w:p>
    <w:p w14:paraId="22DECCAF">
      <w:pPr>
        <w:spacing w:before="233" w:line="224" w:lineRule="auto"/>
        <w:ind w:left="54"/>
        <w:rPr>
          <w:rFonts w:ascii="宋体" w:hAnsi="宋体" w:eastAsia="宋体" w:cs="宋体"/>
          <w:sz w:val="24"/>
          <w:szCs w:val="24"/>
        </w:rPr>
      </w:pPr>
      <w:r>
        <w:rPr>
          <w:rFonts w:ascii="宋体" w:hAnsi="宋体" w:eastAsia="宋体" w:cs="宋体"/>
          <w:sz w:val="24"/>
          <w:szCs w:val="24"/>
        </w:rPr>
        <w:t>一方面，无论是充满光明的未来还是悲观的预测，其实</w:t>
      </w:r>
      <w:r>
        <w:rPr>
          <w:rFonts w:ascii="宋体" w:hAnsi="宋体" w:eastAsia="宋体" w:cs="宋体"/>
          <w:spacing w:val="-1"/>
          <w:sz w:val="24"/>
          <w:szCs w:val="24"/>
        </w:rPr>
        <w:t>是现在状态所制造出来的幻觉；另</w:t>
      </w:r>
      <w:r>
        <w:rPr>
          <w:rFonts w:ascii="宋体" w:hAnsi="宋体" w:eastAsia="宋体" w:cs="宋体"/>
          <w:sz w:val="24"/>
          <w:szCs w:val="24"/>
        </w:rPr>
        <w:t xml:space="preserve"> </w:t>
      </w:r>
      <w:r>
        <w:rPr>
          <w:rFonts w:ascii="宋体" w:hAnsi="宋体" w:eastAsia="宋体" w:cs="宋体"/>
          <w:spacing w:val="-1"/>
          <w:sz w:val="24"/>
          <w:szCs w:val="24"/>
        </w:rPr>
        <w:t>一方面，一个人要使自己具有控制力，就需要对过去有所解释。</w:t>
      </w:r>
    </w:p>
    <w:p w14:paraId="3907396A">
      <w:pPr>
        <w:spacing w:before="205" w:line="353" w:lineRule="exact"/>
        <w:ind w:left="53"/>
        <w:rPr>
          <w:rFonts w:ascii="宋体" w:hAnsi="宋体" w:eastAsia="宋体" w:cs="宋体"/>
          <w:sz w:val="24"/>
          <w:szCs w:val="24"/>
        </w:rPr>
      </w:pPr>
      <w:r>
        <w:rPr>
          <w:rFonts w:ascii="Times New Roman" w:hAnsi="Times New Roman" w:eastAsia="Times New Roman" w:cs="Times New Roman"/>
          <w:spacing w:val="-1"/>
          <w:position w:val="2"/>
          <w:sz w:val="24"/>
          <w:szCs w:val="24"/>
        </w:rPr>
        <w:t>3.</w:t>
      </w:r>
      <w:r>
        <w:rPr>
          <w:rFonts w:ascii="宋体" w:hAnsi="宋体" w:eastAsia="宋体" w:cs="宋体"/>
          <w:spacing w:val="-1"/>
          <w:position w:val="2"/>
          <w:sz w:val="24"/>
          <w:szCs w:val="24"/>
        </w:rPr>
        <w:t>后见之明：所有的认知都是事后诸葛亮</w:t>
      </w:r>
    </w:p>
    <w:p w14:paraId="348B2ADA">
      <w:pPr>
        <w:spacing w:before="207" w:line="222" w:lineRule="auto"/>
        <w:ind w:left="53" w:hanging="53"/>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后见之明</w:t>
      </w:r>
      <w:r>
        <w:rPr>
          <w:rFonts w:ascii="Times New Roman" w:hAnsi="Times New Roman" w:eastAsia="Times New Roman" w:cs="Times New Roman"/>
          <w:sz w:val="24"/>
          <w:szCs w:val="24"/>
        </w:rPr>
        <w:t>”</w:t>
      </w:r>
      <w:r>
        <w:rPr>
          <w:rFonts w:ascii="宋体" w:hAnsi="宋体" w:eastAsia="宋体" w:cs="宋体"/>
          <w:sz w:val="24"/>
          <w:szCs w:val="24"/>
        </w:rPr>
        <w:t>说的是，人类有着事后解释事情的</w:t>
      </w:r>
      <w:r>
        <w:rPr>
          <w:rFonts w:ascii="Times New Roman" w:hAnsi="Times New Roman" w:eastAsia="Times New Roman" w:cs="Times New Roman"/>
          <w:sz w:val="24"/>
          <w:szCs w:val="24"/>
        </w:rPr>
        <w:t>“</w:t>
      </w:r>
      <w:r>
        <w:rPr>
          <w:rFonts w:ascii="宋体" w:hAnsi="宋体" w:eastAsia="宋体" w:cs="宋体"/>
          <w:sz w:val="24"/>
          <w:szCs w:val="24"/>
        </w:rPr>
        <w:t>非凡能力</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w:t>
      </w:r>
      <w:r>
        <w:rPr>
          <w:rFonts w:ascii="宋体" w:hAnsi="宋体" w:eastAsia="宋体" w:cs="宋体"/>
          <w:sz w:val="24"/>
          <w:szCs w:val="24"/>
        </w:rPr>
        <w:t>我就知道会是这样</w:t>
      </w:r>
      <w:r>
        <w:rPr>
          <w:rFonts w:ascii="Times New Roman" w:hAnsi="Times New Roman" w:eastAsia="Times New Roman" w:cs="Times New Roman"/>
          <w:sz w:val="24"/>
          <w:szCs w:val="24"/>
        </w:rPr>
        <w:t>”“</w:t>
      </w:r>
      <w:r>
        <w:rPr>
          <w:rFonts w:ascii="宋体" w:hAnsi="宋体" w:eastAsia="宋体" w:cs="宋体"/>
          <w:sz w:val="24"/>
          <w:szCs w:val="24"/>
        </w:rPr>
        <w:t xml:space="preserve">我早就  </w:t>
      </w:r>
      <w:r>
        <w:rPr>
          <w:rFonts w:ascii="宋体" w:hAnsi="宋体" w:eastAsia="宋体" w:cs="宋体"/>
          <w:spacing w:val="-2"/>
          <w:sz w:val="24"/>
          <w:szCs w:val="24"/>
        </w:rPr>
        <w:t>知道了会这样</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2"/>
          <w:sz w:val="24"/>
          <w:szCs w:val="24"/>
        </w:rPr>
        <w:t>…</w:t>
      </w:r>
      <w:r>
        <w:rPr>
          <w:rFonts w:ascii="宋体" w:hAnsi="宋体" w:eastAsia="宋体" w:cs="宋体"/>
          <w:spacing w:val="-2"/>
          <w:sz w:val="24"/>
          <w:szCs w:val="24"/>
        </w:rPr>
        <w:t>这些其实都是后见之明。我们对事物现象的各种解释，包括最严肃的</w:t>
      </w:r>
      <w:r>
        <w:rPr>
          <w:rFonts w:ascii="宋体" w:hAnsi="宋体" w:eastAsia="宋体" w:cs="宋体"/>
          <w:sz w:val="24"/>
          <w:szCs w:val="24"/>
        </w:rPr>
        <w:t xml:space="preserve">  理论研究，其实都是后见之明。没有人能预测到新冠疫情的</w:t>
      </w:r>
      <w:r>
        <w:rPr>
          <w:rFonts w:ascii="宋体" w:hAnsi="宋体" w:eastAsia="宋体" w:cs="宋体"/>
          <w:spacing w:val="-1"/>
          <w:sz w:val="24"/>
          <w:szCs w:val="24"/>
        </w:rPr>
        <w:t>暴发，但疫情暴发之后，所有</w:t>
      </w:r>
      <w:r>
        <w:rPr>
          <w:rFonts w:ascii="宋体" w:hAnsi="宋体" w:eastAsia="宋体" w:cs="宋体"/>
          <w:sz w:val="24"/>
          <w:szCs w:val="24"/>
        </w:rPr>
        <w:t xml:space="preserve"> </w:t>
      </w:r>
      <w:r>
        <w:rPr>
          <w:rFonts w:ascii="宋体" w:hAnsi="宋体" w:eastAsia="宋体" w:cs="宋体"/>
          <w:spacing w:val="-1"/>
          <w:sz w:val="24"/>
          <w:szCs w:val="24"/>
        </w:rPr>
        <w:t>人都会给它一个自己能够接受的解释。</w:t>
      </w:r>
    </w:p>
    <w:p w14:paraId="0E64A993">
      <w:pPr>
        <w:spacing w:before="206" w:line="354" w:lineRule="exact"/>
        <w:ind w:left="46"/>
        <w:rPr>
          <w:rFonts w:ascii="宋体" w:hAnsi="宋体" w:eastAsia="宋体" w:cs="宋体"/>
          <w:sz w:val="24"/>
          <w:szCs w:val="24"/>
        </w:rPr>
      </w:pPr>
      <w:r>
        <w:rPr>
          <w:rFonts w:ascii="Times New Roman" w:hAnsi="Times New Roman" w:eastAsia="Times New Roman" w:cs="Times New Roman"/>
          <w:spacing w:val="-1"/>
          <w:position w:val="2"/>
          <w:sz w:val="24"/>
          <w:szCs w:val="24"/>
        </w:rPr>
        <w:t>4.</w:t>
      </w:r>
      <w:r>
        <w:rPr>
          <w:rFonts w:ascii="宋体" w:hAnsi="宋体" w:eastAsia="宋体" w:cs="宋体"/>
          <w:spacing w:val="-1"/>
          <w:position w:val="2"/>
          <w:sz w:val="24"/>
          <w:szCs w:val="24"/>
        </w:rPr>
        <w:t>控制错觉：不希望失去对世界控制的意识</w:t>
      </w:r>
    </w:p>
    <w:p w14:paraId="4BD5F899">
      <w:pPr>
        <w:spacing w:before="204" w:line="223" w:lineRule="auto"/>
        <w:ind w:left="79" w:hanging="17"/>
        <w:rPr>
          <w:rFonts w:ascii="宋体" w:hAnsi="宋体" w:eastAsia="宋体" w:cs="宋体"/>
          <w:sz w:val="24"/>
          <w:szCs w:val="24"/>
        </w:rPr>
      </w:pPr>
      <w:r>
        <w:rPr>
          <w:rFonts w:ascii="宋体" w:hAnsi="宋体" w:eastAsia="宋体" w:cs="宋体"/>
          <w:spacing w:val="-1"/>
          <w:sz w:val="24"/>
          <w:szCs w:val="24"/>
        </w:rPr>
        <w:t>虽然人知道有些事情是偶然事件，如彩票中奖，不过他们仍然错误地以为这些事件是可以</w:t>
      </w:r>
      <w:r>
        <w:rPr>
          <w:rFonts w:ascii="宋体" w:hAnsi="宋体" w:eastAsia="宋体" w:cs="宋体"/>
          <w:spacing w:val="17"/>
          <w:sz w:val="24"/>
          <w:szCs w:val="24"/>
        </w:rPr>
        <w:t xml:space="preserve"> </w:t>
      </w:r>
      <w:r>
        <w:rPr>
          <w:rFonts w:ascii="宋体" w:hAnsi="宋体" w:eastAsia="宋体" w:cs="宋体"/>
          <w:spacing w:val="-1"/>
          <w:sz w:val="24"/>
          <w:szCs w:val="24"/>
        </w:rPr>
        <w:t>由自己控制的。这种错觉是不符合本身特征的错误感知</w:t>
      </w:r>
      <w:r>
        <w:rPr>
          <w:rFonts w:ascii="宋体" w:hAnsi="宋体" w:eastAsia="宋体" w:cs="宋体"/>
          <w:spacing w:val="-2"/>
          <w:sz w:val="24"/>
          <w:szCs w:val="24"/>
        </w:rPr>
        <w:t>，但它并非幻觉。</w:t>
      </w:r>
    </w:p>
    <w:p w14:paraId="7B5A1714">
      <w:pPr>
        <w:spacing w:before="235" w:line="219" w:lineRule="auto"/>
        <w:jc w:val="right"/>
        <w:rPr>
          <w:rFonts w:ascii="宋体" w:hAnsi="宋体" w:eastAsia="宋体" w:cs="宋体"/>
          <w:sz w:val="24"/>
          <w:szCs w:val="24"/>
        </w:rPr>
      </w:pPr>
      <w:r>
        <w:rPr>
          <w:rFonts w:ascii="宋体" w:hAnsi="宋体" w:eastAsia="宋体" w:cs="宋体"/>
          <w:spacing w:val="-1"/>
          <w:sz w:val="24"/>
          <w:szCs w:val="24"/>
        </w:rPr>
        <w:t>电梯里的关门键通常是无效的，但很多人喜欢按，因为这个动作会让他们产生一种控制错</w:t>
      </w:r>
    </w:p>
    <w:p w14:paraId="1E7635B1">
      <w:pPr>
        <w:spacing w:line="219" w:lineRule="auto"/>
        <w:rPr>
          <w:rFonts w:ascii="宋体" w:hAnsi="宋体" w:eastAsia="宋体" w:cs="宋体"/>
          <w:sz w:val="24"/>
          <w:szCs w:val="24"/>
        </w:rPr>
        <w:sectPr>
          <w:pgSz w:w="12240" w:h="15840"/>
          <w:pgMar w:top="400" w:right="1439" w:bottom="0" w:left="1398" w:header="0" w:footer="0" w:gutter="0"/>
          <w:cols w:space="720" w:num="1"/>
        </w:sectPr>
      </w:pPr>
    </w:p>
    <w:p w14:paraId="7820E116">
      <w:pPr>
        <w:pStyle w:val="2"/>
        <w:spacing w:line="244" w:lineRule="auto"/>
      </w:pPr>
    </w:p>
    <w:p w14:paraId="3A3F9765">
      <w:pPr>
        <w:pStyle w:val="2"/>
        <w:spacing w:line="244" w:lineRule="auto"/>
      </w:pPr>
    </w:p>
    <w:p w14:paraId="3862E7A5">
      <w:pPr>
        <w:pStyle w:val="2"/>
        <w:spacing w:line="245" w:lineRule="auto"/>
      </w:pPr>
    </w:p>
    <w:p w14:paraId="5DCB4A98">
      <w:pPr>
        <w:pStyle w:val="2"/>
        <w:spacing w:line="245" w:lineRule="auto"/>
      </w:pPr>
    </w:p>
    <w:p w14:paraId="7F17A1C4">
      <w:pPr>
        <w:spacing w:before="78" w:line="223" w:lineRule="auto"/>
        <w:ind w:firstLine="4"/>
        <w:jc w:val="both"/>
        <w:rPr>
          <w:rFonts w:ascii="宋体" w:hAnsi="宋体" w:eastAsia="宋体" w:cs="宋体"/>
          <w:sz w:val="24"/>
          <w:szCs w:val="24"/>
        </w:rPr>
      </w:pPr>
      <w:r>
        <w:rPr>
          <w:rFonts w:ascii="宋体" w:hAnsi="宋体" w:eastAsia="宋体" w:cs="宋体"/>
          <w:sz w:val="24"/>
          <w:szCs w:val="24"/>
        </w:rPr>
        <w:t>觉；赌徒想要一个大数字时，会使劲掷骰子，希望小</w:t>
      </w:r>
      <w:r>
        <w:rPr>
          <w:rFonts w:ascii="宋体" w:hAnsi="宋体" w:eastAsia="宋体" w:cs="宋体"/>
          <w:spacing w:val="-1"/>
          <w:sz w:val="24"/>
          <w:szCs w:val="24"/>
        </w:rPr>
        <w:t>数字时，会尽量温柔；球迷看球的时</w:t>
      </w:r>
      <w:r>
        <w:rPr>
          <w:rFonts w:ascii="宋体" w:hAnsi="宋体" w:eastAsia="宋体" w:cs="宋体"/>
          <w:sz w:val="24"/>
          <w:szCs w:val="24"/>
        </w:rPr>
        <w:t xml:space="preserve"> 候会忍不住在关键时刻做一些手势和脚部动作，仿佛这样就能干</w:t>
      </w:r>
      <w:r>
        <w:rPr>
          <w:rFonts w:ascii="宋体" w:hAnsi="宋体" w:eastAsia="宋体" w:cs="宋体"/>
          <w:spacing w:val="-1"/>
          <w:sz w:val="24"/>
          <w:szCs w:val="24"/>
        </w:rPr>
        <w:t>预比赛结果。这都是控制</w:t>
      </w:r>
      <w:r>
        <w:rPr>
          <w:rFonts w:ascii="宋体" w:hAnsi="宋体" w:eastAsia="宋体" w:cs="宋体"/>
          <w:sz w:val="24"/>
          <w:szCs w:val="24"/>
        </w:rPr>
        <w:t xml:space="preserve"> </w:t>
      </w:r>
      <w:r>
        <w:rPr>
          <w:rFonts w:ascii="宋体" w:hAnsi="宋体" w:eastAsia="宋体" w:cs="宋体"/>
          <w:spacing w:val="-4"/>
          <w:sz w:val="24"/>
          <w:szCs w:val="24"/>
        </w:rPr>
        <w:t>错觉。</w:t>
      </w:r>
    </w:p>
    <w:p w14:paraId="7A83AE6F">
      <w:pPr>
        <w:spacing w:before="234" w:line="223" w:lineRule="auto"/>
        <w:ind w:firstLine="1"/>
        <w:jc w:val="both"/>
        <w:rPr>
          <w:rFonts w:ascii="宋体" w:hAnsi="宋体" w:eastAsia="宋体" w:cs="宋体"/>
          <w:sz w:val="24"/>
          <w:szCs w:val="24"/>
        </w:rPr>
      </w:pPr>
      <w:r>
        <w:rPr>
          <w:rFonts w:ascii="宋体" w:hAnsi="宋体" w:eastAsia="宋体" w:cs="宋体"/>
          <w:sz w:val="24"/>
          <w:szCs w:val="24"/>
        </w:rPr>
        <w:t>人不喜欢失去控制。一位</w:t>
      </w:r>
      <w:r>
        <w:rPr>
          <w:rFonts w:ascii="Times New Roman" w:hAnsi="Times New Roman" w:eastAsia="Times New Roman" w:cs="Times New Roman"/>
          <w:sz w:val="24"/>
          <w:szCs w:val="24"/>
        </w:rPr>
        <w:t>CFO</w:t>
      </w:r>
      <w:r>
        <w:rPr>
          <w:rFonts w:ascii="宋体" w:hAnsi="宋体" w:eastAsia="宋体" w:cs="宋体"/>
          <w:sz w:val="24"/>
          <w:szCs w:val="24"/>
        </w:rPr>
        <w:t>告诉我，他必须要将每个月的</w:t>
      </w:r>
      <w:r>
        <w:rPr>
          <w:rFonts w:ascii="宋体" w:hAnsi="宋体" w:eastAsia="宋体" w:cs="宋体"/>
          <w:spacing w:val="-1"/>
          <w:sz w:val="24"/>
          <w:szCs w:val="24"/>
        </w:rPr>
        <w:t>预期销售量与实际销售量的差</w:t>
      </w:r>
      <w:r>
        <w:rPr>
          <w:rFonts w:ascii="宋体" w:hAnsi="宋体" w:eastAsia="宋体" w:cs="宋体"/>
          <w:sz w:val="24"/>
          <w:szCs w:val="24"/>
        </w:rPr>
        <w:t xml:space="preserve"> 异变化控制在很小的、可以接受的范围内。因为如果销量与预期</w:t>
      </w:r>
      <w:r>
        <w:rPr>
          <w:rFonts w:ascii="宋体" w:hAnsi="宋体" w:eastAsia="宋体" w:cs="宋体"/>
          <w:spacing w:val="-1"/>
          <w:sz w:val="24"/>
          <w:szCs w:val="24"/>
        </w:rPr>
        <w:t>差很多，管理层就会觉得</w:t>
      </w:r>
      <w:r>
        <w:rPr>
          <w:rFonts w:ascii="宋体" w:hAnsi="宋体" w:eastAsia="宋体" w:cs="宋体"/>
          <w:sz w:val="24"/>
          <w:szCs w:val="24"/>
        </w:rPr>
        <w:t xml:space="preserve"> </w:t>
      </w:r>
      <w:r>
        <w:rPr>
          <w:rFonts w:ascii="宋体" w:hAnsi="宋体" w:eastAsia="宋体" w:cs="宋体"/>
          <w:spacing w:val="-2"/>
          <w:sz w:val="24"/>
          <w:szCs w:val="24"/>
        </w:rPr>
        <w:t>他失去了控制。</w:t>
      </w:r>
    </w:p>
    <w:p w14:paraId="1A650637">
      <w:pPr>
        <w:spacing w:before="233" w:line="199" w:lineRule="auto"/>
        <w:ind w:left="4"/>
        <w:rPr>
          <w:rFonts w:ascii="宋体" w:hAnsi="宋体" w:eastAsia="宋体" w:cs="宋体"/>
          <w:sz w:val="24"/>
          <w:szCs w:val="24"/>
        </w:rPr>
      </w:pPr>
      <w:r>
        <w:rPr>
          <w:rFonts w:ascii="宋体" w:hAnsi="宋体" w:eastAsia="宋体" w:cs="宋体"/>
          <w:sz w:val="24"/>
          <w:szCs w:val="24"/>
        </w:rPr>
        <w:t>关于控制错觉，心理学家做过这样一个实验：他们向</w:t>
      </w:r>
      <w:r>
        <w:rPr>
          <w:rFonts w:ascii="宋体" w:hAnsi="宋体" w:eastAsia="宋体" w:cs="宋体"/>
          <w:spacing w:val="-1"/>
          <w:sz w:val="24"/>
          <w:szCs w:val="24"/>
        </w:rPr>
        <w:t>一家保险公司的员工发放了一批彩</w:t>
      </w:r>
    </w:p>
    <w:p w14:paraId="7B657817">
      <w:pPr>
        <w:spacing w:before="2" w:line="225" w:lineRule="auto"/>
        <w:ind w:firstLine="2"/>
        <w:rPr>
          <w:rFonts w:ascii="宋体" w:hAnsi="宋体" w:eastAsia="宋体" w:cs="宋体"/>
          <w:sz w:val="24"/>
          <w:szCs w:val="24"/>
        </w:rPr>
      </w:pPr>
      <w:r>
        <w:rPr>
          <w:rFonts w:ascii="宋体" w:hAnsi="宋体" w:eastAsia="宋体" w:cs="宋体"/>
          <w:sz w:val="24"/>
          <w:szCs w:val="24"/>
        </w:rPr>
        <w:t>票，员工只需花</w:t>
      </w:r>
      <w:r>
        <w:rPr>
          <w:rFonts w:ascii="Times New Roman" w:hAnsi="Times New Roman" w:eastAsia="Times New Roman" w:cs="Times New Roman"/>
          <w:sz w:val="24"/>
          <w:szCs w:val="24"/>
        </w:rPr>
        <w:t>1</w:t>
      </w:r>
      <w:r>
        <w:rPr>
          <w:rFonts w:ascii="宋体" w:hAnsi="宋体" w:eastAsia="宋体" w:cs="宋体"/>
          <w:sz w:val="24"/>
          <w:szCs w:val="24"/>
        </w:rPr>
        <w:t>美元就能购买一张彩票，有机会得到高达</w:t>
      </w:r>
      <w:r>
        <w:rPr>
          <w:rFonts w:ascii="宋体" w:hAnsi="宋体" w:eastAsia="宋体" w:cs="宋体"/>
          <w:spacing w:val="-1"/>
          <w:sz w:val="24"/>
          <w:szCs w:val="24"/>
        </w:rPr>
        <w:t>百万美元的巨额奖励。彩票号</w:t>
      </w:r>
      <w:r>
        <w:rPr>
          <w:rFonts w:ascii="宋体" w:hAnsi="宋体" w:eastAsia="宋体" w:cs="宋体"/>
          <w:sz w:val="24"/>
          <w:szCs w:val="24"/>
        </w:rPr>
        <w:t xml:space="preserve">  码可以机选，也可以由员工自己选择。等员工挑选完毕之后，心理</w:t>
      </w:r>
      <w:r>
        <w:rPr>
          <w:rFonts w:ascii="宋体" w:hAnsi="宋体" w:eastAsia="宋体" w:cs="宋体"/>
          <w:spacing w:val="-1"/>
          <w:sz w:val="24"/>
          <w:szCs w:val="24"/>
        </w:rPr>
        <w:t>学家们让该保险公司和</w:t>
      </w:r>
      <w:r>
        <w:rPr>
          <w:rFonts w:ascii="宋体" w:hAnsi="宋体" w:eastAsia="宋体" w:cs="宋体"/>
          <w:sz w:val="24"/>
          <w:szCs w:val="24"/>
        </w:rPr>
        <w:t xml:space="preserve"> 他们协商，希望可以购买他们手中的彩票。结果，机选彩票的转让价</w:t>
      </w:r>
      <w:r>
        <w:rPr>
          <w:rFonts w:ascii="宋体" w:hAnsi="宋体" w:eastAsia="宋体" w:cs="宋体"/>
          <w:spacing w:val="-1"/>
          <w:sz w:val="24"/>
          <w:szCs w:val="24"/>
        </w:rPr>
        <w:t>是每张</w:t>
      </w:r>
      <w:r>
        <w:rPr>
          <w:rFonts w:ascii="Times New Roman" w:hAnsi="Times New Roman" w:eastAsia="Times New Roman" w:cs="Times New Roman"/>
          <w:spacing w:val="-1"/>
          <w:sz w:val="24"/>
          <w:szCs w:val="24"/>
        </w:rPr>
        <w:t>1.6</w:t>
      </w:r>
      <w:r>
        <w:rPr>
          <w:rFonts w:ascii="宋体" w:hAnsi="宋体" w:eastAsia="宋体" w:cs="宋体"/>
          <w:spacing w:val="-1"/>
          <w:sz w:val="24"/>
          <w:szCs w:val="24"/>
        </w:rPr>
        <w:t>美元，而</w:t>
      </w:r>
      <w:r>
        <w:rPr>
          <w:rFonts w:ascii="宋体" w:hAnsi="宋体" w:eastAsia="宋体" w:cs="宋体"/>
          <w:sz w:val="24"/>
          <w:szCs w:val="24"/>
        </w:rPr>
        <w:t xml:space="preserve">  自选彩票的转让价是每张</w:t>
      </w:r>
      <w:r>
        <w:rPr>
          <w:rFonts w:ascii="Times New Roman" w:hAnsi="Times New Roman" w:eastAsia="Times New Roman" w:cs="Times New Roman"/>
          <w:sz w:val="24"/>
          <w:szCs w:val="24"/>
        </w:rPr>
        <w:t>8.6</w:t>
      </w:r>
      <w:r>
        <w:rPr>
          <w:rFonts w:ascii="宋体" w:hAnsi="宋体" w:eastAsia="宋体" w:cs="宋体"/>
          <w:sz w:val="24"/>
          <w:szCs w:val="24"/>
        </w:rPr>
        <w:t>美元。当心理学家们调查自选彩票号</w:t>
      </w:r>
      <w:r>
        <w:rPr>
          <w:rFonts w:ascii="宋体" w:hAnsi="宋体" w:eastAsia="宋体" w:cs="宋体"/>
          <w:spacing w:val="-1"/>
          <w:sz w:val="24"/>
          <w:szCs w:val="24"/>
        </w:rPr>
        <w:t>码的员工为什么会提高</w:t>
      </w:r>
      <w:r>
        <w:rPr>
          <w:rFonts w:ascii="宋体" w:hAnsi="宋体" w:eastAsia="宋体" w:cs="宋体"/>
          <w:sz w:val="24"/>
          <w:szCs w:val="24"/>
        </w:rPr>
        <w:t xml:space="preserve">  转让价时，员工们的回答是：他们觉得自己选择的彩</w:t>
      </w:r>
      <w:r>
        <w:rPr>
          <w:rFonts w:ascii="宋体" w:hAnsi="宋体" w:eastAsia="宋体" w:cs="宋体"/>
          <w:spacing w:val="-1"/>
          <w:sz w:val="24"/>
          <w:szCs w:val="24"/>
        </w:rPr>
        <w:t>票中奖率会更高一些。</w:t>
      </w:r>
    </w:p>
    <w:p w14:paraId="3EF82837">
      <w:pPr>
        <w:spacing w:before="244" w:line="222" w:lineRule="auto"/>
        <w:ind w:firstLine="2"/>
        <w:jc w:val="both"/>
        <w:rPr>
          <w:rFonts w:ascii="宋体" w:hAnsi="宋体" w:eastAsia="宋体" w:cs="宋体"/>
          <w:sz w:val="24"/>
          <w:szCs w:val="24"/>
        </w:rPr>
      </w:pPr>
      <w:r>
        <w:rPr>
          <w:rFonts w:ascii="宋体" w:hAnsi="宋体" w:eastAsia="宋体" w:cs="宋体"/>
          <w:spacing w:val="-1"/>
          <w:sz w:val="24"/>
          <w:szCs w:val="24"/>
        </w:rPr>
        <w:t>人们之所以认为自己选择的彩票更容易中奖，就是因为</w:t>
      </w:r>
      <w:r>
        <w:rPr>
          <w:rFonts w:ascii="Times New Roman" w:hAnsi="Times New Roman" w:eastAsia="Times New Roman" w:cs="Times New Roman"/>
          <w:spacing w:val="-1"/>
          <w:sz w:val="24"/>
          <w:szCs w:val="24"/>
        </w:rPr>
        <w:t>“</w:t>
      </w:r>
      <w:r>
        <w:rPr>
          <w:rFonts w:ascii="宋体" w:hAnsi="宋体" w:eastAsia="宋体" w:cs="宋体"/>
          <w:spacing w:val="-1"/>
          <w:sz w:val="24"/>
          <w:szCs w:val="24"/>
        </w:rPr>
        <w:t>控制错觉</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。控制错</w:t>
      </w:r>
      <w:r>
        <w:rPr>
          <w:rFonts w:ascii="宋体" w:hAnsi="宋体" w:eastAsia="宋体" w:cs="宋体"/>
          <w:spacing w:val="-2"/>
          <w:sz w:val="24"/>
          <w:szCs w:val="24"/>
        </w:rPr>
        <w:t>觉是认知影响</w:t>
      </w:r>
      <w:r>
        <w:rPr>
          <w:rFonts w:ascii="宋体" w:hAnsi="宋体" w:eastAsia="宋体" w:cs="宋体"/>
          <w:sz w:val="24"/>
          <w:szCs w:val="24"/>
        </w:rPr>
        <w:t xml:space="preserve"> 行为的典型心理偏误，由于平日生活的事件能用自己的能力加以支</w:t>
      </w:r>
      <w:r>
        <w:rPr>
          <w:rFonts w:ascii="宋体" w:hAnsi="宋体" w:eastAsia="宋体" w:cs="宋体"/>
          <w:spacing w:val="-1"/>
          <w:sz w:val="24"/>
          <w:szCs w:val="24"/>
        </w:rPr>
        <w:t>配，人们会把这种错觉</w:t>
      </w:r>
      <w:r>
        <w:rPr>
          <w:rFonts w:ascii="宋体" w:hAnsi="宋体" w:eastAsia="宋体" w:cs="宋体"/>
          <w:sz w:val="24"/>
          <w:szCs w:val="24"/>
        </w:rPr>
        <w:t xml:space="preserve"> 扩展到偶然性事件上。比如有人觉得今天超级顺，上班路上连一个</w:t>
      </w:r>
      <w:r>
        <w:rPr>
          <w:rFonts w:ascii="宋体" w:hAnsi="宋体" w:eastAsia="宋体" w:cs="宋体"/>
          <w:spacing w:val="-1"/>
          <w:sz w:val="24"/>
          <w:szCs w:val="24"/>
        </w:rPr>
        <w:t>红灯都没遇到，就笃定</w:t>
      </w:r>
      <w:r>
        <w:rPr>
          <w:rFonts w:ascii="宋体" w:hAnsi="宋体" w:eastAsia="宋体" w:cs="宋体"/>
          <w:sz w:val="24"/>
          <w:szCs w:val="24"/>
        </w:rPr>
        <w:t xml:space="preserve"> 自己今天运气好，买彩票也更容易中奖；再如看病，人们总是愿意</w:t>
      </w:r>
      <w:r>
        <w:rPr>
          <w:rFonts w:ascii="宋体" w:hAnsi="宋体" w:eastAsia="宋体" w:cs="宋体"/>
          <w:spacing w:val="-1"/>
          <w:sz w:val="24"/>
          <w:szCs w:val="24"/>
        </w:rPr>
        <w:t>选贵一点的医生，好像</w:t>
      </w:r>
      <w:r>
        <w:rPr>
          <w:rFonts w:ascii="宋体" w:hAnsi="宋体" w:eastAsia="宋体" w:cs="宋体"/>
          <w:sz w:val="24"/>
          <w:szCs w:val="24"/>
        </w:rPr>
        <w:t xml:space="preserve"> 多付些钱找个好点的医生病就更容易治好，但绝大多数常规病，每</w:t>
      </w:r>
      <w:r>
        <w:rPr>
          <w:rFonts w:ascii="宋体" w:hAnsi="宋体" w:eastAsia="宋体" w:cs="宋体"/>
          <w:spacing w:val="-1"/>
          <w:sz w:val="24"/>
          <w:szCs w:val="24"/>
        </w:rPr>
        <w:t>位医生的处理方案是一</w:t>
      </w:r>
      <w:r>
        <w:rPr>
          <w:rFonts w:ascii="宋体" w:hAnsi="宋体" w:eastAsia="宋体" w:cs="宋体"/>
          <w:sz w:val="24"/>
          <w:szCs w:val="24"/>
        </w:rPr>
        <w:t xml:space="preserve"> 样的，是否能治好、多久能治好也取决于每个人的身体素质和病情</w:t>
      </w:r>
      <w:r>
        <w:rPr>
          <w:rFonts w:ascii="宋体" w:hAnsi="宋体" w:eastAsia="宋体" w:cs="宋体"/>
          <w:spacing w:val="-1"/>
          <w:sz w:val="24"/>
          <w:szCs w:val="24"/>
        </w:rPr>
        <w:t>具体情况，和付钱多少</w:t>
      </w:r>
      <w:r>
        <w:rPr>
          <w:rFonts w:ascii="宋体" w:hAnsi="宋体" w:eastAsia="宋体" w:cs="宋体"/>
          <w:sz w:val="24"/>
          <w:szCs w:val="24"/>
        </w:rPr>
        <w:t xml:space="preserve"> 并没有直接关系。这里说的偶然性事件就是不确定性事件，即本质</w:t>
      </w:r>
      <w:r>
        <w:rPr>
          <w:rFonts w:ascii="宋体" w:hAnsi="宋体" w:eastAsia="宋体" w:cs="宋体"/>
          <w:spacing w:val="-1"/>
          <w:sz w:val="24"/>
          <w:szCs w:val="24"/>
        </w:rPr>
        <w:t>上不由人们控制的不确</w:t>
      </w:r>
      <w:r>
        <w:rPr>
          <w:rFonts w:ascii="宋体" w:hAnsi="宋体" w:eastAsia="宋体" w:cs="宋体"/>
          <w:sz w:val="24"/>
          <w:szCs w:val="24"/>
        </w:rPr>
        <w:t xml:space="preserve"> </w:t>
      </w:r>
      <w:r>
        <w:rPr>
          <w:rFonts w:ascii="宋体" w:hAnsi="宋体" w:eastAsia="宋体" w:cs="宋体"/>
          <w:spacing w:val="-1"/>
          <w:sz w:val="24"/>
          <w:szCs w:val="24"/>
        </w:rPr>
        <w:t>定性事件，而且没有概率可以依赖。</w:t>
      </w:r>
    </w:p>
    <w:p w14:paraId="13702D25">
      <w:pPr>
        <w:spacing w:before="235" w:line="223" w:lineRule="auto"/>
        <w:ind w:firstLine="29"/>
        <w:rPr>
          <w:rFonts w:ascii="宋体" w:hAnsi="宋体" w:eastAsia="宋体" w:cs="宋体"/>
          <w:sz w:val="24"/>
          <w:szCs w:val="24"/>
        </w:rPr>
      </w:pPr>
      <w:r>
        <w:rPr>
          <w:rFonts w:ascii="宋体" w:hAnsi="宋体" w:eastAsia="宋体" w:cs="宋体"/>
          <w:spacing w:val="-1"/>
          <w:sz w:val="24"/>
          <w:szCs w:val="24"/>
        </w:rPr>
        <w:t>由控制错觉产生的控制感可以为个体提供体验乐观、希望的认知基础，降低压抑、压力、</w:t>
      </w:r>
      <w:r>
        <w:rPr>
          <w:rFonts w:ascii="宋体" w:hAnsi="宋体" w:eastAsia="宋体" w:cs="宋体"/>
          <w:sz w:val="24"/>
          <w:szCs w:val="24"/>
        </w:rPr>
        <w:t xml:space="preserve"> 抑郁等负性情绪体验，直接或间接地影响个体行为的产生与方式</w:t>
      </w:r>
      <w:r>
        <w:rPr>
          <w:rFonts w:ascii="宋体" w:hAnsi="宋体" w:eastAsia="宋体" w:cs="宋体"/>
          <w:spacing w:val="-1"/>
          <w:sz w:val="24"/>
          <w:szCs w:val="24"/>
        </w:rPr>
        <w:t>，影响人的思维模式和情</w:t>
      </w:r>
      <w:r>
        <w:rPr>
          <w:rFonts w:ascii="宋体" w:hAnsi="宋体" w:eastAsia="宋体" w:cs="宋体"/>
          <w:sz w:val="24"/>
          <w:szCs w:val="24"/>
        </w:rPr>
        <w:t xml:space="preserve"> </w:t>
      </w:r>
      <w:r>
        <w:rPr>
          <w:rFonts w:ascii="宋体" w:hAnsi="宋体" w:eastAsia="宋体" w:cs="宋体"/>
          <w:spacing w:val="-2"/>
          <w:sz w:val="24"/>
          <w:szCs w:val="24"/>
        </w:rPr>
        <w:t>感反应模式。</w:t>
      </w:r>
    </w:p>
    <w:p w14:paraId="34400FB5">
      <w:pPr>
        <w:spacing w:before="234" w:line="219" w:lineRule="auto"/>
        <w:ind w:left="1"/>
        <w:rPr>
          <w:rFonts w:ascii="宋体" w:hAnsi="宋体" w:eastAsia="宋体" w:cs="宋体"/>
          <w:sz w:val="24"/>
          <w:szCs w:val="24"/>
        </w:rPr>
      </w:pPr>
      <w:r>
        <w:rPr>
          <w:rFonts w:ascii="宋体" w:hAnsi="宋体" w:eastAsia="宋体" w:cs="宋体"/>
          <w:sz w:val="24"/>
          <w:szCs w:val="24"/>
        </w:rPr>
        <w:t>这种错觉并非幻觉，也不同于想象，而是一种需要加以</w:t>
      </w:r>
      <w:r>
        <w:rPr>
          <w:rFonts w:ascii="宋体" w:hAnsi="宋体" w:eastAsia="宋体" w:cs="宋体"/>
          <w:spacing w:val="-1"/>
          <w:sz w:val="24"/>
          <w:szCs w:val="24"/>
        </w:rPr>
        <w:t>认识并尽可能克服的本能。</w:t>
      </w:r>
    </w:p>
    <w:p w14:paraId="6F0075DB">
      <w:pPr>
        <w:spacing w:before="279" w:line="220" w:lineRule="auto"/>
        <w:ind w:left="1"/>
        <w:rPr>
          <w:rFonts w:ascii="宋体" w:hAnsi="宋体" w:eastAsia="宋体" w:cs="宋体"/>
          <w:sz w:val="24"/>
          <w:szCs w:val="24"/>
        </w:rPr>
      </w:pPr>
      <w:r>
        <w:rPr>
          <w:rFonts w:ascii="Times New Roman" w:hAnsi="Times New Roman" w:eastAsia="Times New Roman" w:cs="Times New Roman"/>
          <w:b/>
          <w:bCs/>
          <w:spacing w:val="-2"/>
          <w:sz w:val="24"/>
          <w:szCs w:val="24"/>
        </w:rPr>
        <w:t>2.2</w:t>
      </w:r>
      <w:r>
        <w:rPr>
          <w:rFonts w:ascii="Times New Roman" w:hAnsi="Times New Roman" w:eastAsia="Times New Roman" w:cs="Times New Roman"/>
          <w:b/>
          <w:bCs/>
          <w:spacing w:val="30"/>
          <w:sz w:val="24"/>
          <w:szCs w:val="24"/>
        </w:rPr>
        <w:t xml:space="preserve"> </w:t>
      </w:r>
      <w:r>
        <w:rPr>
          <w:rFonts w:ascii="宋体" w:hAnsi="宋体" w:eastAsia="宋体" w:cs="宋体"/>
          <w:spacing w:val="-2"/>
          <w:sz w:val="24"/>
          <w:szCs w:val="24"/>
        </w:rPr>
        <w:t>眼见并不为实</w:t>
      </w:r>
    </w:p>
    <w:p w14:paraId="4500FEA9">
      <w:pPr>
        <w:spacing w:before="266" w:line="219" w:lineRule="auto"/>
        <w:ind w:left="8"/>
        <w:rPr>
          <w:rFonts w:ascii="宋体" w:hAnsi="宋体" w:eastAsia="宋体" w:cs="宋体"/>
          <w:sz w:val="24"/>
          <w:szCs w:val="24"/>
        </w:rPr>
      </w:pPr>
      <w:r>
        <w:rPr>
          <w:rFonts w:ascii="宋体" w:hAnsi="宋体" w:eastAsia="宋体" w:cs="宋体"/>
          <w:spacing w:val="-1"/>
          <w:sz w:val="24"/>
          <w:szCs w:val="24"/>
        </w:rPr>
        <w:t>决策依赖于认知，但人们的认知存在局限。</w:t>
      </w:r>
    </w:p>
    <w:p w14:paraId="75C26E61">
      <w:pPr>
        <w:spacing w:before="243" w:line="224" w:lineRule="auto"/>
        <w:ind w:left="10" w:hanging="10"/>
        <w:rPr>
          <w:rFonts w:ascii="宋体" w:hAnsi="宋体" w:eastAsia="宋体" w:cs="宋体"/>
          <w:sz w:val="24"/>
          <w:szCs w:val="24"/>
        </w:rPr>
      </w:pPr>
      <w:r>
        <w:rPr>
          <w:rFonts w:ascii="宋体" w:hAnsi="宋体" w:eastAsia="宋体" w:cs="宋体"/>
          <w:sz w:val="24"/>
          <w:szCs w:val="24"/>
        </w:rPr>
        <w:t>认知框架可以分为被动型和主动型。被动型是指人的认知在不知</w:t>
      </w:r>
      <w:r>
        <w:rPr>
          <w:rFonts w:ascii="宋体" w:hAnsi="宋体" w:eastAsia="宋体" w:cs="宋体"/>
          <w:spacing w:val="-1"/>
          <w:sz w:val="24"/>
          <w:szCs w:val="24"/>
        </w:rPr>
        <w:t>不觉中受到了接触到的信</w:t>
      </w:r>
      <w:r>
        <w:rPr>
          <w:rFonts w:ascii="宋体" w:hAnsi="宋体" w:eastAsia="宋体" w:cs="宋体"/>
          <w:sz w:val="24"/>
          <w:szCs w:val="24"/>
        </w:rPr>
        <w:t xml:space="preserve"> </w:t>
      </w:r>
      <w:r>
        <w:rPr>
          <w:rFonts w:ascii="宋体" w:hAnsi="宋体" w:eastAsia="宋体" w:cs="宋体"/>
          <w:spacing w:val="-1"/>
          <w:sz w:val="24"/>
          <w:szCs w:val="24"/>
        </w:rPr>
        <w:t>息的影响，主动型是指个人主动地去注意或忽视甚至拒绝某些客观存在的信息。</w:t>
      </w:r>
    </w:p>
    <w:p w14:paraId="06E054D9">
      <w:pPr>
        <w:spacing w:before="234" w:line="219" w:lineRule="auto"/>
        <w:rPr>
          <w:rFonts w:ascii="宋体" w:hAnsi="宋体" w:eastAsia="宋体" w:cs="宋体"/>
          <w:sz w:val="24"/>
          <w:szCs w:val="24"/>
        </w:rPr>
      </w:pPr>
      <w:bookmarkStart w:id="10" w:name="bookmark12"/>
      <w:bookmarkEnd w:id="10"/>
      <w:r>
        <w:rPr>
          <w:rFonts w:ascii="宋体" w:hAnsi="宋体" w:eastAsia="宋体" w:cs="宋体"/>
          <w:spacing w:val="-1"/>
          <w:sz w:val="24"/>
          <w:szCs w:val="24"/>
        </w:rPr>
        <w:t>在本书中，心理陷阱、思维模型、心理偏差都属于心理现象。</w:t>
      </w:r>
    </w:p>
    <w:p w14:paraId="27834D7F">
      <w:pPr>
        <w:spacing w:before="244" w:line="220" w:lineRule="auto"/>
        <w:ind w:left="8" w:hanging="1"/>
        <w:rPr>
          <w:rFonts w:ascii="宋体" w:hAnsi="宋体" w:eastAsia="宋体" w:cs="宋体"/>
          <w:sz w:val="24"/>
          <w:szCs w:val="24"/>
        </w:rPr>
      </w:pPr>
      <w:r>
        <w:rPr>
          <w:rFonts w:ascii="宋体" w:hAnsi="宋体" w:eastAsia="宋体" w:cs="宋体"/>
          <w:sz w:val="24"/>
          <w:szCs w:val="24"/>
        </w:rPr>
        <w:t>市面上很多关于领导力、影响力以及谈判和沟通技</w:t>
      </w:r>
      <w:r>
        <w:rPr>
          <w:rFonts w:ascii="宋体" w:hAnsi="宋体" w:eastAsia="宋体" w:cs="宋体"/>
          <w:spacing w:val="-1"/>
          <w:sz w:val="24"/>
          <w:szCs w:val="24"/>
        </w:rPr>
        <w:t>巧的书都让我们主动利用认知框架这种</w:t>
      </w:r>
      <w:r>
        <w:rPr>
          <w:rFonts w:ascii="宋体" w:hAnsi="宋体" w:eastAsia="宋体" w:cs="宋体"/>
          <w:sz w:val="24"/>
          <w:szCs w:val="24"/>
        </w:rPr>
        <w:t xml:space="preserve"> </w:t>
      </w:r>
      <w:r>
        <w:rPr>
          <w:rFonts w:ascii="宋体" w:hAnsi="宋体" w:eastAsia="宋体" w:cs="宋体"/>
          <w:spacing w:val="-1"/>
          <w:sz w:val="24"/>
          <w:szCs w:val="24"/>
        </w:rPr>
        <w:t>心理现象</w:t>
      </w:r>
      <w:r>
        <w:fldChar w:fldCharType="begin"/>
      </w:r>
      <w:r>
        <w:instrText xml:space="preserve"> HYPERLINK \l "bookmark12" </w:instrText>
      </w:r>
      <w:r>
        <w:fldChar w:fldCharType="separate"/>
      </w:r>
      <w:r>
        <w:rPr>
          <w:position w:val="4"/>
          <w:sz w:val="24"/>
          <w:szCs w:val="24"/>
        </w:rPr>
        <w:drawing>
          <wp:inline distT="0" distB="0" distL="0" distR="0">
            <wp:extent cx="126365" cy="12700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9"/>
                    <a:stretch>
                      <a:fillRect/>
                    </a:stretch>
                  </pic:blipFill>
                  <pic:spPr>
                    <a:xfrm>
                      <a:off x="0" y="0"/>
                      <a:ext cx="126998" cy="127000"/>
                    </a:xfrm>
                    <a:prstGeom prst="rect">
                      <a:avLst/>
                    </a:prstGeom>
                  </pic:spPr>
                </pic:pic>
              </a:graphicData>
            </a:graphic>
          </wp:inline>
        </w:drawing>
      </w:r>
      <w:r>
        <w:rPr>
          <w:rFonts w:ascii="宋体" w:hAnsi="宋体" w:eastAsia="宋体" w:cs="宋体"/>
          <w:spacing w:val="-99"/>
          <w:sz w:val="24"/>
          <w:szCs w:val="24"/>
        </w:rPr>
        <w:t xml:space="preserve"> </w:t>
      </w:r>
      <w:r>
        <w:rPr>
          <w:rFonts w:ascii="宋体" w:hAnsi="宋体" w:eastAsia="宋体" w:cs="宋体"/>
          <w:spacing w:val="-99"/>
          <w:sz w:val="24"/>
          <w:szCs w:val="24"/>
        </w:rPr>
        <w:fldChar w:fldCharType="end"/>
      </w:r>
      <w:r>
        <w:rPr>
          <w:rFonts w:ascii="宋体" w:hAnsi="宋体" w:eastAsia="宋体" w:cs="宋体"/>
          <w:spacing w:val="-1"/>
          <w:sz w:val="24"/>
          <w:szCs w:val="24"/>
        </w:rPr>
        <w:t>，但那些会在我们无意识的情况下影响决策的心理</w:t>
      </w:r>
      <w:r>
        <w:rPr>
          <w:rFonts w:ascii="宋体" w:hAnsi="宋体" w:eastAsia="宋体" w:cs="宋体"/>
          <w:spacing w:val="-2"/>
          <w:sz w:val="24"/>
          <w:szCs w:val="24"/>
        </w:rPr>
        <w:t>现象才更需要我们关注。</w:t>
      </w:r>
    </w:p>
    <w:p w14:paraId="0AE04BBF">
      <w:pPr>
        <w:spacing w:before="243" w:line="220" w:lineRule="auto"/>
        <w:rPr>
          <w:rFonts w:ascii="宋体" w:hAnsi="宋体" w:eastAsia="宋体" w:cs="宋体"/>
          <w:sz w:val="24"/>
          <w:szCs w:val="24"/>
        </w:rPr>
      </w:pPr>
      <w:r>
        <w:rPr>
          <w:rFonts w:ascii="宋体" w:hAnsi="宋体" w:eastAsia="宋体" w:cs="宋体"/>
          <w:spacing w:val="2"/>
          <w:sz w:val="24"/>
          <w:szCs w:val="24"/>
        </w:rPr>
        <w:t>被动型心理偏差</w:t>
      </w:r>
    </w:p>
    <w:p w14:paraId="2B8DE3EA">
      <w:pPr>
        <w:spacing w:before="242" w:line="219" w:lineRule="auto"/>
        <w:rPr>
          <w:rFonts w:ascii="宋体" w:hAnsi="宋体" w:eastAsia="宋体" w:cs="宋体"/>
          <w:sz w:val="24"/>
          <w:szCs w:val="24"/>
        </w:rPr>
      </w:pPr>
      <w:r>
        <w:rPr>
          <w:rFonts w:ascii="宋体" w:hAnsi="宋体" w:eastAsia="宋体" w:cs="宋体"/>
          <w:spacing w:val="-1"/>
          <w:sz w:val="24"/>
          <w:szCs w:val="24"/>
        </w:rPr>
        <w:t>被动型心理偏差主要分为以下几种：</w:t>
      </w:r>
    </w:p>
    <w:p w14:paraId="5B629826">
      <w:pPr>
        <w:spacing w:line="219" w:lineRule="auto"/>
        <w:rPr>
          <w:rFonts w:ascii="宋体" w:hAnsi="宋体" w:eastAsia="宋体" w:cs="宋体"/>
          <w:sz w:val="24"/>
          <w:szCs w:val="24"/>
        </w:rPr>
        <w:sectPr>
          <w:pgSz w:w="12240" w:h="15840"/>
          <w:pgMar w:top="400" w:right="1439" w:bottom="0" w:left="1448" w:header="0" w:footer="0" w:gutter="0"/>
          <w:cols w:space="720" w:num="1"/>
        </w:sectPr>
      </w:pPr>
    </w:p>
    <w:p w14:paraId="6696CBB4">
      <w:pPr>
        <w:pStyle w:val="2"/>
        <w:spacing w:line="316" w:lineRule="auto"/>
      </w:pPr>
    </w:p>
    <w:p w14:paraId="7AD9503F">
      <w:pPr>
        <w:pStyle w:val="2"/>
        <w:spacing w:line="316" w:lineRule="auto"/>
      </w:pPr>
    </w:p>
    <w:p w14:paraId="218314EA">
      <w:pPr>
        <w:pStyle w:val="2"/>
        <w:spacing w:line="316" w:lineRule="auto"/>
      </w:pPr>
    </w:p>
    <w:p w14:paraId="2EE6ECC1">
      <w:pPr>
        <w:spacing w:before="78" w:line="355" w:lineRule="exact"/>
        <w:ind w:left="13"/>
        <w:rPr>
          <w:rFonts w:ascii="宋体" w:hAnsi="宋体" w:eastAsia="宋体" w:cs="宋体"/>
          <w:sz w:val="24"/>
          <w:szCs w:val="24"/>
        </w:rPr>
      </w:pPr>
      <w:r>
        <w:rPr>
          <w:rFonts w:ascii="Times New Roman" w:hAnsi="Times New Roman" w:eastAsia="Times New Roman" w:cs="Times New Roman"/>
          <w:spacing w:val="-4"/>
          <w:position w:val="2"/>
          <w:sz w:val="24"/>
          <w:szCs w:val="24"/>
        </w:rPr>
        <w:t>1.</w:t>
      </w:r>
      <w:r>
        <w:rPr>
          <w:rFonts w:ascii="宋体" w:hAnsi="宋体" w:eastAsia="宋体" w:cs="宋体"/>
          <w:spacing w:val="-4"/>
          <w:position w:val="2"/>
          <w:sz w:val="24"/>
          <w:szCs w:val="24"/>
        </w:rPr>
        <w:t>锚定效应</w:t>
      </w:r>
    </w:p>
    <w:p w14:paraId="082C51FA">
      <w:pPr>
        <w:spacing w:before="202" w:line="223" w:lineRule="auto"/>
        <w:ind w:left="1"/>
        <w:jc w:val="both"/>
        <w:rPr>
          <w:rFonts w:ascii="宋体" w:hAnsi="宋体" w:eastAsia="宋体" w:cs="宋体"/>
          <w:sz w:val="24"/>
          <w:szCs w:val="24"/>
        </w:rPr>
      </w:pPr>
      <w:r>
        <w:rPr>
          <w:rFonts w:ascii="宋体" w:hAnsi="宋体" w:eastAsia="宋体" w:cs="宋体"/>
          <w:sz w:val="24"/>
          <w:szCs w:val="24"/>
        </w:rPr>
        <w:t>有一个常做的行为学课堂实验：教授把学生们分为两组，安排</w:t>
      </w:r>
      <w:r>
        <w:rPr>
          <w:rFonts w:ascii="宋体" w:hAnsi="宋体" w:eastAsia="宋体" w:cs="宋体"/>
          <w:spacing w:val="-1"/>
          <w:sz w:val="24"/>
          <w:szCs w:val="24"/>
        </w:rPr>
        <w:t>在不同的教室里，让他们按</w:t>
      </w:r>
      <w:r>
        <w:rPr>
          <w:rFonts w:ascii="宋体" w:hAnsi="宋体" w:eastAsia="宋体" w:cs="宋体"/>
          <w:sz w:val="24"/>
          <w:szCs w:val="24"/>
        </w:rPr>
        <w:t xml:space="preserve"> 照自己的认知写印度国父甘地的寿命。大多数人都知道甘地的名</w:t>
      </w:r>
      <w:r>
        <w:rPr>
          <w:rFonts w:ascii="宋体" w:hAnsi="宋体" w:eastAsia="宋体" w:cs="宋体"/>
          <w:spacing w:val="-1"/>
          <w:sz w:val="24"/>
          <w:szCs w:val="24"/>
        </w:rPr>
        <w:t>字，但很少人知道甘地是</w:t>
      </w:r>
      <w:r>
        <w:rPr>
          <w:rFonts w:ascii="宋体" w:hAnsi="宋体" w:eastAsia="宋体" w:cs="宋体"/>
          <w:sz w:val="24"/>
          <w:szCs w:val="24"/>
        </w:rPr>
        <w:t xml:space="preserve"> 什么时候去世的。我在印度授课时发现，现在</w:t>
      </w:r>
      <w:r>
        <w:rPr>
          <w:rFonts w:ascii="宋体" w:hAnsi="宋体" w:eastAsia="宋体" w:cs="宋体"/>
          <w:spacing w:val="-1"/>
          <w:sz w:val="24"/>
          <w:szCs w:val="24"/>
        </w:rPr>
        <w:t>的印度年轻人也不清楚。</w:t>
      </w:r>
    </w:p>
    <w:p w14:paraId="1BAEA250">
      <w:pPr>
        <w:spacing w:before="235" w:line="221" w:lineRule="auto"/>
        <w:ind w:firstLine="7"/>
        <w:rPr>
          <w:rFonts w:ascii="宋体" w:hAnsi="宋体" w:eastAsia="宋体" w:cs="宋体"/>
          <w:sz w:val="24"/>
          <w:szCs w:val="24"/>
        </w:rPr>
      </w:pPr>
      <w:r>
        <w:rPr>
          <w:rFonts w:ascii="宋体" w:hAnsi="宋体" w:eastAsia="宋体" w:cs="宋体"/>
          <w:sz w:val="24"/>
          <w:szCs w:val="24"/>
        </w:rPr>
        <w:t>实验要求每一个学员都写下自己认为对的数字，不</w:t>
      </w:r>
      <w:r>
        <w:rPr>
          <w:rFonts w:ascii="宋体" w:hAnsi="宋体" w:eastAsia="宋体" w:cs="宋体"/>
          <w:spacing w:val="-1"/>
          <w:sz w:val="24"/>
          <w:szCs w:val="24"/>
        </w:rPr>
        <w:t>可以上网搜索，互相之间也不能讨论。</w:t>
      </w:r>
      <w:r>
        <w:rPr>
          <w:rFonts w:ascii="宋体" w:hAnsi="宋体" w:eastAsia="宋体" w:cs="宋体"/>
          <w:sz w:val="24"/>
          <w:szCs w:val="24"/>
        </w:rPr>
        <w:t xml:space="preserve"> 但在学员写下数字之前，老师分别在两间房间给出了不同的信息。在</w:t>
      </w:r>
      <w:r>
        <w:rPr>
          <w:rFonts w:ascii="宋体" w:hAnsi="宋体" w:eastAsia="宋体" w:cs="宋体"/>
          <w:spacing w:val="-1"/>
          <w:sz w:val="24"/>
          <w:szCs w:val="24"/>
        </w:rPr>
        <w:t>第一间房间里，老师</w:t>
      </w:r>
      <w:r>
        <w:rPr>
          <w:rFonts w:ascii="宋体" w:hAnsi="宋体" w:eastAsia="宋体" w:cs="宋体"/>
          <w:sz w:val="24"/>
          <w:szCs w:val="24"/>
        </w:rPr>
        <w:t xml:space="preserve"> 说：</w:t>
      </w:r>
      <w:r>
        <w:rPr>
          <w:rFonts w:ascii="Times New Roman" w:hAnsi="Times New Roman" w:eastAsia="Times New Roman" w:cs="Times New Roman"/>
          <w:sz w:val="24"/>
          <w:szCs w:val="24"/>
        </w:rPr>
        <w:t>“</w:t>
      </w:r>
      <w:r>
        <w:rPr>
          <w:rFonts w:ascii="宋体" w:hAnsi="宋体" w:eastAsia="宋体" w:cs="宋体"/>
          <w:sz w:val="24"/>
          <w:szCs w:val="24"/>
        </w:rPr>
        <w:t>我听说甘地是</w:t>
      </w:r>
      <w:r>
        <w:rPr>
          <w:rFonts w:ascii="Times New Roman" w:hAnsi="Times New Roman" w:eastAsia="Times New Roman" w:cs="Times New Roman"/>
          <w:sz w:val="24"/>
          <w:szCs w:val="24"/>
        </w:rPr>
        <w:t>147</w:t>
      </w:r>
      <w:r>
        <w:rPr>
          <w:rFonts w:ascii="宋体" w:hAnsi="宋体" w:eastAsia="宋体" w:cs="宋体"/>
          <w:sz w:val="24"/>
          <w:szCs w:val="24"/>
        </w:rPr>
        <w:t>岁的时候去世的。</w:t>
      </w:r>
      <w:r>
        <w:rPr>
          <w:rFonts w:ascii="Times New Roman" w:hAnsi="Times New Roman" w:eastAsia="Times New Roman" w:cs="Times New Roman"/>
          <w:sz w:val="24"/>
          <w:szCs w:val="24"/>
        </w:rPr>
        <w:t>”</w:t>
      </w:r>
      <w:r>
        <w:rPr>
          <w:rFonts w:ascii="宋体" w:hAnsi="宋体" w:eastAsia="宋体" w:cs="宋体"/>
          <w:sz w:val="24"/>
          <w:szCs w:val="24"/>
        </w:rPr>
        <w:t>在第二间房间里，老师说：</w:t>
      </w:r>
      <w:r>
        <w:rPr>
          <w:rFonts w:ascii="Times New Roman" w:hAnsi="Times New Roman" w:eastAsia="Times New Roman" w:cs="Times New Roman"/>
          <w:spacing w:val="-1"/>
          <w:sz w:val="24"/>
          <w:szCs w:val="24"/>
        </w:rPr>
        <w:t>“</w:t>
      </w:r>
      <w:r>
        <w:rPr>
          <w:rFonts w:ascii="宋体" w:hAnsi="宋体" w:eastAsia="宋体" w:cs="宋体"/>
          <w:spacing w:val="-1"/>
          <w:sz w:val="24"/>
          <w:szCs w:val="24"/>
        </w:rPr>
        <w:t>我听说甘地是</w:t>
      </w:r>
      <w:r>
        <w:rPr>
          <w:rFonts w:ascii="Times New Roman" w:hAnsi="Times New Roman" w:eastAsia="Times New Roman" w:cs="Times New Roman"/>
          <w:spacing w:val="-1"/>
          <w:sz w:val="24"/>
          <w:szCs w:val="24"/>
        </w:rPr>
        <w:t>9</w:t>
      </w:r>
      <w:r>
        <w:rPr>
          <w:rFonts w:ascii="宋体" w:hAnsi="宋体" w:eastAsia="宋体" w:cs="宋体"/>
          <w:spacing w:val="-1"/>
          <w:sz w:val="24"/>
          <w:szCs w:val="24"/>
        </w:rPr>
        <w:t>岁</w:t>
      </w:r>
      <w:r>
        <w:rPr>
          <w:rFonts w:ascii="宋体" w:hAnsi="宋体" w:eastAsia="宋体" w:cs="宋体"/>
          <w:sz w:val="24"/>
          <w:szCs w:val="24"/>
        </w:rPr>
        <w:t xml:space="preserve">  的时候去世的。</w:t>
      </w:r>
      <w:r>
        <w:rPr>
          <w:rFonts w:ascii="Times New Roman" w:hAnsi="Times New Roman" w:eastAsia="Times New Roman" w:cs="Times New Roman"/>
          <w:sz w:val="24"/>
          <w:szCs w:val="24"/>
        </w:rPr>
        <w:t>”</w:t>
      </w:r>
      <w:r>
        <w:rPr>
          <w:rFonts w:ascii="宋体" w:hAnsi="宋体" w:eastAsia="宋体" w:cs="宋体"/>
          <w:sz w:val="24"/>
          <w:szCs w:val="24"/>
        </w:rPr>
        <w:t>这两个数字都明显偏离常识。然而，在对两个组答</w:t>
      </w:r>
      <w:r>
        <w:rPr>
          <w:rFonts w:ascii="宋体" w:hAnsi="宋体" w:eastAsia="宋体" w:cs="宋体"/>
          <w:spacing w:val="-1"/>
          <w:sz w:val="24"/>
          <w:szCs w:val="24"/>
        </w:rPr>
        <w:t>案的平均值进行计算</w:t>
      </w:r>
      <w:r>
        <w:rPr>
          <w:rFonts w:ascii="宋体" w:hAnsi="宋体" w:eastAsia="宋体" w:cs="宋体"/>
          <w:sz w:val="24"/>
          <w:szCs w:val="24"/>
        </w:rPr>
        <w:t xml:space="preserve">  </w:t>
      </w:r>
      <w:r>
        <w:rPr>
          <w:rFonts w:ascii="宋体" w:hAnsi="宋体" w:eastAsia="宋体" w:cs="宋体"/>
          <w:spacing w:val="-1"/>
          <w:sz w:val="24"/>
          <w:szCs w:val="24"/>
        </w:rPr>
        <w:t>后发现，第一组的平均值明显高于第二组的平均值。</w:t>
      </w:r>
    </w:p>
    <w:p w14:paraId="530CD88F">
      <w:pPr>
        <w:spacing w:before="241" w:line="224" w:lineRule="auto"/>
        <w:ind w:left="2"/>
        <w:rPr>
          <w:rFonts w:ascii="宋体" w:hAnsi="宋体" w:eastAsia="宋体" w:cs="宋体"/>
          <w:sz w:val="24"/>
          <w:szCs w:val="24"/>
        </w:rPr>
      </w:pPr>
      <w:r>
        <w:rPr>
          <w:rFonts w:ascii="宋体" w:hAnsi="宋体" w:eastAsia="宋体" w:cs="宋体"/>
          <w:sz w:val="24"/>
          <w:szCs w:val="24"/>
        </w:rPr>
        <w:t>这个实验告诉我们，人们其实并不像自己以为的那么客观和理</w:t>
      </w:r>
      <w:r>
        <w:rPr>
          <w:rFonts w:ascii="宋体" w:hAnsi="宋体" w:eastAsia="宋体" w:cs="宋体"/>
          <w:spacing w:val="-1"/>
          <w:sz w:val="24"/>
          <w:szCs w:val="24"/>
        </w:rPr>
        <w:t>性。一个人的决策受认知左</w:t>
      </w:r>
      <w:r>
        <w:rPr>
          <w:rFonts w:ascii="宋体" w:hAnsi="宋体" w:eastAsia="宋体" w:cs="宋体"/>
          <w:sz w:val="24"/>
          <w:szCs w:val="24"/>
        </w:rPr>
        <w:t xml:space="preserve"> </w:t>
      </w:r>
      <w:r>
        <w:rPr>
          <w:rFonts w:ascii="宋体" w:hAnsi="宋体" w:eastAsia="宋体" w:cs="宋体"/>
          <w:spacing w:val="-1"/>
          <w:sz w:val="24"/>
          <w:szCs w:val="24"/>
        </w:rPr>
        <w:t>右，而认知又受外界信息的影响。这就是锚定效应。</w:t>
      </w:r>
    </w:p>
    <w:p w14:paraId="47C6B40F">
      <w:pPr>
        <w:spacing w:before="205" w:line="353" w:lineRule="exact"/>
        <w:ind w:left="3"/>
        <w:rPr>
          <w:rFonts w:ascii="宋体" w:hAnsi="宋体" w:eastAsia="宋体" w:cs="宋体"/>
          <w:sz w:val="24"/>
          <w:szCs w:val="24"/>
        </w:rPr>
      </w:pPr>
      <w:r>
        <w:rPr>
          <w:rFonts w:ascii="Times New Roman" w:hAnsi="Times New Roman" w:eastAsia="Times New Roman" w:cs="Times New Roman"/>
          <w:spacing w:val="-2"/>
          <w:position w:val="2"/>
          <w:sz w:val="24"/>
          <w:szCs w:val="24"/>
        </w:rPr>
        <w:t>2.</w:t>
      </w:r>
      <w:r>
        <w:rPr>
          <w:rFonts w:ascii="宋体" w:hAnsi="宋体" w:eastAsia="宋体" w:cs="宋体"/>
          <w:spacing w:val="-2"/>
          <w:position w:val="2"/>
          <w:sz w:val="24"/>
          <w:szCs w:val="24"/>
        </w:rPr>
        <w:t>信息易得性偏差</w:t>
      </w:r>
    </w:p>
    <w:p w14:paraId="324E1DAE">
      <w:pPr>
        <w:spacing w:before="205" w:line="221" w:lineRule="auto"/>
        <w:jc w:val="both"/>
        <w:rPr>
          <w:rFonts w:ascii="宋体" w:hAnsi="宋体" w:eastAsia="宋体" w:cs="宋体"/>
          <w:sz w:val="24"/>
          <w:szCs w:val="24"/>
        </w:rPr>
      </w:pPr>
      <w:r>
        <w:rPr>
          <w:rFonts w:ascii="宋体" w:hAnsi="宋体" w:eastAsia="宋体" w:cs="宋体"/>
          <w:sz w:val="24"/>
          <w:szCs w:val="24"/>
        </w:rPr>
        <w:t>课堂上，有教授问学员：美国一年有多少人死于车祸，有多少人死</w:t>
      </w:r>
      <w:r>
        <w:rPr>
          <w:rFonts w:ascii="宋体" w:hAnsi="宋体" w:eastAsia="宋体" w:cs="宋体"/>
          <w:spacing w:val="-1"/>
          <w:sz w:val="24"/>
          <w:szCs w:val="24"/>
        </w:rPr>
        <w:t>于肺癌。大部分学员会</w:t>
      </w:r>
      <w:r>
        <w:rPr>
          <w:rFonts w:ascii="宋体" w:hAnsi="宋体" w:eastAsia="宋体" w:cs="宋体"/>
          <w:sz w:val="24"/>
          <w:szCs w:val="24"/>
        </w:rPr>
        <w:t xml:space="preserve"> 认为，死于车祸的人更多。但实际上，美国一年死于肺癌的人有</w:t>
      </w:r>
      <w:r>
        <w:rPr>
          <w:rFonts w:ascii="Times New Roman" w:hAnsi="Times New Roman" w:eastAsia="Times New Roman" w:cs="Times New Roman"/>
          <w:sz w:val="24"/>
          <w:szCs w:val="24"/>
        </w:rPr>
        <w:t>1</w:t>
      </w:r>
      <w:r>
        <w:rPr>
          <w:rFonts w:ascii="Times New Roman" w:hAnsi="Times New Roman" w:eastAsia="Times New Roman" w:cs="Times New Roman"/>
          <w:spacing w:val="-1"/>
          <w:sz w:val="24"/>
          <w:szCs w:val="24"/>
        </w:rPr>
        <w:t>6</w:t>
      </w:r>
      <w:r>
        <w:rPr>
          <w:rFonts w:ascii="宋体" w:hAnsi="宋体" w:eastAsia="宋体" w:cs="宋体"/>
          <w:spacing w:val="-1"/>
          <w:sz w:val="24"/>
          <w:szCs w:val="24"/>
        </w:rPr>
        <w:t>万，而死于车祸的人不</w:t>
      </w:r>
      <w:r>
        <w:rPr>
          <w:rFonts w:ascii="宋体" w:hAnsi="宋体" w:eastAsia="宋体" w:cs="宋体"/>
          <w:sz w:val="24"/>
          <w:szCs w:val="24"/>
        </w:rPr>
        <w:t xml:space="preserve"> 到</w:t>
      </w:r>
      <w:r>
        <w:rPr>
          <w:rFonts w:ascii="Times New Roman" w:hAnsi="Times New Roman" w:eastAsia="Times New Roman" w:cs="Times New Roman"/>
          <w:sz w:val="24"/>
          <w:szCs w:val="24"/>
        </w:rPr>
        <w:t>4</w:t>
      </w:r>
      <w:r>
        <w:rPr>
          <w:rFonts w:ascii="宋体" w:hAnsi="宋体" w:eastAsia="宋体" w:cs="宋体"/>
          <w:sz w:val="24"/>
          <w:szCs w:val="24"/>
        </w:rPr>
        <w:t>万。为什么大部分人的第一反应是死于车祸的人多？因为我</w:t>
      </w:r>
      <w:r>
        <w:rPr>
          <w:rFonts w:ascii="宋体" w:hAnsi="宋体" w:eastAsia="宋体" w:cs="宋体"/>
          <w:spacing w:val="-1"/>
          <w:sz w:val="24"/>
          <w:szCs w:val="24"/>
        </w:rPr>
        <w:t>们听到的关于车祸的报道</w:t>
      </w:r>
      <w:r>
        <w:rPr>
          <w:rFonts w:ascii="宋体" w:hAnsi="宋体" w:eastAsia="宋体" w:cs="宋体"/>
          <w:sz w:val="24"/>
          <w:szCs w:val="24"/>
        </w:rPr>
        <w:t xml:space="preserve">  更多，于是就产生了因车祸而去世的人更多的想法，而一个普通</w:t>
      </w:r>
      <w:r>
        <w:rPr>
          <w:rFonts w:ascii="宋体" w:hAnsi="宋体" w:eastAsia="宋体" w:cs="宋体"/>
          <w:spacing w:val="-1"/>
          <w:sz w:val="24"/>
          <w:szCs w:val="24"/>
        </w:rPr>
        <w:t>人患肺癌去世了根本不算</w:t>
      </w:r>
      <w:r>
        <w:rPr>
          <w:rFonts w:ascii="宋体" w:hAnsi="宋体" w:eastAsia="宋体" w:cs="宋体"/>
          <w:sz w:val="24"/>
          <w:szCs w:val="24"/>
        </w:rPr>
        <w:t xml:space="preserve"> </w:t>
      </w:r>
      <w:r>
        <w:rPr>
          <w:rFonts w:ascii="宋体" w:hAnsi="宋体" w:eastAsia="宋体" w:cs="宋体"/>
          <w:spacing w:val="-1"/>
          <w:sz w:val="24"/>
          <w:szCs w:val="24"/>
        </w:rPr>
        <w:t>是一个新闻，也不可能被人们知晓。这就是信息易得性偏差。</w:t>
      </w:r>
    </w:p>
    <w:p w14:paraId="00ABCF73">
      <w:pPr>
        <w:spacing w:before="213" w:line="354" w:lineRule="exact"/>
        <w:ind w:left="4"/>
        <w:rPr>
          <w:rFonts w:ascii="宋体" w:hAnsi="宋体" w:eastAsia="宋体" w:cs="宋体"/>
          <w:sz w:val="24"/>
          <w:szCs w:val="24"/>
        </w:rPr>
      </w:pPr>
      <w:r>
        <w:rPr>
          <w:rFonts w:ascii="Times New Roman" w:hAnsi="Times New Roman" w:eastAsia="Times New Roman" w:cs="Times New Roman"/>
          <w:spacing w:val="-2"/>
          <w:position w:val="2"/>
          <w:sz w:val="24"/>
          <w:szCs w:val="24"/>
        </w:rPr>
        <w:t>3.</w:t>
      </w:r>
      <w:r>
        <w:rPr>
          <w:rFonts w:ascii="宋体" w:hAnsi="宋体" w:eastAsia="宋体" w:cs="宋体"/>
          <w:spacing w:val="-2"/>
          <w:position w:val="2"/>
          <w:sz w:val="24"/>
          <w:szCs w:val="24"/>
        </w:rPr>
        <w:t>幸存者偏差</w:t>
      </w:r>
    </w:p>
    <w:p w14:paraId="1BA1F17C">
      <w:pPr>
        <w:spacing w:before="174" w:line="229" w:lineRule="auto"/>
        <w:jc w:val="right"/>
        <w:rPr>
          <w:rFonts w:ascii="宋体" w:hAnsi="宋体" w:eastAsia="宋体" w:cs="宋体"/>
          <w:sz w:val="24"/>
          <w:szCs w:val="24"/>
        </w:rPr>
      </w:pPr>
      <w:r>
        <w:rPr>
          <w:rFonts w:ascii="Times New Roman" w:hAnsi="Times New Roman" w:eastAsia="Times New Roman" w:cs="Times New Roman"/>
          <w:spacing w:val="-1"/>
          <w:sz w:val="24"/>
          <w:szCs w:val="24"/>
        </w:rPr>
        <w:t>1941</w:t>
      </w:r>
      <w:r>
        <w:rPr>
          <w:rFonts w:ascii="宋体" w:hAnsi="宋体" w:eastAsia="宋体" w:cs="宋体"/>
          <w:spacing w:val="-1"/>
          <w:sz w:val="24"/>
          <w:szCs w:val="24"/>
        </w:rPr>
        <w:t>年，在第二次世界大战（以下简称二战）中，美国哥伦比亚大学统计学教授亚伯拉罕</w:t>
      </w:r>
    </w:p>
    <w:p w14:paraId="16F17784">
      <w:pPr>
        <w:spacing w:before="5" w:line="225" w:lineRule="auto"/>
        <w:ind w:left="1" w:firstLine="16"/>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沃德（</w:t>
      </w:r>
      <w:r>
        <w:rPr>
          <w:rFonts w:ascii="Times New Roman" w:hAnsi="Times New Roman" w:eastAsia="Times New Roman" w:cs="Times New Roman"/>
          <w:spacing w:val="-1"/>
          <w:sz w:val="24"/>
          <w:szCs w:val="24"/>
        </w:rPr>
        <w:t>Abraham Wald</w:t>
      </w:r>
      <w:r>
        <w:rPr>
          <w:rFonts w:ascii="宋体" w:hAnsi="宋体" w:eastAsia="宋体" w:cs="宋体"/>
          <w:spacing w:val="-1"/>
          <w:sz w:val="24"/>
          <w:szCs w:val="24"/>
        </w:rPr>
        <w:t>）应军方要求，利用自己在统计方面的专业知识，对飞机应该如何</w:t>
      </w:r>
      <w:r>
        <w:rPr>
          <w:rFonts w:ascii="宋体" w:hAnsi="宋体" w:eastAsia="宋体" w:cs="宋体"/>
          <w:spacing w:val="8"/>
          <w:sz w:val="24"/>
          <w:szCs w:val="24"/>
        </w:rPr>
        <w:t xml:space="preserve">  </w:t>
      </w:r>
      <w:r>
        <w:rPr>
          <w:rFonts w:ascii="宋体" w:hAnsi="宋体" w:eastAsia="宋体" w:cs="宋体"/>
          <w:sz w:val="24"/>
          <w:szCs w:val="24"/>
        </w:rPr>
        <w:t>加强防护才能降低被炮火击落的概率进行研究。在对遭受攻击后</w:t>
      </w:r>
      <w:r>
        <w:rPr>
          <w:rFonts w:ascii="宋体" w:hAnsi="宋体" w:eastAsia="宋体" w:cs="宋体"/>
          <w:spacing w:val="-1"/>
          <w:sz w:val="24"/>
          <w:szCs w:val="24"/>
        </w:rPr>
        <w:t>返回营地的盟军轰炸机的</w:t>
      </w:r>
      <w:r>
        <w:rPr>
          <w:rFonts w:ascii="宋体" w:hAnsi="宋体" w:eastAsia="宋体" w:cs="宋体"/>
          <w:sz w:val="24"/>
          <w:szCs w:val="24"/>
        </w:rPr>
        <w:t xml:space="preserve"> 各项数据进行统计和研究后，沃德教授发现：机翼是最容易被击</w:t>
      </w:r>
      <w:r>
        <w:rPr>
          <w:rFonts w:ascii="宋体" w:hAnsi="宋体" w:eastAsia="宋体" w:cs="宋体"/>
          <w:spacing w:val="-1"/>
          <w:sz w:val="24"/>
          <w:szCs w:val="24"/>
        </w:rPr>
        <w:t>中的位置，机尾则是最少</w:t>
      </w:r>
      <w:r>
        <w:rPr>
          <w:rFonts w:ascii="宋体" w:hAnsi="宋体" w:eastAsia="宋体" w:cs="宋体"/>
          <w:sz w:val="24"/>
          <w:szCs w:val="24"/>
        </w:rPr>
        <w:t xml:space="preserve"> 被击中的位置。由此，他得出了一个结论：</w:t>
      </w:r>
      <w:r>
        <w:rPr>
          <w:rFonts w:ascii="Times New Roman" w:hAnsi="Times New Roman" w:eastAsia="Times New Roman" w:cs="Times New Roman"/>
          <w:sz w:val="24"/>
          <w:szCs w:val="24"/>
        </w:rPr>
        <w:t>“</w:t>
      </w:r>
      <w:r>
        <w:rPr>
          <w:rFonts w:ascii="宋体" w:hAnsi="宋体" w:eastAsia="宋体" w:cs="宋体"/>
          <w:sz w:val="24"/>
          <w:szCs w:val="24"/>
        </w:rPr>
        <w:t>我们应该强化机尾的</w:t>
      </w:r>
      <w:r>
        <w:rPr>
          <w:rFonts w:ascii="宋体" w:hAnsi="宋体" w:eastAsia="宋体" w:cs="宋体"/>
          <w:spacing w:val="-1"/>
          <w:sz w:val="24"/>
          <w:szCs w:val="24"/>
        </w:rPr>
        <w:t>防护。</w:t>
      </w:r>
      <w:r>
        <w:rPr>
          <w:rFonts w:ascii="Times New Roman" w:hAnsi="Times New Roman" w:eastAsia="Times New Roman" w:cs="Times New Roman"/>
          <w:spacing w:val="-1"/>
          <w:sz w:val="24"/>
          <w:szCs w:val="24"/>
        </w:rPr>
        <w:t>”</w:t>
      </w:r>
      <w:r>
        <w:rPr>
          <w:rFonts w:ascii="宋体" w:hAnsi="宋体" w:eastAsia="宋体" w:cs="宋体"/>
          <w:spacing w:val="-1"/>
          <w:sz w:val="24"/>
          <w:szCs w:val="24"/>
        </w:rPr>
        <w:t>但军方指挥官却</w:t>
      </w:r>
      <w:r>
        <w:rPr>
          <w:rFonts w:ascii="宋体" w:hAnsi="宋体" w:eastAsia="宋体" w:cs="宋体"/>
          <w:sz w:val="24"/>
          <w:szCs w:val="24"/>
        </w:rPr>
        <w:t xml:space="preserve"> </w:t>
      </w:r>
      <w:r>
        <w:rPr>
          <w:rFonts w:ascii="宋体" w:hAnsi="宋体" w:eastAsia="宋体" w:cs="宋体"/>
          <w:spacing w:val="-1"/>
          <w:sz w:val="24"/>
          <w:szCs w:val="24"/>
        </w:rPr>
        <w:t>认为，应该加强机翼的防护，因为这是最容易被击中的位置。</w:t>
      </w:r>
    </w:p>
    <w:p w14:paraId="7FCAAFF8">
      <w:pPr>
        <w:spacing w:before="231" w:line="223" w:lineRule="auto"/>
        <w:ind w:firstLine="2"/>
        <w:jc w:val="both"/>
        <w:rPr>
          <w:rFonts w:ascii="宋体" w:hAnsi="宋体" w:eastAsia="宋体" w:cs="宋体"/>
          <w:sz w:val="24"/>
          <w:szCs w:val="24"/>
        </w:rPr>
      </w:pPr>
      <w:r>
        <w:rPr>
          <w:rFonts w:ascii="宋体" w:hAnsi="宋体" w:eastAsia="宋体" w:cs="宋体"/>
          <w:sz w:val="24"/>
          <w:szCs w:val="24"/>
        </w:rPr>
        <w:t>沃德教授始终坚持自己的观点，他认为：统计样本只涵盖平</w:t>
      </w:r>
      <w:r>
        <w:rPr>
          <w:rFonts w:ascii="宋体" w:hAnsi="宋体" w:eastAsia="宋体" w:cs="宋体"/>
          <w:spacing w:val="-1"/>
          <w:sz w:val="24"/>
          <w:szCs w:val="24"/>
        </w:rPr>
        <w:t>安返回的轰炸机；被多次击中</w:t>
      </w:r>
      <w:r>
        <w:rPr>
          <w:rFonts w:ascii="宋体" w:hAnsi="宋体" w:eastAsia="宋体" w:cs="宋体"/>
          <w:sz w:val="24"/>
          <w:szCs w:val="24"/>
        </w:rPr>
        <w:t xml:space="preserve"> 机翼的轰炸机，似乎还是能够安全返航；并不是机尾不易被击中，</w:t>
      </w:r>
      <w:r>
        <w:rPr>
          <w:rFonts w:ascii="宋体" w:hAnsi="宋体" w:eastAsia="宋体" w:cs="宋体"/>
          <w:spacing w:val="-1"/>
          <w:sz w:val="24"/>
          <w:szCs w:val="24"/>
        </w:rPr>
        <w:t>而是因为机尾被击中的</w:t>
      </w:r>
      <w:r>
        <w:rPr>
          <w:rFonts w:ascii="宋体" w:hAnsi="宋体" w:eastAsia="宋体" w:cs="宋体"/>
          <w:sz w:val="24"/>
          <w:szCs w:val="24"/>
        </w:rPr>
        <w:t xml:space="preserve"> 飞机早已无法返航，寥寥几架返航的飞机都依赖相同的</w:t>
      </w:r>
      <w:r>
        <w:rPr>
          <w:rFonts w:ascii="Times New Roman" w:hAnsi="Times New Roman" w:eastAsia="Times New Roman" w:cs="Times New Roman"/>
          <w:sz w:val="24"/>
          <w:szCs w:val="24"/>
        </w:rPr>
        <w:t>“</w:t>
      </w:r>
      <w:r>
        <w:rPr>
          <w:rFonts w:ascii="宋体" w:hAnsi="宋体" w:eastAsia="宋体" w:cs="宋体"/>
          <w:sz w:val="24"/>
          <w:szCs w:val="24"/>
        </w:rPr>
        <w:t>救命</w:t>
      </w:r>
      <w:r>
        <w:rPr>
          <w:rFonts w:ascii="宋体" w:hAnsi="宋体" w:eastAsia="宋体" w:cs="宋体"/>
          <w:spacing w:val="-1"/>
          <w:sz w:val="24"/>
          <w:szCs w:val="24"/>
        </w:rPr>
        <w:t>稻草</w:t>
      </w:r>
      <w:r>
        <w:rPr>
          <w:rFonts w:ascii="Times New Roman" w:hAnsi="Times New Roman" w:eastAsia="Times New Roman" w:cs="Times New Roman"/>
          <w:spacing w:val="-1"/>
          <w:sz w:val="24"/>
          <w:szCs w:val="24"/>
        </w:rPr>
        <w:t>”——</w:t>
      </w:r>
      <w:r>
        <w:rPr>
          <w:rFonts w:ascii="宋体" w:hAnsi="宋体" w:eastAsia="宋体" w:cs="宋体"/>
          <w:spacing w:val="-1"/>
          <w:sz w:val="24"/>
          <w:szCs w:val="24"/>
        </w:rPr>
        <w:t>引擎尚好。</w:t>
      </w:r>
    </w:p>
    <w:p w14:paraId="48FA0972">
      <w:pPr>
        <w:spacing w:before="235" w:line="224" w:lineRule="auto"/>
        <w:ind w:firstLine="3"/>
        <w:rPr>
          <w:rFonts w:ascii="宋体" w:hAnsi="宋体" w:eastAsia="宋体" w:cs="宋体"/>
          <w:sz w:val="24"/>
          <w:szCs w:val="24"/>
        </w:rPr>
      </w:pPr>
      <w:r>
        <w:rPr>
          <w:rFonts w:ascii="宋体" w:hAnsi="宋体" w:eastAsia="宋体" w:cs="宋体"/>
          <w:sz w:val="24"/>
          <w:szCs w:val="24"/>
        </w:rPr>
        <w:t>最终，沃德教授的建议被军方采用，并且后来被证实是正</w:t>
      </w:r>
      <w:r>
        <w:rPr>
          <w:rFonts w:ascii="宋体" w:hAnsi="宋体" w:eastAsia="宋体" w:cs="宋体"/>
          <w:spacing w:val="-1"/>
          <w:sz w:val="24"/>
          <w:szCs w:val="24"/>
        </w:rPr>
        <w:t>确的，看不见的弹痕的确是最致</w:t>
      </w:r>
      <w:r>
        <w:rPr>
          <w:rFonts w:ascii="宋体" w:hAnsi="宋体" w:eastAsia="宋体" w:cs="宋体"/>
          <w:sz w:val="24"/>
          <w:szCs w:val="24"/>
        </w:rPr>
        <w:t xml:space="preserve"> </w:t>
      </w:r>
      <w:bookmarkStart w:id="11" w:name="bookmark13"/>
      <w:bookmarkEnd w:id="11"/>
      <w:r>
        <w:rPr>
          <w:rFonts w:ascii="宋体" w:hAnsi="宋体" w:eastAsia="宋体" w:cs="宋体"/>
          <w:spacing w:val="-3"/>
          <w:sz w:val="24"/>
          <w:szCs w:val="24"/>
        </w:rPr>
        <w:t>命的。</w:t>
      </w:r>
    </w:p>
    <w:p w14:paraId="5ACD4009">
      <w:pPr>
        <w:spacing w:before="205" w:line="382" w:lineRule="auto"/>
        <w:ind w:left="2" w:right="2986" w:firstLine="1"/>
        <w:rPr>
          <w:sz w:val="24"/>
          <w:szCs w:val="24"/>
        </w:rPr>
      </w:pPr>
      <w:r>
        <w:rPr>
          <w:rFonts w:ascii="宋体" w:hAnsi="宋体" w:eastAsia="宋体" w:cs="宋体"/>
          <w:spacing w:val="-1"/>
          <w:sz w:val="24"/>
          <w:szCs w:val="24"/>
        </w:rPr>
        <w:t>卢森堡</w:t>
      </w:r>
      <w:r>
        <w:rPr>
          <w:rFonts w:ascii="Times New Roman" w:hAnsi="Times New Roman" w:eastAsia="Times New Roman" w:cs="Times New Roman"/>
          <w:spacing w:val="-1"/>
          <w:sz w:val="24"/>
          <w:szCs w:val="24"/>
        </w:rPr>
        <w:t>.</w:t>
      </w:r>
      <w:r>
        <w:rPr>
          <w:rFonts w:ascii="宋体" w:hAnsi="宋体" w:eastAsia="宋体" w:cs="宋体"/>
          <w:spacing w:val="-1"/>
          <w:sz w:val="24"/>
          <w:szCs w:val="24"/>
        </w:rPr>
        <w:t>非暴力沟通</w:t>
      </w:r>
      <w:r>
        <w:rPr>
          <w:rFonts w:ascii="Times New Roman" w:hAnsi="Times New Roman" w:eastAsia="Times New Roman" w:cs="Times New Roman"/>
          <w:spacing w:val="-1"/>
          <w:sz w:val="24"/>
          <w:szCs w:val="24"/>
        </w:rPr>
        <w:t>[M].</w:t>
      </w:r>
      <w:r>
        <w:rPr>
          <w:rFonts w:ascii="Times New Roman" w:hAnsi="Times New Roman" w:eastAsia="Times New Roman" w:cs="Times New Roman"/>
          <w:spacing w:val="-33"/>
          <w:sz w:val="24"/>
          <w:szCs w:val="24"/>
        </w:rPr>
        <w:t xml:space="preserve"> </w:t>
      </w:r>
      <w:r>
        <w:rPr>
          <w:rFonts w:ascii="宋体" w:hAnsi="宋体" w:eastAsia="宋体" w:cs="宋体"/>
          <w:spacing w:val="-1"/>
          <w:sz w:val="24"/>
          <w:szCs w:val="24"/>
        </w:rPr>
        <w:t>阮胤华，译</w:t>
      </w:r>
      <w:r>
        <w:rPr>
          <w:rFonts w:ascii="Times New Roman" w:hAnsi="Times New Roman" w:eastAsia="Times New Roman" w:cs="Times New Roman"/>
          <w:spacing w:val="-1"/>
          <w:sz w:val="24"/>
          <w:szCs w:val="24"/>
        </w:rPr>
        <w:t>.</w:t>
      </w:r>
      <w:r>
        <w:rPr>
          <w:rFonts w:ascii="宋体" w:hAnsi="宋体" w:eastAsia="宋体" w:cs="宋体"/>
          <w:spacing w:val="-1"/>
          <w:sz w:val="24"/>
          <w:szCs w:val="24"/>
        </w:rPr>
        <w:t>北京：华夏出</w:t>
      </w:r>
      <w:r>
        <w:rPr>
          <w:rFonts w:ascii="宋体" w:hAnsi="宋体" w:eastAsia="宋体" w:cs="宋体"/>
          <w:spacing w:val="-2"/>
          <w:sz w:val="24"/>
          <w:szCs w:val="24"/>
        </w:rPr>
        <w:t>版社，</w:t>
      </w:r>
      <w:r>
        <w:rPr>
          <w:rFonts w:ascii="Times New Roman" w:hAnsi="Times New Roman" w:eastAsia="Times New Roman" w:cs="Times New Roman"/>
          <w:spacing w:val="-2"/>
          <w:sz w:val="24"/>
          <w:szCs w:val="24"/>
        </w:rPr>
        <w:t>2009.</w:t>
      </w:r>
      <w:r>
        <w:rPr>
          <w:rFonts w:ascii="Times New Roman" w:hAnsi="Times New Roman" w:eastAsia="Times New Roman" w:cs="Times New Roman"/>
          <w:sz w:val="24"/>
          <w:szCs w:val="24"/>
        </w:rPr>
        <w:t xml:space="preserve"> </w:t>
      </w:r>
      <w:r>
        <w:rPr>
          <w:rFonts w:ascii="宋体" w:hAnsi="宋体" w:eastAsia="宋体" w:cs="宋体"/>
          <w:spacing w:val="-1"/>
          <w:sz w:val="24"/>
          <w:szCs w:val="24"/>
        </w:rPr>
        <w:t>这个故事被后人用一个词语概括</w:t>
      </w:r>
      <w:r>
        <w:rPr>
          <w:rFonts w:ascii="宋体" w:hAnsi="宋体" w:eastAsia="宋体" w:cs="宋体"/>
          <w:spacing w:val="-1"/>
          <w:sz w:val="24"/>
          <w:szCs w:val="24"/>
          <w:u w:val="dotted" w:color="auto"/>
        </w:rPr>
        <w:t xml:space="preserve">    </w:t>
      </w:r>
      <w:r>
        <w:rPr>
          <w:rFonts w:ascii="宋体" w:hAnsi="宋体" w:eastAsia="宋体" w:cs="宋体"/>
          <w:spacing w:val="-108"/>
          <w:sz w:val="24"/>
          <w:szCs w:val="24"/>
        </w:rPr>
        <w:t xml:space="preserve"> </w:t>
      </w:r>
      <w:r>
        <w:rPr>
          <w:rFonts w:ascii="宋体" w:hAnsi="宋体" w:eastAsia="宋体" w:cs="宋体"/>
          <w:spacing w:val="-1"/>
          <w:sz w:val="24"/>
          <w:szCs w:val="24"/>
        </w:rPr>
        <w:t>幸存者偏差。</w:t>
      </w:r>
      <w:r>
        <w:rPr>
          <w:rFonts w:ascii="宋体" w:hAnsi="宋体" w:eastAsia="宋体" w:cs="宋体"/>
          <w:spacing w:val="-60"/>
          <w:sz w:val="24"/>
          <w:szCs w:val="24"/>
        </w:rPr>
        <w:t xml:space="preserve"> </w:t>
      </w:r>
      <w:r>
        <w:fldChar w:fldCharType="begin"/>
      </w:r>
      <w:r>
        <w:instrText xml:space="preserve"> HYPERLINK \l "bookmark13" </w:instrText>
      </w:r>
      <w:r>
        <w:fldChar w:fldCharType="separate"/>
      </w:r>
      <w:r>
        <w:rPr>
          <w:position w:val="4"/>
          <w:sz w:val="24"/>
          <w:szCs w:val="24"/>
        </w:rPr>
        <w:drawing>
          <wp:inline distT="0" distB="0" distL="0" distR="0">
            <wp:extent cx="88900" cy="12700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5"/>
                    <a:stretch>
                      <a:fillRect/>
                    </a:stretch>
                  </pic:blipFill>
                  <pic:spPr>
                    <a:xfrm>
                      <a:off x="0" y="0"/>
                      <a:ext cx="88901" cy="127000"/>
                    </a:xfrm>
                    <a:prstGeom prst="rect">
                      <a:avLst/>
                    </a:prstGeom>
                  </pic:spPr>
                </pic:pic>
              </a:graphicData>
            </a:graphic>
          </wp:inline>
        </w:drawing>
      </w:r>
      <w:r>
        <w:rPr>
          <w:position w:val="4"/>
          <w:sz w:val="24"/>
          <w:szCs w:val="24"/>
        </w:rPr>
        <w:fldChar w:fldCharType="end"/>
      </w:r>
    </w:p>
    <w:p w14:paraId="5F959892">
      <w:pPr>
        <w:spacing w:before="91" w:line="220" w:lineRule="auto"/>
        <w:ind w:left="3"/>
        <w:rPr>
          <w:rFonts w:ascii="宋体" w:hAnsi="宋体" w:eastAsia="宋体" w:cs="宋体"/>
          <w:sz w:val="24"/>
          <w:szCs w:val="24"/>
        </w:rPr>
      </w:pPr>
      <w:r>
        <w:rPr>
          <w:rFonts w:ascii="宋体" w:hAnsi="宋体" w:eastAsia="宋体" w:cs="宋体"/>
          <w:spacing w:val="2"/>
          <w:sz w:val="24"/>
          <w:szCs w:val="24"/>
        </w:rPr>
        <w:t>主动型信息选择偏好</w:t>
      </w:r>
    </w:p>
    <w:p w14:paraId="47ADEE12">
      <w:pPr>
        <w:spacing w:before="243" w:line="219" w:lineRule="auto"/>
        <w:jc w:val="right"/>
        <w:rPr>
          <w:rFonts w:ascii="宋体" w:hAnsi="宋体" w:eastAsia="宋体" w:cs="宋体"/>
          <w:sz w:val="24"/>
          <w:szCs w:val="24"/>
        </w:rPr>
      </w:pPr>
      <w:r>
        <w:rPr>
          <w:rFonts w:ascii="宋体" w:hAnsi="宋体" w:eastAsia="宋体" w:cs="宋体"/>
          <w:sz w:val="24"/>
          <w:szCs w:val="24"/>
        </w:rPr>
        <w:t>主动型信息选择偏好指的是有时候人会主动地、有选择地筛</w:t>
      </w:r>
      <w:r>
        <w:rPr>
          <w:rFonts w:ascii="宋体" w:hAnsi="宋体" w:eastAsia="宋体" w:cs="宋体"/>
          <w:spacing w:val="-1"/>
          <w:sz w:val="24"/>
          <w:szCs w:val="24"/>
        </w:rPr>
        <w:t>选信息，这也叫知觉选择性。</w:t>
      </w:r>
    </w:p>
    <w:p w14:paraId="3D7F156B">
      <w:pPr>
        <w:spacing w:line="219" w:lineRule="auto"/>
        <w:rPr>
          <w:rFonts w:ascii="宋体" w:hAnsi="宋体" w:eastAsia="宋体" w:cs="宋体"/>
          <w:sz w:val="24"/>
          <w:szCs w:val="24"/>
        </w:rPr>
        <w:sectPr>
          <w:pgSz w:w="12240" w:h="15840"/>
          <w:pgMar w:top="400" w:right="1440" w:bottom="0" w:left="1447" w:header="0" w:footer="0" w:gutter="0"/>
          <w:cols w:space="720" w:num="1"/>
        </w:sectPr>
      </w:pPr>
    </w:p>
    <w:p w14:paraId="239524CA">
      <w:pPr>
        <w:pStyle w:val="2"/>
        <w:spacing w:line="244" w:lineRule="auto"/>
      </w:pPr>
    </w:p>
    <w:p w14:paraId="5BE2650C">
      <w:pPr>
        <w:pStyle w:val="2"/>
        <w:spacing w:line="245" w:lineRule="auto"/>
      </w:pPr>
    </w:p>
    <w:p w14:paraId="45761042">
      <w:pPr>
        <w:pStyle w:val="2"/>
        <w:spacing w:line="245" w:lineRule="auto"/>
      </w:pPr>
    </w:p>
    <w:p w14:paraId="56F1448D">
      <w:pPr>
        <w:pStyle w:val="2"/>
        <w:spacing w:line="245" w:lineRule="auto"/>
      </w:pPr>
    </w:p>
    <w:p w14:paraId="2698E175">
      <w:pPr>
        <w:spacing w:before="78" w:line="222" w:lineRule="auto"/>
        <w:ind w:firstLine="1"/>
        <w:jc w:val="both"/>
        <w:rPr>
          <w:rFonts w:ascii="宋体" w:hAnsi="宋体" w:eastAsia="宋体" w:cs="宋体"/>
          <w:sz w:val="24"/>
          <w:szCs w:val="24"/>
        </w:rPr>
      </w:pPr>
      <w:r>
        <w:rPr>
          <w:rFonts w:ascii="宋体" w:hAnsi="宋体" w:eastAsia="宋体" w:cs="宋体"/>
          <w:sz w:val="24"/>
          <w:szCs w:val="24"/>
        </w:rPr>
        <w:t>有一个行为实验：测试者被告知可以选择两种饮料，一种是好</w:t>
      </w:r>
      <w:r>
        <w:rPr>
          <w:rFonts w:ascii="宋体" w:hAnsi="宋体" w:eastAsia="宋体" w:cs="宋体"/>
          <w:spacing w:val="-1"/>
          <w:sz w:val="24"/>
          <w:szCs w:val="24"/>
        </w:rPr>
        <w:t>喝的橙汁，另一种是口味一</w:t>
      </w:r>
      <w:r>
        <w:rPr>
          <w:rFonts w:ascii="宋体" w:hAnsi="宋体" w:eastAsia="宋体" w:cs="宋体"/>
          <w:sz w:val="24"/>
          <w:szCs w:val="24"/>
        </w:rPr>
        <w:t xml:space="preserve"> 般的饮品，大多数人更喜欢橙汁。测试者被分为两组，看快速闪过</w:t>
      </w:r>
      <w:r>
        <w:rPr>
          <w:rFonts w:ascii="宋体" w:hAnsi="宋体" w:eastAsia="宋体" w:cs="宋体"/>
          <w:spacing w:val="-1"/>
          <w:sz w:val="24"/>
          <w:szCs w:val="24"/>
        </w:rPr>
        <w:t>的图片。第一组测试者</w:t>
      </w:r>
      <w:r>
        <w:rPr>
          <w:rFonts w:ascii="宋体" w:hAnsi="宋体" w:eastAsia="宋体" w:cs="宋体"/>
          <w:sz w:val="24"/>
          <w:szCs w:val="24"/>
        </w:rPr>
        <w:t xml:space="preserve"> 被告知，如果看到的是数字，就喝橙汁，如果看到的是字母，就喝</w:t>
      </w:r>
      <w:r>
        <w:rPr>
          <w:rFonts w:ascii="宋体" w:hAnsi="宋体" w:eastAsia="宋体" w:cs="宋体"/>
          <w:spacing w:val="-1"/>
          <w:sz w:val="24"/>
          <w:szCs w:val="24"/>
        </w:rPr>
        <w:t>第二种饮品；第二组则</w:t>
      </w:r>
      <w:r>
        <w:rPr>
          <w:rFonts w:ascii="宋体" w:hAnsi="宋体" w:eastAsia="宋体" w:cs="宋体"/>
          <w:sz w:val="24"/>
          <w:szCs w:val="24"/>
        </w:rPr>
        <w:t xml:space="preserve"> 相反。实验结果非常有趣，第一组看到的都是数字，第二组看到的</w:t>
      </w:r>
      <w:r>
        <w:rPr>
          <w:rFonts w:ascii="宋体" w:hAnsi="宋体" w:eastAsia="宋体" w:cs="宋体"/>
          <w:spacing w:val="-1"/>
          <w:sz w:val="24"/>
          <w:szCs w:val="24"/>
        </w:rPr>
        <w:t>都是字母，所有人都喝</w:t>
      </w:r>
      <w:r>
        <w:rPr>
          <w:rFonts w:ascii="宋体" w:hAnsi="宋体" w:eastAsia="宋体" w:cs="宋体"/>
          <w:sz w:val="24"/>
          <w:szCs w:val="24"/>
        </w:rPr>
        <w:t xml:space="preserve"> </w:t>
      </w:r>
      <w:r>
        <w:rPr>
          <w:rFonts w:ascii="宋体" w:hAnsi="宋体" w:eastAsia="宋体" w:cs="宋体"/>
          <w:spacing w:val="-3"/>
          <w:sz w:val="24"/>
          <w:szCs w:val="24"/>
        </w:rPr>
        <w:t>了橙汁。</w:t>
      </w:r>
    </w:p>
    <w:p w14:paraId="222299F1">
      <w:pPr>
        <w:spacing w:before="234" w:line="223" w:lineRule="auto"/>
        <w:jc w:val="both"/>
        <w:rPr>
          <w:rFonts w:ascii="宋体" w:hAnsi="宋体" w:eastAsia="宋体" w:cs="宋体"/>
          <w:sz w:val="24"/>
          <w:szCs w:val="24"/>
        </w:rPr>
      </w:pPr>
      <w:r>
        <w:rPr>
          <w:rFonts w:ascii="宋体" w:hAnsi="宋体" w:eastAsia="宋体" w:cs="宋体"/>
          <w:sz w:val="24"/>
          <w:szCs w:val="24"/>
        </w:rPr>
        <w:t>在新冠疫情中，我们会看到一个现象：对死亡比较恐惧的人，往往</w:t>
      </w:r>
      <w:r>
        <w:rPr>
          <w:rFonts w:ascii="宋体" w:hAnsi="宋体" w:eastAsia="宋体" w:cs="宋体"/>
          <w:spacing w:val="-1"/>
          <w:sz w:val="24"/>
          <w:szCs w:val="24"/>
        </w:rPr>
        <w:t>会主动去看、去听、去</w:t>
      </w:r>
      <w:r>
        <w:rPr>
          <w:rFonts w:ascii="宋体" w:hAnsi="宋体" w:eastAsia="宋体" w:cs="宋体"/>
          <w:sz w:val="24"/>
          <w:szCs w:val="24"/>
        </w:rPr>
        <w:t xml:space="preserve"> 找和去转发关于疫情的负面信息，因为这是他主观上更在意的、</w:t>
      </w:r>
      <w:r>
        <w:rPr>
          <w:rFonts w:ascii="宋体" w:hAnsi="宋体" w:eastAsia="宋体" w:cs="宋体"/>
          <w:spacing w:val="-1"/>
          <w:sz w:val="24"/>
          <w:szCs w:val="24"/>
        </w:rPr>
        <w:t>更愿意相信的，而那些每</w:t>
      </w:r>
      <w:r>
        <w:rPr>
          <w:rFonts w:ascii="宋体" w:hAnsi="宋体" w:eastAsia="宋体" w:cs="宋体"/>
          <w:sz w:val="24"/>
          <w:szCs w:val="24"/>
        </w:rPr>
        <w:t xml:space="preserve"> </w:t>
      </w:r>
      <w:r>
        <w:rPr>
          <w:rFonts w:ascii="宋体" w:hAnsi="宋体" w:eastAsia="宋体" w:cs="宋体"/>
          <w:spacing w:val="-1"/>
          <w:sz w:val="24"/>
          <w:szCs w:val="24"/>
        </w:rPr>
        <w:t>天有更多人治愈出院、结束隔离的报道却往往会被他们忽略。</w:t>
      </w:r>
    </w:p>
    <w:p w14:paraId="26DE8DD0">
      <w:pPr>
        <w:spacing w:before="235" w:line="218" w:lineRule="auto"/>
        <w:ind w:left="2"/>
        <w:rPr>
          <w:rFonts w:ascii="宋体" w:hAnsi="宋体" w:eastAsia="宋体" w:cs="宋体"/>
          <w:sz w:val="24"/>
          <w:szCs w:val="24"/>
        </w:rPr>
      </w:pPr>
      <w:r>
        <w:rPr>
          <w:rFonts w:ascii="宋体" w:hAnsi="宋体" w:eastAsia="宋体" w:cs="宋体"/>
          <w:spacing w:val="-1"/>
          <w:sz w:val="24"/>
          <w:szCs w:val="24"/>
        </w:rPr>
        <w:t>主动型信息选择偏好告诉我们，人们只想看到自己想看的。</w:t>
      </w:r>
    </w:p>
    <w:p w14:paraId="1B22954F">
      <w:pPr>
        <w:spacing w:before="243" w:line="220" w:lineRule="auto"/>
        <w:ind w:left="3"/>
        <w:rPr>
          <w:rFonts w:ascii="宋体" w:hAnsi="宋体" w:eastAsia="宋体" w:cs="宋体"/>
          <w:sz w:val="24"/>
          <w:szCs w:val="24"/>
        </w:rPr>
      </w:pPr>
      <w:r>
        <w:rPr>
          <w:rFonts w:ascii="宋体" w:hAnsi="宋体" w:eastAsia="宋体" w:cs="宋体"/>
          <w:spacing w:val="3"/>
          <w:sz w:val="24"/>
          <w:szCs w:val="24"/>
        </w:rPr>
        <w:t>大数据时代的群体认知面临伦理考验和挑战</w:t>
      </w:r>
    </w:p>
    <w:p w14:paraId="6F123BFB">
      <w:pPr>
        <w:spacing w:before="245" w:line="222" w:lineRule="auto"/>
        <w:ind w:firstLine="2"/>
        <w:jc w:val="both"/>
        <w:rPr>
          <w:rFonts w:ascii="宋体" w:hAnsi="宋体" w:eastAsia="宋体" w:cs="宋体"/>
          <w:sz w:val="24"/>
          <w:szCs w:val="24"/>
        </w:rPr>
      </w:pPr>
      <w:r>
        <w:rPr>
          <w:rFonts w:ascii="宋体" w:hAnsi="宋体" w:eastAsia="宋体" w:cs="宋体"/>
          <w:sz w:val="24"/>
          <w:szCs w:val="24"/>
        </w:rPr>
        <w:t>大数据时代，一条被疯狂转发的推文往往会影响很多人的</w:t>
      </w:r>
      <w:r>
        <w:rPr>
          <w:rFonts w:ascii="宋体" w:hAnsi="宋体" w:eastAsia="宋体" w:cs="宋体"/>
          <w:spacing w:val="-1"/>
          <w:sz w:val="24"/>
          <w:szCs w:val="24"/>
        </w:rPr>
        <w:t>认知，而这条推文的真伪反而很</w:t>
      </w:r>
      <w:r>
        <w:rPr>
          <w:rFonts w:ascii="宋体" w:hAnsi="宋体" w:eastAsia="宋体" w:cs="宋体"/>
          <w:sz w:val="24"/>
          <w:szCs w:val="24"/>
        </w:rPr>
        <w:t xml:space="preserve"> 少有人会第一时间关注。之所以会出现这种现象，有多方面原因</w:t>
      </w:r>
      <w:r>
        <w:rPr>
          <w:rFonts w:ascii="宋体" w:hAnsi="宋体" w:eastAsia="宋体" w:cs="宋体"/>
          <w:spacing w:val="-1"/>
          <w:sz w:val="24"/>
          <w:szCs w:val="24"/>
        </w:rPr>
        <w:t>。第一，推文的制作、发</w:t>
      </w:r>
      <w:r>
        <w:rPr>
          <w:rFonts w:ascii="宋体" w:hAnsi="宋体" w:eastAsia="宋体" w:cs="宋体"/>
          <w:sz w:val="24"/>
          <w:szCs w:val="24"/>
        </w:rPr>
        <w:t xml:space="preserve"> 布和转发具有成本低、速度快的特点；第二，人们习惯了快餐式</w:t>
      </w:r>
      <w:r>
        <w:rPr>
          <w:rFonts w:ascii="宋体" w:hAnsi="宋体" w:eastAsia="宋体" w:cs="宋体"/>
          <w:spacing w:val="-1"/>
          <w:sz w:val="24"/>
          <w:szCs w:val="24"/>
        </w:rPr>
        <w:t>阅读，不会关注新闻的真</w:t>
      </w:r>
      <w:r>
        <w:rPr>
          <w:rFonts w:ascii="宋体" w:hAnsi="宋体" w:eastAsia="宋体" w:cs="宋体"/>
          <w:sz w:val="24"/>
          <w:szCs w:val="24"/>
        </w:rPr>
        <w:t xml:space="preserve"> 假；第三，推文的标题部分就已经对大众的认知造成了影响，再</w:t>
      </w:r>
      <w:r>
        <w:rPr>
          <w:rFonts w:ascii="宋体" w:hAnsi="宋体" w:eastAsia="宋体" w:cs="宋体"/>
          <w:spacing w:val="-1"/>
          <w:sz w:val="24"/>
          <w:szCs w:val="24"/>
        </w:rPr>
        <w:t>加上缺乏主观动力，也缺</w:t>
      </w:r>
      <w:r>
        <w:rPr>
          <w:rFonts w:ascii="宋体" w:hAnsi="宋体" w:eastAsia="宋体" w:cs="宋体"/>
          <w:sz w:val="24"/>
          <w:szCs w:val="24"/>
        </w:rPr>
        <w:t xml:space="preserve"> 乏制度与流程的保证，所以个体消化、抵制这种影响</w:t>
      </w:r>
      <w:r>
        <w:rPr>
          <w:rFonts w:ascii="宋体" w:hAnsi="宋体" w:eastAsia="宋体" w:cs="宋体"/>
          <w:spacing w:val="-1"/>
          <w:sz w:val="24"/>
          <w:szCs w:val="24"/>
        </w:rPr>
        <w:t>的能力并没有显著增加。</w:t>
      </w:r>
    </w:p>
    <w:p w14:paraId="7039D482">
      <w:pPr>
        <w:spacing w:before="234" w:line="223" w:lineRule="auto"/>
        <w:ind w:left="1" w:firstLine="3"/>
        <w:jc w:val="both"/>
        <w:rPr>
          <w:rFonts w:ascii="宋体" w:hAnsi="宋体" w:eastAsia="宋体" w:cs="宋体"/>
          <w:sz w:val="24"/>
          <w:szCs w:val="24"/>
        </w:rPr>
      </w:pPr>
      <w:r>
        <w:rPr>
          <w:rFonts w:ascii="宋体" w:hAnsi="宋体" w:eastAsia="宋体" w:cs="宋体"/>
          <w:sz w:val="24"/>
          <w:szCs w:val="24"/>
        </w:rPr>
        <w:t>先进的大数据技术可以针对客户的喜好推送客户可能</w:t>
      </w:r>
      <w:r>
        <w:rPr>
          <w:rFonts w:ascii="宋体" w:hAnsi="宋体" w:eastAsia="宋体" w:cs="宋体"/>
          <w:spacing w:val="-1"/>
          <w:sz w:val="24"/>
          <w:szCs w:val="24"/>
        </w:rPr>
        <w:t>感兴趣的信息，但问题是，技术可以</w:t>
      </w:r>
      <w:r>
        <w:rPr>
          <w:rFonts w:ascii="宋体" w:hAnsi="宋体" w:eastAsia="宋体" w:cs="宋体"/>
          <w:sz w:val="24"/>
          <w:szCs w:val="24"/>
        </w:rPr>
        <w:t xml:space="preserve"> 给你看你喜欢看的东西，也可以给你看它希望你看的东西，还</w:t>
      </w:r>
      <w:r>
        <w:rPr>
          <w:rFonts w:ascii="宋体" w:hAnsi="宋体" w:eastAsia="宋体" w:cs="宋体"/>
          <w:spacing w:val="-1"/>
          <w:sz w:val="24"/>
          <w:szCs w:val="24"/>
        </w:rPr>
        <w:t>可以只给你看它想让你看的</w:t>
      </w:r>
      <w:r>
        <w:rPr>
          <w:rFonts w:ascii="宋体" w:hAnsi="宋体" w:eastAsia="宋体" w:cs="宋体"/>
          <w:sz w:val="24"/>
          <w:szCs w:val="24"/>
        </w:rPr>
        <w:t xml:space="preserve"> </w:t>
      </w:r>
      <w:r>
        <w:rPr>
          <w:rFonts w:ascii="宋体" w:hAnsi="宋体" w:eastAsia="宋体" w:cs="宋体"/>
          <w:spacing w:val="-1"/>
          <w:sz w:val="24"/>
          <w:szCs w:val="24"/>
        </w:rPr>
        <w:t>东西，更可以不让你看它不想让你看到的东西。</w:t>
      </w:r>
    </w:p>
    <w:p w14:paraId="53341D44">
      <w:pPr>
        <w:spacing w:before="235" w:line="210" w:lineRule="auto"/>
        <w:ind w:right="27" w:firstLine="2"/>
        <w:rPr>
          <w:rFonts w:ascii="宋体" w:hAnsi="宋体" w:eastAsia="宋体" w:cs="宋体"/>
          <w:sz w:val="24"/>
          <w:szCs w:val="24"/>
        </w:rPr>
      </w:pPr>
      <w:r>
        <w:rPr>
          <w:rFonts w:ascii="宋体" w:hAnsi="宋体" w:eastAsia="宋体" w:cs="宋体"/>
          <w:sz w:val="24"/>
          <w:szCs w:val="24"/>
        </w:rPr>
        <w:t>大众主动选择的信息阅读方式造成的偏差是主动偏差，平台</w:t>
      </w:r>
      <w:r>
        <w:rPr>
          <w:rFonts w:ascii="宋体" w:hAnsi="宋体" w:eastAsia="宋体" w:cs="宋体"/>
          <w:spacing w:val="-1"/>
          <w:sz w:val="24"/>
          <w:szCs w:val="24"/>
        </w:rPr>
        <w:t>技术提供方的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原罪</w:t>
      </w:r>
      <w:r>
        <w:rPr>
          <w:rFonts w:ascii="Times New Roman" w:hAnsi="Times New Roman" w:eastAsia="Times New Roman" w:cs="Times New Roman"/>
          <w:spacing w:val="-1"/>
          <w:sz w:val="24"/>
          <w:szCs w:val="24"/>
        </w:rPr>
        <w:t>”</w:t>
      </w:r>
      <w:r>
        <w:rPr>
          <w:rFonts w:ascii="宋体" w:hAnsi="宋体" w:eastAsia="宋体" w:cs="宋体"/>
          <w:spacing w:val="-1"/>
          <w:sz w:val="24"/>
          <w:szCs w:val="24"/>
        </w:rPr>
        <w:t>则是另一</w:t>
      </w:r>
      <w:r>
        <w:rPr>
          <w:rFonts w:ascii="宋体" w:hAnsi="宋体" w:eastAsia="宋体" w:cs="宋体"/>
          <w:sz w:val="24"/>
          <w:szCs w:val="24"/>
        </w:rPr>
        <w:t xml:space="preserve"> 个问题。互联网加剧了上述影响，就连以</w:t>
      </w:r>
      <w:r>
        <w:rPr>
          <w:rFonts w:ascii="Times New Roman" w:hAnsi="Times New Roman" w:eastAsia="Times New Roman" w:cs="Times New Roman"/>
          <w:sz w:val="24"/>
          <w:szCs w:val="24"/>
        </w:rPr>
        <w:t>“</w:t>
      </w:r>
      <w:r>
        <w:rPr>
          <w:rFonts w:ascii="宋体" w:hAnsi="宋体" w:eastAsia="宋体" w:cs="宋体"/>
          <w:sz w:val="24"/>
          <w:szCs w:val="24"/>
        </w:rPr>
        <w:t>不作恶</w:t>
      </w:r>
      <w:r>
        <w:rPr>
          <w:rFonts w:ascii="Times New Roman" w:hAnsi="Times New Roman" w:eastAsia="Times New Roman" w:cs="Times New Roman"/>
          <w:sz w:val="24"/>
          <w:szCs w:val="24"/>
        </w:rPr>
        <w:t>”</w:t>
      </w:r>
      <w:r>
        <w:rPr>
          <w:rFonts w:ascii="宋体" w:hAnsi="宋体" w:eastAsia="宋体" w:cs="宋体"/>
          <w:sz w:val="24"/>
          <w:szCs w:val="24"/>
        </w:rPr>
        <w:t>为公司宗旨</w:t>
      </w:r>
      <w:r>
        <w:rPr>
          <w:rFonts w:ascii="宋体" w:hAnsi="宋体" w:eastAsia="宋体" w:cs="宋体"/>
          <w:spacing w:val="-1"/>
          <w:sz w:val="24"/>
          <w:szCs w:val="24"/>
        </w:rPr>
        <w:t>的谷歌也曾被美国政府调</w:t>
      </w:r>
    </w:p>
    <w:p w14:paraId="12CCCD5E">
      <w:pPr>
        <w:spacing w:before="1" w:line="231" w:lineRule="auto"/>
        <w:ind w:left="3" w:right="120"/>
        <w:rPr>
          <w:rFonts w:ascii="宋体" w:hAnsi="宋体" w:eastAsia="宋体" w:cs="宋体"/>
          <w:sz w:val="24"/>
          <w:szCs w:val="24"/>
        </w:rPr>
      </w:pPr>
      <w:r>
        <w:rPr>
          <w:rFonts w:ascii="宋体" w:hAnsi="宋体" w:eastAsia="宋体" w:cs="宋体"/>
          <w:sz w:val="24"/>
          <w:szCs w:val="24"/>
        </w:rPr>
        <w:t>查，因为它可能在</w:t>
      </w:r>
      <w:r>
        <w:rPr>
          <w:rFonts w:ascii="Times New Roman" w:hAnsi="Times New Roman" w:eastAsia="Times New Roman" w:cs="Times New Roman"/>
          <w:sz w:val="24"/>
          <w:szCs w:val="24"/>
        </w:rPr>
        <w:t>2016</w:t>
      </w:r>
      <w:r>
        <w:rPr>
          <w:rFonts w:ascii="宋体" w:hAnsi="宋体" w:eastAsia="宋体" w:cs="宋体"/>
          <w:sz w:val="24"/>
          <w:szCs w:val="24"/>
        </w:rPr>
        <w:t>年大选中影响了</w:t>
      </w:r>
      <w:r>
        <w:rPr>
          <w:rFonts w:ascii="Times New Roman" w:hAnsi="Times New Roman" w:eastAsia="Times New Roman" w:cs="Times New Roman"/>
          <w:sz w:val="24"/>
          <w:szCs w:val="24"/>
        </w:rPr>
        <w:t>260</w:t>
      </w:r>
      <w:r>
        <w:rPr>
          <w:rFonts w:ascii="宋体" w:hAnsi="宋体" w:eastAsia="宋体" w:cs="宋体"/>
          <w:sz w:val="24"/>
          <w:szCs w:val="24"/>
        </w:rPr>
        <w:t>万～</w:t>
      </w:r>
      <w:r>
        <w:rPr>
          <w:rFonts w:ascii="Times New Roman" w:hAnsi="Times New Roman" w:eastAsia="Times New Roman" w:cs="Times New Roman"/>
          <w:sz w:val="24"/>
          <w:szCs w:val="24"/>
        </w:rPr>
        <w:t>1300</w:t>
      </w:r>
      <w:r>
        <w:rPr>
          <w:rFonts w:ascii="宋体" w:hAnsi="宋体" w:eastAsia="宋体" w:cs="宋体"/>
          <w:sz w:val="24"/>
          <w:szCs w:val="24"/>
        </w:rPr>
        <w:t>万张</w:t>
      </w:r>
      <w:r>
        <w:rPr>
          <w:rFonts w:ascii="宋体" w:hAnsi="宋体" w:eastAsia="宋体" w:cs="宋体"/>
          <w:spacing w:val="-1"/>
          <w:sz w:val="24"/>
          <w:szCs w:val="24"/>
        </w:rPr>
        <w:t>选票。技术让操控者误以为自己</w:t>
      </w:r>
      <w:r>
        <w:rPr>
          <w:rFonts w:ascii="宋体" w:hAnsi="宋体" w:eastAsia="宋体" w:cs="宋体"/>
          <w:sz w:val="24"/>
          <w:szCs w:val="24"/>
        </w:rPr>
        <w:t xml:space="preserve"> </w:t>
      </w:r>
      <w:r>
        <w:rPr>
          <w:rFonts w:ascii="宋体" w:hAnsi="宋体" w:eastAsia="宋体" w:cs="宋体"/>
          <w:spacing w:val="-1"/>
          <w:sz w:val="24"/>
          <w:szCs w:val="24"/>
        </w:rPr>
        <w:t>是全能的，可以干涉其他人的选择。</w:t>
      </w:r>
    </w:p>
    <w:p w14:paraId="0B08F9CE">
      <w:pPr>
        <w:spacing w:before="245" w:line="223" w:lineRule="auto"/>
        <w:ind w:left="1" w:firstLine="28"/>
        <w:rPr>
          <w:rFonts w:ascii="宋体" w:hAnsi="宋体" w:eastAsia="宋体" w:cs="宋体"/>
          <w:sz w:val="24"/>
          <w:szCs w:val="24"/>
        </w:rPr>
      </w:pPr>
      <w:r>
        <w:rPr>
          <w:rFonts w:ascii="宋体" w:hAnsi="宋体" w:eastAsia="宋体" w:cs="宋体"/>
          <w:spacing w:val="-1"/>
          <w:sz w:val="24"/>
          <w:szCs w:val="24"/>
        </w:rPr>
        <w:t>由于互联网信息对大众认知的影响越来越大，且传播成本越来越低，人们对于利用互联网</w:t>
      </w:r>
      <w:r>
        <w:rPr>
          <w:rFonts w:ascii="宋体" w:hAnsi="宋体" w:eastAsia="宋体" w:cs="宋体"/>
          <w:sz w:val="24"/>
          <w:szCs w:val="24"/>
        </w:rPr>
        <w:t xml:space="preserve"> </w:t>
      </w:r>
      <w:r>
        <w:rPr>
          <w:rFonts w:ascii="宋体" w:hAnsi="宋体" w:eastAsia="宋体" w:cs="宋体"/>
          <w:spacing w:val="-1"/>
          <w:sz w:val="24"/>
          <w:szCs w:val="24"/>
        </w:rPr>
        <w:t>技术影响大众认知的行为确实需要考虑伦理问题了。</w:t>
      </w:r>
    </w:p>
    <w:p w14:paraId="2BA255D1">
      <w:pPr>
        <w:spacing w:before="271" w:line="219" w:lineRule="auto"/>
        <w:ind w:left="1"/>
        <w:rPr>
          <w:rFonts w:ascii="宋体" w:hAnsi="宋体" w:eastAsia="宋体" w:cs="宋体"/>
          <w:sz w:val="24"/>
          <w:szCs w:val="24"/>
        </w:rPr>
      </w:pPr>
      <w:r>
        <w:rPr>
          <w:rFonts w:ascii="Times New Roman" w:hAnsi="Times New Roman" w:eastAsia="Times New Roman" w:cs="Times New Roman"/>
          <w:b/>
          <w:bCs/>
          <w:spacing w:val="-2"/>
          <w:sz w:val="24"/>
          <w:szCs w:val="24"/>
        </w:rPr>
        <w:t>2.3</w:t>
      </w:r>
      <w:r>
        <w:rPr>
          <w:rFonts w:ascii="Times New Roman" w:hAnsi="Times New Roman" w:eastAsia="Times New Roman" w:cs="Times New Roman"/>
          <w:b/>
          <w:bCs/>
          <w:spacing w:val="30"/>
          <w:sz w:val="24"/>
          <w:szCs w:val="24"/>
        </w:rPr>
        <w:t xml:space="preserve"> </w:t>
      </w:r>
      <w:r>
        <w:rPr>
          <w:rFonts w:ascii="宋体" w:hAnsi="宋体" w:eastAsia="宋体" w:cs="宋体"/>
          <w:spacing w:val="-2"/>
          <w:sz w:val="24"/>
          <w:szCs w:val="24"/>
        </w:rPr>
        <w:t>习惯驱动行为</w:t>
      </w:r>
    </w:p>
    <w:p w14:paraId="5E72A0D8">
      <w:pPr>
        <w:spacing w:before="266" w:line="222" w:lineRule="auto"/>
        <w:ind w:left="6" w:hanging="2"/>
        <w:rPr>
          <w:rFonts w:ascii="宋体" w:hAnsi="宋体" w:eastAsia="宋体" w:cs="宋体"/>
          <w:sz w:val="24"/>
          <w:szCs w:val="24"/>
        </w:rPr>
      </w:pPr>
      <w:r>
        <w:rPr>
          <w:rFonts w:ascii="宋体" w:hAnsi="宋体" w:eastAsia="宋体" w:cs="宋体"/>
          <w:sz w:val="24"/>
          <w:szCs w:val="24"/>
        </w:rPr>
        <w:t>前面介绍了从信息接收到认知形成阶段的主要心理偏差</w:t>
      </w:r>
      <w:r>
        <w:rPr>
          <w:rFonts w:ascii="宋体" w:hAnsi="宋体" w:eastAsia="宋体" w:cs="宋体"/>
          <w:spacing w:val="-1"/>
          <w:sz w:val="24"/>
          <w:szCs w:val="24"/>
        </w:rPr>
        <w:t>，通过这些心理偏差，我们可以看</w:t>
      </w:r>
      <w:r>
        <w:rPr>
          <w:rFonts w:ascii="宋体" w:hAnsi="宋体" w:eastAsia="宋体" w:cs="宋体"/>
          <w:sz w:val="24"/>
          <w:szCs w:val="24"/>
        </w:rPr>
        <w:t xml:space="preserve"> 到自己的认知是如何被各种心理现象所影响的。大</w:t>
      </w:r>
      <w:r>
        <w:rPr>
          <w:rFonts w:ascii="宋体" w:hAnsi="宋体" w:eastAsia="宋体" w:cs="宋体"/>
          <w:spacing w:val="-1"/>
          <w:sz w:val="24"/>
          <w:szCs w:val="24"/>
        </w:rPr>
        <w:t>卫</w:t>
      </w:r>
      <w:r>
        <w:rPr>
          <w:rFonts w:ascii="Times New Roman" w:hAnsi="Times New Roman" w:eastAsia="Times New Roman" w:cs="Times New Roman"/>
          <w:spacing w:val="-1"/>
          <w:sz w:val="24"/>
          <w:szCs w:val="24"/>
        </w:rPr>
        <w:t>·</w:t>
      </w:r>
      <w:r>
        <w:rPr>
          <w:rFonts w:ascii="宋体" w:hAnsi="宋体" w:eastAsia="宋体" w:cs="宋体"/>
          <w:spacing w:val="-1"/>
          <w:sz w:val="24"/>
          <w:szCs w:val="24"/>
        </w:rPr>
        <w:t>休谟认为，人类不具备理性思维，</w:t>
      </w:r>
    </w:p>
    <w:p w14:paraId="3F258607">
      <w:pPr>
        <w:spacing w:before="1" w:line="218" w:lineRule="auto"/>
        <w:ind w:left="15"/>
        <w:rPr>
          <w:rFonts w:ascii="宋体" w:hAnsi="宋体" w:eastAsia="宋体" w:cs="宋体"/>
          <w:sz w:val="24"/>
          <w:szCs w:val="24"/>
        </w:rPr>
      </w:pPr>
      <w:r>
        <w:rPr>
          <w:rFonts w:ascii="宋体" w:hAnsi="宋体" w:eastAsia="宋体" w:cs="宋体"/>
          <w:spacing w:val="-1"/>
          <w:sz w:val="24"/>
          <w:szCs w:val="24"/>
        </w:rPr>
        <w:t>只具有思维习惯。而我们的思维习惯充满了各种认知局限或心理陷阱。</w:t>
      </w:r>
    </w:p>
    <w:p w14:paraId="12793BAA">
      <w:pPr>
        <w:spacing w:before="243" w:line="224" w:lineRule="auto"/>
        <w:ind w:left="20" w:hanging="12"/>
        <w:rPr>
          <w:rFonts w:ascii="宋体" w:hAnsi="宋体" w:eastAsia="宋体" w:cs="宋体"/>
          <w:sz w:val="24"/>
          <w:szCs w:val="24"/>
        </w:rPr>
      </w:pPr>
      <w:r>
        <w:rPr>
          <w:rFonts w:ascii="宋体" w:hAnsi="宋体" w:eastAsia="宋体" w:cs="宋体"/>
          <w:sz w:val="24"/>
          <w:szCs w:val="24"/>
        </w:rPr>
        <w:t>下面，我们分析认知对行为的影响。我选择了对</w:t>
      </w:r>
      <w:r>
        <w:rPr>
          <w:rFonts w:ascii="宋体" w:hAnsi="宋体" w:eastAsia="宋体" w:cs="宋体"/>
          <w:spacing w:val="-1"/>
          <w:sz w:val="24"/>
          <w:szCs w:val="24"/>
        </w:rPr>
        <w:t>决策有重大影响、与不确定性有更多关联</w:t>
      </w:r>
      <w:r>
        <w:rPr>
          <w:rFonts w:ascii="宋体" w:hAnsi="宋体" w:eastAsia="宋体" w:cs="宋体"/>
          <w:sz w:val="24"/>
          <w:szCs w:val="24"/>
        </w:rPr>
        <w:t xml:space="preserve"> </w:t>
      </w:r>
      <w:r>
        <w:rPr>
          <w:rFonts w:ascii="宋体" w:hAnsi="宋体" w:eastAsia="宋体" w:cs="宋体"/>
          <w:spacing w:val="-1"/>
          <w:sz w:val="24"/>
          <w:szCs w:val="24"/>
        </w:rPr>
        <w:t>的确认偏误和控制错觉来重点说明认知对于决策行为</w:t>
      </w:r>
      <w:r>
        <w:rPr>
          <w:rFonts w:ascii="宋体" w:hAnsi="宋体" w:eastAsia="宋体" w:cs="宋体"/>
          <w:spacing w:val="-2"/>
          <w:sz w:val="24"/>
          <w:szCs w:val="24"/>
        </w:rPr>
        <w:t>的影响。</w:t>
      </w:r>
    </w:p>
    <w:p w14:paraId="37D21BF3">
      <w:pPr>
        <w:spacing w:before="234" w:line="220" w:lineRule="auto"/>
        <w:rPr>
          <w:rFonts w:ascii="宋体" w:hAnsi="宋体" w:eastAsia="宋体" w:cs="宋体"/>
          <w:sz w:val="24"/>
          <w:szCs w:val="24"/>
        </w:rPr>
      </w:pPr>
      <w:r>
        <w:rPr>
          <w:rFonts w:ascii="宋体" w:hAnsi="宋体" w:eastAsia="宋体" w:cs="宋体"/>
          <w:spacing w:val="1"/>
          <w:sz w:val="24"/>
          <w:szCs w:val="24"/>
        </w:rPr>
        <w:t>确认偏误</w:t>
      </w:r>
    </w:p>
    <w:p w14:paraId="1BC7B53C">
      <w:pPr>
        <w:spacing w:before="213" w:line="354" w:lineRule="exact"/>
        <w:rPr>
          <w:rFonts w:ascii="宋体" w:hAnsi="宋体" w:eastAsia="宋体" w:cs="宋体"/>
          <w:sz w:val="24"/>
          <w:szCs w:val="24"/>
        </w:rPr>
      </w:pPr>
      <w:r>
        <w:rPr>
          <w:rFonts w:ascii="宋体" w:hAnsi="宋体" w:eastAsia="宋体" w:cs="宋体"/>
          <w:position w:val="2"/>
          <w:sz w:val="24"/>
          <w:szCs w:val="24"/>
        </w:rPr>
        <w:t>确认偏误是一个经典的心理现象。图</w:t>
      </w:r>
      <w:r>
        <w:rPr>
          <w:rFonts w:ascii="Times New Roman" w:hAnsi="Times New Roman" w:eastAsia="Times New Roman" w:cs="Times New Roman"/>
          <w:position w:val="2"/>
          <w:sz w:val="24"/>
          <w:szCs w:val="24"/>
        </w:rPr>
        <w:t>2-2</w:t>
      </w:r>
      <w:r>
        <w:rPr>
          <w:rFonts w:ascii="宋体" w:hAnsi="宋体" w:eastAsia="宋体" w:cs="宋体"/>
          <w:spacing w:val="-1"/>
          <w:position w:val="2"/>
          <w:sz w:val="24"/>
          <w:szCs w:val="24"/>
        </w:rPr>
        <w:t>中是一个人还是一只狗？</w:t>
      </w:r>
    </w:p>
    <w:p w14:paraId="6C238EF5">
      <w:pPr>
        <w:spacing w:line="354" w:lineRule="exact"/>
        <w:rPr>
          <w:rFonts w:ascii="宋体" w:hAnsi="宋体" w:eastAsia="宋体" w:cs="宋体"/>
          <w:sz w:val="24"/>
          <w:szCs w:val="24"/>
        </w:rPr>
        <w:sectPr>
          <w:pgSz w:w="12240" w:h="15840"/>
          <w:pgMar w:top="400" w:right="1440" w:bottom="0" w:left="1448" w:header="0" w:footer="0" w:gutter="0"/>
          <w:cols w:space="720" w:num="1"/>
        </w:sectPr>
      </w:pPr>
    </w:p>
    <w:p w14:paraId="6ABE162A">
      <w:pPr>
        <w:pStyle w:val="2"/>
        <w:spacing w:line="351" w:lineRule="auto"/>
      </w:pPr>
      <w:r>
        <w:drawing>
          <wp:anchor distT="0" distB="0" distL="0" distR="0" simplePos="0" relativeHeight="251664384" behindDoc="0" locked="0" layoutInCell="1" allowOverlap="1">
            <wp:simplePos x="0" y="0"/>
            <wp:positionH relativeFrom="column">
              <wp:posOffset>133350</wp:posOffset>
            </wp:positionH>
            <wp:positionV relativeFrom="paragraph">
              <wp:posOffset>158115</wp:posOffset>
            </wp:positionV>
            <wp:extent cx="533400" cy="53975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33"/>
                    <a:stretch>
                      <a:fillRect/>
                    </a:stretch>
                  </pic:blipFill>
                  <pic:spPr>
                    <a:xfrm>
                      <a:off x="0" y="0"/>
                      <a:ext cx="533342" cy="539834"/>
                    </a:xfrm>
                    <a:prstGeom prst="rect">
                      <a:avLst/>
                    </a:prstGeom>
                  </pic:spPr>
                </pic:pic>
              </a:graphicData>
            </a:graphic>
          </wp:anchor>
        </w:drawing>
      </w:r>
      <w:r>
        <w:drawing>
          <wp:anchor distT="0" distB="0" distL="0" distR="0" simplePos="0" relativeHeight="251665408" behindDoc="0" locked="0" layoutInCell="1" allowOverlap="1">
            <wp:simplePos x="0" y="0"/>
            <wp:positionH relativeFrom="column">
              <wp:posOffset>5485765</wp:posOffset>
            </wp:positionH>
            <wp:positionV relativeFrom="paragraph">
              <wp:posOffset>170815</wp:posOffset>
            </wp:positionV>
            <wp:extent cx="285750" cy="26670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34"/>
                    <a:stretch>
                      <a:fillRect/>
                    </a:stretch>
                  </pic:blipFill>
                  <pic:spPr>
                    <a:xfrm>
                      <a:off x="0" y="0"/>
                      <a:ext cx="285791" cy="266648"/>
                    </a:xfrm>
                    <a:prstGeom prst="rect">
                      <a:avLst/>
                    </a:prstGeom>
                  </pic:spPr>
                </pic:pic>
              </a:graphicData>
            </a:graphic>
          </wp:anchor>
        </w:drawing>
      </w:r>
    </w:p>
    <w:p w14:paraId="11770919">
      <w:pPr>
        <w:pStyle w:val="2"/>
        <w:spacing w:before="72" w:line="196" w:lineRule="auto"/>
        <w:ind w:left="1110"/>
        <w:rPr>
          <w:sz w:val="25"/>
          <w:szCs w:val="25"/>
        </w:rPr>
      </w:pPr>
      <w:r>
        <w:rPr>
          <w:b/>
          <w:bCs/>
          <w:spacing w:val="-2"/>
          <w:sz w:val="25"/>
          <w:szCs w:val="25"/>
        </w:rPr>
        <w:t>Matt   Lieberman</w:t>
      </w:r>
    </w:p>
    <w:p w14:paraId="42613382">
      <w:pPr>
        <w:pStyle w:val="2"/>
        <w:spacing w:before="40" w:line="341" w:lineRule="exact"/>
        <w:ind w:left="1129"/>
        <w:rPr>
          <w:sz w:val="25"/>
          <w:szCs w:val="25"/>
        </w:rPr>
      </w:pPr>
      <w:r>
        <w:rPr>
          <w:rFonts w:ascii="宋体" w:hAnsi="宋体" w:eastAsia="宋体" w:cs="宋体"/>
          <w:spacing w:val="-1"/>
          <w:position w:val="2"/>
          <w:sz w:val="25"/>
          <w:szCs w:val="25"/>
        </w:rPr>
        <w:t>⑩</w:t>
      </w:r>
      <w:r>
        <w:rPr>
          <w:spacing w:val="-1"/>
          <w:position w:val="2"/>
          <w:sz w:val="25"/>
          <w:szCs w:val="25"/>
        </w:rPr>
        <w:t>social_brains</w:t>
      </w:r>
    </w:p>
    <w:p w14:paraId="23774F72">
      <w:pPr>
        <w:pStyle w:val="2"/>
        <w:spacing w:line="261" w:lineRule="auto"/>
      </w:pPr>
    </w:p>
    <w:p w14:paraId="36502EB6">
      <w:pPr>
        <w:pStyle w:val="2"/>
        <w:spacing w:line="261" w:lineRule="auto"/>
      </w:pPr>
    </w:p>
    <w:p w14:paraId="73B89AA1">
      <w:pPr>
        <w:spacing w:before="81" w:line="221" w:lineRule="auto"/>
        <w:ind w:left="559"/>
        <w:rPr>
          <w:rFonts w:ascii="黑体" w:hAnsi="黑体" w:eastAsia="黑体" w:cs="黑体"/>
          <w:sz w:val="25"/>
          <w:szCs w:val="25"/>
        </w:rPr>
      </w:pPr>
      <w:r>
        <w:rPr>
          <w:rFonts w:ascii="黑体" w:hAnsi="黑体" w:eastAsia="黑体" w:cs="黑体"/>
          <w:spacing w:val="32"/>
          <w:sz w:val="25"/>
          <w:szCs w:val="25"/>
        </w:rPr>
        <w:t>你看到了什么?</w:t>
      </w:r>
      <w:r>
        <w:rPr>
          <w:rFonts w:ascii="黑体" w:hAnsi="黑体" w:eastAsia="黑体" w:cs="黑体"/>
          <w:spacing w:val="-67"/>
          <w:sz w:val="25"/>
          <w:szCs w:val="25"/>
        </w:rPr>
        <w:t xml:space="preserve"> </w:t>
      </w:r>
      <w:r>
        <w:rPr>
          <w:rFonts w:ascii="黑体" w:hAnsi="黑体" w:eastAsia="黑体" w:cs="黑体"/>
          <w:spacing w:val="32"/>
          <w:sz w:val="25"/>
          <w:szCs w:val="25"/>
        </w:rPr>
        <w:t>一个人还是</w:t>
      </w:r>
      <w:r>
        <w:rPr>
          <w:rFonts w:ascii="黑体" w:hAnsi="黑体" w:eastAsia="黑体" w:cs="黑体"/>
          <w:spacing w:val="-73"/>
          <w:sz w:val="25"/>
          <w:szCs w:val="25"/>
        </w:rPr>
        <w:t xml:space="preserve"> </w:t>
      </w:r>
      <w:r>
        <w:rPr>
          <w:rFonts w:ascii="黑体" w:hAnsi="黑体" w:eastAsia="黑体" w:cs="黑体"/>
          <w:spacing w:val="32"/>
          <w:sz w:val="25"/>
          <w:szCs w:val="25"/>
        </w:rPr>
        <w:t>一</w:t>
      </w:r>
      <w:r>
        <w:rPr>
          <w:rFonts w:ascii="黑体" w:hAnsi="黑体" w:eastAsia="黑体" w:cs="黑体"/>
          <w:spacing w:val="-71"/>
          <w:sz w:val="25"/>
          <w:szCs w:val="25"/>
        </w:rPr>
        <w:t xml:space="preserve"> </w:t>
      </w:r>
      <w:r>
        <w:rPr>
          <w:rFonts w:ascii="黑体" w:hAnsi="黑体" w:eastAsia="黑体" w:cs="黑体"/>
          <w:spacing w:val="32"/>
          <w:sz w:val="25"/>
          <w:szCs w:val="25"/>
        </w:rPr>
        <w:t>只狗?真实世界的视错觉竟如此奇妙!</w:t>
      </w:r>
    </w:p>
    <w:p w14:paraId="138E57DF">
      <w:pPr>
        <w:pStyle w:val="2"/>
        <w:spacing w:line="310" w:lineRule="auto"/>
      </w:pPr>
    </w:p>
    <w:p w14:paraId="422650EB">
      <w:pPr>
        <w:spacing w:line="8800" w:lineRule="exact"/>
        <w:ind w:firstLine="280"/>
      </w:pPr>
      <w:r>
        <w:rPr>
          <w:position w:val="-175"/>
        </w:rPr>
        <w:drawing>
          <wp:inline distT="0" distB="0" distL="0" distR="0">
            <wp:extent cx="5523865" cy="558736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35"/>
                    <a:stretch>
                      <a:fillRect/>
                    </a:stretch>
                  </pic:blipFill>
                  <pic:spPr>
                    <a:xfrm>
                      <a:off x="0" y="0"/>
                      <a:ext cx="5524466" cy="5587943"/>
                    </a:xfrm>
                    <a:prstGeom prst="rect">
                      <a:avLst/>
                    </a:prstGeom>
                  </pic:spPr>
                </pic:pic>
              </a:graphicData>
            </a:graphic>
          </wp:inline>
        </w:drawing>
      </w:r>
    </w:p>
    <w:p w14:paraId="67D3BEA0">
      <w:pPr>
        <w:pStyle w:val="2"/>
        <w:spacing w:line="297" w:lineRule="auto"/>
      </w:pPr>
    </w:p>
    <w:p w14:paraId="771706B4">
      <w:pPr>
        <w:spacing w:before="81" w:line="219" w:lineRule="auto"/>
        <w:ind w:left="3059"/>
        <w:rPr>
          <w:rFonts w:ascii="宋体" w:hAnsi="宋体" w:eastAsia="宋体" w:cs="宋体"/>
          <w:sz w:val="25"/>
          <w:szCs w:val="25"/>
        </w:rPr>
      </w:pPr>
      <w:r>
        <w:rPr>
          <w:rFonts w:ascii="宋体" w:hAnsi="宋体" w:eastAsia="宋体" w:cs="宋体"/>
          <w:spacing w:val="-9"/>
          <w:sz w:val="25"/>
          <w:szCs w:val="25"/>
        </w:rPr>
        <w:t>图2-2图中是一个人还是一只狗</w:t>
      </w:r>
    </w:p>
    <w:p w14:paraId="57B943A6">
      <w:pPr>
        <w:spacing w:before="252" w:line="220" w:lineRule="auto"/>
        <w:ind w:left="10" w:hanging="10"/>
        <w:rPr>
          <w:rFonts w:ascii="宋体" w:hAnsi="宋体" w:eastAsia="宋体" w:cs="宋体"/>
          <w:sz w:val="25"/>
          <w:szCs w:val="25"/>
        </w:rPr>
      </w:pPr>
      <w:r>
        <w:rPr>
          <w:rFonts w:ascii="宋体" w:hAnsi="宋体" w:eastAsia="宋体" w:cs="宋体"/>
          <w:spacing w:val="-10"/>
          <w:sz w:val="25"/>
          <w:szCs w:val="25"/>
        </w:rPr>
        <w:t>这张图片其实是一只黑色贵宾犬奔向镜头，不过乍一看会有人认为是一个人朝着树林走</w:t>
      </w:r>
      <w:r>
        <w:rPr>
          <w:rFonts w:ascii="宋体" w:hAnsi="宋体" w:eastAsia="宋体" w:cs="宋体"/>
          <w:spacing w:val="5"/>
          <w:sz w:val="25"/>
          <w:szCs w:val="25"/>
        </w:rPr>
        <w:t xml:space="preserve">  </w:t>
      </w:r>
      <w:r>
        <w:rPr>
          <w:rFonts w:ascii="宋体" w:hAnsi="宋体" w:eastAsia="宋体" w:cs="宋体"/>
          <w:spacing w:val="-15"/>
          <w:sz w:val="25"/>
          <w:szCs w:val="25"/>
        </w:rPr>
        <w:t>去</w:t>
      </w:r>
      <w:r>
        <w:rPr>
          <w:rFonts w:ascii="宋体" w:hAnsi="宋体" w:eastAsia="宋体" w:cs="宋体"/>
          <w:spacing w:val="-14"/>
          <w:sz w:val="25"/>
          <w:szCs w:val="25"/>
        </w:rPr>
        <w:t>，因为狗尾巴的高度会让人误以为是“人的头部”,而黑色贵宾犬的脸很容易让人误认</w:t>
      </w:r>
      <w:r>
        <w:rPr>
          <w:rFonts w:ascii="宋体" w:hAnsi="宋体" w:eastAsia="宋体" w:cs="宋体"/>
          <w:spacing w:val="-13"/>
          <w:sz w:val="25"/>
          <w:szCs w:val="25"/>
        </w:rPr>
        <w:t>为</w:t>
      </w:r>
    </w:p>
    <w:p w14:paraId="3C5FE0F2">
      <w:pPr>
        <w:spacing w:line="220" w:lineRule="auto"/>
        <w:rPr>
          <w:rFonts w:ascii="宋体" w:hAnsi="宋体" w:eastAsia="宋体" w:cs="宋体"/>
          <w:sz w:val="25"/>
          <w:szCs w:val="25"/>
        </w:rPr>
        <w:sectPr>
          <w:headerReference r:id="rId7" w:type="default"/>
          <w:pgSz w:w="12240" w:h="15840"/>
          <w:pgMar w:top="1609" w:right="1477" w:bottom="0" w:left="1429" w:header="1590" w:footer="0" w:gutter="0"/>
          <w:cols w:space="720" w:num="1"/>
        </w:sectPr>
      </w:pPr>
    </w:p>
    <w:p w14:paraId="72B89531">
      <w:pPr>
        <w:pStyle w:val="2"/>
        <w:spacing w:line="244" w:lineRule="auto"/>
      </w:pPr>
    </w:p>
    <w:p w14:paraId="5468D6BE">
      <w:pPr>
        <w:pStyle w:val="2"/>
        <w:spacing w:line="244" w:lineRule="auto"/>
      </w:pPr>
    </w:p>
    <w:p w14:paraId="2F627E67">
      <w:pPr>
        <w:pStyle w:val="2"/>
        <w:spacing w:line="244" w:lineRule="auto"/>
      </w:pPr>
    </w:p>
    <w:p w14:paraId="52F0E862">
      <w:pPr>
        <w:pStyle w:val="2"/>
        <w:spacing w:line="245" w:lineRule="auto"/>
      </w:pPr>
    </w:p>
    <w:p w14:paraId="7DE93B66">
      <w:pPr>
        <w:spacing w:before="78" w:line="220" w:lineRule="auto"/>
        <w:ind w:left="4"/>
        <w:rPr>
          <w:rFonts w:ascii="宋体" w:hAnsi="宋体" w:eastAsia="宋体" w:cs="宋体"/>
          <w:sz w:val="24"/>
          <w:szCs w:val="24"/>
        </w:rPr>
      </w:pPr>
      <w:r>
        <w:rPr>
          <w:rFonts w:ascii="宋体" w:hAnsi="宋体" w:eastAsia="宋体" w:cs="宋体"/>
          <w:spacing w:val="-2"/>
          <w:sz w:val="24"/>
          <w:szCs w:val="24"/>
        </w:rPr>
        <w:t>是人背上的袋子。</w:t>
      </w:r>
    </w:p>
    <w:p w14:paraId="6FED91E0">
      <w:pPr>
        <w:spacing w:before="241" w:line="223" w:lineRule="auto"/>
        <w:ind w:left="8" w:hanging="7"/>
        <w:jc w:val="both"/>
        <w:rPr>
          <w:rFonts w:ascii="宋体" w:hAnsi="宋体" w:eastAsia="宋体" w:cs="宋体"/>
          <w:sz w:val="24"/>
          <w:szCs w:val="24"/>
        </w:rPr>
      </w:pPr>
      <w:r>
        <w:rPr>
          <w:rFonts w:ascii="宋体" w:hAnsi="宋体" w:eastAsia="宋体" w:cs="宋体"/>
          <w:sz w:val="24"/>
          <w:szCs w:val="24"/>
        </w:rPr>
        <w:t>这就是确认偏误在起作用。当你第一眼看到一名男子走进树林</w:t>
      </w:r>
      <w:r>
        <w:rPr>
          <w:rFonts w:ascii="宋体" w:hAnsi="宋体" w:eastAsia="宋体" w:cs="宋体"/>
          <w:spacing w:val="-1"/>
          <w:sz w:val="24"/>
          <w:szCs w:val="24"/>
        </w:rPr>
        <w:t>，你会马上寻找支持自己观</w:t>
      </w:r>
      <w:r>
        <w:rPr>
          <w:rFonts w:ascii="宋体" w:hAnsi="宋体" w:eastAsia="宋体" w:cs="宋体"/>
          <w:sz w:val="24"/>
          <w:szCs w:val="24"/>
        </w:rPr>
        <w:t xml:space="preserve"> 点的证据；当你第一眼看到黑色贵宾犬，也会</w:t>
      </w:r>
      <w:r>
        <w:rPr>
          <w:rFonts w:ascii="宋体" w:hAnsi="宋体" w:eastAsia="宋体" w:cs="宋体"/>
          <w:spacing w:val="-1"/>
          <w:sz w:val="24"/>
          <w:szCs w:val="24"/>
        </w:rPr>
        <w:t>马上找到支持自己结论的证据。无论先看到</w:t>
      </w:r>
      <w:r>
        <w:rPr>
          <w:rFonts w:ascii="宋体" w:hAnsi="宋体" w:eastAsia="宋体" w:cs="宋体"/>
          <w:sz w:val="24"/>
          <w:szCs w:val="24"/>
        </w:rPr>
        <w:t xml:space="preserve"> </w:t>
      </w:r>
      <w:r>
        <w:rPr>
          <w:rFonts w:ascii="宋体" w:hAnsi="宋体" w:eastAsia="宋体" w:cs="宋体"/>
          <w:spacing w:val="-1"/>
          <w:sz w:val="24"/>
          <w:szCs w:val="24"/>
        </w:rPr>
        <w:t>哪一种，让你接受还存在第二种解释总是会更困难一些。</w:t>
      </w:r>
    </w:p>
    <w:p w14:paraId="53D5C159">
      <w:pPr>
        <w:spacing w:before="233" w:line="223" w:lineRule="auto"/>
        <w:ind w:left="2" w:hanging="1"/>
        <w:rPr>
          <w:rFonts w:ascii="Times New Roman" w:hAnsi="Times New Roman" w:eastAsia="Times New Roman" w:cs="Times New Roman"/>
          <w:sz w:val="24"/>
          <w:szCs w:val="24"/>
        </w:rPr>
      </w:pPr>
      <w:r>
        <w:rPr>
          <w:rFonts w:ascii="宋体" w:hAnsi="宋体" w:eastAsia="宋体" w:cs="宋体"/>
          <w:sz w:val="24"/>
          <w:szCs w:val="24"/>
        </w:rPr>
        <w:t>这也反映了一个重要的决策事实</w:t>
      </w:r>
      <w:r>
        <w:rPr>
          <w:rFonts w:ascii="Times New Roman" w:hAnsi="Times New Roman" w:eastAsia="Times New Roman" w:cs="Times New Roman"/>
          <w:sz w:val="24"/>
          <w:szCs w:val="24"/>
        </w:rPr>
        <w:t>——</w:t>
      </w:r>
      <w:r>
        <w:rPr>
          <w:rFonts w:ascii="宋体" w:hAnsi="宋体" w:eastAsia="宋体" w:cs="宋体"/>
          <w:sz w:val="24"/>
          <w:szCs w:val="24"/>
        </w:rPr>
        <w:t>更多时候，我们是先有结</w:t>
      </w:r>
      <w:r>
        <w:rPr>
          <w:rFonts w:ascii="宋体" w:hAnsi="宋体" w:eastAsia="宋体" w:cs="宋体"/>
          <w:spacing w:val="-1"/>
          <w:sz w:val="24"/>
          <w:szCs w:val="24"/>
        </w:rPr>
        <w:t>论再有证据的。而且，我们</w:t>
      </w:r>
      <w:r>
        <w:rPr>
          <w:rFonts w:ascii="宋体" w:hAnsi="宋体" w:eastAsia="宋体" w:cs="宋体"/>
          <w:sz w:val="24"/>
          <w:szCs w:val="24"/>
        </w:rPr>
        <w:t xml:space="preserve"> 总是会去找那些支持我们观点和结论的证据，而对那些不</w:t>
      </w:r>
      <w:r>
        <w:rPr>
          <w:rFonts w:ascii="宋体" w:hAnsi="宋体" w:eastAsia="宋体" w:cs="宋体"/>
          <w:spacing w:val="-1"/>
          <w:sz w:val="24"/>
          <w:szCs w:val="24"/>
        </w:rPr>
        <w:t>支持我们结论的证据视而不见。</w:t>
      </w:r>
      <w:r>
        <w:rPr>
          <w:rFonts w:ascii="宋体" w:hAnsi="宋体" w:eastAsia="宋体" w:cs="宋体"/>
          <w:sz w:val="24"/>
          <w:szCs w:val="24"/>
        </w:rPr>
        <w:t xml:space="preserve"> 从这个角度来说，每一个人都是先有决策，然后再去找支</w:t>
      </w:r>
      <w:r>
        <w:rPr>
          <w:rFonts w:ascii="宋体" w:hAnsi="宋体" w:eastAsia="宋体" w:cs="宋体"/>
          <w:spacing w:val="-1"/>
          <w:sz w:val="24"/>
          <w:szCs w:val="24"/>
        </w:rPr>
        <w:t>持自己的决策的证据和数据的，</w:t>
      </w:r>
      <w:r>
        <w:rPr>
          <w:rFonts w:ascii="宋体" w:hAnsi="宋体" w:eastAsia="宋体" w:cs="宋体"/>
          <w:sz w:val="24"/>
          <w:szCs w:val="24"/>
        </w:rPr>
        <w:t xml:space="preserve"> </w:t>
      </w:r>
      <w:r>
        <w:rPr>
          <w:rFonts w:ascii="宋体" w:hAnsi="宋体" w:eastAsia="宋体" w:cs="宋体"/>
          <w:spacing w:val="1"/>
          <w:sz w:val="24"/>
          <w:szCs w:val="24"/>
        </w:rPr>
        <w:t>正如数据圈里的一句行话：</w:t>
      </w:r>
      <w:r>
        <w:rPr>
          <w:rFonts w:ascii="Times New Roman" w:hAnsi="Times New Roman" w:eastAsia="Times New Roman" w:cs="Times New Roman"/>
          <w:spacing w:val="1"/>
          <w:sz w:val="24"/>
          <w:szCs w:val="24"/>
        </w:rPr>
        <w:t>“</w:t>
      </w:r>
      <w:r>
        <w:rPr>
          <w:rFonts w:ascii="宋体" w:hAnsi="宋体" w:eastAsia="宋体" w:cs="宋体"/>
          <w:spacing w:val="1"/>
          <w:sz w:val="24"/>
          <w:szCs w:val="24"/>
        </w:rPr>
        <w:t>你总是可以折磨数据直到数据向你坦白。</w:t>
      </w:r>
      <w:r>
        <w:rPr>
          <w:rFonts w:ascii="Times New Roman" w:hAnsi="Times New Roman" w:eastAsia="Times New Roman" w:cs="Times New Roman"/>
          <w:spacing w:val="1"/>
          <w:sz w:val="24"/>
          <w:szCs w:val="24"/>
        </w:rPr>
        <w:t>”</w:t>
      </w:r>
    </w:p>
    <w:p w14:paraId="7941A52D">
      <w:pPr>
        <w:spacing w:before="233" w:line="224" w:lineRule="auto"/>
        <w:ind w:left="3" w:hanging="3"/>
        <w:rPr>
          <w:rFonts w:ascii="宋体" w:hAnsi="宋体" w:eastAsia="宋体" w:cs="宋体"/>
          <w:sz w:val="24"/>
          <w:szCs w:val="24"/>
        </w:rPr>
      </w:pPr>
      <w:r>
        <w:rPr>
          <w:rFonts w:ascii="宋体" w:hAnsi="宋体" w:eastAsia="宋体" w:cs="宋体"/>
          <w:sz w:val="24"/>
          <w:szCs w:val="24"/>
        </w:rPr>
        <w:t>所以，我们喜欢听自己喜欢听的话，我们做决策的时候不喜欢听</w:t>
      </w:r>
      <w:r>
        <w:rPr>
          <w:rFonts w:ascii="宋体" w:hAnsi="宋体" w:eastAsia="宋体" w:cs="宋体"/>
          <w:spacing w:val="-1"/>
          <w:sz w:val="24"/>
          <w:szCs w:val="24"/>
        </w:rPr>
        <w:t>那些不支持自己观点的意</w:t>
      </w:r>
      <w:r>
        <w:rPr>
          <w:rFonts w:ascii="宋体" w:hAnsi="宋体" w:eastAsia="宋体" w:cs="宋体"/>
          <w:sz w:val="24"/>
          <w:szCs w:val="24"/>
        </w:rPr>
        <w:t xml:space="preserve"> </w:t>
      </w:r>
      <w:r>
        <w:rPr>
          <w:rFonts w:ascii="宋体" w:hAnsi="宋体" w:eastAsia="宋体" w:cs="宋体"/>
          <w:spacing w:val="-1"/>
          <w:sz w:val="24"/>
          <w:szCs w:val="24"/>
        </w:rPr>
        <w:t>见，这不仅是格局问题，很多时候反映的其实是一个常见的心理现象。</w:t>
      </w:r>
    </w:p>
    <w:p w14:paraId="137B9026">
      <w:pPr>
        <w:spacing w:before="236" w:line="222" w:lineRule="auto"/>
        <w:ind w:firstLine="2"/>
        <w:jc w:val="both"/>
        <w:rPr>
          <w:rFonts w:ascii="宋体" w:hAnsi="宋体" w:eastAsia="宋体" w:cs="宋体"/>
          <w:sz w:val="24"/>
          <w:szCs w:val="24"/>
        </w:rPr>
      </w:pPr>
      <w:r>
        <w:rPr>
          <w:rFonts w:ascii="宋体" w:hAnsi="宋体" w:eastAsia="宋体" w:cs="宋体"/>
          <w:sz w:val="24"/>
          <w:szCs w:val="24"/>
        </w:rPr>
        <w:t>我的一位朋友曾经经历过一次严重的投资失败，他和我聊天</w:t>
      </w:r>
      <w:r>
        <w:rPr>
          <w:rFonts w:ascii="宋体" w:hAnsi="宋体" w:eastAsia="宋体" w:cs="宋体"/>
          <w:spacing w:val="-1"/>
          <w:sz w:val="24"/>
          <w:szCs w:val="24"/>
        </w:rPr>
        <w:t>时曾反省自己投资时的心路历</w:t>
      </w:r>
      <w:r>
        <w:rPr>
          <w:rFonts w:ascii="宋体" w:hAnsi="宋体" w:eastAsia="宋体" w:cs="宋体"/>
          <w:sz w:val="24"/>
          <w:szCs w:val="24"/>
        </w:rPr>
        <w:t xml:space="preserve"> 程：不成功的原因其实显而易见，存在着事先就可以认识到的问题</w:t>
      </w:r>
      <w:r>
        <w:rPr>
          <w:rFonts w:ascii="宋体" w:hAnsi="宋体" w:eastAsia="宋体" w:cs="宋体"/>
          <w:spacing w:val="-1"/>
          <w:sz w:val="24"/>
          <w:szCs w:val="24"/>
        </w:rPr>
        <w:t>和风险。但为什么当时</w:t>
      </w:r>
      <w:r>
        <w:rPr>
          <w:rFonts w:ascii="宋体" w:hAnsi="宋体" w:eastAsia="宋体" w:cs="宋体"/>
          <w:sz w:val="24"/>
          <w:szCs w:val="24"/>
        </w:rPr>
        <w:t xml:space="preserve"> 没有意识到这些问题和风险呢？一是当时心中有贪念，同任何一个</w:t>
      </w:r>
      <w:r>
        <w:rPr>
          <w:rFonts w:ascii="宋体" w:hAnsi="宋体" w:eastAsia="宋体" w:cs="宋体"/>
          <w:spacing w:val="-1"/>
          <w:sz w:val="24"/>
          <w:szCs w:val="24"/>
        </w:rPr>
        <w:t>发财心切的人一样；二</w:t>
      </w:r>
      <w:r>
        <w:rPr>
          <w:rFonts w:ascii="宋体" w:hAnsi="宋体" w:eastAsia="宋体" w:cs="宋体"/>
          <w:sz w:val="24"/>
          <w:szCs w:val="24"/>
        </w:rPr>
        <w:t xml:space="preserve"> </w:t>
      </w:r>
      <w:r>
        <w:rPr>
          <w:rFonts w:ascii="宋体" w:hAnsi="宋体" w:eastAsia="宋体" w:cs="宋体"/>
          <w:spacing w:val="-1"/>
          <w:sz w:val="24"/>
          <w:szCs w:val="24"/>
        </w:rPr>
        <w:t>是当时根本不想听任何反对的声音，只想听别人说这个项目好。</w:t>
      </w:r>
    </w:p>
    <w:p w14:paraId="72DA8F8F">
      <w:pPr>
        <w:spacing w:before="237" w:line="222" w:lineRule="auto"/>
        <w:ind w:left="4" w:hanging="1"/>
        <w:jc w:val="both"/>
        <w:rPr>
          <w:rFonts w:ascii="宋体" w:hAnsi="宋体" w:eastAsia="宋体" w:cs="宋体"/>
          <w:sz w:val="24"/>
          <w:szCs w:val="24"/>
        </w:rPr>
      </w:pPr>
      <w:r>
        <w:rPr>
          <w:rFonts w:ascii="宋体" w:hAnsi="宋体" w:eastAsia="宋体" w:cs="宋体"/>
          <w:sz w:val="24"/>
          <w:szCs w:val="24"/>
        </w:rPr>
        <w:t>大量的认知心理学的文献认为，正常人都是过度自信的，</w:t>
      </w:r>
      <w:r>
        <w:rPr>
          <w:rFonts w:ascii="宋体" w:hAnsi="宋体" w:eastAsia="宋体" w:cs="宋体"/>
          <w:spacing w:val="-1"/>
          <w:sz w:val="24"/>
          <w:szCs w:val="24"/>
        </w:rPr>
        <w:t>尤其对其自身知识的准确性过度</w:t>
      </w:r>
      <w:r>
        <w:rPr>
          <w:rFonts w:ascii="宋体" w:hAnsi="宋体" w:eastAsia="宋体" w:cs="宋体"/>
          <w:sz w:val="24"/>
          <w:szCs w:val="24"/>
        </w:rPr>
        <w:t xml:space="preserve"> 自信。过度自信意味着高估自己的能力，低估可能的</w:t>
      </w:r>
      <w:r>
        <w:rPr>
          <w:rFonts w:ascii="宋体" w:hAnsi="宋体" w:eastAsia="宋体" w:cs="宋体"/>
          <w:spacing w:val="-1"/>
          <w:sz w:val="24"/>
          <w:szCs w:val="24"/>
        </w:rPr>
        <w:t>风险，在这种情况下，决策者往往会</w:t>
      </w:r>
      <w:r>
        <w:rPr>
          <w:rFonts w:ascii="宋体" w:hAnsi="宋体" w:eastAsia="宋体" w:cs="宋体"/>
          <w:sz w:val="24"/>
          <w:szCs w:val="24"/>
        </w:rPr>
        <w:t xml:space="preserve"> 系统性地高估自己的某些认知，造成盲目决策。</w:t>
      </w:r>
      <w:r>
        <w:rPr>
          <w:rFonts w:ascii="宋体" w:hAnsi="宋体" w:eastAsia="宋体" w:cs="宋体"/>
          <w:spacing w:val="-1"/>
          <w:sz w:val="24"/>
          <w:szCs w:val="24"/>
        </w:rPr>
        <w:t>这是认知影响决策的关键认知局限。</w:t>
      </w:r>
    </w:p>
    <w:p w14:paraId="226C9978">
      <w:pPr>
        <w:spacing w:before="237" w:line="220" w:lineRule="auto"/>
        <w:rPr>
          <w:rFonts w:ascii="宋体" w:hAnsi="宋体" w:eastAsia="宋体" w:cs="宋体"/>
          <w:sz w:val="24"/>
          <w:szCs w:val="24"/>
        </w:rPr>
      </w:pPr>
      <w:r>
        <w:rPr>
          <w:rFonts w:ascii="宋体" w:hAnsi="宋体" w:eastAsia="宋体" w:cs="宋体"/>
          <w:spacing w:val="1"/>
          <w:sz w:val="24"/>
          <w:szCs w:val="24"/>
        </w:rPr>
        <w:t>控制错觉</w:t>
      </w:r>
    </w:p>
    <w:p w14:paraId="3F4D57C8">
      <w:pPr>
        <w:spacing w:before="240" w:line="223" w:lineRule="auto"/>
        <w:jc w:val="both"/>
        <w:rPr>
          <w:rFonts w:ascii="宋体" w:hAnsi="宋体" w:eastAsia="宋体" w:cs="宋体"/>
          <w:sz w:val="24"/>
          <w:szCs w:val="24"/>
        </w:rPr>
      </w:pPr>
      <w:r>
        <w:rPr>
          <w:rFonts w:ascii="宋体" w:hAnsi="宋体" w:eastAsia="宋体" w:cs="宋体"/>
          <w:sz w:val="24"/>
          <w:szCs w:val="24"/>
        </w:rPr>
        <w:t>有些领导喜欢让自己表现得非常忙碌，这就是控制错觉在起作</w:t>
      </w:r>
      <w:r>
        <w:rPr>
          <w:rFonts w:ascii="宋体" w:hAnsi="宋体" w:eastAsia="宋体" w:cs="宋体"/>
          <w:spacing w:val="-1"/>
          <w:sz w:val="24"/>
          <w:szCs w:val="24"/>
        </w:rPr>
        <w:t>用。当忙于做事时，人们会</w:t>
      </w:r>
      <w:r>
        <w:rPr>
          <w:rFonts w:ascii="宋体" w:hAnsi="宋体" w:eastAsia="宋体" w:cs="宋体"/>
          <w:sz w:val="24"/>
          <w:szCs w:val="24"/>
        </w:rPr>
        <w:t xml:space="preserve"> 产生自己对事情很有控制的感觉，但很多事情是有自己的规律的</w:t>
      </w:r>
      <w:r>
        <w:rPr>
          <w:rFonts w:ascii="宋体" w:hAnsi="宋体" w:eastAsia="宋体" w:cs="宋体"/>
          <w:spacing w:val="-1"/>
          <w:sz w:val="24"/>
          <w:szCs w:val="24"/>
        </w:rPr>
        <w:t>，顺应规律可能会有更好</w:t>
      </w:r>
      <w:r>
        <w:rPr>
          <w:rFonts w:ascii="宋体" w:hAnsi="宋体" w:eastAsia="宋体" w:cs="宋体"/>
          <w:sz w:val="24"/>
          <w:szCs w:val="24"/>
        </w:rPr>
        <w:t xml:space="preserve"> </w:t>
      </w:r>
      <w:r>
        <w:rPr>
          <w:rFonts w:ascii="宋体" w:hAnsi="宋体" w:eastAsia="宋体" w:cs="宋体"/>
          <w:spacing w:val="-1"/>
          <w:sz w:val="24"/>
          <w:szCs w:val="24"/>
        </w:rPr>
        <w:t>的结果，强行进行人为干预反而可能导致事与愿违。</w:t>
      </w:r>
    </w:p>
    <w:p w14:paraId="1CBEB813">
      <w:pPr>
        <w:spacing w:before="235" w:line="220" w:lineRule="auto"/>
        <w:ind w:left="3"/>
        <w:rPr>
          <w:rFonts w:ascii="宋体" w:hAnsi="宋体" w:eastAsia="宋体" w:cs="宋体"/>
          <w:sz w:val="24"/>
          <w:szCs w:val="24"/>
        </w:rPr>
      </w:pPr>
      <w:r>
        <w:rPr>
          <w:rFonts w:ascii="宋体" w:hAnsi="宋体" w:eastAsia="宋体" w:cs="宋体"/>
          <w:sz w:val="24"/>
          <w:szCs w:val="24"/>
        </w:rPr>
        <w:t>大部分人都欣赏行动派领导，不少领导也喜欢用行动代</w:t>
      </w:r>
      <w:r>
        <w:rPr>
          <w:rFonts w:ascii="宋体" w:hAnsi="宋体" w:eastAsia="宋体" w:cs="宋体"/>
          <w:spacing w:val="-1"/>
          <w:sz w:val="24"/>
          <w:szCs w:val="24"/>
        </w:rPr>
        <w:t>替决策，这一方面可能是他在作</w:t>
      </w:r>
    </w:p>
    <w:p w14:paraId="51925D46">
      <w:pPr>
        <w:spacing w:before="2" w:line="223" w:lineRule="auto"/>
        <w:ind w:left="1"/>
        <w:rPr>
          <w:rFonts w:ascii="宋体" w:hAnsi="宋体" w:eastAsia="宋体" w:cs="宋体"/>
          <w:sz w:val="24"/>
          <w:szCs w:val="24"/>
        </w:rPr>
      </w:pPr>
      <w:r>
        <w:rPr>
          <w:rFonts w:ascii="宋体" w:hAnsi="宋体" w:eastAsia="宋体" w:cs="宋体"/>
          <w:sz w:val="24"/>
          <w:szCs w:val="24"/>
        </w:rPr>
        <w:t>秀，另一方面也是因为这样做会给他带来一种心理上的控制</w:t>
      </w:r>
      <w:r>
        <w:rPr>
          <w:rFonts w:ascii="宋体" w:hAnsi="宋体" w:eastAsia="宋体" w:cs="宋体"/>
          <w:spacing w:val="-1"/>
          <w:sz w:val="24"/>
          <w:szCs w:val="24"/>
        </w:rPr>
        <w:t>感，即控制错觉，仿佛只要自</w:t>
      </w:r>
      <w:r>
        <w:rPr>
          <w:rFonts w:ascii="宋体" w:hAnsi="宋体" w:eastAsia="宋体" w:cs="宋体"/>
          <w:sz w:val="24"/>
          <w:szCs w:val="24"/>
        </w:rPr>
        <w:t xml:space="preserve"> 己在行动，事情就不会失控。但其实每个人对世界的影响是非</w:t>
      </w:r>
      <w:r>
        <w:rPr>
          <w:rFonts w:ascii="宋体" w:hAnsi="宋体" w:eastAsia="宋体" w:cs="宋体"/>
          <w:spacing w:val="-1"/>
          <w:sz w:val="24"/>
          <w:szCs w:val="24"/>
        </w:rPr>
        <w:t>常有限的，很多时候马上行</w:t>
      </w:r>
      <w:r>
        <w:rPr>
          <w:rFonts w:ascii="宋体" w:hAnsi="宋体" w:eastAsia="宋体" w:cs="宋体"/>
          <w:sz w:val="24"/>
          <w:szCs w:val="24"/>
        </w:rPr>
        <w:t xml:space="preserve"> </w:t>
      </w:r>
      <w:r>
        <w:rPr>
          <w:rFonts w:ascii="宋体" w:hAnsi="宋体" w:eastAsia="宋体" w:cs="宋体"/>
          <w:spacing w:val="-1"/>
          <w:sz w:val="24"/>
          <w:szCs w:val="24"/>
        </w:rPr>
        <w:t>动不代表是一种好的管理。</w:t>
      </w:r>
    </w:p>
    <w:p w14:paraId="040DD8BF">
      <w:pPr>
        <w:spacing w:before="235" w:line="219" w:lineRule="auto"/>
        <w:ind w:left="1"/>
        <w:rPr>
          <w:rFonts w:ascii="宋体" w:hAnsi="宋体" w:eastAsia="宋体" w:cs="宋体"/>
          <w:sz w:val="24"/>
          <w:szCs w:val="24"/>
        </w:rPr>
      </w:pPr>
      <w:r>
        <w:rPr>
          <w:rFonts w:ascii="宋体" w:hAnsi="宋体" w:eastAsia="宋体" w:cs="宋体"/>
          <w:spacing w:val="3"/>
          <w:sz w:val="24"/>
          <w:szCs w:val="24"/>
        </w:rPr>
        <w:t>利用心理陷阱做营销要考虑伦理问题</w:t>
      </w:r>
    </w:p>
    <w:p w14:paraId="759E1765">
      <w:pPr>
        <w:spacing w:before="242" w:line="222" w:lineRule="auto"/>
        <w:ind w:left="39" w:hanging="37"/>
        <w:rPr>
          <w:rFonts w:ascii="宋体" w:hAnsi="宋体" w:eastAsia="宋体" w:cs="宋体"/>
          <w:sz w:val="24"/>
          <w:szCs w:val="24"/>
        </w:rPr>
      </w:pPr>
      <w:r>
        <w:rPr>
          <w:rFonts w:ascii="宋体" w:hAnsi="宋体" w:eastAsia="宋体" w:cs="宋体"/>
          <w:sz w:val="24"/>
          <w:szCs w:val="24"/>
        </w:rPr>
        <w:t>很多网红都是依靠粉丝的身份认同、控制错觉、从众心理等</w:t>
      </w:r>
      <w:r>
        <w:rPr>
          <w:rFonts w:ascii="宋体" w:hAnsi="宋体" w:eastAsia="宋体" w:cs="宋体"/>
          <w:spacing w:val="-1"/>
          <w:sz w:val="24"/>
          <w:szCs w:val="24"/>
        </w:rPr>
        <w:t>一系列心理效应建立起粉丝对</w:t>
      </w:r>
      <w:r>
        <w:rPr>
          <w:rFonts w:ascii="宋体" w:hAnsi="宋体" w:eastAsia="宋体" w:cs="宋体"/>
          <w:sz w:val="24"/>
          <w:szCs w:val="24"/>
        </w:rPr>
        <w:t xml:space="preserve"> </w:t>
      </w:r>
      <w:r>
        <w:rPr>
          <w:rFonts w:ascii="宋体" w:hAnsi="宋体" w:eastAsia="宋体" w:cs="宋体"/>
          <w:spacing w:val="-1"/>
          <w:sz w:val="24"/>
          <w:szCs w:val="24"/>
        </w:rPr>
        <w:t>自己的认知的，他们清楚哪些心理陷阱会强化这些认知</w:t>
      </w:r>
      <w:r>
        <w:rPr>
          <w:rFonts w:ascii="宋体" w:hAnsi="宋体" w:eastAsia="宋体" w:cs="宋体"/>
          <w:spacing w:val="-2"/>
          <w:sz w:val="24"/>
          <w:szCs w:val="24"/>
        </w:rPr>
        <w:t>，从而使得粉丝不断在自己这</w:t>
      </w:r>
    </w:p>
    <w:p w14:paraId="036F0ACA">
      <w:pPr>
        <w:spacing w:before="1" w:line="223" w:lineRule="auto"/>
        <w:ind w:left="3" w:right="26"/>
        <w:rPr>
          <w:rFonts w:ascii="宋体" w:hAnsi="宋体" w:eastAsia="宋体" w:cs="宋体"/>
          <w:sz w:val="24"/>
          <w:szCs w:val="24"/>
        </w:rPr>
      </w:pPr>
      <w:r>
        <w:rPr>
          <w:rFonts w:ascii="宋体" w:hAnsi="宋体" w:eastAsia="宋体" w:cs="宋体"/>
          <w:spacing w:val="-1"/>
          <w:sz w:val="24"/>
          <w:szCs w:val="24"/>
        </w:rPr>
        <w:t>里</w:t>
      </w:r>
      <w:r>
        <w:rPr>
          <w:rFonts w:ascii="Times New Roman" w:hAnsi="Times New Roman" w:eastAsia="Times New Roman" w:cs="Times New Roman"/>
          <w:spacing w:val="-1"/>
          <w:sz w:val="24"/>
          <w:szCs w:val="24"/>
        </w:rPr>
        <w:t>“</w:t>
      </w:r>
      <w:r>
        <w:rPr>
          <w:rFonts w:ascii="宋体" w:hAnsi="宋体" w:eastAsia="宋体" w:cs="宋体"/>
          <w:spacing w:val="-1"/>
          <w:sz w:val="24"/>
          <w:szCs w:val="24"/>
        </w:rPr>
        <w:t>买买买</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。总体来说，心理效应组合拳的威力非常大，且它会形成正向</w:t>
      </w:r>
      <w:r>
        <w:rPr>
          <w:rFonts w:ascii="宋体" w:hAnsi="宋体" w:eastAsia="宋体" w:cs="宋体"/>
          <w:spacing w:val="-2"/>
          <w:sz w:val="24"/>
          <w:szCs w:val="24"/>
        </w:rPr>
        <w:t>强化，由此带来</w:t>
      </w:r>
      <w:r>
        <w:rPr>
          <w:rFonts w:ascii="宋体" w:hAnsi="宋体" w:eastAsia="宋体" w:cs="宋体"/>
          <w:sz w:val="24"/>
          <w:szCs w:val="24"/>
        </w:rPr>
        <w:t xml:space="preserve"> </w:t>
      </w:r>
      <w:r>
        <w:rPr>
          <w:rFonts w:ascii="宋体" w:hAnsi="宋体" w:eastAsia="宋体" w:cs="宋体"/>
          <w:spacing w:val="-1"/>
          <w:sz w:val="24"/>
          <w:szCs w:val="24"/>
        </w:rPr>
        <w:t>不断增强的网红直播带货效应。</w:t>
      </w:r>
    </w:p>
    <w:p w14:paraId="1DFD826B">
      <w:pPr>
        <w:spacing w:before="235" w:line="223" w:lineRule="auto"/>
        <w:ind w:firstLine="2"/>
        <w:jc w:val="both"/>
        <w:rPr>
          <w:rFonts w:ascii="宋体" w:hAnsi="宋体" w:eastAsia="宋体" w:cs="宋体"/>
          <w:sz w:val="24"/>
          <w:szCs w:val="24"/>
        </w:rPr>
      </w:pPr>
      <w:r>
        <w:rPr>
          <w:rFonts w:ascii="宋体" w:hAnsi="宋体" w:eastAsia="宋体" w:cs="宋体"/>
          <w:sz w:val="24"/>
          <w:szCs w:val="24"/>
        </w:rPr>
        <w:t>从电视购物到互联网营销、数字化营销，本质上都是利用</w:t>
      </w:r>
      <w:r>
        <w:rPr>
          <w:rFonts w:ascii="宋体" w:hAnsi="宋体" w:eastAsia="宋体" w:cs="宋体"/>
          <w:spacing w:val="-1"/>
          <w:sz w:val="24"/>
          <w:szCs w:val="24"/>
        </w:rPr>
        <w:t>消费者的认知局限和各种心理效</w:t>
      </w:r>
      <w:r>
        <w:rPr>
          <w:rFonts w:ascii="宋体" w:hAnsi="宋体" w:eastAsia="宋体" w:cs="宋体"/>
          <w:sz w:val="24"/>
          <w:szCs w:val="24"/>
        </w:rPr>
        <w:t xml:space="preserve"> 应，构建消费者对品牌和产品的认知。其中的心理效应组合拳的</w:t>
      </w:r>
      <w:r>
        <w:rPr>
          <w:rFonts w:ascii="宋体" w:hAnsi="宋体" w:eastAsia="宋体" w:cs="宋体"/>
          <w:spacing w:val="-1"/>
          <w:sz w:val="24"/>
          <w:szCs w:val="24"/>
        </w:rPr>
        <w:t>套路深、效果明显，让品</w:t>
      </w:r>
      <w:r>
        <w:rPr>
          <w:rFonts w:ascii="宋体" w:hAnsi="宋体" w:eastAsia="宋体" w:cs="宋体"/>
          <w:sz w:val="24"/>
          <w:szCs w:val="24"/>
        </w:rPr>
        <w:t xml:space="preserve"> </w:t>
      </w:r>
      <w:r>
        <w:rPr>
          <w:rFonts w:ascii="宋体" w:hAnsi="宋体" w:eastAsia="宋体" w:cs="宋体"/>
          <w:spacing w:val="-1"/>
          <w:sz w:val="24"/>
          <w:szCs w:val="24"/>
        </w:rPr>
        <w:t>牌方和营销者都欲罢不能。</w:t>
      </w:r>
    </w:p>
    <w:p w14:paraId="476E377A">
      <w:pPr>
        <w:spacing w:before="234" w:line="224" w:lineRule="auto"/>
        <w:ind w:left="19" w:hanging="18"/>
        <w:rPr>
          <w:rFonts w:ascii="宋体" w:hAnsi="宋体" w:eastAsia="宋体" w:cs="宋体"/>
          <w:sz w:val="24"/>
          <w:szCs w:val="24"/>
        </w:rPr>
      </w:pPr>
      <w:r>
        <w:rPr>
          <w:rFonts w:ascii="宋体" w:hAnsi="宋体" w:eastAsia="宋体" w:cs="宋体"/>
          <w:sz w:val="24"/>
          <w:szCs w:val="24"/>
        </w:rPr>
        <w:t>然而，利用心理效应构建品牌认知乃至促成销售转化的行为，</w:t>
      </w:r>
      <w:r>
        <w:rPr>
          <w:rFonts w:ascii="宋体" w:hAnsi="宋体" w:eastAsia="宋体" w:cs="宋体"/>
          <w:spacing w:val="-1"/>
          <w:sz w:val="24"/>
          <w:szCs w:val="24"/>
        </w:rPr>
        <w:t>从某种程度上来说存在明显</w:t>
      </w:r>
      <w:r>
        <w:rPr>
          <w:rFonts w:ascii="宋体" w:hAnsi="宋体" w:eastAsia="宋体" w:cs="宋体"/>
          <w:sz w:val="24"/>
          <w:szCs w:val="24"/>
        </w:rPr>
        <w:t xml:space="preserve"> </w:t>
      </w:r>
      <w:r>
        <w:rPr>
          <w:rFonts w:ascii="宋体" w:hAnsi="宋体" w:eastAsia="宋体" w:cs="宋体"/>
          <w:spacing w:val="-1"/>
          <w:sz w:val="24"/>
          <w:szCs w:val="24"/>
        </w:rPr>
        <w:t>的道德风险，而且是比格雷厄姆对巴菲特不满的那个风险要大得多，后果也严重得多的风</w:t>
      </w:r>
    </w:p>
    <w:p w14:paraId="6185CA15">
      <w:pPr>
        <w:spacing w:line="224" w:lineRule="auto"/>
        <w:rPr>
          <w:rFonts w:ascii="宋体" w:hAnsi="宋体" w:eastAsia="宋体" w:cs="宋体"/>
          <w:sz w:val="24"/>
          <w:szCs w:val="24"/>
        </w:rPr>
        <w:sectPr>
          <w:headerReference r:id="rId8" w:type="default"/>
          <w:pgSz w:w="12240" w:h="15840"/>
          <w:pgMar w:top="400" w:right="1439" w:bottom="0" w:left="1448" w:header="0" w:footer="0" w:gutter="0"/>
          <w:cols w:space="720" w:num="1"/>
        </w:sectPr>
      </w:pPr>
    </w:p>
    <w:p w14:paraId="30E33B9B">
      <w:pPr>
        <w:pStyle w:val="2"/>
        <w:spacing w:line="244" w:lineRule="auto"/>
      </w:pPr>
    </w:p>
    <w:p w14:paraId="25BC7CDE">
      <w:pPr>
        <w:pStyle w:val="2"/>
        <w:spacing w:line="244" w:lineRule="auto"/>
      </w:pPr>
    </w:p>
    <w:p w14:paraId="235B2E1E">
      <w:pPr>
        <w:pStyle w:val="2"/>
        <w:spacing w:line="245" w:lineRule="auto"/>
      </w:pPr>
    </w:p>
    <w:p w14:paraId="3442D6AC">
      <w:pPr>
        <w:pStyle w:val="2"/>
        <w:spacing w:line="245" w:lineRule="auto"/>
      </w:pPr>
    </w:p>
    <w:p w14:paraId="5936C5A1">
      <w:pPr>
        <w:spacing w:before="78" w:line="220" w:lineRule="auto"/>
        <w:ind w:left="15"/>
        <w:rPr>
          <w:rFonts w:ascii="宋体" w:hAnsi="宋体" w:eastAsia="宋体" w:cs="宋体"/>
          <w:sz w:val="24"/>
          <w:szCs w:val="24"/>
        </w:rPr>
      </w:pPr>
      <w:r>
        <w:rPr>
          <w:rFonts w:ascii="宋体" w:hAnsi="宋体" w:eastAsia="宋体" w:cs="宋体"/>
          <w:spacing w:val="-12"/>
          <w:sz w:val="24"/>
          <w:szCs w:val="24"/>
        </w:rPr>
        <w:t>险。</w:t>
      </w:r>
    </w:p>
    <w:p w14:paraId="0870F382">
      <w:pPr>
        <w:spacing w:before="241" w:line="223" w:lineRule="auto"/>
        <w:ind w:left="2"/>
        <w:jc w:val="both"/>
        <w:rPr>
          <w:rFonts w:ascii="宋体" w:hAnsi="宋体" w:eastAsia="宋体" w:cs="宋体"/>
          <w:sz w:val="24"/>
          <w:szCs w:val="24"/>
        </w:rPr>
      </w:pPr>
      <w:r>
        <w:rPr>
          <w:rFonts w:ascii="宋体" w:hAnsi="宋体" w:eastAsia="宋体" w:cs="宋体"/>
          <w:sz w:val="24"/>
          <w:szCs w:val="24"/>
        </w:rPr>
        <w:t>金融行业存在诸多监管和法律限制，巴菲特的行为严格限定</w:t>
      </w:r>
      <w:r>
        <w:rPr>
          <w:rFonts w:ascii="宋体" w:hAnsi="宋体" w:eastAsia="宋体" w:cs="宋体"/>
          <w:spacing w:val="-1"/>
          <w:sz w:val="24"/>
          <w:szCs w:val="24"/>
        </w:rPr>
        <w:t>在法律允许的范围内。营销领</w:t>
      </w:r>
      <w:r>
        <w:rPr>
          <w:rFonts w:ascii="宋体" w:hAnsi="宋体" w:eastAsia="宋体" w:cs="宋体"/>
          <w:sz w:val="24"/>
          <w:szCs w:val="24"/>
        </w:rPr>
        <w:t xml:space="preserve"> 域因为不与金钱直接相关，所受的约束要小得多，但是通过心</w:t>
      </w:r>
      <w:r>
        <w:rPr>
          <w:rFonts w:ascii="宋体" w:hAnsi="宋体" w:eastAsia="宋体" w:cs="宋体"/>
          <w:spacing w:val="-1"/>
          <w:sz w:val="24"/>
          <w:szCs w:val="24"/>
        </w:rPr>
        <w:t>理效应控制人们的认知却是</w:t>
      </w:r>
      <w:r>
        <w:rPr>
          <w:rFonts w:ascii="宋体" w:hAnsi="宋体" w:eastAsia="宋体" w:cs="宋体"/>
          <w:sz w:val="24"/>
          <w:szCs w:val="24"/>
        </w:rPr>
        <w:t xml:space="preserve"> 严重得多的事，哪怕仅仅是在商业领域。心理效应一旦被</w:t>
      </w:r>
      <w:r>
        <w:rPr>
          <w:rFonts w:ascii="宋体" w:hAnsi="宋体" w:eastAsia="宋体" w:cs="宋体"/>
          <w:spacing w:val="-1"/>
          <w:sz w:val="24"/>
          <w:szCs w:val="24"/>
        </w:rPr>
        <w:t>滥用，将带来严重的后果。</w:t>
      </w:r>
    </w:p>
    <w:p w14:paraId="15EB9C3F">
      <w:pPr>
        <w:spacing w:before="234" w:line="220" w:lineRule="auto"/>
        <w:ind w:left="10"/>
        <w:rPr>
          <w:rFonts w:ascii="宋体" w:hAnsi="宋体" w:eastAsia="宋体" w:cs="宋体"/>
          <w:sz w:val="24"/>
          <w:szCs w:val="24"/>
        </w:rPr>
      </w:pPr>
      <w:r>
        <w:rPr>
          <w:rFonts w:ascii="宋体" w:hAnsi="宋体" w:eastAsia="宋体" w:cs="宋体"/>
          <w:spacing w:val="3"/>
          <w:sz w:val="24"/>
          <w:szCs w:val="24"/>
        </w:rPr>
        <w:t>心灵鸡汤：框架效应和关联谬误的结合</w:t>
      </w:r>
    </w:p>
    <w:p w14:paraId="1935D175">
      <w:pPr>
        <w:spacing w:before="213" w:line="353" w:lineRule="exact"/>
        <w:ind w:left="10"/>
        <w:rPr>
          <w:rFonts w:ascii="宋体" w:hAnsi="宋体" w:eastAsia="宋体" w:cs="宋体"/>
          <w:sz w:val="24"/>
          <w:szCs w:val="24"/>
        </w:rPr>
      </w:pPr>
      <w:r>
        <w:rPr>
          <w:rFonts w:ascii="宋体" w:hAnsi="宋体" w:eastAsia="宋体" w:cs="宋体"/>
          <w:spacing w:val="-1"/>
          <w:position w:val="2"/>
          <w:sz w:val="24"/>
          <w:szCs w:val="24"/>
        </w:rPr>
        <w:t>心灵鸡汤在最近</w:t>
      </w:r>
      <w:r>
        <w:rPr>
          <w:rFonts w:ascii="Times New Roman" w:hAnsi="Times New Roman" w:eastAsia="Times New Roman" w:cs="Times New Roman"/>
          <w:spacing w:val="-1"/>
          <w:position w:val="2"/>
          <w:sz w:val="24"/>
          <w:szCs w:val="24"/>
        </w:rPr>
        <w:t>10</w:t>
      </w:r>
      <w:r>
        <w:rPr>
          <w:rFonts w:ascii="宋体" w:hAnsi="宋体" w:eastAsia="宋体" w:cs="宋体"/>
          <w:spacing w:val="-1"/>
          <w:position w:val="2"/>
          <w:sz w:val="24"/>
          <w:szCs w:val="24"/>
        </w:rPr>
        <w:t>多年大行其道，就是利用框架效应和关联谬误的结果。</w:t>
      </w:r>
    </w:p>
    <w:p w14:paraId="41385006">
      <w:pPr>
        <w:spacing w:before="205" w:line="222" w:lineRule="auto"/>
        <w:ind w:firstLine="4"/>
        <w:rPr>
          <w:rFonts w:ascii="宋体" w:hAnsi="宋体" w:eastAsia="宋体" w:cs="宋体"/>
          <w:sz w:val="24"/>
          <w:szCs w:val="24"/>
        </w:rPr>
      </w:pPr>
      <w:r>
        <w:rPr>
          <w:rFonts w:ascii="宋体" w:hAnsi="宋体" w:eastAsia="宋体" w:cs="宋体"/>
          <w:sz w:val="24"/>
          <w:szCs w:val="24"/>
        </w:rPr>
        <w:t>一句曾经流行过的心灵鸡汤是，人要学会和自己妥协。</w:t>
      </w:r>
      <w:r>
        <w:rPr>
          <w:rFonts w:ascii="宋体" w:hAnsi="宋体" w:eastAsia="宋体" w:cs="宋体"/>
          <w:spacing w:val="-1"/>
          <w:sz w:val="24"/>
          <w:szCs w:val="24"/>
        </w:rPr>
        <w:t>这句话是说，人不要一直和自己过</w:t>
      </w:r>
      <w:r>
        <w:rPr>
          <w:rFonts w:ascii="宋体" w:hAnsi="宋体" w:eastAsia="宋体" w:cs="宋体"/>
          <w:sz w:val="24"/>
          <w:szCs w:val="24"/>
        </w:rPr>
        <w:t xml:space="preserve"> 不去，有的时候要学会放弃。这句话并没有大错，但是它缺了一个</w:t>
      </w:r>
      <w:r>
        <w:rPr>
          <w:rFonts w:ascii="宋体" w:hAnsi="宋体" w:eastAsia="宋体" w:cs="宋体"/>
          <w:spacing w:val="-1"/>
          <w:sz w:val="24"/>
          <w:szCs w:val="24"/>
        </w:rPr>
        <w:t>前提条件</w:t>
      </w:r>
      <w:r>
        <w:rPr>
          <w:rFonts w:ascii="Times New Roman" w:hAnsi="Times New Roman" w:eastAsia="Times New Roman" w:cs="Times New Roman"/>
          <w:spacing w:val="-1"/>
          <w:sz w:val="24"/>
          <w:szCs w:val="24"/>
        </w:rPr>
        <w:t>——“</w:t>
      </w:r>
      <w:r>
        <w:rPr>
          <w:rFonts w:ascii="宋体" w:hAnsi="宋体" w:eastAsia="宋体" w:cs="宋体"/>
          <w:spacing w:val="-1"/>
          <w:sz w:val="24"/>
          <w:szCs w:val="24"/>
        </w:rPr>
        <w:t>如果这</w:t>
      </w:r>
      <w:r>
        <w:rPr>
          <w:rFonts w:ascii="宋体" w:hAnsi="宋体" w:eastAsia="宋体" w:cs="宋体"/>
          <w:sz w:val="24"/>
          <w:szCs w:val="24"/>
        </w:rPr>
        <w:t xml:space="preserve">  </w:t>
      </w:r>
      <w:r>
        <w:rPr>
          <w:rFonts w:ascii="宋体" w:hAnsi="宋体" w:eastAsia="宋体" w:cs="宋体"/>
          <w:spacing w:val="-1"/>
          <w:sz w:val="24"/>
          <w:szCs w:val="24"/>
        </w:rPr>
        <w:t>件事远远超过你现有的能力，或者事情本身并非绝对必要</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。如果没有这个前提</w:t>
      </w:r>
      <w:r>
        <w:rPr>
          <w:rFonts w:ascii="宋体" w:hAnsi="宋体" w:eastAsia="宋体" w:cs="宋体"/>
          <w:spacing w:val="-2"/>
          <w:sz w:val="24"/>
          <w:szCs w:val="24"/>
        </w:rPr>
        <w:t>条件就放</w:t>
      </w:r>
      <w:r>
        <w:rPr>
          <w:rFonts w:ascii="宋体" w:hAnsi="宋体" w:eastAsia="宋体" w:cs="宋体"/>
          <w:sz w:val="24"/>
          <w:szCs w:val="24"/>
        </w:rPr>
        <w:t xml:space="preserve">  </w:t>
      </w:r>
      <w:r>
        <w:rPr>
          <w:rFonts w:ascii="宋体" w:hAnsi="宋体" w:eastAsia="宋体" w:cs="宋体"/>
          <w:spacing w:val="-1"/>
          <w:sz w:val="24"/>
          <w:szCs w:val="24"/>
        </w:rPr>
        <w:t>弃努力，那么问题还会一直干扰你，你也无法从中学习和成长。</w:t>
      </w:r>
    </w:p>
    <w:p w14:paraId="6C1573AA">
      <w:pPr>
        <w:spacing w:before="235" w:line="219" w:lineRule="auto"/>
        <w:rPr>
          <w:rFonts w:ascii="宋体" w:hAnsi="宋体" w:eastAsia="宋体" w:cs="宋体"/>
          <w:sz w:val="24"/>
          <w:szCs w:val="24"/>
        </w:rPr>
      </w:pPr>
      <w:r>
        <w:rPr>
          <w:rFonts w:ascii="宋体" w:hAnsi="宋体" w:eastAsia="宋体" w:cs="宋体"/>
          <w:sz w:val="24"/>
          <w:szCs w:val="24"/>
        </w:rPr>
        <w:t>但问题是，为什么这些没有意义的心灵鸡汤会很受欢迎呢？这就</w:t>
      </w:r>
      <w:r>
        <w:rPr>
          <w:rFonts w:ascii="宋体" w:hAnsi="宋体" w:eastAsia="宋体" w:cs="宋体"/>
          <w:spacing w:val="-1"/>
          <w:sz w:val="24"/>
          <w:szCs w:val="24"/>
        </w:rPr>
        <w:t>要说到关联谬误了。</w:t>
      </w:r>
    </w:p>
    <w:p w14:paraId="3FA4B658">
      <w:pPr>
        <w:spacing w:before="244" w:line="199" w:lineRule="auto"/>
        <w:ind w:left="5"/>
        <w:rPr>
          <w:rFonts w:ascii="宋体" w:hAnsi="宋体" w:eastAsia="宋体" w:cs="宋体"/>
          <w:sz w:val="24"/>
          <w:szCs w:val="24"/>
        </w:rPr>
      </w:pPr>
      <w:r>
        <w:rPr>
          <w:rFonts w:ascii="宋体" w:hAnsi="宋体" w:eastAsia="宋体" w:cs="宋体"/>
          <w:sz w:val="24"/>
          <w:szCs w:val="24"/>
        </w:rPr>
        <w:t>关联谬误是指人会给本不相关的事赋予某种</w:t>
      </w:r>
      <w:r>
        <w:rPr>
          <w:rFonts w:ascii="宋体" w:hAnsi="宋体" w:eastAsia="宋体" w:cs="宋体"/>
          <w:spacing w:val="-1"/>
          <w:sz w:val="24"/>
          <w:szCs w:val="24"/>
        </w:rPr>
        <w:t>关联。畅销书作者罗尔夫</w:t>
      </w:r>
      <w:r>
        <w:rPr>
          <w:rFonts w:ascii="Times New Roman" w:hAnsi="Times New Roman" w:eastAsia="Times New Roman" w:cs="Times New Roman"/>
          <w:spacing w:val="-1"/>
          <w:sz w:val="24"/>
          <w:szCs w:val="24"/>
        </w:rPr>
        <w:t>·</w:t>
      </w:r>
      <w:r>
        <w:rPr>
          <w:rFonts w:ascii="宋体" w:hAnsi="宋体" w:eastAsia="宋体" w:cs="宋体"/>
          <w:spacing w:val="-1"/>
          <w:sz w:val="24"/>
          <w:szCs w:val="24"/>
        </w:rPr>
        <w:t>多贝里</w:t>
      </w:r>
    </w:p>
    <w:p w14:paraId="7F77D59D">
      <w:pPr>
        <w:spacing w:line="317" w:lineRule="exact"/>
        <w:ind w:left="8"/>
        <w:rPr>
          <w:rFonts w:ascii="宋体" w:hAnsi="宋体" w:eastAsia="宋体" w:cs="宋体"/>
          <w:sz w:val="24"/>
          <w:szCs w:val="24"/>
        </w:rPr>
      </w:pPr>
      <w:r>
        <w:rPr>
          <w:rFonts w:ascii="宋体" w:hAnsi="宋体" w:eastAsia="宋体" w:cs="宋体"/>
          <w:position w:val="1"/>
          <w:sz w:val="24"/>
          <w:szCs w:val="24"/>
        </w:rPr>
        <w:t>（</w:t>
      </w:r>
      <w:r>
        <w:rPr>
          <w:rFonts w:ascii="Times New Roman" w:hAnsi="Times New Roman" w:eastAsia="Times New Roman" w:cs="Times New Roman"/>
          <w:position w:val="1"/>
          <w:sz w:val="24"/>
          <w:szCs w:val="24"/>
        </w:rPr>
        <w:t>Rolf Dobelli</w:t>
      </w:r>
      <w:r>
        <w:rPr>
          <w:rFonts w:ascii="宋体" w:hAnsi="宋体" w:eastAsia="宋体" w:cs="宋体"/>
          <w:position w:val="1"/>
          <w:sz w:val="24"/>
          <w:szCs w:val="24"/>
        </w:rPr>
        <w:t>）在《清醒思考的艺术》里举了一</w:t>
      </w:r>
      <w:r>
        <w:rPr>
          <w:rFonts w:ascii="宋体" w:hAnsi="宋体" w:eastAsia="宋体" w:cs="宋体"/>
          <w:spacing w:val="-1"/>
          <w:position w:val="1"/>
          <w:sz w:val="24"/>
          <w:szCs w:val="24"/>
        </w:rPr>
        <w:t>个例子：克劳斯今年</w:t>
      </w:r>
      <w:r>
        <w:rPr>
          <w:rFonts w:ascii="Times New Roman" w:hAnsi="Times New Roman" w:eastAsia="Times New Roman" w:cs="Times New Roman"/>
          <w:spacing w:val="-1"/>
          <w:position w:val="1"/>
          <w:sz w:val="24"/>
          <w:szCs w:val="24"/>
        </w:rPr>
        <w:t>35</w:t>
      </w:r>
      <w:r>
        <w:rPr>
          <w:rFonts w:ascii="宋体" w:hAnsi="宋体" w:eastAsia="宋体" w:cs="宋体"/>
          <w:spacing w:val="-1"/>
          <w:position w:val="1"/>
          <w:sz w:val="24"/>
          <w:szCs w:val="24"/>
        </w:rPr>
        <w:t>岁。在大学里，</w:t>
      </w:r>
    </w:p>
    <w:p w14:paraId="26FC289E">
      <w:pPr>
        <w:spacing w:before="1" w:line="222" w:lineRule="auto"/>
        <w:ind w:left="1"/>
        <w:rPr>
          <w:rFonts w:ascii="宋体" w:hAnsi="宋体" w:eastAsia="宋体" w:cs="宋体"/>
          <w:sz w:val="24"/>
          <w:szCs w:val="24"/>
        </w:rPr>
      </w:pPr>
      <w:r>
        <w:rPr>
          <w:rFonts w:ascii="宋体" w:hAnsi="宋体" w:eastAsia="宋体" w:cs="宋体"/>
          <w:spacing w:val="-2"/>
          <w:sz w:val="24"/>
          <w:szCs w:val="24"/>
        </w:rPr>
        <w:t>他主修的是哲学，</w:t>
      </w:r>
      <w:r>
        <w:rPr>
          <w:rFonts w:ascii="宋体" w:hAnsi="宋体" w:eastAsia="宋体" w:cs="宋体"/>
          <w:spacing w:val="-53"/>
          <w:sz w:val="24"/>
          <w:szCs w:val="24"/>
        </w:rPr>
        <w:t xml:space="preserve"> </w:t>
      </w:r>
      <w:r>
        <w:rPr>
          <w:rFonts w:ascii="宋体" w:hAnsi="宋体" w:eastAsia="宋体" w:cs="宋体"/>
          <w:spacing w:val="-2"/>
          <w:sz w:val="24"/>
          <w:szCs w:val="24"/>
        </w:rPr>
        <w:t>自高中以来就致力于研究第三世界的课题。大学毕业后，他在西非的红</w:t>
      </w:r>
      <w:r>
        <w:rPr>
          <w:rFonts w:ascii="宋体" w:hAnsi="宋体" w:eastAsia="宋体" w:cs="宋体"/>
          <w:sz w:val="24"/>
          <w:szCs w:val="24"/>
        </w:rPr>
        <w:t xml:space="preserve"> 十字会工作了两年，然后在日内瓦的国际红十字会总部工作了三</w:t>
      </w:r>
      <w:r>
        <w:rPr>
          <w:rFonts w:ascii="宋体" w:hAnsi="宋体" w:eastAsia="宋体" w:cs="宋体"/>
          <w:spacing w:val="-1"/>
          <w:sz w:val="24"/>
          <w:szCs w:val="24"/>
        </w:rPr>
        <w:t>年，在那里晋升成了部门</w:t>
      </w:r>
      <w:r>
        <w:rPr>
          <w:rFonts w:ascii="宋体" w:hAnsi="宋体" w:eastAsia="宋体" w:cs="宋体"/>
          <w:sz w:val="24"/>
          <w:szCs w:val="24"/>
        </w:rPr>
        <w:t xml:space="preserve"> </w:t>
      </w:r>
      <w:r>
        <w:rPr>
          <w:rFonts w:ascii="宋体" w:hAnsi="宋体" w:eastAsia="宋体" w:cs="宋体"/>
          <w:spacing w:val="-1"/>
          <w:sz w:val="24"/>
          <w:szCs w:val="24"/>
        </w:rPr>
        <w:t>负责人。然后他读完</w:t>
      </w:r>
      <w:r>
        <w:rPr>
          <w:rFonts w:ascii="Times New Roman" w:hAnsi="Times New Roman" w:eastAsia="Times New Roman" w:cs="Times New Roman"/>
          <w:spacing w:val="-1"/>
          <w:sz w:val="24"/>
          <w:szCs w:val="24"/>
        </w:rPr>
        <w:t>MBA</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，并就</w:t>
      </w:r>
      <w:r>
        <w:rPr>
          <w:rFonts w:ascii="Times New Roman" w:hAnsi="Times New Roman" w:eastAsia="Times New Roman" w:cs="Times New Roman"/>
          <w:spacing w:val="-1"/>
          <w:sz w:val="24"/>
          <w:szCs w:val="24"/>
        </w:rPr>
        <w:t>“</w:t>
      </w:r>
      <w:r>
        <w:rPr>
          <w:rFonts w:ascii="宋体" w:hAnsi="宋体" w:eastAsia="宋体" w:cs="宋体"/>
          <w:spacing w:val="-1"/>
          <w:sz w:val="24"/>
          <w:szCs w:val="24"/>
        </w:rPr>
        <w:t>企业家的社会责任</w:t>
      </w:r>
      <w:r>
        <w:rPr>
          <w:rFonts w:ascii="Times New Roman" w:hAnsi="Times New Roman" w:eastAsia="Times New Roman" w:cs="Times New Roman"/>
          <w:spacing w:val="-1"/>
          <w:sz w:val="24"/>
          <w:szCs w:val="24"/>
        </w:rPr>
        <w:t>”</w:t>
      </w:r>
      <w:r>
        <w:rPr>
          <w:rFonts w:ascii="宋体" w:hAnsi="宋体" w:eastAsia="宋体" w:cs="宋体"/>
          <w:spacing w:val="-1"/>
          <w:sz w:val="24"/>
          <w:szCs w:val="24"/>
        </w:rPr>
        <w:t>撰写了他的论文。问题：下列情况</w:t>
      </w:r>
      <w:r>
        <w:rPr>
          <w:rFonts w:ascii="宋体" w:hAnsi="宋体" w:eastAsia="宋体" w:cs="宋体"/>
          <w:sz w:val="24"/>
          <w:szCs w:val="24"/>
        </w:rPr>
        <w:t xml:space="preserve">  哪一种的可能性更大？第一，克劳斯在一家大银行工作；第二，</w:t>
      </w:r>
      <w:r>
        <w:rPr>
          <w:rFonts w:ascii="宋体" w:hAnsi="宋体" w:eastAsia="宋体" w:cs="宋体"/>
          <w:spacing w:val="-1"/>
          <w:sz w:val="24"/>
          <w:szCs w:val="24"/>
        </w:rPr>
        <w:t>克劳斯在一家大银行负责</w:t>
      </w:r>
      <w:r>
        <w:rPr>
          <w:rFonts w:ascii="宋体" w:hAnsi="宋体" w:eastAsia="宋体" w:cs="宋体"/>
          <w:sz w:val="24"/>
          <w:szCs w:val="24"/>
        </w:rPr>
        <w:t xml:space="preserve"> </w:t>
      </w:r>
      <w:r>
        <w:rPr>
          <w:rFonts w:ascii="宋体" w:hAnsi="宋体" w:eastAsia="宋体" w:cs="宋体"/>
          <w:spacing w:val="-1"/>
          <w:sz w:val="24"/>
          <w:szCs w:val="24"/>
        </w:rPr>
        <w:t>第三世界基金会业务。</w:t>
      </w:r>
    </w:p>
    <w:p w14:paraId="1C006EC4">
      <w:pPr>
        <w:spacing w:before="237" w:line="223" w:lineRule="auto"/>
        <w:ind w:left="2" w:firstLine="4"/>
        <w:jc w:val="both"/>
        <w:rPr>
          <w:rFonts w:ascii="宋体" w:hAnsi="宋体" w:eastAsia="宋体" w:cs="宋体"/>
          <w:sz w:val="24"/>
          <w:szCs w:val="24"/>
        </w:rPr>
      </w:pPr>
      <w:r>
        <w:rPr>
          <w:rFonts w:ascii="宋体" w:hAnsi="宋体" w:eastAsia="宋体" w:cs="宋体"/>
          <w:sz w:val="24"/>
          <w:szCs w:val="24"/>
        </w:rPr>
        <w:t>实验表明，大多数人都会选第二个选项。但这个答</w:t>
      </w:r>
      <w:r>
        <w:rPr>
          <w:rFonts w:ascii="宋体" w:hAnsi="宋体" w:eastAsia="宋体" w:cs="宋体"/>
          <w:spacing w:val="-1"/>
          <w:sz w:val="24"/>
          <w:szCs w:val="24"/>
        </w:rPr>
        <w:t>案是错的，因为第二个答案要同时满足</w:t>
      </w:r>
      <w:r>
        <w:rPr>
          <w:rFonts w:ascii="宋体" w:hAnsi="宋体" w:eastAsia="宋体" w:cs="宋体"/>
          <w:sz w:val="24"/>
          <w:szCs w:val="24"/>
        </w:rPr>
        <w:t xml:space="preserve"> 两个条件，可能性肯定更小。如果你还觉得第二个答案更有可</w:t>
      </w:r>
      <w:r>
        <w:rPr>
          <w:rFonts w:ascii="宋体" w:hAnsi="宋体" w:eastAsia="宋体" w:cs="宋体"/>
          <w:spacing w:val="-1"/>
          <w:sz w:val="24"/>
          <w:szCs w:val="24"/>
        </w:rPr>
        <w:t>能，是因为关联谬误在起作</w:t>
      </w:r>
      <w:r>
        <w:rPr>
          <w:rFonts w:ascii="宋体" w:hAnsi="宋体" w:eastAsia="宋体" w:cs="宋体"/>
          <w:sz w:val="24"/>
          <w:szCs w:val="24"/>
        </w:rPr>
        <w:t xml:space="preserve"> </w:t>
      </w:r>
      <w:r>
        <w:rPr>
          <w:rFonts w:ascii="宋体" w:hAnsi="宋体" w:eastAsia="宋体" w:cs="宋体"/>
          <w:spacing w:val="-6"/>
          <w:sz w:val="24"/>
          <w:szCs w:val="24"/>
        </w:rPr>
        <w:t>用。</w:t>
      </w:r>
    </w:p>
    <w:p w14:paraId="7E3105D1">
      <w:pPr>
        <w:spacing w:before="234" w:line="223" w:lineRule="auto"/>
        <w:ind w:left="1"/>
        <w:jc w:val="both"/>
        <w:rPr>
          <w:rFonts w:ascii="宋体" w:hAnsi="宋体" w:eastAsia="宋体" w:cs="宋体"/>
          <w:sz w:val="24"/>
          <w:szCs w:val="24"/>
        </w:rPr>
      </w:pPr>
      <w:r>
        <w:rPr>
          <w:rFonts w:ascii="宋体" w:hAnsi="宋体" w:eastAsia="宋体" w:cs="宋体"/>
          <w:sz w:val="24"/>
          <w:szCs w:val="24"/>
        </w:rPr>
        <w:t>研究表明，人们之所以会落入关联谬误的陷阱，是因为人们更容易</w:t>
      </w:r>
      <w:r>
        <w:rPr>
          <w:rFonts w:ascii="宋体" w:hAnsi="宋体" w:eastAsia="宋体" w:cs="宋体"/>
          <w:spacing w:val="-1"/>
          <w:sz w:val="24"/>
          <w:szCs w:val="24"/>
        </w:rPr>
        <w:t>理解那些</w:t>
      </w:r>
      <w:r>
        <w:rPr>
          <w:rFonts w:ascii="Times New Roman" w:hAnsi="Times New Roman" w:eastAsia="Times New Roman" w:cs="Times New Roman"/>
          <w:spacing w:val="-1"/>
          <w:sz w:val="24"/>
          <w:szCs w:val="24"/>
        </w:rPr>
        <w:t>“</w:t>
      </w:r>
      <w:r>
        <w:rPr>
          <w:rFonts w:ascii="宋体" w:hAnsi="宋体" w:eastAsia="宋体" w:cs="宋体"/>
          <w:spacing w:val="-1"/>
          <w:sz w:val="24"/>
          <w:szCs w:val="24"/>
        </w:rPr>
        <w:t>符合逻辑</w:t>
      </w:r>
      <w:r>
        <w:rPr>
          <w:rFonts w:ascii="Times New Roman" w:hAnsi="Times New Roman" w:eastAsia="Times New Roman" w:cs="Times New Roman"/>
          <w:spacing w:val="-1"/>
          <w:sz w:val="24"/>
          <w:szCs w:val="24"/>
        </w:rPr>
        <w:t>”</w:t>
      </w:r>
      <w:r>
        <w:rPr>
          <w:rFonts w:ascii="宋体" w:hAnsi="宋体" w:eastAsia="宋体" w:cs="宋体"/>
          <w:spacing w:val="-1"/>
          <w:sz w:val="24"/>
          <w:szCs w:val="24"/>
        </w:rPr>
        <w:t>的</w:t>
      </w:r>
      <w:r>
        <w:rPr>
          <w:rFonts w:ascii="宋体" w:hAnsi="宋体" w:eastAsia="宋体" w:cs="宋体"/>
          <w:sz w:val="24"/>
          <w:szCs w:val="24"/>
        </w:rPr>
        <w:t xml:space="preserve"> 故事，但这个逻辑很可能是人们主观强加给事物的，并没有证据</w:t>
      </w:r>
      <w:r>
        <w:rPr>
          <w:rFonts w:ascii="宋体" w:hAnsi="宋体" w:eastAsia="宋体" w:cs="宋体"/>
          <w:spacing w:val="-1"/>
          <w:sz w:val="24"/>
          <w:szCs w:val="24"/>
        </w:rPr>
        <w:t>证明这两件事之间存在这</w:t>
      </w:r>
      <w:r>
        <w:rPr>
          <w:rFonts w:ascii="宋体" w:hAnsi="宋体" w:eastAsia="宋体" w:cs="宋体"/>
          <w:sz w:val="24"/>
          <w:szCs w:val="24"/>
        </w:rPr>
        <w:t xml:space="preserve"> </w:t>
      </w:r>
      <w:r>
        <w:rPr>
          <w:rFonts w:ascii="宋体" w:hAnsi="宋体" w:eastAsia="宋体" w:cs="宋体"/>
          <w:spacing w:val="-2"/>
          <w:sz w:val="24"/>
          <w:szCs w:val="24"/>
        </w:rPr>
        <w:t>种逻辑关系。</w:t>
      </w:r>
    </w:p>
    <w:p w14:paraId="34612A22">
      <w:pPr>
        <w:spacing w:before="235" w:line="222" w:lineRule="auto"/>
        <w:jc w:val="both"/>
        <w:rPr>
          <w:rFonts w:ascii="宋体" w:hAnsi="宋体" w:eastAsia="宋体" w:cs="宋体"/>
          <w:sz w:val="24"/>
          <w:szCs w:val="24"/>
        </w:rPr>
      </w:pPr>
      <w:r>
        <w:rPr>
          <w:rFonts w:ascii="宋体" w:hAnsi="宋体" w:eastAsia="宋体" w:cs="宋体"/>
          <w:sz w:val="24"/>
          <w:szCs w:val="24"/>
        </w:rPr>
        <w:t>所有的影响力技巧都是作用于人的认知框架的，心灵鸡汤能让人</w:t>
      </w:r>
      <w:r>
        <w:rPr>
          <w:rFonts w:ascii="宋体" w:hAnsi="宋体" w:eastAsia="宋体" w:cs="宋体"/>
          <w:spacing w:val="-1"/>
          <w:sz w:val="24"/>
          <w:szCs w:val="24"/>
        </w:rPr>
        <w:t>信服的技巧就在于它故意</w:t>
      </w:r>
      <w:r>
        <w:rPr>
          <w:rFonts w:ascii="宋体" w:hAnsi="宋体" w:eastAsia="宋体" w:cs="宋体"/>
          <w:sz w:val="24"/>
          <w:szCs w:val="24"/>
        </w:rPr>
        <w:t xml:space="preserve"> 把认知框架设计得非常模糊，让人容易自我代入，通过建立似是而</w:t>
      </w:r>
      <w:r>
        <w:rPr>
          <w:rFonts w:ascii="宋体" w:hAnsi="宋体" w:eastAsia="宋体" w:cs="宋体"/>
          <w:spacing w:val="-1"/>
          <w:sz w:val="24"/>
          <w:szCs w:val="24"/>
        </w:rPr>
        <w:t>非的关联让自己本来的</w:t>
      </w:r>
      <w:r>
        <w:rPr>
          <w:rFonts w:ascii="宋体" w:hAnsi="宋体" w:eastAsia="宋体" w:cs="宋体"/>
          <w:sz w:val="24"/>
          <w:szCs w:val="24"/>
        </w:rPr>
        <w:t xml:space="preserve"> 认知得到发挥和证实。我们知道，一旦框架是模糊的，没有准确答</w:t>
      </w:r>
      <w:r>
        <w:rPr>
          <w:rFonts w:ascii="宋体" w:hAnsi="宋体" w:eastAsia="宋体" w:cs="宋体"/>
          <w:spacing w:val="-1"/>
          <w:sz w:val="24"/>
          <w:szCs w:val="24"/>
        </w:rPr>
        <w:t>案，预设的潜在框架即</w:t>
      </w:r>
      <w:r>
        <w:rPr>
          <w:rFonts w:ascii="宋体" w:hAnsi="宋体" w:eastAsia="宋体" w:cs="宋体"/>
          <w:sz w:val="24"/>
          <w:szCs w:val="24"/>
        </w:rPr>
        <w:t xml:space="preserve"> 锚定效应就开始起作用，符合我们认知的关联总是可以在这个模糊</w:t>
      </w:r>
      <w:r>
        <w:rPr>
          <w:rFonts w:ascii="宋体" w:hAnsi="宋体" w:eastAsia="宋体" w:cs="宋体"/>
          <w:spacing w:val="-1"/>
          <w:sz w:val="24"/>
          <w:szCs w:val="24"/>
        </w:rPr>
        <w:t>的框架里得到证明和解</w:t>
      </w:r>
      <w:r>
        <w:rPr>
          <w:rFonts w:ascii="宋体" w:hAnsi="宋体" w:eastAsia="宋体" w:cs="宋体"/>
          <w:sz w:val="24"/>
          <w:szCs w:val="24"/>
        </w:rPr>
        <w:t xml:space="preserve"> </w:t>
      </w:r>
      <w:r>
        <w:rPr>
          <w:rFonts w:ascii="宋体" w:hAnsi="宋体" w:eastAsia="宋体" w:cs="宋体"/>
          <w:spacing w:val="-1"/>
          <w:sz w:val="24"/>
          <w:szCs w:val="24"/>
        </w:rPr>
        <w:t>释，因此我们就会觉得这句心灵鸡汤很有道理。</w:t>
      </w:r>
    </w:p>
    <w:p w14:paraId="36034206">
      <w:pPr>
        <w:spacing w:before="238" w:line="222" w:lineRule="auto"/>
        <w:ind w:left="5" w:firstLine="19"/>
        <w:jc w:val="both"/>
        <w:rPr>
          <w:rFonts w:ascii="宋体" w:hAnsi="宋体" w:eastAsia="宋体" w:cs="宋体"/>
          <w:sz w:val="24"/>
          <w:szCs w:val="24"/>
        </w:rPr>
      </w:pPr>
      <w:r>
        <w:rPr>
          <w:rFonts w:ascii="宋体" w:hAnsi="宋体" w:eastAsia="宋体" w:cs="宋体"/>
          <w:spacing w:val="-1"/>
          <w:sz w:val="24"/>
          <w:szCs w:val="24"/>
        </w:rPr>
        <w:t>同样是改变认知框架，如果选择的框架符合现实，或能产生真正的效果、带来长期有效的</w:t>
      </w:r>
      <w:r>
        <w:rPr>
          <w:rFonts w:ascii="宋体" w:hAnsi="宋体" w:eastAsia="宋体" w:cs="宋体"/>
          <w:spacing w:val="5"/>
          <w:sz w:val="24"/>
          <w:szCs w:val="24"/>
        </w:rPr>
        <w:t xml:space="preserve"> </w:t>
      </w:r>
      <w:r>
        <w:rPr>
          <w:rFonts w:ascii="宋体" w:hAnsi="宋体" w:eastAsia="宋体" w:cs="宋体"/>
          <w:sz w:val="24"/>
          <w:szCs w:val="24"/>
        </w:rPr>
        <w:t>改变，那它就不是心灵鸡汤；如果选择的框架只能起到</w:t>
      </w:r>
      <w:r>
        <w:rPr>
          <w:rFonts w:ascii="宋体" w:hAnsi="宋体" w:eastAsia="宋体" w:cs="宋体"/>
          <w:spacing w:val="-1"/>
          <w:sz w:val="24"/>
          <w:szCs w:val="24"/>
        </w:rPr>
        <w:t>暂时转移话题的作用或一定的心理</w:t>
      </w:r>
      <w:r>
        <w:rPr>
          <w:rFonts w:ascii="宋体" w:hAnsi="宋体" w:eastAsia="宋体" w:cs="宋体"/>
          <w:sz w:val="24"/>
          <w:szCs w:val="24"/>
        </w:rPr>
        <w:t xml:space="preserve"> 安慰作用，那它就是心灵鸡汤。心灵鸡汤用于缓解短期</w:t>
      </w:r>
      <w:r>
        <w:rPr>
          <w:rFonts w:ascii="宋体" w:hAnsi="宋体" w:eastAsia="宋体" w:cs="宋体"/>
          <w:spacing w:val="-1"/>
          <w:sz w:val="24"/>
          <w:szCs w:val="24"/>
        </w:rPr>
        <w:t>心理困境确实有其积极效应，但心</w:t>
      </w:r>
      <w:r>
        <w:rPr>
          <w:rFonts w:ascii="宋体" w:hAnsi="宋体" w:eastAsia="宋体" w:cs="宋体"/>
          <w:sz w:val="24"/>
          <w:szCs w:val="24"/>
        </w:rPr>
        <w:t xml:space="preserve"> 灵鸡汤的框架不符合现实或不能改变现实，从长远的角</w:t>
      </w:r>
      <w:r>
        <w:rPr>
          <w:rFonts w:ascii="宋体" w:hAnsi="宋体" w:eastAsia="宋体" w:cs="宋体"/>
          <w:spacing w:val="-1"/>
          <w:sz w:val="24"/>
          <w:szCs w:val="24"/>
        </w:rPr>
        <w:t>度来看，它会对人们产生不利的影</w:t>
      </w:r>
      <w:r>
        <w:rPr>
          <w:rFonts w:ascii="宋体" w:hAnsi="宋体" w:eastAsia="宋体" w:cs="宋体"/>
          <w:sz w:val="24"/>
          <w:szCs w:val="24"/>
        </w:rPr>
        <w:t xml:space="preserve"> </w:t>
      </w:r>
      <w:r>
        <w:rPr>
          <w:rFonts w:ascii="宋体" w:hAnsi="宋体" w:eastAsia="宋体" w:cs="宋体"/>
          <w:spacing w:val="-1"/>
          <w:sz w:val="24"/>
          <w:szCs w:val="24"/>
        </w:rPr>
        <w:t>响，因为人最终还是要回归现实。</w:t>
      </w:r>
    </w:p>
    <w:p w14:paraId="68D9AF5E">
      <w:pPr>
        <w:spacing w:before="234" w:line="219" w:lineRule="auto"/>
        <w:jc w:val="right"/>
        <w:rPr>
          <w:rFonts w:ascii="宋体" w:hAnsi="宋体" w:eastAsia="宋体" w:cs="宋体"/>
          <w:sz w:val="24"/>
          <w:szCs w:val="24"/>
        </w:rPr>
      </w:pPr>
      <w:r>
        <w:rPr>
          <w:rFonts w:ascii="宋体" w:hAnsi="宋体" w:eastAsia="宋体" w:cs="宋体"/>
          <w:sz w:val="24"/>
          <w:szCs w:val="24"/>
        </w:rPr>
        <w:t>从地心说到日心说才是认知框架的变化。地心说容易被大</w:t>
      </w:r>
      <w:r>
        <w:rPr>
          <w:rFonts w:ascii="宋体" w:hAnsi="宋体" w:eastAsia="宋体" w:cs="宋体"/>
          <w:spacing w:val="-1"/>
          <w:sz w:val="24"/>
          <w:szCs w:val="24"/>
        </w:rPr>
        <w:t>众接受，因为人凭借直觉经验不</w:t>
      </w:r>
    </w:p>
    <w:p w14:paraId="7EF38F83">
      <w:pPr>
        <w:spacing w:line="219" w:lineRule="auto"/>
        <w:rPr>
          <w:rFonts w:ascii="宋体" w:hAnsi="宋体" w:eastAsia="宋体" w:cs="宋体"/>
          <w:sz w:val="24"/>
          <w:szCs w:val="24"/>
        </w:rPr>
        <w:sectPr>
          <w:pgSz w:w="12240" w:h="15840"/>
          <w:pgMar w:top="400" w:right="1439" w:bottom="0" w:left="1447" w:header="0" w:footer="0" w:gutter="0"/>
          <w:cols w:space="720" w:num="1"/>
        </w:sectPr>
      </w:pPr>
    </w:p>
    <w:p w14:paraId="3013EA21">
      <w:pPr>
        <w:pStyle w:val="2"/>
        <w:spacing w:line="319" w:lineRule="auto"/>
      </w:pPr>
    </w:p>
    <w:p w14:paraId="1DAD0C5A">
      <w:pPr>
        <w:pStyle w:val="2"/>
        <w:spacing w:line="319" w:lineRule="auto"/>
      </w:pPr>
    </w:p>
    <w:p w14:paraId="219D4953">
      <w:pPr>
        <w:pStyle w:val="2"/>
        <w:spacing w:line="320" w:lineRule="auto"/>
      </w:pPr>
    </w:p>
    <w:p w14:paraId="7BFE5769">
      <w:pPr>
        <w:spacing w:before="75" w:line="242" w:lineRule="auto"/>
        <w:rPr>
          <w:rFonts w:ascii="宋体" w:hAnsi="宋体" w:eastAsia="宋体" w:cs="宋体"/>
          <w:sz w:val="23"/>
          <w:szCs w:val="23"/>
        </w:rPr>
      </w:pPr>
      <w:r>
        <w:rPr>
          <w:rFonts w:ascii="宋体" w:hAnsi="宋体" w:eastAsia="宋体" w:cs="宋体"/>
          <w:spacing w:val="10"/>
          <w:sz w:val="23"/>
          <w:szCs w:val="23"/>
        </w:rPr>
        <w:t xml:space="preserve">认为自己是在高速运转，但日心说确实揭示了一个更接近实际的运动，所以从地心说到日 </w:t>
      </w:r>
      <w:r>
        <w:rPr>
          <w:rFonts w:ascii="宋体" w:hAnsi="宋体" w:eastAsia="宋体" w:cs="宋体"/>
          <w:spacing w:val="7"/>
          <w:sz w:val="23"/>
          <w:szCs w:val="23"/>
        </w:rPr>
        <w:t>心说，才是真正的认知改变。</w:t>
      </w:r>
    </w:p>
    <w:p w14:paraId="72F06497">
      <w:pPr>
        <w:spacing w:before="268" w:line="425" w:lineRule="auto"/>
        <w:ind w:right="6562"/>
        <w:rPr>
          <w:rFonts w:ascii="宋体" w:hAnsi="宋体" w:eastAsia="宋体" w:cs="宋体"/>
          <w:sz w:val="23"/>
          <w:szCs w:val="23"/>
        </w:rPr>
      </w:pPr>
      <w:r>
        <w:rPr>
          <w:rFonts w:ascii="Times New Roman" w:hAnsi="Times New Roman" w:eastAsia="Times New Roman" w:cs="Times New Roman"/>
          <w:b/>
          <w:bCs/>
          <w:spacing w:val="11"/>
          <w:sz w:val="23"/>
          <w:szCs w:val="23"/>
        </w:rPr>
        <w:t xml:space="preserve">2.4 </w:t>
      </w:r>
      <w:r>
        <w:rPr>
          <w:rFonts w:ascii="宋体" w:hAnsi="宋体" w:eastAsia="宋体" w:cs="宋体"/>
          <w:spacing w:val="11"/>
          <w:sz w:val="23"/>
          <w:szCs w:val="23"/>
        </w:rPr>
        <w:t>有限理性并不否定理性</w:t>
      </w:r>
      <w:r>
        <w:rPr>
          <w:rFonts w:ascii="宋体" w:hAnsi="宋体" w:eastAsia="宋体" w:cs="宋体"/>
          <w:spacing w:val="9"/>
          <w:sz w:val="23"/>
          <w:szCs w:val="23"/>
        </w:rPr>
        <w:t xml:space="preserve"> </w:t>
      </w:r>
      <w:r>
        <w:rPr>
          <w:rFonts w:ascii="宋体" w:hAnsi="宋体" w:eastAsia="宋体" w:cs="宋体"/>
          <w:spacing w:val="5"/>
          <w:sz w:val="23"/>
          <w:szCs w:val="23"/>
        </w:rPr>
        <w:t>详见本章游戏卡。</w:t>
      </w:r>
    </w:p>
    <w:p w14:paraId="655BC7B4">
      <w:pPr>
        <w:spacing w:before="2" w:line="233" w:lineRule="auto"/>
        <w:jc w:val="both"/>
        <w:rPr>
          <w:rFonts w:ascii="宋体" w:hAnsi="宋体" w:eastAsia="宋体" w:cs="宋体"/>
          <w:sz w:val="23"/>
          <w:szCs w:val="23"/>
        </w:rPr>
      </w:pPr>
      <w:r>
        <w:rPr>
          <w:rFonts w:ascii="宋体" w:hAnsi="宋体" w:eastAsia="宋体" w:cs="宋体"/>
          <w:spacing w:val="15"/>
          <w:sz w:val="23"/>
          <w:szCs w:val="23"/>
        </w:rPr>
        <w:t>沙漠生存游戏是我在课堂上给学生做的一个互动决策游戏。这个实验涉及信息收集、情</w:t>
      </w:r>
      <w:r>
        <w:rPr>
          <w:rFonts w:ascii="宋体" w:hAnsi="宋体" w:eastAsia="宋体" w:cs="宋体"/>
          <w:sz w:val="23"/>
          <w:szCs w:val="23"/>
        </w:rPr>
        <w:t xml:space="preserve"> </w:t>
      </w:r>
      <w:r>
        <w:rPr>
          <w:rFonts w:ascii="宋体" w:hAnsi="宋体" w:eastAsia="宋体" w:cs="宋体"/>
          <w:spacing w:val="10"/>
          <w:sz w:val="23"/>
          <w:szCs w:val="23"/>
        </w:rPr>
        <w:t xml:space="preserve">绪控制、讨论过程、决策流程等很多关于决策的知识点。最有趣也最有价值的发现是，多 </w:t>
      </w:r>
      <w:r>
        <w:rPr>
          <w:rFonts w:ascii="宋体" w:hAnsi="宋体" w:eastAsia="宋体" w:cs="宋体"/>
          <w:spacing w:val="11"/>
          <w:sz w:val="23"/>
          <w:szCs w:val="23"/>
        </w:rPr>
        <w:t>次实验结果表明，大约有80%的集体决策比个人决策更接近专家的决策，即最优决策，仅</w:t>
      </w:r>
      <w:r>
        <w:rPr>
          <w:rFonts w:ascii="宋体" w:hAnsi="宋体" w:eastAsia="宋体" w:cs="宋体"/>
          <w:spacing w:val="17"/>
          <w:sz w:val="23"/>
          <w:szCs w:val="23"/>
        </w:rPr>
        <w:t xml:space="preserve"> </w:t>
      </w:r>
      <w:r>
        <w:rPr>
          <w:rFonts w:ascii="宋体" w:hAnsi="宋体" w:eastAsia="宋体" w:cs="宋体"/>
          <w:spacing w:val="10"/>
          <w:sz w:val="23"/>
          <w:szCs w:val="23"/>
        </w:rPr>
        <w:t>20%左右的个人决策会比集体决策更接近最优决策。</w:t>
      </w:r>
    </w:p>
    <w:p w14:paraId="171D2856">
      <w:pPr>
        <w:spacing w:before="255" w:line="219" w:lineRule="auto"/>
        <w:rPr>
          <w:rFonts w:ascii="宋体" w:hAnsi="宋体" w:eastAsia="宋体" w:cs="宋体"/>
          <w:sz w:val="23"/>
          <w:szCs w:val="23"/>
        </w:rPr>
      </w:pPr>
      <w:r>
        <w:rPr>
          <w:rFonts w:ascii="宋体" w:hAnsi="宋体" w:eastAsia="宋体" w:cs="宋体"/>
          <w:spacing w:val="10"/>
          <w:sz w:val="23"/>
          <w:szCs w:val="23"/>
        </w:rPr>
        <w:t>这个心理实验说明了决策讨论的意义。有限理性决策之间的互动会抵消非理性部分的影</w:t>
      </w:r>
    </w:p>
    <w:p w14:paraId="2E5DF2E5">
      <w:pPr>
        <w:spacing w:before="8" w:line="226" w:lineRule="auto"/>
        <w:ind w:right="3"/>
        <w:rPr>
          <w:rFonts w:ascii="宋体" w:hAnsi="宋体" w:eastAsia="宋体" w:cs="宋体"/>
          <w:sz w:val="23"/>
          <w:szCs w:val="23"/>
        </w:rPr>
      </w:pPr>
      <w:r>
        <w:rPr>
          <w:rFonts w:ascii="宋体" w:hAnsi="宋体" w:eastAsia="宋体" w:cs="宋体"/>
          <w:spacing w:val="10"/>
          <w:sz w:val="23"/>
          <w:szCs w:val="23"/>
        </w:rPr>
        <w:t>响，当所有的有限理性在一起互动的时候，最后的决策效果与基于完全理性计算出来的最</w:t>
      </w:r>
      <w:r>
        <w:rPr>
          <w:rFonts w:ascii="宋体" w:hAnsi="宋体" w:eastAsia="宋体" w:cs="宋体"/>
          <w:sz w:val="23"/>
          <w:szCs w:val="23"/>
        </w:rPr>
        <w:t xml:space="preserve"> </w:t>
      </w:r>
      <w:r>
        <w:rPr>
          <w:rFonts w:ascii="宋体" w:hAnsi="宋体" w:eastAsia="宋体" w:cs="宋体"/>
          <w:spacing w:val="10"/>
          <w:sz w:val="23"/>
          <w:szCs w:val="23"/>
        </w:rPr>
        <w:t>优结果更接近。所以，经过不受限制的讨论之后获得的集体决策抵消了决策过程中个人的</w:t>
      </w:r>
      <w:r>
        <w:rPr>
          <w:rFonts w:ascii="宋体" w:hAnsi="宋体" w:eastAsia="宋体" w:cs="宋体"/>
          <w:spacing w:val="6"/>
          <w:sz w:val="23"/>
          <w:szCs w:val="23"/>
        </w:rPr>
        <w:t xml:space="preserve"> </w:t>
      </w:r>
      <w:r>
        <w:rPr>
          <w:rFonts w:ascii="宋体" w:hAnsi="宋体" w:eastAsia="宋体" w:cs="宋体"/>
          <w:spacing w:val="5"/>
          <w:sz w:val="23"/>
          <w:szCs w:val="23"/>
        </w:rPr>
        <w:t>非理性部分。</w:t>
      </w:r>
    </w:p>
    <w:p w14:paraId="28697873">
      <w:pPr>
        <w:spacing w:before="255" w:line="219" w:lineRule="auto"/>
        <w:rPr>
          <w:rFonts w:ascii="宋体" w:hAnsi="宋体" w:eastAsia="宋体" w:cs="宋体"/>
          <w:sz w:val="23"/>
          <w:szCs w:val="23"/>
        </w:rPr>
      </w:pPr>
      <w:r>
        <w:rPr>
          <w:rFonts w:ascii="宋体" w:hAnsi="宋体" w:eastAsia="宋体" w:cs="宋体"/>
          <w:spacing w:val="7"/>
          <w:sz w:val="23"/>
          <w:szCs w:val="23"/>
        </w:rPr>
        <w:t>帕累托最优即双方都无改进的空间了。</w:t>
      </w:r>
    </w:p>
    <w:p w14:paraId="49E59ADF">
      <w:pPr>
        <w:spacing w:before="249" w:line="232" w:lineRule="auto"/>
        <w:ind w:right="5"/>
        <w:jc w:val="both"/>
        <w:rPr>
          <w:rFonts w:ascii="宋体" w:hAnsi="宋体" w:eastAsia="宋体" w:cs="宋体"/>
          <w:sz w:val="23"/>
          <w:szCs w:val="23"/>
        </w:rPr>
      </w:pPr>
      <w:r>
        <w:rPr>
          <w:rFonts w:ascii="宋体" w:hAnsi="宋体" w:eastAsia="宋体" w:cs="宋体"/>
          <w:spacing w:val="10"/>
          <w:sz w:val="23"/>
          <w:szCs w:val="23"/>
        </w:rPr>
        <w:t>所以，决策不必要求每一个独立的决策者都做到完全理性，最重要的是要有这样一个互动</w:t>
      </w:r>
      <w:r>
        <w:rPr>
          <w:rFonts w:ascii="宋体" w:hAnsi="宋体" w:eastAsia="宋体" w:cs="宋体"/>
          <w:spacing w:val="5"/>
          <w:sz w:val="23"/>
          <w:szCs w:val="23"/>
        </w:rPr>
        <w:t xml:space="preserve"> </w:t>
      </w:r>
      <w:r>
        <w:rPr>
          <w:rFonts w:ascii="宋体" w:hAnsi="宋体" w:eastAsia="宋体" w:cs="宋体"/>
          <w:spacing w:val="10"/>
          <w:sz w:val="23"/>
          <w:szCs w:val="23"/>
        </w:rPr>
        <w:t>过程。谈判、辩论、议会都是不同意见碰撞的过程，都具有对决策进行讨论以让决策</w:t>
      </w:r>
      <w:r>
        <w:rPr>
          <w:rFonts w:ascii="宋体" w:hAnsi="宋体" w:eastAsia="宋体" w:cs="宋体"/>
          <w:spacing w:val="9"/>
          <w:sz w:val="23"/>
          <w:szCs w:val="23"/>
        </w:rPr>
        <w:t>更接</w:t>
      </w:r>
      <w:r>
        <w:rPr>
          <w:rFonts w:ascii="宋体" w:hAnsi="宋体" w:eastAsia="宋体" w:cs="宋体"/>
          <w:sz w:val="23"/>
          <w:szCs w:val="23"/>
        </w:rPr>
        <w:t xml:space="preserve"> </w:t>
      </w:r>
      <w:r>
        <w:rPr>
          <w:rFonts w:ascii="宋体" w:hAnsi="宋体" w:eastAsia="宋体" w:cs="宋体"/>
          <w:spacing w:val="3"/>
          <w:sz w:val="23"/>
          <w:szCs w:val="23"/>
        </w:rPr>
        <w:t>近理性的功能。诺贝尔经济学奖得主罗纳德</w:t>
      </w:r>
      <w:r>
        <w:rPr>
          <w:rFonts w:ascii="宋体" w:hAnsi="宋体" w:eastAsia="宋体" w:cs="宋体"/>
          <w:spacing w:val="-22"/>
          <w:sz w:val="23"/>
          <w:szCs w:val="23"/>
        </w:rPr>
        <w:t xml:space="preserve"> </w:t>
      </w:r>
      <w:r>
        <w:rPr>
          <w:rFonts w:ascii="宋体" w:hAnsi="宋体" w:eastAsia="宋体" w:cs="宋体"/>
          <w:spacing w:val="3"/>
          <w:sz w:val="23"/>
          <w:szCs w:val="23"/>
        </w:rPr>
        <w:t>·科斯</w:t>
      </w:r>
      <w:r>
        <w:rPr>
          <w:rFonts w:ascii="宋体" w:hAnsi="宋体" w:eastAsia="宋体" w:cs="宋体"/>
          <w:spacing w:val="-25"/>
          <w:sz w:val="23"/>
          <w:szCs w:val="23"/>
        </w:rPr>
        <w:t xml:space="preserve"> </w:t>
      </w:r>
      <w:r>
        <w:rPr>
          <w:rFonts w:ascii="Times New Roman" w:hAnsi="Times New Roman" w:eastAsia="Times New Roman" w:cs="Times New Roman"/>
          <w:spacing w:val="3"/>
          <w:sz w:val="23"/>
          <w:szCs w:val="23"/>
        </w:rPr>
        <w:t>(</w:t>
      </w:r>
      <w:r>
        <w:rPr>
          <w:rFonts w:ascii="Times New Roman" w:hAnsi="Times New Roman" w:eastAsia="Times New Roman" w:cs="Times New Roman"/>
          <w:sz w:val="23"/>
          <w:szCs w:val="23"/>
        </w:rPr>
        <w:t>Ronald</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z w:val="23"/>
          <w:szCs w:val="23"/>
        </w:rPr>
        <w:t>Coase</w:t>
      </w:r>
      <w:r>
        <w:rPr>
          <w:rFonts w:ascii="Times New Roman" w:hAnsi="Times New Roman" w:eastAsia="Times New Roman" w:cs="Times New Roman"/>
          <w:spacing w:val="3"/>
          <w:sz w:val="23"/>
          <w:szCs w:val="23"/>
        </w:rPr>
        <w:t>)</w:t>
      </w:r>
      <w:r>
        <w:rPr>
          <w:rFonts w:ascii="Times New Roman" w:hAnsi="Times New Roman" w:eastAsia="Times New Roman" w:cs="Times New Roman"/>
          <w:spacing w:val="13"/>
          <w:sz w:val="23"/>
          <w:szCs w:val="23"/>
        </w:rPr>
        <w:t xml:space="preserve"> </w:t>
      </w:r>
      <w:r>
        <w:rPr>
          <w:rFonts w:ascii="宋体" w:hAnsi="宋体" w:eastAsia="宋体" w:cs="宋体"/>
          <w:spacing w:val="3"/>
          <w:sz w:val="23"/>
          <w:szCs w:val="23"/>
        </w:rPr>
        <w:t>认为，谈判可以帮助达</w:t>
      </w:r>
      <w:r>
        <w:rPr>
          <w:rFonts w:ascii="宋体" w:hAnsi="宋体" w:eastAsia="宋体" w:cs="宋体"/>
          <w:sz w:val="23"/>
          <w:szCs w:val="23"/>
        </w:rPr>
        <w:t xml:space="preserve"> </w:t>
      </w:r>
      <w:r>
        <w:rPr>
          <w:rFonts w:ascii="宋体" w:hAnsi="宋体" w:eastAsia="宋体" w:cs="宋体"/>
          <w:spacing w:val="8"/>
          <w:sz w:val="23"/>
          <w:szCs w:val="23"/>
        </w:rPr>
        <w:t xml:space="preserve">到帕累托最优 </w:t>
      </w:r>
      <w:r>
        <w:rPr>
          <w:rFonts w:ascii="Times New Roman" w:hAnsi="Times New Roman" w:eastAsia="Times New Roman" w:cs="Times New Roman"/>
          <w:spacing w:val="8"/>
          <w:sz w:val="23"/>
          <w:szCs w:val="23"/>
        </w:rPr>
        <w:t>(</w:t>
      </w:r>
      <w:r>
        <w:rPr>
          <w:rFonts w:ascii="Times New Roman" w:hAnsi="Times New Roman" w:eastAsia="Times New Roman" w:cs="Times New Roman"/>
          <w:sz w:val="23"/>
          <w:szCs w:val="23"/>
        </w:rPr>
        <w:t>Pareto</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optimality</w:t>
      </w:r>
      <w:r>
        <w:rPr>
          <w:rFonts w:ascii="Times New Roman" w:hAnsi="Times New Roman" w:eastAsia="Times New Roman" w:cs="Times New Roman"/>
          <w:spacing w:val="8"/>
          <w:sz w:val="23"/>
          <w:szCs w:val="23"/>
        </w:rPr>
        <w:t>),</w:t>
      </w:r>
      <w:r>
        <w:rPr>
          <w:rFonts w:ascii="宋体" w:hAnsi="宋体" w:eastAsia="宋体" w:cs="宋体"/>
          <w:spacing w:val="8"/>
          <w:sz w:val="23"/>
          <w:szCs w:val="23"/>
        </w:rPr>
        <w:t>因为谈判是不同意见充分互动碰撞的过程。实验表</w:t>
      </w:r>
      <w:r>
        <w:rPr>
          <w:rFonts w:ascii="宋体" w:hAnsi="宋体" w:eastAsia="宋体" w:cs="宋体"/>
          <w:spacing w:val="14"/>
          <w:sz w:val="23"/>
          <w:szCs w:val="23"/>
        </w:rPr>
        <w:t xml:space="preserve"> </w:t>
      </w:r>
      <w:r>
        <w:rPr>
          <w:rFonts w:ascii="宋体" w:hAnsi="宋体" w:eastAsia="宋体" w:cs="宋体"/>
          <w:spacing w:val="9"/>
          <w:sz w:val="23"/>
          <w:szCs w:val="23"/>
        </w:rPr>
        <w:t>明，决策前先对不同意见进行集体讨论是有利的。谈判中，也可以鼓励团</w:t>
      </w:r>
      <w:r>
        <w:rPr>
          <w:rFonts w:ascii="宋体" w:hAnsi="宋体" w:eastAsia="宋体" w:cs="宋体"/>
          <w:spacing w:val="8"/>
          <w:sz w:val="23"/>
          <w:szCs w:val="23"/>
        </w:rPr>
        <w:t>队内部先谈判，</w:t>
      </w:r>
      <w:r>
        <w:rPr>
          <w:rFonts w:ascii="宋体" w:hAnsi="宋体" w:eastAsia="宋体" w:cs="宋体"/>
          <w:sz w:val="23"/>
          <w:szCs w:val="23"/>
        </w:rPr>
        <w:t xml:space="preserve"> </w:t>
      </w:r>
      <w:r>
        <w:rPr>
          <w:rFonts w:ascii="宋体" w:hAnsi="宋体" w:eastAsia="宋体" w:cs="宋体"/>
          <w:spacing w:val="3"/>
          <w:sz w:val="23"/>
          <w:szCs w:val="23"/>
        </w:rPr>
        <w:t>以让决策更加理性。</w:t>
      </w:r>
    </w:p>
    <w:p w14:paraId="281AC55B">
      <w:pPr>
        <w:spacing w:before="253" w:line="227" w:lineRule="auto"/>
        <w:ind w:right="10"/>
        <w:rPr>
          <w:rFonts w:ascii="宋体" w:hAnsi="宋体" w:eastAsia="宋体" w:cs="宋体"/>
          <w:sz w:val="23"/>
          <w:szCs w:val="23"/>
        </w:rPr>
      </w:pPr>
      <w:r>
        <w:rPr>
          <w:rFonts w:ascii="宋体" w:hAnsi="宋体" w:eastAsia="宋体" w:cs="宋体"/>
          <w:spacing w:val="10"/>
          <w:sz w:val="23"/>
          <w:szCs w:val="23"/>
        </w:rPr>
        <w:t>如果信息选择的自由不存在，群体互动所能带来的客观理性就不存在。真正包容不同意见</w:t>
      </w:r>
      <w:r>
        <w:rPr>
          <w:rFonts w:ascii="宋体" w:hAnsi="宋体" w:eastAsia="宋体" w:cs="宋体"/>
          <w:sz w:val="23"/>
          <w:szCs w:val="23"/>
        </w:rPr>
        <w:t xml:space="preserve"> </w:t>
      </w:r>
      <w:r>
        <w:rPr>
          <w:rFonts w:ascii="宋体" w:hAnsi="宋体" w:eastAsia="宋体" w:cs="宋体"/>
          <w:spacing w:val="8"/>
          <w:sz w:val="23"/>
          <w:szCs w:val="23"/>
        </w:rPr>
        <w:t>的公平讨论的过程，架起了理性和有限理性思维之间的桥梁。</w:t>
      </w:r>
    </w:p>
    <w:p w14:paraId="6AF52F71">
      <w:pPr>
        <w:spacing w:before="225" w:line="234" w:lineRule="auto"/>
        <w:ind w:right="10"/>
        <w:jc w:val="both"/>
        <w:rPr>
          <w:rFonts w:ascii="宋体" w:hAnsi="宋体" w:eastAsia="宋体" w:cs="宋体"/>
          <w:sz w:val="23"/>
          <w:szCs w:val="23"/>
        </w:rPr>
      </w:pPr>
      <w:r>
        <w:rPr>
          <w:rFonts w:ascii="宋体" w:hAnsi="宋体" w:eastAsia="宋体" w:cs="宋体"/>
          <w:spacing w:val="10"/>
          <w:sz w:val="23"/>
          <w:szCs w:val="23"/>
        </w:rPr>
        <w:t>真正能时刻提醒自己避免落入心理陷阱的高人很少。大部分人即使在某段时间内、某件事</w:t>
      </w:r>
      <w:r>
        <w:rPr>
          <w:rFonts w:ascii="宋体" w:hAnsi="宋体" w:eastAsia="宋体" w:cs="宋体"/>
          <w:sz w:val="23"/>
          <w:szCs w:val="23"/>
        </w:rPr>
        <w:t xml:space="preserve"> </w:t>
      </w:r>
      <w:r>
        <w:rPr>
          <w:rFonts w:ascii="宋体" w:hAnsi="宋体" w:eastAsia="宋体" w:cs="宋体"/>
          <w:spacing w:val="9"/>
          <w:sz w:val="23"/>
          <w:szCs w:val="23"/>
        </w:rPr>
        <w:t>情上是高人，也不能保证在下一段时间内和下一件事情上还是高人。所以</w:t>
      </w:r>
      <w:r>
        <w:rPr>
          <w:rFonts w:ascii="宋体" w:hAnsi="宋体" w:eastAsia="宋体" w:cs="宋体"/>
          <w:spacing w:val="8"/>
          <w:sz w:val="23"/>
          <w:szCs w:val="23"/>
        </w:rPr>
        <w:t>，高人不可靠，</w:t>
      </w:r>
      <w:r>
        <w:rPr>
          <w:rFonts w:ascii="宋体" w:hAnsi="宋体" w:eastAsia="宋体" w:cs="宋体"/>
          <w:sz w:val="23"/>
          <w:szCs w:val="23"/>
        </w:rPr>
        <w:t xml:space="preserve"> </w:t>
      </w:r>
      <w:r>
        <w:rPr>
          <w:rFonts w:ascii="宋体" w:hAnsi="宋体" w:eastAsia="宋体" w:cs="宋体"/>
          <w:spacing w:val="8"/>
          <w:sz w:val="23"/>
          <w:szCs w:val="23"/>
        </w:rPr>
        <w:t>要靠流程和制度来保证决策的理想程度。</w:t>
      </w:r>
    </w:p>
    <w:p w14:paraId="1E8AAB49">
      <w:pPr>
        <w:spacing w:before="245" w:line="219" w:lineRule="auto"/>
        <w:rPr>
          <w:rFonts w:ascii="宋体" w:hAnsi="宋体" w:eastAsia="宋体" w:cs="宋体"/>
          <w:sz w:val="23"/>
          <w:szCs w:val="23"/>
        </w:rPr>
      </w:pPr>
      <w:r>
        <w:rPr>
          <w:rFonts w:ascii="宋体" w:hAnsi="宋体" w:eastAsia="宋体" w:cs="宋体"/>
          <w:spacing w:val="13"/>
          <w:sz w:val="23"/>
          <w:szCs w:val="23"/>
        </w:rPr>
        <w:t>沙漠生存游戏决策逻辑的解释</w:t>
      </w:r>
    </w:p>
    <w:p w14:paraId="6CAAE1B9">
      <w:pPr>
        <w:spacing w:before="246" w:line="234" w:lineRule="auto"/>
        <w:ind w:right="8"/>
        <w:jc w:val="both"/>
        <w:rPr>
          <w:rFonts w:ascii="宋体" w:hAnsi="宋体" w:eastAsia="宋体" w:cs="宋体"/>
          <w:sz w:val="23"/>
          <w:szCs w:val="23"/>
        </w:rPr>
      </w:pPr>
      <w:r>
        <w:rPr>
          <w:rFonts w:ascii="宋体" w:hAnsi="宋体" w:eastAsia="宋体" w:cs="宋体"/>
          <w:spacing w:val="10"/>
          <w:sz w:val="23"/>
          <w:szCs w:val="23"/>
        </w:rPr>
        <w:t>我们无法改变每个决策个体都是有限理性人这一事实。但当每个有限理性个体都进行了充</w:t>
      </w:r>
      <w:r>
        <w:rPr>
          <w:rFonts w:ascii="宋体" w:hAnsi="宋体" w:eastAsia="宋体" w:cs="宋体"/>
          <w:spacing w:val="2"/>
          <w:sz w:val="23"/>
          <w:szCs w:val="23"/>
        </w:rPr>
        <w:t xml:space="preserve"> </w:t>
      </w:r>
      <w:r>
        <w:rPr>
          <w:rFonts w:ascii="宋体" w:hAnsi="宋体" w:eastAsia="宋体" w:cs="宋体"/>
          <w:spacing w:val="10"/>
          <w:sz w:val="23"/>
          <w:szCs w:val="23"/>
        </w:rPr>
        <w:t>分、平等的争论或讨论后，每个人的非理性部分都会在一定程度上被抵消，最后沉淀</w:t>
      </w:r>
      <w:r>
        <w:rPr>
          <w:rFonts w:ascii="宋体" w:hAnsi="宋体" w:eastAsia="宋体" w:cs="宋体"/>
          <w:spacing w:val="9"/>
          <w:sz w:val="23"/>
          <w:szCs w:val="23"/>
        </w:rPr>
        <w:t>下来</w:t>
      </w:r>
      <w:r>
        <w:rPr>
          <w:rFonts w:ascii="宋体" w:hAnsi="宋体" w:eastAsia="宋体" w:cs="宋体"/>
          <w:sz w:val="23"/>
          <w:szCs w:val="23"/>
        </w:rPr>
        <w:t xml:space="preserve"> </w:t>
      </w:r>
      <w:r>
        <w:rPr>
          <w:rFonts w:ascii="宋体" w:hAnsi="宋体" w:eastAsia="宋体" w:cs="宋体"/>
          <w:spacing w:val="7"/>
          <w:sz w:val="23"/>
          <w:szCs w:val="23"/>
        </w:rPr>
        <w:t>的决策会更接近理性决策的结果。</w:t>
      </w:r>
    </w:p>
    <w:p w14:paraId="6D2C8593">
      <w:pPr>
        <w:spacing w:before="226" w:line="234" w:lineRule="auto"/>
        <w:ind w:right="6"/>
        <w:jc w:val="both"/>
        <w:rPr>
          <w:rFonts w:ascii="宋体" w:hAnsi="宋体" w:eastAsia="宋体" w:cs="宋体"/>
          <w:sz w:val="23"/>
          <w:szCs w:val="23"/>
        </w:rPr>
      </w:pPr>
      <w:r>
        <w:rPr>
          <w:rFonts w:ascii="宋体" w:hAnsi="宋体" w:eastAsia="宋体" w:cs="宋体"/>
          <w:spacing w:val="10"/>
          <w:sz w:val="23"/>
          <w:szCs w:val="23"/>
        </w:rPr>
        <w:t>每个有限理性个体之间的充分互动，不仅会在最终结果上抵消局部输赢，而且在过程中也</w:t>
      </w:r>
      <w:r>
        <w:rPr>
          <w:rFonts w:ascii="宋体" w:hAnsi="宋体" w:eastAsia="宋体" w:cs="宋体"/>
          <w:spacing w:val="2"/>
          <w:sz w:val="23"/>
          <w:szCs w:val="23"/>
        </w:rPr>
        <w:t xml:space="preserve"> </w:t>
      </w:r>
      <w:r>
        <w:rPr>
          <w:rFonts w:ascii="宋体" w:hAnsi="宋体" w:eastAsia="宋体" w:cs="宋体"/>
          <w:spacing w:val="10"/>
          <w:sz w:val="23"/>
          <w:szCs w:val="23"/>
        </w:rPr>
        <w:t>会极大地抵消每个人的非理性部分。所以，完全理性作为对个体行为的假定是错的，但作</w:t>
      </w:r>
      <w:r>
        <w:rPr>
          <w:rFonts w:ascii="宋体" w:hAnsi="宋体" w:eastAsia="宋体" w:cs="宋体"/>
          <w:spacing w:val="4"/>
          <w:sz w:val="23"/>
          <w:szCs w:val="23"/>
        </w:rPr>
        <w:t xml:space="preserve"> </w:t>
      </w:r>
      <w:r>
        <w:rPr>
          <w:rFonts w:ascii="宋体" w:hAnsi="宋体" w:eastAsia="宋体" w:cs="宋体"/>
          <w:spacing w:val="7"/>
          <w:sz w:val="23"/>
          <w:szCs w:val="23"/>
        </w:rPr>
        <w:t>为对群体的假定，倒可能更接近正确。</w:t>
      </w:r>
    </w:p>
    <w:p w14:paraId="41D900DE">
      <w:pPr>
        <w:spacing w:before="254" w:line="201" w:lineRule="auto"/>
        <w:ind w:right="10"/>
        <w:rPr>
          <w:rFonts w:ascii="宋体" w:hAnsi="宋体" w:eastAsia="宋体" w:cs="宋体"/>
          <w:sz w:val="23"/>
          <w:szCs w:val="23"/>
        </w:rPr>
      </w:pPr>
      <w:r>
        <w:rPr>
          <w:rFonts w:ascii="宋体" w:hAnsi="宋体" w:eastAsia="宋体" w:cs="宋体"/>
          <w:spacing w:val="10"/>
          <w:sz w:val="23"/>
          <w:szCs w:val="23"/>
        </w:rPr>
        <w:t>禀赋效应是指一个人一旦拥有某件物品，那么他对该物品价值的评价要比未拥有之前大大</w:t>
      </w:r>
      <w:r>
        <w:rPr>
          <w:rFonts w:ascii="宋体" w:hAnsi="宋体" w:eastAsia="宋体" w:cs="宋体"/>
          <w:sz w:val="23"/>
          <w:szCs w:val="23"/>
        </w:rPr>
        <w:t xml:space="preserve"> 提高。这个效应是由理查德</w:t>
      </w:r>
      <w:r>
        <w:rPr>
          <w:rFonts w:ascii="宋体" w:hAnsi="宋体" w:eastAsia="宋体" w:cs="宋体"/>
          <w:spacing w:val="-27"/>
          <w:sz w:val="23"/>
          <w:szCs w:val="23"/>
        </w:rPr>
        <w:t xml:space="preserve"> </w:t>
      </w:r>
      <w:r>
        <w:rPr>
          <w:rFonts w:ascii="宋体" w:hAnsi="宋体" w:eastAsia="宋体" w:cs="宋体"/>
          <w:sz w:val="23"/>
          <w:szCs w:val="23"/>
        </w:rPr>
        <w:t>·塞勒</w:t>
      </w:r>
      <w:r>
        <w:rPr>
          <w:rFonts w:ascii="宋体" w:hAnsi="宋体" w:eastAsia="宋体" w:cs="宋体"/>
          <w:spacing w:val="-25"/>
          <w:sz w:val="23"/>
          <w:szCs w:val="23"/>
        </w:rPr>
        <w:t xml:space="preserve"> </w:t>
      </w:r>
      <w:r>
        <w:rPr>
          <w:rFonts w:ascii="Times New Roman" w:hAnsi="Times New Roman" w:eastAsia="Times New Roman" w:cs="Times New Roman"/>
          <w:sz w:val="23"/>
          <w:szCs w:val="23"/>
        </w:rPr>
        <w:t>(Richard    T</w:t>
      </w:r>
      <w:r>
        <w:rPr>
          <w:rFonts w:ascii="Times New Roman" w:hAnsi="Times New Roman" w:eastAsia="Times New Roman" w:cs="Times New Roman"/>
          <w:spacing w:val="-1"/>
          <w:sz w:val="23"/>
          <w:szCs w:val="23"/>
        </w:rPr>
        <w:t>haler)</w:t>
      </w:r>
      <w:r>
        <w:rPr>
          <w:rFonts w:ascii="Times New Roman" w:hAnsi="Times New Roman" w:eastAsia="Times New Roman" w:cs="Times New Roman"/>
          <w:spacing w:val="23"/>
          <w:sz w:val="23"/>
          <w:szCs w:val="23"/>
        </w:rPr>
        <w:t xml:space="preserve"> </w:t>
      </w:r>
      <w:r>
        <w:rPr>
          <w:rFonts w:ascii="宋体" w:hAnsi="宋体" w:eastAsia="宋体" w:cs="宋体"/>
          <w:spacing w:val="-1"/>
          <w:sz w:val="23"/>
          <w:szCs w:val="23"/>
        </w:rPr>
        <w:t>于1980年提出的。</w:t>
      </w:r>
    </w:p>
    <w:p w14:paraId="1009BF38">
      <w:pPr>
        <w:spacing w:line="201" w:lineRule="auto"/>
        <w:rPr>
          <w:rFonts w:ascii="宋体" w:hAnsi="宋体" w:eastAsia="宋体" w:cs="宋体"/>
          <w:sz w:val="23"/>
          <w:szCs w:val="23"/>
        </w:rPr>
        <w:sectPr>
          <w:pgSz w:w="12240" w:h="15840"/>
          <w:pgMar w:top="400" w:right="1448" w:bottom="0" w:left="1419" w:header="0" w:footer="0" w:gutter="0"/>
          <w:cols w:space="720" w:num="1"/>
        </w:sectPr>
      </w:pPr>
    </w:p>
    <w:p w14:paraId="6597EBFF">
      <w:pPr>
        <w:pStyle w:val="2"/>
        <w:spacing w:line="245" w:lineRule="auto"/>
      </w:pPr>
    </w:p>
    <w:p w14:paraId="5C3EB69C">
      <w:pPr>
        <w:pStyle w:val="2"/>
        <w:spacing w:line="245" w:lineRule="auto"/>
      </w:pPr>
    </w:p>
    <w:p w14:paraId="49199EAE">
      <w:pPr>
        <w:pStyle w:val="2"/>
        <w:spacing w:line="245" w:lineRule="auto"/>
      </w:pPr>
    </w:p>
    <w:p w14:paraId="10187FCE">
      <w:pPr>
        <w:pStyle w:val="2"/>
        <w:spacing w:line="246" w:lineRule="auto"/>
      </w:pPr>
    </w:p>
    <w:p w14:paraId="70F0F1A6">
      <w:pPr>
        <w:spacing w:before="75" w:line="225" w:lineRule="auto"/>
        <w:jc w:val="both"/>
        <w:rPr>
          <w:rFonts w:ascii="宋体" w:hAnsi="宋体" w:eastAsia="宋体" w:cs="宋体"/>
          <w:sz w:val="23"/>
          <w:szCs w:val="23"/>
        </w:rPr>
      </w:pPr>
      <w:r>
        <w:rPr>
          <w:rFonts w:ascii="宋体" w:hAnsi="宋体" w:eastAsia="宋体" w:cs="宋体"/>
          <w:spacing w:val="10"/>
          <w:sz w:val="23"/>
          <w:szCs w:val="23"/>
        </w:rPr>
        <w:t>经济均衡是指经济总量应该是均衡的。有人赚有人赔，有人买贵有人卖低，这些偏</w:t>
      </w:r>
      <w:r>
        <w:rPr>
          <w:rFonts w:ascii="宋体" w:hAnsi="宋体" w:eastAsia="宋体" w:cs="宋体"/>
          <w:spacing w:val="9"/>
          <w:sz w:val="23"/>
          <w:szCs w:val="23"/>
        </w:rPr>
        <w:t>离理性</w:t>
      </w:r>
      <w:r>
        <w:rPr>
          <w:rFonts w:ascii="宋体" w:hAnsi="宋体" w:eastAsia="宋体" w:cs="宋体"/>
          <w:sz w:val="23"/>
          <w:szCs w:val="23"/>
        </w:rPr>
        <w:t xml:space="preserve"> </w:t>
      </w:r>
      <w:r>
        <w:rPr>
          <w:rFonts w:ascii="宋体" w:hAnsi="宋体" w:eastAsia="宋体" w:cs="宋体"/>
          <w:spacing w:val="15"/>
          <w:sz w:val="23"/>
          <w:szCs w:val="23"/>
        </w:rPr>
        <w:t>均衡的个体行为并不影响经济总量均衡。因为禀赋效应，人都对自己出售或出让的产品</w:t>
      </w:r>
      <w:r>
        <w:rPr>
          <w:rFonts w:ascii="宋体" w:hAnsi="宋体" w:eastAsia="宋体" w:cs="宋体"/>
          <w:spacing w:val="12"/>
          <w:sz w:val="23"/>
          <w:szCs w:val="23"/>
        </w:rPr>
        <w:t xml:space="preserve"> </w:t>
      </w:r>
      <w:r>
        <w:rPr>
          <w:rFonts w:ascii="宋体" w:hAnsi="宋体" w:eastAsia="宋体" w:cs="宋体"/>
          <w:spacing w:val="10"/>
          <w:sz w:val="23"/>
          <w:szCs w:val="23"/>
        </w:rPr>
        <w:t>抱有较高的预期，往往会开出高价，但购买者却往往怀着占便宜的心理，这两种力量都不</w:t>
      </w:r>
      <w:r>
        <w:rPr>
          <w:rFonts w:ascii="宋体" w:hAnsi="宋体" w:eastAsia="宋体" w:cs="宋体"/>
          <w:spacing w:val="1"/>
          <w:sz w:val="23"/>
          <w:szCs w:val="23"/>
        </w:rPr>
        <w:t xml:space="preserve"> </w:t>
      </w:r>
      <w:r>
        <w:rPr>
          <w:rFonts w:ascii="宋体" w:hAnsi="宋体" w:eastAsia="宋体" w:cs="宋体"/>
          <w:spacing w:val="10"/>
          <w:sz w:val="23"/>
          <w:szCs w:val="23"/>
        </w:rPr>
        <w:t>符合经济理性，但双方彼此博弈的结果却能抵消个体非理性部分的影响。所以，以理</w:t>
      </w:r>
      <w:r>
        <w:rPr>
          <w:rFonts w:ascii="宋体" w:hAnsi="宋体" w:eastAsia="宋体" w:cs="宋体"/>
          <w:spacing w:val="9"/>
          <w:sz w:val="23"/>
          <w:szCs w:val="23"/>
        </w:rPr>
        <w:t>性经</w:t>
      </w:r>
      <w:r>
        <w:rPr>
          <w:rFonts w:ascii="宋体" w:hAnsi="宋体" w:eastAsia="宋体" w:cs="宋体"/>
          <w:sz w:val="23"/>
          <w:szCs w:val="23"/>
        </w:rPr>
        <w:t xml:space="preserve"> </w:t>
      </w:r>
      <w:r>
        <w:rPr>
          <w:rFonts w:ascii="宋体" w:hAnsi="宋体" w:eastAsia="宋体" w:cs="宋体"/>
          <w:spacing w:val="10"/>
          <w:sz w:val="23"/>
          <w:szCs w:val="23"/>
        </w:rPr>
        <w:t>济人为初始假定的古典经济学，在预测推理出均衡结果上并没有错，只是实现过程可能和</w:t>
      </w:r>
      <w:r>
        <w:rPr>
          <w:rFonts w:ascii="宋体" w:hAnsi="宋体" w:eastAsia="宋体" w:cs="宋体"/>
          <w:spacing w:val="7"/>
          <w:sz w:val="23"/>
          <w:szCs w:val="23"/>
        </w:rPr>
        <w:t xml:space="preserve"> </w:t>
      </w:r>
      <w:r>
        <w:rPr>
          <w:rFonts w:ascii="宋体" w:hAnsi="宋体" w:eastAsia="宋体" w:cs="宋体"/>
          <w:spacing w:val="8"/>
          <w:sz w:val="23"/>
          <w:szCs w:val="23"/>
        </w:rPr>
        <w:t>古典经济学家最初的解释并不一致。</w:t>
      </w:r>
    </w:p>
    <w:p w14:paraId="65618874">
      <w:pPr>
        <w:spacing w:before="295" w:line="219" w:lineRule="auto"/>
        <w:rPr>
          <w:rFonts w:ascii="宋体" w:hAnsi="宋体" w:eastAsia="宋体" w:cs="宋体"/>
          <w:sz w:val="23"/>
          <w:szCs w:val="23"/>
        </w:rPr>
      </w:pPr>
      <w:r>
        <w:rPr>
          <w:rFonts w:ascii="宋体" w:hAnsi="宋体" w:eastAsia="宋体" w:cs="宋体"/>
          <w:spacing w:val="15"/>
          <w:sz w:val="23"/>
          <w:szCs w:val="23"/>
        </w:rPr>
        <w:t>对于辩证法的反思</w:t>
      </w:r>
    </w:p>
    <w:p w14:paraId="1AE9F175">
      <w:pPr>
        <w:spacing w:before="219" w:line="233" w:lineRule="auto"/>
        <w:ind w:right="1"/>
        <w:rPr>
          <w:rFonts w:ascii="宋体" w:hAnsi="宋体" w:eastAsia="宋体" w:cs="宋体"/>
          <w:sz w:val="23"/>
          <w:szCs w:val="23"/>
        </w:rPr>
      </w:pPr>
      <w:r>
        <w:rPr>
          <w:rFonts w:ascii="宋体" w:hAnsi="宋体" w:eastAsia="宋体" w:cs="宋体"/>
          <w:spacing w:val="1"/>
          <w:sz w:val="23"/>
          <w:szCs w:val="23"/>
        </w:rPr>
        <w:t>有人会说：“我看问题是很客观的，我可以从正反两面看</w:t>
      </w:r>
      <w:r>
        <w:rPr>
          <w:rFonts w:ascii="宋体" w:hAnsi="宋体" w:eastAsia="宋体" w:cs="宋体"/>
          <w:sz w:val="23"/>
          <w:szCs w:val="23"/>
        </w:rPr>
        <w:t xml:space="preserve">问题。”然而， 一个人可能在某些 </w:t>
      </w:r>
      <w:r>
        <w:rPr>
          <w:rFonts w:ascii="宋体" w:hAnsi="宋体" w:eastAsia="宋体" w:cs="宋体"/>
          <w:spacing w:val="10"/>
          <w:sz w:val="23"/>
          <w:szCs w:val="23"/>
        </w:rPr>
        <w:t>事情上能做到冷静客观，却很难在所有事情上都保持理性客观，特别是在面临巨大利益的</w:t>
      </w:r>
      <w:r>
        <w:rPr>
          <w:rFonts w:ascii="宋体" w:hAnsi="宋体" w:eastAsia="宋体" w:cs="宋体"/>
          <w:spacing w:val="6"/>
          <w:sz w:val="23"/>
          <w:szCs w:val="23"/>
        </w:rPr>
        <w:t xml:space="preserve"> 时候。我们更容易理性客观地看待与自己切身利益关系不大的事情，正应了那句“旁观者</w:t>
      </w:r>
      <w:r>
        <w:rPr>
          <w:rFonts w:ascii="宋体" w:hAnsi="宋体" w:eastAsia="宋体" w:cs="宋体"/>
          <w:spacing w:val="7"/>
          <w:sz w:val="23"/>
          <w:szCs w:val="23"/>
        </w:rPr>
        <w:t xml:space="preserve">  </w:t>
      </w:r>
      <w:r>
        <w:rPr>
          <w:rFonts w:ascii="宋体" w:hAnsi="宋体" w:eastAsia="宋体" w:cs="宋体"/>
          <w:sz w:val="23"/>
          <w:szCs w:val="23"/>
        </w:rPr>
        <w:t>清”的箴言。所以，“我看问题是很客观的”这种感觉恰恰是一种幸</w:t>
      </w:r>
      <w:r>
        <w:rPr>
          <w:rFonts w:ascii="宋体" w:hAnsi="宋体" w:eastAsia="宋体" w:cs="宋体"/>
          <w:spacing w:val="-1"/>
          <w:sz w:val="23"/>
          <w:szCs w:val="23"/>
        </w:rPr>
        <w:t>存者偏差，人们往往很</w:t>
      </w:r>
      <w:r>
        <w:rPr>
          <w:rFonts w:ascii="宋体" w:hAnsi="宋体" w:eastAsia="宋体" w:cs="宋体"/>
          <w:sz w:val="23"/>
          <w:szCs w:val="23"/>
        </w:rPr>
        <w:t xml:space="preserve">  </w:t>
      </w:r>
      <w:r>
        <w:rPr>
          <w:rFonts w:ascii="宋体" w:hAnsi="宋体" w:eastAsia="宋体" w:cs="宋体"/>
          <w:spacing w:val="9"/>
          <w:sz w:val="23"/>
          <w:szCs w:val="23"/>
        </w:rPr>
        <w:t>容易记住自己保持理性的几个例子，这正是有限理性的行为表现。</w:t>
      </w:r>
    </w:p>
    <w:p w14:paraId="30F65CB5">
      <w:pPr>
        <w:spacing w:before="255" w:line="226" w:lineRule="auto"/>
        <w:ind w:right="1"/>
        <w:jc w:val="both"/>
        <w:rPr>
          <w:rFonts w:ascii="宋体" w:hAnsi="宋体" w:eastAsia="宋体" w:cs="宋体"/>
          <w:sz w:val="23"/>
          <w:szCs w:val="23"/>
        </w:rPr>
      </w:pPr>
      <w:r>
        <w:rPr>
          <w:rFonts w:ascii="宋体" w:hAnsi="宋体" w:eastAsia="宋体" w:cs="宋体"/>
          <w:spacing w:val="10"/>
          <w:sz w:val="23"/>
          <w:szCs w:val="23"/>
        </w:rPr>
        <w:t>大多数时候，人的行为不受理性控制。脑科学研究发现，大脑中主导人类决策的部分是前</w:t>
      </w:r>
      <w:r>
        <w:rPr>
          <w:rFonts w:ascii="宋体" w:hAnsi="宋体" w:eastAsia="宋体" w:cs="宋体"/>
          <w:sz w:val="23"/>
          <w:szCs w:val="23"/>
        </w:rPr>
        <w:t xml:space="preserve"> </w:t>
      </w:r>
      <w:r>
        <w:rPr>
          <w:rFonts w:ascii="宋体" w:hAnsi="宋体" w:eastAsia="宋体" w:cs="宋体"/>
          <w:spacing w:val="10"/>
          <w:sz w:val="23"/>
          <w:szCs w:val="23"/>
        </w:rPr>
        <w:t>额叶皮层，它同时能调节情绪。有案例发现，前额叶皮层受损的大脑，其他一切如故，但</w:t>
      </w:r>
      <w:r>
        <w:rPr>
          <w:rFonts w:ascii="宋体" w:hAnsi="宋体" w:eastAsia="宋体" w:cs="宋体"/>
          <w:sz w:val="23"/>
          <w:szCs w:val="23"/>
        </w:rPr>
        <w:t xml:space="preserve"> </w:t>
      </w:r>
      <w:r>
        <w:rPr>
          <w:rFonts w:ascii="宋体" w:hAnsi="宋体" w:eastAsia="宋体" w:cs="宋体"/>
          <w:spacing w:val="10"/>
          <w:sz w:val="23"/>
          <w:szCs w:val="23"/>
        </w:rPr>
        <w:t>不能正常做出任何选择，连今天穿什么衣服都不能做出决定。可以说，是情绪驱动着我们</w:t>
      </w:r>
      <w:r>
        <w:rPr>
          <w:rFonts w:ascii="宋体" w:hAnsi="宋体" w:eastAsia="宋体" w:cs="宋体"/>
          <w:spacing w:val="5"/>
          <w:sz w:val="23"/>
          <w:szCs w:val="23"/>
        </w:rPr>
        <w:t xml:space="preserve"> </w:t>
      </w:r>
      <w:r>
        <w:rPr>
          <w:rFonts w:ascii="宋体" w:hAnsi="宋体" w:eastAsia="宋体" w:cs="宋体"/>
          <w:spacing w:val="8"/>
          <w:sz w:val="23"/>
          <w:szCs w:val="23"/>
        </w:rPr>
        <w:t>的认知偏好和决策行为。</w:t>
      </w:r>
    </w:p>
    <w:p w14:paraId="3071B2EE">
      <w:pPr>
        <w:spacing w:before="242" w:line="245" w:lineRule="auto"/>
        <w:ind w:right="27"/>
        <w:rPr>
          <w:rFonts w:ascii="宋体" w:hAnsi="宋体" w:eastAsia="宋体" w:cs="宋体"/>
          <w:sz w:val="23"/>
          <w:szCs w:val="23"/>
        </w:rPr>
      </w:pPr>
      <w:r>
        <w:rPr>
          <w:rFonts w:ascii="宋体" w:hAnsi="宋体" w:eastAsia="宋体" w:cs="宋体"/>
          <w:spacing w:val="10"/>
          <w:sz w:val="23"/>
          <w:szCs w:val="23"/>
        </w:rPr>
        <w:t>了解有限理性，敦促我们要认识包括自己在</w:t>
      </w:r>
      <w:r>
        <w:rPr>
          <w:rFonts w:ascii="宋体" w:hAnsi="宋体" w:eastAsia="宋体" w:cs="宋体"/>
          <w:spacing w:val="9"/>
          <w:sz w:val="23"/>
          <w:szCs w:val="23"/>
        </w:rPr>
        <w:t>内的每个人的认知局限，以及认知对我们行为</w:t>
      </w:r>
      <w:r>
        <w:rPr>
          <w:rFonts w:ascii="宋体" w:hAnsi="宋体" w:eastAsia="宋体" w:cs="宋体"/>
          <w:sz w:val="23"/>
          <w:szCs w:val="23"/>
        </w:rPr>
        <w:t xml:space="preserve"> </w:t>
      </w:r>
      <w:r>
        <w:rPr>
          <w:rFonts w:ascii="宋体" w:hAnsi="宋体" w:eastAsia="宋体" w:cs="宋体"/>
          <w:spacing w:val="6"/>
          <w:sz w:val="23"/>
          <w:szCs w:val="23"/>
        </w:rPr>
        <w:t>的影响，从而避免落入心理陷阱。</w:t>
      </w:r>
    </w:p>
    <w:p w14:paraId="44791C8A">
      <w:pPr>
        <w:spacing w:before="210" w:line="234" w:lineRule="auto"/>
        <w:jc w:val="both"/>
        <w:rPr>
          <w:rFonts w:ascii="宋体" w:hAnsi="宋体" w:eastAsia="宋体" w:cs="宋体"/>
          <w:sz w:val="23"/>
          <w:szCs w:val="23"/>
        </w:rPr>
      </w:pPr>
      <w:r>
        <w:rPr>
          <w:rFonts w:ascii="宋体" w:hAnsi="宋体" w:eastAsia="宋体" w:cs="宋体"/>
          <w:spacing w:val="10"/>
          <w:sz w:val="23"/>
          <w:szCs w:val="23"/>
        </w:rPr>
        <w:t>我强调重视人的有限理性并不是否定理性的意义，只是为了指出我们做不到真正理性的原</w:t>
      </w:r>
      <w:r>
        <w:rPr>
          <w:rFonts w:ascii="宋体" w:hAnsi="宋体" w:eastAsia="宋体" w:cs="宋体"/>
          <w:spacing w:val="7"/>
          <w:sz w:val="23"/>
          <w:szCs w:val="23"/>
        </w:rPr>
        <w:t xml:space="preserve"> </w:t>
      </w:r>
      <w:r>
        <w:rPr>
          <w:rFonts w:ascii="宋体" w:hAnsi="宋体" w:eastAsia="宋体" w:cs="宋体"/>
          <w:spacing w:val="10"/>
          <w:sz w:val="23"/>
          <w:szCs w:val="23"/>
        </w:rPr>
        <w:t>因，或者更明确地说，是为了指出一个人靠自己是无法做到理性的。对我们的有限理性产</w:t>
      </w:r>
      <w:r>
        <w:rPr>
          <w:rFonts w:ascii="宋体" w:hAnsi="宋体" w:eastAsia="宋体" w:cs="宋体"/>
          <w:spacing w:val="3"/>
          <w:sz w:val="23"/>
          <w:szCs w:val="23"/>
        </w:rPr>
        <w:t xml:space="preserve"> </w:t>
      </w:r>
      <w:r>
        <w:rPr>
          <w:rFonts w:ascii="宋体" w:hAnsi="宋体" w:eastAsia="宋体" w:cs="宋体"/>
          <w:spacing w:val="10"/>
          <w:sz w:val="23"/>
          <w:szCs w:val="23"/>
        </w:rPr>
        <w:t>生冲击从而扩大我们的视野的，只能是来自外部的信息，这些信息可能来自人，也可</w:t>
      </w:r>
      <w:r>
        <w:rPr>
          <w:rFonts w:ascii="宋体" w:hAnsi="宋体" w:eastAsia="宋体" w:cs="宋体"/>
          <w:spacing w:val="9"/>
          <w:sz w:val="23"/>
          <w:szCs w:val="23"/>
        </w:rPr>
        <w:t>能来</w:t>
      </w:r>
      <w:r>
        <w:rPr>
          <w:rFonts w:ascii="宋体" w:hAnsi="宋体" w:eastAsia="宋体" w:cs="宋体"/>
          <w:sz w:val="23"/>
          <w:szCs w:val="23"/>
        </w:rPr>
        <w:t xml:space="preserve"> </w:t>
      </w:r>
      <w:r>
        <w:rPr>
          <w:rFonts w:ascii="宋体" w:hAnsi="宋体" w:eastAsia="宋体" w:cs="宋体"/>
          <w:spacing w:val="7"/>
          <w:sz w:val="23"/>
          <w:szCs w:val="23"/>
        </w:rPr>
        <w:t>自阅读，但都是与我们的认知不同的意见和信息。</w:t>
      </w:r>
    </w:p>
    <w:p w14:paraId="0B800013">
      <w:pPr>
        <w:spacing w:before="246" w:line="226" w:lineRule="auto"/>
        <w:ind w:right="75"/>
        <w:rPr>
          <w:rFonts w:ascii="宋体" w:hAnsi="宋体" w:eastAsia="宋体" w:cs="宋体"/>
          <w:sz w:val="23"/>
          <w:szCs w:val="23"/>
        </w:rPr>
      </w:pPr>
      <w:r>
        <w:rPr>
          <w:rFonts w:ascii="宋体" w:hAnsi="宋体" w:eastAsia="宋体" w:cs="宋体"/>
          <w:spacing w:val="-1"/>
          <w:sz w:val="23"/>
          <w:szCs w:val="23"/>
        </w:rPr>
        <w:t>我非常欣赏二战期间的英国首相温斯顿</w:t>
      </w:r>
      <w:r>
        <w:rPr>
          <w:rFonts w:ascii="宋体" w:hAnsi="宋体" w:eastAsia="宋体" w:cs="宋体"/>
          <w:spacing w:val="-10"/>
          <w:sz w:val="23"/>
          <w:szCs w:val="23"/>
        </w:rPr>
        <w:t xml:space="preserve"> </w:t>
      </w:r>
      <w:r>
        <w:rPr>
          <w:rFonts w:ascii="宋体" w:hAnsi="宋体" w:eastAsia="宋体" w:cs="宋体"/>
          <w:spacing w:val="-1"/>
          <w:sz w:val="23"/>
          <w:szCs w:val="23"/>
        </w:rPr>
        <w:t>·丘吉尔</w:t>
      </w:r>
      <w:r>
        <w:rPr>
          <w:rFonts w:ascii="宋体" w:hAnsi="宋体" w:eastAsia="宋体" w:cs="宋体"/>
          <w:spacing w:val="-45"/>
          <w:sz w:val="23"/>
          <w:szCs w:val="23"/>
        </w:rPr>
        <w:t xml:space="preserve"> </w:t>
      </w:r>
      <w:r>
        <w:rPr>
          <w:rFonts w:ascii="宋体" w:hAnsi="宋体" w:eastAsia="宋体" w:cs="宋体"/>
          <w:spacing w:val="-1"/>
          <w:sz w:val="23"/>
          <w:szCs w:val="23"/>
        </w:rPr>
        <w:t>(Winston</w:t>
      </w:r>
      <w:r>
        <w:rPr>
          <w:rFonts w:ascii="宋体" w:hAnsi="宋体" w:eastAsia="宋体" w:cs="宋体"/>
          <w:spacing w:val="80"/>
          <w:sz w:val="23"/>
          <w:szCs w:val="23"/>
        </w:rPr>
        <w:t xml:space="preserve"> </w:t>
      </w:r>
      <w:r>
        <w:rPr>
          <w:rFonts w:ascii="宋体" w:hAnsi="宋体" w:eastAsia="宋体" w:cs="宋体"/>
          <w:spacing w:val="-1"/>
          <w:sz w:val="23"/>
          <w:szCs w:val="23"/>
        </w:rPr>
        <w:t>Churchill)。我去英国授课的时</w:t>
      </w:r>
      <w:r>
        <w:rPr>
          <w:rFonts w:ascii="宋体" w:hAnsi="宋体" w:eastAsia="宋体" w:cs="宋体"/>
          <w:sz w:val="23"/>
          <w:szCs w:val="23"/>
        </w:rPr>
        <w:t xml:space="preserve"> </w:t>
      </w:r>
      <w:r>
        <w:rPr>
          <w:rFonts w:ascii="宋体" w:hAnsi="宋体" w:eastAsia="宋体" w:cs="宋体"/>
          <w:spacing w:val="8"/>
          <w:sz w:val="23"/>
          <w:szCs w:val="23"/>
        </w:rPr>
        <w:t>候，特地去参观了丘吉尔纪念馆，就在唐宁街后面一条街道的地下室。</w:t>
      </w:r>
    </w:p>
    <w:p w14:paraId="7D2DA24B">
      <w:pPr>
        <w:spacing w:before="227" w:line="234" w:lineRule="auto"/>
        <w:ind w:right="5"/>
        <w:jc w:val="both"/>
        <w:rPr>
          <w:rFonts w:ascii="宋体" w:hAnsi="宋体" w:eastAsia="宋体" w:cs="宋体"/>
          <w:sz w:val="23"/>
          <w:szCs w:val="23"/>
        </w:rPr>
      </w:pPr>
      <w:r>
        <w:rPr>
          <w:rFonts w:ascii="宋体" w:hAnsi="宋体" w:eastAsia="宋体" w:cs="宋体"/>
          <w:spacing w:val="10"/>
          <w:sz w:val="23"/>
          <w:szCs w:val="23"/>
        </w:rPr>
        <w:t>丘吉尔当选首相后，第一件事就是提出战争中的英国必须组建联合内阁，即保守党要邀请</w:t>
      </w:r>
      <w:r>
        <w:rPr>
          <w:rFonts w:ascii="宋体" w:hAnsi="宋体" w:eastAsia="宋体" w:cs="宋体"/>
          <w:sz w:val="23"/>
          <w:szCs w:val="23"/>
        </w:rPr>
        <w:t xml:space="preserve"> </w:t>
      </w:r>
      <w:r>
        <w:rPr>
          <w:rFonts w:ascii="宋体" w:hAnsi="宋体" w:eastAsia="宋体" w:cs="宋体"/>
          <w:spacing w:val="10"/>
          <w:sz w:val="23"/>
          <w:szCs w:val="23"/>
        </w:rPr>
        <w:t>反对党——工党一起组阁，因为他认为这样可以保证他第一时间听到反对的声音。英国电</w:t>
      </w:r>
      <w:r>
        <w:rPr>
          <w:rFonts w:ascii="宋体" w:hAnsi="宋体" w:eastAsia="宋体" w:cs="宋体"/>
          <w:spacing w:val="2"/>
          <w:sz w:val="23"/>
          <w:szCs w:val="23"/>
        </w:rPr>
        <w:t xml:space="preserve"> </w:t>
      </w:r>
      <w:r>
        <w:rPr>
          <w:rFonts w:ascii="宋体" w:hAnsi="宋体" w:eastAsia="宋体" w:cs="宋体"/>
          <w:spacing w:val="10"/>
          <w:sz w:val="23"/>
          <w:szCs w:val="23"/>
        </w:rPr>
        <w:t>影《至暗时刻》里就有这个桥段。丘吉尔对反对意见的重视帮助英国、帮助正义的力量战</w:t>
      </w:r>
      <w:r>
        <w:rPr>
          <w:rFonts w:ascii="宋体" w:hAnsi="宋体" w:eastAsia="宋体" w:cs="宋体"/>
          <w:spacing w:val="2"/>
          <w:sz w:val="23"/>
          <w:szCs w:val="23"/>
        </w:rPr>
        <w:t xml:space="preserve"> </w:t>
      </w:r>
      <w:r>
        <w:rPr>
          <w:rFonts w:ascii="宋体" w:hAnsi="宋体" w:eastAsia="宋体" w:cs="宋体"/>
          <w:spacing w:val="8"/>
          <w:sz w:val="23"/>
          <w:szCs w:val="23"/>
        </w:rPr>
        <w:t>胜了邪恶的纳粹。</w:t>
      </w:r>
    </w:p>
    <w:p w14:paraId="358E1086">
      <w:pPr>
        <w:spacing w:before="221" w:line="237" w:lineRule="auto"/>
        <w:ind w:right="250"/>
        <w:rPr>
          <w:rFonts w:ascii="宋体" w:hAnsi="宋体" w:eastAsia="宋体" w:cs="宋体"/>
          <w:sz w:val="23"/>
          <w:szCs w:val="23"/>
        </w:rPr>
      </w:pPr>
      <w:r>
        <w:rPr>
          <w:rFonts w:ascii="宋体" w:hAnsi="宋体" w:eastAsia="宋体" w:cs="宋体"/>
          <w:spacing w:val="10"/>
          <w:sz w:val="23"/>
          <w:szCs w:val="23"/>
        </w:rPr>
        <w:t>一位企业家也曾这样总结自己的决策经验：在没有听到反对意见以前，他不会做</w:t>
      </w:r>
      <w:r>
        <w:rPr>
          <w:rFonts w:ascii="宋体" w:hAnsi="宋体" w:eastAsia="宋体" w:cs="宋体"/>
          <w:spacing w:val="9"/>
          <w:sz w:val="23"/>
          <w:szCs w:val="23"/>
        </w:rPr>
        <w:t>任何决</w:t>
      </w:r>
      <w:r>
        <w:rPr>
          <w:rFonts w:ascii="宋体" w:hAnsi="宋体" w:eastAsia="宋体" w:cs="宋体"/>
          <w:sz w:val="23"/>
          <w:szCs w:val="23"/>
        </w:rPr>
        <w:t xml:space="preserve"> </w:t>
      </w:r>
      <w:r>
        <w:rPr>
          <w:rFonts w:ascii="宋体" w:hAnsi="宋体" w:eastAsia="宋体" w:cs="宋体"/>
          <w:spacing w:val="-2"/>
          <w:sz w:val="23"/>
          <w:szCs w:val="23"/>
        </w:rPr>
        <w:t>策。</w:t>
      </w:r>
    </w:p>
    <w:p w14:paraId="43EC2FE5">
      <w:pPr>
        <w:spacing w:before="261" w:line="227" w:lineRule="auto"/>
        <w:ind w:right="238"/>
        <w:rPr>
          <w:rFonts w:ascii="宋体" w:hAnsi="宋体" w:eastAsia="宋体" w:cs="宋体"/>
          <w:sz w:val="23"/>
          <w:szCs w:val="23"/>
        </w:rPr>
      </w:pPr>
      <w:r>
        <w:rPr>
          <w:rFonts w:ascii="宋体" w:hAnsi="宋体" w:eastAsia="宋体" w:cs="宋体"/>
          <w:spacing w:val="10"/>
          <w:sz w:val="23"/>
          <w:szCs w:val="23"/>
        </w:rPr>
        <w:t>丘吉尔、张作霖和这位企业家就是因为了解自己在认知决策上存在有限理性局限，所以</w:t>
      </w:r>
      <w:r>
        <w:rPr>
          <w:rFonts w:ascii="宋体" w:hAnsi="宋体" w:eastAsia="宋体" w:cs="宋体"/>
          <w:spacing w:val="9"/>
          <w:sz w:val="23"/>
          <w:szCs w:val="23"/>
        </w:rPr>
        <w:t xml:space="preserve"> </w:t>
      </w:r>
      <w:r>
        <w:rPr>
          <w:rFonts w:ascii="宋体" w:hAnsi="宋体" w:eastAsia="宋体" w:cs="宋体"/>
          <w:spacing w:val="-2"/>
          <w:sz w:val="23"/>
          <w:szCs w:val="23"/>
        </w:rPr>
        <w:t>用“第一时间听到反对意见”来避免自己落入心理陷阱。</w:t>
      </w:r>
    </w:p>
    <w:p w14:paraId="3256A830">
      <w:pPr>
        <w:spacing w:before="208" w:line="235" w:lineRule="auto"/>
        <w:ind w:right="219"/>
        <w:rPr>
          <w:rFonts w:ascii="宋体" w:hAnsi="宋体" w:eastAsia="宋体" w:cs="宋体"/>
          <w:sz w:val="23"/>
          <w:szCs w:val="23"/>
        </w:rPr>
      </w:pPr>
      <w:r>
        <w:rPr>
          <w:rFonts w:ascii="宋体" w:hAnsi="宋体" w:eastAsia="宋体" w:cs="宋体"/>
          <w:spacing w:val="3"/>
          <w:sz w:val="23"/>
          <w:szCs w:val="23"/>
        </w:rPr>
        <w:t>蒂姆</w:t>
      </w:r>
      <w:r>
        <w:rPr>
          <w:rFonts w:ascii="宋体" w:hAnsi="宋体" w:eastAsia="宋体" w:cs="宋体"/>
          <w:spacing w:val="-21"/>
          <w:sz w:val="23"/>
          <w:szCs w:val="23"/>
        </w:rPr>
        <w:t xml:space="preserve"> </w:t>
      </w:r>
      <w:r>
        <w:rPr>
          <w:rFonts w:ascii="宋体" w:hAnsi="宋体" w:eastAsia="宋体" w:cs="宋体"/>
          <w:spacing w:val="3"/>
          <w:sz w:val="23"/>
          <w:szCs w:val="23"/>
        </w:rPr>
        <w:t>·德温尼</w:t>
      </w:r>
      <w:r>
        <w:rPr>
          <w:rFonts w:ascii="宋体" w:hAnsi="宋体" w:eastAsia="宋体" w:cs="宋体"/>
          <w:spacing w:val="-33"/>
          <w:sz w:val="23"/>
          <w:szCs w:val="23"/>
        </w:rPr>
        <w:t xml:space="preserve"> </w:t>
      </w:r>
      <w:r>
        <w:rPr>
          <w:rFonts w:ascii="Times New Roman" w:hAnsi="Times New Roman" w:eastAsia="Times New Roman" w:cs="Times New Roman"/>
          <w:spacing w:val="3"/>
          <w:sz w:val="23"/>
          <w:szCs w:val="23"/>
        </w:rPr>
        <w:t>(</w:t>
      </w:r>
      <w:r>
        <w:rPr>
          <w:rFonts w:ascii="Times New Roman" w:hAnsi="Times New Roman" w:eastAsia="Times New Roman" w:cs="Times New Roman"/>
          <w:sz w:val="23"/>
          <w:szCs w:val="23"/>
        </w:rPr>
        <w:t>Tim</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z w:val="23"/>
          <w:szCs w:val="23"/>
        </w:rPr>
        <w:t>Devinney</w:t>
      </w:r>
      <w:r>
        <w:rPr>
          <w:rFonts w:ascii="Times New Roman" w:hAnsi="Times New Roman" w:eastAsia="Times New Roman" w:cs="Times New Roman"/>
          <w:spacing w:val="3"/>
          <w:sz w:val="23"/>
          <w:szCs w:val="23"/>
        </w:rPr>
        <w:t>)</w:t>
      </w:r>
      <w:r>
        <w:rPr>
          <w:rFonts w:ascii="Times New Roman" w:hAnsi="Times New Roman" w:eastAsia="Times New Roman" w:cs="Times New Roman"/>
          <w:spacing w:val="13"/>
          <w:sz w:val="23"/>
          <w:szCs w:val="23"/>
        </w:rPr>
        <w:t xml:space="preserve"> </w:t>
      </w:r>
      <w:r>
        <w:rPr>
          <w:rFonts w:ascii="宋体" w:hAnsi="宋体" w:eastAsia="宋体" w:cs="宋体"/>
          <w:spacing w:val="3"/>
          <w:sz w:val="23"/>
          <w:szCs w:val="23"/>
        </w:rPr>
        <w:t>是英国曼彻斯特大学商学院企业战略教授，他曾提出这个</w:t>
      </w:r>
      <w:r>
        <w:rPr>
          <w:rFonts w:ascii="宋体" w:hAnsi="宋体" w:eastAsia="宋体" w:cs="宋体"/>
          <w:sz w:val="23"/>
          <w:szCs w:val="23"/>
        </w:rPr>
        <w:t xml:space="preserve"> </w:t>
      </w:r>
      <w:r>
        <w:rPr>
          <w:rFonts w:ascii="宋体" w:hAnsi="宋体" w:eastAsia="宋体" w:cs="宋体"/>
          <w:spacing w:val="1"/>
          <w:sz w:val="23"/>
          <w:szCs w:val="23"/>
        </w:rPr>
        <w:t>观点。</w:t>
      </w:r>
    </w:p>
    <w:p w14:paraId="677FADF9">
      <w:pPr>
        <w:spacing w:before="300" w:line="219" w:lineRule="auto"/>
        <w:rPr>
          <w:rFonts w:ascii="宋体" w:hAnsi="宋体" w:eastAsia="宋体" w:cs="宋体"/>
          <w:sz w:val="23"/>
          <w:szCs w:val="23"/>
        </w:rPr>
      </w:pPr>
      <w:r>
        <w:rPr>
          <w:rFonts w:ascii="宋体" w:hAnsi="宋体" w:eastAsia="宋体" w:cs="宋体"/>
          <w:spacing w:val="10"/>
          <w:sz w:val="23"/>
          <w:szCs w:val="23"/>
        </w:rPr>
        <w:t>本章结语过去</w:t>
      </w:r>
      <w:r>
        <w:rPr>
          <w:rFonts w:ascii="Times New Roman" w:hAnsi="Times New Roman" w:eastAsia="Times New Roman" w:cs="Times New Roman"/>
          <w:b/>
          <w:bCs/>
          <w:spacing w:val="10"/>
          <w:sz w:val="23"/>
          <w:szCs w:val="23"/>
        </w:rPr>
        <w:t>30</w:t>
      </w:r>
      <w:r>
        <w:rPr>
          <w:rFonts w:ascii="Times New Roman" w:hAnsi="Times New Roman" w:eastAsia="Times New Roman" w:cs="Times New Roman"/>
          <w:b/>
          <w:bCs/>
          <w:spacing w:val="-24"/>
          <w:sz w:val="23"/>
          <w:szCs w:val="23"/>
        </w:rPr>
        <w:t xml:space="preserve"> </w:t>
      </w:r>
      <w:r>
        <w:rPr>
          <w:rFonts w:ascii="宋体" w:hAnsi="宋体" w:eastAsia="宋体" w:cs="宋体"/>
          <w:spacing w:val="10"/>
          <w:sz w:val="23"/>
          <w:szCs w:val="23"/>
        </w:rPr>
        <w:t>年看博弈论，今后</w:t>
      </w:r>
      <w:r>
        <w:rPr>
          <w:rFonts w:ascii="Times New Roman" w:hAnsi="Times New Roman" w:eastAsia="Times New Roman" w:cs="Times New Roman"/>
          <w:b/>
          <w:bCs/>
          <w:spacing w:val="10"/>
          <w:sz w:val="23"/>
          <w:szCs w:val="23"/>
        </w:rPr>
        <w:t>30</w:t>
      </w:r>
      <w:r>
        <w:rPr>
          <w:rFonts w:ascii="Times New Roman" w:hAnsi="Times New Roman" w:eastAsia="Times New Roman" w:cs="Times New Roman"/>
          <w:b/>
          <w:bCs/>
          <w:spacing w:val="-14"/>
          <w:sz w:val="23"/>
          <w:szCs w:val="23"/>
        </w:rPr>
        <w:t xml:space="preserve"> </w:t>
      </w:r>
      <w:r>
        <w:rPr>
          <w:rFonts w:ascii="宋体" w:hAnsi="宋体" w:eastAsia="宋体" w:cs="宋体"/>
          <w:spacing w:val="10"/>
          <w:sz w:val="23"/>
          <w:szCs w:val="23"/>
        </w:rPr>
        <w:t>年</w:t>
      </w:r>
      <w:r>
        <w:rPr>
          <w:rFonts w:ascii="宋体" w:hAnsi="宋体" w:eastAsia="宋体" w:cs="宋体"/>
          <w:spacing w:val="9"/>
          <w:sz w:val="23"/>
          <w:szCs w:val="23"/>
        </w:rPr>
        <w:t>看行为经济学</w:t>
      </w:r>
    </w:p>
    <w:p w14:paraId="6FE2D5F2">
      <w:pPr>
        <w:spacing w:line="219" w:lineRule="auto"/>
        <w:rPr>
          <w:rFonts w:ascii="宋体" w:hAnsi="宋体" w:eastAsia="宋体" w:cs="宋体"/>
          <w:sz w:val="23"/>
          <w:szCs w:val="23"/>
        </w:rPr>
        <w:sectPr>
          <w:pgSz w:w="12240" w:h="15840"/>
          <w:pgMar w:top="400" w:right="1451" w:bottom="0" w:left="1419" w:header="0" w:footer="0" w:gutter="0"/>
          <w:cols w:space="720" w:num="1"/>
        </w:sectPr>
      </w:pPr>
    </w:p>
    <w:p w14:paraId="1E821247">
      <w:pPr>
        <w:pStyle w:val="2"/>
        <w:spacing w:line="244" w:lineRule="auto"/>
      </w:pPr>
    </w:p>
    <w:p w14:paraId="4F5EEFE4">
      <w:pPr>
        <w:pStyle w:val="2"/>
        <w:spacing w:line="244" w:lineRule="auto"/>
      </w:pPr>
    </w:p>
    <w:p w14:paraId="52F2F6D5">
      <w:pPr>
        <w:pStyle w:val="2"/>
        <w:spacing w:line="244" w:lineRule="auto"/>
      </w:pPr>
    </w:p>
    <w:p w14:paraId="41C0422D">
      <w:pPr>
        <w:pStyle w:val="2"/>
        <w:spacing w:line="244" w:lineRule="auto"/>
      </w:pPr>
    </w:p>
    <w:p w14:paraId="4EDFE79A">
      <w:pPr>
        <w:spacing w:before="78" w:line="223" w:lineRule="auto"/>
        <w:ind w:firstLine="1"/>
        <w:jc w:val="both"/>
        <w:rPr>
          <w:rFonts w:ascii="宋体" w:hAnsi="宋体" w:eastAsia="宋体" w:cs="宋体"/>
          <w:sz w:val="24"/>
          <w:szCs w:val="24"/>
        </w:rPr>
      </w:pPr>
      <w:r>
        <w:rPr>
          <w:rFonts w:ascii="宋体" w:hAnsi="宋体" w:eastAsia="宋体" w:cs="宋体"/>
          <w:sz w:val="24"/>
          <w:szCs w:val="24"/>
        </w:rPr>
        <w:t>有限理性使人有意无意地通过自己的主观行为，放大了信息不</w:t>
      </w:r>
      <w:r>
        <w:rPr>
          <w:rFonts w:ascii="宋体" w:hAnsi="宋体" w:eastAsia="宋体" w:cs="宋体"/>
          <w:spacing w:val="-1"/>
          <w:sz w:val="24"/>
          <w:szCs w:val="24"/>
        </w:rPr>
        <w:t>对称的影响，即有时信息就</w:t>
      </w:r>
      <w:r>
        <w:rPr>
          <w:rFonts w:ascii="宋体" w:hAnsi="宋体" w:eastAsia="宋体" w:cs="宋体"/>
          <w:sz w:val="24"/>
          <w:szCs w:val="24"/>
        </w:rPr>
        <w:t xml:space="preserve"> 在你面前，你却有意无意地视而不见。认知框架告诉我们，即使我</w:t>
      </w:r>
      <w:r>
        <w:rPr>
          <w:rFonts w:ascii="宋体" w:hAnsi="宋体" w:eastAsia="宋体" w:cs="宋体"/>
          <w:spacing w:val="-1"/>
          <w:sz w:val="24"/>
          <w:szCs w:val="24"/>
        </w:rPr>
        <w:t>们面对的是一个对称的</w:t>
      </w:r>
      <w:r>
        <w:rPr>
          <w:rFonts w:ascii="宋体" w:hAnsi="宋体" w:eastAsia="宋体" w:cs="宋体"/>
          <w:sz w:val="24"/>
          <w:szCs w:val="24"/>
        </w:rPr>
        <w:t xml:space="preserve"> </w:t>
      </w:r>
      <w:r>
        <w:rPr>
          <w:rFonts w:ascii="宋体" w:hAnsi="宋体" w:eastAsia="宋体" w:cs="宋体"/>
          <w:spacing w:val="-1"/>
          <w:sz w:val="24"/>
          <w:szCs w:val="24"/>
        </w:rPr>
        <w:t>信息世界，我们每个人眼里看到的世界也会不同。</w:t>
      </w:r>
    </w:p>
    <w:p w14:paraId="26682119">
      <w:pPr>
        <w:spacing w:before="235" w:line="219" w:lineRule="auto"/>
        <w:ind w:left="1"/>
        <w:rPr>
          <w:rFonts w:ascii="宋体" w:hAnsi="宋体" w:eastAsia="宋体" w:cs="宋体"/>
          <w:sz w:val="24"/>
          <w:szCs w:val="24"/>
        </w:rPr>
      </w:pPr>
      <w:r>
        <w:rPr>
          <w:rFonts w:ascii="宋体" w:hAnsi="宋体" w:eastAsia="宋体" w:cs="宋体"/>
          <w:spacing w:val="-1"/>
          <w:sz w:val="24"/>
          <w:szCs w:val="24"/>
        </w:rPr>
        <w:t>本章在认知决策框架下，帮助我们认识到厘清各种认知局限的意义。</w:t>
      </w:r>
    </w:p>
    <w:p w14:paraId="7AB537AA">
      <w:pPr>
        <w:spacing w:before="241" w:line="223" w:lineRule="auto"/>
        <w:jc w:val="both"/>
        <w:rPr>
          <w:rFonts w:ascii="宋体" w:hAnsi="宋体" w:eastAsia="宋体" w:cs="宋体"/>
          <w:sz w:val="24"/>
          <w:szCs w:val="24"/>
        </w:rPr>
      </w:pPr>
      <w:r>
        <w:rPr>
          <w:rFonts w:ascii="宋体" w:hAnsi="宋体" w:eastAsia="宋体" w:cs="宋体"/>
          <w:sz w:val="24"/>
          <w:szCs w:val="24"/>
        </w:rPr>
        <w:t>对有限理性的决策者而言，如何才能减少认知局限对决策的影响，</w:t>
      </w:r>
      <w:r>
        <w:rPr>
          <w:rFonts w:ascii="宋体" w:hAnsi="宋体" w:eastAsia="宋体" w:cs="宋体"/>
          <w:spacing w:val="-1"/>
          <w:sz w:val="24"/>
          <w:szCs w:val="24"/>
        </w:rPr>
        <w:t>让决策更接近理性主义</w:t>
      </w:r>
      <w:r>
        <w:rPr>
          <w:rFonts w:ascii="宋体" w:hAnsi="宋体" w:eastAsia="宋体" w:cs="宋体"/>
          <w:sz w:val="24"/>
          <w:szCs w:val="24"/>
        </w:rPr>
        <w:t xml:space="preserve"> 所期望的结果呢？解决办法并不是让人们自己变得更加理性，因为</w:t>
      </w:r>
      <w:r>
        <w:rPr>
          <w:rFonts w:ascii="宋体" w:hAnsi="宋体" w:eastAsia="宋体" w:cs="宋体"/>
          <w:spacing w:val="-1"/>
          <w:sz w:val="24"/>
          <w:szCs w:val="24"/>
        </w:rPr>
        <w:t>这是不可能的，而是鼓</w:t>
      </w:r>
      <w:r>
        <w:rPr>
          <w:rFonts w:ascii="宋体" w:hAnsi="宋体" w:eastAsia="宋体" w:cs="宋体"/>
          <w:sz w:val="24"/>
          <w:szCs w:val="24"/>
        </w:rPr>
        <w:t xml:space="preserve"> 励人们在做出符合自己偏好的决策之前，要听一听那些不同的意见</w:t>
      </w:r>
      <w:r>
        <w:rPr>
          <w:rFonts w:ascii="宋体" w:hAnsi="宋体" w:eastAsia="宋体" w:cs="宋体"/>
          <w:spacing w:val="-1"/>
          <w:sz w:val="24"/>
          <w:szCs w:val="24"/>
        </w:rPr>
        <w:t>。只要做到这一点，我</w:t>
      </w:r>
      <w:r>
        <w:rPr>
          <w:rFonts w:ascii="宋体" w:hAnsi="宋体" w:eastAsia="宋体" w:cs="宋体"/>
          <w:sz w:val="24"/>
          <w:szCs w:val="24"/>
        </w:rPr>
        <w:t xml:space="preserve"> </w:t>
      </w:r>
      <w:r>
        <w:rPr>
          <w:rFonts w:ascii="宋体" w:hAnsi="宋体" w:eastAsia="宋体" w:cs="宋体"/>
          <w:spacing w:val="-1"/>
          <w:sz w:val="24"/>
          <w:szCs w:val="24"/>
        </w:rPr>
        <w:t>们就能踏出成为决策高人的第一步。</w:t>
      </w:r>
    </w:p>
    <w:p w14:paraId="1106A9C9">
      <w:pPr>
        <w:spacing w:before="271" w:line="415" w:lineRule="auto"/>
        <w:ind w:left="11" w:right="6917" w:hanging="11"/>
        <w:rPr>
          <w:rFonts w:ascii="宋体" w:hAnsi="宋体" w:eastAsia="宋体" w:cs="宋体"/>
          <w:sz w:val="24"/>
          <w:szCs w:val="24"/>
        </w:rPr>
      </w:pPr>
      <w:r>
        <w:rPr>
          <w:rFonts w:ascii="宋体" w:hAnsi="宋体" w:eastAsia="宋体" w:cs="宋体"/>
          <w:spacing w:val="3"/>
          <w:sz w:val="24"/>
          <w:szCs w:val="24"/>
        </w:rPr>
        <w:t>游戏卡：沙漠生存游戏</w:t>
      </w:r>
      <w:r>
        <w:rPr>
          <w:rFonts w:ascii="宋体" w:hAnsi="宋体" w:eastAsia="宋体" w:cs="宋体"/>
          <w:spacing w:val="1"/>
          <w:sz w:val="24"/>
          <w:szCs w:val="24"/>
        </w:rPr>
        <w:t xml:space="preserve"> </w:t>
      </w:r>
      <w:bookmarkStart w:id="12" w:name="bookmark14"/>
      <w:bookmarkEnd w:id="12"/>
      <w:r>
        <w:rPr>
          <w:rFonts w:ascii="Times New Roman" w:hAnsi="Times New Roman" w:eastAsia="Times New Roman" w:cs="Times New Roman"/>
          <w:spacing w:val="-4"/>
          <w:sz w:val="24"/>
          <w:szCs w:val="24"/>
        </w:rPr>
        <w:t>1</w:t>
      </w:r>
      <w:r>
        <w:rPr>
          <w:rFonts w:ascii="宋体" w:hAnsi="宋体" w:eastAsia="宋体" w:cs="宋体"/>
          <w:spacing w:val="-4"/>
          <w:sz w:val="24"/>
          <w:szCs w:val="24"/>
        </w:rPr>
        <w:t>英里</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4"/>
          <w:sz w:val="24"/>
          <w:szCs w:val="24"/>
        </w:rPr>
        <w:t>1609.34</w:t>
      </w:r>
      <w:r>
        <w:rPr>
          <w:rFonts w:ascii="宋体" w:hAnsi="宋体" w:eastAsia="宋体" w:cs="宋体"/>
          <w:spacing w:val="-4"/>
          <w:sz w:val="24"/>
          <w:szCs w:val="24"/>
        </w:rPr>
        <w:t>米。</w:t>
      </w:r>
    </w:p>
    <w:p w14:paraId="7C0BA377">
      <w:pPr>
        <w:spacing w:before="2" w:line="218" w:lineRule="auto"/>
        <w:rPr>
          <w:rFonts w:ascii="宋体" w:hAnsi="宋体" w:eastAsia="宋体" w:cs="宋体"/>
          <w:sz w:val="24"/>
          <w:szCs w:val="24"/>
        </w:rPr>
      </w:pPr>
      <w:r>
        <w:rPr>
          <w:rFonts w:ascii="宋体" w:hAnsi="宋体" w:eastAsia="宋体" w:cs="宋体"/>
          <w:sz w:val="24"/>
          <w:szCs w:val="24"/>
        </w:rPr>
        <w:t>假设现在是七月的一个早晨，十点左右，你乘坐的飞机不得不在</w:t>
      </w:r>
      <w:r>
        <w:rPr>
          <w:rFonts w:ascii="宋体" w:hAnsi="宋体" w:eastAsia="宋体" w:cs="宋体"/>
          <w:spacing w:val="-1"/>
          <w:sz w:val="24"/>
          <w:szCs w:val="24"/>
        </w:rPr>
        <w:t>美国西南部的索诺兰沙漠</w:t>
      </w:r>
      <w:r>
        <w:rPr>
          <w:rFonts w:ascii="宋体" w:hAnsi="宋体" w:eastAsia="宋体" w:cs="宋体"/>
          <w:sz w:val="24"/>
          <w:szCs w:val="24"/>
        </w:rPr>
        <w:t xml:space="preserve"> 紧急降落。在紧急降落过程中，驾驶舱突然起火，两个飞行员当场</w:t>
      </w:r>
      <w:r>
        <w:rPr>
          <w:rFonts w:ascii="宋体" w:hAnsi="宋体" w:eastAsia="宋体" w:cs="宋体"/>
          <w:spacing w:val="-1"/>
          <w:sz w:val="24"/>
          <w:szCs w:val="24"/>
        </w:rPr>
        <w:t>被烧死，但幸运的是，</w:t>
      </w:r>
      <w:r>
        <w:rPr>
          <w:rFonts w:ascii="宋体" w:hAnsi="宋体" w:eastAsia="宋体" w:cs="宋体"/>
          <w:sz w:val="24"/>
          <w:szCs w:val="24"/>
        </w:rPr>
        <w:t xml:space="preserve"> 你和几位乘客没有受伤。飞行员临死之前无法判断出飞机准确的方</w:t>
      </w:r>
      <w:r>
        <w:rPr>
          <w:rFonts w:ascii="宋体" w:hAnsi="宋体" w:eastAsia="宋体" w:cs="宋体"/>
          <w:spacing w:val="-1"/>
          <w:sz w:val="24"/>
          <w:szCs w:val="24"/>
        </w:rPr>
        <w:t>位。他给出的最后一条</w:t>
      </w:r>
      <w:r>
        <w:rPr>
          <w:rFonts w:ascii="宋体" w:hAnsi="宋体" w:eastAsia="宋体" w:cs="宋体"/>
          <w:sz w:val="24"/>
          <w:szCs w:val="24"/>
        </w:rPr>
        <w:t xml:space="preserve"> </w:t>
      </w:r>
      <w:r>
        <w:rPr>
          <w:rFonts w:ascii="宋体" w:hAnsi="宋体" w:eastAsia="宋体" w:cs="宋体"/>
          <w:spacing w:val="-1"/>
          <w:sz w:val="24"/>
          <w:szCs w:val="24"/>
        </w:rPr>
        <w:t>信息是飞机已经偏离航道大约</w:t>
      </w:r>
      <w:r>
        <w:rPr>
          <w:rFonts w:ascii="Times New Roman" w:hAnsi="Times New Roman" w:eastAsia="Times New Roman" w:cs="Times New Roman"/>
          <w:spacing w:val="-1"/>
          <w:sz w:val="24"/>
          <w:szCs w:val="24"/>
        </w:rPr>
        <w:t>65</w:t>
      </w:r>
      <w:r>
        <w:rPr>
          <w:rFonts w:ascii="宋体" w:hAnsi="宋体" w:eastAsia="宋体" w:cs="宋体"/>
          <w:spacing w:val="-1"/>
          <w:sz w:val="24"/>
          <w:szCs w:val="24"/>
        </w:rPr>
        <w:t>英里</w:t>
      </w:r>
      <w:r>
        <w:rPr>
          <w:rFonts w:ascii="宋体" w:hAnsi="宋体" w:eastAsia="宋体" w:cs="宋体"/>
          <w:spacing w:val="-59"/>
          <w:sz w:val="24"/>
          <w:szCs w:val="24"/>
        </w:rPr>
        <w:t xml:space="preserve"> </w:t>
      </w:r>
      <w:r>
        <w:fldChar w:fldCharType="begin"/>
      </w:r>
      <w:r>
        <w:instrText xml:space="preserve"> HYPERLINK \l "bookmark14" </w:instrText>
      </w:r>
      <w:r>
        <w:fldChar w:fldCharType="separate"/>
      </w:r>
      <w:r>
        <w:rPr>
          <w:position w:val="5"/>
          <w:sz w:val="24"/>
          <w:szCs w:val="24"/>
        </w:rPr>
        <w:drawing>
          <wp:inline distT="0" distB="0" distL="0" distR="0">
            <wp:extent cx="76200" cy="11430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6"/>
                    <a:stretch>
                      <a:fillRect/>
                    </a:stretch>
                  </pic:blipFill>
                  <pic:spPr>
                    <a:xfrm>
                      <a:off x="0" y="0"/>
                      <a:ext cx="76202" cy="114300"/>
                    </a:xfrm>
                    <a:prstGeom prst="rect">
                      <a:avLst/>
                    </a:prstGeom>
                  </pic:spPr>
                </pic:pic>
              </a:graphicData>
            </a:graphic>
          </wp:inline>
        </w:drawing>
      </w:r>
      <w:r>
        <w:rPr>
          <w:rFonts w:ascii="宋体" w:hAnsi="宋体" w:eastAsia="宋体" w:cs="宋体"/>
          <w:spacing w:val="-91"/>
          <w:sz w:val="24"/>
          <w:szCs w:val="24"/>
        </w:rPr>
        <w:t xml:space="preserve"> </w:t>
      </w:r>
      <w:r>
        <w:rPr>
          <w:rFonts w:ascii="宋体" w:hAnsi="宋体" w:eastAsia="宋体" w:cs="宋体"/>
          <w:spacing w:val="-91"/>
          <w:sz w:val="24"/>
          <w:szCs w:val="24"/>
        </w:rPr>
        <w:fldChar w:fldCharType="end"/>
      </w:r>
      <w:r>
        <w:rPr>
          <w:rFonts w:ascii="宋体" w:hAnsi="宋体" w:eastAsia="宋体" w:cs="宋体"/>
          <w:spacing w:val="-1"/>
          <w:sz w:val="24"/>
          <w:szCs w:val="24"/>
        </w:rPr>
        <w:t>，距离南</w:t>
      </w:r>
      <w:r>
        <w:rPr>
          <w:rFonts w:ascii="Times New Roman" w:hAnsi="Times New Roman" w:eastAsia="Times New Roman" w:cs="Times New Roman"/>
          <w:spacing w:val="-1"/>
          <w:sz w:val="24"/>
          <w:szCs w:val="24"/>
        </w:rPr>
        <w:t>—</w:t>
      </w:r>
      <w:r>
        <w:rPr>
          <w:rFonts w:ascii="宋体" w:hAnsi="宋体" w:eastAsia="宋体" w:cs="宋体"/>
          <w:spacing w:val="-1"/>
          <w:sz w:val="24"/>
          <w:szCs w:val="24"/>
        </w:rPr>
        <w:t>西南方位的一个矿营大概</w:t>
      </w:r>
      <w:r>
        <w:rPr>
          <w:rFonts w:ascii="Times New Roman" w:hAnsi="Times New Roman" w:eastAsia="Times New Roman" w:cs="Times New Roman"/>
          <w:spacing w:val="-1"/>
          <w:sz w:val="24"/>
          <w:szCs w:val="24"/>
        </w:rPr>
        <w:t>70</w:t>
      </w:r>
      <w:r>
        <w:rPr>
          <w:rFonts w:ascii="宋体" w:hAnsi="宋体" w:eastAsia="宋体" w:cs="宋体"/>
          <w:spacing w:val="-1"/>
          <w:sz w:val="24"/>
          <w:szCs w:val="24"/>
        </w:rPr>
        <w:t>英里。这个</w:t>
      </w:r>
      <w:r>
        <w:rPr>
          <w:rFonts w:ascii="宋体" w:hAnsi="宋体" w:eastAsia="宋体" w:cs="宋体"/>
          <w:sz w:val="24"/>
          <w:szCs w:val="24"/>
        </w:rPr>
        <w:t xml:space="preserve"> 矿营是最近的一个有人居住的地方了。飞机坠落的地方是一个地势</w:t>
      </w:r>
      <w:r>
        <w:rPr>
          <w:rFonts w:ascii="宋体" w:hAnsi="宋体" w:eastAsia="宋体" w:cs="宋体"/>
          <w:spacing w:val="-1"/>
          <w:sz w:val="24"/>
          <w:szCs w:val="24"/>
        </w:rPr>
        <w:t>相对平坦、天气干燥、</w:t>
      </w:r>
      <w:r>
        <w:rPr>
          <w:rFonts w:ascii="宋体" w:hAnsi="宋体" w:eastAsia="宋体" w:cs="宋体"/>
          <w:sz w:val="24"/>
          <w:szCs w:val="24"/>
        </w:rPr>
        <w:t xml:space="preserve"> 零星有仙人掌生长的地方。最近一次的天气预报表明当地气温可能会</w:t>
      </w:r>
      <w:r>
        <w:rPr>
          <w:rFonts w:ascii="宋体" w:hAnsi="宋体" w:eastAsia="宋体" w:cs="宋体"/>
          <w:spacing w:val="-1"/>
          <w:sz w:val="24"/>
          <w:szCs w:val="24"/>
        </w:rPr>
        <w:t>升至</w:t>
      </w:r>
      <w:r>
        <w:rPr>
          <w:rFonts w:ascii="Times New Roman" w:hAnsi="Times New Roman" w:eastAsia="Times New Roman" w:cs="Times New Roman"/>
          <w:spacing w:val="-1"/>
          <w:sz w:val="24"/>
          <w:szCs w:val="24"/>
        </w:rPr>
        <w:t>40</w:t>
      </w:r>
      <w:r>
        <w:rPr>
          <w:rFonts w:ascii="宋体" w:hAnsi="宋体" w:eastAsia="宋体" w:cs="宋体"/>
          <w:spacing w:val="-1"/>
          <w:sz w:val="24"/>
          <w:szCs w:val="24"/>
        </w:rPr>
        <w:t>摄氏度，这就</w:t>
      </w:r>
      <w:r>
        <w:rPr>
          <w:rFonts w:ascii="宋体" w:hAnsi="宋体" w:eastAsia="宋体" w:cs="宋体"/>
          <w:sz w:val="24"/>
          <w:szCs w:val="24"/>
        </w:rPr>
        <w:t xml:space="preserve"> 意味着地面温度会更高。你穿着夏天的薄短袖、短裤、袜子和鞋</w:t>
      </w:r>
      <w:r>
        <w:rPr>
          <w:rFonts w:ascii="宋体" w:hAnsi="宋体" w:eastAsia="宋体" w:cs="宋体"/>
          <w:spacing w:val="-1"/>
          <w:sz w:val="24"/>
          <w:szCs w:val="24"/>
        </w:rPr>
        <w:t>子。每个人都有一块手</w:t>
      </w:r>
    </w:p>
    <w:p w14:paraId="06EBF4BB">
      <w:pPr>
        <w:spacing w:line="353" w:lineRule="exact"/>
        <w:ind w:left="15"/>
        <w:rPr>
          <w:rFonts w:ascii="宋体" w:hAnsi="宋体" w:eastAsia="宋体" w:cs="宋体"/>
          <w:sz w:val="24"/>
          <w:szCs w:val="24"/>
        </w:rPr>
      </w:pPr>
      <w:r>
        <w:rPr>
          <w:rFonts w:ascii="宋体" w:hAnsi="宋体" w:eastAsia="宋体" w:cs="宋体"/>
          <w:spacing w:val="-1"/>
          <w:position w:val="2"/>
          <w:sz w:val="24"/>
          <w:szCs w:val="24"/>
        </w:rPr>
        <w:t>帕，并且口袋里都有</w:t>
      </w:r>
      <w:r>
        <w:rPr>
          <w:rFonts w:ascii="Times New Roman" w:hAnsi="Times New Roman" w:eastAsia="Times New Roman" w:cs="Times New Roman"/>
          <w:spacing w:val="-1"/>
          <w:position w:val="2"/>
          <w:sz w:val="24"/>
          <w:szCs w:val="24"/>
        </w:rPr>
        <w:t>2.85</w:t>
      </w:r>
      <w:r>
        <w:rPr>
          <w:rFonts w:ascii="宋体" w:hAnsi="宋体" w:eastAsia="宋体" w:cs="宋体"/>
          <w:spacing w:val="-1"/>
          <w:position w:val="2"/>
          <w:sz w:val="24"/>
          <w:szCs w:val="24"/>
        </w:rPr>
        <w:t>欧元零钱、</w:t>
      </w:r>
      <w:r>
        <w:rPr>
          <w:rFonts w:ascii="Times New Roman" w:hAnsi="Times New Roman" w:eastAsia="Times New Roman" w:cs="Times New Roman"/>
          <w:spacing w:val="-1"/>
          <w:position w:val="2"/>
          <w:sz w:val="24"/>
          <w:szCs w:val="24"/>
        </w:rPr>
        <w:t>85</w:t>
      </w:r>
      <w:r>
        <w:rPr>
          <w:rFonts w:ascii="宋体" w:hAnsi="宋体" w:eastAsia="宋体" w:cs="宋体"/>
          <w:spacing w:val="-1"/>
          <w:position w:val="2"/>
          <w:sz w:val="24"/>
          <w:szCs w:val="24"/>
        </w:rPr>
        <w:t>欧元纸币、一盒烟和一支圆珠笔。</w:t>
      </w:r>
    </w:p>
    <w:p w14:paraId="26A8CEA4">
      <w:pPr>
        <w:spacing w:before="204" w:line="222" w:lineRule="auto"/>
        <w:ind w:left="28"/>
        <w:rPr>
          <w:rFonts w:ascii="宋体" w:hAnsi="宋体" w:eastAsia="宋体" w:cs="宋体"/>
          <w:sz w:val="24"/>
          <w:szCs w:val="24"/>
        </w:rPr>
      </w:pPr>
      <w:r>
        <w:rPr>
          <w:rFonts w:ascii="宋体" w:hAnsi="宋体" w:eastAsia="宋体" w:cs="宋体"/>
          <w:spacing w:val="-16"/>
          <w:sz w:val="24"/>
          <w:szCs w:val="24"/>
        </w:rPr>
        <w:t>问题</w:t>
      </w:r>
    </w:p>
    <w:p w14:paraId="0C453D6E">
      <w:pPr>
        <w:spacing w:before="210" w:line="233" w:lineRule="auto"/>
        <w:ind w:left="3" w:hanging="2"/>
        <w:rPr>
          <w:rFonts w:ascii="宋体" w:hAnsi="宋体" w:eastAsia="宋体" w:cs="宋体"/>
          <w:sz w:val="24"/>
          <w:szCs w:val="24"/>
        </w:rPr>
      </w:pPr>
      <w:r>
        <w:rPr>
          <w:rFonts w:ascii="宋体" w:hAnsi="宋体" w:eastAsia="宋体" w:cs="宋体"/>
          <w:sz w:val="24"/>
          <w:szCs w:val="24"/>
        </w:rPr>
        <w:t>你们目前都聚集在燃烧的飞机外面，与它保持着安全距离。在飞</w:t>
      </w:r>
      <w:r>
        <w:rPr>
          <w:rFonts w:ascii="宋体" w:hAnsi="宋体" w:eastAsia="宋体" w:cs="宋体"/>
          <w:spacing w:val="-1"/>
          <w:sz w:val="24"/>
          <w:szCs w:val="24"/>
        </w:rPr>
        <w:t>机的尾部有</w:t>
      </w:r>
      <w:r>
        <w:rPr>
          <w:rFonts w:ascii="Times New Roman" w:hAnsi="Times New Roman" w:eastAsia="Times New Roman" w:cs="Times New Roman"/>
          <w:spacing w:val="-1"/>
          <w:sz w:val="24"/>
          <w:szCs w:val="24"/>
        </w:rPr>
        <w:t>15</w:t>
      </w:r>
      <w:r>
        <w:rPr>
          <w:rFonts w:ascii="宋体" w:hAnsi="宋体" w:eastAsia="宋体" w:cs="宋体"/>
          <w:spacing w:val="-1"/>
          <w:sz w:val="24"/>
          <w:szCs w:val="24"/>
        </w:rPr>
        <w:t>件物品，这</w:t>
      </w:r>
      <w:r>
        <w:rPr>
          <w:rFonts w:ascii="宋体" w:hAnsi="宋体" w:eastAsia="宋体" w:cs="宋体"/>
          <w:sz w:val="24"/>
          <w:szCs w:val="24"/>
        </w:rPr>
        <w:t xml:space="preserve"> 些物品都罗列在图</w:t>
      </w:r>
      <w:r>
        <w:rPr>
          <w:rFonts w:ascii="Times New Roman" w:hAnsi="Times New Roman" w:eastAsia="Times New Roman" w:cs="Times New Roman"/>
          <w:sz w:val="24"/>
          <w:szCs w:val="24"/>
        </w:rPr>
        <w:t>2-4</w:t>
      </w:r>
      <w:r>
        <w:rPr>
          <w:rFonts w:ascii="宋体" w:hAnsi="宋体" w:eastAsia="宋体" w:cs="宋体"/>
          <w:sz w:val="24"/>
          <w:szCs w:val="24"/>
        </w:rPr>
        <w:t>中。如果飞机的尾部没有着火，</w:t>
      </w:r>
      <w:r>
        <w:rPr>
          <w:rFonts w:ascii="宋体" w:hAnsi="宋体" w:eastAsia="宋体" w:cs="宋体"/>
          <w:spacing w:val="-1"/>
          <w:sz w:val="24"/>
          <w:szCs w:val="24"/>
        </w:rPr>
        <w:t>你可以把这些东西一个一个取出。</w:t>
      </w:r>
    </w:p>
    <w:p w14:paraId="097D4B20">
      <w:pPr>
        <w:spacing w:before="1" w:line="235" w:lineRule="auto"/>
        <w:ind w:left="1"/>
        <w:rPr>
          <w:rFonts w:ascii="宋体" w:hAnsi="宋体" w:eastAsia="宋体" w:cs="宋体"/>
          <w:sz w:val="24"/>
          <w:szCs w:val="24"/>
        </w:rPr>
      </w:pPr>
      <w:r>
        <w:rPr>
          <w:rFonts w:ascii="宋体" w:hAnsi="宋体" w:eastAsia="宋体" w:cs="宋体"/>
          <w:sz w:val="24"/>
          <w:szCs w:val="24"/>
        </w:rPr>
        <w:t>你的任务就是决定取出这些东西的顺序。但由于飞机处于着火</w:t>
      </w:r>
      <w:r>
        <w:rPr>
          <w:rFonts w:ascii="宋体" w:hAnsi="宋体" w:eastAsia="宋体" w:cs="宋体"/>
          <w:spacing w:val="-1"/>
          <w:sz w:val="24"/>
          <w:szCs w:val="24"/>
        </w:rPr>
        <w:t>状态，随时可能爆炸，所以</w:t>
      </w:r>
      <w:r>
        <w:rPr>
          <w:rFonts w:ascii="宋体" w:hAnsi="宋体" w:eastAsia="宋体" w:cs="宋体"/>
          <w:sz w:val="24"/>
          <w:szCs w:val="24"/>
        </w:rPr>
        <w:t xml:space="preserve"> </w:t>
      </w:r>
      <w:r>
        <w:rPr>
          <w:rFonts w:ascii="宋体" w:hAnsi="宋体" w:eastAsia="宋体" w:cs="宋体"/>
          <w:spacing w:val="-1"/>
          <w:sz w:val="24"/>
          <w:szCs w:val="24"/>
        </w:rPr>
        <w:t>你只能在有限的时间内，取出</w:t>
      </w:r>
      <w:r>
        <w:rPr>
          <w:rFonts w:ascii="Times New Roman" w:hAnsi="Times New Roman" w:eastAsia="Times New Roman" w:cs="Times New Roman"/>
          <w:spacing w:val="-1"/>
          <w:sz w:val="24"/>
          <w:szCs w:val="24"/>
        </w:rPr>
        <w:t>15</w:t>
      </w:r>
      <w:r>
        <w:rPr>
          <w:rFonts w:ascii="宋体" w:hAnsi="宋体" w:eastAsia="宋体" w:cs="宋体"/>
          <w:spacing w:val="-1"/>
          <w:sz w:val="24"/>
          <w:szCs w:val="24"/>
        </w:rPr>
        <w:t>件物品中最重要的</w:t>
      </w:r>
      <w:r>
        <w:rPr>
          <w:rFonts w:ascii="Times New Roman" w:hAnsi="Times New Roman" w:eastAsia="Times New Roman" w:cs="Times New Roman"/>
          <w:spacing w:val="-1"/>
          <w:sz w:val="24"/>
          <w:szCs w:val="24"/>
        </w:rPr>
        <w:t>5</w:t>
      </w:r>
      <w:r>
        <w:rPr>
          <w:rFonts w:ascii="宋体" w:hAnsi="宋体" w:eastAsia="宋体" w:cs="宋体"/>
          <w:spacing w:val="-1"/>
          <w:sz w:val="24"/>
          <w:szCs w:val="24"/>
        </w:rPr>
        <w:t>件。</w:t>
      </w:r>
    </w:p>
    <w:p w14:paraId="577251D3">
      <w:pPr>
        <w:spacing w:before="174" w:line="232" w:lineRule="auto"/>
        <w:ind w:right="174"/>
        <w:rPr>
          <w:rFonts w:ascii="宋体" w:hAnsi="宋体" w:eastAsia="宋体" w:cs="宋体"/>
          <w:sz w:val="24"/>
          <w:szCs w:val="24"/>
        </w:rPr>
      </w:pPr>
      <w:r>
        <w:rPr>
          <w:rFonts w:ascii="宋体" w:hAnsi="宋体" w:eastAsia="宋体" w:cs="宋体"/>
          <w:spacing w:val="-2"/>
          <w:sz w:val="24"/>
          <w:szCs w:val="24"/>
        </w:rPr>
        <w:t>对你的生存最为重要的一件物品评分为</w:t>
      </w:r>
      <w:r>
        <w:rPr>
          <w:rFonts w:ascii="Times New Roman" w:hAnsi="Times New Roman" w:eastAsia="Times New Roman" w:cs="Times New Roman"/>
          <w:spacing w:val="-2"/>
          <w:sz w:val="24"/>
          <w:szCs w:val="24"/>
        </w:rPr>
        <w:t>“1”</w:t>
      </w:r>
      <w:r>
        <w:rPr>
          <w:rFonts w:ascii="Times New Roman" w:hAnsi="Times New Roman" w:eastAsia="Times New Roman" w:cs="Times New Roman"/>
          <w:spacing w:val="-19"/>
          <w:sz w:val="24"/>
          <w:szCs w:val="24"/>
        </w:rPr>
        <w:t xml:space="preserve"> </w:t>
      </w:r>
      <w:r>
        <w:rPr>
          <w:rFonts w:ascii="宋体" w:hAnsi="宋体" w:eastAsia="宋体" w:cs="宋体"/>
          <w:spacing w:val="-2"/>
          <w:sz w:val="24"/>
          <w:szCs w:val="24"/>
        </w:rPr>
        <w:t>，最无关紧要的一件物品评分为</w:t>
      </w:r>
      <w:r>
        <w:rPr>
          <w:rFonts w:ascii="Times New Roman" w:hAnsi="Times New Roman" w:eastAsia="Times New Roman" w:cs="Times New Roman"/>
          <w:spacing w:val="-2"/>
          <w:sz w:val="24"/>
          <w:szCs w:val="24"/>
        </w:rPr>
        <w:t>“15”</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。除了你</w:t>
      </w:r>
      <w:r>
        <w:rPr>
          <w:rFonts w:ascii="宋体" w:hAnsi="宋体" w:eastAsia="宋体" w:cs="宋体"/>
          <w:sz w:val="24"/>
          <w:szCs w:val="24"/>
        </w:rPr>
        <w:t xml:space="preserve"> </w:t>
      </w:r>
      <w:r>
        <w:rPr>
          <w:rFonts w:ascii="宋体" w:hAnsi="宋体" w:eastAsia="宋体" w:cs="宋体"/>
          <w:spacing w:val="-1"/>
          <w:sz w:val="24"/>
          <w:szCs w:val="24"/>
        </w:rPr>
        <w:t>所在的小组外，再没有其他的存活者了。</w:t>
      </w:r>
    </w:p>
    <w:p w14:paraId="1C90AEF3">
      <w:pPr>
        <w:spacing w:before="214" w:line="353" w:lineRule="exact"/>
        <w:ind w:left="2"/>
        <w:rPr>
          <w:rFonts w:ascii="宋体" w:hAnsi="宋体" w:eastAsia="宋体" w:cs="宋体"/>
          <w:sz w:val="24"/>
          <w:szCs w:val="24"/>
        </w:rPr>
      </w:pPr>
      <w:r>
        <w:rPr>
          <w:rFonts w:ascii="宋体" w:hAnsi="宋体" w:eastAsia="宋体" w:cs="宋体"/>
          <w:spacing w:val="-1"/>
          <w:position w:val="2"/>
          <w:sz w:val="24"/>
          <w:szCs w:val="24"/>
        </w:rPr>
        <w:t>现在，按照图</w:t>
      </w:r>
      <w:r>
        <w:rPr>
          <w:rFonts w:ascii="Times New Roman" w:hAnsi="Times New Roman" w:eastAsia="Times New Roman" w:cs="Times New Roman"/>
          <w:spacing w:val="-1"/>
          <w:position w:val="2"/>
          <w:sz w:val="24"/>
          <w:szCs w:val="24"/>
        </w:rPr>
        <w:t>2-3</w:t>
      </w:r>
      <w:r>
        <w:rPr>
          <w:rFonts w:ascii="宋体" w:hAnsi="宋体" w:eastAsia="宋体" w:cs="宋体"/>
          <w:spacing w:val="-1"/>
          <w:position w:val="2"/>
          <w:sz w:val="24"/>
          <w:szCs w:val="24"/>
        </w:rPr>
        <w:t>所示的步骤进行该游戏。</w:t>
      </w:r>
    </w:p>
    <w:p w14:paraId="79457AC5">
      <w:pPr>
        <w:spacing w:line="353" w:lineRule="exact"/>
        <w:rPr>
          <w:rFonts w:ascii="宋体" w:hAnsi="宋体" w:eastAsia="宋体" w:cs="宋体"/>
          <w:sz w:val="24"/>
          <w:szCs w:val="24"/>
        </w:rPr>
        <w:sectPr>
          <w:pgSz w:w="12240" w:h="15840"/>
          <w:pgMar w:top="400" w:right="1440" w:bottom="0" w:left="1448" w:header="0" w:footer="0" w:gutter="0"/>
          <w:cols w:space="720" w:num="1"/>
        </w:sectPr>
      </w:pPr>
    </w:p>
    <w:p w14:paraId="32D48EBD">
      <w:pPr>
        <w:spacing w:before="8"/>
      </w:pPr>
    </w:p>
    <w:p w14:paraId="54E5A2DC">
      <w:pPr>
        <w:spacing w:before="8"/>
      </w:pPr>
    </w:p>
    <w:p w14:paraId="62ACFE0B">
      <w:pPr>
        <w:spacing w:before="8"/>
      </w:pPr>
    </w:p>
    <w:p w14:paraId="5876BFE2">
      <w:pPr>
        <w:spacing w:before="8"/>
      </w:pPr>
    </w:p>
    <w:p w14:paraId="3A50069B">
      <w:pPr>
        <w:spacing w:before="8"/>
      </w:pPr>
    </w:p>
    <w:p w14:paraId="2E32264A">
      <w:pPr>
        <w:spacing w:before="8"/>
      </w:pPr>
    </w:p>
    <w:p w14:paraId="5EBA91AF">
      <w:pPr>
        <w:sectPr>
          <w:pgSz w:w="12240" w:h="15840"/>
          <w:pgMar w:top="400" w:right="1579" w:bottom="0" w:left="1679" w:header="0" w:footer="0" w:gutter="0"/>
          <w:cols w:equalWidth="0" w:num="1">
            <w:col w:w="8981"/>
          </w:cols>
        </w:sectPr>
      </w:pPr>
    </w:p>
    <w:p w14:paraId="2DBF9BD5">
      <w:pPr>
        <w:pStyle w:val="2"/>
        <w:spacing w:line="419" w:lineRule="auto"/>
      </w:pPr>
    </w:p>
    <w:p w14:paraId="25C8D9A8">
      <w:pPr>
        <w:spacing w:before="123" w:line="221" w:lineRule="auto"/>
        <w:ind w:left="510"/>
        <w:rPr>
          <w:rFonts w:ascii="黑体" w:hAnsi="黑体" w:eastAsia="黑体" w:cs="黑体"/>
          <w:sz w:val="38"/>
          <w:szCs w:val="38"/>
        </w:rPr>
      </w:pPr>
      <w:r>
        <w:drawing>
          <wp:anchor distT="0" distB="0" distL="0" distR="0" simplePos="0" relativeHeight="251667456" behindDoc="1" locked="0" layoutInCell="1" allowOverlap="1">
            <wp:simplePos x="0" y="0"/>
            <wp:positionH relativeFrom="column">
              <wp:posOffset>0</wp:posOffset>
            </wp:positionH>
            <wp:positionV relativeFrom="paragraph">
              <wp:posOffset>-392430</wp:posOffset>
            </wp:positionV>
            <wp:extent cx="5702300" cy="7943850"/>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7"/>
                    <a:stretch>
                      <a:fillRect/>
                    </a:stretch>
                  </pic:blipFill>
                  <pic:spPr>
                    <a:xfrm>
                      <a:off x="0" y="0"/>
                      <a:ext cx="5702376" cy="7943921"/>
                    </a:xfrm>
                    <a:prstGeom prst="rect">
                      <a:avLst/>
                    </a:prstGeom>
                  </pic:spPr>
                </pic:pic>
              </a:graphicData>
            </a:graphic>
          </wp:anchor>
        </w:drawing>
      </w:r>
      <w:r>
        <w:rPr>
          <w:rFonts w:ascii="黑体" w:hAnsi="黑体" w:eastAsia="黑体" w:cs="黑体"/>
          <w:color w:val="FFFFFF"/>
          <w:spacing w:val="-14"/>
          <w:sz w:val="38"/>
          <w:szCs w:val="38"/>
        </w:rPr>
        <w:t>步</w:t>
      </w:r>
      <w:r>
        <w:rPr>
          <w:rFonts w:ascii="黑体" w:hAnsi="黑体" w:eastAsia="黑体" w:cs="黑体"/>
          <w:color w:val="FFFFFF"/>
          <w:spacing w:val="-80"/>
          <w:sz w:val="38"/>
          <w:szCs w:val="38"/>
        </w:rPr>
        <w:t xml:space="preserve"> </w:t>
      </w:r>
      <w:r>
        <w:rPr>
          <w:rFonts w:ascii="黑体" w:hAnsi="黑体" w:eastAsia="黑体" w:cs="黑体"/>
          <w:color w:val="FFFFFF"/>
          <w:spacing w:val="-14"/>
          <w:sz w:val="38"/>
          <w:szCs w:val="38"/>
        </w:rPr>
        <w:t>骤</w:t>
      </w:r>
      <w:r>
        <w:rPr>
          <w:rFonts w:ascii="黑体" w:hAnsi="黑体" w:eastAsia="黑体" w:cs="黑体"/>
          <w:color w:val="FFFFFF"/>
          <w:spacing w:val="-58"/>
          <w:sz w:val="38"/>
          <w:szCs w:val="38"/>
        </w:rPr>
        <w:t xml:space="preserve"> </w:t>
      </w:r>
      <w:r>
        <w:rPr>
          <w:rFonts w:ascii="黑体" w:hAnsi="黑体" w:eastAsia="黑体" w:cs="黑体"/>
          <w:color w:val="FFFFFF"/>
          <w:spacing w:val="-14"/>
          <w:sz w:val="38"/>
          <w:szCs w:val="38"/>
        </w:rPr>
        <w:t>1</w:t>
      </w:r>
    </w:p>
    <w:p w14:paraId="78E49230">
      <w:pPr>
        <w:pStyle w:val="2"/>
        <w:spacing w:line="247" w:lineRule="auto"/>
      </w:pPr>
    </w:p>
    <w:p w14:paraId="4CE8024C">
      <w:pPr>
        <w:pStyle w:val="2"/>
        <w:spacing w:line="247" w:lineRule="auto"/>
      </w:pPr>
    </w:p>
    <w:p w14:paraId="13316E25">
      <w:pPr>
        <w:pStyle w:val="2"/>
        <w:spacing w:line="247" w:lineRule="auto"/>
      </w:pPr>
    </w:p>
    <w:p w14:paraId="231B50C4">
      <w:pPr>
        <w:pStyle w:val="2"/>
        <w:spacing w:line="247" w:lineRule="auto"/>
      </w:pPr>
    </w:p>
    <w:p w14:paraId="595CDAEE">
      <w:pPr>
        <w:pStyle w:val="2"/>
        <w:spacing w:line="247" w:lineRule="auto"/>
      </w:pPr>
    </w:p>
    <w:p w14:paraId="000EA31B">
      <w:pPr>
        <w:pStyle w:val="2"/>
        <w:spacing w:line="247" w:lineRule="auto"/>
      </w:pPr>
    </w:p>
    <w:p w14:paraId="2018E682">
      <w:pPr>
        <w:spacing w:before="123" w:line="221" w:lineRule="auto"/>
        <w:ind w:left="510"/>
        <w:rPr>
          <w:rFonts w:ascii="黑体" w:hAnsi="黑体" w:eastAsia="黑体" w:cs="黑体"/>
          <w:sz w:val="38"/>
          <w:szCs w:val="38"/>
        </w:rPr>
      </w:pPr>
      <w:r>
        <w:rPr>
          <w:rFonts w:ascii="黑体" w:hAnsi="黑体" w:eastAsia="黑体" w:cs="黑体"/>
          <w:color w:val="FFFFFF"/>
          <w:spacing w:val="-14"/>
          <w:sz w:val="38"/>
          <w:szCs w:val="38"/>
        </w:rPr>
        <w:t>步</w:t>
      </w:r>
      <w:r>
        <w:rPr>
          <w:rFonts w:ascii="黑体" w:hAnsi="黑体" w:eastAsia="黑体" w:cs="黑体"/>
          <w:color w:val="FFFFFF"/>
          <w:spacing w:val="-87"/>
          <w:sz w:val="38"/>
          <w:szCs w:val="38"/>
        </w:rPr>
        <w:t xml:space="preserve"> </w:t>
      </w:r>
      <w:r>
        <w:rPr>
          <w:rFonts w:ascii="黑体" w:hAnsi="黑体" w:eastAsia="黑体" w:cs="黑体"/>
          <w:color w:val="FFFFFF"/>
          <w:spacing w:val="-14"/>
          <w:sz w:val="38"/>
          <w:szCs w:val="38"/>
        </w:rPr>
        <w:t>骤</w:t>
      </w:r>
      <w:r>
        <w:rPr>
          <w:rFonts w:ascii="黑体" w:hAnsi="黑体" w:eastAsia="黑体" w:cs="黑体"/>
          <w:color w:val="FFFFFF"/>
          <w:spacing w:val="-88"/>
          <w:sz w:val="38"/>
          <w:szCs w:val="38"/>
        </w:rPr>
        <w:t xml:space="preserve"> </w:t>
      </w:r>
      <w:r>
        <w:rPr>
          <w:rFonts w:ascii="黑体" w:hAnsi="黑体" w:eastAsia="黑体" w:cs="黑体"/>
          <w:color w:val="FFFFFF"/>
          <w:spacing w:val="-14"/>
          <w:sz w:val="38"/>
          <w:szCs w:val="38"/>
        </w:rPr>
        <w:t>2</w:t>
      </w:r>
    </w:p>
    <w:p w14:paraId="3EF8780A">
      <w:pPr>
        <w:pStyle w:val="2"/>
        <w:spacing w:line="270" w:lineRule="auto"/>
      </w:pPr>
    </w:p>
    <w:p w14:paraId="752FD6B7">
      <w:pPr>
        <w:pStyle w:val="2"/>
        <w:spacing w:line="270" w:lineRule="auto"/>
      </w:pPr>
    </w:p>
    <w:p w14:paraId="596D7D16">
      <w:pPr>
        <w:pStyle w:val="2"/>
        <w:spacing w:line="270" w:lineRule="auto"/>
      </w:pPr>
    </w:p>
    <w:p w14:paraId="11BACAA8">
      <w:pPr>
        <w:pStyle w:val="2"/>
        <w:spacing w:line="270" w:lineRule="auto"/>
      </w:pPr>
    </w:p>
    <w:p w14:paraId="4502A105">
      <w:pPr>
        <w:pStyle w:val="2"/>
        <w:spacing w:line="270" w:lineRule="auto"/>
      </w:pPr>
    </w:p>
    <w:p w14:paraId="34327E34">
      <w:pPr>
        <w:pStyle w:val="2"/>
        <w:spacing w:line="271" w:lineRule="auto"/>
      </w:pPr>
    </w:p>
    <w:p w14:paraId="13A039A5">
      <w:pPr>
        <w:spacing w:before="124" w:line="221" w:lineRule="auto"/>
        <w:ind w:left="510"/>
        <w:rPr>
          <w:rFonts w:ascii="黑体" w:hAnsi="黑体" w:eastAsia="黑体" w:cs="黑体"/>
          <w:sz w:val="38"/>
          <w:szCs w:val="38"/>
        </w:rPr>
      </w:pPr>
      <w:r>
        <w:rPr>
          <w:rFonts w:ascii="黑体" w:hAnsi="黑体" w:eastAsia="黑体" w:cs="黑体"/>
          <w:color w:val="FFFFFF"/>
          <w:spacing w:val="-14"/>
          <w:sz w:val="38"/>
          <w:szCs w:val="38"/>
        </w:rPr>
        <w:t>步</w:t>
      </w:r>
      <w:r>
        <w:rPr>
          <w:rFonts w:ascii="黑体" w:hAnsi="黑体" w:eastAsia="黑体" w:cs="黑体"/>
          <w:color w:val="FFFFFF"/>
          <w:spacing w:val="-89"/>
          <w:sz w:val="38"/>
          <w:szCs w:val="38"/>
        </w:rPr>
        <w:t xml:space="preserve"> </w:t>
      </w:r>
      <w:r>
        <w:rPr>
          <w:rFonts w:ascii="黑体" w:hAnsi="黑体" w:eastAsia="黑体" w:cs="黑体"/>
          <w:color w:val="FFFFFF"/>
          <w:spacing w:val="-14"/>
          <w:sz w:val="38"/>
          <w:szCs w:val="38"/>
        </w:rPr>
        <w:t>骤</w:t>
      </w:r>
      <w:r>
        <w:rPr>
          <w:rFonts w:ascii="黑体" w:hAnsi="黑体" w:eastAsia="黑体" w:cs="黑体"/>
          <w:color w:val="FFFFFF"/>
          <w:spacing w:val="-86"/>
          <w:sz w:val="38"/>
          <w:szCs w:val="38"/>
        </w:rPr>
        <w:t xml:space="preserve"> </w:t>
      </w:r>
      <w:r>
        <w:rPr>
          <w:rFonts w:ascii="黑体" w:hAnsi="黑体" w:eastAsia="黑体" w:cs="黑体"/>
          <w:color w:val="FFFFFF"/>
          <w:spacing w:val="-14"/>
          <w:sz w:val="38"/>
          <w:szCs w:val="38"/>
        </w:rPr>
        <w:t>3</w:t>
      </w:r>
    </w:p>
    <w:p w14:paraId="1C46568C">
      <w:pPr>
        <w:pStyle w:val="2"/>
        <w:spacing w:line="253" w:lineRule="auto"/>
      </w:pPr>
    </w:p>
    <w:p w14:paraId="0B0E6B0D">
      <w:pPr>
        <w:pStyle w:val="2"/>
        <w:spacing w:line="253" w:lineRule="auto"/>
      </w:pPr>
    </w:p>
    <w:p w14:paraId="75B0B3CC">
      <w:pPr>
        <w:pStyle w:val="2"/>
        <w:spacing w:line="254" w:lineRule="auto"/>
      </w:pPr>
    </w:p>
    <w:p w14:paraId="20722B7F">
      <w:pPr>
        <w:pStyle w:val="2"/>
        <w:spacing w:line="254" w:lineRule="auto"/>
      </w:pPr>
    </w:p>
    <w:p w14:paraId="5DF11C07">
      <w:pPr>
        <w:pStyle w:val="2"/>
        <w:spacing w:line="254" w:lineRule="auto"/>
      </w:pPr>
    </w:p>
    <w:p w14:paraId="14A7E82F">
      <w:pPr>
        <w:pStyle w:val="2"/>
        <w:spacing w:line="254" w:lineRule="auto"/>
      </w:pPr>
    </w:p>
    <w:p w14:paraId="3C6BC1CD">
      <w:pPr>
        <w:spacing w:before="123" w:line="221" w:lineRule="auto"/>
        <w:ind w:left="510"/>
        <w:rPr>
          <w:rFonts w:ascii="黑体" w:hAnsi="黑体" w:eastAsia="黑体" w:cs="黑体"/>
          <w:sz w:val="38"/>
          <w:szCs w:val="38"/>
        </w:rPr>
      </w:pPr>
      <w:r>
        <w:rPr>
          <w:rFonts w:ascii="黑体" w:hAnsi="黑体" w:eastAsia="黑体" w:cs="黑体"/>
          <w:color w:val="FFFFFF"/>
          <w:spacing w:val="45"/>
          <w:sz w:val="38"/>
          <w:szCs w:val="38"/>
        </w:rPr>
        <w:t>步骤4</w:t>
      </w:r>
    </w:p>
    <w:p w14:paraId="445BC483">
      <w:pPr>
        <w:pStyle w:val="2"/>
        <w:spacing w:line="266" w:lineRule="auto"/>
      </w:pPr>
    </w:p>
    <w:p w14:paraId="50DB473D">
      <w:pPr>
        <w:pStyle w:val="2"/>
        <w:spacing w:line="267" w:lineRule="auto"/>
      </w:pPr>
    </w:p>
    <w:p w14:paraId="7D358833">
      <w:pPr>
        <w:pStyle w:val="2"/>
        <w:spacing w:line="267" w:lineRule="auto"/>
      </w:pPr>
    </w:p>
    <w:p w14:paraId="3B79AA6D">
      <w:pPr>
        <w:pStyle w:val="2"/>
        <w:spacing w:line="267" w:lineRule="auto"/>
      </w:pPr>
    </w:p>
    <w:p w14:paraId="48AA3DB6">
      <w:pPr>
        <w:pStyle w:val="2"/>
        <w:spacing w:line="267" w:lineRule="auto"/>
      </w:pPr>
    </w:p>
    <w:p w14:paraId="3C3E3951">
      <w:pPr>
        <w:pStyle w:val="2"/>
        <w:spacing w:line="267" w:lineRule="auto"/>
      </w:pPr>
    </w:p>
    <w:p w14:paraId="669909D4">
      <w:pPr>
        <w:spacing w:before="124" w:line="221" w:lineRule="auto"/>
        <w:ind w:left="480"/>
        <w:rPr>
          <w:rFonts w:ascii="黑体" w:hAnsi="黑体" w:eastAsia="黑体" w:cs="黑体"/>
          <w:sz w:val="38"/>
          <w:szCs w:val="38"/>
        </w:rPr>
      </w:pPr>
      <w:r>
        <w:rPr>
          <w:rFonts w:ascii="黑体" w:hAnsi="黑体" w:eastAsia="黑体" w:cs="黑体"/>
          <w:color w:val="FFFFFF"/>
          <w:spacing w:val="-14"/>
          <w:sz w:val="38"/>
          <w:szCs w:val="38"/>
        </w:rPr>
        <w:t>步</w:t>
      </w:r>
      <w:r>
        <w:rPr>
          <w:rFonts w:ascii="黑体" w:hAnsi="黑体" w:eastAsia="黑体" w:cs="黑体"/>
          <w:color w:val="FFFFFF"/>
          <w:spacing w:val="-73"/>
          <w:sz w:val="38"/>
          <w:szCs w:val="38"/>
        </w:rPr>
        <w:t xml:space="preserve"> </w:t>
      </w:r>
      <w:r>
        <w:rPr>
          <w:rFonts w:ascii="黑体" w:hAnsi="黑体" w:eastAsia="黑体" w:cs="黑体"/>
          <w:color w:val="FFFFFF"/>
          <w:spacing w:val="-14"/>
          <w:sz w:val="38"/>
          <w:szCs w:val="38"/>
        </w:rPr>
        <w:t>骤</w:t>
      </w:r>
      <w:r>
        <w:rPr>
          <w:rFonts w:ascii="黑体" w:hAnsi="黑体" w:eastAsia="黑体" w:cs="黑体"/>
          <w:color w:val="FFFFFF"/>
          <w:spacing w:val="-79"/>
          <w:sz w:val="38"/>
          <w:szCs w:val="38"/>
        </w:rPr>
        <w:t xml:space="preserve"> </w:t>
      </w:r>
      <w:r>
        <w:rPr>
          <w:rFonts w:ascii="黑体" w:hAnsi="黑体" w:eastAsia="黑体" w:cs="黑体"/>
          <w:color w:val="FFFFFF"/>
          <w:spacing w:val="-14"/>
          <w:sz w:val="38"/>
          <w:szCs w:val="38"/>
        </w:rPr>
        <w:t>5</w:t>
      </w:r>
    </w:p>
    <w:p w14:paraId="094DE8B5">
      <w:pPr>
        <w:pStyle w:val="2"/>
        <w:spacing w:line="261" w:lineRule="auto"/>
      </w:pPr>
    </w:p>
    <w:p w14:paraId="7BF6C369">
      <w:pPr>
        <w:pStyle w:val="2"/>
        <w:spacing w:line="262" w:lineRule="auto"/>
      </w:pPr>
    </w:p>
    <w:p w14:paraId="68E963DB">
      <w:pPr>
        <w:pStyle w:val="2"/>
        <w:spacing w:line="262" w:lineRule="auto"/>
      </w:pPr>
    </w:p>
    <w:p w14:paraId="3568B2B7">
      <w:pPr>
        <w:pStyle w:val="2"/>
        <w:spacing w:line="262" w:lineRule="auto"/>
      </w:pPr>
    </w:p>
    <w:p w14:paraId="3929E5B4">
      <w:pPr>
        <w:pStyle w:val="2"/>
        <w:spacing w:line="262" w:lineRule="auto"/>
      </w:pPr>
    </w:p>
    <w:p w14:paraId="172D86DA">
      <w:pPr>
        <w:pStyle w:val="2"/>
        <w:spacing w:line="262" w:lineRule="auto"/>
      </w:pPr>
    </w:p>
    <w:p w14:paraId="4660BF70">
      <w:pPr>
        <w:spacing w:before="125" w:line="221" w:lineRule="auto"/>
        <w:ind w:left="510"/>
        <w:rPr>
          <w:rFonts w:ascii="黑体" w:hAnsi="黑体" w:eastAsia="黑体" w:cs="黑体"/>
          <w:sz w:val="38"/>
          <w:szCs w:val="38"/>
        </w:rPr>
      </w:pPr>
      <w:r>
        <w:rPr>
          <w:rFonts w:ascii="黑体" w:hAnsi="黑体" w:eastAsia="黑体" w:cs="黑体"/>
          <w:color w:val="FFFFFF"/>
          <w:spacing w:val="-14"/>
          <w:sz w:val="38"/>
          <w:szCs w:val="38"/>
        </w:rPr>
        <w:t>步</w:t>
      </w:r>
      <w:r>
        <w:rPr>
          <w:rFonts w:ascii="黑体" w:hAnsi="黑体" w:eastAsia="黑体" w:cs="黑体"/>
          <w:color w:val="FFFFFF"/>
          <w:spacing w:val="-74"/>
          <w:sz w:val="38"/>
          <w:szCs w:val="38"/>
        </w:rPr>
        <w:t xml:space="preserve"> </w:t>
      </w:r>
      <w:r>
        <w:rPr>
          <w:rFonts w:ascii="黑体" w:hAnsi="黑体" w:eastAsia="黑体" w:cs="黑体"/>
          <w:color w:val="FFFFFF"/>
          <w:spacing w:val="-14"/>
          <w:sz w:val="38"/>
          <w:szCs w:val="38"/>
        </w:rPr>
        <w:t>骤</w:t>
      </w:r>
      <w:r>
        <w:rPr>
          <w:rFonts w:ascii="黑体" w:hAnsi="黑体" w:eastAsia="黑体" w:cs="黑体"/>
          <w:color w:val="FFFFFF"/>
          <w:spacing w:val="-74"/>
          <w:sz w:val="38"/>
          <w:szCs w:val="38"/>
        </w:rPr>
        <w:t xml:space="preserve"> </w:t>
      </w:r>
      <w:r>
        <w:rPr>
          <w:rFonts w:ascii="黑体" w:hAnsi="黑体" w:eastAsia="黑体" w:cs="黑体"/>
          <w:color w:val="FFFFFF"/>
          <w:spacing w:val="-14"/>
          <w:sz w:val="38"/>
          <w:szCs w:val="38"/>
        </w:rPr>
        <w:t>6</w:t>
      </w:r>
    </w:p>
    <w:p w14:paraId="16A5E5F4">
      <w:pPr>
        <w:pStyle w:val="2"/>
        <w:spacing w:line="14" w:lineRule="auto"/>
        <w:rPr>
          <w:sz w:val="2"/>
        </w:rPr>
      </w:pPr>
      <w:r>
        <w:rPr>
          <w:sz w:val="2"/>
          <w:szCs w:val="2"/>
        </w:rPr>
        <w:br w:type="column"/>
      </w:r>
    </w:p>
    <w:p w14:paraId="2EEF967A">
      <w:pPr>
        <w:spacing w:before="76" w:line="207" w:lineRule="auto"/>
        <w:ind w:left="505" w:right="316"/>
        <w:jc w:val="both"/>
        <w:rPr>
          <w:rFonts w:ascii="黑体" w:hAnsi="黑体" w:eastAsia="黑体" w:cs="黑体"/>
          <w:sz w:val="38"/>
          <w:szCs w:val="38"/>
        </w:rPr>
      </w:pPr>
      <w:r>
        <w:rPr>
          <w:rFonts w:ascii="黑体" w:hAnsi="黑体" w:eastAsia="黑体" w:cs="黑体"/>
          <w:spacing w:val="6"/>
          <w:sz w:val="38"/>
          <w:szCs w:val="38"/>
        </w:rPr>
        <w:t>各自把你们的分数写在图2-4的第二</w:t>
      </w:r>
      <w:r>
        <w:rPr>
          <w:rFonts w:ascii="黑体" w:hAnsi="黑体" w:eastAsia="黑体" w:cs="黑体"/>
          <w:spacing w:val="9"/>
          <w:sz w:val="38"/>
          <w:szCs w:val="38"/>
        </w:rPr>
        <w:t xml:space="preserve"> </w:t>
      </w:r>
      <w:r>
        <w:rPr>
          <w:rFonts w:ascii="黑体" w:hAnsi="黑体" w:eastAsia="黑体" w:cs="黑体"/>
          <w:spacing w:val="-5"/>
          <w:sz w:val="38"/>
          <w:szCs w:val="38"/>
        </w:rPr>
        <w:t>栏里，不要和其他人交谈，也不要改</w:t>
      </w:r>
      <w:r>
        <w:rPr>
          <w:rFonts w:ascii="黑体" w:hAnsi="黑体" w:eastAsia="黑体" w:cs="黑体"/>
          <w:spacing w:val="12"/>
          <w:sz w:val="38"/>
          <w:szCs w:val="38"/>
        </w:rPr>
        <w:t xml:space="preserve"> </w:t>
      </w:r>
      <w:r>
        <w:rPr>
          <w:rFonts w:ascii="黑体" w:hAnsi="黑体" w:eastAsia="黑体" w:cs="黑体"/>
          <w:spacing w:val="4"/>
          <w:sz w:val="38"/>
          <w:szCs w:val="38"/>
        </w:rPr>
        <w:t>写分数</w:t>
      </w:r>
    </w:p>
    <w:p w14:paraId="6FE3675F">
      <w:pPr>
        <w:pStyle w:val="2"/>
        <w:spacing w:line="242" w:lineRule="auto"/>
      </w:pPr>
    </w:p>
    <w:p w14:paraId="6C8DE7BE">
      <w:pPr>
        <w:pStyle w:val="2"/>
        <w:spacing w:line="242" w:lineRule="auto"/>
      </w:pPr>
    </w:p>
    <w:p w14:paraId="7142825E">
      <w:pPr>
        <w:pStyle w:val="2"/>
        <w:spacing w:line="243" w:lineRule="auto"/>
      </w:pPr>
    </w:p>
    <w:p w14:paraId="6E7E4B4D">
      <w:pPr>
        <w:pStyle w:val="2"/>
        <w:spacing w:line="243" w:lineRule="auto"/>
      </w:pPr>
    </w:p>
    <w:p w14:paraId="65B96038">
      <w:pPr>
        <w:spacing w:before="123" w:line="209" w:lineRule="auto"/>
        <w:ind w:left="685" w:right="556"/>
        <w:rPr>
          <w:rFonts w:ascii="黑体" w:hAnsi="黑体" w:eastAsia="黑体" w:cs="黑体"/>
          <w:sz w:val="38"/>
          <w:szCs w:val="38"/>
        </w:rPr>
      </w:pPr>
      <w:r>
        <w:rPr>
          <w:rFonts w:ascii="黑体" w:hAnsi="黑体" w:eastAsia="黑体" w:cs="黑体"/>
          <w:spacing w:val="5"/>
          <w:sz w:val="38"/>
          <w:szCs w:val="38"/>
        </w:rPr>
        <w:t>在图2-4的第三栏里填上小组讨论</w:t>
      </w:r>
      <w:r>
        <w:rPr>
          <w:rFonts w:ascii="黑体" w:hAnsi="黑体" w:eastAsia="黑体" w:cs="黑体"/>
          <w:spacing w:val="2"/>
          <w:sz w:val="38"/>
          <w:szCs w:val="38"/>
        </w:rPr>
        <w:t xml:space="preserve"> </w:t>
      </w:r>
      <w:r>
        <w:rPr>
          <w:rFonts w:ascii="黑体" w:hAnsi="黑体" w:eastAsia="黑体" w:cs="黑体"/>
          <w:spacing w:val="3"/>
          <w:sz w:val="38"/>
          <w:szCs w:val="38"/>
        </w:rPr>
        <w:t>后的分数</w:t>
      </w:r>
    </w:p>
    <w:p w14:paraId="7755BE32">
      <w:pPr>
        <w:pStyle w:val="2"/>
        <w:spacing w:line="313" w:lineRule="auto"/>
      </w:pPr>
    </w:p>
    <w:p w14:paraId="2FA572F1">
      <w:pPr>
        <w:pStyle w:val="2"/>
        <w:spacing w:line="314" w:lineRule="auto"/>
      </w:pPr>
    </w:p>
    <w:p w14:paraId="22AFDC71">
      <w:pPr>
        <w:pStyle w:val="2"/>
        <w:spacing w:line="314" w:lineRule="auto"/>
      </w:pPr>
    </w:p>
    <w:p w14:paraId="66DE555B">
      <w:pPr>
        <w:spacing w:before="123" w:line="204" w:lineRule="auto"/>
        <w:ind w:left="685" w:right="464"/>
        <w:jc w:val="both"/>
        <w:rPr>
          <w:rFonts w:ascii="黑体" w:hAnsi="黑体" w:eastAsia="黑体" w:cs="黑体"/>
          <w:sz w:val="38"/>
          <w:szCs w:val="38"/>
        </w:rPr>
      </w:pPr>
      <w:r>
        <w:rPr>
          <w:rFonts w:ascii="黑体" w:hAnsi="黑体" w:eastAsia="黑体" w:cs="黑体"/>
          <w:spacing w:val="-1"/>
          <w:sz w:val="38"/>
          <w:szCs w:val="38"/>
        </w:rPr>
        <w:t>把你认为在第三栏里有异议的分数</w:t>
      </w:r>
      <w:r>
        <w:rPr>
          <w:rFonts w:ascii="黑体" w:hAnsi="黑体" w:eastAsia="黑体" w:cs="黑体"/>
          <w:sz w:val="38"/>
          <w:szCs w:val="38"/>
        </w:rPr>
        <w:t xml:space="preserve"> </w:t>
      </w:r>
      <w:r>
        <w:rPr>
          <w:rFonts w:ascii="黑体" w:hAnsi="黑体" w:eastAsia="黑体" w:cs="黑体"/>
          <w:spacing w:val="-2"/>
          <w:sz w:val="38"/>
          <w:szCs w:val="38"/>
        </w:rPr>
        <w:t>做个标记，记下带有标记的分数的</w:t>
      </w:r>
      <w:r>
        <w:rPr>
          <w:rFonts w:ascii="黑体" w:hAnsi="黑体" w:eastAsia="黑体" w:cs="黑体"/>
          <w:spacing w:val="11"/>
          <w:sz w:val="38"/>
          <w:szCs w:val="38"/>
        </w:rPr>
        <w:t xml:space="preserve"> </w:t>
      </w:r>
      <w:r>
        <w:rPr>
          <w:rFonts w:ascii="黑体" w:hAnsi="黑体" w:eastAsia="黑体" w:cs="黑体"/>
          <w:spacing w:val="10"/>
          <w:sz w:val="38"/>
          <w:szCs w:val="38"/>
        </w:rPr>
        <w:t>数目</w:t>
      </w:r>
    </w:p>
    <w:p w14:paraId="55489495">
      <w:pPr>
        <w:pStyle w:val="2"/>
        <w:spacing w:line="274" w:lineRule="auto"/>
      </w:pPr>
    </w:p>
    <w:p w14:paraId="0D3613CA">
      <w:pPr>
        <w:pStyle w:val="2"/>
        <w:spacing w:line="275" w:lineRule="auto"/>
      </w:pPr>
    </w:p>
    <w:p w14:paraId="65AA0BAD">
      <w:pPr>
        <w:pStyle w:val="2"/>
        <w:spacing w:line="275" w:lineRule="auto"/>
      </w:pPr>
    </w:p>
    <w:p w14:paraId="3430A0CF">
      <w:pPr>
        <w:pStyle w:val="2"/>
        <w:spacing w:line="275" w:lineRule="auto"/>
      </w:pPr>
    </w:p>
    <w:p w14:paraId="7411C458">
      <w:pPr>
        <w:spacing w:before="123" w:line="221" w:lineRule="auto"/>
        <w:ind w:left="685"/>
        <w:rPr>
          <w:rFonts w:ascii="黑体" w:hAnsi="黑体" w:eastAsia="黑体" w:cs="黑体"/>
          <w:sz w:val="38"/>
          <w:szCs w:val="38"/>
        </w:rPr>
      </w:pPr>
      <w:r>
        <w:rPr>
          <w:rFonts w:ascii="黑体" w:hAnsi="黑体" w:eastAsia="黑体" w:cs="黑体"/>
          <w:spacing w:val="-2"/>
          <w:sz w:val="38"/>
          <w:szCs w:val="38"/>
        </w:rPr>
        <w:t>听讲师讲世界上的生存专家的分数</w:t>
      </w:r>
    </w:p>
    <w:p w14:paraId="0B9CD781">
      <w:pPr>
        <w:pStyle w:val="2"/>
        <w:spacing w:line="241" w:lineRule="auto"/>
      </w:pPr>
    </w:p>
    <w:p w14:paraId="6C0E6CB6">
      <w:pPr>
        <w:pStyle w:val="2"/>
        <w:spacing w:line="241" w:lineRule="auto"/>
      </w:pPr>
    </w:p>
    <w:p w14:paraId="5698BF4A">
      <w:pPr>
        <w:pStyle w:val="2"/>
        <w:spacing w:line="241" w:lineRule="auto"/>
      </w:pPr>
    </w:p>
    <w:p w14:paraId="3DA19DDE">
      <w:pPr>
        <w:pStyle w:val="2"/>
        <w:spacing w:line="242" w:lineRule="auto"/>
      </w:pPr>
    </w:p>
    <w:p w14:paraId="7352B6B4">
      <w:pPr>
        <w:pStyle w:val="2"/>
        <w:spacing w:line="242" w:lineRule="auto"/>
      </w:pPr>
    </w:p>
    <w:p w14:paraId="2623A20D">
      <w:pPr>
        <w:pStyle w:val="2"/>
        <w:spacing w:line="242" w:lineRule="auto"/>
      </w:pPr>
    </w:p>
    <w:p w14:paraId="739F06BE">
      <w:pPr>
        <w:pStyle w:val="2"/>
        <w:spacing w:line="242" w:lineRule="auto"/>
      </w:pPr>
    </w:p>
    <w:p w14:paraId="6B2AF840">
      <w:pPr>
        <w:spacing w:before="123" w:line="221" w:lineRule="auto"/>
        <w:ind w:left="685"/>
        <w:rPr>
          <w:rFonts w:ascii="黑体" w:hAnsi="黑体" w:eastAsia="黑体" w:cs="黑体"/>
          <w:sz w:val="38"/>
          <w:szCs w:val="38"/>
        </w:rPr>
      </w:pPr>
      <w:r>
        <w:rPr>
          <w:rFonts w:ascii="黑体" w:hAnsi="黑体" w:eastAsia="黑体" w:cs="黑体"/>
          <w:spacing w:val="2"/>
          <w:sz w:val="38"/>
          <w:szCs w:val="38"/>
        </w:rPr>
        <w:t>填上步骤1和步骤4之间的区别</w:t>
      </w:r>
    </w:p>
    <w:p w14:paraId="6DF87244">
      <w:pPr>
        <w:pStyle w:val="2"/>
        <w:spacing w:line="270" w:lineRule="auto"/>
      </w:pPr>
    </w:p>
    <w:p w14:paraId="44E8C7B6">
      <w:pPr>
        <w:pStyle w:val="2"/>
        <w:spacing w:line="271" w:lineRule="auto"/>
      </w:pPr>
    </w:p>
    <w:p w14:paraId="5ECBE9DC">
      <w:pPr>
        <w:pStyle w:val="2"/>
        <w:spacing w:line="271" w:lineRule="auto"/>
      </w:pPr>
    </w:p>
    <w:p w14:paraId="285C548F">
      <w:pPr>
        <w:pStyle w:val="2"/>
        <w:spacing w:line="271" w:lineRule="auto"/>
      </w:pPr>
    </w:p>
    <w:p w14:paraId="700ED05F">
      <w:pPr>
        <w:spacing w:before="124" w:line="196" w:lineRule="auto"/>
        <w:ind w:left="505" w:right="316"/>
        <w:rPr>
          <w:rFonts w:ascii="黑体" w:hAnsi="黑体" w:eastAsia="黑体" w:cs="黑体"/>
          <w:sz w:val="38"/>
          <w:szCs w:val="38"/>
        </w:rPr>
      </w:pPr>
      <w:r>
        <w:rPr>
          <w:rFonts w:ascii="黑体" w:hAnsi="黑体" w:eastAsia="黑体" w:cs="黑体"/>
          <w:spacing w:val="4"/>
          <w:sz w:val="38"/>
          <w:szCs w:val="38"/>
        </w:rPr>
        <w:t>填上步骤2和步骤4之间的区别。计</w:t>
      </w:r>
      <w:r>
        <w:rPr>
          <w:rFonts w:ascii="黑体" w:hAnsi="黑体" w:eastAsia="黑体" w:cs="黑体"/>
          <w:spacing w:val="7"/>
          <w:sz w:val="38"/>
          <w:szCs w:val="38"/>
        </w:rPr>
        <w:t xml:space="preserve">  算你自己的总分以及小组的总分(分</w:t>
      </w:r>
      <w:r>
        <w:rPr>
          <w:rFonts w:ascii="黑体" w:hAnsi="黑体" w:eastAsia="黑体" w:cs="黑体"/>
          <w:spacing w:val="10"/>
          <w:sz w:val="38"/>
          <w:szCs w:val="38"/>
        </w:rPr>
        <w:t xml:space="preserve"> </w:t>
      </w:r>
      <w:r>
        <w:rPr>
          <w:rFonts w:ascii="黑体" w:hAnsi="黑体" w:eastAsia="黑体" w:cs="黑体"/>
          <w:spacing w:val="20"/>
          <w:sz w:val="38"/>
          <w:szCs w:val="38"/>
        </w:rPr>
        <w:t>数越低越好)</w:t>
      </w:r>
    </w:p>
    <w:p w14:paraId="66AA9AE9">
      <w:pPr>
        <w:spacing w:line="196" w:lineRule="auto"/>
        <w:rPr>
          <w:rFonts w:ascii="黑体" w:hAnsi="黑体" w:eastAsia="黑体" w:cs="黑体"/>
          <w:sz w:val="38"/>
          <w:szCs w:val="38"/>
        </w:rPr>
        <w:sectPr>
          <w:type w:val="continuous"/>
          <w:pgSz w:w="12240" w:h="15840"/>
          <w:pgMar w:top="400" w:right="1579" w:bottom="0" w:left="1679" w:header="0" w:footer="0" w:gutter="0"/>
          <w:cols w:equalWidth="0" w:num="2">
            <w:col w:w="2145" w:space="0"/>
            <w:col w:w="6836"/>
          </w:cols>
        </w:sectPr>
      </w:pPr>
    </w:p>
    <w:p w14:paraId="0C7EA58C">
      <w:pPr>
        <w:pStyle w:val="2"/>
        <w:spacing w:line="296" w:lineRule="auto"/>
      </w:pPr>
    </w:p>
    <w:p w14:paraId="20C22CA6">
      <w:pPr>
        <w:pStyle w:val="2"/>
        <w:spacing w:line="297" w:lineRule="auto"/>
      </w:pPr>
    </w:p>
    <w:p w14:paraId="40521CBD">
      <w:pPr>
        <w:pStyle w:val="2"/>
        <w:spacing w:line="297" w:lineRule="auto"/>
      </w:pPr>
    </w:p>
    <w:p w14:paraId="67CF007A">
      <w:pPr>
        <w:pStyle w:val="2"/>
        <w:spacing w:line="297" w:lineRule="auto"/>
      </w:pPr>
    </w:p>
    <w:p w14:paraId="41C46A86">
      <w:pPr>
        <w:spacing w:before="78" w:line="353" w:lineRule="exact"/>
        <w:ind w:left="3315"/>
        <w:rPr>
          <w:rFonts w:ascii="宋体" w:hAnsi="宋体" w:eastAsia="宋体" w:cs="宋体"/>
          <w:sz w:val="24"/>
          <w:szCs w:val="24"/>
        </w:rPr>
      </w:pPr>
      <w:r>
        <w:rPr>
          <w:rFonts w:ascii="宋体" w:hAnsi="宋体" w:eastAsia="宋体" w:cs="宋体"/>
          <w:spacing w:val="-3"/>
          <w:position w:val="2"/>
          <w:sz w:val="24"/>
          <w:szCs w:val="24"/>
        </w:rPr>
        <w:t>图</w:t>
      </w:r>
      <w:r>
        <w:rPr>
          <w:rFonts w:ascii="Times New Roman" w:hAnsi="Times New Roman" w:eastAsia="Times New Roman" w:cs="Times New Roman"/>
          <w:spacing w:val="-3"/>
          <w:position w:val="2"/>
          <w:sz w:val="24"/>
          <w:szCs w:val="24"/>
        </w:rPr>
        <w:t xml:space="preserve">2-3 </w:t>
      </w:r>
      <w:r>
        <w:rPr>
          <w:rFonts w:ascii="宋体" w:hAnsi="宋体" w:eastAsia="宋体" w:cs="宋体"/>
          <w:spacing w:val="-3"/>
          <w:position w:val="2"/>
          <w:sz w:val="24"/>
          <w:szCs w:val="24"/>
        </w:rPr>
        <w:t>沙漠生存游戏的步骤</w:t>
      </w:r>
    </w:p>
    <w:p w14:paraId="62C80A67">
      <w:pPr>
        <w:spacing w:before="203" w:line="220" w:lineRule="auto"/>
        <w:ind w:left="5"/>
        <w:rPr>
          <w:rFonts w:ascii="宋体" w:hAnsi="宋体" w:eastAsia="宋体" w:cs="宋体"/>
          <w:sz w:val="24"/>
          <w:szCs w:val="24"/>
        </w:rPr>
      </w:pPr>
      <w:r>
        <w:rPr>
          <w:rFonts w:ascii="宋体" w:hAnsi="宋体" w:eastAsia="宋体" w:cs="宋体"/>
          <w:sz w:val="24"/>
          <w:szCs w:val="24"/>
        </w:rPr>
        <w:t>如果小组的每个成员都说</w:t>
      </w:r>
      <w:r>
        <w:rPr>
          <w:rFonts w:ascii="Times New Roman" w:hAnsi="Times New Roman" w:eastAsia="Times New Roman" w:cs="Times New Roman"/>
          <w:sz w:val="24"/>
          <w:szCs w:val="24"/>
        </w:rPr>
        <w:t>“</w:t>
      </w:r>
      <w:r>
        <w:rPr>
          <w:rFonts w:ascii="宋体" w:hAnsi="宋体" w:eastAsia="宋体" w:cs="宋体"/>
          <w:sz w:val="24"/>
          <w:szCs w:val="24"/>
        </w:rPr>
        <w:t>或许这并不是我所要的，</w:t>
      </w:r>
      <w:r>
        <w:rPr>
          <w:rFonts w:ascii="宋体" w:hAnsi="宋体" w:eastAsia="宋体" w:cs="宋体"/>
          <w:spacing w:val="-1"/>
          <w:sz w:val="24"/>
          <w:szCs w:val="24"/>
        </w:rPr>
        <w:t>但是我相信小组的决定可以使我存</w:t>
      </w:r>
    </w:p>
    <w:p w14:paraId="13E97E33">
      <w:pPr>
        <w:spacing w:before="2" w:line="223" w:lineRule="auto"/>
        <w:ind w:left="4"/>
        <w:rPr>
          <w:rFonts w:ascii="宋体" w:hAnsi="宋体" w:eastAsia="宋体" w:cs="宋体"/>
          <w:sz w:val="24"/>
          <w:szCs w:val="24"/>
        </w:rPr>
      </w:pPr>
      <w:r>
        <w:rPr>
          <w:rFonts w:ascii="宋体" w:hAnsi="宋体" w:eastAsia="宋体" w:cs="宋体"/>
          <w:spacing w:val="-1"/>
          <w:sz w:val="24"/>
          <w:szCs w:val="24"/>
        </w:rPr>
        <w:t>活</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，那么你们的小组可以达成一致意见，但这并不意味着每个人都同意对方</w:t>
      </w:r>
      <w:r>
        <w:rPr>
          <w:rFonts w:ascii="宋体" w:hAnsi="宋体" w:eastAsia="宋体" w:cs="宋体"/>
          <w:spacing w:val="-2"/>
          <w:sz w:val="24"/>
          <w:szCs w:val="24"/>
        </w:rPr>
        <w:t>的意见。尽</w:t>
      </w:r>
      <w:r>
        <w:rPr>
          <w:rFonts w:ascii="宋体" w:hAnsi="宋体" w:eastAsia="宋体" w:cs="宋体"/>
          <w:sz w:val="24"/>
          <w:szCs w:val="24"/>
        </w:rPr>
        <w:t xml:space="preserve">  管每个人都认为如果让他一个人做决定，会有其他选择，</w:t>
      </w:r>
      <w:r>
        <w:rPr>
          <w:rFonts w:ascii="宋体" w:hAnsi="宋体" w:eastAsia="宋体" w:cs="宋体"/>
          <w:spacing w:val="-1"/>
          <w:sz w:val="24"/>
          <w:szCs w:val="24"/>
        </w:rPr>
        <w:t>但是他还是尊重小组得出的可行</w:t>
      </w:r>
      <w:r>
        <w:rPr>
          <w:rFonts w:ascii="宋体" w:hAnsi="宋体" w:eastAsia="宋体" w:cs="宋体"/>
          <w:sz w:val="24"/>
          <w:szCs w:val="24"/>
        </w:rPr>
        <w:t xml:space="preserve"> </w:t>
      </w:r>
      <w:r>
        <w:rPr>
          <w:rFonts w:ascii="宋体" w:hAnsi="宋体" w:eastAsia="宋体" w:cs="宋体"/>
          <w:spacing w:val="-4"/>
          <w:sz w:val="24"/>
          <w:szCs w:val="24"/>
        </w:rPr>
        <w:t>性意见。</w:t>
      </w:r>
    </w:p>
    <w:p w14:paraId="0CFCA532">
      <w:pPr>
        <w:spacing w:before="233" w:line="224" w:lineRule="auto"/>
        <w:ind w:left="3" w:firstLine="4"/>
        <w:rPr>
          <w:rFonts w:ascii="宋体" w:hAnsi="宋体" w:eastAsia="宋体" w:cs="宋体"/>
          <w:sz w:val="24"/>
          <w:szCs w:val="24"/>
        </w:rPr>
      </w:pPr>
      <w:r>
        <w:rPr>
          <w:rFonts w:ascii="宋体" w:hAnsi="宋体" w:eastAsia="宋体" w:cs="宋体"/>
          <w:sz w:val="24"/>
          <w:szCs w:val="24"/>
        </w:rPr>
        <w:t>小组的每个成员都有否决权。这就是为什么做一个</w:t>
      </w:r>
      <w:r>
        <w:rPr>
          <w:rFonts w:ascii="宋体" w:hAnsi="宋体" w:eastAsia="宋体" w:cs="宋体"/>
          <w:spacing w:val="-1"/>
          <w:sz w:val="24"/>
          <w:szCs w:val="24"/>
        </w:rPr>
        <w:t>一致的决定是比表决（遵从少数服从多</w:t>
      </w:r>
      <w:r>
        <w:rPr>
          <w:rFonts w:ascii="宋体" w:hAnsi="宋体" w:eastAsia="宋体" w:cs="宋体"/>
          <w:sz w:val="24"/>
          <w:szCs w:val="24"/>
        </w:rPr>
        <w:t xml:space="preserve"> </w:t>
      </w:r>
      <w:r>
        <w:rPr>
          <w:rFonts w:ascii="宋体" w:hAnsi="宋体" w:eastAsia="宋体" w:cs="宋体"/>
          <w:spacing w:val="-1"/>
          <w:sz w:val="24"/>
          <w:szCs w:val="24"/>
        </w:rPr>
        <w:t>数原则）更困难的交易方式。</w:t>
      </w:r>
    </w:p>
    <w:p w14:paraId="6BF18AFC">
      <w:pPr>
        <w:spacing w:before="233" w:line="224" w:lineRule="auto"/>
        <w:ind w:left="1"/>
        <w:rPr>
          <w:rFonts w:ascii="宋体" w:hAnsi="宋体" w:eastAsia="宋体" w:cs="宋体"/>
          <w:sz w:val="24"/>
          <w:szCs w:val="24"/>
        </w:rPr>
      </w:pPr>
      <w:r>
        <w:rPr>
          <w:rFonts w:ascii="宋体" w:hAnsi="宋体" w:eastAsia="宋体" w:cs="宋体"/>
          <w:sz w:val="24"/>
          <w:szCs w:val="24"/>
        </w:rPr>
        <w:t>尽可能地利用不同的意见以获得更多相关主题的信息，分辨看</w:t>
      </w:r>
      <w:r>
        <w:rPr>
          <w:rFonts w:ascii="宋体" w:hAnsi="宋体" w:eastAsia="宋体" w:cs="宋体"/>
          <w:spacing w:val="-1"/>
          <w:sz w:val="24"/>
          <w:szCs w:val="24"/>
        </w:rPr>
        <w:t>法和动机，迫使小组寻找一</w:t>
      </w:r>
      <w:r>
        <w:rPr>
          <w:rFonts w:ascii="宋体" w:hAnsi="宋体" w:eastAsia="宋体" w:cs="宋体"/>
          <w:sz w:val="24"/>
          <w:szCs w:val="24"/>
        </w:rPr>
        <w:t xml:space="preserve"> </w:t>
      </w:r>
      <w:r>
        <w:rPr>
          <w:rFonts w:ascii="宋体" w:hAnsi="宋体" w:eastAsia="宋体" w:cs="宋体"/>
          <w:spacing w:val="-2"/>
          <w:sz w:val="24"/>
          <w:szCs w:val="24"/>
        </w:rPr>
        <w:t>个更好的选择。</w:t>
      </w:r>
    </w:p>
    <w:p w14:paraId="270D0AD8">
      <w:pPr>
        <w:spacing w:before="235" w:line="220" w:lineRule="auto"/>
        <w:ind w:left="1"/>
        <w:rPr>
          <w:rFonts w:ascii="宋体" w:hAnsi="宋体" w:eastAsia="宋体" w:cs="宋体"/>
          <w:sz w:val="24"/>
          <w:szCs w:val="24"/>
        </w:rPr>
      </w:pPr>
      <w:r>
        <w:rPr>
          <w:rFonts w:ascii="宋体" w:hAnsi="宋体" w:eastAsia="宋体" w:cs="宋体"/>
          <w:spacing w:val="1"/>
          <w:sz w:val="24"/>
          <w:szCs w:val="24"/>
        </w:rPr>
        <w:t>游戏规则</w:t>
      </w:r>
    </w:p>
    <w:p w14:paraId="0E1AAA05">
      <w:pPr>
        <w:spacing w:before="241" w:line="220" w:lineRule="auto"/>
        <w:ind w:left="5"/>
        <w:rPr>
          <w:rFonts w:ascii="宋体" w:hAnsi="宋体" w:eastAsia="宋体" w:cs="宋体"/>
          <w:sz w:val="24"/>
          <w:szCs w:val="24"/>
        </w:rPr>
      </w:pPr>
      <w:r>
        <w:rPr>
          <w:rFonts w:ascii="宋体" w:hAnsi="宋体" w:eastAsia="宋体" w:cs="宋体"/>
          <w:spacing w:val="-2"/>
          <w:sz w:val="24"/>
          <w:szCs w:val="24"/>
        </w:rPr>
        <w:t>警觉地听其他人在说什么。</w:t>
      </w:r>
    </w:p>
    <w:p w14:paraId="495A1360">
      <w:pPr>
        <w:spacing w:before="242" w:line="219" w:lineRule="auto"/>
        <w:ind w:left="8"/>
        <w:rPr>
          <w:rFonts w:ascii="宋体" w:hAnsi="宋体" w:eastAsia="宋体" w:cs="宋体"/>
          <w:sz w:val="24"/>
          <w:szCs w:val="24"/>
        </w:rPr>
      </w:pPr>
      <w:r>
        <w:rPr>
          <w:rFonts w:ascii="宋体" w:hAnsi="宋体" w:eastAsia="宋体" w:cs="宋体"/>
          <w:spacing w:val="-1"/>
          <w:sz w:val="24"/>
          <w:szCs w:val="24"/>
        </w:rPr>
        <w:t>尝试把其他人的假设带到正在讨论的主题中，多问几个</w:t>
      </w:r>
      <w:r>
        <w:rPr>
          <w:rFonts w:ascii="Times New Roman" w:hAnsi="Times New Roman" w:eastAsia="Times New Roman" w:cs="Times New Roman"/>
          <w:spacing w:val="-1"/>
          <w:sz w:val="24"/>
          <w:szCs w:val="24"/>
        </w:rPr>
        <w:t>“</w:t>
      </w:r>
      <w:r>
        <w:rPr>
          <w:rFonts w:ascii="宋体" w:hAnsi="宋体" w:eastAsia="宋体" w:cs="宋体"/>
          <w:spacing w:val="-1"/>
          <w:sz w:val="24"/>
          <w:szCs w:val="24"/>
        </w:rPr>
        <w:t>为什么</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0224C57F">
      <w:pPr>
        <w:spacing w:before="243" w:line="224" w:lineRule="auto"/>
        <w:ind w:left="5" w:right="80" w:hanging="5"/>
        <w:rPr>
          <w:rFonts w:ascii="宋体" w:hAnsi="宋体" w:eastAsia="宋体" w:cs="宋体"/>
          <w:sz w:val="24"/>
          <w:szCs w:val="24"/>
        </w:rPr>
      </w:pPr>
      <w:r>
        <w:rPr>
          <w:rFonts w:ascii="宋体" w:hAnsi="宋体" w:eastAsia="宋体" w:cs="宋体"/>
          <w:spacing w:val="-1"/>
          <w:sz w:val="24"/>
          <w:szCs w:val="24"/>
        </w:rPr>
        <w:t>避免简单的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是</w:t>
      </w:r>
      <w:r>
        <w:rPr>
          <w:rFonts w:ascii="Times New Roman" w:hAnsi="Times New Roman" w:eastAsia="Times New Roman" w:cs="Times New Roman"/>
          <w:spacing w:val="-1"/>
          <w:sz w:val="24"/>
          <w:szCs w:val="24"/>
        </w:rPr>
        <w:t>”</w:t>
      </w:r>
      <w:r>
        <w:rPr>
          <w:rFonts w:ascii="宋体" w:hAnsi="宋体" w:eastAsia="宋体" w:cs="宋体"/>
          <w:spacing w:val="-1"/>
          <w:sz w:val="24"/>
          <w:szCs w:val="24"/>
        </w:rPr>
        <w:t>或者</w:t>
      </w:r>
      <w:r>
        <w:rPr>
          <w:rFonts w:ascii="Times New Roman" w:hAnsi="Times New Roman" w:eastAsia="Times New Roman" w:cs="Times New Roman"/>
          <w:spacing w:val="-1"/>
          <w:sz w:val="24"/>
          <w:szCs w:val="24"/>
        </w:rPr>
        <w:t>“</w:t>
      </w:r>
      <w:r>
        <w:rPr>
          <w:rFonts w:ascii="宋体" w:hAnsi="宋体" w:eastAsia="宋体" w:cs="宋体"/>
          <w:spacing w:val="-1"/>
          <w:sz w:val="24"/>
          <w:szCs w:val="24"/>
        </w:rPr>
        <w:t>不是</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，也不要总是进行</w:t>
      </w:r>
      <w:r>
        <w:rPr>
          <w:rFonts w:ascii="Times New Roman" w:hAnsi="Times New Roman" w:eastAsia="Times New Roman" w:cs="Times New Roman"/>
          <w:spacing w:val="-1"/>
          <w:sz w:val="24"/>
          <w:szCs w:val="24"/>
        </w:rPr>
        <w:t>“</w:t>
      </w:r>
      <w:r>
        <w:rPr>
          <w:rFonts w:ascii="宋体" w:hAnsi="宋体" w:eastAsia="宋体" w:cs="宋体"/>
          <w:spacing w:val="-1"/>
          <w:sz w:val="24"/>
          <w:szCs w:val="24"/>
        </w:rPr>
        <w:t>是的，但是</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这一类对话。这样不会带来任</w:t>
      </w:r>
      <w:r>
        <w:rPr>
          <w:rFonts w:ascii="宋体" w:hAnsi="宋体" w:eastAsia="宋体" w:cs="宋体"/>
          <w:sz w:val="24"/>
          <w:szCs w:val="24"/>
        </w:rPr>
        <w:t xml:space="preserve"> </w:t>
      </w:r>
      <w:r>
        <w:rPr>
          <w:rFonts w:ascii="宋体" w:hAnsi="宋体" w:eastAsia="宋体" w:cs="宋体"/>
          <w:spacing w:val="-1"/>
          <w:sz w:val="24"/>
          <w:szCs w:val="24"/>
        </w:rPr>
        <w:t>何新的信息，而且容易产生问题。</w:t>
      </w:r>
    </w:p>
    <w:p w14:paraId="6B515DD1">
      <w:pPr>
        <w:spacing w:before="235" w:line="223" w:lineRule="auto"/>
        <w:ind w:left="1"/>
        <w:rPr>
          <w:rFonts w:ascii="宋体" w:hAnsi="宋体" w:eastAsia="宋体" w:cs="宋体"/>
          <w:sz w:val="24"/>
          <w:szCs w:val="24"/>
        </w:rPr>
      </w:pPr>
      <w:r>
        <w:rPr>
          <w:rFonts w:ascii="宋体" w:hAnsi="宋体" w:eastAsia="宋体" w:cs="宋体"/>
          <w:sz w:val="24"/>
          <w:szCs w:val="24"/>
        </w:rPr>
        <w:t>尽可能避免以表决的方式做出最后的决定。这会把小组分成胜</w:t>
      </w:r>
      <w:r>
        <w:rPr>
          <w:rFonts w:ascii="宋体" w:hAnsi="宋体" w:eastAsia="宋体" w:cs="宋体"/>
          <w:spacing w:val="-1"/>
          <w:sz w:val="24"/>
          <w:szCs w:val="24"/>
        </w:rPr>
        <w:t>利者和失败者两个阵营，并</w:t>
      </w:r>
      <w:r>
        <w:rPr>
          <w:rFonts w:ascii="宋体" w:hAnsi="宋体" w:eastAsia="宋体" w:cs="宋体"/>
          <w:sz w:val="24"/>
          <w:szCs w:val="24"/>
        </w:rPr>
        <w:t xml:space="preserve"> 且会在有多种可能性存在的情况下，创造一种</w:t>
      </w:r>
      <w:r>
        <w:rPr>
          <w:rFonts w:ascii="Times New Roman" w:hAnsi="Times New Roman" w:eastAsia="Times New Roman" w:cs="Times New Roman"/>
          <w:sz w:val="24"/>
          <w:szCs w:val="24"/>
        </w:rPr>
        <w:t>“</w:t>
      </w:r>
      <w:r>
        <w:rPr>
          <w:rFonts w:ascii="宋体" w:hAnsi="宋体" w:eastAsia="宋体" w:cs="宋体"/>
          <w:sz w:val="24"/>
          <w:szCs w:val="24"/>
        </w:rPr>
        <w:t>不是</w:t>
      </w:r>
      <w:r>
        <w:rPr>
          <w:rFonts w:ascii="宋体" w:hAnsi="宋体" w:eastAsia="宋体" w:cs="宋体"/>
          <w:spacing w:val="-1"/>
          <w:sz w:val="24"/>
          <w:szCs w:val="24"/>
        </w:rPr>
        <w:t>这个就是那个</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的氛围。</w:t>
      </w:r>
    </w:p>
    <w:p w14:paraId="4C3C36D8">
      <w:pPr>
        <w:spacing w:before="235" w:line="223" w:lineRule="auto"/>
        <w:ind w:left="16" w:hanging="11"/>
        <w:jc w:val="both"/>
        <w:rPr>
          <w:rFonts w:ascii="宋体" w:hAnsi="宋体" w:eastAsia="宋体" w:cs="宋体"/>
          <w:sz w:val="24"/>
          <w:szCs w:val="24"/>
        </w:rPr>
      </w:pPr>
      <w:r>
        <w:rPr>
          <w:rFonts w:ascii="宋体" w:hAnsi="宋体" w:eastAsia="宋体" w:cs="宋体"/>
          <w:sz w:val="24"/>
          <w:szCs w:val="24"/>
        </w:rPr>
        <w:t>不要为了避免冲突或者迎合大家而改变你的看法。当小</w:t>
      </w:r>
      <w:r>
        <w:rPr>
          <w:rFonts w:ascii="宋体" w:hAnsi="宋体" w:eastAsia="宋体" w:cs="宋体"/>
          <w:spacing w:val="-1"/>
          <w:sz w:val="24"/>
          <w:szCs w:val="24"/>
        </w:rPr>
        <w:t>组太快达成某项协议时，你一定要</w:t>
      </w:r>
      <w:r>
        <w:rPr>
          <w:rFonts w:ascii="宋体" w:hAnsi="宋体" w:eastAsia="宋体" w:cs="宋体"/>
          <w:sz w:val="24"/>
          <w:szCs w:val="24"/>
        </w:rPr>
        <w:t xml:space="preserve"> </w:t>
      </w:r>
      <w:r>
        <w:rPr>
          <w:rFonts w:ascii="宋体" w:hAnsi="宋体" w:eastAsia="宋体" w:cs="宋体"/>
          <w:spacing w:val="-1"/>
          <w:sz w:val="24"/>
          <w:szCs w:val="24"/>
        </w:rPr>
        <w:t>当心了。检查一下为什么每个人都会接受这样的解决方法，确信每个人都已经正确理解了</w:t>
      </w:r>
      <w:r>
        <w:rPr>
          <w:rFonts w:ascii="宋体" w:hAnsi="宋体" w:eastAsia="宋体" w:cs="宋体"/>
          <w:spacing w:val="13"/>
          <w:sz w:val="24"/>
          <w:szCs w:val="24"/>
        </w:rPr>
        <w:t xml:space="preserve"> </w:t>
      </w:r>
      <w:r>
        <w:rPr>
          <w:rFonts w:ascii="宋体" w:hAnsi="宋体" w:eastAsia="宋体" w:cs="宋体"/>
          <w:spacing w:val="-3"/>
          <w:sz w:val="24"/>
          <w:szCs w:val="24"/>
        </w:rPr>
        <w:t>已通过决议的方案。</w:t>
      </w:r>
    </w:p>
    <w:p w14:paraId="5CA9D729">
      <w:pPr>
        <w:spacing w:before="235" w:line="227" w:lineRule="auto"/>
        <w:ind w:left="3" w:right="240" w:firstLine="1"/>
        <w:rPr>
          <w:rFonts w:ascii="宋体" w:hAnsi="宋体" w:eastAsia="宋体" w:cs="宋体"/>
          <w:sz w:val="24"/>
          <w:szCs w:val="24"/>
        </w:rPr>
      </w:pPr>
      <w:r>
        <w:rPr>
          <w:rFonts w:ascii="宋体" w:hAnsi="宋体" w:eastAsia="宋体" w:cs="宋体"/>
          <w:sz w:val="24"/>
          <w:szCs w:val="24"/>
        </w:rPr>
        <w:t>不要只和提供信息的人或者坐在你身边的人讨论，鼓</w:t>
      </w:r>
      <w:r>
        <w:rPr>
          <w:rFonts w:ascii="宋体" w:hAnsi="宋体" w:eastAsia="宋体" w:cs="宋体"/>
          <w:spacing w:val="-1"/>
          <w:sz w:val="24"/>
          <w:szCs w:val="24"/>
        </w:rPr>
        <w:t>励团队中的其他成员跟你们一起讨</w:t>
      </w:r>
      <w:r>
        <w:rPr>
          <w:rFonts w:ascii="宋体" w:hAnsi="宋体" w:eastAsia="宋体" w:cs="宋体"/>
          <w:sz w:val="24"/>
          <w:szCs w:val="24"/>
        </w:rPr>
        <w:t xml:space="preserve"> </w:t>
      </w:r>
      <w:r>
        <w:rPr>
          <w:rFonts w:ascii="宋体" w:hAnsi="宋体" w:eastAsia="宋体" w:cs="宋体"/>
          <w:spacing w:val="-6"/>
          <w:sz w:val="24"/>
          <w:szCs w:val="24"/>
        </w:rPr>
        <w:t>论。</w:t>
      </w:r>
    </w:p>
    <w:p w14:paraId="0A9036DD">
      <w:pPr>
        <w:spacing w:line="227" w:lineRule="auto"/>
        <w:rPr>
          <w:rFonts w:ascii="宋体" w:hAnsi="宋体" w:eastAsia="宋体" w:cs="宋体"/>
          <w:sz w:val="24"/>
          <w:szCs w:val="24"/>
        </w:rPr>
        <w:sectPr>
          <w:pgSz w:w="12240" w:h="15840"/>
          <w:pgMar w:top="400" w:right="1440" w:bottom="0" w:left="1447" w:header="0" w:footer="0" w:gutter="0"/>
          <w:cols w:space="720" w:num="1"/>
        </w:sectPr>
      </w:pPr>
    </w:p>
    <w:p w14:paraId="763C5798">
      <w:pPr>
        <w:spacing w:before="30"/>
      </w:pPr>
    </w:p>
    <w:p w14:paraId="43AF8684">
      <w:pPr>
        <w:spacing w:before="30"/>
      </w:pPr>
    </w:p>
    <w:p w14:paraId="58AFE95B">
      <w:pPr>
        <w:spacing w:before="30"/>
      </w:pPr>
    </w:p>
    <w:p w14:paraId="2B9E93E2">
      <w:pPr>
        <w:spacing w:before="29"/>
      </w:pPr>
    </w:p>
    <w:tbl>
      <w:tblPr>
        <w:tblStyle w:val="5"/>
        <w:tblW w:w="922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93"/>
        <w:gridCol w:w="1209"/>
        <w:gridCol w:w="1338"/>
        <w:gridCol w:w="1019"/>
        <w:gridCol w:w="1178"/>
        <w:gridCol w:w="1209"/>
        <w:gridCol w:w="1183"/>
      </w:tblGrid>
      <w:tr w14:paraId="3201D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4" w:hRule="atLeast"/>
        </w:trPr>
        <w:tc>
          <w:tcPr>
            <w:tcW w:w="2093" w:type="dxa"/>
            <w:vMerge w:val="restart"/>
            <w:tcBorders>
              <w:bottom w:val="nil"/>
            </w:tcBorders>
            <w:shd w:val="clear" w:color="auto" w:fill="B1E6FA"/>
            <w:vAlign w:val="top"/>
          </w:tcPr>
          <w:p w14:paraId="01D33841">
            <w:pPr>
              <w:spacing w:line="315" w:lineRule="auto"/>
              <w:rPr>
                <w:rFonts w:ascii="Arial"/>
                <w:sz w:val="21"/>
              </w:rPr>
            </w:pPr>
          </w:p>
          <w:p w14:paraId="7623E79B">
            <w:pPr>
              <w:spacing w:line="315" w:lineRule="auto"/>
              <w:rPr>
                <w:rFonts w:ascii="Arial"/>
                <w:sz w:val="21"/>
              </w:rPr>
            </w:pPr>
          </w:p>
          <w:p w14:paraId="1B39F702">
            <w:pPr>
              <w:spacing w:line="315" w:lineRule="auto"/>
              <w:rPr>
                <w:rFonts w:ascii="Arial"/>
                <w:sz w:val="21"/>
              </w:rPr>
            </w:pPr>
          </w:p>
          <w:p w14:paraId="1B948459">
            <w:pPr>
              <w:pStyle w:val="6"/>
              <w:spacing w:before="74" w:line="221" w:lineRule="auto"/>
              <w:ind w:left="665"/>
              <w:rPr>
                <w:sz w:val="23"/>
                <w:szCs w:val="23"/>
              </w:rPr>
            </w:pPr>
            <w:r>
              <w:rPr>
                <w:spacing w:val="11"/>
                <w:sz w:val="23"/>
                <w:szCs w:val="23"/>
              </w:rPr>
              <w:t>物品</w:t>
            </w:r>
          </w:p>
        </w:tc>
        <w:tc>
          <w:tcPr>
            <w:tcW w:w="1209" w:type="dxa"/>
            <w:shd w:val="clear" w:color="auto" w:fill="4BC4F1"/>
            <w:vAlign w:val="top"/>
          </w:tcPr>
          <w:p w14:paraId="00C9CEB5">
            <w:pPr>
              <w:spacing w:line="248" w:lineRule="auto"/>
              <w:rPr>
                <w:rFonts w:ascii="Arial"/>
                <w:sz w:val="21"/>
              </w:rPr>
            </w:pPr>
          </w:p>
          <w:p w14:paraId="62014EAA">
            <w:pPr>
              <w:pStyle w:val="6"/>
              <w:spacing w:before="75" w:line="219" w:lineRule="auto"/>
              <w:ind w:left="302"/>
              <w:rPr>
                <w:sz w:val="23"/>
                <w:szCs w:val="23"/>
              </w:rPr>
            </w:pPr>
            <w:r>
              <w:rPr>
                <w:color w:val="FFFFFF"/>
                <w:spacing w:val="9"/>
                <w:sz w:val="23"/>
                <w:szCs w:val="23"/>
              </w:rPr>
              <w:t>步骤1</w:t>
            </w:r>
          </w:p>
        </w:tc>
        <w:tc>
          <w:tcPr>
            <w:tcW w:w="1338" w:type="dxa"/>
            <w:shd w:val="clear" w:color="auto" w:fill="4BC4F1"/>
            <w:vAlign w:val="top"/>
          </w:tcPr>
          <w:p w14:paraId="168DB34E">
            <w:pPr>
              <w:spacing w:line="248" w:lineRule="auto"/>
              <w:rPr>
                <w:rFonts w:ascii="Arial"/>
                <w:sz w:val="21"/>
              </w:rPr>
            </w:pPr>
          </w:p>
          <w:p w14:paraId="24EAAE77">
            <w:pPr>
              <w:pStyle w:val="6"/>
              <w:spacing w:before="75" w:line="219" w:lineRule="auto"/>
              <w:ind w:left="372"/>
              <w:rPr>
                <w:sz w:val="23"/>
                <w:szCs w:val="23"/>
              </w:rPr>
            </w:pPr>
            <w:r>
              <w:rPr>
                <w:color w:val="FFFFFF"/>
                <w:spacing w:val="3"/>
                <w:sz w:val="23"/>
                <w:szCs w:val="23"/>
              </w:rPr>
              <w:t>步骤2</w:t>
            </w:r>
          </w:p>
        </w:tc>
        <w:tc>
          <w:tcPr>
            <w:tcW w:w="1019" w:type="dxa"/>
            <w:shd w:val="clear" w:color="auto" w:fill="4BC4F1"/>
            <w:vAlign w:val="top"/>
          </w:tcPr>
          <w:p w14:paraId="6FEE1B94">
            <w:pPr>
              <w:spacing w:line="248" w:lineRule="auto"/>
              <w:rPr>
                <w:rFonts w:ascii="Arial"/>
                <w:sz w:val="21"/>
              </w:rPr>
            </w:pPr>
          </w:p>
          <w:p w14:paraId="62180130">
            <w:pPr>
              <w:pStyle w:val="6"/>
              <w:spacing w:before="75" w:line="219" w:lineRule="auto"/>
              <w:ind w:left="215"/>
              <w:rPr>
                <w:sz w:val="23"/>
                <w:szCs w:val="23"/>
              </w:rPr>
            </w:pPr>
            <w:r>
              <w:rPr>
                <w:color w:val="FFFFFF"/>
                <w:spacing w:val="3"/>
                <w:sz w:val="23"/>
                <w:szCs w:val="23"/>
              </w:rPr>
              <w:t>步骤3</w:t>
            </w:r>
          </w:p>
        </w:tc>
        <w:tc>
          <w:tcPr>
            <w:tcW w:w="1178" w:type="dxa"/>
            <w:shd w:val="clear" w:color="auto" w:fill="4BC4F1"/>
            <w:vAlign w:val="top"/>
          </w:tcPr>
          <w:p w14:paraId="1AAFF096">
            <w:pPr>
              <w:spacing w:line="248" w:lineRule="auto"/>
              <w:rPr>
                <w:rFonts w:ascii="Arial"/>
                <w:sz w:val="21"/>
              </w:rPr>
            </w:pPr>
          </w:p>
          <w:p w14:paraId="00D12C58">
            <w:pPr>
              <w:pStyle w:val="6"/>
              <w:spacing w:before="75" w:line="219" w:lineRule="auto"/>
              <w:ind w:left="296"/>
              <w:rPr>
                <w:sz w:val="23"/>
                <w:szCs w:val="23"/>
              </w:rPr>
            </w:pPr>
            <w:r>
              <w:rPr>
                <w:color w:val="FFFFFF"/>
                <w:spacing w:val="-4"/>
                <w:sz w:val="23"/>
                <w:szCs w:val="23"/>
              </w:rPr>
              <w:t>步骤4</w:t>
            </w:r>
          </w:p>
        </w:tc>
        <w:tc>
          <w:tcPr>
            <w:tcW w:w="1209" w:type="dxa"/>
            <w:shd w:val="clear" w:color="auto" w:fill="4BC4F1"/>
            <w:vAlign w:val="top"/>
          </w:tcPr>
          <w:p w14:paraId="27249C76">
            <w:pPr>
              <w:spacing w:line="248" w:lineRule="auto"/>
              <w:rPr>
                <w:rFonts w:ascii="Arial"/>
                <w:sz w:val="21"/>
              </w:rPr>
            </w:pPr>
          </w:p>
          <w:p w14:paraId="62215E39">
            <w:pPr>
              <w:pStyle w:val="6"/>
              <w:spacing w:before="75" w:line="219" w:lineRule="auto"/>
              <w:ind w:left="307"/>
              <w:rPr>
                <w:sz w:val="23"/>
                <w:szCs w:val="23"/>
              </w:rPr>
            </w:pPr>
            <w:r>
              <w:rPr>
                <w:color w:val="FFFFFF"/>
                <w:spacing w:val="6"/>
                <w:sz w:val="23"/>
                <w:szCs w:val="23"/>
              </w:rPr>
              <w:t>步骤5</w:t>
            </w:r>
          </w:p>
        </w:tc>
        <w:tc>
          <w:tcPr>
            <w:tcW w:w="1183" w:type="dxa"/>
            <w:shd w:val="clear" w:color="auto" w:fill="4BC4F1"/>
            <w:vAlign w:val="top"/>
          </w:tcPr>
          <w:p w14:paraId="75B1C290">
            <w:pPr>
              <w:spacing w:line="248" w:lineRule="auto"/>
              <w:rPr>
                <w:rFonts w:ascii="Arial"/>
                <w:sz w:val="21"/>
              </w:rPr>
            </w:pPr>
          </w:p>
          <w:p w14:paraId="6F9CF2FB">
            <w:pPr>
              <w:pStyle w:val="6"/>
              <w:spacing w:before="75" w:line="219" w:lineRule="auto"/>
              <w:ind w:left="288"/>
              <w:rPr>
                <w:sz w:val="23"/>
                <w:szCs w:val="23"/>
              </w:rPr>
            </w:pPr>
            <w:r>
              <w:rPr>
                <w:color w:val="FFFFFF"/>
                <w:spacing w:val="-4"/>
                <w:sz w:val="23"/>
                <w:szCs w:val="23"/>
              </w:rPr>
              <w:t>步骤6</w:t>
            </w:r>
          </w:p>
        </w:tc>
      </w:tr>
      <w:tr w14:paraId="1D225D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093" w:type="dxa"/>
            <w:vMerge w:val="continue"/>
            <w:tcBorders>
              <w:top w:val="nil"/>
              <w:bottom w:val="nil"/>
            </w:tcBorders>
            <w:vAlign w:val="top"/>
          </w:tcPr>
          <w:p w14:paraId="63B8E9C5">
            <w:pPr>
              <w:rPr>
                <w:rFonts w:ascii="Arial"/>
                <w:sz w:val="21"/>
              </w:rPr>
            </w:pPr>
          </w:p>
        </w:tc>
        <w:tc>
          <w:tcPr>
            <w:tcW w:w="1209" w:type="dxa"/>
            <w:shd w:val="clear" w:color="auto" w:fill="E4F5FC"/>
            <w:vAlign w:val="top"/>
          </w:tcPr>
          <w:p w14:paraId="2A57C964">
            <w:pPr>
              <w:pStyle w:val="6"/>
              <w:spacing w:before="241" w:line="220" w:lineRule="auto"/>
              <w:ind w:left="251"/>
              <w:rPr>
                <w:sz w:val="23"/>
                <w:szCs w:val="23"/>
              </w:rPr>
            </w:pPr>
            <w:r>
              <w:rPr>
                <w:spacing w:val="4"/>
                <w:sz w:val="23"/>
                <w:szCs w:val="23"/>
              </w:rPr>
              <w:t>15分钟</w:t>
            </w:r>
          </w:p>
        </w:tc>
        <w:tc>
          <w:tcPr>
            <w:tcW w:w="1338" w:type="dxa"/>
            <w:shd w:val="clear" w:color="auto" w:fill="CBEEF9"/>
            <w:vAlign w:val="top"/>
          </w:tcPr>
          <w:p w14:paraId="3551173B">
            <w:pPr>
              <w:pStyle w:val="6"/>
              <w:spacing w:before="241" w:line="220" w:lineRule="auto"/>
              <w:ind w:left="312"/>
              <w:rPr>
                <w:sz w:val="23"/>
                <w:szCs w:val="23"/>
              </w:rPr>
            </w:pPr>
            <w:r>
              <w:rPr>
                <w:spacing w:val="4"/>
                <w:sz w:val="23"/>
                <w:szCs w:val="23"/>
              </w:rPr>
              <w:t>45分钟</w:t>
            </w:r>
          </w:p>
        </w:tc>
        <w:tc>
          <w:tcPr>
            <w:tcW w:w="1019" w:type="dxa"/>
            <w:vMerge w:val="restart"/>
            <w:tcBorders>
              <w:bottom w:val="nil"/>
            </w:tcBorders>
            <w:shd w:val="clear" w:color="auto" w:fill="E4F6FC"/>
            <w:textDirection w:val="tbRlV"/>
            <w:vAlign w:val="top"/>
          </w:tcPr>
          <w:p w14:paraId="1B3ACE9D">
            <w:pPr>
              <w:spacing w:line="315" w:lineRule="auto"/>
              <w:rPr>
                <w:rFonts w:ascii="Arial"/>
                <w:sz w:val="21"/>
              </w:rPr>
            </w:pPr>
          </w:p>
          <w:p w14:paraId="5983E6E9">
            <w:pPr>
              <w:pStyle w:val="6"/>
              <w:spacing w:before="77" w:line="202" w:lineRule="auto"/>
              <w:ind w:left="1819"/>
              <w:rPr>
                <w:sz w:val="23"/>
                <w:szCs w:val="23"/>
              </w:rPr>
            </w:pPr>
            <w:r>
              <w:rPr>
                <w:spacing w:val="1"/>
                <w:sz w:val="23"/>
                <w:szCs w:val="23"/>
              </w:rPr>
              <w:t>把第三栏里你认为有异议的分数做上标记</w:t>
            </w:r>
          </w:p>
        </w:tc>
        <w:tc>
          <w:tcPr>
            <w:tcW w:w="1178" w:type="dxa"/>
            <w:shd w:val="clear" w:color="auto" w:fill="CCEEFA"/>
            <w:vAlign w:val="top"/>
          </w:tcPr>
          <w:p w14:paraId="5E2B91AC">
            <w:pPr>
              <w:rPr>
                <w:rFonts w:ascii="Arial"/>
                <w:sz w:val="21"/>
              </w:rPr>
            </w:pPr>
          </w:p>
        </w:tc>
        <w:tc>
          <w:tcPr>
            <w:tcW w:w="1209" w:type="dxa"/>
            <w:shd w:val="clear" w:color="auto" w:fill="E5F6FD"/>
            <w:vAlign w:val="top"/>
          </w:tcPr>
          <w:p w14:paraId="5CA4F062">
            <w:pPr>
              <w:rPr>
                <w:rFonts w:ascii="Arial"/>
                <w:sz w:val="21"/>
              </w:rPr>
            </w:pPr>
          </w:p>
        </w:tc>
        <w:tc>
          <w:tcPr>
            <w:tcW w:w="1183" w:type="dxa"/>
            <w:shd w:val="clear" w:color="auto" w:fill="CCEDF9"/>
            <w:vAlign w:val="top"/>
          </w:tcPr>
          <w:p w14:paraId="125C044E">
            <w:pPr>
              <w:rPr>
                <w:rFonts w:ascii="Arial"/>
                <w:sz w:val="21"/>
              </w:rPr>
            </w:pPr>
          </w:p>
        </w:tc>
      </w:tr>
      <w:tr w14:paraId="4F4D7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093" w:type="dxa"/>
            <w:vMerge w:val="continue"/>
            <w:tcBorders>
              <w:top w:val="nil"/>
            </w:tcBorders>
            <w:vAlign w:val="top"/>
          </w:tcPr>
          <w:p w14:paraId="1F4CEE2D">
            <w:pPr>
              <w:rPr>
                <w:rFonts w:ascii="Arial"/>
                <w:sz w:val="21"/>
              </w:rPr>
            </w:pPr>
          </w:p>
        </w:tc>
        <w:tc>
          <w:tcPr>
            <w:tcW w:w="1209" w:type="dxa"/>
            <w:shd w:val="clear" w:color="auto" w:fill="E4F6FC"/>
            <w:vAlign w:val="top"/>
          </w:tcPr>
          <w:p w14:paraId="2D9D80FB">
            <w:pPr>
              <w:pStyle w:val="6"/>
              <w:spacing w:before="271" w:line="219" w:lineRule="auto"/>
              <w:ind w:left="132"/>
              <w:rPr>
                <w:sz w:val="23"/>
                <w:szCs w:val="23"/>
              </w:rPr>
            </w:pPr>
            <w:r>
              <w:rPr>
                <w:spacing w:val="-2"/>
                <w:sz w:val="23"/>
                <w:szCs w:val="23"/>
              </w:rPr>
              <w:t>你的分数</w:t>
            </w:r>
          </w:p>
        </w:tc>
        <w:tc>
          <w:tcPr>
            <w:tcW w:w="1338" w:type="dxa"/>
            <w:shd w:val="clear" w:color="auto" w:fill="CBEDF9"/>
            <w:vAlign w:val="top"/>
          </w:tcPr>
          <w:p w14:paraId="2BE7E2BC">
            <w:pPr>
              <w:pStyle w:val="6"/>
              <w:spacing w:before="271" w:line="219" w:lineRule="auto"/>
              <w:ind w:left="82"/>
              <w:rPr>
                <w:sz w:val="23"/>
                <w:szCs w:val="23"/>
              </w:rPr>
            </w:pPr>
            <w:r>
              <w:rPr>
                <w:spacing w:val="1"/>
                <w:sz w:val="23"/>
                <w:szCs w:val="23"/>
              </w:rPr>
              <w:t>小组的分数</w:t>
            </w:r>
          </w:p>
        </w:tc>
        <w:tc>
          <w:tcPr>
            <w:tcW w:w="1019" w:type="dxa"/>
            <w:vMerge w:val="continue"/>
            <w:tcBorders>
              <w:top w:val="nil"/>
              <w:bottom w:val="nil"/>
            </w:tcBorders>
            <w:textDirection w:val="tbRlV"/>
            <w:vAlign w:val="top"/>
          </w:tcPr>
          <w:p w14:paraId="5D55DE54">
            <w:pPr>
              <w:rPr>
                <w:rFonts w:ascii="Arial"/>
                <w:sz w:val="21"/>
              </w:rPr>
            </w:pPr>
          </w:p>
        </w:tc>
        <w:tc>
          <w:tcPr>
            <w:tcW w:w="1178" w:type="dxa"/>
            <w:shd w:val="clear" w:color="auto" w:fill="CBEDF9"/>
            <w:vAlign w:val="top"/>
          </w:tcPr>
          <w:p w14:paraId="05AD0CD7">
            <w:pPr>
              <w:pStyle w:val="6"/>
              <w:spacing w:before="271" w:line="219" w:lineRule="auto"/>
              <w:ind w:left="5"/>
              <w:rPr>
                <w:sz w:val="23"/>
                <w:szCs w:val="23"/>
              </w:rPr>
            </w:pPr>
            <w:r>
              <w:rPr>
                <w:spacing w:val="-2"/>
                <w:sz w:val="23"/>
                <w:szCs w:val="23"/>
              </w:rPr>
              <w:t>专家的分数</w:t>
            </w:r>
          </w:p>
        </w:tc>
        <w:tc>
          <w:tcPr>
            <w:tcW w:w="1209" w:type="dxa"/>
            <w:shd w:val="clear" w:color="auto" w:fill="E4F6FC"/>
            <w:vAlign w:val="top"/>
          </w:tcPr>
          <w:p w14:paraId="3A1BE262">
            <w:pPr>
              <w:pStyle w:val="6"/>
              <w:spacing w:before="155" w:line="222" w:lineRule="auto"/>
              <w:ind w:left="257"/>
              <w:rPr>
                <w:sz w:val="23"/>
                <w:szCs w:val="23"/>
              </w:rPr>
            </w:pPr>
            <w:r>
              <w:rPr>
                <w:spacing w:val="2"/>
                <w:sz w:val="23"/>
                <w:szCs w:val="23"/>
              </w:rPr>
              <w:t>1和4之</w:t>
            </w:r>
          </w:p>
          <w:p w14:paraId="444D00C6">
            <w:pPr>
              <w:pStyle w:val="6"/>
              <w:spacing w:before="30" w:line="220" w:lineRule="auto"/>
              <w:ind w:left="137"/>
              <w:rPr>
                <w:sz w:val="23"/>
                <w:szCs w:val="23"/>
              </w:rPr>
            </w:pPr>
            <w:r>
              <w:rPr>
                <w:spacing w:val="4"/>
                <w:sz w:val="23"/>
                <w:szCs w:val="23"/>
              </w:rPr>
              <w:t>间的区别</w:t>
            </w:r>
          </w:p>
        </w:tc>
        <w:tc>
          <w:tcPr>
            <w:tcW w:w="1183" w:type="dxa"/>
            <w:shd w:val="clear" w:color="auto" w:fill="CBEDF9"/>
            <w:vAlign w:val="top"/>
          </w:tcPr>
          <w:p w14:paraId="11F2F394">
            <w:pPr>
              <w:pStyle w:val="6"/>
              <w:spacing w:before="154" w:line="241" w:lineRule="auto"/>
              <w:ind w:left="118" w:right="91" w:firstLine="20"/>
              <w:rPr>
                <w:sz w:val="23"/>
                <w:szCs w:val="23"/>
              </w:rPr>
            </w:pPr>
            <w:r>
              <w:rPr>
                <w:spacing w:val="4"/>
                <w:sz w:val="23"/>
                <w:szCs w:val="23"/>
              </w:rPr>
              <w:t>2和4之间</w:t>
            </w:r>
            <w:r>
              <w:rPr>
                <w:spacing w:val="1"/>
                <w:sz w:val="23"/>
                <w:szCs w:val="23"/>
              </w:rPr>
              <w:t xml:space="preserve"> </w:t>
            </w:r>
            <w:r>
              <w:rPr>
                <w:spacing w:val="6"/>
                <w:sz w:val="23"/>
                <w:szCs w:val="23"/>
              </w:rPr>
              <w:t>的区别</w:t>
            </w:r>
          </w:p>
        </w:tc>
      </w:tr>
      <w:tr w14:paraId="34B382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2093" w:type="dxa"/>
            <w:shd w:val="clear" w:color="auto" w:fill="B1E6FA"/>
            <w:vAlign w:val="top"/>
          </w:tcPr>
          <w:p w14:paraId="1496E1CF">
            <w:pPr>
              <w:pStyle w:val="6"/>
              <w:spacing w:before="162" w:line="219" w:lineRule="auto"/>
              <w:ind w:left="274"/>
              <w:rPr>
                <w:sz w:val="23"/>
                <w:szCs w:val="23"/>
              </w:rPr>
            </w:pPr>
            <w:r>
              <w:rPr>
                <w:spacing w:val="2"/>
                <w:sz w:val="23"/>
                <w:szCs w:val="23"/>
              </w:rPr>
              <w:t>闪光信号灯</w:t>
            </w:r>
          </w:p>
        </w:tc>
        <w:tc>
          <w:tcPr>
            <w:tcW w:w="1209" w:type="dxa"/>
            <w:shd w:val="clear" w:color="auto" w:fill="E4F6FC"/>
            <w:vAlign w:val="top"/>
          </w:tcPr>
          <w:p w14:paraId="1F42489B">
            <w:pPr>
              <w:rPr>
                <w:rFonts w:ascii="Arial"/>
                <w:sz w:val="21"/>
              </w:rPr>
            </w:pPr>
          </w:p>
        </w:tc>
        <w:tc>
          <w:tcPr>
            <w:tcW w:w="1338" w:type="dxa"/>
            <w:shd w:val="clear" w:color="auto" w:fill="CBEDF9"/>
            <w:vAlign w:val="top"/>
          </w:tcPr>
          <w:p w14:paraId="1395D846">
            <w:pPr>
              <w:rPr>
                <w:rFonts w:ascii="Arial"/>
                <w:sz w:val="21"/>
              </w:rPr>
            </w:pPr>
          </w:p>
        </w:tc>
        <w:tc>
          <w:tcPr>
            <w:tcW w:w="1019" w:type="dxa"/>
            <w:vMerge w:val="continue"/>
            <w:tcBorders>
              <w:top w:val="nil"/>
              <w:bottom w:val="nil"/>
            </w:tcBorders>
            <w:textDirection w:val="tbRlV"/>
            <w:vAlign w:val="top"/>
          </w:tcPr>
          <w:p w14:paraId="59A70585">
            <w:pPr>
              <w:rPr>
                <w:rFonts w:ascii="Arial"/>
                <w:sz w:val="21"/>
              </w:rPr>
            </w:pPr>
          </w:p>
        </w:tc>
        <w:tc>
          <w:tcPr>
            <w:tcW w:w="1178" w:type="dxa"/>
            <w:shd w:val="clear" w:color="auto" w:fill="CBEDFA"/>
            <w:vAlign w:val="top"/>
          </w:tcPr>
          <w:p w14:paraId="2D6B67F9">
            <w:pPr>
              <w:rPr>
                <w:rFonts w:ascii="Arial"/>
                <w:sz w:val="21"/>
              </w:rPr>
            </w:pPr>
          </w:p>
        </w:tc>
        <w:tc>
          <w:tcPr>
            <w:tcW w:w="1209" w:type="dxa"/>
            <w:shd w:val="clear" w:color="auto" w:fill="E4F6FC"/>
            <w:vAlign w:val="top"/>
          </w:tcPr>
          <w:p w14:paraId="32F6ADF4">
            <w:pPr>
              <w:rPr>
                <w:rFonts w:ascii="Arial"/>
                <w:sz w:val="21"/>
              </w:rPr>
            </w:pPr>
          </w:p>
        </w:tc>
        <w:tc>
          <w:tcPr>
            <w:tcW w:w="1183" w:type="dxa"/>
            <w:shd w:val="clear" w:color="auto" w:fill="CBEDFA"/>
            <w:vAlign w:val="top"/>
          </w:tcPr>
          <w:p w14:paraId="27CC515D">
            <w:pPr>
              <w:rPr>
                <w:rFonts w:ascii="Arial"/>
                <w:sz w:val="21"/>
              </w:rPr>
            </w:pPr>
          </w:p>
        </w:tc>
      </w:tr>
      <w:tr w14:paraId="49FE22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2093" w:type="dxa"/>
            <w:shd w:val="clear" w:color="auto" w:fill="B1E6FA"/>
            <w:vAlign w:val="top"/>
          </w:tcPr>
          <w:p w14:paraId="6EB996A6">
            <w:pPr>
              <w:pStyle w:val="6"/>
              <w:spacing w:before="186" w:line="221" w:lineRule="auto"/>
              <w:ind w:left="274"/>
              <w:rPr>
                <w:sz w:val="23"/>
                <w:szCs w:val="23"/>
              </w:rPr>
            </w:pPr>
            <w:r>
              <w:rPr>
                <w:spacing w:val="3"/>
                <w:sz w:val="23"/>
                <w:szCs w:val="23"/>
              </w:rPr>
              <w:t>口袋里的小刀</w:t>
            </w:r>
          </w:p>
        </w:tc>
        <w:tc>
          <w:tcPr>
            <w:tcW w:w="1209" w:type="dxa"/>
            <w:shd w:val="clear" w:color="auto" w:fill="E5F6FD"/>
            <w:vAlign w:val="top"/>
          </w:tcPr>
          <w:p w14:paraId="68DC8490">
            <w:pPr>
              <w:rPr>
                <w:rFonts w:ascii="Arial"/>
                <w:sz w:val="21"/>
              </w:rPr>
            </w:pPr>
          </w:p>
        </w:tc>
        <w:tc>
          <w:tcPr>
            <w:tcW w:w="1338" w:type="dxa"/>
            <w:shd w:val="clear" w:color="auto" w:fill="CBEDF9"/>
            <w:vAlign w:val="top"/>
          </w:tcPr>
          <w:p w14:paraId="04619CF0">
            <w:pPr>
              <w:rPr>
                <w:rFonts w:ascii="Arial"/>
                <w:sz w:val="21"/>
              </w:rPr>
            </w:pPr>
          </w:p>
        </w:tc>
        <w:tc>
          <w:tcPr>
            <w:tcW w:w="1019" w:type="dxa"/>
            <w:vMerge w:val="continue"/>
            <w:tcBorders>
              <w:top w:val="nil"/>
              <w:bottom w:val="nil"/>
            </w:tcBorders>
            <w:textDirection w:val="tbRlV"/>
            <w:vAlign w:val="top"/>
          </w:tcPr>
          <w:p w14:paraId="748AA275">
            <w:pPr>
              <w:rPr>
                <w:rFonts w:ascii="Arial"/>
                <w:sz w:val="21"/>
              </w:rPr>
            </w:pPr>
          </w:p>
        </w:tc>
        <w:tc>
          <w:tcPr>
            <w:tcW w:w="1178" w:type="dxa"/>
            <w:shd w:val="clear" w:color="auto" w:fill="CCEEFA"/>
            <w:vAlign w:val="top"/>
          </w:tcPr>
          <w:p w14:paraId="5C9114ED">
            <w:pPr>
              <w:rPr>
                <w:rFonts w:ascii="Arial"/>
                <w:sz w:val="21"/>
              </w:rPr>
            </w:pPr>
          </w:p>
        </w:tc>
        <w:tc>
          <w:tcPr>
            <w:tcW w:w="1209" w:type="dxa"/>
            <w:shd w:val="clear" w:color="auto" w:fill="E4F6FC"/>
            <w:vAlign w:val="top"/>
          </w:tcPr>
          <w:p w14:paraId="23820857">
            <w:pPr>
              <w:rPr>
                <w:rFonts w:ascii="Arial"/>
                <w:sz w:val="21"/>
              </w:rPr>
            </w:pPr>
          </w:p>
        </w:tc>
        <w:tc>
          <w:tcPr>
            <w:tcW w:w="1183" w:type="dxa"/>
            <w:shd w:val="clear" w:color="auto" w:fill="CBEEFA"/>
            <w:vAlign w:val="top"/>
          </w:tcPr>
          <w:p w14:paraId="0F914CE3">
            <w:pPr>
              <w:rPr>
                <w:rFonts w:ascii="Arial"/>
                <w:sz w:val="21"/>
              </w:rPr>
            </w:pPr>
          </w:p>
        </w:tc>
      </w:tr>
      <w:tr w14:paraId="45FC8C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2093" w:type="dxa"/>
            <w:shd w:val="clear" w:color="auto" w:fill="B1E6FA"/>
            <w:vAlign w:val="top"/>
          </w:tcPr>
          <w:p w14:paraId="1E3F1FBD">
            <w:pPr>
              <w:pStyle w:val="6"/>
              <w:spacing w:before="164" w:line="220" w:lineRule="auto"/>
              <w:ind w:left="274"/>
              <w:rPr>
                <w:sz w:val="23"/>
                <w:szCs w:val="23"/>
              </w:rPr>
            </w:pPr>
            <w:r>
              <w:rPr>
                <w:spacing w:val="4"/>
                <w:sz w:val="23"/>
                <w:szCs w:val="23"/>
              </w:rPr>
              <w:t>区域地图</w:t>
            </w:r>
          </w:p>
        </w:tc>
        <w:tc>
          <w:tcPr>
            <w:tcW w:w="1209" w:type="dxa"/>
            <w:shd w:val="clear" w:color="auto" w:fill="E5F6FD"/>
            <w:vAlign w:val="top"/>
          </w:tcPr>
          <w:p w14:paraId="2C6EDD4E">
            <w:pPr>
              <w:rPr>
                <w:rFonts w:ascii="Arial"/>
                <w:sz w:val="21"/>
              </w:rPr>
            </w:pPr>
          </w:p>
        </w:tc>
        <w:tc>
          <w:tcPr>
            <w:tcW w:w="1338" w:type="dxa"/>
            <w:shd w:val="clear" w:color="auto" w:fill="CBEDF9"/>
            <w:vAlign w:val="top"/>
          </w:tcPr>
          <w:p w14:paraId="71C57029">
            <w:pPr>
              <w:rPr>
                <w:rFonts w:ascii="Arial"/>
                <w:sz w:val="21"/>
              </w:rPr>
            </w:pPr>
          </w:p>
        </w:tc>
        <w:tc>
          <w:tcPr>
            <w:tcW w:w="1019" w:type="dxa"/>
            <w:vMerge w:val="continue"/>
            <w:tcBorders>
              <w:top w:val="nil"/>
              <w:bottom w:val="nil"/>
            </w:tcBorders>
            <w:textDirection w:val="tbRlV"/>
            <w:vAlign w:val="top"/>
          </w:tcPr>
          <w:p w14:paraId="1F9F551D">
            <w:pPr>
              <w:rPr>
                <w:rFonts w:ascii="Arial"/>
                <w:sz w:val="21"/>
              </w:rPr>
            </w:pPr>
          </w:p>
        </w:tc>
        <w:tc>
          <w:tcPr>
            <w:tcW w:w="1178" w:type="dxa"/>
            <w:shd w:val="clear" w:color="auto" w:fill="CCEEFA"/>
            <w:vAlign w:val="top"/>
          </w:tcPr>
          <w:p w14:paraId="3C954739">
            <w:pPr>
              <w:rPr>
                <w:rFonts w:ascii="Arial"/>
                <w:sz w:val="21"/>
              </w:rPr>
            </w:pPr>
          </w:p>
        </w:tc>
        <w:tc>
          <w:tcPr>
            <w:tcW w:w="1209" w:type="dxa"/>
            <w:shd w:val="clear" w:color="auto" w:fill="E4F6FD"/>
            <w:vAlign w:val="top"/>
          </w:tcPr>
          <w:p w14:paraId="75E888C2">
            <w:pPr>
              <w:rPr>
                <w:rFonts w:ascii="Arial"/>
                <w:sz w:val="21"/>
              </w:rPr>
            </w:pPr>
          </w:p>
        </w:tc>
        <w:tc>
          <w:tcPr>
            <w:tcW w:w="1183" w:type="dxa"/>
            <w:shd w:val="clear" w:color="auto" w:fill="CBEEFA"/>
            <w:vAlign w:val="top"/>
          </w:tcPr>
          <w:p w14:paraId="28B68DFE">
            <w:pPr>
              <w:rPr>
                <w:rFonts w:ascii="Arial"/>
                <w:sz w:val="21"/>
              </w:rPr>
            </w:pPr>
          </w:p>
        </w:tc>
      </w:tr>
      <w:tr w14:paraId="193BE1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2093" w:type="dxa"/>
            <w:shd w:val="clear" w:color="auto" w:fill="B1E6FA"/>
            <w:vAlign w:val="top"/>
          </w:tcPr>
          <w:p w14:paraId="2FDC22E6">
            <w:pPr>
              <w:pStyle w:val="6"/>
              <w:spacing w:before="165" w:line="221" w:lineRule="auto"/>
              <w:ind w:left="274"/>
              <w:rPr>
                <w:sz w:val="23"/>
                <w:szCs w:val="23"/>
              </w:rPr>
            </w:pPr>
            <w:r>
              <w:rPr>
                <w:spacing w:val="3"/>
                <w:sz w:val="23"/>
                <w:szCs w:val="23"/>
              </w:rPr>
              <w:t>指南针</w:t>
            </w:r>
          </w:p>
        </w:tc>
        <w:tc>
          <w:tcPr>
            <w:tcW w:w="1209" w:type="dxa"/>
            <w:shd w:val="clear" w:color="auto" w:fill="E5F5FD"/>
            <w:vAlign w:val="top"/>
          </w:tcPr>
          <w:p w14:paraId="7DE51A39">
            <w:pPr>
              <w:rPr>
                <w:rFonts w:ascii="Arial"/>
                <w:sz w:val="21"/>
              </w:rPr>
            </w:pPr>
          </w:p>
        </w:tc>
        <w:tc>
          <w:tcPr>
            <w:tcW w:w="1338" w:type="dxa"/>
            <w:shd w:val="clear" w:color="auto" w:fill="CBEEF9"/>
            <w:vAlign w:val="top"/>
          </w:tcPr>
          <w:p w14:paraId="778709A3">
            <w:pPr>
              <w:rPr>
                <w:rFonts w:ascii="Arial"/>
                <w:sz w:val="21"/>
              </w:rPr>
            </w:pPr>
          </w:p>
        </w:tc>
        <w:tc>
          <w:tcPr>
            <w:tcW w:w="1019" w:type="dxa"/>
            <w:vMerge w:val="continue"/>
            <w:tcBorders>
              <w:top w:val="nil"/>
              <w:bottom w:val="nil"/>
            </w:tcBorders>
            <w:textDirection w:val="tbRlV"/>
            <w:vAlign w:val="top"/>
          </w:tcPr>
          <w:p w14:paraId="6C774511">
            <w:pPr>
              <w:rPr>
                <w:rFonts w:ascii="Arial"/>
                <w:sz w:val="21"/>
              </w:rPr>
            </w:pPr>
          </w:p>
        </w:tc>
        <w:tc>
          <w:tcPr>
            <w:tcW w:w="1178" w:type="dxa"/>
            <w:shd w:val="clear" w:color="auto" w:fill="CBEEF9"/>
            <w:vAlign w:val="top"/>
          </w:tcPr>
          <w:p w14:paraId="017095E7">
            <w:pPr>
              <w:rPr>
                <w:rFonts w:ascii="Arial"/>
                <w:sz w:val="21"/>
              </w:rPr>
            </w:pPr>
          </w:p>
        </w:tc>
        <w:tc>
          <w:tcPr>
            <w:tcW w:w="1209" w:type="dxa"/>
            <w:shd w:val="clear" w:color="auto" w:fill="E5F5FD"/>
            <w:vAlign w:val="top"/>
          </w:tcPr>
          <w:p w14:paraId="6C8259D0">
            <w:pPr>
              <w:rPr>
                <w:rFonts w:ascii="Arial"/>
                <w:sz w:val="21"/>
              </w:rPr>
            </w:pPr>
          </w:p>
        </w:tc>
        <w:tc>
          <w:tcPr>
            <w:tcW w:w="1183" w:type="dxa"/>
            <w:shd w:val="clear" w:color="auto" w:fill="CBEEF9"/>
            <w:vAlign w:val="top"/>
          </w:tcPr>
          <w:p w14:paraId="3461BA9A">
            <w:pPr>
              <w:rPr>
                <w:rFonts w:ascii="Arial"/>
                <w:sz w:val="21"/>
              </w:rPr>
            </w:pPr>
          </w:p>
        </w:tc>
      </w:tr>
      <w:tr w14:paraId="203EE9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2093" w:type="dxa"/>
            <w:shd w:val="clear" w:color="auto" w:fill="B1E6FA"/>
            <w:vAlign w:val="top"/>
          </w:tcPr>
          <w:p w14:paraId="7429A4C0">
            <w:pPr>
              <w:pStyle w:val="6"/>
              <w:spacing w:before="175" w:line="219" w:lineRule="auto"/>
              <w:ind w:left="274"/>
              <w:rPr>
                <w:sz w:val="23"/>
                <w:szCs w:val="23"/>
              </w:rPr>
            </w:pPr>
            <w:r>
              <w:rPr>
                <w:spacing w:val="5"/>
                <w:sz w:val="23"/>
                <w:szCs w:val="23"/>
              </w:rPr>
              <w:t>急救用品</w:t>
            </w:r>
          </w:p>
        </w:tc>
        <w:tc>
          <w:tcPr>
            <w:tcW w:w="1209" w:type="dxa"/>
            <w:shd w:val="clear" w:color="auto" w:fill="E4F6FC"/>
            <w:vAlign w:val="top"/>
          </w:tcPr>
          <w:p w14:paraId="353D6E79">
            <w:pPr>
              <w:rPr>
                <w:rFonts w:ascii="Arial"/>
                <w:sz w:val="21"/>
              </w:rPr>
            </w:pPr>
          </w:p>
        </w:tc>
        <w:tc>
          <w:tcPr>
            <w:tcW w:w="1338" w:type="dxa"/>
            <w:shd w:val="clear" w:color="auto" w:fill="CBEDF9"/>
            <w:vAlign w:val="top"/>
          </w:tcPr>
          <w:p w14:paraId="07CDF7DF">
            <w:pPr>
              <w:rPr>
                <w:rFonts w:ascii="Arial"/>
                <w:sz w:val="21"/>
              </w:rPr>
            </w:pPr>
          </w:p>
        </w:tc>
        <w:tc>
          <w:tcPr>
            <w:tcW w:w="1019" w:type="dxa"/>
            <w:vMerge w:val="continue"/>
            <w:tcBorders>
              <w:top w:val="nil"/>
              <w:bottom w:val="nil"/>
            </w:tcBorders>
            <w:textDirection w:val="tbRlV"/>
            <w:vAlign w:val="top"/>
          </w:tcPr>
          <w:p w14:paraId="46148175">
            <w:pPr>
              <w:rPr>
                <w:rFonts w:ascii="Arial"/>
                <w:sz w:val="21"/>
              </w:rPr>
            </w:pPr>
          </w:p>
        </w:tc>
        <w:tc>
          <w:tcPr>
            <w:tcW w:w="1178" w:type="dxa"/>
            <w:shd w:val="clear" w:color="auto" w:fill="CBEEFA"/>
            <w:vAlign w:val="top"/>
          </w:tcPr>
          <w:p w14:paraId="120F3245">
            <w:pPr>
              <w:rPr>
                <w:rFonts w:ascii="Arial"/>
                <w:sz w:val="21"/>
              </w:rPr>
            </w:pPr>
          </w:p>
        </w:tc>
        <w:tc>
          <w:tcPr>
            <w:tcW w:w="1209" w:type="dxa"/>
            <w:shd w:val="clear" w:color="auto" w:fill="E4F6FC"/>
            <w:vAlign w:val="top"/>
          </w:tcPr>
          <w:p w14:paraId="730D78C3">
            <w:pPr>
              <w:rPr>
                <w:rFonts w:ascii="Arial"/>
                <w:sz w:val="21"/>
              </w:rPr>
            </w:pPr>
          </w:p>
        </w:tc>
        <w:tc>
          <w:tcPr>
            <w:tcW w:w="1183" w:type="dxa"/>
            <w:shd w:val="clear" w:color="auto" w:fill="CBEEFA"/>
            <w:vAlign w:val="top"/>
          </w:tcPr>
          <w:p w14:paraId="4C283417">
            <w:pPr>
              <w:rPr>
                <w:rFonts w:ascii="Arial"/>
                <w:sz w:val="21"/>
              </w:rPr>
            </w:pPr>
          </w:p>
        </w:tc>
      </w:tr>
      <w:tr w14:paraId="56B09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2093" w:type="dxa"/>
            <w:shd w:val="clear" w:color="auto" w:fill="B1E6FA"/>
            <w:vAlign w:val="top"/>
          </w:tcPr>
          <w:p w14:paraId="502C627A">
            <w:pPr>
              <w:pStyle w:val="6"/>
              <w:spacing w:before="223" w:line="219" w:lineRule="auto"/>
              <w:ind w:left="274"/>
              <w:rPr>
                <w:sz w:val="23"/>
                <w:szCs w:val="23"/>
              </w:rPr>
            </w:pPr>
            <w:r>
              <w:rPr>
                <w:spacing w:val="-2"/>
                <w:sz w:val="23"/>
                <w:szCs w:val="23"/>
              </w:rPr>
              <w:t>有子弹的枪</w:t>
            </w:r>
          </w:p>
        </w:tc>
        <w:tc>
          <w:tcPr>
            <w:tcW w:w="1209" w:type="dxa"/>
            <w:shd w:val="clear" w:color="auto" w:fill="E4F6FC"/>
            <w:vAlign w:val="top"/>
          </w:tcPr>
          <w:p w14:paraId="246A1B4B">
            <w:pPr>
              <w:rPr>
                <w:rFonts w:ascii="Arial"/>
                <w:sz w:val="21"/>
              </w:rPr>
            </w:pPr>
          </w:p>
        </w:tc>
        <w:tc>
          <w:tcPr>
            <w:tcW w:w="1338" w:type="dxa"/>
            <w:shd w:val="clear" w:color="auto" w:fill="CBEDF9"/>
            <w:vAlign w:val="top"/>
          </w:tcPr>
          <w:p w14:paraId="2B1CB03A">
            <w:pPr>
              <w:rPr>
                <w:rFonts w:ascii="Arial"/>
                <w:sz w:val="21"/>
              </w:rPr>
            </w:pPr>
          </w:p>
        </w:tc>
        <w:tc>
          <w:tcPr>
            <w:tcW w:w="1019" w:type="dxa"/>
            <w:vMerge w:val="continue"/>
            <w:tcBorders>
              <w:top w:val="nil"/>
              <w:bottom w:val="nil"/>
            </w:tcBorders>
            <w:textDirection w:val="tbRlV"/>
            <w:vAlign w:val="top"/>
          </w:tcPr>
          <w:p w14:paraId="4C571D1F">
            <w:pPr>
              <w:rPr>
                <w:rFonts w:ascii="Arial"/>
                <w:sz w:val="21"/>
              </w:rPr>
            </w:pPr>
          </w:p>
        </w:tc>
        <w:tc>
          <w:tcPr>
            <w:tcW w:w="1178" w:type="dxa"/>
            <w:shd w:val="clear" w:color="auto" w:fill="CBEEF9"/>
            <w:vAlign w:val="top"/>
          </w:tcPr>
          <w:p w14:paraId="3FBC99FF">
            <w:pPr>
              <w:rPr>
                <w:rFonts w:ascii="Arial"/>
                <w:sz w:val="21"/>
              </w:rPr>
            </w:pPr>
          </w:p>
        </w:tc>
        <w:tc>
          <w:tcPr>
            <w:tcW w:w="1209" w:type="dxa"/>
            <w:shd w:val="clear" w:color="auto" w:fill="E4F6FC"/>
            <w:vAlign w:val="top"/>
          </w:tcPr>
          <w:p w14:paraId="138DED21">
            <w:pPr>
              <w:rPr>
                <w:rFonts w:ascii="Arial"/>
                <w:sz w:val="21"/>
              </w:rPr>
            </w:pPr>
          </w:p>
        </w:tc>
        <w:tc>
          <w:tcPr>
            <w:tcW w:w="1183" w:type="dxa"/>
            <w:shd w:val="clear" w:color="auto" w:fill="CBEDF9"/>
            <w:vAlign w:val="top"/>
          </w:tcPr>
          <w:p w14:paraId="4C09DF35">
            <w:pPr>
              <w:rPr>
                <w:rFonts w:ascii="Arial"/>
                <w:sz w:val="21"/>
              </w:rPr>
            </w:pPr>
          </w:p>
        </w:tc>
      </w:tr>
      <w:tr w14:paraId="6381A9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2093" w:type="dxa"/>
            <w:shd w:val="clear" w:color="auto" w:fill="B1E6FA"/>
            <w:vAlign w:val="top"/>
          </w:tcPr>
          <w:p w14:paraId="3C8821A5">
            <w:pPr>
              <w:pStyle w:val="6"/>
              <w:spacing w:before="225" w:line="219" w:lineRule="auto"/>
              <w:ind w:left="274"/>
              <w:rPr>
                <w:sz w:val="23"/>
                <w:szCs w:val="23"/>
              </w:rPr>
            </w:pPr>
            <w:r>
              <w:rPr>
                <w:spacing w:val="1"/>
                <w:sz w:val="23"/>
                <w:szCs w:val="23"/>
              </w:rPr>
              <w:t>亮色的降落伞</w:t>
            </w:r>
          </w:p>
        </w:tc>
        <w:tc>
          <w:tcPr>
            <w:tcW w:w="1209" w:type="dxa"/>
            <w:shd w:val="clear" w:color="auto" w:fill="E4F6FD"/>
            <w:vAlign w:val="top"/>
          </w:tcPr>
          <w:p w14:paraId="4A9C9DCB">
            <w:pPr>
              <w:rPr>
                <w:rFonts w:ascii="Arial"/>
                <w:sz w:val="21"/>
              </w:rPr>
            </w:pPr>
          </w:p>
        </w:tc>
        <w:tc>
          <w:tcPr>
            <w:tcW w:w="1338" w:type="dxa"/>
            <w:shd w:val="clear" w:color="auto" w:fill="CBEDF9"/>
            <w:vAlign w:val="top"/>
          </w:tcPr>
          <w:p w14:paraId="4464E618">
            <w:pPr>
              <w:rPr>
                <w:rFonts w:ascii="Arial"/>
                <w:sz w:val="21"/>
              </w:rPr>
            </w:pPr>
          </w:p>
        </w:tc>
        <w:tc>
          <w:tcPr>
            <w:tcW w:w="1019" w:type="dxa"/>
            <w:vMerge w:val="continue"/>
            <w:tcBorders>
              <w:top w:val="nil"/>
              <w:bottom w:val="nil"/>
            </w:tcBorders>
            <w:textDirection w:val="tbRlV"/>
            <w:vAlign w:val="top"/>
          </w:tcPr>
          <w:p w14:paraId="56DC992D">
            <w:pPr>
              <w:rPr>
                <w:rFonts w:ascii="Arial"/>
                <w:sz w:val="21"/>
              </w:rPr>
            </w:pPr>
          </w:p>
        </w:tc>
        <w:tc>
          <w:tcPr>
            <w:tcW w:w="1178" w:type="dxa"/>
            <w:shd w:val="clear" w:color="auto" w:fill="CCEEFA"/>
            <w:vAlign w:val="top"/>
          </w:tcPr>
          <w:p w14:paraId="2D6B1A24">
            <w:pPr>
              <w:rPr>
                <w:rFonts w:ascii="Arial"/>
                <w:sz w:val="21"/>
              </w:rPr>
            </w:pPr>
          </w:p>
        </w:tc>
        <w:tc>
          <w:tcPr>
            <w:tcW w:w="1209" w:type="dxa"/>
            <w:shd w:val="clear" w:color="auto" w:fill="E5F6FC"/>
            <w:vAlign w:val="top"/>
          </w:tcPr>
          <w:p w14:paraId="4E426042">
            <w:pPr>
              <w:rPr>
                <w:rFonts w:ascii="Arial"/>
                <w:sz w:val="21"/>
              </w:rPr>
            </w:pPr>
          </w:p>
        </w:tc>
        <w:tc>
          <w:tcPr>
            <w:tcW w:w="1183" w:type="dxa"/>
            <w:shd w:val="clear" w:color="auto" w:fill="CBEEF9"/>
            <w:vAlign w:val="top"/>
          </w:tcPr>
          <w:p w14:paraId="042E47F3">
            <w:pPr>
              <w:rPr>
                <w:rFonts w:ascii="Arial"/>
                <w:sz w:val="21"/>
              </w:rPr>
            </w:pPr>
          </w:p>
        </w:tc>
      </w:tr>
      <w:tr w14:paraId="1F1BD5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2093" w:type="dxa"/>
            <w:shd w:val="clear" w:color="auto" w:fill="B1E6FA"/>
            <w:vAlign w:val="top"/>
          </w:tcPr>
          <w:p w14:paraId="75CC6259">
            <w:pPr>
              <w:pStyle w:val="6"/>
              <w:spacing w:before="236" w:line="220" w:lineRule="auto"/>
              <w:ind w:left="274"/>
              <w:rPr>
                <w:sz w:val="23"/>
                <w:szCs w:val="23"/>
              </w:rPr>
            </w:pPr>
            <w:r>
              <w:rPr>
                <w:spacing w:val="2"/>
                <w:sz w:val="23"/>
                <w:szCs w:val="23"/>
              </w:rPr>
              <w:t>1000片盐片</w:t>
            </w:r>
          </w:p>
        </w:tc>
        <w:tc>
          <w:tcPr>
            <w:tcW w:w="1209" w:type="dxa"/>
            <w:shd w:val="clear" w:color="auto" w:fill="E4F6FD"/>
            <w:vAlign w:val="top"/>
          </w:tcPr>
          <w:p w14:paraId="1978E3A3">
            <w:pPr>
              <w:rPr>
                <w:rFonts w:ascii="Arial"/>
                <w:sz w:val="21"/>
              </w:rPr>
            </w:pPr>
          </w:p>
        </w:tc>
        <w:tc>
          <w:tcPr>
            <w:tcW w:w="1338" w:type="dxa"/>
            <w:shd w:val="clear" w:color="auto" w:fill="CBEDF9"/>
            <w:vAlign w:val="top"/>
          </w:tcPr>
          <w:p w14:paraId="25D5D3EE">
            <w:pPr>
              <w:rPr>
                <w:rFonts w:ascii="Arial"/>
                <w:sz w:val="21"/>
              </w:rPr>
            </w:pPr>
          </w:p>
        </w:tc>
        <w:tc>
          <w:tcPr>
            <w:tcW w:w="1019" w:type="dxa"/>
            <w:vMerge w:val="continue"/>
            <w:tcBorders>
              <w:top w:val="nil"/>
              <w:bottom w:val="nil"/>
            </w:tcBorders>
            <w:textDirection w:val="tbRlV"/>
            <w:vAlign w:val="top"/>
          </w:tcPr>
          <w:p w14:paraId="0DAAF1E7">
            <w:pPr>
              <w:rPr>
                <w:rFonts w:ascii="Arial"/>
                <w:sz w:val="21"/>
              </w:rPr>
            </w:pPr>
          </w:p>
        </w:tc>
        <w:tc>
          <w:tcPr>
            <w:tcW w:w="1178" w:type="dxa"/>
            <w:shd w:val="clear" w:color="auto" w:fill="CCEEFA"/>
            <w:vAlign w:val="top"/>
          </w:tcPr>
          <w:p w14:paraId="77D4E032">
            <w:pPr>
              <w:rPr>
                <w:rFonts w:ascii="Arial"/>
                <w:sz w:val="21"/>
              </w:rPr>
            </w:pPr>
          </w:p>
        </w:tc>
        <w:tc>
          <w:tcPr>
            <w:tcW w:w="1209" w:type="dxa"/>
            <w:shd w:val="clear" w:color="auto" w:fill="E5F6FC"/>
            <w:vAlign w:val="top"/>
          </w:tcPr>
          <w:p w14:paraId="59E8FADA">
            <w:pPr>
              <w:rPr>
                <w:rFonts w:ascii="Arial"/>
                <w:sz w:val="21"/>
              </w:rPr>
            </w:pPr>
          </w:p>
        </w:tc>
        <w:tc>
          <w:tcPr>
            <w:tcW w:w="1183" w:type="dxa"/>
            <w:shd w:val="clear" w:color="auto" w:fill="CBEEF9"/>
            <w:vAlign w:val="top"/>
          </w:tcPr>
          <w:p w14:paraId="7758DB2A">
            <w:pPr>
              <w:rPr>
                <w:rFonts w:ascii="Arial"/>
                <w:sz w:val="21"/>
              </w:rPr>
            </w:pPr>
          </w:p>
        </w:tc>
      </w:tr>
      <w:tr w14:paraId="2B0F51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2093" w:type="dxa"/>
            <w:shd w:val="clear" w:color="auto" w:fill="B1E6FA"/>
            <w:vAlign w:val="top"/>
          </w:tcPr>
          <w:p w14:paraId="448C0AC9">
            <w:pPr>
              <w:pStyle w:val="6"/>
              <w:spacing w:before="236" w:line="219" w:lineRule="auto"/>
              <w:ind w:left="274"/>
              <w:rPr>
                <w:sz w:val="23"/>
                <w:szCs w:val="23"/>
              </w:rPr>
            </w:pPr>
            <w:r>
              <w:rPr>
                <w:spacing w:val="2"/>
                <w:sz w:val="23"/>
                <w:szCs w:val="23"/>
              </w:rPr>
              <w:t>每人1升的水</w:t>
            </w:r>
          </w:p>
        </w:tc>
        <w:tc>
          <w:tcPr>
            <w:tcW w:w="1209" w:type="dxa"/>
            <w:shd w:val="clear" w:color="auto" w:fill="E4F6FD"/>
            <w:vAlign w:val="top"/>
          </w:tcPr>
          <w:p w14:paraId="67537F03">
            <w:pPr>
              <w:rPr>
                <w:rFonts w:ascii="Arial"/>
                <w:sz w:val="21"/>
              </w:rPr>
            </w:pPr>
          </w:p>
        </w:tc>
        <w:tc>
          <w:tcPr>
            <w:tcW w:w="1338" w:type="dxa"/>
            <w:shd w:val="clear" w:color="auto" w:fill="CBEEF9"/>
            <w:vAlign w:val="top"/>
          </w:tcPr>
          <w:p w14:paraId="220F7CDD">
            <w:pPr>
              <w:rPr>
                <w:rFonts w:ascii="Arial"/>
                <w:sz w:val="21"/>
              </w:rPr>
            </w:pPr>
          </w:p>
        </w:tc>
        <w:tc>
          <w:tcPr>
            <w:tcW w:w="1019" w:type="dxa"/>
            <w:vMerge w:val="continue"/>
            <w:tcBorders>
              <w:top w:val="nil"/>
              <w:bottom w:val="nil"/>
            </w:tcBorders>
            <w:textDirection w:val="tbRlV"/>
            <w:vAlign w:val="top"/>
          </w:tcPr>
          <w:p w14:paraId="574DBF0B">
            <w:pPr>
              <w:rPr>
                <w:rFonts w:ascii="Arial"/>
                <w:sz w:val="21"/>
              </w:rPr>
            </w:pPr>
          </w:p>
        </w:tc>
        <w:tc>
          <w:tcPr>
            <w:tcW w:w="1178" w:type="dxa"/>
            <w:shd w:val="clear" w:color="auto" w:fill="CBEEFA"/>
            <w:vAlign w:val="top"/>
          </w:tcPr>
          <w:p w14:paraId="45C32597">
            <w:pPr>
              <w:rPr>
                <w:rFonts w:ascii="Arial"/>
                <w:sz w:val="21"/>
              </w:rPr>
            </w:pPr>
          </w:p>
        </w:tc>
        <w:tc>
          <w:tcPr>
            <w:tcW w:w="1209" w:type="dxa"/>
            <w:shd w:val="clear" w:color="auto" w:fill="E5F6FC"/>
            <w:vAlign w:val="top"/>
          </w:tcPr>
          <w:p w14:paraId="6BC78B9C">
            <w:pPr>
              <w:rPr>
                <w:rFonts w:ascii="Arial"/>
                <w:sz w:val="21"/>
              </w:rPr>
            </w:pPr>
          </w:p>
        </w:tc>
        <w:tc>
          <w:tcPr>
            <w:tcW w:w="1183" w:type="dxa"/>
            <w:shd w:val="clear" w:color="auto" w:fill="CBEEF9"/>
            <w:vAlign w:val="top"/>
          </w:tcPr>
          <w:p w14:paraId="53199EAA">
            <w:pPr>
              <w:rPr>
                <w:rFonts w:ascii="Arial"/>
                <w:sz w:val="21"/>
              </w:rPr>
            </w:pPr>
          </w:p>
        </w:tc>
      </w:tr>
      <w:tr w14:paraId="613D8B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2093" w:type="dxa"/>
            <w:shd w:val="clear" w:color="auto" w:fill="B0E6FA"/>
            <w:vAlign w:val="top"/>
          </w:tcPr>
          <w:p w14:paraId="77F09EFD">
            <w:pPr>
              <w:pStyle w:val="6"/>
              <w:spacing w:before="48" w:line="205" w:lineRule="auto"/>
              <w:ind w:left="274" w:right="52" w:hanging="109"/>
              <w:rPr>
                <w:sz w:val="23"/>
                <w:szCs w:val="23"/>
              </w:rPr>
            </w:pPr>
            <w:r>
              <w:rPr>
                <w:spacing w:val="3"/>
                <w:sz w:val="23"/>
                <w:szCs w:val="23"/>
              </w:rPr>
              <w:t>关于在“沙漠”中</w:t>
            </w:r>
            <w:r>
              <w:rPr>
                <w:sz w:val="23"/>
                <w:szCs w:val="23"/>
              </w:rPr>
              <w:t xml:space="preserve"> </w:t>
            </w:r>
            <w:r>
              <w:rPr>
                <w:spacing w:val="2"/>
                <w:sz w:val="23"/>
                <w:szCs w:val="23"/>
              </w:rPr>
              <w:t>的可食动物的书</w:t>
            </w:r>
          </w:p>
        </w:tc>
        <w:tc>
          <w:tcPr>
            <w:tcW w:w="1209" w:type="dxa"/>
            <w:shd w:val="clear" w:color="auto" w:fill="E4F6FC"/>
            <w:vAlign w:val="top"/>
          </w:tcPr>
          <w:p w14:paraId="66E1E9A7">
            <w:pPr>
              <w:rPr>
                <w:rFonts w:ascii="Arial"/>
                <w:sz w:val="21"/>
              </w:rPr>
            </w:pPr>
          </w:p>
        </w:tc>
        <w:tc>
          <w:tcPr>
            <w:tcW w:w="1338" w:type="dxa"/>
            <w:shd w:val="clear" w:color="auto" w:fill="CBEDFA"/>
            <w:vAlign w:val="top"/>
          </w:tcPr>
          <w:p w14:paraId="06733F7C">
            <w:pPr>
              <w:rPr>
                <w:rFonts w:ascii="Arial"/>
                <w:sz w:val="21"/>
              </w:rPr>
            </w:pPr>
          </w:p>
        </w:tc>
        <w:tc>
          <w:tcPr>
            <w:tcW w:w="1019" w:type="dxa"/>
            <w:vMerge w:val="continue"/>
            <w:tcBorders>
              <w:top w:val="nil"/>
              <w:bottom w:val="nil"/>
            </w:tcBorders>
            <w:textDirection w:val="tbRlV"/>
            <w:vAlign w:val="top"/>
          </w:tcPr>
          <w:p w14:paraId="436BDB04">
            <w:pPr>
              <w:rPr>
                <w:rFonts w:ascii="Arial"/>
                <w:sz w:val="21"/>
              </w:rPr>
            </w:pPr>
          </w:p>
        </w:tc>
        <w:tc>
          <w:tcPr>
            <w:tcW w:w="1178" w:type="dxa"/>
            <w:shd w:val="clear" w:color="auto" w:fill="CBEEFA"/>
            <w:vAlign w:val="top"/>
          </w:tcPr>
          <w:p w14:paraId="52B2DFE5">
            <w:pPr>
              <w:rPr>
                <w:rFonts w:ascii="Arial"/>
                <w:sz w:val="21"/>
              </w:rPr>
            </w:pPr>
          </w:p>
        </w:tc>
        <w:tc>
          <w:tcPr>
            <w:tcW w:w="1209" w:type="dxa"/>
            <w:shd w:val="clear" w:color="auto" w:fill="E4F6FC"/>
            <w:vAlign w:val="top"/>
          </w:tcPr>
          <w:p w14:paraId="51909324">
            <w:pPr>
              <w:rPr>
                <w:rFonts w:ascii="Arial"/>
                <w:sz w:val="21"/>
              </w:rPr>
            </w:pPr>
          </w:p>
        </w:tc>
        <w:tc>
          <w:tcPr>
            <w:tcW w:w="1183" w:type="dxa"/>
            <w:shd w:val="clear" w:color="auto" w:fill="CBEEFA"/>
            <w:vAlign w:val="top"/>
          </w:tcPr>
          <w:p w14:paraId="37BA4D4B">
            <w:pPr>
              <w:rPr>
                <w:rFonts w:ascii="Arial"/>
                <w:sz w:val="21"/>
              </w:rPr>
            </w:pPr>
          </w:p>
        </w:tc>
      </w:tr>
      <w:tr w14:paraId="42F3EE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2093" w:type="dxa"/>
            <w:shd w:val="clear" w:color="auto" w:fill="B1E6FA"/>
            <w:vAlign w:val="top"/>
          </w:tcPr>
          <w:p w14:paraId="5CCAEE7E">
            <w:pPr>
              <w:pStyle w:val="6"/>
              <w:spacing w:before="167" w:line="219" w:lineRule="auto"/>
              <w:ind w:left="274"/>
              <w:rPr>
                <w:sz w:val="23"/>
                <w:szCs w:val="23"/>
              </w:rPr>
            </w:pPr>
            <w:r>
              <w:rPr>
                <w:spacing w:val="2"/>
                <w:sz w:val="23"/>
                <w:szCs w:val="23"/>
              </w:rPr>
              <w:t>每人1副太阳镜</w:t>
            </w:r>
          </w:p>
        </w:tc>
        <w:tc>
          <w:tcPr>
            <w:tcW w:w="1209" w:type="dxa"/>
            <w:shd w:val="clear" w:color="auto" w:fill="E4F6FC"/>
            <w:vAlign w:val="top"/>
          </w:tcPr>
          <w:p w14:paraId="35FEDDA5">
            <w:pPr>
              <w:rPr>
                <w:rFonts w:ascii="Arial"/>
                <w:sz w:val="21"/>
              </w:rPr>
            </w:pPr>
          </w:p>
        </w:tc>
        <w:tc>
          <w:tcPr>
            <w:tcW w:w="1338" w:type="dxa"/>
            <w:shd w:val="clear" w:color="auto" w:fill="CBEEF9"/>
            <w:vAlign w:val="top"/>
          </w:tcPr>
          <w:p w14:paraId="4FE75568">
            <w:pPr>
              <w:rPr>
                <w:rFonts w:ascii="Arial"/>
                <w:sz w:val="21"/>
              </w:rPr>
            </w:pPr>
          </w:p>
        </w:tc>
        <w:tc>
          <w:tcPr>
            <w:tcW w:w="1019" w:type="dxa"/>
            <w:vMerge w:val="continue"/>
            <w:tcBorders>
              <w:top w:val="nil"/>
              <w:bottom w:val="nil"/>
            </w:tcBorders>
            <w:textDirection w:val="tbRlV"/>
            <w:vAlign w:val="top"/>
          </w:tcPr>
          <w:p w14:paraId="450B0CD6">
            <w:pPr>
              <w:rPr>
                <w:rFonts w:ascii="Arial"/>
                <w:sz w:val="21"/>
              </w:rPr>
            </w:pPr>
          </w:p>
        </w:tc>
        <w:tc>
          <w:tcPr>
            <w:tcW w:w="1178" w:type="dxa"/>
            <w:shd w:val="clear" w:color="auto" w:fill="CBEEF9"/>
            <w:vAlign w:val="top"/>
          </w:tcPr>
          <w:p w14:paraId="0C5A452E">
            <w:pPr>
              <w:rPr>
                <w:rFonts w:ascii="Arial"/>
                <w:sz w:val="21"/>
              </w:rPr>
            </w:pPr>
          </w:p>
        </w:tc>
        <w:tc>
          <w:tcPr>
            <w:tcW w:w="1209" w:type="dxa"/>
            <w:shd w:val="clear" w:color="auto" w:fill="E4F6FC"/>
            <w:vAlign w:val="top"/>
          </w:tcPr>
          <w:p w14:paraId="2D51135F">
            <w:pPr>
              <w:rPr>
                <w:rFonts w:ascii="Arial"/>
                <w:sz w:val="21"/>
              </w:rPr>
            </w:pPr>
          </w:p>
        </w:tc>
        <w:tc>
          <w:tcPr>
            <w:tcW w:w="1183" w:type="dxa"/>
            <w:shd w:val="clear" w:color="auto" w:fill="CBEDF9"/>
            <w:vAlign w:val="top"/>
          </w:tcPr>
          <w:p w14:paraId="1FD11F57">
            <w:pPr>
              <w:rPr>
                <w:rFonts w:ascii="Arial"/>
                <w:sz w:val="21"/>
              </w:rPr>
            </w:pPr>
          </w:p>
        </w:tc>
      </w:tr>
      <w:tr w14:paraId="387D8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2093" w:type="dxa"/>
            <w:shd w:val="clear" w:color="auto" w:fill="B1E6FA"/>
            <w:vAlign w:val="top"/>
          </w:tcPr>
          <w:p w14:paraId="25E54378">
            <w:pPr>
              <w:pStyle w:val="6"/>
              <w:spacing w:before="175" w:line="219" w:lineRule="auto"/>
              <w:ind w:left="274"/>
              <w:rPr>
                <w:sz w:val="23"/>
                <w:szCs w:val="23"/>
              </w:rPr>
            </w:pPr>
            <w:r>
              <w:rPr>
                <w:spacing w:val="4"/>
                <w:sz w:val="23"/>
                <w:szCs w:val="23"/>
              </w:rPr>
              <w:t>2升伏特加</w:t>
            </w:r>
          </w:p>
        </w:tc>
        <w:tc>
          <w:tcPr>
            <w:tcW w:w="1209" w:type="dxa"/>
            <w:shd w:val="clear" w:color="auto" w:fill="E4F6FD"/>
            <w:vAlign w:val="top"/>
          </w:tcPr>
          <w:p w14:paraId="43ADEC69">
            <w:pPr>
              <w:rPr>
                <w:rFonts w:ascii="Arial"/>
                <w:sz w:val="21"/>
              </w:rPr>
            </w:pPr>
          </w:p>
        </w:tc>
        <w:tc>
          <w:tcPr>
            <w:tcW w:w="1338" w:type="dxa"/>
            <w:shd w:val="clear" w:color="auto" w:fill="CBEDF9"/>
            <w:vAlign w:val="top"/>
          </w:tcPr>
          <w:p w14:paraId="747794E1">
            <w:pPr>
              <w:rPr>
                <w:rFonts w:ascii="Arial"/>
                <w:sz w:val="21"/>
              </w:rPr>
            </w:pPr>
          </w:p>
        </w:tc>
        <w:tc>
          <w:tcPr>
            <w:tcW w:w="1019" w:type="dxa"/>
            <w:vMerge w:val="continue"/>
            <w:tcBorders>
              <w:top w:val="nil"/>
              <w:bottom w:val="nil"/>
            </w:tcBorders>
            <w:textDirection w:val="tbRlV"/>
            <w:vAlign w:val="top"/>
          </w:tcPr>
          <w:p w14:paraId="67AA1009">
            <w:pPr>
              <w:rPr>
                <w:rFonts w:ascii="Arial"/>
                <w:sz w:val="21"/>
              </w:rPr>
            </w:pPr>
          </w:p>
        </w:tc>
        <w:tc>
          <w:tcPr>
            <w:tcW w:w="1178" w:type="dxa"/>
            <w:shd w:val="clear" w:color="auto" w:fill="CCEEFA"/>
            <w:vAlign w:val="top"/>
          </w:tcPr>
          <w:p w14:paraId="3E025A7F">
            <w:pPr>
              <w:rPr>
                <w:rFonts w:ascii="Arial"/>
                <w:sz w:val="21"/>
              </w:rPr>
            </w:pPr>
          </w:p>
        </w:tc>
        <w:tc>
          <w:tcPr>
            <w:tcW w:w="1209" w:type="dxa"/>
            <w:shd w:val="clear" w:color="auto" w:fill="E5F6FC"/>
            <w:vAlign w:val="top"/>
          </w:tcPr>
          <w:p w14:paraId="0275B5FD">
            <w:pPr>
              <w:rPr>
                <w:rFonts w:ascii="Arial"/>
                <w:sz w:val="21"/>
              </w:rPr>
            </w:pPr>
          </w:p>
        </w:tc>
        <w:tc>
          <w:tcPr>
            <w:tcW w:w="1183" w:type="dxa"/>
            <w:shd w:val="clear" w:color="auto" w:fill="CCEEF9"/>
            <w:vAlign w:val="top"/>
          </w:tcPr>
          <w:p w14:paraId="6C4A75C3">
            <w:pPr>
              <w:rPr>
                <w:rFonts w:ascii="Arial"/>
                <w:sz w:val="21"/>
              </w:rPr>
            </w:pPr>
          </w:p>
        </w:tc>
      </w:tr>
      <w:tr w14:paraId="6214F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2093" w:type="dxa"/>
            <w:shd w:val="clear" w:color="auto" w:fill="B1E6FA"/>
            <w:vAlign w:val="top"/>
          </w:tcPr>
          <w:p w14:paraId="40DE0BDF">
            <w:pPr>
              <w:pStyle w:val="6"/>
              <w:spacing w:before="178" w:line="219" w:lineRule="auto"/>
              <w:ind w:left="274"/>
              <w:rPr>
                <w:sz w:val="23"/>
                <w:szCs w:val="23"/>
              </w:rPr>
            </w:pPr>
            <w:r>
              <w:rPr>
                <w:spacing w:val="2"/>
                <w:sz w:val="23"/>
                <w:szCs w:val="23"/>
              </w:rPr>
              <w:t>每人1件大衣</w:t>
            </w:r>
          </w:p>
        </w:tc>
        <w:tc>
          <w:tcPr>
            <w:tcW w:w="1209" w:type="dxa"/>
            <w:shd w:val="clear" w:color="auto" w:fill="E5F6FC"/>
            <w:vAlign w:val="top"/>
          </w:tcPr>
          <w:p w14:paraId="74F52A57">
            <w:pPr>
              <w:rPr>
                <w:rFonts w:ascii="Arial"/>
                <w:sz w:val="21"/>
              </w:rPr>
            </w:pPr>
          </w:p>
        </w:tc>
        <w:tc>
          <w:tcPr>
            <w:tcW w:w="1338" w:type="dxa"/>
            <w:shd w:val="clear" w:color="auto" w:fill="CBEEF9"/>
            <w:vAlign w:val="top"/>
          </w:tcPr>
          <w:p w14:paraId="46367DFE">
            <w:pPr>
              <w:rPr>
                <w:rFonts w:ascii="Arial"/>
                <w:sz w:val="21"/>
              </w:rPr>
            </w:pPr>
          </w:p>
        </w:tc>
        <w:tc>
          <w:tcPr>
            <w:tcW w:w="1019" w:type="dxa"/>
            <w:vMerge w:val="continue"/>
            <w:tcBorders>
              <w:top w:val="nil"/>
              <w:bottom w:val="nil"/>
            </w:tcBorders>
            <w:textDirection w:val="tbRlV"/>
            <w:vAlign w:val="top"/>
          </w:tcPr>
          <w:p w14:paraId="7650CF7F">
            <w:pPr>
              <w:rPr>
                <w:rFonts w:ascii="Arial"/>
                <w:sz w:val="21"/>
              </w:rPr>
            </w:pPr>
          </w:p>
        </w:tc>
        <w:tc>
          <w:tcPr>
            <w:tcW w:w="1178" w:type="dxa"/>
            <w:shd w:val="clear" w:color="auto" w:fill="CCEEFA"/>
            <w:vAlign w:val="top"/>
          </w:tcPr>
          <w:p w14:paraId="2977D707">
            <w:pPr>
              <w:rPr>
                <w:rFonts w:ascii="Arial"/>
                <w:sz w:val="21"/>
              </w:rPr>
            </w:pPr>
          </w:p>
        </w:tc>
        <w:tc>
          <w:tcPr>
            <w:tcW w:w="1209" w:type="dxa"/>
            <w:shd w:val="clear" w:color="auto" w:fill="E5F6FC"/>
            <w:vAlign w:val="top"/>
          </w:tcPr>
          <w:p w14:paraId="19E705DA">
            <w:pPr>
              <w:rPr>
                <w:rFonts w:ascii="Arial"/>
                <w:sz w:val="21"/>
              </w:rPr>
            </w:pPr>
          </w:p>
        </w:tc>
        <w:tc>
          <w:tcPr>
            <w:tcW w:w="1183" w:type="dxa"/>
            <w:shd w:val="clear" w:color="auto" w:fill="CBEEF9"/>
            <w:vAlign w:val="top"/>
          </w:tcPr>
          <w:p w14:paraId="250020E8">
            <w:pPr>
              <w:rPr>
                <w:rFonts w:ascii="Arial"/>
                <w:sz w:val="21"/>
              </w:rPr>
            </w:pPr>
          </w:p>
        </w:tc>
      </w:tr>
      <w:tr w14:paraId="0375F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2093" w:type="dxa"/>
            <w:shd w:val="clear" w:color="auto" w:fill="B1E6FA"/>
            <w:vAlign w:val="top"/>
          </w:tcPr>
          <w:p w14:paraId="55C07884">
            <w:pPr>
              <w:pStyle w:val="6"/>
              <w:spacing w:before="218" w:line="219" w:lineRule="auto"/>
              <w:ind w:left="274"/>
              <w:rPr>
                <w:sz w:val="23"/>
                <w:szCs w:val="23"/>
              </w:rPr>
            </w:pPr>
            <w:r>
              <w:rPr>
                <w:spacing w:val="3"/>
                <w:sz w:val="23"/>
                <w:szCs w:val="23"/>
              </w:rPr>
              <w:t>1个小镜子</w:t>
            </w:r>
          </w:p>
        </w:tc>
        <w:tc>
          <w:tcPr>
            <w:tcW w:w="1209" w:type="dxa"/>
            <w:shd w:val="clear" w:color="auto" w:fill="E4F6FD"/>
            <w:vAlign w:val="top"/>
          </w:tcPr>
          <w:p w14:paraId="6E2368C9">
            <w:pPr>
              <w:rPr>
                <w:rFonts w:ascii="Arial"/>
                <w:sz w:val="21"/>
              </w:rPr>
            </w:pPr>
          </w:p>
        </w:tc>
        <w:tc>
          <w:tcPr>
            <w:tcW w:w="1338" w:type="dxa"/>
            <w:shd w:val="clear" w:color="auto" w:fill="CBEDF9"/>
            <w:vAlign w:val="top"/>
          </w:tcPr>
          <w:p w14:paraId="032FF7C4">
            <w:pPr>
              <w:rPr>
                <w:rFonts w:ascii="Arial"/>
                <w:sz w:val="21"/>
              </w:rPr>
            </w:pPr>
          </w:p>
        </w:tc>
        <w:tc>
          <w:tcPr>
            <w:tcW w:w="1019" w:type="dxa"/>
            <w:vMerge w:val="continue"/>
            <w:tcBorders>
              <w:top w:val="nil"/>
              <w:bottom w:val="nil"/>
            </w:tcBorders>
            <w:textDirection w:val="tbRlV"/>
            <w:vAlign w:val="top"/>
          </w:tcPr>
          <w:p w14:paraId="1AFE012B">
            <w:pPr>
              <w:rPr>
                <w:rFonts w:ascii="Arial"/>
                <w:sz w:val="21"/>
              </w:rPr>
            </w:pPr>
          </w:p>
        </w:tc>
        <w:tc>
          <w:tcPr>
            <w:tcW w:w="1178" w:type="dxa"/>
            <w:shd w:val="clear" w:color="auto" w:fill="CCEEF9"/>
            <w:vAlign w:val="top"/>
          </w:tcPr>
          <w:p w14:paraId="57CE9A12">
            <w:pPr>
              <w:rPr>
                <w:rFonts w:ascii="Arial"/>
                <w:sz w:val="21"/>
              </w:rPr>
            </w:pPr>
          </w:p>
        </w:tc>
        <w:tc>
          <w:tcPr>
            <w:tcW w:w="1209" w:type="dxa"/>
            <w:shd w:val="clear" w:color="auto" w:fill="E4F6FC"/>
            <w:vAlign w:val="top"/>
          </w:tcPr>
          <w:p w14:paraId="4FB02424">
            <w:pPr>
              <w:rPr>
                <w:rFonts w:ascii="Arial"/>
                <w:sz w:val="21"/>
              </w:rPr>
            </w:pPr>
          </w:p>
        </w:tc>
        <w:tc>
          <w:tcPr>
            <w:tcW w:w="1183" w:type="dxa"/>
            <w:shd w:val="clear" w:color="auto" w:fill="CBEEF9"/>
            <w:vAlign w:val="top"/>
          </w:tcPr>
          <w:p w14:paraId="5B525F51">
            <w:pPr>
              <w:rPr>
                <w:rFonts w:ascii="Arial"/>
                <w:sz w:val="21"/>
              </w:rPr>
            </w:pPr>
          </w:p>
        </w:tc>
      </w:tr>
      <w:tr w14:paraId="097B6B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2093" w:type="dxa"/>
            <w:shd w:val="clear" w:color="auto" w:fill="B1E6FA"/>
            <w:vAlign w:val="top"/>
          </w:tcPr>
          <w:p w14:paraId="3542FB88">
            <w:pPr>
              <w:pStyle w:val="6"/>
              <w:spacing w:before="239" w:line="219" w:lineRule="auto"/>
              <w:ind w:left="274"/>
              <w:rPr>
                <w:sz w:val="23"/>
                <w:szCs w:val="23"/>
              </w:rPr>
            </w:pPr>
            <w:r>
              <w:rPr>
                <w:spacing w:val="2"/>
                <w:sz w:val="23"/>
                <w:szCs w:val="23"/>
              </w:rPr>
              <w:t>1件塑料雨衣</w:t>
            </w:r>
          </w:p>
        </w:tc>
        <w:tc>
          <w:tcPr>
            <w:tcW w:w="1209" w:type="dxa"/>
            <w:shd w:val="clear" w:color="auto" w:fill="E4F6FD"/>
            <w:vAlign w:val="top"/>
          </w:tcPr>
          <w:p w14:paraId="3C549524">
            <w:pPr>
              <w:rPr>
                <w:rFonts w:ascii="Arial"/>
                <w:sz w:val="21"/>
              </w:rPr>
            </w:pPr>
          </w:p>
        </w:tc>
        <w:tc>
          <w:tcPr>
            <w:tcW w:w="1338" w:type="dxa"/>
            <w:shd w:val="clear" w:color="auto" w:fill="CBEDF9"/>
            <w:vAlign w:val="top"/>
          </w:tcPr>
          <w:p w14:paraId="342674B3">
            <w:pPr>
              <w:rPr>
                <w:rFonts w:ascii="Arial"/>
                <w:sz w:val="21"/>
              </w:rPr>
            </w:pPr>
          </w:p>
        </w:tc>
        <w:tc>
          <w:tcPr>
            <w:tcW w:w="1019" w:type="dxa"/>
            <w:vMerge w:val="continue"/>
            <w:tcBorders>
              <w:top w:val="nil"/>
              <w:bottom w:val="nil"/>
            </w:tcBorders>
            <w:textDirection w:val="tbRlV"/>
            <w:vAlign w:val="top"/>
          </w:tcPr>
          <w:p w14:paraId="7E2E1E61">
            <w:pPr>
              <w:rPr>
                <w:rFonts w:ascii="Arial"/>
                <w:sz w:val="21"/>
              </w:rPr>
            </w:pPr>
          </w:p>
        </w:tc>
        <w:tc>
          <w:tcPr>
            <w:tcW w:w="1178" w:type="dxa"/>
            <w:shd w:val="clear" w:color="auto" w:fill="CBEEF9"/>
            <w:vAlign w:val="top"/>
          </w:tcPr>
          <w:p w14:paraId="3EE7A102">
            <w:pPr>
              <w:rPr>
                <w:rFonts w:ascii="Arial"/>
                <w:sz w:val="21"/>
              </w:rPr>
            </w:pPr>
          </w:p>
        </w:tc>
        <w:tc>
          <w:tcPr>
            <w:tcW w:w="1209" w:type="dxa"/>
            <w:shd w:val="clear" w:color="auto" w:fill="E4F6FC"/>
            <w:vAlign w:val="top"/>
          </w:tcPr>
          <w:p w14:paraId="76838924">
            <w:pPr>
              <w:rPr>
                <w:rFonts w:ascii="Arial"/>
                <w:sz w:val="21"/>
              </w:rPr>
            </w:pPr>
          </w:p>
        </w:tc>
        <w:tc>
          <w:tcPr>
            <w:tcW w:w="1183" w:type="dxa"/>
            <w:shd w:val="clear" w:color="auto" w:fill="CBEEF9"/>
            <w:vAlign w:val="top"/>
          </w:tcPr>
          <w:p w14:paraId="11B31CDB">
            <w:pPr>
              <w:rPr>
                <w:rFonts w:ascii="Arial"/>
                <w:sz w:val="21"/>
              </w:rPr>
            </w:pPr>
          </w:p>
        </w:tc>
      </w:tr>
      <w:tr w14:paraId="165C8B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2093" w:type="dxa"/>
            <w:shd w:val="clear" w:color="auto" w:fill="B1E6FB"/>
            <w:vAlign w:val="top"/>
          </w:tcPr>
          <w:p w14:paraId="1339CC97">
            <w:pPr>
              <w:rPr>
                <w:rFonts w:ascii="Arial"/>
                <w:sz w:val="21"/>
              </w:rPr>
            </w:pPr>
          </w:p>
        </w:tc>
        <w:tc>
          <w:tcPr>
            <w:tcW w:w="1209" w:type="dxa"/>
            <w:shd w:val="clear" w:color="auto" w:fill="E4F6FC"/>
            <w:vAlign w:val="top"/>
          </w:tcPr>
          <w:p w14:paraId="7E64FE9B">
            <w:pPr>
              <w:rPr>
                <w:rFonts w:ascii="Arial"/>
                <w:sz w:val="21"/>
              </w:rPr>
            </w:pPr>
          </w:p>
        </w:tc>
        <w:tc>
          <w:tcPr>
            <w:tcW w:w="1338" w:type="dxa"/>
            <w:shd w:val="clear" w:color="auto" w:fill="CBEEF9"/>
            <w:vAlign w:val="top"/>
          </w:tcPr>
          <w:p w14:paraId="4DE005AC">
            <w:pPr>
              <w:rPr>
                <w:rFonts w:ascii="Arial"/>
                <w:sz w:val="21"/>
              </w:rPr>
            </w:pPr>
          </w:p>
        </w:tc>
        <w:tc>
          <w:tcPr>
            <w:tcW w:w="1019" w:type="dxa"/>
            <w:vMerge w:val="continue"/>
            <w:tcBorders>
              <w:top w:val="nil"/>
              <w:bottom w:val="nil"/>
            </w:tcBorders>
            <w:textDirection w:val="tbRlV"/>
            <w:vAlign w:val="top"/>
          </w:tcPr>
          <w:p w14:paraId="59B30482">
            <w:pPr>
              <w:rPr>
                <w:rFonts w:ascii="Arial"/>
                <w:sz w:val="21"/>
              </w:rPr>
            </w:pPr>
          </w:p>
        </w:tc>
        <w:tc>
          <w:tcPr>
            <w:tcW w:w="1178" w:type="dxa"/>
            <w:shd w:val="clear" w:color="auto" w:fill="CAEEF9"/>
            <w:vAlign w:val="top"/>
          </w:tcPr>
          <w:p w14:paraId="350F60F9">
            <w:pPr>
              <w:pStyle w:val="6"/>
              <w:spacing w:before="139" w:line="219" w:lineRule="auto"/>
              <w:ind w:left="126"/>
              <w:rPr>
                <w:sz w:val="23"/>
                <w:szCs w:val="23"/>
              </w:rPr>
            </w:pPr>
            <w:r>
              <w:rPr>
                <w:spacing w:val="-2"/>
                <w:sz w:val="23"/>
                <w:szCs w:val="23"/>
              </w:rPr>
              <w:t>越低越好</w:t>
            </w:r>
          </w:p>
        </w:tc>
        <w:tc>
          <w:tcPr>
            <w:tcW w:w="1209" w:type="dxa"/>
            <w:shd w:val="clear" w:color="auto" w:fill="E4F6FC"/>
            <w:vAlign w:val="top"/>
          </w:tcPr>
          <w:p w14:paraId="2BD782B0">
            <w:pPr>
              <w:rPr>
                <w:rFonts w:ascii="Arial"/>
                <w:sz w:val="21"/>
              </w:rPr>
            </w:pPr>
          </w:p>
        </w:tc>
        <w:tc>
          <w:tcPr>
            <w:tcW w:w="1183" w:type="dxa"/>
            <w:shd w:val="clear" w:color="auto" w:fill="CBEEF9"/>
            <w:vAlign w:val="top"/>
          </w:tcPr>
          <w:p w14:paraId="26D6C920">
            <w:pPr>
              <w:rPr>
                <w:rFonts w:ascii="Arial"/>
                <w:sz w:val="21"/>
              </w:rPr>
            </w:pPr>
          </w:p>
        </w:tc>
      </w:tr>
      <w:tr w14:paraId="6B82B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4" w:hRule="atLeast"/>
        </w:trPr>
        <w:tc>
          <w:tcPr>
            <w:tcW w:w="2093" w:type="dxa"/>
            <w:shd w:val="clear" w:color="auto" w:fill="B1E6FA"/>
            <w:vAlign w:val="top"/>
          </w:tcPr>
          <w:p w14:paraId="68DED3E0">
            <w:pPr>
              <w:pStyle w:val="6"/>
              <w:spacing w:before="259" w:line="219" w:lineRule="auto"/>
              <w:jc w:val="right"/>
              <w:rPr>
                <w:sz w:val="23"/>
                <w:szCs w:val="23"/>
              </w:rPr>
            </w:pPr>
            <w:r>
              <w:rPr>
                <w:spacing w:val="-30"/>
                <w:sz w:val="23"/>
                <w:szCs w:val="23"/>
              </w:rPr>
              <w:t>有异议的分数的数目</w:t>
            </w:r>
          </w:p>
        </w:tc>
        <w:tc>
          <w:tcPr>
            <w:tcW w:w="1209" w:type="dxa"/>
            <w:shd w:val="clear" w:color="auto" w:fill="E5F6FD"/>
            <w:vAlign w:val="top"/>
          </w:tcPr>
          <w:p w14:paraId="5C7CF173">
            <w:pPr>
              <w:rPr>
                <w:rFonts w:ascii="Arial"/>
                <w:sz w:val="21"/>
              </w:rPr>
            </w:pPr>
          </w:p>
        </w:tc>
        <w:tc>
          <w:tcPr>
            <w:tcW w:w="1338" w:type="dxa"/>
            <w:shd w:val="clear" w:color="auto" w:fill="CCEEFA"/>
            <w:vAlign w:val="top"/>
          </w:tcPr>
          <w:p w14:paraId="3812FB46">
            <w:pPr>
              <w:rPr>
                <w:rFonts w:ascii="Arial"/>
                <w:sz w:val="21"/>
              </w:rPr>
            </w:pPr>
          </w:p>
        </w:tc>
        <w:tc>
          <w:tcPr>
            <w:tcW w:w="1019" w:type="dxa"/>
            <w:vMerge w:val="continue"/>
            <w:tcBorders>
              <w:top w:val="nil"/>
            </w:tcBorders>
            <w:textDirection w:val="tbRlV"/>
            <w:vAlign w:val="top"/>
          </w:tcPr>
          <w:p w14:paraId="26BD54C1">
            <w:pPr>
              <w:rPr>
                <w:rFonts w:ascii="Arial"/>
                <w:sz w:val="21"/>
              </w:rPr>
            </w:pPr>
          </w:p>
        </w:tc>
        <w:tc>
          <w:tcPr>
            <w:tcW w:w="1178" w:type="dxa"/>
            <w:shd w:val="clear" w:color="auto" w:fill="CBEDF9"/>
            <w:vAlign w:val="top"/>
          </w:tcPr>
          <w:p w14:paraId="57965242">
            <w:pPr>
              <w:pStyle w:val="6"/>
              <w:spacing w:before="260" w:line="220" w:lineRule="auto"/>
              <w:ind w:left="126"/>
              <w:rPr>
                <w:sz w:val="23"/>
                <w:szCs w:val="23"/>
              </w:rPr>
            </w:pPr>
            <w:r>
              <w:rPr>
                <w:spacing w:val="-2"/>
                <w:sz w:val="23"/>
                <w:szCs w:val="23"/>
              </w:rPr>
              <w:t>你的总分</w:t>
            </w:r>
          </w:p>
        </w:tc>
        <w:tc>
          <w:tcPr>
            <w:tcW w:w="1209" w:type="dxa"/>
            <w:shd w:val="clear" w:color="auto" w:fill="E4F6FC"/>
            <w:vAlign w:val="top"/>
          </w:tcPr>
          <w:p w14:paraId="5258696C">
            <w:pPr>
              <w:pStyle w:val="6"/>
              <w:spacing w:before="260" w:line="220" w:lineRule="auto"/>
              <w:ind w:left="137"/>
              <w:rPr>
                <w:sz w:val="23"/>
                <w:szCs w:val="23"/>
              </w:rPr>
            </w:pPr>
            <w:r>
              <w:rPr>
                <w:spacing w:val="2"/>
                <w:sz w:val="23"/>
                <w:szCs w:val="23"/>
              </w:rPr>
              <w:t>小组总分</w:t>
            </w:r>
          </w:p>
        </w:tc>
        <w:tc>
          <w:tcPr>
            <w:tcW w:w="1183" w:type="dxa"/>
            <w:shd w:val="clear" w:color="auto" w:fill="CCEEFA"/>
            <w:vAlign w:val="top"/>
          </w:tcPr>
          <w:p w14:paraId="5AD1A2B8">
            <w:pPr>
              <w:rPr>
                <w:rFonts w:ascii="Arial"/>
                <w:sz w:val="21"/>
              </w:rPr>
            </w:pPr>
          </w:p>
        </w:tc>
      </w:tr>
    </w:tbl>
    <w:p w14:paraId="14E4E599">
      <w:pPr>
        <w:pStyle w:val="2"/>
        <w:spacing w:line="255" w:lineRule="auto"/>
      </w:pPr>
    </w:p>
    <w:p w14:paraId="4BDB3996">
      <w:pPr>
        <w:spacing w:before="78" w:line="219" w:lineRule="auto"/>
        <w:ind w:left="3124"/>
        <w:rPr>
          <w:rFonts w:ascii="宋体" w:hAnsi="宋体" w:eastAsia="宋体" w:cs="宋体"/>
          <w:sz w:val="24"/>
          <w:szCs w:val="24"/>
        </w:rPr>
      </w:pPr>
      <w:r>
        <w:drawing>
          <wp:anchor distT="0" distB="0" distL="0" distR="0" simplePos="0" relativeHeight="251668480" behindDoc="0" locked="0" layoutInCell="1" allowOverlap="1">
            <wp:simplePos x="0" y="0"/>
            <wp:positionH relativeFrom="column">
              <wp:posOffset>1920240</wp:posOffset>
            </wp:positionH>
            <wp:positionV relativeFrom="paragraph">
              <wp:posOffset>49530</wp:posOffset>
            </wp:positionV>
            <wp:extent cx="215900" cy="635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8"/>
                    <a:stretch>
                      <a:fillRect/>
                    </a:stretch>
                  </pic:blipFill>
                  <pic:spPr>
                    <a:xfrm>
                      <a:off x="0" y="0"/>
                      <a:ext cx="215917" cy="6350"/>
                    </a:xfrm>
                    <a:prstGeom prst="rect">
                      <a:avLst/>
                    </a:prstGeom>
                  </pic:spPr>
                </pic:pic>
              </a:graphicData>
            </a:graphic>
          </wp:anchor>
        </w:drawing>
      </w:r>
      <w:r>
        <w:rPr>
          <w:rFonts w:ascii="宋体" w:hAnsi="宋体" w:eastAsia="宋体" w:cs="宋体"/>
          <w:spacing w:val="-3"/>
          <w:sz w:val="24"/>
          <w:szCs w:val="24"/>
        </w:rPr>
        <w:t>图2-4沙漠生存游戏的计分表</w:t>
      </w:r>
    </w:p>
    <w:p w14:paraId="69D27CD0">
      <w:pPr>
        <w:spacing w:line="219" w:lineRule="auto"/>
        <w:rPr>
          <w:rFonts w:ascii="宋体" w:hAnsi="宋体" w:eastAsia="宋体" w:cs="宋体"/>
          <w:sz w:val="24"/>
          <w:szCs w:val="24"/>
        </w:rPr>
        <w:sectPr>
          <w:pgSz w:w="12240" w:h="15840"/>
          <w:pgMar w:top="400" w:right="1505" w:bottom="0" w:left="1495" w:header="0" w:footer="0" w:gutter="0"/>
          <w:cols w:space="720" w:num="1"/>
        </w:sectPr>
      </w:pPr>
    </w:p>
    <w:p w14:paraId="25F232DF">
      <w:pPr>
        <w:pStyle w:val="2"/>
        <w:spacing w:line="244" w:lineRule="auto"/>
      </w:pPr>
    </w:p>
    <w:p w14:paraId="2999DCFB">
      <w:pPr>
        <w:pStyle w:val="2"/>
        <w:spacing w:line="244" w:lineRule="auto"/>
      </w:pPr>
    </w:p>
    <w:p w14:paraId="65B7C8D2">
      <w:pPr>
        <w:pStyle w:val="2"/>
        <w:spacing w:line="244" w:lineRule="auto"/>
      </w:pPr>
    </w:p>
    <w:p w14:paraId="49DEC650">
      <w:pPr>
        <w:pStyle w:val="2"/>
        <w:spacing w:line="245" w:lineRule="auto"/>
      </w:pPr>
    </w:p>
    <w:p w14:paraId="76BEF973">
      <w:pPr>
        <w:spacing w:before="78" w:line="219" w:lineRule="auto"/>
        <w:jc w:val="right"/>
        <w:rPr>
          <w:rFonts w:ascii="宋体" w:hAnsi="宋体" w:eastAsia="宋体" w:cs="宋体"/>
          <w:sz w:val="24"/>
          <w:szCs w:val="24"/>
        </w:rPr>
      </w:pPr>
      <w:r>
        <w:rPr>
          <w:rFonts w:ascii="宋体" w:hAnsi="宋体" w:eastAsia="宋体" w:cs="宋体"/>
          <w:spacing w:val="-3"/>
          <w:sz w:val="24"/>
          <w:szCs w:val="24"/>
        </w:rPr>
        <w:t>（游戏卡版权归荷兰采购学会）</w:t>
      </w:r>
    </w:p>
    <w:p w14:paraId="58E14265">
      <w:pPr>
        <w:spacing w:line="219" w:lineRule="auto"/>
        <w:rPr>
          <w:rFonts w:ascii="宋体" w:hAnsi="宋体" w:eastAsia="宋体" w:cs="宋体"/>
          <w:sz w:val="24"/>
          <w:szCs w:val="24"/>
        </w:rPr>
        <w:sectPr>
          <w:pgSz w:w="12240" w:h="15840"/>
          <w:pgMar w:top="400" w:right="1455" w:bottom="0" w:left="1836" w:header="0" w:footer="0" w:gutter="0"/>
          <w:cols w:space="720" w:num="1"/>
        </w:sectPr>
      </w:pPr>
    </w:p>
    <w:p w14:paraId="609567BF">
      <w:pPr>
        <w:pStyle w:val="2"/>
        <w:spacing w:line="250" w:lineRule="auto"/>
      </w:pPr>
    </w:p>
    <w:p w14:paraId="253E2040">
      <w:pPr>
        <w:pStyle w:val="2"/>
        <w:spacing w:line="250" w:lineRule="auto"/>
      </w:pPr>
    </w:p>
    <w:p w14:paraId="5A71D30C">
      <w:pPr>
        <w:pStyle w:val="2"/>
        <w:spacing w:line="250" w:lineRule="auto"/>
      </w:pPr>
    </w:p>
    <w:p w14:paraId="5C7A6282">
      <w:pPr>
        <w:pStyle w:val="2"/>
        <w:spacing w:line="250" w:lineRule="auto"/>
      </w:pPr>
    </w:p>
    <w:p w14:paraId="09C9FE58">
      <w:pPr>
        <w:pStyle w:val="2"/>
        <w:spacing w:line="251" w:lineRule="auto"/>
      </w:pPr>
    </w:p>
    <w:p w14:paraId="352FF086">
      <w:pPr>
        <w:spacing w:before="78" w:line="219" w:lineRule="auto"/>
        <w:ind w:left="4386"/>
        <w:rPr>
          <w:rFonts w:ascii="宋体" w:hAnsi="宋体" w:eastAsia="宋体" w:cs="宋体"/>
          <w:sz w:val="24"/>
          <w:szCs w:val="24"/>
        </w:rPr>
      </w:pPr>
      <w:r>
        <w:rPr>
          <w:rFonts w:ascii="宋体" w:hAnsi="宋体" w:eastAsia="宋体" w:cs="宋体"/>
          <w:spacing w:val="-2"/>
          <w:sz w:val="24"/>
          <w:szCs w:val="24"/>
        </w:rPr>
        <w:t>第</w:t>
      </w:r>
      <w:r>
        <w:rPr>
          <w:rFonts w:ascii="Times New Roman" w:hAnsi="Times New Roman" w:eastAsia="Times New Roman" w:cs="Times New Roman"/>
          <w:b/>
          <w:bCs/>
          <w:spacing w:val="-2"/>
          <w:sz w:val="24"/>
          <w:szCs w:val="24"/>
        </w:rPr>
        <w:t>3</w:t>
      </w:r>
      <w:r>
        <w:rPr>
          <w:rFonts w:ascii="宋体" w:hAnsi="宋体" w:eastAsia="宋体" w:cs="宋体"/>
          <w:spacing w:val="-2"/>
          <w:sz w:val="24"/>
          <w:szCs w:val="24"/>
        </w:rPr>
        <w:t>章</w:t>
      </w:r>
    </w:p>
    <w:p w14:paraId="254202D9">
      <w:pPr>
        <w:spacing w:before="271" w:line="222" w:lineRule="auto"/>
        <w:ind w:left="2945"/>
        <w:rPr>
          <w:rFonts w:ascii="宋体" w:hAnsi="宋体" w:eastAsia="宋体" w:cs="宋体"/>
          <w:sz w:val="26"/>
          <w:szCs w:val="26"/>
        </w:rPr>
      </w:pPr>
      <w:r>
        <w:rPr>
          <w:rFonts w:ascii="宋体" w:hAnsi="宋体" w:eastAsia="宋体" w:cs="宋体"/>
          <w:spacing w:val="7"/>
          <w:sz w:val="26"/>
          <w:szCs w:val="26"/>
        </w:rPr>
        <w:t>真正的决策都是不确定性决策</w:t>
      </w:r>
    </w:p>
    <w:p w14:paraId="4F5E6D64">
      <w:pPr>
        <w:spacing w:before="270" w:line="220" w:lineRule="auto"/>
        <w:ind w:left="14"/>
        <w:rPr>
          <w:rFonts w:ascii="宋体" w:hAnsi="宋体" w:eastAsia="宋体" w:cs="宋体"/>
          <w:sz w:val="24"/>
          <w:szCs w:val="24"/>
        </w:rPr>
      </w:pPr>
      <w:bookmarkStart w:id="13" w:name="bookmark15"/>
      <w:bookmarkEnd w:id="13"/>
      <w:r>
        <w:rPr>
          <w:rFonts w:ascii="宋体" w:hAnsi="宋体" w:eastAsia="宋体" w:cs="宋体"/>
          <w:spacing w:val="-2"/>
          <w:sz w:val="24"/>
          <w:szCs w:val="24"/>
        </w:rPr>
        <w:t>企业的利润来源于不确定性。</w:t>
      </w:r>
    </w:p>
    <w:p w14:paraId="74B1C6CB">
      <w:pPr>
        <w:spacing w:before="214" w:line="393" w:lineRule="auto"/>
        <w:ind w:right="2266" w:firstLine="11"/>
        <w:rPr>
          <w:sz w:val="24"/>
          <w:szCs w:val="24"/>
        </w:rPr>
      </w:pPr>
      <w:r>
        <w:rPr>
          <w:rFonts w:ascii="宋体" w:hAnsi="宋体" w:eastAsia="宋体" w:cs="宋体"/>
          <w:sz w:val="24"/>
          <w:szCs w:val="24"/>
        </w:rPr>
        <w:t>奈特</w:t>
      </w:r>
      <w:r>
        <w:rPr>
          <w:rFonts w:ascii="Times New Roman" w:hAnsi="Times New Roman" w:eastAsia="Times New Roman" w:cs="Times New Roman"/>
          <w:sz w:val="24"/>
          <w:szCs w:val="24"/>
        </w:rPr>
        <w:t>.</w:t>
      </w:r>
      <w:r>
        <w:rPr>
          <w:rFonts w:ascii="宋体" w:hAnsi="宋体" w:eastAsia="宋体" w:cs="宋体"/>
          <w:sz w:val="24"/>
          <w:szCs w:val="24"/>
        </w:rPr>
        <w:t>风险、不确定性与利润</w:t>
      </w:r>
      <w:r>
        <w:rPr>
          <w:rFonts w:ascii="Times New Roman" w:hAnsi="Times New Roman" w:eastAsia="Times New Roman" w:cs="Times New Roman"/>
          <w:sz w:val="24"/>
          <w:szCs w:val="24"/>
        </w:rPr>
        <w:t>[M].</w:t>
      </w:r>
      <w:r>
        <w:rPr>
          <w:rFonts w:ascii="宋体" w:hAnsi="宋体" w:eastAsia="宋体" w:cs="宋体"/>
          <w:sz w:val="24"/>
          <w:szCs w:val="24"/>
        </w:rPr>
        <w:t>安佳，译</w:t>
      </w:r>
      <w:r>
        <w:rPr>
          <w:rFonts w:ascii="Times New Roman" w:hAnsi="Times New Roman" w:eastAsia="Times New Roman" w:cs="Times New Roman"/>
          <w:sz w:val="24"/>
          <w:szCs w:val="24"/>
        </w:rPr>
        <w:t>.</w:t>
      </w:r>
      <w:r>
        <w:rPr>
          <w:rFonts w:ascii="宋体" w:hAnsi="宋体" w:eastAsia="宋体" w:cs="宋体"/>
          <w:sz w:val="24"/>
          <w:szCs w:val="24"/>
        </w:rPr>
        <w:t>北京</w:t>
      </w:r>
      <w:r>
        <w:rPr>
          <w:rFonts w:ascii="宋体" w:hAnsi="宋体" w:eastAsia="宋体" w:cs="宋体"/>
          <w:spacing w:val="-1"/>
          <w:sz w:val="24"/>
          <w:szCs w:val="24"/>
        </w:rPr>
        <w:t>：商务印书馆，</w:t>
      </w:r>
      <w:r>
        <w:rPr>
          <w:rFonts w:ascii="Times New Roman" w:hAnsi="Times New Roman" w:eastAsia="Times New Roman" w:cs="Times New Roman"/>
          <w:spacing w:val="-1"/>
          <w:sz w:val="24"/>
          <w:szCs w:val="24"/>
        </w:rPr>
        <w:t>2010.</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弗兰克</w:t>
      </w:r>
      <w:r>
        <w:rPr>
          <w:rFonts w:ascii="Times New Roman" w:hAnsi="Times New Roman" w:eastAsia="Times New Roman" w:cs="Times New Roman"/>
          <w:spacing w:val="-1"/>
          <w:sz w:val="24"/>
          <w:szCs w:val="24"/>
        </w:rPr>
        <w:t>·</w:t>
      </w:r>
      <w:r>
        <w:rPr>
          <w:rFonts w:ascii="宋体" w:hAnsi="宋体" w:eastAsia="宋体" w:cs="宋体"/>
          <w:spacing w:val="-1"/>
          <w:sz w:val="24"/>
          <w:szCs w:val="24"/>
        </w:rPr>
        <w:t>海尼曼</w:t>
      </w:r>
      <w:r>
        <w:rPr>
          <w:rFonts w:ascii="Times New Roman" w:hAnsi="Times New Roman" w:eastAsia="Times New Roman" w:cs="Times New Roman"/>
          <w:spacing w:val="-1"/>
          <w:sz w:val="24"/>
          <w:szCs w:val="24"/>
        </w:rPr>
        <w:t>·</w:t>
      </w:r>
      <w:r>
        <w:rPr>
          <w:rFonts w:ascii="宋体" w:hAnsi="宋体" w:eastAsia="宋体" w:cs="宋体"/>
          <w:spacing w:val="-1"/>
          <w:sz w:val="24"/>
          <w:szCs w:val="24"/>
        </w:rPr>
        <w:t>奈特（</w:t>
      </w:r>
      <w:r>
        <w:rPr>
          <w:rFonts w:ascii="Times New Roman" w:hAnsi="Times New Roman" w:eastAsia="Times New Roman" w:cs="Times New Roman"/>
          <w:spacing w:val="-1"/>
          <w:sz w:val="24"/>
          <w:szCs w:val="24"/>
        </w:rPr>
        <w:t>Frank Hyneman Knight</w:t>
      </w:r>
      <w:r>
        <w:rPr>
          <w:rFonts w:ascii="Times New Roman" w:hAnsi="Times New Roman" w:eastAsia="Times New Roman" w:cs="Times New Roman"/>
          <w:spacing w:val="-26"/>
          <w:sz w:val="24"/>
          <w:szCs w:val="24"/>
        </w:rPr>
        <w:t xml:space="preserve"> </w:t>
      </w:r>
      <w:r>
        <w:rPr>
          <w:rFonts w:ascii="宋体" w:hAnsi="宋体" w:eastAsia="宋体" w:cs="宋体"/>
          <w:spacing w:val="-1"/>
          <w:sz w:val="24"/>
          <w:szCs w:val="24"/>
        </w:rPr>
        <w:t>）</w:t>
      </w:r>
      <w:r>
        <w:rPr>
          <w:rFonts w:ascii="宋体" w:hAnsi="宋体" w:eastAsia="宋体" w:cs="宋体"/>
          <w:spacing w:val="-63"/>
          <w:sz w:val="24"/>
          <w:szCs w:val="24"/>
        </w:rPr>
        <w:t xml:space="preserve"> </w:t>
      </w:r>
      <w:r>
        <w:fldChar w:fldCharType="begin"/>
      </w:r>
      <w:r>
        <w:instrText xml:space="preserve"> HYPERLINK \l "bookmark15" </w:instrText>
      </w:r>
      <w:r>
        <w:fldChar w:fldCharType="separate"/>
      </w:r>
      <w:r>
        <w:rPr>
          <w:position w:val="4"/>
          <w:sz w:val="24"/>
          <w:szCs w:val="24"/>
        </w:rPr>
        <w:drawing>
          <wp:inline distT="0" distB="0" distL="0" distR="0">
            <wp:extent cx="77470" cy="12192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9"/>
                    <a:stretch>
                      <a:fillRect/>
                    </a:stretch>
                  </pic:blipFill>
                  <pic:spPr>
                    <a:xfrm>
                      <a:off x="0" y="0"/>
                      <a:ext cx="77863" cy="121920"/>
                    </a:xfrm>
                    <a:prstGeom prst="rect">
                      <a:avLst/>
                    </a:prstGeom>
                  </pic:spPr>
                </pic:pic>
              </a:graphicData>
            </a:graphic>
          </wp:inline>
        </w:drawing>
      </w:r>
      <w:r>
        <w:rPr>
          <w:position w:val="4"/>
          <w:sz w:val="24"/>
          <w:szCs w:val="24"/>
        </w:rPr>
        <w:fldChar w:fldCharType="end"/>
      </w:r>
    </w:p>
    <w:p w14:paraId="4C63377C">
      <w:pPr>
        <w:spacing w:before="62" w:line="219" w:lineRule="auto"/>
        <w:ind w:left="4202"/>
        <w:rPr>
          <w:rFonts w:ascii="宋体" w:hAnsi="宋体" w:eastAsia="宋体" w:cs="宋体"/>
          <w:sz w:val="24"/>
          <w:szCs w:val="24"/>
        </w:rPr>
      </w:pPr>
      <w:r>
        <w:rPr>
          <w:rFonts w:ascii="宋体" w:hAnsi="宋体" w:eastAsia="宋体" w:cs="宋体"/>
          <w:sz w:val="24"/>
          <w:szCs w:val="24"/>
        </w:rPr>
        <w:t>本章概要</w:t>
      </w:r>
    </w:p>
    <w:p w14:paraId="71DE7632">
      <w:pPr>
        <w:spacing w:before="246" w:line="222" w:lineRule="auto"/>
        <w:ind w:left="8" w:firstLine="5"/>
        <w:jc w:val="both"/>
        <w:rPr>
          <w:rFonts w:ascii="宋体" w:hAnsi="宋体" w:eastAsia="宋体" w:cs="宋体"/>
          <w:sz w:val="24"/>
          <w:szCs w:val="24"/>
        </w:rPr>
      </w:pPr>
      <w:r>
        <w:rPr>
          <w:rFonts w:ascii="宋体" w:hAnsi="宋体" w:eastAsia="宋体" w:cs="宋体"/>
          <w:spacing w:val="-1"/>
          <w:sz w:val="24"/>
          <w:szCs w:val="24"/>
        </w:rPr>
        <w:t>前一章说的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有限理性</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，强调了框架参照点对认知的形成和决策行为的意义。这</w:t>
      </w:r>
      <w:r>
        <w:rPr>
          <w:rFonts w:ascii="宋体" w:hAnsi="宋体" w:eastAsia="宋体" w:cs="宋体"/>
          <w:spacing w:val="-2"/>
          <w:sz w:val="24"/>
          <w:szCs w:val="24"/>
        </w:rPr>
        <w:t>一章要谈</w:t>
      </w:r>
      <w:r>
        <w:rPr>
          <w:rFonts w:ascii="宋体" w:hAnsi="宋体" w:eastAsia="宋体" w:cs="宋体"/>
          <w:sz w:val="24"/>
          <w:szCs w:val="24"/>
        </w:rPr>
        <w:t xml:space="preserve"> </w:t>
      </w:r>
      <w:r>
        <w:rPr>
          <w:rFonts w:ascii="宋体" w:hAnsi="宋体" w:eastAsia="宋体" w:cs="宋体"/>
          <w:spacing w:val="-2"/>
          <w:sz w:val="24"/>
          <w:szCs w:val="24"/>
        </w:rPr>
        <w:t>的是决策的另一个大前提，即</w:t>
      </w:r>
      <w:r>
        <w:rPr>
          <w:rFonts w:ascii="Times New Roman" w:hAnsi="Times New Roman" w:eastAsia="Times New Roman" w:cs="Times New Roman"/>
          <w:spacing w:val="-2"/>
          <w:sz w:val="24"/>
          <w:szCs w:val="24"/>
        </w:rPr>
        <w:t>“</w:t>
      </w:r>
      <w:r>
        <w:rPr>
          <w:rFonts w:ascii="宋体" w:hAnsi="宋体" w:eastAsia="宋体" w:cs="宋体"/>
          <w:spacing w:val="-2"/>
          <w:sz w:val="24"/>
          <w:szCs w:val="24"/>
        </w:rPr>
        <w:t>不确定性</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4"/>
          <w:sz w:val="24"/>
          <w:szCs w:val="24"/>
        </w:rPr>
        <w:t xml:space="preserve"> </w:t>
      </w:r>
      <w:r>
        <w:rPr>
          <w:rFonts w:ascii="宋体" w:hAnsi="宋体" w:eastAsia="宋体" w:cs="宋体"/>
          <w:spacing w:val="-2"/>
          <w:sz w:val="24"/>
          <w:szCs w:val="24"/>
        </w:rPr>
        <w:t>。从</w:t>
      </w:r>
      <w:r>
        <w:rPr>
          <w:rFonts w:ascii="Times New Roman" w:hAnsi="Times New Roman" w:eastAsia="Times New Roman" w:cs="Times New Roman"/>
          <w:spacing w:val="-2"/>
          <w:sz w:val="24"/>
          <w:szCs w:val="24"/>
        </w:rPr>
        <w:t>“</w:t>
      </w:r>
      <w:r>
        <w:rPr>
          <w:rFonts w:ascii="宋体" w:hAnsi="宋体" w:eastAsia="宋体" w:cs="宋体"/>
          <w:spacing w:val="-2"/>
          <w:sz w:val="24"/>
          <w:szCs w:val="24"/>
        </w:rPr>
        <w:t>世界是确定的</w:t>
      </w:r>
      <w:r>
        <w:rPr>
          <w:rFonts w:ascii="Times New Roman" w:hAnsi="Times New Roman" w:eastAsia="Times New Roman" w:cs="Times New Roman"/>
          <w:spacing w:val="-2"/>
          <w:sz w:val="24"/>
          <w:szCs w:val="24"/>
        </w:rPr>
        <w:t>”</w:t>
      </w:r>
      <w:r>
        <w:rPr>
          <w:rFonts w:ascii="宋体" w:hAnsi="宋体" w:eastAsia="宋体" w:cs="宋体"/>
          <w:spacing w:val="-2"/>
          <w:sz w:val="24"/>
          <w:szCs w:val="24"/>
        </w:rPr>
        <w:t>到</w:t>
      </w:r>
      <w:r>
        <w:rPr>
          <w:rFonts w:ascii="Times New Roman" w:hAnsi="Times New Roman" w:eastAsia="Times New Roman" w:cs="Times New Roman"/>
          <w:spacing w:val="-2"/>
          <w:sz w:val="24"/>
          <w:szCs w:val="24"/>
        </w:rPr>
        <w:t>“</w:t>
      </w:r>
      <w:r>
        <w:rPr>
          <w:rFonts w:ascii="宋体" w:hAnsi="宋体" w:eastAsia="宋体" w:cs="宋体"/>
          <w:spacing w:val="-2"/>
          <w:sz w:val="24"/>
          <w:szCs w:val="24"/>
        </w:rPr>
        <w:t>世界是不确定的</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，这不</w:t>
      </w:r>
      <w:r>
        <w:rPr>
          <w:rFonts w:ascii="宋体" w:hAnsi="宋体" w:eastAsia="宋体" w:cs="宋体"/>
          <w:sz w:val="24"/>
          <w:szCs w:val="24"/>
        </w:rPr>
        <w:t xml:space="preserve"> 仅是对客观世界的认知的变化，也是思维框架的变化。用棋盘来比喻</w:t>
      </w:r>
      <w:r>
        <w:rPr>
          <w:rFonts w:ascii="宋体" w:hAnsi="宋体" w:eastAsia="宋体" w:cs="宋体"/>
          <w:spacing w:val="-1"/>
          <w:sz w:val="24"/>
          <w:szCs w:val="24"/>
        </w:rPr>
        <w:t>的话，认识到棋盘内</w:t>
      </w:r>
      <w:r>
        <w:rPr>
          <w:rFonts w:ascii="宋体" w:hAnsi="宋体" w:eastAsia="宋体" w:cs="宋体"/>
          <w:sz w:val="24"/>
          <w:szCs w:val="24"/>
        </w:rPr>
        <w:t xml:space="preserve"> 和棋盘外的不同，就是思维框架的变化，有的人只看到棋盘内，而有</w:t>
      </w:r>
      <w:r>
        <w:rPr>
          <w:rFonts w:ascii="宋体" w:hAnsi="宋体" w:eastAsia="宋体" w:cs="宋体"/>
          <w:spacing w:val="-1"/>
          <w:sz w:val="24"/>
          <w:szCs w:val="24"/>
        </w:rPr>
        <w:t>的人能看到棋盘外，</w:t>
      </w:r>
      <w:r>
        <w:rPr>
          <w:rFonts w:ascii="宋体" w:hAnsi="宋体" w:eastAsia="宋体" w:cs="宋体"/>
          <w:sz w:val="24"/>
          <w:szCs w:val="24"/>
        </w:rPr>
        <w:t xml:space="preserve"> </w:t>
      </w:r>
      <w:r>
        <w:rPr>
          <w:rFonts w:ascii="宋体" w:hAnsi="宋体" w:eastAsia="宋体" w:cs="宋体"/>
          <w:spacing w:val="-1"/>
          <w:sz w:val="24"/>
          <w:szCs w:val="24"/>
        </w:rPr>
        <w:t>视野和格局自然大不相同。</w:t>
      </w:r>
    </w:p>
    <w:p w14:paraId="5972D0FC">
      <w:pPr>
        <w:spacing w:before="234" w:line="224" w:lineRule="auto"/>
        <w:ind w:left="11" w:firstLine="22"/>
        <w:rPr>
          <w:rFonts w:ascii="宋体" w:hAnsi="宋体" w:eastAsia="宋体" w:cs="宋体"/>
          <w:sz w:val="24"/>
          <w:szCs w:val="24"/>
        </w:rPr>
      </w:pPr>
      <w:r>
        <w:rPr>
          <w:rFonts w:ascii="宋体" w:hAnsi="宋体" w:eastAsia="宋体" w:cs="宋体"/>
          <w:spacing w:val="-1"/>
          <w:sz w:val="24"/>
          <w:szCs w:val="24"/>
        </w:rPr>
        <w:t>同时，在面对确定性和不确定性的框架时，人的行为是不同的。不确定性是影响行为的重</w:t>
      </w:r>
      <w:r>
        <w:rPr>
          <w:rFonts w:ascii="宋体" w:hAnsi="宋体" w:eastAsia="宋体" w:cs="宋体"/>
          <w:spacing w:val="5"/>
          <w:sz w:val="24"/>
          <w:szCs w:val="24"/>
        </w:rPr>
        <w:t xml:space="preserve"> </w:t>
      </w:r>
      <w:r>
        <w:rPr>
          <w:rFonts w:ascii="宋体" w:hAnsi="宋体" w:eastAsia="宋体" w:cs="宋体"/>
          <w:spacing w:val="-1"/>
          <w:sz w:val="24"/>
          <w:szCs w:val="24"/>
        </w:rPr>
        <w:t>要心理框架，是决策的前提，值得单独讨论。</w:t>
      </w:r>
    </w:p>
    <w:p w14:paraId="64F859BA">
      <w:pPr>
        <w:spacing w:before="270" w:line="219" w:lineRule="auto"/>
        <w:ind w:left="9"/>
        <w:rPr>
          <w:rFonts w:ascii="宋体" w:hAnsi="宋体" w:eastAsia="宋体" w:cs="宋体"/>
          <w:sz w:val="24"/>
          <w:szCs w:val="24"/>
        </w:rPr>
      </w:pPr>
      <w:r>
        <w:rPr>
          <w:rFonts w:ascii="宋体" w:hAnsi="宋体" w:eastAsia="宋体" w:cs="宋体"/>
          <w:spacing w:val="3"/>
          <w:sz w:val="24"/>
          <w:szCs w:val="24"/>
        </w:rPr>
        <w:t>对人机大战热的反思</w:t>
      </w:r>
    </w:p>
    <w:p w14:paraId="72E8B6EE">
      <w:pPr>
        <w:spacing w:before="237" w:line="227" w:lineRule="auto"/>
        <w:ind w:right="67" w:firstLine="15"/>
        <w:rPr>
          <w:rFonts w:ascii="宋体" w:hAnsi="宋体" w:eastAsia="宋体" w:cs="宋体"/>
          <w:sz w:val="24"/>
          <w:szCs w:val="24"/>
        </w:rPr>
      </w:pPr>
      <w:r>
        <w:rPr>
          <w:rFonts w:ascii="宋体" w:hAnsi="宋体" w:eastAsia="宋体" w:cs="宋体"/>
          <w:sz w:val="24"/>
          <w:szCs w:val="24"/>
        </w:rPr>
        <w:t>几年前，</w:t>
      </w:r>
      <w:r>
        <w:rPr>
          <w:rFonts w:ascii="Times New Roman" w:hAnsi="Times New Roman" w:eastAsia="Times New Roman" w:cs="Times New Roman"/>
          <w:sz w:val="24"/>
          <w:szCs w:val="24"/>
        </w:rPr>
        <w:t>AlphaGo</w:t>
      </w:r>
      <w:r>
        <w:rPr>
          <w:rFonts w:ascii="宋体" w:hAnsi="宋体" w:eastAsia="宋体" w:cs="宋体"/>
          <w:sz w:val="24"/>
          <w:szCs w:val="24"/>
        </w:rPr>
        <w:t>和围棋大师柯洁的人机大战刷新了我</w:t>
      </w:r>
      <w:r>
        <w:rPr>
          <w:rFonts w:ascii="宋体" w:hAnsi="宋体" w:eastAsia="宋体" w:cs="宋体"/>
          <w:spacing w:val="-1"/>
          <w:sz w:val="24"/>
          <w:szCs w:val="24"/>
        </w:rPr>
        <w:t>们对</w:t>
      </w:r>
      <w:r>
        <w:rPr>
          <w:rFonts w:ascii="Times New Roman" w:hAnsi="Times New Roman" w:eastAsia="Times New Roman" w:cs="Times New Roman"/>
          <w:spacing w:val="-1"/>
          <w:sz w:val="24"/>
          <w:szCs w:val="24"/>
        </w:rPr>
        <w:t>AI</w:t>
      </w:r>
      <w:r>
        <w:rPr>
          <w:rFonts w:ascii="宋体" w:hAnsi="宋体" w:eastAsia="宋体" w:cs="宋体"/>
          <w:spacing w:val="-1"/>
          <w:sz w:val="24"/>
          <w:szCs w:val="24"/>
        </w:rPr>
        <w:t>的认知。然而，棋盘大小有</w:t>
      </w:r>
      <w:r>
        <w:rPr>
          <w:rFonts w:ascii="宋体" w:hAnsi="宋体" w:eastAsia="宋体" w:cs="宋体"/>
          <w:sz w:val="24"/>
          <w:szCs w:val="24"/>
        </w:rPr>
        <w:t xml:space="preserve"> 限</w:t>
      </w:r>
      <w:r>
        <w:rPr>
          <w:rFonts w:ascii="Times New Roman" w:hAnsi="Times New Roman" w:eastAsia="Times New Roman" w:cs="Times New Roman"/>
          <w:sz w:val="24"/>
          <w:szCs w:val="24"/>
        </w:rPr>
        <w:t>——</w:t>
      </w:r>
      <w:r>
        <w:rPr>
          <w:rFonts w:ascii="宋体" w:hAnsi="宋体" w:eastAsia="宋体" w:cs="宋体"/>
          <w:sz w:val="24"/>
          <w:szCs w:val="24"/>
        </w:rPr>
        <w:t>围棋</w:t>
      </w:r>
      <w:r>
        <w:rPr>
          <w:rFonts w:ascii="Times New Roman" w:hAnsi="Times New Roman" w:eastAsia="Times New Roman" w:cs="Times New Roman"/>
          <w:sz w:val="24"/>
          <w:szCs w:val="24"/>
        </w:rPr>
        <w:t>361</w:t>
      </w:r>
      <w:r>
        <w:rPr>
          <w:rFonts w:ascii="宋体" w:hAnsi="宋体" w:eastAsia="宋体" w:cs="宋体"/>
          <w:sz w:val="24"/>
          <w:szCs w:val="24"/>
        </w:rPr>
        <w:t xml:space="preserve">点，中国象棋、国际象棋比围棋更少一些，棋子在棋盘范围内可能的组合 模式虽然超过了人脑可以处理的地步，但也还是有限的，而这正是人工智能擅长的部分  </w:t>
      </w:r>
      <w:r>
        <w:rPr>
          <w:rFonts w:ascii="Times New Roman" w:hAnsi="Times New Roman" w:eastAsia="Times New Roman" w:cs="Times New Roman"/>
          <w:sz w:val="24"/>
          <w:szCs w:val="24"/>
        </w:rPr>
        <w:t>——</w:t>
      </w:r>
      <w:r>
        <w:rPr>
          <w:rFonts w:ascii="宋体" w:hAnsi="宋体" w:eastAsia="宋体" w:cs="宋体"/>
          <w:sz w:val="24"/>
          <w:szCs w:val="24"/>
        </w:rPr>
        <w:t>计算。</w:t>
      </w:r>
    </w:p>
    <w:p w14:paraId="2C639B6B">
      <w:pPr>
        <w:spacing w:before="242" w:line="223" w:lineRule="auto"/>
        <w:ind w:left="10"/>
        <w:rPr>
          <w:rFonts w:ascii="宋体" w:hAnsi="宋体" w:eastAsia="宋体" w:cs="宋体"/>
          <w:sz w:val="24"/>
          <w:szCs w:val="24"/>
        </w:rPr>
      </w:pPr>
      <w:r>
        <w:rPr>
          <w:rFonts w:ascii="宋体" w:hAnsi="宋体" w:eastAsia="宋体" w:cs="宋体"/>
          <w:sz w:val="24"/>
          <w:szCs w:val="24"/>
        </w:rPr>
        <w:t>有限的变数组合意味着棋盘内的世界是确定的。弈棋大师的过</w:t>
      </w:r>
      <w:r>
        <w:rPr>
          <w:rFonts w:ascii="宋体" w:hAnsi="宋体" w:eastAsia="宋体" w:cs="宋体"/>
          <w:spacing w:val="-1"/>
          <w:sz w:val="24"/>
          <w:szCs w:val="24"/>
        </w:rPr>
        <w:t>人之处是能背出更多残局。</w:t>
      </w:r>
      <w:r>
        <w:rPr>
          <w:rFonts w:ascii="宋体" w:hAnsi="宋体" w:eastAsia="宋体" w:cs="宋体"/>
          <w:sz w:val="24"/>
          <w:szCs w:val="24"/>
        </w:rPr>
        <w:t xml:space="preserve"> 假定他在弈棋过程中思维、记忆不出问题，保持高度理性，不出</w:t>
      </w:r>
      <w:r>
        <w:rPr>
          <w:rFonts w:ascii="宋体" w:hAnsi="宋体" w:eastAsia="宋体" w:cs="宋体"/>
          <w:spacing w:val="-1"/>
          <w:sz w:val="24"/>
          <w:szCs w:val="24"/>
        </w:rPr>
        <w:t>昏着儿，弈棋也就是一个</w:t>
      </w:r>
      <w:r>
        <w:rPr>
          <w:rFonts w:ascii="宋体" w:hAnsi="宋体" w:eastAsia="宋体" w:cs="宋体"/>
          <w:sz w:val="24"/>
          <w:szCs w:val="24"/>
        </w:rPr>
        <w:t xml:space="preserve"> </w:t>
      </w:r>
      <w:r>
        <w:rPr>
          <w:rFonts w:ascii="宋体" w:hAnsi="宋体" w:eastAsia="宋体" w:cs="宋体"/>
          <w:spacing w:val="-2"/>
          <w:sz w:val="24"/>
          <w:szCs w:val="24"/>
        </w:rPr>
        <w:t>计算问题。</w:t>
      </w:r>
    </w:p>
    <w:p w14:paraId="4B920A8E">
      <w:pPr>
        <w:spacing w:before="234" w:line="224" w:lineRule="auto"/>
        <w:ind w:left="9"/>
        <w:jc w:val="both"/>
        <w:rPr>
          <w:rFonts w:ascii="宋体" w:hAnsi="宋体" w:eastAsia="宋体" w:cs="宋体"/>
          <w:sz w:val="24"/>
          <w:szCs w:val="24"/>
        </w:rPr>
      </w:pPr>
      <w:r>
        <w:rPr>
          <w:rFonts w:ascii="宋体" w:hAnsi="宋体" w:eastAsia="宋体" w:cs="宋体"/>
          <w:sz w:val="24"/>
          <w:szCs w:val="24"/>
        </w:rPr>
        <w:t>机器人、人工智能只能在给定变数的确定性空间里，发挥它处理信</w:t>
      </w:r>
      <w:r>
        <w:rPr>
          <w:rFonts w:ascii="宋体" w:hAnsi="宋体" w:eastAsia="宋体" w:cs="宋体"/>
          <w:spacing w:val="-1"/>
          <w:sz w:val="24"/>
          <w:szCs w:val="24"/>
        </w:rPr>
        <w:t>息、数据的能力，在棋</w:t>
      </w:r>
      <w:r>
        <w:rPr>
          <w:rFonts w:ascii="宋体" w:hAnsi="宋体" w:eastAsia="宋体" w:cs="宋体"/>
          <w:sz w:val="24"/>
          <w:szCs w:val="24"/>
        </w:rPr>
        <w:t xml:space="preserve"> 盘内取胜。然而棋盘之外充满不确定性的世界，却是人工智能和</w:t>
      </w:r>
      <w:r>
        <w:rPr>
          <w:rFonts w:ascii="宋体" w:hAnsi="宋体" w:eastAsia="宋体" w:cs="宋体"/>
          <w:spacing w:val="-1"/>
          <w:sz w:val="24"/>
          <w:szCs w:val="24"/>
        </w:rPr>
        <w:t>机器人都无法掌控的。甚</w:t>
      </w:r>
      <w:r>
        <w:rPr>
          <w:rFonts w:ascii="宋体" w:hAnsi="宋体" w:eastAsia="宋体" w:cs="宋体"/>
          <w:sz w:val="24"/>
          <w:szCs w:val="24"/>
        </w:rPr>
        <w:t xml:space="preserve"> 至，就算</w:t>
      </w:r>
      <w:r>
        <w:rPr>
          <w:rFonts w:ascii="Times New Roman" w:hAnsi="Times New Roman" w:eastAsia="Times New Roman" w:cs="Times New Roman"/>
          <w:sz w:val="24"/>
          <w:szCs w:val="24"/>
        </w:rPr>
        <w:t>AlphaGo</w:t>
      </w:r>
      <w:r>
        <w:rPr>
          <w:rFonts w:ascii="宋体" w:hAnsi="宋体" w:eastAsia="宋体" w:cs="宋体"/>
          <w:sz w:val="24"/>
          <w:szCs w:val="24"/>
        </w:rPr>
        <w:t>下围棋可以赢过世界冠军，但它却</w:t>
      </w:r>
      <w:r>
        <w:rPr>
          <w:rFonts w:ascii="宋体" w:hAnsi="宋体" w:eastAsia="宋体" w:cs="宋体"/>
          <w:spacing w:val="-1"/>
          <w:sz w:val="24"/>
          <w:szCs w:val="24"/>
        </w:rPr>
        <w:t>不知道自己为什么下棋。</w:t>
      </w:r>
    </w:p>
    <w:p w14:paraId="1908A6A9">
      <w:pPr>
        <w:spacing w:before="266" w:line="220" w:lineRule="auto"/>
        <w:ind w:left="10"/>
        <w:rPr>
          <w:rFonts w:ascii="宋体" w:hAnsi="宋体" w:eastAsia="宋体" w:cs="宋体"/>
          <w:sz w:val="24"/>
          <w:szCs w:val="24"/>
        </w:rPr>
      </w:pPr>
      <w:r>
        <w:rPr>
          <w:rFonts w:ascii="Times New Roman" w:hAnsi="Times New Roman" w:eastAsia="Times New Roman" w:cs="Times New Roman"/>
          <w:b/>
          <w:bCs/>
          <w:spacing w:val="2"/>
          <w:sz w:val="24"/>
          <w:szCs w:val="24"/>
        </w:rPr>
        <w:t xml:space="preserve">3.1 </w:t>
      </w:r>
      <w:r>
        <w:rPr>
          <w:rFonts w:ascii="宋体" w:hAnsi="宋体" w:eastAsia="宋体" w:cs="宋体"/>
          <w:spacing w:val="2"/>
          <w:sz w:val="24"/>
          <w:szCs w:val="24"/>
        </w:rPr>
        <w:t>企业利润来源于不确定性</w:t>
      </w:r>
    </w:p>
    <w:p w14:paraId="4E5E22CD">
      <w:pPr>
        <w:spacing w:before="267" w:line="221" w:lineRule="auto"/>
        <w:ind w:left="11" w:right="34" w:firstLine="4"/>
        <w:jc w:val="both"/>
        <w:rPr>
          <w:rFonts w:ascii="宋体" w:hAnsi="宋体" w:eastAsia="宋体" w:cs="宋体"/>
          <w:sz w:val="24"/>
          <w:szCs w:val="24"/>
        </w:rPr>
      </w:pPr>
      <w:r>
        <w:rPr>
          <w:rFonts w:ascii="宋体" w:hAnsi="宋体" w:eastAsia="宋体" w:cs="宋体"/>
          <w:sz w:val="24"/>
          <w:szCs w:val="24"/>
        </w:rPr>
        <w:t>芝加哥学派创始人弗兰克</w:t>
      </w:r>
      <w:r>
        <w:rPr>
          <w:rFonts w:ascii="Times New Roman" w:hAnsi="Times New Roman" w:eastAsia="Times New Roman" w:cs="Times New Roman"/>
          <w:sz w:val="24"/>
          <w:szCs w:val="24"/>
        </w:rPr>
        <w:t>·</w:t>
      </w:r>
      <w:r>
        <w:rPr>
          <w:rFonts w:ascii="宋体" w:hAnsi="宋体" w:eastAsia="宋体" w:cs="宋体"/>
          <w:sz w:val="24"/>
          <w:szCs w:val="24"/>
        </w:rPr>
        <w:t>奈特认为，企业的利润</w:t>
      </w:r>
      <w:r>
        <w:rPr>
          <w:rFonts w:ascii="宋体" w:hAnsi="宋体" w:eastAsia="宋体" w:cs="宋体"/>
          <w:spacing w:val="-1"/>
          <w:sz w:val="24"/>
          <w:szCs w:val="24"/>
        </w:rPr>
        <w:t>来源于不确定性，这是从不确定性的视</w:t>
      </w:r>
      <w:r>
        <w:rPr>
          <w:rFonts w:ascii="宋体" w:hAnsi="宋体" w:eastAsia="宋体" w:cs="宋体"/>
          <w:sz w:val="24"/>
          <w:szCs w:val="24"/>
        </w:rPr>
        <w:t xml:space="preserve">  </w:t>
      </w:r>
      <w:r>
        <w:rPr>
          <w:rFonts w:ascii="宋体" w:hAnsi="宋体" w:eastAsia="宋体" w:cs="宋体"/>
          <w:spacing w:val="-1"/>
          <w:sz w:val="24"/>
          <w:szCs w:val="24"/>
        </w:rPr>
        <w:t>角对企业制度和企业家精神的最大褒奖，点出了不确定性对经济和商业</w:t>
      </w:r>
      <w:r>
        <w:rPr>
          <w:rFonts w:ascii="宋体" w:hAnsi="宋体" w:eastAsia="宋体" w:cs="宋体"/>
          <w:spacing w:val="-2"/>
          <w:sz w:val="24"/>
          <w:szCs w:val="24"/>
        </w:rPr>
        <w:t>决策的重要意义。</w:t>
      </w:r>
      <w:r>
        <w:rPr>
          <w:rFonts w:ascii="宋体" w:hAnsi="宋体" w:eastAsia="宋体" w:cs="宋体"/>
          <w:sz w:val="24"/>
          <w:szCs w:val="24"/>
        </w:rPr>
        <w:t xml:space="preserve"> 利润就是企业家在商场上承担了不确定性的剩</w:t>
      </w:r>
      <w:r>
        <w:rPr>
          <w:rFonts w:ascii="宋体" w:hAnsi="宋体" w:eastAsia="宋体" w:cs="宋体"/>
          <w:spacing w:val="-1"/>
          <w:sz w:val="24"/>
          <w:szCs w:val="24"/>
        </w:rPr>
        <w:t>余回报（</w:t>
      </w:r>
      <w:r>
        <w:rPr>
          <w:rFonts w:ascii="Times New Roman" w:hAnsi="Times New Roman" w:eastAsia="Times New Roman" w:cs="Times New Roman"/>
          <w:spacing w:val="-1"/>
          <w:sz w:val="24"/>
          <w:szCs w:val="24"/>
        </w:rPr>
        <w:t>residual return</w:t>
      </w:r>
      <w:r>
        <w:rPr>
          <w:rFonts w:ascii="宋体" w:hAnsi="宋体" w:eastAsia="宋体" w:cs="宋体"/>
          <w:spacing w:val="7"/>
          <w:sz w:val="24"/>
          <w:szCs w:val="24"/>
        </w:rPr>
        <w:t>），</w:t>
      </w:r>
      <w:r>
        <w:rPr>
          <w:rFonts w:ascii="宋体" w:hAnsi="宋体" w:eastAsia="宋体" w:cs="宋体"/>
          <w:spacing w:val="-1"/>
          <w:sz w:val="24"/>
          <w:szCs w:val="24"/>
        </w:rPr>
        <w:t>是对企业家精神</w:t>
      </w:r>
      <w:r>
        <w:rPr>
          <w:rFonts w:ascii="宋体" w:hAnsi="宋体" w:eastAsia="宋体" w:cs="宋体"/>
          <w:sz w:val="24"/>
          <w:szCs w:val="24"/>
        </w:rPr>
        <w:t xml:space="preserve"> </w:t>
      </w:r>
      <w:r>
        <w:rPr>
          <w:rFonts w:ascii="宋体" w:hAnsi="宋体" w:eastAsia="宋体" w:cs="宋体"/>
          <w:spacing w:val="-1"/>
          <w:sz w:val="24"/>
          <w:szCs w:val="24"/>
        </w:rPr>
        <w:t>的最终回报，而不是对其承担的风险的回报。</w:t>
      </w:r>
    </w:p>
    <w:p w14:paraId="1139E31B">
      <w:pPr>
        <w:spacing w:before="214" w:line="330" w:lineRule="exact"/>
        <w:ind w:left="11"/>
        <w:rPr>
          <w:rFonts w:ascii="Times New Roman" w:hAnsi="Times New Roman" w:eastAsia="Times New Roman" w:cs="Times New Roman"/>
          <w:sz w:val="24"/>
          <w:szCs w:val="24"/>
        </w:rPr>
      </w:pPr>
      <w:r>
        <w:rPr>
          <w:rFonts w:ascii="宋体" w:hAnsi="宋体" w:eastAsia="宋体" w:cs="宋体"/>
          <w:position w:val="2"/>
          <w:sz w:val="24"/>
          <w:szCs w:val="24"/>
        </w:rPr>
        <w:t>奈特</w:t>
      </w:r>
      <w:r>
        <w:rPr>
          <w:rFonts w:ascii="Times New Roman" w:hAnsi="Times New Roman" w:eastAsia="Times New Roman" w:cs="Times New Roman"/>
          <w:position w:val="2"/>
          <w:sz w:val="24"/>
          <w:szCs w:val="24"/>
        </w:rPr>
        <w:t>.</w:t>
      </w:r>
      <w:r>
        <w:rPr>
          <w:rFonts w:ascii="宋体" w:hAnsi="宋体" w:eastAsia="宋体" w:cs="宋体"/>
          <w:position w:val="2"/>
          <w:sz w:val="24"/>
          <w:szCs w:val="24"/>
        </w:rPr>
        <w:t>风险、不确定性与利润</w:t>
      </w:r>
      <w:r>
        <w:rPr>
          <w:rFonts w:ascii="Times New Roman" w:hAnsi="Times New Roman" w:eastAsia="Times New Roman" w:cs="Times New Roman"/>
          <w:position w:val="2"/>
          <w:sz w:val="24"/>
          <w:szCs w:val="24"/>
        </w:rPr>
        <w:t>[M].</w:t>
      </w:r>
      <w:r>
        <w:rPr>
          <w:rFonts w:ascii="宋体" w:hAnsi="宋体" w:eastAsia="宋体" w:cs="宋体"/>
          <w:position w:val="2"/>
          <w:sz w:val="24"/>
          <w:szCs w:val="24"/>
        </w:rPr>
        <w:t>安佳，译</w:t>
      </w:r>
      <w:r>
        <w:rPr>
          <w:rFonts w:ascii="Times New Roman" w:hAnsi="Times New Roman" w:eastAsia="Times New Roman" w:cs="Times New Roman"/>
          <w:position w:val="2"/>
          <w:sz w:val="24"/>
          <w:szCs w:val="24"/>
        </w:rPr>
        <w:t>.</w:t>
      </w:r>
      <w:r>
        <w:rPr>
          <w:rFonts w:ascii="宋体" w:hAnsi="宋体" w:eastAsia="宋体" w:cs="宋体"/>
          <w:position w:val="2"/>
          <w:sz w:val="24"/>
          <w:szCs w:val="24"/>
        </w:rPr>
        <w:t>北京</w:t>
      </w:r>
      <w:r>
        <w:rPr>
          <w:rFonts w:ascii="宋体" w:hAnsi="宋体" w:eastAsia="宋体" w:cs="宋体"/>
          <w:spacing w:val="-1"/>
          <w:position w:val="2"/>
          <w:sz w:val="24"/>
          <w:szCs w:val="24"/>
        </w:rPr>
        <w:t>：商务印书馆，</w:t>
      </w:r>
      <w:r>
        <w:rPr>
          <w:rFonts w:ascii="Times New Roman" w:hAnsi="Times New Roman" w:eastAsia="Times New Roman" w:cs="Times New Roman"/>
          <w:spacing w:val="-1"/>
          <w:position w:val="2"/>
          <w:sz w:val="24"/>
          <w:szCs w:val="24"/>
        </w:rPr>
        <w:t>2010.</w:t>
      </w:r>
    </w:p>
    <w:p w14:paraId="06E2EA61">
      <w:pPr>
        <w:spacing w:line="330" w:lineRule="exact"/>
        <w:rPr>
          <w:rFonts w:ascii="Times New Roman" w:hAnsi="Times New Roman" w:eastAsia="Times New Roman" w:cs="Times New Roman"/>
          <w:sz w:val="24"/>
          <w:szCs w:val="24"/>
        </w:rPr>
        <w:sectPr>
          <w:pgSz w:w="12240" w:h="15840"/>
          <w:pgMar w:top="400" w:right="1440" w:bottom="0" w:left="1438" w:header="0" w:footer="0" w:gutter="0"/>
          <w:cols w:space="720" w:num="1"/>
        </w:sectPr>
      </w:pPr>
    </w:p>
    <w:p w14:paraId="6B61C440">
      <w:pPr>
        <w:pStyle w:val="2"/>
        <w:spacing w:line="319" w:lineRule="auto"/>
      </w:pPr>
    </w:p>
    <w:p w14:paraId="4104FA1A">
      <w:pPr>
        <w:pStyle w:val="2"/>
        <w:spacing w:line="319" w:lineRule="auto"/>
      </w:pPr>
    </w:p>
    <w:p w14:paraId="595B8B9D">
      <w:pPr>
        <w:pStyle w:val="2"/>
        <w:spacing w:line="319" w:lineRule="auto"/>
      </w:pPr>
    </w:p>
    <w:p w14:paraId="50ADC895">
      <w:pPr>
        <w:spacing w:before="75" w:line="234" w:lineRule="auto"/>
        <w:ind w:right="13"/>
        <w:jc w:val="both"/>
        <w:rPr>
          <w:rFonts w:ascii="宋体" w:hAnsi="宋体" w:eastAsia="宋体" w:cs="宋体"/>
          <w:sz w:val="23"/>
          <w:szCs w:val="23"/>
        </w:rPr>
      </w:pPr>
      <w:r>
        <w:rPr>
          <w:rFonts w:ascii="宋体" w:hAnsi="宋体" w:eastAsia="宋体" w:cs="宋体"/>
          <w:spacing w:val="9"/>
          <w:sz w:val="23"/>
          <w:szCs w:val="23"/>
        </w:rPr>
        <w:t>对不确定性的偏好是企业家精神的重要特征。把握这种不确定性不仅依赖于经验与知识，</w:t>
      </w:r>
      <w:r>
        <w:rPr>
          <w:rFonts w:ascii="宋体" w:hAnsi="宋体" w:eastAsia="宋体" w:cs="宋体"/>
          <w:spacing w:val="2"/>
          <w:sz w:val="23"/>
          <w:szCs w:val="23"/>
        </w:rPr>
        <w:t xml:space="preserve"> </w:t>
      </w:r>
      <w:r>
        <w:rPr>
          <w:rFonts w:ascii="宋体" w:hAnsi="宋体" w:eastAsia="宋体" w:cs="宋体"/>
          <w:spacing w:val="10"/>
          <w:sz w:val="23"/>
          <w:szCs w:val="23"/>
        </w:rPr>
        <w:t>更依赖于企业家独有的对事物本质的深度认知能力及与战略相关的具体知识，这些共同构</w:t>
      </w:r>
      <w:r>
        <w:rPr>
          <w:rFonts w:ascii="宋体" w:hAnsi="宋体" w:eastAsia="宋体" w:cs="宋体"/>
          <w:spacing w:val="3"/>
          <w:sz w:val="23"/>
          <w:szCs w:val="23"/>
        </w:rPr>
        <w:t xml:space="preserve"> </w:t>
      </w:r>
      <w:r>
        <w:rPr>
          <w:rFonts w:ascii="宋体" w:hAnsi="宋体" w:eastAsia="宋体" w:cs="宋体"/>
          <w:spacing w:val="6"/>
          <w:sz w:val="23"/>
          <w:szCs w:val="23"/>
        </w:rPr>
        <w:t>成了企业家精神的核心。</w:t>
      </w:r>
    </w:p>
    <w:p w14:paraId="6672296C">
      <w:pPr>
        <w:spacing w:before="266" w:line="218" w:lineRule="auto"/>
        <w:ind w:right="18"/>
        <w:rPr>
          <w:rFonts w:ascii="宋体" w:hAnsi="宋体" w:eastAsia="宋体" w:cs="宋体"/>
          <w:sz w:val="23"/>
          <w:szCs w:val="23"/>
        </w:rPr>
      </w:pPr>
      <w:r>
        <w:rPr>
          <w:rFonts w:ascii="宋体" w:hAnsi="宋体" w:eastAsia="宋体" w:cs="宋体"/>
          <w:spacing w:val="10"/>
          <w:sz w:val="23"/>
          <w:szCs w:val="23"/>
        </w:rPr>
        <w:t>但无论企业家多么优秀，成功还是取决于运气这样的不确定性，而利润是对通过市场</w:t>
      </w:r>
      <w:r>
        <w:rPr>
          <w:rFonts w:ascii="宋体" w:hAnsi="宋体" w:eastAsia="宋体" w:cs="宋体"/>
          <w:spacing w:val="9"/>
          <w:sz w:val="23"/>
          <w:szCs w:val="23"/>
        </w:rPr>
        <w:t>考验</w:t>
      </w:r>
      <w:r>
        <w:rPr>
          <w:rFonts w:ascii="宋体" w:hAnsi="宋体" w:eastAsia="宋体" w:cs="宋体"/>
          <w:sz w:val="23"/>
          <w:szCs w:val="23"/>
        </w:rPr>
        <w:t xml:space="preserve"> </w:t>
      </w:r>
      <w:r>
        <w:rPr>
          <w:rFonts w:ascii="宋体" w:hAnsi="宋体" w:eastAsia="宋体" w:cs="宋体"/>
          <w:spacing w:val="8"/>
          <w:sz w:val="23"/>
          <w:szCs w:val="23"/>
        </w:rPr>
        <w:t>并获得市场认可的企业家精神的最终回报。</w:t>
      </w:r>
    </w:p>
    <w:p w14:paraId="22B84451">
      <w:pPr>
        <w:spacing w:before="258" w:line="220" w:lineRule="auto"/>
        <w:rPr>
          <w:rFonts w:ascii="宋体" w:hAnsi="宋体" w:eastAsia="宋体" w:cs="宋体"/>
          <w:sz w:val="23"/>
          <w:szCs w:val="23"/>
        </w:rPr>
      </w:pPr>
      <w:r>
        <w:rPr>
          <w:rFonts w:ascii="宋体" w:hAnsi="宋体" w:eastAsia="宋体" w:cs="宋体"/>
          <w:spacing w:val="13"/>
          <w:sz w:val="23"/>
          <w:szCs w:val="23"/>
        </w:rPr>
        <w:t>不确定性和风险不同</w:t>
      </w:r>
    </w:p>
    <w:p w14:paraId="4A8B8C14">
      <w:pPr>
        <w:spacing w:before="255" w:line="219" w:lineRule="auto"/>
        <w:ind w:right="18"/>
        <w:rPr>
          <w:rFonts w:ascii="宋体" w:hAnsi="宋体" w:eastAsia="宋体" w:cs="宋体"/>
          <w:sz w:val="23"/>
          <w:szCs w:val="23"/>
        </w:rPr>
      </w:pPr>
      <w:r>
        <w:rPr>
          <w:rFonts w:ascii="宋体" w:hAnsi="宋体" w:eastAsia="宋体" w:cs="宋体"/>
          <w:spacing w:val="10"/>
          <w:sz w:val="23"/>
          <w:szCs w:val="23"/>
        </w:rPr>
        <w:t>说到不确定性，很多人会理解为风险；说到不确定性决策，很多人会理解为风险管理</w:t>
      </w:r>
      <w:r>
        <w:rPr>
          <w:rFonts w:ascii="宋体" w:hAnsi="宋体" w:eastAsia="宋体" w:cs="宋体"/>
          <w:spacing w:val="9"/>
          <w:sz w:val="23"/>
          <w:szCs w:val="23"/>
        </w:rPr>
        <w:t>。但</w:t>
      </w:r>
      <w:r>
        <w:rPr>
          <w:rFonts w:ascii="宋体" w:hAnsi="宋体" w:eastAsia="宋体" w:cs="宋体"/>
          <w:sz w:val="23"/>
          <w:szCs w:val="23"/>
        </w:rPr>
        <w:t xml:space="preserve"> </w:t>
      </w:r>
      <w:r>
        <w:rPr>
          <w:rFonts w:ascii="宋体" w:hAnsi="宋体" w:eastAsia="宋体" w:cs="宋体"/>
          <w:spacing w:val="7"/>
          <w:sz w:val="23"/>
          <w:szCs w:val="23"/>
        </w:rPr>
        <w:t>这是首先需要纠正的认知错误。</w:t>
      </w:r>
    </w:p>
    <w:p w14:paraId="5BB9539B">
      <w:pPr>
        <w:spacing w:before="253" w:line="234" w:lineRule="auto"/>
        <w:ind w:right="18"/>
        <w:jc w:val="both"/>
        <w:rPr>
          <w:rFonts w:ascii="宋体" w:hAnsi="宋体" w:eastAsia="宋体" w:cs="宋体"/>
          <w:sz w:val="23"/>
          <w:szCs w:val="23"/>
        </w:rPr>
      </w:pPr>
      <w:r>
        <w:rPr>
          <w:rFonts w:ascii="宋体" w:hAnsi="宋体" w:eastAsia="宋体" w:cs="宋体"/>
          <w:spacing w:val="1"/>
          <w:sz w:val="23"/>
          <w:szCs w:val="23"/>
        </w:rPr>
        <w:t>1921年，奈特在《风险、不确定性与利润》</w:t>
      </w:r>
      <w:r>
        <w:rPr>
          <w:rFonts w:ascii="宋体" w:hAnsi="宋体" w:eastAsia="宋体" w:cs="宋体"/>
          <w:spacing w:val="-34"/>
          <w:sz w:val="23"/>
          <w:szCs w:val="23"/>
        </w:rPr>
        <w:t xml:space="preserve"> </w:t>
      </w:r>
      <w:r>
        <w:rPr>
          <w:rFonts w:ascii="宋体" w:hAnsi="宋体" w:eastAsia="宋体" w:cs="宋体"/>
          <w:spacing w:val="1"/>
          <w:sz w:val="23"/>
          <w:szCs w:val="23"/>
        </w:rPr>
        <w:t>一书中提出“不确定性”的概念，为不确定性思</w:t>
      </w:r>
      <w:r>
        <w:rPr>
          <w:rFonts w:ascii="宋体" w:hAnsi="宋体" w:eastAsia="宋体" w:cs="宋体"/>
          <w:sz w:val="23"/>
          <w:szCs w:val="23"/>
        </w:rPr>
        <w:t xml:space="preserve"> </w:t>
      </w:r>
      <w:r>
        <w:rPr>
          <w:rFonts w:ascii="宋体" w:hAnsi="宋体" w:eastAsia="宋体" w:cs="宋体"/>
          <w:spacing w:val="9"/>
          <w:sz w:val="23"/>
          <w:szCs w:val="23"/>
        </w:rPr>
        <w:t>想的发展奠定了理论基础。奈特通过指出不确定性</w:t>
      </w:r>
      <w:r>
        <w:rPr>
          <w:rFonts w:ascii="宋体" w:hAnsi="宋体" w:eastAsia="宋体" w:cs="宋体"/>
          <w:spacing w:val="8"/>
          <w:sz w:val="23"/>
          <w:szCs w:val="23"/>
        </w:rPr>
        <w:t>与风险的区别来阐述不确定性的定义，</w:t>
      </w:r>
      <w:r>
        <w:rPr>
          <w:rFonts w:ascii="宋体" w:hAnsi="宋体" w:eastAsia="宋体" w:cs="宋体"/>
          <w:sz w:val="23"/>
          <w:szCs w:val="23"/>
        </w:rPr>
        <w:t xml:space="preserve"> </w:t>
      </w:r>
      <w:r>
        <w:rPr>
          <w:rFonts w:ascii="宋体" w:hAnsi="宋体" w:eastAsia="宋体" w:cs="宋体"/>
          <w:spacing w:val="10"/>
          <w:sz w:val="23"/>
          <w:szCs w:val="23"/>
        </w:rPr>
        <w:t>他主张风险是能被计算概率与期望值的，是基于已经发生的事件的统计；而不确定性是无</w:t>
      </w:r>
      <w:r>
        <w:rPr>
          <w:rFonts w:ascii="宋体" w:hAnsi="宋体" w:eastAsia="宋体" w:cs="宋体"/>
          <w:sz w:val="23"/>
          <w:szCs w:val="23"/>
        </w:rPr>
        <w:t xml:space="preserve"> </w:t>
      </w:r>
      <w:r>
        <w:rPr>
          <w:rFonts w:ascii="宋体" w:hAnsi="宋体" w:eastAsia="宋体" w:cs="宋体"/>
          <w:spacing w:val="9"/>
          <w:sz w:val="23"/>
          <w:szCs w:val="23"/>
        </w:rPr>
        <w:t>法被预见的，即使能被预见，其发生的概率也不能被计算的未来事件。</w:t>
      </w:r>
    </w:p>
    <w:p w14:paraId="2755D25D">
      <w:pPr>
        <w:spacing w:before="222" w:line="251" w:lineRule="auto"/>
        <w:rPr>
          <w:rFonts w:ascii="宋体" w:hAnsi="宋体" w:eastAsia="宋体" w:cs="宋体"/>
          <w:sz w:val="23"/>
          <w:szCs w:val="23"/>
        </w:rPr>
      </w:pPr>
      <w:r>
        <w:rPr>
          <w:rFonts w:ascii="宋体" w:hAnsi="宋体" w:eastAsia="宋体" w:cs="宋体"/>
          <w:spacing w:val="10"/>
          <w:sz w:val="23"/>
          <w:szCs w:val="23"/>
        </w:rPr>
        <w:t>本书第4、5章的复杂系统和网络思维，将对节点和网络展开进一步分析。这本书不仅指出</w:t>
      </w:r>
      <w:r>
        <w:rPr>
          <w:rFonts w:ascii="宋体" w:hAnsi="宋体" w:eastAsia="宋体" w:cs="宋体"/>
          <w:spacing w:val="7"/>
          <w:sz w:val="23"/>
          <w:szCs w:val="23"/>
        </w:rPr>
        <w:t xml:space="preserve"> </w:t>
      </w:r>
      <w:r>
        <w:rPr>
          <w:rFonts w:ascii="宋体" w:hAnsi="宋体" w:eastAsia="宋体" w:cs="宋体"/>
          <w:spacing w:val="9"/>
          <w:sz w:val="23"/>
          <w:szCs w:val="23"/>
        </w:rPr>
        <w:t>不确定性的现实意义，而且指出我们的技术进步带来的全球化发展还会加剧不确定性。</w:t>
      </w:r>
    </w:p>
    <w:p w14:paraId="134D42FB">
      <w:pPr>
        <w:spacing w:before="186" w:line="234" w:lineRule="auto"/>
        <w:ind w:right="7"/>
        <w:jc w:val="both"/>
        <w:rPr>
          <w:rFonts w:ascii="宋体" w:hAnsi="宋体" w:eastAsia="宋体" w:cs="宋体"/>
          <w:sz w:val="23"/>
          <w:szCs w:val="23"/>
        </w:rPr>
      </w:pPr>
      <w:r>
        <w:rPr>
          <w:rFonts w:ascii="宋体" w:hAnsi="宋体" w:eastAsia="宋体" w:cs="宋体"/>
          <w:spacing w:val="10"/>
          <w:sz w:val="23"/>
          <w:szCs w:val="23"/>
        </w:rPr>
        <w:t>不确定性事件是不可预见、没有概率的，包括灾难、命运、前景等一切未来可能发生的事</w:t>
      </w:r>
      <w:r>
        <w:rPr>
          <w:rFonts w:ascii="宋体" w:hAnsi="宋体" w:eastAsia="宋体" w:cs="宋体"/>
          <w:sz w:val="23"/>
          <w:szCs w:val="23"/>
        </w:rPr>
        <w:t xml:space="preserve"> </w:t>
      </w:r>
      <w:r>
        <w:rPr>
          <w:rFonts w:ascii="宋体" w:hAnsi="宋体" w:eastAsia="宋体" w:cs="宋体"/>
          <w:spacing w:val="10"/>
          <w:sz w:val="23"/>
          <w:szCs w:val="23"/>
        </w:rPr>
        <w:t>件，是每个个体未来都要共同面对的。最明显、最容易被接受的、我们要共同面对的不确</w:t>
      </w:r>
      <w:r>
        <w:rPr>
          <w:rFonts w:ascii="宋体" w:hAnsi="宋体" w:eastAsia="宋体" w:cs="宋体"/>
          <w:spacing w:val="6"/>
          <w:sz w:val="23"/>
          <w:szCs w:val="23"/>
        </w:rPr>
        <w:t xml:space="preserve"> </w:t>
      </w:r>
      <w:r>
        <w:rPr>
          <w:rFonts w:ascii="宋体" w:hAnsi="宋体" w:eastAsia="宋体" w:cs="宋体"/>
          <w:spacing w:val="10"/>
          <w:sz w:val="23"/>
          <w:szCs w:val="23"/>
        </w:rPr>
        <w:t>定性有：天灾人祸、危机疫情、技术变革、趋势运气等。在互联网时代，本来不相连的东</w:t>
      </w:r>
      <w:r>
        <w:rPr>
          <w:rFonts w:ascii="宋体" w:hAnsi="宋体" w:eastAsia="宋体" w:cs="宋体"/>
          <w:spacing w:val="9"/>
          <w:sz w:val="23"/>
          <w:szCs w:val="23"/>
        </w:rPr>
        <w:t xml:space="preserve"> </w:t>
      </w:r>
      <w:r>
        <w:rPr>
          <w:rFonts w:ascii="宋体" w:hAnsi="宋体" w:eastAsia="宋体" w:cs="宋体"/>
          <w:spacing w:val="10"/>
          <w:sz w:val="23"/>
          <w:szCs w:val="23"/>
        </w:rPr>
        <w:t>西也被连接在一起，越来越多的节点连接意味越来越多的不确定性，万物互联的时代加剧</w:t>
      </w:r>
      <w:r>
        <w:rPr>
          <w:rFonts w:ascii="宋体" w:hAnsi="宋体" w:eastAsia="宋体" w:cs="宋体"/>
          <w:spacing w:val="5"/>
          <w:sz w:val="23"/>
          <w:szCs w:val="23"/>
        </w:rPr>
        <w:t xml:space="preserve"> </w:t>
      </w:r>
      <w:r>
        <w:rPr>
          <w:rFonts w:ascii="宋体" w:hAnsi="宋体" w:eastAsia="宋体" w:cs="宋体"/>
          <w:spacing w:val="18"/>
          <w:sz w:val="23"/>
          <w:szCs w:val="23"/>
        </w:rPr>
        <w:t>了不确定性，但不确定性的性质没有变。</w:t>
      </w:r>
    </w:p>
    <w:p w14:paraId="63607D54">
      <w:pPr>
        <w:spacing w:before="232" w:line="235" w:lineRule="auto"/>
        <w:ind w:right="12"/>
        <w:rPr>
          <w:rFonts w:ascii="宋体" w:hAnsi="宋体" w:eastAsia="宋体" w:cs="宋体"/>
          <w:sz w:val="23"/>
          <w:szCs w:val="23"/>
        </w:rPr>
      </w:pPr>
      <w:r>
        <w:rPr>
          <w:rFonts w:ascii="宋体" w:hAnsi="宋体" w:eastAsia="宋体" w:cs="宋体"/>
          <w:spacing w:val="10"/>
          <w:sz w:val="23"/>
          <w:szCs w:val="23"/>
        </w:rPr>
        <w:t>不确定性的意义在于，决策者要理解和接受不确定性是无处不在的现实，并认识到不确定</w:t>
      </w:r>
      <w:r>
        <w:rPr>
          <w:rFonts w:ascii="宋体" w:hAnsi="宋体" w:eastAsia="宋体" w:cs="宋体"/>
          <w:spacing w:val="4"/>
          <w:sz w:val="23"/>
          <w:szCs w:val="23"/>
        </w:rPr>
        <w:t xml:space="preserve"> </w:t>
      </w:r>
      <w:r>
        <w:rPr>
          <w:rFonts w:ascii="宋体" w:hAnsi="宋体" w:eastAsia="宋体" w:cs="宋体"/>
          <w:spacing w:val="5"/>
          <w:sz w:val="23"/>
          <w:szCs w:val="23"/>
        </w:rPr>
        <w:t>性对人的决策和行为的影响。</w:t>
      </w:r>
    </w:p>
    <w:p w14:paraId="0140F0EA">
      <w:pPr>
        <w:spacing w:before="245" w:line="219" w:lineRule="auto"/>
        <w:rPr>
          <w:rFonts w:ascii="宋体" w:hAnsi="宋体" w:eastAsia="宋体" w:cs="宋体"/>
          <w:sz w:val="23"/>
          <w:szCs w:val="23"/>
        </w:rPr>
      </w:pPr>
      <w:r>
        <w:rPr>
          <w:rFonts w:ascii="宋体" w:hAnsi="宋体" w:eastAsia="宋体" w:cs="宋体"/>
          <w:spacing w:val="11"/>
          <w:sz w:val="23"/>
          <w:szCs w:val="23"/>
        </w:rPr>
        <w:t>概率是一种“超级确定性”</w:t>
      </w:r>
    </w:p>
    <w:p w14:paraId="5F46EDBD">
      <w:pPr>
        <w:spacing w:before="237" w:line="243" w:lineRule="auto"/>
        <w:ind w:right="53"/>
        <w:rPr>
          <w:rFonts w:ascii="宋体" w:hAnsi="宋体" w:eastAsia="宋体" w:cs="宋体"/>
          <w:sz w:val="23"/>
          <w:szCs w:val="23"/>
        </w:rPr>
      </w:pPr>
      <w:r>
        <w:rPr>
          <w:rFonts w:ascii="宋体" w:hAnsi="宋体" w:eastAsia="宋体" w:cs="宋体"/>
          <w:spacing w:val="3"/>
          <w:sz w:val="23"/>
          <w:szCs w:val="23"/>
        </w:rPr>
        <w:t>不确定性是不知道什么事件会发生，没有概率可以计算。“世界是不确定的”这个预设</w:t>
      </w:r>
      <w:r>
        <w:rPr>
          <w:rFonts w:ascii="宋体" w:hAnsi="宋体" w:eastAsia="宋体" w:cs="宋体"/>
          <w:spacing w:val="2"/>
          <w:sz w:val="23"/>
          <w:szCs w:val="23"/>
        </w:rPr>
        <w:t>前提</w:t>
      </w:r>
      <w:r>
        <w:rPr>
          <w:rFonts w:ascii="宋体" w:hAnsi="宋体" w:eastAsia="宋体" w:cs="宋体"/>
          <w:sz w:val="23"/>
          <w:szCs w:val="23"/>
        </w:rPr>
        <w:t xml:space="preserve"> </w:t>
      </w:r>
      <w:r>
        <w:rPr>
          <w:rFonts w:ascii="宋体" w:hAnsi="宋体" w:eastAsia="宋体" w:cs="宋体"/>
          <w:spacing w:val="9"/>
          <w:sz w:val="23"/>
          <w:szCs w:val="23"/>
        </w:rPr>
        <w:t>让我们意识到，我们在现实中所做出的决策都是在可能性不可计量的基础上进行的决策。</w:t>
      </w:r>
    </w:p>
    <w:p w14:paraId="2C750890">
      <w:pPr>
        <w:spacing w:before="212" w:line="226" w:lineRule="auto"/>
        <w:ind w:right="12"/>
        <w:jc w:val="both"/>
        <w:rPr>
          <w:rFonts w:ascii="宋体" w:hAnsi="宋体" w:eastAsia="宋体" w:cs="宋体"/>
          <w:sz w:val="23"/>
          <w:szCs w:val="23"/>
        </w:rPr>
      </w:pPr>
      <w:r>
        <w:rPr>
          <w:rFonts w:ascii="宋体" w:hAnsi="宋体" w:eastAsia="宋体" w:cs="宋体"/>
          <w:spacing w:val="3"/>
          <w:sz w:val="23"/>
          <w:szCs w:val="23"/>
        </w:rPr>
        <w:t>根据奈特的定义，“风险”是有一定概率的，是可测量的，比如生产线上的次品率，</w:t>
      </w:r>
      <w:r>
        <w:rPr>
          <w:rFonts w:ascii="宋体" w:hAnsi="宋体" w:eastAsia="宋体" w:cs="宋体"/>
          <w:spacing w:val="2"/>
          <w:sz w:val="23"/>
          <w:szCs w:val="23"/>
        </w:rPr>
        <w:t>就是我</w:t>
      </w:r>
      <w:r>
        <w:rPr>
          <w:rFonts w:ascii="宋体" w:hAnsi="宋体" w:eastAsia="宋体" w:cs="宋体"/>
          <w:sz w:val="23"/>
          <w:szCs w:val="23"/>
        </w:rPr>
        <w:t xml:space="preserve"> </w:t>
      </w:r>
      <w:r>
        <w:rPr>
          <w:rFonts w:ascii="宋体" w:hAnsi="宋体" w:eastAsia="宋体" w:cs="宋体"/>
          <w:spacing w:val="10"/>
          <w:sz w:val="23"/>
          <w:szCs w:val="23"/>
        </w:rPr>
        <w:t>们根据历史经验总结出来的，或者对过去数据进行统计得出的。我们可以人为地给不确定</w:t>
      </w:r>
      <w:r>
        <w:rPr>
          <w:rFonts w:ascii="宋体" w:hAnsi="宋体" w:eastAsia="宋体" w:cs="宋体"/>
          <w:spacing w:val="4"/>
          <w:sz w:val="23"/>
          <w:szCs w:val="23"/>
        </w:rPr>
        <w:t xml:space="preserve"> </w:t>
      </w:r>
      <w:r>
        <w:rPr>
          <w:rFonts w:ascii="宋体" w:hAnsi="宋体" w:eastAsia="宋体" w:cs="宋体"/>
          <w:spacing w:val="3"/>
          <w:sz w:val="23"/>
          <w:szCs w:val="23"/>
        </w:rPr>
        <w:t>性加上一个概率，但是这里的“概率”只是对过去的一个统计，它对未来是一个提醒，告诉</w:t>
      </w:r>
      <w:r>
        <w:rPr>
          <w:rFonts w:ascii="宋体" w:hAnsi="宋体" w:eastAsia="宋体" w:cs="宋体"/>
          <w:sz w:val="23"/>
          <w:szCs w:val="23"/>
        </w:rPr>
        <w:t xml:space="preserve"> </w:t>
      </w:r>
      <w:r>
        <w:rPr>
          <w:rFonts w:ascii="宋体" w:hAnsi="宋体" w:eastAsia="宋体" w:cs="宋体"/>
          <w:spacing w:val="10"/>
          <w:sz w:val="23"/>
          <w:szCs w:val="23"/>
        </w:rPr>
        <w:t>我们某事可能发生，或有多大可能会发生。但就个体而言，未来肯定是不确定的，而且具</w:t>
      </w:r>
      <w:r>
        <w:rPr>
          <w:rFonts w:ascii="宋体" w:hAnsi="宋体" w:eastAsia="宋体" w:cs="宋体"/>
          <w:spacing w:val="1"/>
          <w:sz w:val="23"/>
          <w:szCs w:val="23"/>
        </w:rPr>
        <w:t xml:space="preserve"> </w:t>
      </w:r>
      <w:r>
        <w:rPr>
          <w:rFonts w:ascii="宋体" w:hAnsi="宋体" w:eastAsia="宋体" w:cs="宋体"/>
          <w:spacing w:val="9"/>
          <w:sz w:val="23"/>
          <w:szCs w:val="23"/>
        </w:rPr>
        <w:t>有高度不确定性。事件一旦发生，就不是概率的事，何况还有更多未知的事件可能发生。</w:t>
      </w:r>
    </w:p>
    <w:p w14:paraId="5F8BD827">
      <w:pPr>
        <w:spacing w:before="273" w:line="259" w:lineRule="auto"/>
        <w:ind w:right="11"/>
        <w:rPr>
          <w:rFonts w:ascii="宋体" w:hAnsi="宋体" w:eastAsia="宋体" w:cs="宋体"/>
          <w:sz w:val="23"/>
          <w:szCs w:val="23"/>
        </w:rPr>
      </w:pPr>
      <w:r>
        <w:rPr>
          <w:rFonts w:ascii="宋体" w:hAnsi="宋体" w:eastAsia="宋体" w:cs="宋体"/>
          <w:spacing w:val="10"/>
          <w:sz w:val="23"/>
          <w:szCs w:val="23"/>
        </w:rPr>
        <w:t>房子可能会发生火灾，保险公司也可能会提供保险，但就你所居住的这栋楼而言，它是否</w:t>
      </w:r>
      <w:r>
        <w:rPr>
          <w:rFonts w:ascii="宋体" w:hAnsi="宋体" w:eastAsia="宋体" w:cs="宋体"/>
          <w:spacing w:val="5"/>
          <w:sz w:val="23"/>
          <w:szCs w:val="23"/>
        </w:rPr>
        <w:t xml:space="preserve"> </w:t>
      </w:r>
      <w:r>
        <w:rPr>
          <w:rFonts w:ascii="宋体" w:hAnsi="宋体" w:eastAsia="宋体" w:cs="宋体"/>
          <w:spacing w:val="6"/>
          <w:sz w:val="23"/>
          <w:szCs w:val="23"/>
        </w:rPr>
        <w:t>一定会发生火灾，却是不确定的。</w:t>
      </w:r>
    </w:p>
    <w:p w14:paraId="3987F687">
      <w:pPr>
        <w:spacing w:before="175" w:line="219" w:lineRule="auto"/>
        <w:rPr>
          <w:rFonts w:ascii="宋体" w:hAnsi="宋体" w:eastAsia="宋体" w:cs="宋体"/>
          <w:sz w:val="23"/>
          <w:szCs w:val="23"/>
        </w:rPr>
      </w:pPr>
      <w:r>
        <w:rPr>
          <w:rFonts w:ascii="宋体" w:hAnsi="宋体" w:eastAsia="宋体" w:cs="宋体"/>
          <w:spacing w:val="5"/>
          <w:sz w:val="23"/>
          <w:szCs w:val="23"/>
        </w:rPr>
        <w:t>本书第2章中阐述过控制错觉。</w:t>
      </w:r>
    </w:p>
    <w:p w14:paraId="41601F42">
      <w:pPr>
        <w:spacing w:before="266" w:line="227" w:lineRule="auto"/>
        <w:ind w:right="59"/>
        <w:rPr>
          <w:rFonts w:ascii="宋体" w:hAnsi="宋体" w:eastAsia="宋体" w:cs="宋体"/>
          <w:sz w:val="23"/>
          <w:szCs w:val="23"/>
        </w:rPr>
      </w:pPr>
      <w:r>
        <w:rPr>
          <w:rFonts w:ascii="宋体" w:hAnsi="宋体" w:eastAsia="宋体" w:cs="宋体"/>
          <w:spacing w:val="15"/>
          <w:sz w:val="23"/>
          <w:szCs w:val="23"/>
        </w:rPr>
        <w:t>我们习惯用概率来预测风险，这不仅是因为可能性，也因为我们的控制错觉，概率让我</w:t>
      </w:r>
      <w:r>
        <w:rPr>
          <w:rFonts w:ascii="宋体" w:hAnsi="宋体" w:eastAsia="宋体" w:cs="宋体"/>
          <w:spacing w:val="7"/>
          <w:sz w:val="23"/>
          <w:szCs w:val="23"/>
        </w:rPr>
        <w:t xml:space="preserve"> </w:t>
      </w:r>
      <w:r>
        <w:rPr>
          <w:rFonts w:ascii="宋体" w:hAnsi="宋体" w:eastAsia="宋体" w:cs="宋体"/>
          <w:spacing w:val="1"/>
          <w:sz w:val="23"/>
          <w:szCs w:val="23"/>
        </w:rPr>
        <w:t>们有机会根据它来提前规划应对方案，以让我们产生“一切尽在掌握”的错觉。</w:t>
      </w:r>
    </w:p>
    <w:p w14:paraId="7674F35E">
      <w:pPr>
        <w:spacing w:line="227" w:lineRule="auto"/>
        <w:rPr>
          <w:rFonts w:ascii="宋体" w:hAnsi="宋体" w:eastAsia="宋体" w:cs="宋体"/>
          <w:sz w:val="23"/>
          <w:szCs w:val="23"/>
        </w:rPr>
        <w:sectPr>
          <w:pgSz w:w="12240" w:h="15840"/>
          <w:pgMar w:top="400" w:right="1441" w:bottom="0" w:left="1419" w:header="0" w:footer="0" w:gutter="0"/>
          <w:cols w:space="720" w:num="1"/>
        </w:sectPr>
      </w:pPr>
    </w:p>
    <w:p w14:paraId="1FFB5932">
      <w:pPr>
        <w:pStyle w:val="2"/>
        <w:spacing w:line="244" w:lineRule="auto"/>
      </w:pPr>
    </w:p>
    <w:p w14:paraId="4ACD8485">
      <w:pPr>
        <w:pStyle w:val="2"/>
        <w:spacing w:line="244" w:lineRule="auto"/>
      </w:pPr>
    </w:p>
    <w:p w14:paraId="25F0FA54">
      <w:pPr>
        <w:pStyle w:val="2"/>
        <w:spacing w:line="245" w:lineRule="auto"/>
      </w:pPr>
    </w:p>
    <w:p w14:paraId="5A33025D">
      <w:pPr>
        <w:pStyle w:val="2"/>
        <w:spacing w:line="245" w:lineRule="auto"/>
      </w:pPr>
    </w:p>
    <w:p w14:paraId="6D5B4403">
      <w:pPr>
        <w:spacing w:before="75" w:line="219" w:lineRule="auto"/>
        <w:rPr>
          <w:rFonts w:ascii="宋体" w:hAnsi="宋体" w:eastAsia="宋体" w:cs="宋体"/>
          <w:sz w:val="23"/>
          <w:szCs w:val="23"/>
        </w:rPr>
      </w:pPr>
      <w:r>
        <w:rPr>
          <w:rFonts w:ascii="宋体" w:hAnsi="宋体" w:eastAsia="宋体" w:cs="宋体"/>
          <w:spacing w:val="9"/>
          <w:sz w:val="23"/>
          <w:szCs w:val="23"/>
        </w:rPr>
        <w:t>然而，按照奈特的定义，可以被预测、能够被计算概率的，都不是不确定</w:t>
      </w:r>
      <w:r>
        <w:rPr>
          <w:rFonts w:ascii="宋体" w:hAnsi="宋体" w:eastAsia="宋体" w:cs="宋体"/>
          <w:spacing w:val="8"/>
          <w:sz w:val="23"/>
          <w:szCs w:val="23"/>
        </w:rPr>
        <w:t>性。</w:t>
      </w:r>
    </w:p>
    <w:p w14:paraId="10641FAD">
      <w:pPr>
        <w:spacing w:before="236" w:line="244" w:lineRule="auto"/>
        <w:ind w:right="18"/>
        <w:rPr>
          <w:rFonts w:ascii="宋体" w:hAnsi="宋体" w:eastAsia="宋体" w:cs="宋体"/>
          <w:sz w:val="23"/>
          <w:szCs w:val="23"/>
        </w:rPr>
      </w:pPr>
      <w:r>
        <w:rPr>
          <w:rFonts w:ascii="宋体" w:hAnsi="宋体" w:eastAsia="宋体" w:cs="宋体"/>
          <w:spacing w:val="4"/>
          <w:sz w:val="23"/>
          <w:szCs w:val="23"/>
        </w:rPr>
        <w:t>事实上，决策一定是面对不确定性的，我们</w:t>
      </w:r>
      <w:r>
        <w:rPr>
          <w:rFonts w:ascii="宋体" w:hAnsi="宋体" w:eastAsia="宋体" w:cs="宋体"/>
          <w:spacing w:val="3"/>
          <w:sz w:val="23"/>
          <w:szCs w:val="23"/>
        </w:rPr>
        <w:t>在任何时刻的决策针对的都是“此刻以后”的事</w:t>
      </w:r>
      <w:r>
        <w:rPr>
          <w:rFonts w:ascii="宋体" w:hAnsi="宋体" w:eastAsia="宋体" w:cs="宋体"/>
          <w:sz w:val="23"/>
          <w:szCs w:val="23"/>
        </w:rPr>
        <w:t xml:space="preserve"> </w:t>
      </w:r>
      <w:r>
        <w:rPr>
          <w:rFonts w:ascii="宋体" w:hAnsi="宋体" w:eastAsia="宋体" w:cs="宋体"/>
          <w:spacing w:val="2"/>
          <w:sz w:val="23"/>
          <w:szCs w:val="23"/>
        </w:rPr>
        <w:t>情。</w:t>
      </w:r>
    </w:p>
    <w:p w14:paraId="2560F6B9">
      <w:pPr>
        <w:spacing w:before="212" w:line="219" w:lineRule="auto"/>
        <w:rPr>
          <w:rFonts w:ascii="宋体" w:hAnsi="宋体" w:eastAsia="宋体" w:cs="宋体"/>
          <w:sz w:val="23"/>
          <w:szCs w:val="23"/>
        </w:rPr>
      </w:pPr>
      <w:r>
        <w:rPr>
          <w:rFonts w:ascii="宋体" w:hAnsi="宋体" w:eastAsia="宋体" w:cs="宋体"/>
          <w:spacing w:val="13"/>
          <w:sz w:val="23"/>
          <w:szCs w:val="23"/>
        </w:rPr>
        <w:t>严格的奈特不确定性</w:t>
      </w:r>
    </w:p>
    <w:p w14:paraId="27BAA34C">
      <w:pPr>
        <w:spacing w:before="277" w:line="219" w:lineRule="auto"/>
        <w:rPr>
          <w:rFonts w:ascii="宋体" w:hAnsi="宋体" w:eastAsia="宋体" w:cs="宋体"/>
          <w:sz w:val="23"/>
          <w:szCs w:val="23"/>
        </w:rPr>
      </w:pPr>
      <w:r>
        <w:rPr>
          <w:rFonts w:ascii="宋体" w:hAnsi="宋体" w:eastAsia="宋体" w:cs="宋体"/>
          <w:spacing w:val="7"/>
          <w:sz w:val="23"/>
          <w:szCs w:val="23"/>
        </w:rPr>
        <w:t>2021年是奈特提出不确定性概念的100周年。</w:t>
      </w:r>
    </w:p>
    <w:p w14:paraId="786414DD">
      <w:pPr>
        <w:spacing w:before="267" w:line="218" w:lineRule="auto"/>
        <w:ind w:right="35"/>
        <w:jc w:val="both"/>
        <w:rPr>
          <w:rFonts w:ascii="宋体" w:hAnsi="宋体" w:eastAsia="宋体" w:cs="宋体"/>
          <w:sz w:val="23"/>
          <w:szCs w:val="23"/>
        </w:rPr>
      </w:pPr>
      <w:r>
        <w:rPr>
          <w:rFonts w:ascii="宋体" w:hAnsi="宋体" w:eastAsia="宋体" w:cs="宋体"/>
          <w:spacing w:val="15"/>
          <w:sz w:val="23"/>
          <w:szCs w:val="23"/>
        </w:rPr>
        <w:t>在奈特提出不确定性概念的100年来，虽然经济学家都认可奈特不</w:t>
      </w:r>
      <w:r>
        <w:rPr>
          <w:rFonts w:ascii="宋体" w:hAnsi="宋体" w:eastAsia="宋体" w:cs="宋体"/>
          <w:spacing w:val="14"/>
          <w:sz w:val="23"/>
          <w:szCs w:val="23"/>
        </w:rPr>
        <w:t>确定性的意义，但不</w:t>
      </w:r>
      <w:r>
        <w:rPr>
          <w:rFonts w:ascii="宋体" w:hAnsi="宋体" w:eastAsia="宋体" w:cs="宋体"/>
          <w:sz w:val="23"/>
          <w:szCs w:val="23"/>
        </w:rPr>
        <w:t xml:space="preserve">  </w:t>
      </w:r>
      <w:r>
        <w:rPr>
          <w:rFonts w:ascii="宋体" w:hAnsi="宋体" w:eastAsia="宋体" w:cs="宋体"/>
          <w:spacing w:val="4"/>
          <w:sz w:val="23"/>
          <w:szCs w:val="23"/>
        </w:rPr>
        <w:t>确定性不接受概率处理，始终不能被纳入主流</w:t>
      </w:r>
      <w:r>
        <w:rPr>
          <w:rFonts w:ascii="宋体" w:hAnsi="宋体" w:eastAsia="宋体" w:cs="宋体"/>
          <w:spacing w:val="3"/>
          <w:sz w:val="23"/>
          <w:szCs w:val="23"/>
        </w:rPr>
        <w:t>经济学的模型。如同当年亚当</w:t>
      </w:r>
      <w:r>
        <w:rPr>
          <w:rFonts w:ascii="宋体" w:hAnsi="宋体" w:eastAsia="宋体" w:cs="宋体"/>
          <w:spacing w:val="-21"/>
          <w:sz w:val="23"/>
          <w:szCs w:val="23"/>
        </w:rPr>
        <w:t xml:space="preserve"> </w:t>
      </w:r>
      <w:r>
        <w:rPr>
          <w:rFonts w:ascii="宋体" w:hAnsi="宋体" w:eastAsia="宋体" w:cs="宋体"/>
          <w:spacing w:val="3"/>
          <w:sz w:val="23"/>
          <w:szCs w:val="23"/>
        </w:rPr>
        <w:t>·斯密的分工</w:t>
      </w:r>
      <w:r>
        <w:rPr>
          <w:rFonts w:ascii="宋体" w:hAnsi="宋体" w:eastAsia="宋体" w:cs="宋体"/>
          <w:sz w:val="23"/>
          <w:szCs w:val="23"/>
        </w:rPr>
        <w:t xml:space="preserve">  </w:t>
      </w:r>
      <w:r>
        <w:rPr>
          <w:rFonts w:ascii="宋体" w:hAnsi="宋体" w:eastAsia="宋体" w:cs="宋体"/>
          <w:spacing w:val="9"/>
          <w:sz w:val="23"/>
          <w:szCs w:val="23"/>
        </w:rPr>
        <w:t>理论一样，奈特不确定性只被提及，但从未被纳入模型，也没有成为主流经济学的核心。</w:t>
      </w:r>
    </w:p>
    <w:p w14:paraId="7A45820E">
      <w:pPr>
        <w:spacing w:before="265" w:line="219" w:lineRule="auto"/>
        <w:rPr>
          <w:rFonts w:ascii="宋体" w:hAnsi="宋体" w:eastAsia="宋体" w:cs="宋体"/>
          <w:sz w:val="23"/>
          <w:szCs w:val="23"/>
        </w:rPr>
      </w:pPr>
      <w:r>
        <w:rPr>
          <w:rFonts w:ascii="宋体" w:hAnsi="宋体" w:eastAsia="宋体" w:cs="宋体"/>
          <w:spacing w:val="4"/>
          <w:sz w:val="23"/>
          <w:szCs w:val="23"/>
        </w:rPr>
        <w:t>比如熵增理论等。</w:t>
      </w:r>
    </w:p>
    <w:p w14:paraId="6E76A1F6">
      <w:pPr>
        <w:spacing w:before="235" w:line="233" w:lineRule="auto"/>
        <w:ind w:right="18"/>
        <w:rPr>
          <w:rFonts w:ascii="宋体" w:hAnsi="宋体" w:eastAsia="宋体" w:cs="宋体"/>
          <w:sz w:val="23"/>
          <w:szCs w:val="23"/>
        </w:rPr>
      </w:pPr>
      <w:r>
        <w:rPr>
          <w:rFonts w:ascii="宋体" w:hAnsi="宋体" w:eastAsia="宋体" w:cs="宋体"/>
          <w:spacing w:val="9"/>
          <w:sz w:val="23"/>
          <w:szCs w:val="23"/>
        </w:rPr>
        <w:t>后世很多提及不确定性的研究，要么将不确定性与风险混为一谈，要么对不确定性做概率</w:t>
      </w:r>
      <w:r>
        <w:rPr>
          <w:rFonts w:ascii="宋体" w:hAnsi="宋体" w:eastAsia="宋体" w:cs="宋体"/>
          <w:spacing w:val="18"/>
          <w:sz w:val="23"/>
          <w:szCs w:val="23"/>
        </w:rPr>
        <w:t xml:space="preserve"> </w:t>
      </w:r>
      <w:r>
        <w:rPr>
          <w:rFonts w:ascii="宋体" w:hAnsi="宋体" w:eastAsia="宋体" w:cs="宋体"/>
          <w:spacing w:val="8"/>
          <w:sz w:val="23"/>
          <w:szCs w:val="23"/>
        </w:rPr>
        <w:t>化处理◎。其中最著名的是艾智仁于1950年发表的《不确定性、演化与经济理论》。在这</w:t>
      </w:r>
      <w:r>
        <w:rPr>
          <w:rFonts w:ascii="宋体" w:hAnsi="宋体" w:eastAsia="宋体" w:cs="宋体"/>
          <w:spacing w:val="1"/>
          <w:sz w:val="23"/>
          <w:szCs w:val="23"/>
        </w:rPr>
        <w:t xml:space="preserve"> </w:t>
      </w:r>
      <w:r>
        <w:rPr>
          <w:rFonts w:ascii="宋体" w:hAnsi="宋体" w:eastAsia="宋体" w:cs="宋体"/>
          <w:spacing w:val="9"/>
          <w:sz w:val="23"/>
          <w:szCs w:val="23"/>
        </w:rPr>
        <w:t>篇著名文章中，艾智仁提出，市场按时间序列展开，如果决策者的随机决策顺应市场方</w:t>
      </w:r>
    </w:p>
    <w:p w14:paraId="7C14B345">
      <w:pPr>
        <w:spacing w:before="2" w:line="234" w:lineRule="auto"/>
        <w:ind w:right="11"/>
        <w:rPr>
          <w:rFonts w:ascii="宋体" w:hAnsi="宋体" w:eastAsia="宋体" w:cs="宋体"/>
          <w:sz w:val="23"/>
          <w:szCs w:val="23"/>
        </w:rPr>
      </w:pPr>
      <w:r>
        <w:rPr>
          <w:rFonts w:ascii="宋体" w:hAnsi="宋体" w:eastAsia="宋体" w:cs="宋体"/>
          <w:spacing w:val="9"/>
          <w:sz w:val="23"/>
          <w:szCs w:val="23"/>
        </w:rPr>
        <w:t>向，市场就会选择决策成功者。他因此推论，面对不确定性时主流决策法的结果，与面对</w:t>
      </w:r>
      <w:r>
        <w:rPr>
          <w:rFonts w:ascii="宋体" w:hAnsi="宋体" w:eastAsia="宋体" w:cs="宋体"/>
          <w:spacing w:val="17"/>
          <w:sz w:val="23"/>
          <w:szCs w:val="23"/>
        </w:rPr>
        <w:t xml:space="preserve"> </w:t>
      </w:r>
      <w:r>
        <w:rPr>
          <w:rFonts w:ascii="宋体" w:hAnsi="宋体" w:eastAsia="宋体" w:cs="宋体"/>
          <w:spacing w:val="10"/>
          <w:sz w:val="23"/>
          <w:szCs w:val="23"/>
        </w:rPr>
        <w:t>不确定性时决策者模仿成功率高的决策的结果相差不大，市</w:t>
      </w:r>
      <w:r>
        <w:rPr>
          <w:rFonts w:ascii="宋体" w:hAnsi="宋体" w:eastAsia="宋体" w:cs="宋体"/>
          <w:spacing w:val="9"/>
          <w:sz w:val="23"/>
          <w:szCs w:val="23"/>
        </w:rPr>
        <w:t>场能做出比个人更符合理性的</w:t>
      </w:r>
      <w:r>
        <w:rPr>
          <w:rFonts w:ascii="宋体" w:hAnsi="宋体" w:eastAsia="宋体" w:cs="宋体"/>
          <w:sz w:val="23"/>
          <w:szCs w:val="23"/>
        </w:rPr>
        <w:t xml:space="preserve"> </w:t>
      </w:r>
      <w:r>
        <w:rPr>
          <w:rFonts w:ascii="宋体" w:hAnsi="宋体" w:eastAsia="宋体" w:cs="宋体"/>
          <w:spacing w:val="-4"/>
          <w:sz w:val="23"/>
          <w:szCs w:val="23"/>
        </w:rPr>
        <w:t>决策。</w:t>
      </w:r>
    </w:p>
    <w:p w14:paraId="0DCF8B2B">
      <w:pPr>
        <w:spacing w:before="245" w:line="219" w:lineRule="auto"/>
        <w:rPr>
          <w:rFonts w:ascii="宋体" w:hAnsi="宋体" w:eastAsia="宋体" w:cs="宋体"/>
          <w:sz w:val="23"/>
          <w:szCs w:val="23"/>
        </w:rPr>
      </w:pPr>
      <w:r>
        <w:rPr>
          <w:rFonts w:ascii="宋体" w:hAnsi="宋体" w:eastAsia="宋体" w:cs="宋体"/>
          <w:spacing w:val="9"/>
          <w:sz w:val="23"/>
          <w:szCs w:val="23"/>
        </w:rPr>
        <w:t>但是，艾智仁推论的前提是面对一个给定情境，而不确定性的定</w:t>
      </w:r>
      <w:r>
        <w:rPr>
          <w:rFonts w:ascii="宋体" w:hAnsi="宋体" w:eastAsia="宋体" w:cs="宋体"/>
          <w:spacing w:val="8"/>
          <w:sz w:val="23"/>
          <w:szCs w:val="23"/>
        </w:rPr>
        <w:t>义即情境无法确定。</w:t>
      </w:r>
    </w:p>
    <w:p w14:paraId="0F48447A">
      <w:pPr>
        <w:spacing w:before="232" w:line="237" w:lineRule="auto"/>
        <w:ind w:right="16"/>
        <w:rPr>
          <w:rFonts w:ascii="宋体" w:hAnsi="宋体" w:eastAsia="宋体" w:cs="宋体"/>
          <w:sz w:val="23"/>
          <w:szCs w:val="23"/>
        </w:rPr>
      </w:pPr>
      <w:r>
        <w:rPr>
          <w:rFonts w:ascii="宋体" w:hAnsi="宋体" w:eastAsia="宋体" w:cs="宋体"/>
          <w:spacing w:val="6"/>
          <w:sz w:val="23"/>
          <w:szCs w:val="23"/>
        </w:rPr>
        <w:t>统计学中有一个基本的工具叫“贝叶斯法则”,当不能准确知悉一个事物的本质时，可以依</w:t>
      </w:r>
      <w:r>
        <w:rPr>
          <w:rFonts w:ascii="宋体" w:hAnsi="宋体" w:eastAsia="宋体" w:cs="宋体"/>
          <w:spacing w:val="17"/>
          <w:sz w:val="23"/>
          <w:szCs w:val="23"/>
        </w:rPr>
        <w:t xml:space="preserve"> </w:t>
      </w:r>
      <w:r>
        <w:rPr>
          <w:rFonts w:ascii="宋体" w:hAnsi="宋体" w:eastAsia="宋体" w:cs="宋体"/>
          <w:spacing w:val="8"/>
          <w:sz w:val="23"/>
          <w:szCs w:val="23"/>
        </w:rPr>
        <w:t>靠与事物特定的本质相关的事件出现的概率去判断其本质属性的概率。</w:t>
      </w:r>
    </w:p>
    <w:p w14:paraId="121E7418">
      <w:pPr>
        <w:spacing w:before="254" w:line="226" w:lineRule="auto"/>
        <w:ind w:right="57"/>
        <w:rPr>
          <w:rFonts w:ascii="宋体" w:hAnsi="宋体" w:eastAsia="宋体" w:cs="宋体"/>
          <w:sz w:val="23"/>
          <w:szCs w:val="23"/>
        </w:rPr>
      </w:pPr>
      <w:r>
        <w:rPr>
          <w:rFonts w:ascii="宋体" w:hAnsi="宋体" w:eastAsia="宋体" w:cs="宋体"/>
          <w:spacing w:val="15"/>
          <w:sz w:val="23"/>
          <w:szCs w:val="23"/>
        </w:rPr>
        <w:t>还有的学者采用贝叶斯法则处理奈特不确定性。他们认为虽然存在</w:t>
      </w:r>
      <w:r>
        <w:rPr>
          <w:rFonts w:ascii="宋体" w:hAnsi="宋体" w:eastAsia="宋体" w:cs="宋体"/>
          <w:spacing w:val="14"/>
          <w:sz w:val="23"/>
          <w:szCs w:val="23"/>
        </w:rPr>
        <w:t>奈特不确定性，但主</w:t>
      </w:r>
      <w:r>
        <w:rPr>
          <w:rFonts w:ascii="宋体" w:hAnsi="宋体" w:eastAsia="宋体" w:cs="宋体"/>
          <w:sz w:val="23"/>
          <w:szCs w:val="23"/>
        </w:rPr>
        <w:t xml:space="preserve"> </w:t>
      </w:r>
      <w:r>
        <w:rPr>
          <w:rFonts w:ascii="宋体" w:hAnsi="宋体" w:eastAsia="宋体" w:cs="宋体"/>
          <w:spacing w:val="7"/>
          <w:sz w:val="23"/>
          <w:szCs w:val="23"/>
        </w:rPr>
        <w:t>张先假定一个概率，然后不断修正这个概率。</w:t>
      </w:r>
    </w:p>
    <w:p w14:paraId="5B40DC99">
      <w:pPr>
        <w:spacing w:before="227" w:line="234" w:lineRule="auto"/>
        <w:ind w:right="11"/>
        <w:jc w:val="both"/>
        <w:rPr>
          <w:rFonts w:ascii="宋体" w:hAnsi="宋体" w:eastAsia="宋体" w:cs="宋体"/>
          <w:sz w:val="23"/>
          <w:szCs w:val="23"/>
        </w:rPr>
      </w:pPr>
      <w:r>
        <w:rPr>
          <w:rFonts w:ascii="宋体" w:hAnsi="宋体" w:eastAsia="宋体" w:cs="宋体"/>
          <w:spacing w:val="10"/>
          <w:sz w:val="23"/>
          <w:szCs w:val="23"/>
        </w:rPr>
        <w:t>即使这样，概率仍然无法代表未来。所有对奈特不确定性的</w:t>
      </w:r>
      <w:r>
        <w:rPr>
          <w:rFonts w:ascii="宋体" w:hAnsi="宋体" w:eastAsia="宋体" w:cs="宋体"/>
          <w:spacing w:val="9"/>
          <w:sz w:val="23"/>
          <w:szCs w:val="23"/>
        </w:rPr>
        <w:t>概率处理都无法解决奈特不确</w:t>
      </w:r>
      <w:r>
        <w:rPr>
          <w:rFonts w:ascii="宋体" w:hAnsi="宋体" w:eastAsia="宋体" w:cs="宋体"/>
          <w:sz w:val="23"/>
          <w:szCs w:val="23"/>
        </w:rPr>
        <w:t xml:space="preserve"> </w:t>
      </w:r>
      <w:r>
        <w:rPr>
          <w:rFonts w:ascii="宋体" w:hAnsi="宋体" w:eastAsia="宋体" w:cs="宋体"/>
          <w:spacing w:val="9"/>
          <w:sz w:val="23"/>
          <w:szCs w:val="23"/>
        </w:rPr>
        <w:t>定性的现实，因为不确定性最终来源于世界在时间序列的不断动态扩张，概率无法解决这</w:t>
      </w:r>
      <w:r>
        <w:rPr>
          <w:rFonts w:ascii="宋体" w:hAnsi="宋体" w:eastAsia="宋体" w:cs="宋体"/>
          <w:spacing w:val="18"/>
          <w:sz w:val="23"/>
          <w:szCs w:val="23"/>
        </w:rPr>
        <w:t xml:space="preserve"> </w:t>
      </w:r>
      <w:r>
        <w:rPr>
          <w:rFonts w:ascii="宋体" w:hAnsi="宋体" w:eastAsia="宋体" w:cs="宋体"/>
          <w:spacing w:val="3"/>
          <w:sz w:val="23"/>
          <w:szCs w:val="23"/>
        </w:rPr>
        <w:t>个问题。</w:t>
      </w:r>
    </w:p>
    <w:p w14:paraId="48C5265C">
      <w:pPr>
        <w:spacing w:before="254" w:line="234" w:lineRule="auto"/>
        <w:jc w:val="both"/>
        <w:rPr>
          <w:rFonts w:ascii="宋体" w:hAnsi="宋体" w:eastAsia="宋体" w:cs="宋体"/>
          <w:sz w:val="23"/>
          <w:szCs w:val="23"/>
        </w:rPr>
      </w:pPr>
      <w:r>
        <w:rPr>
          <w:rFonts w:ascii="宋体" w:hAnsi="宋体" w:eastAsia="宋体" w:cs="宋体"/>
          <w:spacing w:val="15"/>
          <w:sz w:val="23"/>
          <w:szCs w:val="23"/>
        </w:rPr>
        <w:t>如果我们能够认识到，世界是无数事件(信息)按照时间序列或序贯博弈展开的，可能就</w:t>
      </w:r>
      <w:r>
        <w:rPr>
          <w:rFonts w:ascii="宋体" w:hAnsi="宋体" w:eastAsia="宋体" w:cs="宋体"/>
          <w:spacing w:val="14"/>
          <w:sz w:val="23"/>
          <w:szCs w:val="23"/>
        </w:rPr>
        <w:t xml:space="preserve"> </w:t>
      </w:r>
      <w:r>
        <w:rPr>
          <w:rFonts w:ascii="宋体" w:hAnsi="宋体" w:eastAsia="宋体" w:cs="宋体"/>
          <w:spacing w:val="10"/>
          <w:sz w:val="23"/>
          <w:szCs w:val="23"/>
        </w:rPr>
        <w:t>会理解和接受这样一个事实：无论我们在学术上做出什么</w:t>
      </w:r>
      <w:r>
        <w:rPr>
          <w:rFonts w:ascii="宋体" w:hAnsi="宋体" w:eastAsia="宋体" w:cs="宋体"/>
          <w:spacing w:val="9"/>
          <w:sz w:val="23"/>
          <w:szCs w:val="23"/>
        </w:rPr>
        <w:t>样的努力，不确定性都会让我们</w:t>
      </w:r>
      <w:r>
        <w:rPr>
          <w:rFonts w:ascii="宋体" w:hAnsi="宋体" w:eastAsia="宋体" w:cs="宋体"/>
          <w:sz w:val="23"/>
          <w:szCs w:val="23"/>
        </w:rPr>
        <w:t xml:space="preserve"> </w:t>
      </w:r>
      <w:r>
        <w:rPr>
          <w:rFonts w:ascii="宋体" w:hAnsi="宋体" w:eastAsia="宋体" w:cs="宋体"/>
          <w:spacing w:val="10"/>
          <w:sz w:val="23"/>
          <w:szCs w:val="23"/>
        </w:rPr>
        <w:t>无法超越自身的认识局限。所以，不确定性事件也不应该被理解为随机事件，它是网</w:t>
      </w:r>
      <w:r>
        <w:rPr>
          <w:rFonts w:ascii="宋体" w:hAnsi="宋体" w:eastAsia="宋体" w:cs="宋体"/>
          <w:spacing w:val="9"/>
          <w:sz w:val="23"/>
          <w:szCs w:val="23"/>
        </w:rPr>
        <w:t>络世</w:t>
      </w:r>
      <w:r>
        <w:rPr>
          <w:rFonts w:ascii="宋体" w:hAnsi="宋体" w:eastAsia="宋体" w:cs="宋体"/>
          <w:sz w:val="23"/>
          <w:szCs w:val="23"/>
        </w:rPr>
        <w:t xml:space="preserve"> </w:t>
      </w:r>
      <w:r>
        <w:rPr>
          <w:rFonts w:ascii="宋体" w:hAnsi="宋体" w:eastAsia="宋体" w:cs="宋体"/>
          <w:spacing w:val="5"/>
          <w:sz w:val="23"/>
          <w:szCs w:val="23"/>
        </w:rPr>
        <w:t>界无限动态扩张的产物。</w:t>
      </w:r>
    </w:p>
    <w:p w14:paraId="56E5DB99">
      <w:pPr>
        <w:spacing w:before="255" w:line="219" w:lineRule="auto"/>
        <w:rPr>
          <w:rFonts w:ascii="宋体" w:hAnsi="宋体" w:eastAsia="宋体" w:cs="宋体"/>
          <w:sz w:val="23"/>
          <w:szCs w:val="23"/>
        </w:rPr>
      </w:pPr>
      <w:r>
        <w:rPr>
          <w:rFonts w:ascii="Times New Roman" w:hAnsi="Times New Roman" w:eastAsia="Times New Roman" w:cs="Times New Roman"/>
          <w:b/>
          <w:bCs/>
          <w:spacing w:val="12"/>
          <w:sz w:val="23"/>
          <w:szCs w:val="23"/>
        </w:rPr>
        <w:t xml:space="preserve">3.2 </w:t>
      </w:r>
      <w:r>
        <w:rPr>
          <w:rFonts w:ascii="宋体" w:hAnsi="宋体" w:eastAsia="宋体" w:cs="宋体"/>
          <w:spacing w:val="12"/>
          <w:sz w:val="23"/>
          <w:szCs w:val="23"/>
        </w:rPr>
        <w:t>人的确定性偏好和不确定性现实</w:t>
      </w:r>
    </w:p>
    <w:p w14:paraId="577A8D01">
      <w:pPr>
        <w:spacing w:before="267" w:line="233" w:lineRule="auto"/>
        <w:ind w:right="19"/>
        <w:rPr>
          <w:rFonts w:ascii="宋体" w:hAnsi="宋体" w:eastAsia="宋体" w:cs="宋体"/>
          <w:sz w:val="23"/>
          <w:szCs w:val="23"/>
        </w:rPr>
      </w:pPr>
      <w:r>
        <w:rPr>
          <w:rFonts w:ascii="宋体" w:hAnsi="宋体" w:eastAsia="宋体" w:cs="宋体"/>
          <w:spacing w:val="9"/>
          <w:sz w:val="23"/>
          <w:szCs w:val="23"/>
        </w:rPr>
        <w:t>本书的一个核心悖论是：虽然世界充满不确定性，但人却有着确定性偏好。确定性偏好对</w:t>
      </w:r>
      <w:r>
        <w:rPr>
          <w:rFonts w:ascii="宋体" w:hAnsi="宋体" w:eastAsia="宋体" w:cs="宋体"/>
          <w:spacing w:val="18"/>
          <w:sz w:val="23"/>
          <w:szCs w:val="23"/>
        </w:rPr>
        <w:t xml:space="preserve"> </w:t>
      </w:r>
      <w:r>
        <w:rPr>
          <w:rFonts w:ascii="宋体" w:hAnsi="宋体" w:eastAsia="宋体" w:cs="宋体"/>
          <w:spacing w:val="9"/>
          <w:sz w:val="23"/>
          <w:szCs w:val="23"/>
        </w:rPr>
        <w:t>我们的行为，特别是对我们面对不确定性的决策行为有着巨大影响。本章就是在揭示人</w:t>
      </w:r>
    </w:p>
    <w:p w14:paraId="47153541">
      <w:pPr>
        <w:spacing w:line="237" w:lineRule="auto"/>
        <w:ind w:right="58"/>
        <w:rPr>
          <w:rFonts w:ascii="宋体" w:hAnsi="宋体" w:eastAsia="宋体" w:cs="宋体"/>
          <w:sz w:val="23"/>
          <w:szCs w:val="23"/>
        </w:rPr>
      </w:pPr>
      <w:r>
        <w:rPr>
          <w:rFonts w:ascii="宋体" w:hAnsi="宋体" w:eastAsia="宋体" w:cs="宋体"/>
          <w:spacing w:val="-3"/>
          <w:sz w:val="23"/>
          <w:szCs w:val="23"/>
        </w:rPr>
        <w:t>的“确定性偏好”与“不确定性现实”的前提下，重点分析不确定性对决策者</w:t>
      </w:r>
      <w:r>
        <w:rPr>
          <w:rFonts w:ascii="宋体" w:hAnsi="宋体" w:eastAsia="宋体" w:cs="宋体"/>
          <w:spacing w:val="-4"/>
          <w:sz w:val="23"/>
          <w:szCs w:val="23"/>
        </w:rPr>
        <w:t>的认知和决策行</w:t>
      </w:r>
      <w:r>
        <w:rPr>
          <w:rFonts w:ascii="宋体" w:hAnsi="宋体" w:eastAsia="宋体" w:cs="宋体"/>
          <w:sz w:val="23"/>
          <w:szCs w:val="23"/>
        </w:rPr>
        <w:t xml:space="preserve"> </w:t>
      </w:r>
      <w:r>
        <w:rPr>
          <w:rFonts w:ascii="宋体" w:hAnsi="宋体" w:eastAsia="宋体" w:cs="宋体"/>
          <w:spacing w:val="4"/>
          <w:sz w:val="23"/>
          <w:szCs w:val="23"/>
        </w:rPr>
        <w:t>为的影响。</w:t>
      </w:r>
    </w:p>
    <w:p w14:paraId="1B8E3515">
      <w:pPr>
        <w:spacing w:before="230" w:line="219" w:lineRule="auto"/>
        <w:rPr>
          <w:rFonts w:ascii="宋体" w:hAnsi="宋体" w:eastAsia="宋体" w:cs="宋体"/>
          <w:sz w:val="23"/>
          <w:szCs w:val="23"/>
        </w:rPr>
      </w:pPr>
      <w:r>
        <w:rPr>
          <w:rFonts w:ascii="宋体" w:hAnsi="宋体" w:eastAsia="宋体" w:cs="宋体"/>
          <w:spacing w:val="13"/>
          <w:sz w:val="23"/>
          <w:szCs w:val="23"/>
        </w:rPr>
        <w:t>确定性偏好源于对不确定性的恐惧和回避</w:t>
      </w:r>
    </w:p>
    <w:p w14:paraId="43F0C688">
      <w:pPr>
        <w:spacing w:line="219" w:lineRule="auto"/>
        <w:rPr>
          <w:rFonts w:ascii="宋体" w:hAnsi="宋体" w:eastAsia="宋体" w:cs="宋体"/>
          <w:sz w:val="23"/>
          <w:szCs w:val="23"/>
        </w:rPr>
        <w:sectPr>
          <w:pgSz w:w="12240" w:h="15840"/>
          <w:pgMar w:top="400" w:right="1460" w:bottom="0" w:left="1419" w:header="0" w:footer="0" w:gutter="0"/>
          <w:cols w:space="720" w:num="1"/>
        </w:sectPr>
      </w:pPr>
    </w:p>
    <w:p w14:paraId="30031B93">
      <w:pPr>
        <w:pStyle w:val="2"/>
        <w:spacing w:line="244" w:lineRule="auto"/>
      </w:pPr>
    </w:p>
    <w:p w14:paraId="73B5A3E1">
      <w:pPr>
        <w:pStyle w:val="2"/>
        <w:spacing w:line="244" w:lineRule="auto"/>
      </w:pPr>
    </w:p>
    <w:p w14:paraId="5AEAAA6C">
      <w:pPr>
        <w:pStyle w:val="2"/>
        <w:spacing w:line="244" w:lineRule="auto"/>
      </w:pPr>
    </w:p>
    <w:p w14:paraId="419FCF80">
      <w:pPr>
        <w:pStyle w:val="2"/>
        <w:spacing w:line="244" w:lineRule="auto"/>
      </w:pPr>
    </w:p>
    <w:p w14:paraId="6EB67C9C">
      <w:pPr>
        <w:spacing w:before="78" w:line="224" w:lineRule="auto"/>
        <w:ind w:left="3"/>
        <w:rPr>
          <w:rFonts w:ascii="宋体" w:hAnsi="宋体" w:eastAsia="宋体" w:cs="宋体"/>
          <w:sz w:val="24"/>
          <w:szCs w:val="24"/>
        </w:rPr>
      </w:pPr>
      <w:r>
        <w:rPr>
          <w:rFonts w:ascii="宋体" w:hAnsi="宋体" w:eastAsia="宋体" w:cs="宋体"/>
          <w:sz w:val="24"/>
          <w:szCs w:val="24"/>
        </w:rPr>
        <w:t>人厌恶不确定性，具有很强的确定性偏好，因此对不确定性</w:t>
      </w:r>
      <w:r>
        <w:rPr>
          <w:rFonts w:ascii="宋体" w:hAnsi="宋体" w:eastAsia="宋体" w:cs="宋体"/>
          <w:spacing w:val="-1"/>
          <w:sz w:val="24"/>
          <w:szCs w:val="24"/>
        </w:rPr>
        <w:t>的潜意识的反应才是人们在决</w:t>
      </w:r>
      <w:r>
        <w:rPr>
          <w:rFonts w:ascii="宋体" w:hAnsi="宋体" w:eastAsia="宋体" w:cs="宋体"/>
          <w:sz w:val="24"/>
          <w:szCs w:val="24"/>
        </w:rPr>
        <w:t xml:space="preserve"> </w:t>
      </w:r>
      <w:r>
        <w:rPr>
          <w:rFonts w:ascii="宋体" w:hAnsi="宋体" w:eastAsia="宋体" w:cs="宋体"/>
          <w:spacing w:val="-2"/>
          <w:sz w:val="24"/>
          <w:szCs w:val="24"/>
        </w:rPr>
        <w:t>策时需要抓住的关键。</w:t>
      </w:r>
    </w:p>
    <w:p w14:paraId="37025FED">
      <w:pPr>
        <w:spacing w:before="233" w:line="224" w:lineRule="auto"/>
        <w:ind w:firstLine="4"/>
        <w:rPr>
          <w:rFonts w:ascii="宋体" w:hAnsi="宋体" w:eastAsia="宋体" w:cs="宋体"/>
          <w:sz w:val="24"/>
          <w:szCs w:val="24"/>
        </w:rPr>
      </w:pPr>
      <w:r>
        <w:rPr>
          <w:rFonts w:ascii="宋体" w:hAnsi="宋体" w:eastAsia="宋体" w:cs="宋体"/>
          <w:sz w:val="24"/>
          <w:szCs w:val="24"/>
        </w:rPr>
        <w:t>首先我们要知道的是，确定性偏好源于我们对不确定性</w:t>
      </w:r>
      <w:r>
        <w:rPr>
          <w:rFonts w:ascii="宋体" w:hAnsi="宋体" w:eastAsia="宋体" w:cs="宋体"/>
          <w:spacing w:val="-1"/>
          <w:sz w:val="24"/>
          <w:szCs w:val="24"/>
        </w:rPr>
        <w:t>的恐惧和回避。说到底，不确定性</w:t>
      </w:r>
      <w:r>
        <w:rPr>
          <w:rFonts w:ascii="宋体" w:hAnsi="宋体" w:eastAsia="宋体" w:cs="宋体"/>
          <w:sz w:val="24"/>
          <w:szCs w:val="24"/>
        </w:rPr>
        <w:t xml:space="preserve"> </w:t>
      </w:r>
      <w:r>
        <w:rPr>
          <w:rFonts w:ascii="宋体" w:hAnsi="宋体" w:eastAsia="宋体" w:cs="宋体"/>
          <w:spacing w:val="-1"/>
          <w:sz w:val="24"/>
          <w:szCs w:val="24"/>
        </w:rPr>
        <w:t>代表着世界的不可知，以及我们对这一点的恐惧和无能为力。</w:t>
      </w:r>
    </w:p>
    <w:p w14:paraId="5BE224D9">
      <w:pPr>
        <w:spacing w:before="234" w:line="224" w:lineRule="auto"/>
        <w:ind w:left="2" w:right="53"/>
        <w:rPr>
          <w:rFonts w:ascii="宋体" w:hAnsi="宋体" w:eastAsia="宋体" w:cs="宋体"/>
          <w:sz w:val="24"/>
          <w:szCs w:val="24"/>
        </w:rPr>
      </w:pPr>
      <w:r>
        <w:rPr>
          <w:rFonts w:ascii="宋体" w:hAnsi="宋体" w:eastAsia="宋体" w:cs="宋体"/>
          <w:spacing w:val="-2"/>
          <w:sz w:val="24"/>
          <w:szCs w:val="24"/>
        </w:rPr>
        <w:t>这种恐惧的表现之一就是，很多人都曾算命，希望了解乃至把握自己的未来。除此之外，</w:t>
      </w:r>
      <w:r>
        <w:rPr>
          <w:rFonts w:ascii="宋体" w:hAnsi="宋体" w:eastAsia="宋体" w:cs="宋体"/>
          <w:spacing w:val="13"/>
          <w:sz w:val="24"/>
          <w:szCs w:val="24"/>
        </w:rPr>
        <w:t xml:space="preserve"> </w:t>
      </w:r>
      <w:r>
        <w:rPr>
          <w:rFonts w:ascii="宋体" w:hAnsi="宋体" w:eastAsia="宋体" w:cs="宋体"/>
          <w:spacing w:val="-1"/>
          <w:sz w:val="24"/>
          <w:szCs w:val="24"/>
        </w:rPr>
        <w:t>人们进行经济预测也是出于对不确定性的恐惧。</w:t>
      </w:r>
    </w:p>
    <w:p w14:paraId="53B162C7">
      <w:pPr>
        <w:spacing w:before="232" w:line="223" w:lineRule="auto"/>
        <w:ind w:left="2"/>
        <w:jc w:val="both"/>
        <w:rPr>
          <w:rFonts w:ascii="宋体" w:hAnsi="宋体" w:eastAsia="宋体" w:cs="宋体"/>
          <w:sz w:val="24"/>
          <w:szCs w:val="24"/>
        </w:rPr>
      </w:pPr>
      <w:r>
        <w:rPr>
          <w:rFonts w:ascii="宋体" w:hAnsi="宋体" w:eastAsia="宋体" w:cs="宋体"/>
          <w:sz w:val="24"/>
          <w:szCs w:val="24"/>
        </w:rPr>
        <w:t>算命是无可厚非的，预测也是可接受的，但不能把算命当真</w:t>
      </w:r>
      <w:r>
        <w:rPr>
          <w:rFonts w:ascii="宋体" w:hAnsi="宋体" w:eastAsia="宋体" w:cs="宋体"/>
          <w:spacing w:val="-1"/>
          <w:sz w:val="24"/>
          <w:szCs w:val="24"/>
        </w:rPr>
        <w:t>，不能相信并依赖它作为你的</w:t>
      </w:r>
      <w:r>
        <w:rPr>
          <w:rFonts w:ascii="宋体" w:hAnsi="宋体" w:eastAsia="宋体" w:cs="宋体"/>
          <w:sz w:val="24"/>
          <w:szCs w:val="24"/>
        </w:rPr>
        <w:t xml:space="preserve"> 行动指引；预测也不能代替未来，因为影响经济、社会以及最</w:t>
      </w:r>
      <w:r>
        <w:rPr>
          <w:rFonts w:ascii="宋体" w:hAnsi="宋体" w:eastAsia="宋体" w:cs="宋体"/>
          <w:spacing w:val="-1"/>
          <w:sz w:val="24"/>
          <w:szCs w:val="24"/>
        </w:rPr>
        <w:t>终事态结果的不只是人，还</w:t>
      </w:r>
      <w:r>
        <w:rPr>
          <w:rFonts w:ascii="宋体" w:hAnsi="宋体" w:eastAsia="宋体" w:cs="宋体"/>
          <w:sz w:val="24"/>
          <w:szCs w:val="24"/>
        </w:rPr>
        <w:t xml:space="preserve"> 有其他一些人类无法控制的要素，比如自然变化、命运安排等</w:t>
      </w:r>
      <w:r>
        <w:rPr>
          <w:rFonts w:ascii="宋体" w:hAnsi="宋体" w:eastAsia="宋体" w:cs="宋体"/>
          <w:spacing w:val="-1"/>
          <w:sz w:val="24"/>
          <w:szCs w:val="24"/>
        </w:rPr>
        <w:t>，而人与人的互动孕育了更</w:t>
      </w:r>
      <w:r>
        <w:rPr>
          <w:rFonts w:ascii="宋体" w:hAnsi="宋体" w:eastAsia="宋体" w:cs="宋体"/>
          <w:sz w:val="24"/>
          <w:szCs w:val="24"/>
        </w:rPr>
        <w:t xml:space="preserve"> </w:t>
      </w:r>
      <w:r>
        <w:rPr>
          <w:rFonts w:ascii="宋体" w:hAnsi="宋体" w:eastAsia="宋体" w:cs="宋体"/>
          <w:spacing w:val="-2"/>
          <w:sz w:val="24"/>
          <w:szCs w:val="24"/>
        </w:rPr>
        <w:t>多的不确定性。</w:t>
      </w:r>
    </w:p>
    <w:p w14:paraId="36F7BC03">
      <w:pPr>
        <w:spacing w:before="233" w:line="219" w:lineRule="auto"/>
        <w:ind w:left="2"/>
        <w:rPr>
          <w:rFonts w:ascii="宋体" w:hAnsi="宋体" w:eastAsia="宋体" w:cs="宋体"/>
          <w:sz w:val="24"/>
          <w:szCs w:val="24"/>
        </w:rPr>
      </w:pPr>
      <w:r>
        <w:rPr>
          <w:rFonts w:ascii="宋体" w:hAnsi="宋体" w:eastAsia="宋体" w:cs="宋体"/>
          <w:spacing w:val="-1"/>
          <w:sz w:val="24"/>
          <w:szCs w:val="24"/>
        </w:rPr>
        <w:t>这种恐惧的另一个表现是，我们会</w:t>
      </w:r>
      <w:r>
        <w:rPr>
          <w:rFonts w:ascii="Times New Roman" w:hAnsi="Times New Roman" w:eastAsia="Times New Roman" w:cs="Times New Roman"/>
          <w:spacing w:val="-1"/>
          <w:sz w:val="24"/>
          <w:szCs w:val="24"/>
        </w:rPr>
        <w:t>“</w:t>
      </w:r>
      <w:r>
        <w:rPr>
          <w:rFonts w:ascii="宋体" w:hAnsi="宋体" w:eastAsia="宋体" w:cs="宋体"/>
          <w:spacing w:val="-1"/>
          <w:sz w:val="24"/>
          <w:szCs w:val="24"/>
        </w:rPr>
        <w:t>在脑中构想</w:t>
      </w:r>
      <w:r>
        <w:rPr>
          <w:rFonts w:ascii="Times New Roman" w:hAnsi="Times New Roman" w:eastAsia="Times New Roman" w:cs="Times New Roman"/>
          <w:spacing w:val="-1"/>
          <w:sz w:val="24"/>
          <w:szCs w:val="24"/>
        </w:rPr>
        <w:t>”</w:t>
      </w:r>
      <w:r>
        <w:rPr>
          <w:rFonts w:ascii="宋体" w:hAnsi="宋体" w:eastAsia="宋体" w:cs="宋体"/>
          <w:spacing w:val="-1"/>
          <w:sz w:val="24"/>
          <w:szCs w:val="24"/>
        </w:rPr>
        <w:t>未来。</w:t>
      </w:r>
    </w:p>
    <w:p w14:paraId="679779E1">
      <w:pPr>
        <w:spacing w:before="215" w:line="326" w:lineRule="exact"/>
        <w:ind w:left="1"/>
        <w:rPr>
          <w:rFonts w:ascii="宋体" w:hAnsi="宋体" w:eastAsia="宋体" w:cs="宋体"/>
          <w:sz w:val="24"/>
          <w:szCs w:val="24"/>
        </w:rPr>
      </w:pPr>
      <w:bookmarkStart w:id="14" w:name="bookmark16"/>
      <w:bookmarkEnd w:id="14"/>
      <w:r>
        <w:rPr>
          <w:rFonts w:ascii="宋体" w:hAnsi="宋体" w:eastAsia="宋体" w:cs="宋体"/>
          <w:position w:val="2"/>
          <w:sz w:val="24"/>
          <w:szCs w:val="24"/>
        </w:rPr>
        <w:t>格式塔效应（</w:t>
      </w:r>
      <w:r>
        <w:rPr>
          <w:rFonts w:ascii="Times New Roman" w:hAnsi="Times New Roman" w:eastAsia="Times New Roman" w:cs="Times New Roman"/>
          <w:position w:val="2"/>
          <w:sz w:val="24"/>
          <w:szCs w:val="24"/>
        </w:rPr>
        <w:t>gestalt psychology</w:t>
      </w:r>
      <w:r>
        <w:rPr>
          <w:rFonts w:ascii="宋体" w:hAnsi="宋体" w:eastAsia="宋体" w:cs="宋体"/>
          <w:position w:val="2"/>
          <w:sz w:val="24"/>
          <w:szCs w:val="24"/>
        </w:rPr>
        <w:t>）。格式塔系</w:t>
      </w:r>
      <w:r>
        <w:rPr>
          <w:rFonts w:ascii="宋体" w:hAnsi="宋体" w:eastAsia="宋体" w:cs="宋体"/>
          <w:spacing w:val="-1"/>
          <w:position w:val="2"/>
          <w:sz w:val="24"/>
          <w:szCs w:val="24"/>
        </w:rPr>
        <w:t>德文音译，主要指完形。</w:t>
      </w:r>
    </w:p>
    <w:p w14:paraId="047F5060">
      <w:pPr>
        <w:spacing w:before="198" w:line="238" w:lineRule="auto"/>
        <w:ind w:left="22" w:right="75" w:firstLine="5"/>
        <w:rPr>
          <w:rFonts w:ascii="宋体" w:hAnsi="宋体" w:eastAsia="宋体" w:cs="宋体"/>
          <w:sz w:val="24"/>
          <w:szCs w:val="24"/>
        </w:rPr>
      </w:pPr>
      <w:r>
        <w:rPr>
          <w:rFonts w:ascii="宋体" w:hAnsi="宋体" w:eastAsia="宋体" w:cs="宋体"/>
          <w:spacing w:val="-2"/>
          <w:sz w:val="24"/>
          <w:szCs w:val="24"/>
        </w:rPr>
        <w:t>比如，我们不知道未来，但人的大脑会主动地给自己</w:t>
      </w:r>
      <w:r>
        <w:rPr>
          <w:rFonts w:ascii="Times New Roman" w:hAnsi="Times New Roman" w:eastAsia="Times New Roman" w:cs="Times New Roman"/>
          <w:spacing w:val="-2"/>
          <w:sz w:val="24"/>
          <w:szCs w:val="24"/>
        </w:rPr>
        <w:t>“</w:t>
      </w:r>
      <w:r>
        <w:rPr>
          <w:rFonts w:ascii="宋体" w:hAnsi="宋体" w:eastAsia="宋体" w:cs="宋体"/>
          <w:spacing w:val="-2"/>
          <w:sz w:val="24"/>
          <w:szCs w:val="24"/>
        </w:rPr>
        <w:t>构想</w:t>
      </w:r>
      <w:r>
        <w:rPr>
          <w:rFonts w:ascii="Times New Roman" w:hAnsi="Times New Roman" w:eastAsia="Times New Roman" w:cs="Times New Roman"/>
          <w:spacing w:val="-2"/>
          <w:sz w:val="24"/>
          <w:szCs w:val="24"/>
        </w:rPr>
        <w:t>”</w:t>
      </w:r>
      <w:r>
        <w:rPr>
          <w:rFonts w:ascii="宋体" w:hAnsi="宋体" w:eastAsia="宋体" w:cs="宋体"/>
          <w:spacing w:val="-2"/>
          <w:sz w:val="24"/>
          <w:szCs w:val="24"/>
        </w:rPr>
        <w:t>一个未来</w:t>
      </w:r>
      <w:r>
        <w:fldChar w:fldCharType="begin"/>
      </w:r>
      <w:r>
        <w:instrText xml:space="preserve"> HYPERLINK \l "bookmark16" </w:instrText>
      </w:r>
      <w:r>
        <w:fldChar w:fldCharType="separate"/>
      </w:r>
      <w:r>
        <w:rPr>
          <w:rFonts w:ascii="宋体" w:hAnsi="宋体" w:eastAsia="宋体" w:cs="宋体"/>
          <w:spacing w:val="-48"/>
          <w:sz w:val="24"/>
          <w:szCs w:val="24"/>
        </w:rPr>
        <w:t xml:space="preserve"> </w:t>
      </w:r>
      <w:r>
        <w:rPr>
          <w:position w:val="4"/>
          <w:sz w:val="24"/>
          <w:szCs w:val="24"/>
        </w:rPr>
        <w:drawing>
          <wp:inline distT="0" distB="0" distL="0" distR="0">
            <wp:extent cx="85725" cy="12128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20"/>
                    <a:stretch>
                      <a:fillRect/>
                    </a:stretch>
                  </pic:blipFill>
                  <pic:spPr>
                    <a:xfrm>
                      <a:off x="0" y="0"/>
                      <a:ext cx="85726" cy="121919"/>
                    </a:xfrm>
                    <a:prstGeom prst="rect">
                      <a:avLst/>
                    </a:prstGeom>
                  </pic:spPr>
                </pic:pic>
              </a:graphicData>
            </a:graphic>
          </wp:inline>
        </w:drawing>
      </w:r>
      <w:r>
        <w:rPr>
          <w:position w:val="4"/>
          <w:sz w:val="24"/>
          <w:szCs w:val="24"/>
        </w:rPr>
        <w:fldChar w:fldCharType="end"/>
      </w:r>
      <w:r>
        <w:rPr>
          <w:rFonts w:ascii="宋体" w:hAnsi="宋体" w:eastAsia="宋体" w:cs="宋体"/>
          <w:spacing w:val="-94"/>
          <w:sz w:val="24"/>
          <w:szCs w:val="24"/>
        </w:rPr>
        <w:t xml:space="preserve"> </w:t>
      </w:r>
      <w:r>
        <w:rPr>
          <w:rFonts w:ascii="宋体" w:hAnsi="宋体" w:eastAsia="宋体" w:cs="宋体"/>
          <w:spacing w:val="-2"/>
          <w:sz w:val="24"/>
          <w:szCs w:val="24"/>
        </w:rPr>
        <w:t>，并按照这个虚构</w:t>
      </w:r>
      <w:r>
        <w:rPr>
          <w:rFonts w:ascii="宋体" w:hAnsi="宋体" w:eastAsia="宋体" w:cs="宋体"/>
          <w:sz w:val="24"/>
          <w:szCs w:val="24"/>
        </w:rPr>
        <w:t xml:space="preserve"> </w:t>
      </w:r>
      <w:r>
        <w:rPr>
          <w:rFonts w:ascii="宋体" w:hAnsi="宋体" w:eastAsia="宋体" w:cs="宋体"/>
          <w:spacing w:val="-3"/>
          <w:sz w:val="24"/>
          <w:szCs w:val="24"/>
        </w:rPr>
        <w:t>出来的未来做出自己的行为。</w:t>
      </w:r>
    </w:p>
    <w:p w14:paraId="553BF61C">
      <w:pPr>
        <w:spacing w:before="230" w:line="221" w:lineRule="auto"/>
        <w:ind w:left="2" w:hanging="1"/>
        <w:jc w:val="both"/>
        <w:rPr>
          <w:rFonts w:ascii="宋体" w:hAnsi="宋体" w:eastAsia="宋体" w:cs="宋体"/>
          <w:sz w:val="24"/>
          <w:szCs w:val="24"/>
        </w:rPr>
      </w:pPr>
      <w:r>
        <w:rPr>
          <w:rFonts w:ascii="宋体" w:hAnsi="宋体" w:eastAsia="宋体" w:cs="宋体"/>
          <w:sz w:val="24"/>
          <w:szCs w:val="24"/>
        </w:rPr>
        <w:t>确定性偏好也反映在人们喜欢预测和算命。以预测来说，对未来</w:t>
      </w:r>
      <w:r>
        <w:rPr>
          <w:rFonts w:ascii="宋体" w:hAnsi="宋体" w:eastAsia="宋体" w:cs="宋体"/>
          <w:spacing w:val="-1"/>
          <w:sz w:val="24"/>
          <w:szCs w:val="24"/>
        </w:rPr>
        <w:t>的处理往往会假定一个贴</w:t>
      </w:r>
      <w:r>
        <w:rPr>
          <w:rFonts w:ascii="宋体" w:hAnsi="宋体" w:eastAsia="宋体" w:cs="宋体"/>
          <w:sz w:val="24"/>
          <w:szCs w:val="24"/>
        </w:rPr>
        <w:t xml:space="preserve"> </w:t>
      </w:r>
      <w:r>
        <w:rPr>
          <w:rFonts w:ascii="宋体" w:hAnsi="宋体" w:eastAsia="宋体" w:cs="宋体"/>
          <w:spacing w:val="-1"/>
          <w:sz w:val="24"/>
          <w:szCs w:val="24"/>
        </w:rPr>
        <w:t>现因子（</w:t>
      </w:r>
      <w:r>
        <w:rPr>
          <w:rFonts w:ascii="Times New Roman" w:hAnsi="Times New Roman" w:eastAsia="Times New Roman" w:cs="Times New Roman"/>
          <w:spacing w:val="-1"/>
          <w:sz w:val="24"/>
          <w:szCs w:val="24"/>
        </w:rPr>
        <w:t>discount factor</w:t>
      </w:r>
      <w:r>
        <w:rPr>
          <w:rFonts w:ascii="宋体" w:hAnsi="宋体" w:eastAsia="宋体" w:cs="宋体"/>
          <w:spacing w:val="16"/>
          <w:sz w:val="24"/>
          <w:szCs w:val="24"/>
        </w:rPr>
        <w:t>），</w:t>
      </w:r>
      <w:r>
        <w:rPr>
          <w:rFonts w:ascii="宋体" w:hAnsi="宋体" w:eastAsia="宋体" w:cs="宋体"/>
          <w:spacing w:val="-1"/>
          <w:sz w:val="24"/>
          <w:szCs w:val="24"/>
        </w:rPr>
        <w:t>即贴现率，或给未来设想一个概率，这是用概率解决不确定性</w:t>
      </w:r>
      <w:r>
        <w:rPr>
          <w:rFonts w:ascii="宋体" w:hAnsi="宋体" w:eastAsia="宋体" w:cs="宋体"/>
          <w:spacing w:val="1"/>
          <w:sz w:val="24"/>
          <w:szCs w:val="24"/>
        </w:rPr>
        <w:t xml:space="preserve"> </w:t>
      </w:r>
      <w:r>
        <w:rPr>
          <w:rFonts w:ascii="宋体" w:hAnsi="宋体" w:eastAsia="宋体" w:cs="宋体"/>
          <w:spacing w:val="-2"/>
          <w:sz w:val="24"/>
          <w:szCs w:val="24"/>
        </w:rPr>
        <w:t>问题的办法。</w:t>
      </w:r>
    </w:p>
    <w:p w14:paraId="2724645D">
      <w:pPr>
        <w:spacing w:before="213" w:line="232" w:lineRule="auto"/>
        <w:ind w:left="5" w:hanging="5"/>
        <w:rPr>
          <w:rFonts w:ascii="宋体" w:hAnsi="宋体" w:eastAsia="宋体" w:cs="宋体"/>
          <w:sz w:val="24"/>
          <w:szCs w:val="24"/>
        </w:rPr>
      </w:pPr>
      <w:r>
        <w:rPr>
          <w:rFonts w:ascii="宋体" w:hAnsi="宋体" w:eastAsia="宋体" w:cs="宋体"/>
          <w:sz w:val="24"/>
          <w:szCs w:val="24"/>
        </w:rPr>
        <w:t>但是，如果你连未来可能发生事情的概率都知道，连</w:t>
      </w:r>
      <w:r>
        <w:rPr>
          <w:rFonts w:ascii="Times New Roman" w:hAnsi="Times New Roman" w:eastAsia="Times New Roman" w:cs="Times New Roman"/>
          <w:sz w:val="24"/>
          <w:szCs w:val="24"/>
        </w:rPr>
        <w:t>10</w:t>
      </w:r>
      <w:r>
        <w:rPr>
          <w:rFonts w:ascii="宋体" w:hAnsi="宋体" w:eastAsia="宋体" w:cs="宋体"/>
          <w:sz w:val="24"/>
          <w:szCs w:val="24"/>
        </w:rPr>
        <w:t>年后的价值贴</w:t>
      </w:r>
      <w:r>
        <w:rPr>
          <w:rFonts w:ascii="宋体" w:hAnsi="宋体" w:eastAsia="宋体" w:cs="宋体"/>
          <w:spacing w:val="-1"/>
          <w:sz w:val="24"/>
          <w:szCs w:val="24"/>
        </w:rPr>
        <w:t>现率都知道，这就不</w:t>
      </w:r>
      <w:r>
        <w:rPr>
          <w:rFonts w:ascii="宋体" w:hAnsi="宋体" w:eastAsia="宋体" w:cs="宋体"/>
          <w:sz w:val="24"/>
          <w:szCs w:val="24"/>
        </w:rPr>
        <w:t xml:space="preserve"> </w:t>
      </w:r>
      <w:r>
        <w:rPr>
          <w:rFonts w:ascii="宋体" w:hAnsi="宋体" w:eastAsia="宋体" w:cs="宋体"/>
          <w:spacing w:val="-1"/>
          <w:sz w:val="24"/>
          <w:szCs w:val="24"/>
        </w:rPr>
        <w:t>是不确定性，而是超级确定性。</w:t>
      </w:r>
    </w:p>
    <w:p w14:paraId="7AAAE648">
      <w:pPr>
        <w:spacing w:before="241" w:line="224" w:lineRule="auto"/>
        <w:ind w:left="1" w:firstLine="2"/>
        <w:rPr>
          <w:rFonts w:ascii="宋体" w:hAnsi="宋体" w:eastAsia="宋体" w:cs="宋体"/>
          <w:sz w:val="24"/>
          <w:szCs w:val="24"/>
        </w:rPr>
      </w:pPr>
      <w:r>
        <w:rPr>
          <w:rFonts w:ascii="宋体" w:hAnsi="宋体" w:eastAsia="宋体" w:cs="宋体"/>
          <w:sz w:val="24"/>
          <w:szCs w:val="24"/>
        </w:rPr>
        <w:t>讽刺的是，我们出发点是处理不确定性，却使用了更不现</w:t>
      </w:r>
      <w:r>
        <w:rPr>
          <w:rFonts w:ascii="宋体" w:hAnsi="宋体" w:eastAsia="宋体" w:cs="宋体"/>
          <w:spacing w:val="-1"/>
          <w:sz w:val="24"/>
          <w:szCs w:val="24"/>
        </w:rPr>
        <w:t>实的超级确定性。不得不说，我</w:t>
      </w:r>
      <w:r>
        <w:rPr>
          <w:rFonts w:ascii="宋体" w:hAnsi="宋体" w:eastAsia="宋体" w:cs="宋体"/>
          <w:sz w:val="24"/>
          <w:szCs w:val="24"/>
        </w:rPr>
        <w:t xml:space="preserve"> </w:t>
      </w:r>
      <w:r>
        <w:rPr>
          <w:rFonts w:ascii="宋体" w:hAnsi="宋体" w:eastAsia="宋体" w:cs="宋体"/>
          <w:spacing w:val="-1"/>
          <w:sz w:val="24"/>
          <w:szCs w:val="24"/>
        </w:rPr>
        <w:t>们陷入了一个思维怪圈。</w:t>
      </w:r>
    </w:p>
    <w:p w14:paraId="1F698B8C">
      <w:pPr>
        <w:spacing w:before="234" w:line="220" w:lineRule="auto"/>
        <w:ind w:left="5"/>
        <w:rPr>
          <w:rFonts w:ascii="宋体" w:hAnsi="宋体" w:eastAsia="宋体" w:cs="宋体"/>
          <w:sz w:val="24"/>
          <w:szCs w:val="24"/>
        </w:rPr>
      </w:pPr>
      <w:r>
        <w:rPr>
          <w:rFonts w:ascii="宋体" w:hAnsi="宋体" w:eastAsia="宋体" w:cs="宋体"/>
          <w:spacing w:val="3"/>
          <w:sz w:val="24"/>
          <w:szCs w:val="24"/>
        </w:rPr>
        <w:t>不确定性世界不存在最优解或正确解</w:t>
      </w:r>
    </w:p>
    <w:p w14:paraId="0C49E1DE">
      <w:pPr>
        <w:spacing w:before="243" w:line="223" w:lineRule="auto"/>
        <w:ind w:left="20" w:hanging="19"/>
        <w:rPr>
          <w:rFonts w:ascii="宋体" w:hAnsi="宋体" w:eastAsia="宋体" w:cs="宋体"/>
          <w:sz w:val="24"/>
          <w:szCs w:val="24"/>
        </w:rPr>
      </w:pPr>
      <w:r>
        <w:rPr>
          <w:rFonts w:ascii="宋体" w:hAnsi="宋体" w:eastAsia="宋体" w:cs="宋体"/>
          <w:sz w:val="24"/>
          <w:szCs w:val="24"/>
        </w:rPr>
        <w:t>追求最优解或正确解的想法，也反映了人类的确定性偏好，因为</w:t>
      </w:r>
      <w:r>
        <w:rPr>
          <w:rFonts w:ascii="宋体" w:hAnsi="宋体" w:eastAsia="宋体" w:cs="宋体"/>
          <w:spacing w:val="-1"/>
          <w:sz w:val="24"/>
          <w:szCs w:val="24"/>
        </w:rPr>
        <w:t>我们主观上希望存在这样</w:t>
      </w:r>
      <w:r>
        <w:rPr>
          <w:rFonts w:ascii="宋体" w:hAnsi="宋体" w:eastAsia="宋体" w:cs="宋体"/>
          <w:sz w:val="24"/>
          <w:szCs w:val="24"/>
        </w:rPr>
        <w:t xml:space="preserve"> </w:t>
      </w:r>
      <w:r>
        <w:rPr>
          <w:rFonts w:ascii="宋体" w:hAnsi="宋体" w:eastAsia="宋体" w:cs="宋体"/>
          <w:spacing w:val="-2"/>
          <w:sz w:val="24"/>
          <w:szCs w:val="24"/>
        </w:rPr>
        <w:t>的</w:t>
      </w:r>
      <w:r>
        <w:rPr>
          <w:rFonts w:ascii="Times New Roman" w:hAnsi="Times New Roman" w:eastAsia="Times New Roman" w:cs="Times New Roman"/>
          <w:spacing w:val="-2"/>
          <w:sz w:val="24"/>
          <w:szCs w:val="24"/>
        </w:rPr>
        <w:t>“</w:t>
      </w:r>
      <w:r>
        <w:rPr>
          <w:rFonts w:ascii="宋体" w:hAnsi="宋体" w:eastAsia="宋体" w:cs="宋体"/>
          <w:spacing w:val="-2"/>
          <w:sz w:val="24"/>
          <w:szCs w:val="24"/>
        </w:rPr>
        <w:t>解</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1"/>
          <w:sz w:val="24"/>
          <w:szCs w:val="24"/>
        </w:rPr>
        <w:t xml:space="preserve"> </w:t>
      </w:r>
      <w:r>
        <w:rPr>
          <w:rFonts w:ascii="宋体" w:hAnsi="宋体" w:eastAsia="宋体" w:cs="宋体"/>
          <w:spacing w:val="-2"/>
          <w:sz w:val="24"/>
          <w:szCs w:val="24"/>
        </w:rPr>
        <w:t>。但其实，一个决策到底是否最优或者正确，只有在决策以后才能</w:t>
      </w:r>
      <w:r>
        <w:rPr>
          <w:rFonts w:ascii="Times New Roman" w:hAnsi="Times New Roman" w:eastAsia="Times New Roman" w:cs="Times New Roman"/>
          <w:spacing w:val="-2"/>
          <w:sz w:val="24"/>
          <w:szCs w:val="24"/>
        </w:rPr>
        <w:t>“</w:t>
      </w:r>
      <w:r>
        <w:rPr>
          <w:rFonts w:ascii="宋体" w:hAnsi="宋体" w:eastAsia="宋体" w:cs="宋体"/>
          <w:spacing w:val="-2"/>
          <w:sz w:val="24"/>
          <w:szCs w:val="24"/>
        </w:rPr>
        <w:t>后知后觉</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0C51BC98">
      <w:pPr>
        <w:spacing w:before="235" w:line="220" w:lineRule="auto"/>
        <w:ind w:left="5"/>
        <w:rPr>
          <w:rFonts w:ascii="宋体" w:hAnsi="宋体" w:eastAsia="宋体" w:cs="宋体"/>
          <w:sz w:val="24"/>
          <w:szCs w:val="24"/>
        </w:rPr>
      </w:pPr>
      <w:r>
        <w:rPr>
          <w:rFonts w:ascii="宋体" w:hAnsi="宋体" w:eastAsia="宋体" w:cs="宋体"/>
          <w:spacing w:val="-1"/>
          <w:sz w:val="24"/>
          <w:szCs w:val="24"/>
        </w:rPr>
        <w:t>不确定世界不存在最优解或正确解，因为：</w:t>
      </w:r>
    </w:p>
    <w:p w14:paraId="53A47F92">
      <w:pPr>
        <w:spacing w:before="243" w:line="221" w:lineRule="auto"/>
        <w:ind w:firstLine="1"/>
        <w:rPr>
          <w:rFonts w:ascii="宋体" w:hAnsi="宋体" w:eastAsia="宋体" w:cs="宋体"/>
          <w:sz w:val="24"/>
          <w:szCs w:val="24"/>
        </w:rPr>
      </w:pPr>
      <w:r>
        <w:rPr>
          <w:rFonts w:ascii="宋体" w:hAnsi="宋体" w:eastAsia="宋体" w:cs="宋体"/>
          <w:sz w:val="24"/>
          <w:szCs w:val="24"/>
        </w:rPr>
        <w:t>第一，博弈论的思维方式反映出人类在决策时有一个倒推归纳的</w:t>
      </w:r>
      <w:r>
        <w:rPr>
          <w:rFonts w:ascii="宋体" w:hAnsi="宋体" w:eastAsia="宋体" w:cs="宋体"/>
          <w:spacing w:val="-1"/>
          <w:sz w:val="24"/>
          <w:szCs w:val="24"/>
        </w:rPr>
        <w:t>习惯，即我们习惯通过分</w:t>
      </w:r>
      <w:r>
        <w:rPr>
          <w:rFonts w:ascii="宋体" w:hAnsi="宋体" w:eastAsia="宋体" w:cs="宋体"/>
          <w:sz w:val="24"/>
          <w:szCs w:val="24"/>
        </w:rPr>
        <w:t xml:space="preserve"> 析各种决策可能带来的结果，反向推导对我们最有利的选择，也就是</w:t>
      </w:r>
      <w:r>
        <w:rPr>
          <w:rFonts w:ascii="宋体" w:hAnsi="宋体" w:eastAsia="宋体" w:cs="宋体"/>
          <w:spacing w:val="-1"/>
          <w:sz w:val="24"/>
          <w:szCs w:val="24"/>
        </w:rPr>
        <w:t>说，最优解和正确解</w:t>
      </w:r>
      <w:r>
        <w:rPr>
          <w:rFonts w:ascii="宋体" w:hAnsi="宋体" w:eastAsia="宋体" w:cs="宋体"/>
          <w:sz w:val="24"/>
          <w:szCs w:val="24"/>
        </w:rPr>
        <w:t xml:space="preserve"> 是需要从结果倒推出来的。换句话说，最优解和正确解是以存在着明</w:t>
      </w:r>
      <w:r>
        <w:rPr>
          <w:rFonts w:ascii="宋体" w:hAnsi="宋体" w:eastAsia="宋体" w:cs="宋体"/>
          <w:spacing w:val="-1"/>
          <w:sz w:val="24"/>
          <w:szCs w:val="24"/>
        </w:rPr>
        <w:t>确的结果为前提的。</w:t>
      </w:r>
      <w:r>
        <w:rPr>
          <w:rFonts w:ascii="宋体" w:hAnsi="宋体" w:eastAsia="宋体" w:cs="宋体"/>
          <w:sz w:val="24"/>
          <w:szCs w:val="24"/>
        </w:rPr>
        <w:t xml:space="preserve"> 但世界是不确定的，即不存在这样的明确结果，即使这些结果</w:t>
      </w:r>
      <w:r>
        <w:rPr>
          <w:rFonts w:ascii="宋体" w:hAnsi="宋体" w:eastAsia="宋体" w:cs="宋体"/>
          <w:spacing w:val="-1"/>
          <w:sz w:val="24"/>
          <w:szCs w:val="24"/>
        </w:rPr>
        <w:t>是用概率包装过的。</w:t>
      </w:r>
    </w:p>
    <w:p w14:paraId="709A9CA0">
      <w:pPr>
        <w:spacing w:before="243" w:line="221" w:lineRule="auto"/>
        <w:rPr>
          <w:rFonts w:ascii="宋体" w:hAnsi="宋体" w:eastAsia="宋体" w:cs="宋体"/>
          <w:sz w:val="24"/>
          <w:szCs w:val="24"/>
        </w:rPr>
      </w:pPr>
      <w:r>
        <w:rPr>
          <w:rFonts w:ascii="宋体" w:hAnsi="宋体" w:eastAsia="宋体" w:cs="宋体"/>
          <w:sz w:val="24"/>
          <w:szCs w:val="24"/>
        </w:rPr>
        <w:t>第二，不确定性是世界按照序贯博弈展开的结果，序贯博弈是按</w:t>
      </w:r>
      <w:r>
        <w:rPr>
          <w:rFonts w:ascii="宋体" w:hAnsi="宋体" w:eastAsia="宋体" w:cs="宋体"/>
          <w:spacing w:val="-1"/>
          <w:sz w:val="24"/>
          <w:szCs w:val="24"/>
        </w:rPr>
        <w:t>照时间序列展开的，即面</w:t>
      </w:r>
      <w:r>
        <w:rPr>
          <w:rFonts w:ascii="宋体" w:hAnsi="宋体" w:eastAsia="宋体" w:cs="宋体"/>
          <w:sz w:val="24"/>
          <w:szCs w:val="24"/>
        </w:rPr>
        <w:t xml:space="preserve"> 对下一个时刻或轮次的无限可能展开的，每一个可能都有可能给世</w:t>
      </w:r>
      <w:r>
        <w:rPr>
          <w:rFonts w:ascii="宋体" w:hAnsi="宋体" w:eastAsia="宋体" w:cs="宋体"/>
          <w:spacing w:val="-1"/>
          <w:sz w:val="24"/>
          <w:szCs w:val="24"/>
        </w:rPr>
        <w:t>界带来结构性变化。虽</w:t>
      </w:r>
      <w:r>
        <w:rPr>
          <w:rFonts w:ascii="宋体" w:hAnsi="宋体" w:eastAsia="宋体" w:cs="宋体"/>
          <w:sz w:val="24"/>
          <w:szCs w:val="24"/>
        </w:rPr>
        <w:t xml:space="preserve"> 然重要的只是那些影响巨大且深远的结构性变化，但是，每一个轮</w:t>
      </w:r>
      <w:r>
        <w:rPr>
          <w:rFonts w:ascii="宋体" w:hAnsi="宋体" w:eastAsia="宋体" w:cs="宋体"/>
          <w:spacing w:val="-1"/>
          <w:sz w:val="24"/>
          <w:szCs w:val="24"/>
        </w:rPr>
        <w:t>次增加的新节点对整个</w:t>
      </w:r>
      <w:r>
        <w:rPr>
          <w:rFonts w:ascii="宋体" w:hAnsi="宋体" w:eastAsia="宋体" w:cs="宋体"/>
          <w:sz w:val="24"/>
          <w:szCs w:val="24"/>
        </w:rPr>
        <w:t xml:space="preserve"> 网络的影响是不可预知的，即世界的每一个瞬间在它发</w:t>
      </w:r>
      <w:r>
        <w:rPr>
          <w:rFonts w:ascii="宋体" w:hAnsi="宋体" w:eastAsia="宋体" w:cs="宋体"/>
          <w:spacing w:val="-1"/>
          <w:sz w:val="24"/>
          <w:szCs w:val="24"/>
        </w:rPr>
        <w:t>生之前都是不确定的。</w:t>
      </w:r>
    </w:p>
    <w:p w14:paraId="2ED04657">
      <w:pPr>
        <w:spacing w:line="221" w:lineRule="auto"/>
        <w:rPr>
          <w:rFonts w:ascii="宋体" w:hAnsi="宋体" w:eastAsia="宋体" w:cs="宋体"/>
          <w:sz w:val="24"/>
          <w:szCs w:val="24"/>
        </w:rPr>
        <w:sectPr>
          <w:pgSz w:w="12240" w:h="15840"/>
          <w:pgMar w:top="400" w:right="1439" w:bottom="0" w:left="1447" w:header="0" w:footer="0" w:gutter="0"/>
          <w:cols w:space="720" w:num="1"/>
        </w:sectPr>
      </w:pPr>
    </w:p>
    <w:p w14:paraId="5E838040">
      <w:pPr>
        <w:pStyle w:val="2"/>
        <w:spacing w:line="244" w:lineRule="auto"/>
      </w:pPr>
    </w:p>
    <w:p w14:paraId="3A437915">
      <w:pPr>
        <w:pStyle w:val="2"/>
        <w:spacing w:line="244" w:lineRule="auto"/>
      </w:pPr>
    </w:p>
    <w:p w14:paraId="6D68B8E8">
      <w:pPr>
        <w:pStyle w:val="2"/>
        <w:spacing w:line="244" w:lineRule="auto"/>
      </w:pPr>
    </w:p>
    <w:p w14:paraId="384A94FA">
      <w:pPr>
        <w:pStyle w:val="2"/>
        <w:spacing w:line="244" w:lineRule="auto"/>
      </w:pPr>
    </w:p>
    <w:p w14:paraId="7913C32A">
      <w:pPr>
        <w:spacing w:before="78" w:line="222" w:lineRule="auto"/>
        <w:ind w:left="20" w:hanging="10"/>
        <w:rPr>
          <w:rFonts w:ascii="宋体" w:hAnsi="宋体" w:eastAsia="宋体" w:cs="宋体"/>
          <w:sz w:val="24"/>
          <w:szCs w:val="24"/>
        </w:rPr>
      </w:pPr>
      <w:r>
        <w:rPr>
          <w:rFonts w:ascii="宋体" w:hAnsi="宋体" w:eastAsia="宋体" w:cs="宋体"/>
          <w:sz w:val="24"/>
          <w:szCs w:val="24"/>
        </w:rPr>
        <w:t>第三，决策依赖信息和数据，但决策者只能掌握部分信息（包括</w:t>
      </w:r>
      <w:r>
        <w:rPr>
          <w:rFonts w:ascii="宋体" w:hAnsi="宋体" w:eastAsia="宋体" w:cs="宋体"/>
          <w:spacing w:val="-1"/>
          <w:sz w:val="24"/>
          <w:szCs w:val="24"/>
        </w:rPr>
        <w:t>那些无法描述和量化的信</w:t>
      </w:r>
      <w:r>
        <w:rPr>
          <w:rFonts w:ascii="宋体" w:hAnsi="宋体" w:eastAsia="宋体" w:cs="宋体"/>
          <w:sz w:val="24"/>
          <w:szCs w:val="24"/>
        </w:rPr>
        <w:t xml:space="preserve"> </w:t>
      </w:r>
      <w:r>
        <w:rPr>
          <w:rFonts w:ascii="宋体" w:hAnsi="宋体" w:eastAsia="宋体" w:cs="宋体"/>
          <w:spacing w:val="-1"/>
          <w:sz w:val="24"/>
          <w:szCs w:val="24"/>
        </w:rPr>
        <w:t>息）。同时，数据不可能是事物的完全体现，这是数据的局限，也是科学的局限。事实</w:t>
      </w:r>
    </w:p>
    <w:p w14:paraId="7125E3E0">
      <w:pPr>
        <w:spacing w:before="1" w:line="218" w:lineRule="auto"/>
        <w:jc w:val="right"/>
        <w:rPr>
          <w:rFonts w:ascii="宋体" w:hAnsi="宋体" w:eastAsia="宋体" w:cs="宋体"/>
          <w:sz w:val="24"/>
          <w:szCs w:val="24"/>
        </w:rPr>
      </w:pPr>
      <w:r>
        <w:rPr>
          <w:rFonts w:ascii="宋体" w:hAnsi="宋体" w:eastAsia="宋体" w:cs="宋体"/>
          <w:sz w:val="24"/>
          <w:szCs w:val="24"/>
        </w:rPr>
        <w:t>上，在决策时依赖与迷信信息和数据是没有担当和缺乏责任</w:t>
      </w:r>
      <w:r>
        <w:rPr>
          <w:rFonts w:ascii="宋体" w:hAnsi="宋体" w:eastAsia="宋体" w:cs="宋体"/>
          <w:spacing w:val="-1"/>
          <w:sz w:val="24"/>
          <w:szCs w:val="24"/>
        </w:rPr>
        <w:t>心的表现，也是思维的懒惰。</w:t>
      </w:r>
    </w:p>
    <w:p w14:paraId="3E262C5F">
      <w:pPr>
        <w:spacing w:before="242" w:line="224" w:lineRule="auto"/>
        <w:ind w:left="11" w:hanging="1"/>
        <w:rPr>
          <w:rFonts w:ascii="宋体" w:hAnsi="宋体" w:eastAsia="宋体" w:cs="宋体"/>
          <w:sz w:val="24"/>
          <w:szCs w:val="24"/>
        </w:rPr>
      </w:pPr>
      <w:r>
        <w:rPr>
          <w:rFonts w:ascii="宋体" w:hAnsi="宋体" w:eastAsia="宋体" w:cs="宋体"/>
          <w:sz w:val="24"/>
          <w:szCs w:val="24"/>
        </w:rPr>
        <w:t>所以，只有面对不确定性时，一个人的决策能力才能真正受到考</w:t>
      </w:r>
      <w:r>
        <w:rPr>
          <w:rFonts w:ascii="宋体" w:hAnsi="宋体" w:eastAsia="宋体" w:cs="宋体"/>
          <w:spacing w:val="-1"/>
          <w:sz w:val="24"/>
          <w:szCs w:val="24"/>
        </w:rPr>
        <w:t>验。那么，面对不确定的</w:t>
      </w:r>
      <w:r>
        <w:rPr>
          <w:rFonts w:ascii="宋体" w:hAnsi="宋体" w:eastAsia="宋体" w:cs="宋体"/>
          <w:sz w:val="24"/>
          <w:szCs w:val="24"/>
        </w:rPr>
        <w:t xml:space="preserve"> </w:t>
      </w:r>
      <w:r>
        <w:rPr>
          <w:rFonts w:ascii="宋体" w:hAnsi="宋体" w:eastAsia="宋体" w:cs="宋体"/>
          <w:spacing w:val="-1"/>
          <w:sz w:val="24"/>
          <w:szCs w:val="24"/>
        </w:rPr>
        <w:t>现实，即一个不可被预测的未来，我们该怎么决策呢？</w:t>
      </w:r>
    </w:p>
    <w:p w14:paraId="4F0F253E">
      <w:pPr>
        <w:spacing w:before="234" w:line="220" w:lineRule="auto"/>
        <w:ind w:left="12"/>
        <w:rPr>
          <w:rFonts w:ascii="宋体" w:hAnsi="宋体" w:eastAsia="宋体" w:cs="宋体"/>
          <w:sz w:val="24"/>
          <w:szCs w:val="24"/>
        </w:rPr>
      </w:pPr>
      <w:r>
        <w:rPr>
          <w:rFonts w:ascii="宋体" w:hAnsi="宋体" w:eastAsia="宋体" w:cs="宋体"/>
          <w:spacing w:val="3"/>
          <w:sz w:val="24"/>
          <w:szCs w:val="24"/>
        </w:rPr>
        <w:t>用计算代替决策不可行</w:t>
      </w:r>
    </w:p>
    <w:p w14:paraId="0679C299">
      <w:pPr>
        <w:spacing w:before="244" w:line="222" w:lineRule="auto"/>
        <w:ind w:left="11"/>
        <w:jc w:val="both"/>
        <w:rPr>
          <w:rFonts w:ascii="宋体" w:hAnsi="宋体" w:eastAsia="宋体" w:cs="宋体"/>
          <w:sz w:val="24"/>
          <w:szCs w:val="24"/>
        </w:rPr>
      </w:pPr>
      <w:r>
        <w:rPr>
          <w:rFonts w:ascii="宋体" w:hAnsi="宋体" w:eastAsia="宋体" w:cs="宋体"/>
          <w:sz w:val="24"/>
          <w:szCs w:val="24"/>
        </w:rPr>
        <w:t>有些人习惯用计算代替决策，特别是受过科学训练的人更容易</w:t>
      </w:r>
      <w:r>
        <w:rPr>
          <w:rFonts w:ascii="宋体" w:hAnsi="宋体" w:eastAsia="宋体" w:cs="宋体"/>
          <w:spacing w:val="-1"/>
          <w:sz w:val="24"/>
          <w:szCs w:val="24"/>
        </w:rPr>
        <w:t>陷入这个误区，以为任何事</w:t>
      </w:r>
      <w:r>
        <w:rPr>
          <w:rFonts w:ascii="宋体" w:hAnsi="宋体" w:eastAsia="宋体" w:cs="宋体"/>
          <w:sz w:val="24"/>
          <w:szCs w:val="24"/>
        </w:rPr>
        <w:t xml:space="preserve"> </w:t>
      </w:r>
      <w:r>
        <w:rPr>
          <w:rFonts w:ascii="宋体" w:hAnsi="宋体" w:eastAsia="宋体" w:cs="宋体"/>
          <w:spacing w:val="-1"/>
          <w:sz w:val="24"/>
          <w:szCs w:val="24"/>
        </w:rPr>
        <w:t>情都可以量化，都可以被具体地、准确地描述。很多有理工和财务背景的总经理或</w:t>
      </w:r>
      <w:r>
        <w:rPr>
          <w:rFonts w:ascii="Times New Roman" w:hAnsi="Times New Roman" w:eastAsia="Times New Roman" w:cs="Times New Roman"/>
          <w:spacing w:val="-1"/>
          <w:sz w:val="24"/>
          <w:szCs w:val="24"/>
        </w:rPr>
        <w:t>CEO</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w:t>
      </w:r>
      <w:r>
        <w:rPr>
          <w:rFonts w:ascii="宋体" w:hAnsi="宋体" w:eastAsia="宋体" w:cs="宋体"/>
          <w:sz w:val="24"/>
          <w:szCs w:val="24"/>
        </w:rPr>
        <w:t xml:space="preserve"> 因为自己的职业习惯和思维习惯，非常依赖数据做决策，会进</w:t>
      </w:r>
      <w:r>
        <w:rPr>
          <w:rFonts w:ascii="宋体" w:hAnsi="宋体" w:eastAsia="宋体" w:cs="宋体"/>
          <w:spacing w:val="-1"/>
          <w:sz w:val="24"/>
          <w:szCs w:val="24"/>
        </w:rPr>
        <w:t>行大量的假设、预测、模型</w:t>
      </w:r>
      <w:r>
        <w:rPr>
          <w:rFonts w:ascii="宋体" w:hAnsi="宋体" w:eastAsia="宋体" w:cs="宋体"/>
          <w:sz w:val="24"/>
          <w:szCs w:val="24"/>
        </w:rPr>
        <w:t xml:space="preserve"> 构建以及不同情境的模拟，似乎数据里存在着整个未来。但如</w:t>
      </w:r>
      <w:r>
        <w:rPr>
          <w:rFonts w:ascii="宋体" w:hAnsi="宋体" w:eastAsia="宋体" w:cs="宋体"/>
          <w:spacing w:val="-1"/>
          <w:sz w:val="24"/>
          <w:szCs w:val="24"/>
        </w:rPr>
        <w:t>果依靠数据就能做出决策，</w:t>
      </w:r>
      <w:r>
        <w:rPr>
          <w:rFonts w:ascii="宋体" w:hAnsi="宋体" w:eastAsia="宋体" w:cs="宋体"/>
          <w:sz w:val="24"/>
          <w:szCs w:val="24"/>
        </w:rPr>
        <w:t xml:space="preserve"> </w:t>
      </w:r>
      <w:r>
        <w:rPr>
          <w:rFonts w:ascii="宋体" w:hAnsi="宋体" w:eastAsia="宋体" w:cs="宋体"/>
          <w:spacing w:val="-1"/>
          <w:sz w:val="24"/>
          <w:szCs w:val="24"/>
        </w:rPr>
        <w:t>如果数据知道所有的未来，那只要计算就够了，还要人干什么？</w:t>
      </w:r>
    </w:p>
    <w:p w14:paraId="4F5CCFA3">
      <w:pPr>
        <w:spacing w:before="235" w:line="219" w:lineRule="auto"/>
        <w:ind w:left="34"/>
        <w:rPr>
          <w:rFonts w:ascii="宋体" w:hAnsi="宋体" w:eastAsia="宋体" w:cs="宋体"/>
          <w:sz w:val="24"/>
          <w:szCs w:val="24"/>
        </w:rPr>
      </w:pPr>
      <w:r>
        <w:rPr>
          <w:rFonts w:ascii="宋体" w:hAnsi="宋体" w:eastAsia="宋体" w:cs="宋体"/>
          <w:spacing w:val="-2"/>
          <w:sz w:val="24"/>
          <w:szCs w:val="24"/>
        </w:rPr>
        <w:t>同时，对数据的依赖容易带来几个后果：</w:t>
      </w:r>
    </w:p>
    <w:p w14:paraId="03F62E02">
      <w:pPr>
        <w:spacing w:before="242" w:line="221" w:lineRule="auto"/>
        <w:ind w:left="10"/>
        <w:rPr>
          <w:rFonts w:ascii="宋体" w:hAnsi="宋体" w:eastAsia="宋体" w:cs="宋体"/>
          <w:sz w:val="24"/>
          <w:szCs w:val="24"/>
        </w:rPr>
      </w:pPr>
      <w:r>
        <w:rPr>
          <w:rFonts w:ascii="宋体" w:hAnsi="宋体" w:eastAsia="宋体" w:cs="宋体"/>
          <w:sz w:val="24"/>
          <w:szCs w:val="24"/>
        </w:rPr>
        <w:t>第一，如果数据本身成了目的，你的努力就会偏离真正的目标。</w:t>
      </w:r>
      <w:r>
        <w:rPr>
          <w:rFonts w:ascii="宋体" w:hAnsi="宋体" w:eastAsia="宋体" w:cs="宋体"/>
          <w:spacing w:val="-1"/>
          <w:sz w:val="24"/>
          <w:szCs w:val="24"/>
        </w:rPr>
        <w:t>这一点高管和政府官员尤</w:t>
      </w:r>
      <w:r>
        <w:rPr>
          <w:rFonts w:ascii="宋体" w:hAnsi="宋体" w:eastAsia="宋体" w:cs="宋体"/>
          <w:sz w:val="24"/>
          <w:szCs w:val="24"/>
        </w:rPr>
        <w:t xml:space="preserve"> 其需要警醒，因为对数据的依赖会导致他们制定错误的目标。</w:t>
      </w:r>
      <w:r>
        <w:rPr>
          <w:rFonts w:ascii="宋体" w:hAnsi="宋体" w:eastAsia="宋体" w:cs="宋体"/>
          <w:spacing w:val="-1"/>
          <w:sz w:val="24"/>
          <w:szCs w:val="24"/>
        </w:rPr>
        <w:t>在企业经营层面，对数据的</w:t>
      </w:r>
      <w:r>
        <w:rPr>
          <w:rFonts w:ascii="宋体" w:hAnsi="宋体" w:eastAsia="宋体" w:cs="宋体"/>
          <w:sz w:val="24"/>
          <w:szCs w:val="24"/>
        </w:rPr>
        <w:t xml:space="preserve"> 依赖容易让经营者放弃那些长期研发项目，投</w:t>
      </w:r>
      <w:r>
        <w:rPr>
          <w:rFonts w:ascii="宋体" w:hAnsi="宋体" w:eastAsia="宋体" w:cs="宋体"/>
          <w:spacing w:val="-1"/>
          <w:sz w:val="24"/>
          <w:szCs w:val="24"/>
        </w:rPr>
        <w:t>入更多短、平、快的项目。</w:t>
      </w:r>
    </w:p>
    <w:p w14:paraId="703049CF">
      <w:pPr>
        <w:spacing w:before="243" w:line="219" w:lineRule="auto"/>
        <w:ind w:left="10"/>
        <w:rPr>
          <w:rFonts w:ascii="宋体" w:hAnsi="宋体" w:eastAsia="宋体" w:cs="宋体"/>
          <w:sz w:val="24"/>
          <w:szCs w:val="24"/>
        </w:rPr>
      </w:pPr>
      <w:r>
        <w:rPr>
          <w:rFonts w:ascii="宋体" w:hAnsi="宋体" w:eastAsia="宋体" w:cs="宋体"/>
          <w:sz w:val="24"/>
          <w:szCs w:val="24"/>
        </w:rPr>
        <w:t>第二，对数据过于依赖，有可能导致数据造假。瞒报、虚报</w:t>
      </w:r>
      <w:r>
        <w:rPr>
          <w:rFonts w:ascii="宋体" w:hAnsi="宋体" w:eastAsia="宋体" w:cs="宋体"/>
          <w:spacing w:val="-1"/>
          <w:sz w:val="24"/>
          <w:szCs w:val="24"/>
        </w:rPr>
        <w:t>、假报都属于数据造假。</w:t>
      </w:r>
    </w:p>
    <w:p w14:paraId="0B880A33">
      <w:pPr>
        <w:spacing w:before="211" w:line="226" w:lineRule="auto"/>
        <w:ind w:left="8" w:firstLine="33"/>
        <w:rPr>
          <w:rFonts w:ascii="宋体" w:hAnsi="宋体" w:eastAsia="宋体" w:cs="宋体"/>
          <w:sz w:val="24"/>
          <w:szCs w:val="24"/>
        </w:rPr>
      </w:pPr>
      <w:r>
        <w:rPr>
          <w:rFonts w:ascii="宋体" w:hAnsi="宋体" w:eastAsia="宋体" w:cs="宋体"/>
          <w:spacing w:val="-1"/>
          <w:sz w:val="24"/>
          <w:szCs w:val="24"/>
        </w:rPr>
        <w:t>曾经获得</w:t>
      </w:r>
      <w:r>
        <w:rPr>
          <w:rFonts w:ascii="Times New Roman" w:hAnsi="Times New Roman" w:eastAsia="Times New Roman" w:cs="Times New Roman"/>
          <w:spacing w:val="-1"/>
          <w:sz w:val="24"/>
          <w:szCs w:val="24"/>
        </w:rPr>
        <w:t>25000</w:t>
      </w:r>
      <w:r>
        <w:rPr>
          <w:rFonts w:ascii="宋体" w:hAnsi="宋体" w:eastAsia="宋体" w:cs="宋体"/>
          <w:spacing w:val="-1"/>
          <w:sz w:val="24"/>
          <w:szCs w:val="24"/>
        </w:rPr>
        <w:t>多项专利、</w:t>
      </w:r>
      <w:r>
        <w:rPr>
          <w:rFonts w:ascii="Times New Roman" w:hAnsi="Times New Roman" w:eastAsia="Times New Roman" w:cs="Times New Roman"/>
          <w:spacing w:val="-1"/>
          <w:sz w:val="24"/>
          <w:szCs w:val="24"/>
        </w:rPr>
        <w:t>13</w:t>
      </w:r>
      <w:r>
        <w:rPr>
          <w:rFonts w:ascii="宋体" w:hAnsi="宋体" w:eastAsia="宋体" w:cs="宋体"/>
          <w:spacing w:val="-1"/>
          <w:sz w:val="24"/>
          <w:szCs w:val="24"/>
        </w:rPr>
        <w:t>人获得</w:t>
      </w:r>
      <w:r>
        <w:rPr>
          <w:rFonts w:ascii="Times New Roman" w:hAnsi="Times New Roman" w:eastAsia="Times New Roman" w:cs="Times New Roman"/>
          <w:spacing w:val="-1"/>
          <w:sz w:val="24"/>
          <w:szCs w:val="24"/>
        </w:rPr>
        <w:t>8</w:t>
      </w:r>
      <w:r>
        <w:rPr>
          <w:rFonts w:ascii="宋体" w:hAnsi="宋体" w:eastAsia="宋体" w:cs="宋体"/>
          <w:spacing w:val="-1"/>
          <w:sz w:val="24"/>
          <w:szCs w:val="24"/>
        </w:rPr>
        <w:t>项诺贝尔奖的贝尔实验室是企业研发领域的一个神</w:t>
      </w:r>
      <w:r>
        <w:rPr>
          <w:rFonts w:ascii="宋体" w:hAnsi="宋体" w:eastAsia="宋体" w:cs="宋体"/>
          <w:sz w:val="24"/>
          <w:szCs w:val="24"/>
        </w:rPr>
        <w:t xml:space="preserve">   </w:t>
      </w:r>
      <w:r>
        <w:rPr>
          <w:rFonts w:ascii="宋体" w:hAnsi="宋体" w:eastAsia="宋体" w:cs="宋体"/>
          <w:spacing w:val="-1"/>
          <w:sz w:val="24"/>
          <w:szCs w:val="24"/>
        </w:rPr>
        <w:t>话，但是，贝尔实验室的研发人员没有</w:t>
      </w:r>
      <w:r>
        <w:rPr>
          <w:rFonts w:ascii="Times New Roman" w:hAnsi="Times New Roman" w:eastAsia="Times New Roman" w:cs="Times New Roman"/>
          <w:spacing w:val="-1"/>
          <w:sz w:val="24"/>
          <w:szCs w:val="24"/>
        </w:rPr>
        <w:t>KPI</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，没有业绩考核，没有进度检查，没有任务汇</w:t>
      </w:r>
      <w:r>
        <w:rPr>
          <w:rFonts w:ascii="宋体" w:hAnsi="宋体" w:eastAsia="宋体" w:cs="宋体"/>
          <w:sz w:val="24"/>
          <w:szCs w:val="24"/>
        </w:rPr>
        <w:t xml:space="preserve"> 报。贝尔实验室能拥有今时今日的地位，靠的是对人员的筛选和对研</w:t>
      </w:r>
      <w:r>
        <w:rPr>
          <w:rFonts w:ascii="宋体" w:hAnsi="宋体" w:eastAsia="宋体" w:cs="宋体"/>
          <w:spacing w:val="-1"/>
          <w:sz w:val="24"/>
          <w:szCs w:val="24"/>
        </w:rPr>
        <w:t>发氛围的保护。在筛</w:t>
      </w:r>
      <w:r>
        <w:rPr>
          <w:rFonts w:ascii="宋体" w:hAnsi="宋体" w:eastAsia="宋体" w:cs="宋体"/>
          <w:sz w:val="24"/>
          <w:szCs w:val="24"/>
        </w:rPr>
        <w:t xml:space="preserve"> 选初级研发人员时，贝尔实验室非常重视的一个素质是他们对科学追</w:t>
      </w:r>
      <w:r>
        <w:rPr>
          <w:rFonts w:ascii="宋体" w:hAnsi="宋体" w:eastAsia="宋体" w:cs="宋体"/>
          <w:spacing w:val="-1"/>
          <w:sz w:val="24"/>
          <w:szCs w:val="24"/>
        </w:rPr>
        <w:t>求的理念和自我驱动</w:t>
      </w:r>
      <w:r>
        <w:rPr>
          <w:rFonts w:ascii="宋体" w:hAnsi="宋体" w:eastAsia="宋体" w:cs="宋体"/>
          <w:sz w:val="24"/>
          <w:szCs w:val="24"/>
        </w:rPr>
        <w:t xml:space="preserve"> </w:t>
      </w:r>
      <w:r>
        <w:rPr>
          <w:rFonts w:ascii="宋体" w:hAnsi="宋体" w:eastAsia="宋体" w:cs="宋体"/>
          <w:spacing w:val="-1"/>
          <w:sz w:val="24"/>
          <w:szCs w:val="24"/>
        </w:rPr>
        <w:t>的激情，这都是无法通过数据来量化的。</w:t>
      </w:r>
    </w:p>
    <w:p w14:paraId="38DA0E2A">
      <w:pPr>
        <w:spacing w:before="243" w:line="223" w:lineRule="auto"/>
        <w:ind w:firstLine="9"/>
        <w:jc w:val="both"/>
        <w:rPr>
          <w:rFonts w:ascii="宋体" w:hAnsi="宋体" w:eastAsia="宋体" w:cs="宋体"/>
          <w:sz w:val="24"/>
          <w:szCs w:val="24"/>
        </w:rPr>
      </w:pPr>
      <w:r>
        <w:rPr>
          <w:rFonts w:ascii="宋体" w:hAnsi="宋体" w:eastAsia="宋体" w:cs="宋体"/>
          <w:sz w:val="24"/>
          <w:szCs w:val="24"/>
        </w:rPr>
        <w:t>对数据的追求容易让企业研发这个不应该被量化管理的部门成了最</w:t>
      </w:r>
      <w:r>
        <w:rPr>
          <w:rFonts w:ascii="宋体" w:hAnsi="宋体" w:eastAsia="宋体" w:cs="宋体"/>
          <w:spacing w:val="-1"/>
          <w:sz w:val="24"/>
          <w:szCs w:val="24"/>
        </w:rPr>
        <w:t>容易被数据包装的部门</w:t>
      </w:r>
      <w:r>
        <w:rPr>
          <w:rFonts w:ascii="宋体" w:hAnsi="宋体" w:eastAsia="宋体" w:cs="宋体"/>
          <w:sz w:val="24"/>
          <w:szCs w:val="24"/>
        </w:rPr>
        <w:t xml:space="preserve"> </w:t>
      </w:r>
      <w:r>
        <w:rPr>
          <w:rFonts w:ascii="Times New Roman" w:hAnsi="Times New Roman" w:eastAsia="Times New Roman" w:cs="Times New Roman"/>
          <w:sz w:val="24"/>
          <w:szCs w:val="24"/>
        </w:rPr>
        <w:t>——</w:t>
      </w:r>
      <w:r>
        <w:rPr>
          <w:rFonts w:ascii="宋体" w:hAnsi="宋体" w:eastAsia="宋体" w:cs="宋体"/>
          <w:sz w:val="24"/>
          <w:szCs w:val="24"/>
        </w:rPr>
        <w:t>每年有多少比例的营收被投入研发，研发部门有多少博士、硕士都成了衡量的指标， 而研发的结果却往往成为讳莫如深的话题。</w:t>
      </w:r>
    </w:p>
    <w:p w14:paraId="1F5D89E7">
      <w:pPr>
        <w:spacing w:before="234" w:line="224" w:lineRule="auto"/>
        <w:ind w:left="12"/>
        <w:rPr>
          <w:rFonts w:ascii="宋体" w:hAnsi="宋体" w:eastAsia="宋体" w:cs="宋体"/>
          <w:sz w:val="24"/>
          <w:szCs w:val="24"/>
        </w:rPr>
      </w:pPr>
      <w:r>
        <w:rPr>
          <w:rFonts w:ascii="宋体" w:hAnsi="宋体" w:eastAsia="宋体" w:cs="宋体"/>
          <w:sz w:val="24"/>
          <w:szCs w:val="24"/>
        </w:rPr>
        <w:t>数据不可能是事物的完全体现，这是数据的局限，也是科学</w:t>
      </w:r>
      <w:r>
        <w:rPr>
          <w:rFonts w:ascii="宋体" w:hAnsi="宋体" w:eastAsia="宋体" w:cs="宋体"/>
          <w:spacing w:val="-1"/>
          <w:sz w:val="24"/>
          <w:szCs w:val="24"/>
        </w:rPr>
        <w:t>的局限，但也正是人存在的意</w:t>
      </w:r>
      <w:r>
        <w:rPr>
          <w:rFonts w:ascii="宋体" w:hAnsi="宋体" w:eastAsia="宋体" w:cs="宋体"/>
          <w:sz w:val="24"/>
          <w:szCs w:val="24"/>
        </w:rPr>
        <w:t xml:space="preserve"> </w:t>
      </w:r>
      <w:r>
        <w:rPr>
          <w:rFonts w:ascii="宋体" w:hAnsi="宋体" w:eastAsia="宋体" w:cs="宋体"/>
          <w:spacing w:val="-7"/>
          <w:sz w:val="24"/>
          <w:szCs w:val="24"/>
        </w:rPr>
        <w:t>义。</w:t>
      </w:r>
    </w:p>
    <w:p w14:paraId="1BA5D755">
      <w:pPr>
        <w:spacing w:before="233" w:line="220" w:lineRule="auto"/>
        <w:ind w:left="12"/>
        <w:rPr>
          <w:rFonts w:ascii="宋体" w:hAnsi="宋体" w:eastAsia="宋体" w:cs="宋体"/>
          <w:sz w:val="24"/>
          <w:szCs w:val="24"/>
        </w:rPr>
      </w:pPr>
      <w:r>
        <w:rPr>
          <w:rFonts w:ascii="宋体" w:hAnsi="宋体" w:eastAsia="宋体" w:cs="宋体"/>
          <w:spacing w:val="-1"/>
          <w:sz w:val="24"/>
          <w:szCs w:val="24"/>
        </w:rPr>
        <w:t>我们必须接受不确定性算无可算的现实。</w:t>
      </w:r>
    </w:p>
    <w:p w14:paraId="7F9BA67B">
      <w:pPr>
        <w:spacing w:before="242" w:line="220" w:lineRule="auto"/>
        <w:ind w:left="17"/>
        <w:rPr>
          <w:rFonts w:ascii="宋体" w:hAnsi="宋体" w:eastAsia="宋体" w:cs="宋体"/>
          <w:sz w:val="24"/>
          <w:szCs w:val="24"/>
        </w:rPr>
      </w:pPr>
      <w:r>
        <w:rPr>
          <w:rFonts w:ascii="宋体" w:hAnsi="宋体" w:eastAsia="宋体" w:cs="宋体"/>
          <w:spacing w:val="3"/>
          <w:sz w:val="24"/>
          <w:szCs w:val="24"/>
        </w:rPr>
        <w:t>黑天鹅是不确定性在叫醒人类</w:t>
      </w:r>
    </w:p>
    <w:p w14:paraId="2F5A47F1">
      <w:pPr>
        <w:spacing w:before="242" w:line="224" w:lineRule="auto"/>
        <w:ind w:left="9" w:right="27" w:firstLine="4"/>
        <w:rPr>
          <w:rFonts w:ascii="宋体" w:hAnsi="宋体" w:eastAsia="宋体" w:cs="宋体"/>
          <w:sz w:val="24"/>
          <w:szCs w:val="24"/>
        </w:rPr>
      </w:pPr>
      <w:r>
        <w:rPr>
          <w:rFonts w:ascii="宋体" w:hAnsi="宋体" w:eastAsia="宋体" w:cs="宋体"/>
          <w:sz w:val="24"/>
          <w:szCs w:val="24"/>
        </w:rPr>
        <w:t>如果用</w:t>
      </w:r>
      <w:r>
        <w:rPr>
          <w:rFonts w:ascii="Times New Roman" w:hAnsi="Times New Roman" w:eastAsia="Times New Roman" w:cs="Times New Roman"/>
          <w:sz w:val="24"/>
          <w:szCs w:val="24"/>
        </w:rPr>
        <w:t>“</w:t>
      </w:r>
      <w:r>
        <w:rPr>
          <w:rFonts w:ascii="宋体" w:hAnsi="宋体" w:eastAsia="宋体" w:cs="宋体"/>
          <w:sz w:val="24"/>
          <w:szCs w:val="24"/>
        </w:rPr>
        <w:t>看不见的手</w:t>
      </w:r>
      <w:r>
        <w:rPr>
          <w:rFonts w:ascii="Times New Roman" w:hAnsi="Times New Roman" w:eastAsia="Times New Roman" w:cs="Times New Roman"/>
          <w:sz w:val="24"/>
          <w:szCs w:val="24"/>
        </w:rPr>
        <w:t>”</w:t>
      </w:r>
      <w:r>
        <w:rPr>
          <w:rFonts w:ascii="宋体" w:hAnsi="宋体" w:eastAsia="宋体" w:cs="宋体"/>
          <w:sz w:val="24"/>
          <w:szCs w:val="24"/>
        </w:rPr>
        <w:t>来形容市场所具有的制度组织和资</w:t>
      </w:r>
      <w:r>
        <w:rPr>
          <w:rFonts w:ascii="宋体" w:hAnsi="宋体" w:eastAsia="宋体" w:cs="宋体"/>
          <w:spacing w:val="-1"/>
          <w:sz w:val="24"/>
          <w:szCs w:val="24"/>
        </w:rPr>
        <w:t>源配置功能，那么不确定性可以被</w:t>
      </w:r>
      <w:r>
        <w:rPr>
          <w:rFonts w:ascii="宋体" w:hAnsi="宋体" w:eastAsia="宋体" w:cs="宋体"/>
          <w:sz w:val="24"/>
          <w:szCs w:val="24"/>
        </w:rPr>
        <w:t xml:space="preserve"> </w:t>
      </w:r>
      <w:r>
        <w:rPr>
          <w:rFonts w:ascii="宋体" w:hAnsi="宋体" w:eastAsia="宋体" w:cs="宋体"/>
          <w:spacing w:val="-1"/>
          <w:sz w:val="24"/>
          <w:szCs w:val="24"/>
        </w:rPr>
        <w:t>称为真正的</w:t>
      </w:r>
      <w:r>
        <w:rPr>
          <w:rFonts w:ascii="Times New Roman" w:hAnsi="Times New Roman" w:eastAsia="Times New Roman" w:cs="Times New Roman"/>
          <w:spacing w:val="-1"/>
          <w:sz w:val="24"/>
          <w:szCs w:val="24"/>
        </w:rPr>
        <w:t>“</w:t>
      </w:r>
      <w:r>
        <w:rPr>
          <w:rFonts w:ascii="宋体" w:hAnsi="宋体" w:eastAsia="宋体" w:cs="宋体"/>
          <w:spacing w:val="-1"/>
          <w:sz w:val="24"/>
          <w:szCs w:val="24"/>
        </w:rPr>
        <w:t>上帝之手</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1F828BC3">
      <w:pPr>
        <w:spacing w:before="205" w:line="229" w:lineRule="auto"/>
        <w:ind w:left="9" w:right="34" w:firstLine="3"/>
        <w:rPr>
          <w:rFonts w:ascii="宋体" w:hAnsi="宋体" w:eastAsia="宋体" w:cs="宋体"/>
          <w:sz w:val="24"/>
          <w:szCs w:val="24"/>
        </w:rPr>
      </w:pPr>
      <w:r>
        <w:rPr>
          <w:rFonts w:ascii="宋体" w:hAnsi="宋体" w:eastAsia="宋体" w:cs="宋体"/>
          <w:spacing w:val="-1"/>
          <w:sz w:val="24"/>
          <w:szCs w:val="24"/>
        </w:rPr>
        <w:t>从</w:t>
      </w:r>
      <w:r>
        <w:rPr>
          <w:rFonts w:ascii="Times New Roman" w:hAnsi="Times New Roman" w:eastAsia="Times New Roman" w:cs="Times New Roman"/>
          <w:spacing w:val="-1"/>
          <w:sz w:val="24"/>
          <w:szCs w:val="24"/>
        </w:rPr>
        <w:t>2020</w:t>
      </w:r>
      <w:r>
        <w:rPr>
          <w:rFonts w:ascii="宋体" w:hAnsi="宋体" w:eastAsia="宋体" w:cs="宋体"/>
          <w:spacing w:val="-1"/>
          <w:sz w:val="24"/>
          <w:szCs w:val="24"/>
        </w:rPr>
        <w:t>年开始肆虐全球的新冠疫情，是一个非常典型且产生了巨大影响</w:t>
      </w:r>
      <w:r>
        <w:rPr>
          <w:rFonts w:ascii="宋体" w:hAnsi="宋体" w:eastAsia="宋体" w:cs="宋体"/>
          <w:spacing w:val="-2"/>
          <w:sz w:val="24"/>
          <w:szCs w:val="24"/>
        </w:rPr>
        <w:t>的不确定性事件。</w:t>
      </w:r>
      <w:r>
        <w:rPr>
          <w:rFonts w:ascii="宋体" w:hAnsi="宋体" w:eastAsia="宋体" w:cs="宋体"/>
          <w:sz w:val="24"/>
          <w:szCs w:val="24"/>
        </w:rPr>
        <w:t xml:space="preserve"> </w:t>
      </w:r>
      <w:r>
        <w:rPr>
          <w:rFonts w:ascii="宋体" w:hAnsi="宋体" w:eastAsia="宋体" w:cs="宋体"/>
          <w:spacing w:val="-1"/>
          <w:sz w:val="24"/>
          <w:szCs w:val="24"/>
        </w:rPr>
        <w:t>对疫情发展的跟踪，让我们总结出一个规律，那就是：根本无法预测接下来</w:t>
      </w:r>
      <w:r>
        <w:rPr>
          <w:rFonts w:ascii="宋体" w:hAnsi="宋体" w:eastAsia="宋体" w:cs="宋体"/>
          <w:spacing w:val="-2"/>
          <w:sz w:val="24"/>
          <w:szCs w:val="24"/>
        </w:rPr>
        <w:t>会发生什么。</w:t>
      </w:r>
      <w:r>
        <w:rPr>
          <w:rFonts w:ascii="宋体" w:hAnsi="宋体" w:eastAsia="宋体" w:cs="宋体"/>
          <w:sz w:val="24"/>
          <w:szCs w:val="24"/>
        </w:rPr>
        <w:t xml:space="preserve"> 即使人类对病毒和疫情了解得越来越多，甚至成功研发出了疫苗</w:t>
      </w:r>
      <w:r>
        <w:rPr>
          <w:rFonts w:ascii="宋体" w:hAnsi="宋体" w:eastAsia="宋体" w:cs="宋体"/>
          <w:spacing w:val="-1"/>
          <w:sz w:val="24"/>
          <w:szCs w:val="24"/>
        </w:rPr>
        <w:t>，这个事实也没有改变</w:t>
      </w:r>
    </w:p>
    <w:p w14:paraId="32FE81AF">
      <w:pPr>
        <w:spacing w:before="1" w:line="218" w:lineRule="auto"/>
        <w:jc w:val="right"/>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不仅病毒本身产生变异完全无法预料，疫情带来的经济、政治、社会、心理的变化也</w:t>
      </w:r>
    </w:p>
    <w:p w14:paraId="71457C88">
      <w:pPr>
        <w:spacing w:line="218" w:lineRule="auto"/>
        <w:rPr>
          <w:rFonts w:ascii="宋体" w:hAnsi="宋体" w:eastAsia="宋体" w:cs="宋体"/>
          <w:sz w:val="24"/>
          <w:szCs w:val="24"/>
        </w:rPr>
        <w:sectPr>
          <w:pgSz w:w="12240" w:h="15840"/>
          <w:pgMar w:top="400" w:right="1440" w:bottom="0" w:left="1438" w:header="0" w:footer="0" w:gutter="0"/>
          <w:cols w:space="720" w:num="1"/>
        </w:sectPr>
      </w:pPr>
    </w:p>
    <w:p w14:paraId="34465CA6">
      <w:pPr>
        <w:pStyle w:val="2"/>
        <w:spacing w:line="244" w:lineRule="auto"/>
      </w:pPr>
    </w:p>
    <w:p w14:paraId="6AAEF507">
      <w:pPr>
        <w:pStyle w:val="2"/>
        <w:spacing w:line="244" w:lineRule="auto"/>
      </w:pPr>
    </w:p>
    <w:p w14:paraId="32D9014C">
      <w:pPr>
        <w:pStyle w:val="2"/>
        <w:spacing w:line="244" w:lineRule="auto"/>
      </w:pPr>
    </w:p>
    <w:p w14:paraId="551F1D1E">
      <w:pPr>
        <w:pStyle w:val="2"/>
        <w:spacing w:line="245" w:lineRule="auto"/>
      </w:pPr>
    </w:p>
    <w:p w14:paraId="50C751F7">
      <w:pPr>
        <w:spacing w:before="78" w:line="224" w:lineRule="auto"/>
        <w:ind w:left="21" w:hanging="19"/>
        <w:rPr>
          <w:rFonts w:ascii="宋体" w:hAnsi="宋体" w:eastAsia="宋体" w:cs="宋体"/>
          <w:sz w:val="24"/>
          <w:szCs w:val="24"/>
        </w:rPr>
      </w:pPr>
      <w:r>
        <w:rPr>
          <w:rFonts w:ascii="宋体" w:hAnsi="宋体" w:eastAsia="宋体" w:cs="宋体"/>
          <w:sz w:val="24"/>
          <w:szCs w:val="24"/>
        </w:rPr>
        <w:t>无法预测。人类对疫情、经济、政治等的预期，无论是乐观</w:t>
      </w:r>
      <w:r>
        <w:rPr>
          <w:rFonts w:ascii="宋体" w:hAnsi="宋体" w:eastAsia="宋体" w:cs="宋体"/>
          <w:spacing w:val="-1"/>
          <w:sz w:val="24"/>
          <w:szCs w:val="24"/>
        </w:rPr>
        <w:t>的，还是悲观的，最后都失灵</w:t>
      </w:r>
      <w:r>
        <w:rPr>
          <w:rFonts w:ascii="宋体" w:hAnsi="宋体" w:eastAsia="宋体" w:cs="宋体"/>
          <w:sz w:val="24"/>
          <w:szCs w:val="24"/>
        </w:rPr>
        <w:t xml:space="preserve"> </w:t>
      </w:r>
      <w:r>
        <w:rPr>
          <w:rFonts w:ascii="宋体" w:hAnsi="宋体" w:eastAsia="宋体" w:cs="宋体"/>
          <w:spacing w:val="-16"/>
          <w:sz w:val="24"/>
          <w:szCs w:val="24"/>
        </w:rPr>
        <w:t>了。</w:t>
      </w:r>
    </w:p>
    <w:p w14:paraId="6057A1AD">
      <w:pPr>
        <w:spacing w:before="234" w:line="223" w:lineRule="auto"/>
        <w:ind w:firstLine="1"/>
        <w:rPr>
          <w:rFonts w:ascii="宋体" w:hAnsi="宋体" w:eastAsia="宋体" w:cs="宋体"/>
          <w:sz w:val="24"/>
          <w:szCs w:val="24"/>
        </w:rPr>
      </w:pPr>
      <w:r>
        <w:rPr>
          <w:rFonts w:ascii="宋体" w:hAnsi="宋体" w:eastAsia="宋体" w:cs="宋体"/>
          <w:sz w:val="24"/>
          <w:szCs w:val="24"/>
        </w:rPr>
        <w:t>新冠疫情一波又一波地蔓延，没有一件事能被预料。它再次证</w:t>
      </w:r>
      <w:r>
        <w:rPr>
          <w:rFonts w:ascii="宋体" w:hAnsi="宋体" w:eastAsia="宋体" w:cs="宋体"/>
          <w:spacing w:val="-1"/>
          <w:sz w:val="24"/>
          <w:szCs w:val="24"/>
        </w:rPr>
        <w:t>明，我们这个世界的无穷事</w:t>
      </w:r>
      <w:r>
        <w:rPr>
          <w:rFonts w:ascii="宋体" w:hAnsi="宋体" w:eastAsia="宋体" w:cs="宋体"/>
          <w:sz w:val="24"/>
          <w:szCs w:val="24"/>
        </w:rPr>
        <w:t xml:space="preserve"> 件是按照时间序列或序贯博弈在互动中展开的，而这</w:t>
      </w:r>
      <w:r>
        <w:rPr>
          <w:rFonts w:ascii="宋体" w:hAnsi="宋体" w:eastAsia="宋体" w:cs="宋体"/>
          <w:spacing w:val="-1"/>
          <w:sz w:val="24"/>
          <w:szCs w:val="24"/>
        </w:rPr>
        <w:t>正是不确定性的本质。</w:t>
      </w:r>
    </w:p>
    <w:p w14:paraId="6CFBA91F">
      <w:pPr>
        <w:spacing w:before="233" w:line="222" w:lineRule="auto"/>
        <w:rPr>
          <w:rFonts w:ascii="宋体" w:hAnsi="宋体" w:eastAsia="宋体" w:cs="宋体"/>
          <w:sz w:val="24"/>
          <w:szCs w:val="24"/>
        </w:rPr>
      </w:pPr>
      <w:r>
        <w:rPr>
          <w:rFonts w:ascii="宋体" w:hAnsi="宋体" w:eastAsia="宋体" w:cs="宋体"/>
          <w:sz w:val="24"/>
          <w:szCs w:val="24"/>
        </w:rPr>
        <w:t>你读到这里的时候，疫情可能还在蔓延，或者转换了一种形态</w:t>
      </w:r>
      <w:r>
        <w:rPr>
          <w:rFonts w:ascii="宋体" w:hAnsi="宋体" w:eastAsia="宋体" w:cs="宋体"/>
          <w:spacing w:val="-1"/>
          <w:sz w:val="24"/>
          <w:szCs w:val="24"/>
        </w:rPr>
        <w:t>，但它还在向我们展示着我</w:t>
      </w:r>
      <w:r>
        <w:rPr>
          <w:rFonts w:ascii="宋体" w:hAnsi="宋体" w:eastAsia="宋体" w:cs="宋体"/>
          <w:sz w:val="24"/>
          <w:szCs w:val="24"/>
        </w:rPr>
        <w:t xml:space="preserve"> 们之前无法预料，却又符合后知后觉逻辑的惊奇。对抗新冠病毒</w:t>
      </w:r>
      <w:r>
        <w:rPr>
          <w:rFonts w:ascii="宋体" w:hAnsi="宋体" w:eastAsia="宋体" w:cs="宋体"/>
          <w:spacing w:val="-1"/>
          <w:sz w:val="24"/>
          <w:szCs w:val="24"/>
        </w:rPr>
        <w:t>，完全不是一个阻击战或</w:t>
      </w:r>
      <w:r>
        <w:rPr>
          <w:rFonts w:ascii="宋体" w:hAnsi="宋体" w:eastAsia="宋体" w:cs="宋体"/>
          <w:sz w:val="24"/>
          <w:szCs w:val="24"/>
        </w:rPr>
        <w:t xml:space="preserve"> 者歼灭战的问题，一波之后还会有下一波，全世界都要接受</w:t>
      </w:r>
      <w:r>
        <w:rPr>
          <w:rFonts w:ascii="宋体" w:hAnsi="宋体" w:eastAsia="宋体" w:cs="宋体"/>
          <w:spacing w:val="-1"/>
          <w:sz w:val="24"/>
          <w:szCs w:val="24"/>
        </w:rPr>
        <w:t>新冠病毒和人类共存将会</w:t>
      </w:r>
    </w:p>
    <w:p w14:paraId="60C22447">
      <w:pPr>
        <w:spacing w:line="220" w:lineRule="auto"/>
        <w:ind w:left="4"/>
        <w:rPr>
          <w:rFonts w:ascii="宋体" w:hAnsi="宋体" w:eastAsia="宋体" w:cs="宋体"/>
          <w:sz w:val="24"/>
          <w:szCs w:val="24"/>
        </w:rPr>
      </w:pPr>
      <w:r>
        <w:rPr>
          <w:rFonts w:ascii="宋体" w:hAnsi="宋体" w:eastAsia="宋体" w:cs="宋体"/>
          <w:spacing w:val="-2"/>
          <w:sz w:val="24"/>
          <w:szCs w:val="24"/>
        </w:rPr>
        <w:t>是</w:t>
      </w:r>
      <w:r>
        <w:rPr>
          <w:rFonts w:ascii="Times New Roman" w:hAnsi="Times New Roman" w:eastAsia="Times New Roman" w:cs="Times New Roman"/>
          <w:spacing w:val="-2"/>
          <w:sz w:val="24"/>
          <w:szCs w:val="24"/>
        </w:rPr>
        <w:t>“</w:t>
      </w:r>
      <w:r>
        <w:rPr>
          <w:rFonts w:ascii="宋体" w:hAnsi="宋体" w:eastAsia="宋体" w:cs="宋体"/>
          <w:spacing w:val="-2"/>
          <w:sz w:val="24"/>
          <w:szCs w:val="24"/>
        </w:rPr>
        <w:t>新常态</w:t>
      </w:r>
      <w:r>
        <w:rPr>
          <w:rFonts w:ascii="Times New Roman" w:hAnsi="Times New Roman" w:eastAsia="Times New Roman" w:cs="Times New Roman"/>
          <w:spacing w:val="-2"/>
          <w:sz w:val="24"/>
          <w:szCs w:val="24"/>
        </w:rPr>
        <w:t>”</w:t>
      </w:r>
      <w:r>
        <w:rPr>
          <w:rFonts w:ascii="宋体" w:hAnsi="宋体" w:eastAsia="宋体" w:cs="宋体"/>
          <w:spacing w:val="-2"/>
          <w:sz w:val="24"/>
          <w:szCs w:val="24"/>
        </w:rPr>
        <w:t>的事实。</w:t>
      </w:r>
    </w:p>
    <w:p w14:paraId="55CC40A0">
      <w:pPr>
        <w:spacing w:before="242" w:line="220" w:lineRule="auto"/>
        <w:ind w:left="4"/>
        <w:rPr>
          <w:rFonts w:ascii="宋体" w:hAnsi="宋体" w:eastAsia="宋体" w:cs="宋体"/>
          <w:sz w:val="24"/>
          <w:szCs w:val="24"/>
        </w:rPr>
      </w:pPr>
      <w:r>
        <w:rPr>
          <w:rFonts w:ascii="宋体" w:hAnsi="宋体" w:eastAsia="宋体" w:cs="宋体"/>
          <w:spacing w:val="3"/>
          <w:sz w:val="24"/>
          <w:szCs w:val="24"/>
        </w:rPr>
        <w:t>不确定性导致更强的控制错觉</w:t>
      </w:r>
    </w:p>
    <w:p w14:paraId="281D468B">
      <w:pPr>
        <w:spacing w:before="241" w:line="223" w:lineRule="auto"/>
        <w:jc w:val="both"/>
        <w:rPr>
          <w:rFonts w:ascii="宋体" w:hAnsi="宋体" w:eastAsia="宋体" w:cs="宋体"/>
          <w:sz w:val="24"/>
          <w:szCs w:val="24"/>
        </w:rPr>
      </w:pPr>
      <w:r>
        <w:rPr>
          <w:rFonts w:ascii="宋体" w:hAnsi="宋体" w:eastAsia="宋体" w:cs="宋体"/>
          <w:sz w:val="24"/>
          <w:szCs w:val="24"/>
        </w:rPr>
        <w:t>在对确定性偏好与不确定性现实的关系进行分析的基础上，我们进</w:t>
      </w:r>
      <w:r>
        <w:rPr>
          <w:rFonts w:ascii="宋体" w:hAnsi="宋体" w:eastAsia="宋体" w:cs="宋体"/>
          <w:spacing w:val="-1"/>
          <w:sz w:val="24"/>
          <w:szCs w:val="24"/>
        </w:rPr>
        <w:t>一步分析我们在面对不</w:t>
      </w:r>
      <w:r>
        <w:rPr>
          <w:rFonts w:ascii="宋体" w:hAnsi="宋体" w:eastAsia="宋体" w:cs="宋体"/>
          <w:sz w:val="24"/>
          <w:szCs w:val="24"/>
        </w:rPr>
        <w:t xml:space="preserve"> 确定性时的心理现象，尤其是控制错觉、现在状态、情绪预测等</w:t>
      </w:r>
      <w:r>
        <w:rPr>
          <w:rFonts w:ascii="宋体" w:hAnsi="宋体" w:eastAsia="宋体" w:cs="宋体"/>
          <w:spacing w:val="-1"/>
          <w:sz w:val="24"/>
          <w:szCs w:val="24"/>
        </w:rPr>
        <w:t>几个表现特别突出的认知</w:t>
      </w:r>
      <w:r>
        <w:rPr>
          <w:rFonts w:ascii="宋体" w:hAnsi="宋体" w:eastAsia="宋体" w:cs="宋体"/>
          <w:sz w:val="24"/>
          <w:szCs w:val="24"/>
        </w:rPr>
        <w:t xml:space="preserve"> </w:t>
      </w:r>
      <w:r>
        <w:rPr>
          <w:rFonts w:ascii="宋体" w:hAnsi="宋体" w:eastAsia="宋体" w:cs="宋体"/>
          <w:spacing w:val="-1"/>
          <w:sz w:val="24"/>
          <w:szCs w:val="24"/>
        </w:rPr>
        <w:t>局限，以及它们对决策行为的影响。</w:t>
      </w:r>
    </w:p>
    <w:p w14:paraId="1610A8DD">
      <w:pPr>
        <w:spacing w:before="205" w:line="353" w:lineRule="exact"/>
        <w:ind w:left="12"/>
        <w:rPr>
          <w:rFonts w:ascii="宋体" w:hAnsi="宋体" w:eastAsia="宋体" w:cs="宋体"/>
          <w:sz w:val="24"/>
          <w:szCs w:val="24"/>
        </w:rPr>
      </w:pPr>
      <w:r>
        <w:rPr>
          <w:rFonts w:ascii="Times New Roman" w:hAnsi="Times New Roman" w:eastAsia="Times New Roman" w:cs="Times New Roman"/>
          <w:spacing w:val="-1"/>
          <w:position w:val="2"/>
          <w:sz w:val="24"/>
          <w:szCs w:val="24"/>
        </w:rPr>
        <w:t>1.</w:t>
      </w:r>
      <w:r>
        <w:rPr>
          <w:rFonts w:ascii="宋体" w:hAnsi="宋体" w:eastAsia="宋体" w:cs="宋体"/>
          <w:spacing w:val="-1"/>
          <w:position w:val="2"/>
          <w:sz w:val="24"/>
          <w:szCs w:val="24"/>
        </w:rPr>
        <w:t>局限一：出现不确定性，就会有更强的控制错觉</w:t>
      </w:r>
    </w:p>
    <w:p w14:paraId="7F6BBE17">
      <w:pPr>
        <w:spacing w:before="205" w:line="223" w:lineRule="auto"/>
        <w:ind w:left="5" w:hanging="4"/>
        <w:rPr>
          <w:rFonts w:ascii="宋体" w:hAnsi="宋体" w:eastAsia="宋体" w:cs="宋体"/>
          <w:sz w:val="24"/>
          <w:szCs w:val="24"/>
        </w:rPr>
      </w:pPr>
      <w:r>
        <w:rPr>
          <w:rFonts w:ascii="宋体" w:hAnsi="宋体" w:eastAsia="宋体" w:cs="宋体"/>
          <w:sz w:val="24"/>
          <w:szCs w:val="24"/>
        </w:rPr>
        <w:t>有不确定性的地方，就会出现控制错觉。我们会产生控制错觉</w:t>
      </w:r>
      <w:r>
        <w:rPr>
          <w:rFonts w:ascii="宋体" w:hAnsi="宋体" w:eastAsia="宋体" w:cs="宋体"/>
          <w:spacing w:val="-1"/>
          <w:sz w:val="24"/>
          <w:szCs w:val="24"/>
        </w:rPr>
        <w:t>，是因为我们喜欢通过或许</w:t>
      </w:r>
      <w:r>
        <w:rPr>
          <w:rFonts w:ascii="宋体" w:hAnsi="宋体" w:eastAsia="宋体" w:cs="宋体"/>
          <w:sz w:val="24"/>
          <w:szCs w:val="24"/>
        </w:rPr>
        <w:t xml:space="preserve"> </w:t>
      </w:r>
      <w:r>
        <w:rPr>
          <w:rFonts w:ascii="宋体" w:hAnsi="宋体" w:eastAsia="宋体" w:cs="宋体"/>
          <w:spacing w:val="-1"/>
          <w:sz w:val="24"/>
          <w:szCs w:val="24"/>
        </w:rPr>
        <w:t>并不可靠但觉得自己能控制的感觉，来判断自己对未来偶发事件的控制能力。</w:t>
      </w:r>
    </w:p>
    <w:p w14:paraId="7DED1D95">
      <w:pPr>
        <w:spacing w:before="236" w:line="224" w:lineRule="auto"/>
        <w:ind w:left="19" w:right="27" w:hanging="17"/>
        <w:rPr>
          <w:rFonts w:ascii="宋体" w:hAnsi="宋体" w:eastAsia="宋体" w:cs="宋体"/>
          <w:sz w:val="24"/>
          <w:szCs w:val="24"/>
        </w:rPr>
      </w:pPr>
      <w:r>
        <w:rPr>
          <w:rFonts w:ascii="宋体" w:hAnsi="宋体" w:eastAsia="宋体" w:cs="宋体"/>
          <w:spacing w:val="-1"/>
          <w:sz w:val="24"/>
          <w:szCs w:val="24"/>
        </w:rPr>
        <w:t>我们经常说</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这个事情有难度</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，其实是在说，我们对这件事情的控制力不强。事物被</w:t>
      </w:r>
      <w:r>
        <w:rPr>
          <w:rFonts w:ascii="宋体" w:hAnsi="宋体" w:eastAsia="宋体" w:cs="宋体"/>
          <w:spacing w:val="-2"/>
          <w:sz w:val="24"/>
          <w:szCs w:val="24"/>
        </w:rPr>
        <w:t>控制</w:t>
      </w:r>
      <w:r>
        <w:rPr>
          <w:rFonts w:ascii="宋体" w:hAnsi="宋体" w:eastAsia="宋体" w:cs="宋体"/>
          <w:sz w:val="24"/>
          <w:szCs w:val="24"/>
        </w:rPr>
        <w:t xml:space="preserve"> </w:t>
      </w:r>
      <w:r>
        <w:rPr>
          <w:rFonts w:ascii="宋体" w:hAnsi="宋体" w:eastAsia="宋体" w:cs="宋体"/>
          <w:spacing w:val="-2"/>
          <w:sz w:val="24"/>
          <w:szCs w:val="24"/>
        </w:rPr>
        <w:t>的程度越低，结果的不确定性就越大。</w:t>
      </w:r>
    </w:p>
    <w:p w14:paraId="4252723E">
      <w:pPr>
        <w:spacing w:before="233" w:line="220" w:lineRule="auto"/>
        <w:rPr>
          <w:rFonts w:ascii="宋体" w:hAnsi="宋体" w:eastAsia="宋体" w:cs="宋体"/>
          <w:sz w:val="24"/>
          <w:szCs w:val="24"/>
        </w:rPr>
      </w:pPr>
      <w:r>
        <w:rPr>
          <w:rFonts w:ascii="宋体" w:hAnsi="宋体" w:eastAsia="宋体" w:cs="宋体"/>
          <w:spacing w:val="-1"/>
          <w:sz w:val="24"/>
          <w:szCs w:val="24"/>
        </w:rPr>
        <w:t>控制错觉是人们在面对不确定性时的一个重要的心理现象。</w:t>
      </w:r>
    </w:p>
    <w:p w14:paraId="4F257DD3">
      <w:pPr>
        <w:spacing w:before="245" w:line="222" w:lineRule="auto"/>
        <w:jc w:val="both"/>
        <w:rPr>
          <w:rFonts w:ascii="宋体" w:hAnsi="宋体" w:eastAsia="宋体" w:cs="宋体"/>
          <w:sz w:val="24"/>
          <w:szCs w:val="24"/>
        </w:rPr>
      </w:pPr>
      <w:r>
        <w:rPr>
          <w:rFonts w:ascii="宋体" w:hAnsi="宋体" w:eastAsia="宋体" w:cs="宋体"/>
          <w:sz w:val="24"/>
          <w:szCs w:val="24"/>
        </w:rPr>
        <w:t>控制错觉常与人的出价行为关联。为什么很多人在购物时总怕自己</w:t>
      </w:r>
      <w:r>
        <w:rPr>
          <w:rFonts w:ascii="宋体" w:hAnsi="宋体" w:eastAsia="宋体" w:cs="宋体"/>
          <w:spacing w:val="-1"/>
          <w:sz w:val="24"/>
          <w:szCs w:val="24"/>
        </w:rPr>
        <w:t>买贵，但在给算命先生</w:t>
      </w:r>
      <w:r>
        <w:rPr>
          <w:rFonts w:ascii="宋体" w:hAnsi="宋体" w:eastAsia="宋体" w:cs="宋体"/>
          <w:sz w:val="24"/>
          <w:szCs w:val="24"/>
        </w:rPr>
        <w:t xml:space="preserve"> 酬劳时，却又担心会给得太少，情愿多给一些呢？人们之所以会有</w:t>
      </w:r>
      <w:r>
        <w:rPr>
          <w:rFonts w:ascii="宋体" w:hAnsi="宋体" w:eastAsia="宋体" w:cs="宋体"/>
          <w:spacing w:val="-1"/>
          <w:sz w:val="24"/>
          <w:szCs w:val="24"/>
        </w:rPr>
        <w:t>这样的心态，就是因为</w:t>
      </w:r>
      <w:r>
        <w:rPr>
          <w:rFonts w:ascii="宋体" w:hAnsi="宋体" w:eastAsia="宋体" w:cs="宋体"/>
          <w:sz w:val="24"/>
          <w:szCs w:val="24"/>
        </w:rPr>
        <w:t xml:space="preserve"> 控制错觉。算命先生给你算了一个好命，诸如家人身体健康、生意</w:t>
      </w:r>
      <w:r>
        <w:rPr>
          <w:rFonts w:ascii="宋体" w:hAnsi="宋体" w:eastAsia="宋体" w:cs="宋体"/>
          <w:spacing w:val="-1"/>
          <w:sz w:val="24"/>
          <w:szCs w:val="24"/>
        </w:rPr>
        <w:t>蒸蒸日上、孩子考上好</w:t>
      </w:r>
      <w:r>
        <w:rPr>
          <w:rFonts w:ascii="宋体" w:hAnsi="宋体" w:eastAsia="宋体" w:cs="宋体"/>
          <w:sz w:val="24"/>
          <w:szCs w:val="24"/>
        </w:rPr>
        <w:t xml:space="preserve"> 学校等，当你问算命先生收多少钱的时候，算命先生大多会说</w:t>
      </w:r>
      <w:r>
        <w:rPr>
          <w:rFonts w:ascii="Times New Roman" w:hAnsi="Times New Roman" w:eastAsia="Times New Roman" w:cs="Times New Roman"/>
          <w:sz w:val="24"/>
          <w:szCs w:val="24"/>
        </w:rPr>
        <w:t>“</w:t>
      </w:r>
      <w:r>
        <w:rPr>
          <w:rFonts w:ascii="宋体" w:hAnsi="宋体" w:eastAsia="宋体" w:cs="宋体"/>
          <w:sz w:val="24"/>
          <w:szCs w:val="24"/>
        </w:rPr>
        <w:t>意思</w:t>
      </w:r>
      <w:r>
        <w:rPr>
          <w:rFonts w:ascii="宋体" w:hAnsi="宋体" w:eastAsia="宋体" w:cs="宋体"/>
          <w:spacing w:val="-1"/>
          <w:sz w:val="24"/>
          <w:szCs w:val="24"/>
        </w:rPr>
        <w:t>一下</w:t>
      </w:r>
      <w:r>
        <w:rPr>
          <w:rFonts w:ascii="Times New Roman" w:hAnsi="Times New Roman" w:eastAsia="Times New Roman" w:cs="Times New Roman"/>
          <w:spacing w:val="-1"/>
          <w:sz w:val="24"/>
          <w:szCs w:val="24"/>
        </w:rPr>
        <w:t>”</w:t>
      </w:r>
      <w:r>
        <w:rPr>
          <w:rFonts w:ascii="宋体" w:hAnsi="宋体" w:eastAsia="宋体" w:cs="宋体"/>
          <w:spacing w:val="-1"/>
          <w:sz w:val="24"/>
          <w:szCs w:val="24"/>
        </w:rPr>
        <w:t>就可以了。但这</w:t>
      </w:r>
      <w:r>
        <w:rPr>
          <w:rFonts w:ascii="宋体" w:hAnsi="宋体" w:eastAsia="宋体" w:cs="宋体"/>
          <w:sz w:val="24"/>
          <w:szCs w:val="24"/>
        </w:rPr>
        <w:t xml:space="preserve"> 时候，控制错觉会让你心甘情愿多付一些钱，因为你多花一些钱，</w:t>
      </w:r>
      <w:r>
        <w:rPr>
          <w:rFonts w:ascii="宋体" w:hAnsi="宋体" w:eastAsia="宋体" w:cs="宋体"/>
          <w:spacing w:val="-1"/>
          <w:sz w:val="24"/>
          <w:szCs w:val="24"/>
        </w:rPr>
        <w:t>就会给自己一种好像对</w:t>
      </w:r>
      <w:r>
        <w:rPr>
          <w:rFonts w:ascii="宋体" w:hAnsi="宋体" w:eastAsia="宋体" w:cs="宋体"/>
          <w:sz w:val="24"/>
          <w:szCs w:val="24"/>
        </w:rPr>
        <w:t xml:space="preserve"> </w:t>
      </w:r>
      <w:r>
        <w:rPr>
          <w:rFonts w:ascii="宋体" w:hAnsi="宋体" w:eastAsia="宋体" w:cs="宋体"/>
          <w:spacing w:val="-1"/>
          <w:sz w:val="24"/>
          <w:szCs w:val="24"/>
        </w:rPr>
        <w:t>结果有更多控制的感觉。</w:t>
      </w:r>
    </w:p>
    <w:p w14:paraId="25F2EE3F">
      <w:pPr>
        <w:spacing w:before="232" w:line="231" w:lineRule="auto"/>
        <w:ind w:firstLine="2"/>
        <w:jc w:val="both"/>
        <w:rPr>
          <w:rFonts w:ascii="宋体" w:hAnsi="宋体" w:eastAsia="宋体" w:cs="宋体"/>
          <w:sz w:val="24"/>
          <w:szCs w:val="24"/>
        </w:rPr>
      </w:pPr>
      <w:r>
        <w:rPr>
          <w:rFonts w:ascii="宋体" w:hAnsi="宋体" w:eastAsia="宋体" w:cs="宋体"/>
          <w:sz w:val="24"/>
          <w:szCs w:val="24"/>
        </w:rPr>
        <w:t>再举一个例子，如果你是老板，想提升员工的工作效率，那</w:t>
      </w:r>
      <w:r>
        <w:rPr>
          <w:rFonts w:ascii="宋体" w:hAnsi="宋体" w:eastAsia="宋体" w:cs="宋体"/>
          <w:spacing w:val="-1"/>
          <w:sz w:val="24"/>
          <w:szCs w:val="24"/>
        </w:rPr>
        <w:t>在为员工选择培训公司时，是</w:t>
      </w:r>
      <w:r>
        <w:rPr>
          <w:rFonts w:ascii="宋体" w:hAnsi="宋体" w:eastAsia="宋体" w:cs="宋体"/>
          <w:sz w:val="24"/>
          <w:szCs w:val="24"/>
        </w:rPr>
        <w:t xml:space="preserve"> 选择一家贵一点的公司还是便宜一点的呢？实验表明，大多数老板</w:t>
      </w:r>
      <w:r>
        <w:rPr>
          <w:rFonts w:ascii="宋体" w:hAnsi="宋体" w:eastAsia="宋体" w:cs="宋体"/>
          <w:spacing w:val="-1"/>
          <w:sz w:val="24"/>
          <w:szCs w:val="24"/>
        </w:rPr>
        <w:t>倾向于选择贵一点的培</w:t>
      </w:r>
      <w:r>
        <w:rPr>
          <w:rFonts w:ascii="宋体" w:hAnsi="宋体" w:eastAsia="宋体" w:cs="宋体"/>
          <w:sz w:val="24"/>
          <w:szCs w:val="24"/>
        </w:rPr>
        <w:t xml:space="preserve"> 训公司。无论是培训经理还是老板，都会觉得不值得为了便宜</w:t>
      </w:r>
      <w:r>
        <w:rPr>
          <w:rFonts w:ascii="Times New Roman" w:hAnsi="Times New Roman" w:eastAsia="Times New Roman" w:cs="Times New Roman"/>
          <w:sz w:val="24"/>
          <w:szCs w:val="24"/>
        </w:rPr>
        <w:t>2</w:t>
      </w:r>
      <w:r>
        <w:rPr>
          <w:rFonts w:ascii="Times New Roman" w:hAnsi="Times New Roman" w:eastAsia="Times New Roman" w:cs="Times New Roman"/>
          <w:spacing w:val="-1"/>
          <w:sz w:val="24"/>
          <w:szCs w:val="24"/>
        </w:rPr>
        <w:t>0%</w:t>
      </w:r>
      <w:r>
        <w:rPr>
          <w:rFonts w:ascii="宋体" w:hAnsi="宋体" w:eastAsia="宋体" w:cs="宋体"/>
          <w:spacing w:val="-1"/>
          <w:sz w:val="24"/>
          <w:szCs w:val="24"/>
        </w:rPr>
        <w:t>而错过好的课程。</w:t>
      </w:r>
    </w:p>
    <w:p w14:paraId="592D61F2">
      <w:pPr>
        <w:spacing w:before="204" w:line="222" w:lineRule="auto"/>
        <w:ind w:left="3" w:hanging="3"/>
        <w:rPr>
          <w:rFonts w:ascii="宋体" w:hAnsi="宋体" w:eastAsia="宋体" w:cs="宋体"/>
          <w:sz w:val="24"/>
          <w:szCs w:val="24"/>
        </w:rPr>
      </w:pPr>
      <w:r>
        <w:rPr>
          <w:rFonts w:ascii="宋体" w:hAnsi="宋体" w:eastAsia="宋体" w:cs="宋体"/>
          <w:sz w:val="24"/>
          <w:szCs w:val="24"/>
        </w:rPr>
        <w:t>低买高卖是经济学规律，但这规律的前提是你交易的是可以说得清</w:t>
      </w:r>
      <w:r>
        <w:rPr>
          <w:rFonts w:ascii="宋体" w:hAnsi="宋体" w:eastAsia="宋体" w:cs="宋体"/>
          <w:spacing w:val="-1"/>
          <w:sz w:val="24"/>
          <w:szCs w:val="24"/>
        </w:rPr>
        <w:t>楚的产品或服务。对于</w:t>
      </w:r>
      <w:r>
        <w:rPr>
          <w:rFonts w:ascii="宋体" w:hAnsi="宋体" w:eastAsia="宋体" w:cs="宋体"/>
          <w:sz w:val="24"/>
          <w:szCs w:val="24"/>
        </w:rPr>
        <w:t xml:space="preserve"> 说得清楚的有形产品，因为确定性高，所以买方总是希望越便宜越好。而对于算</w:t>
      </w:r>
      <w:r>
        <w:rPr>
          <w:rFonts w:ascii="宋体" w:hAnsi="宋体" w:eastAsia="宋体" w:cs="宋体"/>
          <w:spacing w:val="-1"/>
          <w:sz w:val="24"/>
          <w:szCs w:val="24"/>
        </w:rPr>
        <w:t>命、培</w:t>
      </w:r>
    </w:p>
    <w:p w14:paraId="26747D19">
      <w:pPr>
        <w:spacing w:before="2" w:line="221" w:lineRule="auto"/>
        <w:ind w:right="173" w:firstLine="2"/>
        <w:rPr>
          <w:rFonts w:ascii="宋体" w:hAnsi="宋体" w:eastAsia="宋体" w:cs="宋体"/>
          <w:sz w:val="24"/>
          <w:szCs w:val="24"/>
        </w:rPr>
      </w:pPr>
      <w:r>
        <w:rPr>
          <w:rFonts w:ascii="宋体" w:hAnsi="宋体" w:eastAsia="宋体" w:cs="宋体"/>
          <w:sz w:val="24"/>
          <w:szCs w:val="24"/>
        </w:rPr>
        <w:t>训、非标准化服务、品牌价值很高的奢侈品、名牌大学的</w:t>
      </w:r>
      <w:r>
        <w:rPr>
          <w:rFonts w:ascii="Times New Roman" w:hAnsi="Times New Roman" w:eastAsia="Times New Roman" w:cs="Times New Roman"/>
          <w:spacing w:val="-1"/>
          <w:sz w:val="24"/>
          <w:szCs w:val="24"/>
        </w:rPr>
        <w:t>MBA</w:t>
      </w:r>
      <w:r>
        <w:rPr>
          <w:rFonts w:ascii="宋体" w:hAnsi="宋体" w:eastAsia="宋体" w:cs="宋体"/>
          <w:spacing w:val="-1"/>
          <w:sz w:val="24"/>
          <w:szCs w:val="24"/>
        </w:rPr>
        <w:t>学位等无形化程度高，而</w:t>
      </w:r>
      <w:r>
        <w:rPr>
          <w:rFonts w:ascii="宋体" w:hAnsi="宋体" w:eastAsia="宋体" w:cs="宋体"/>
          <w:sz w:val="24"/>
          <w:szCs w:val="24"/>
        </w:rPr>
        <w:t xml:space="preserve"> 且存在高度不确定性的产品和服务，买方的出价行为就不同了。</w:t>
      </w:r>
      <w:r>
        <w:rPr>
          <w:rFonts w:ascii="宋体" w:hAnsi="宋体" w:eastAsia="宋体" w:cs="宋体"/>
          <w:spacing w:val="-1"/>
          <w:sz w:val="24"/>
          <w:szCs w:val="24"/>
        </w:rPr>
        <w:t>比如，</w:t>
      </w:r>
      <w:r>
        <w:rPr>
          <w:rFonts w:ascii="Times New Roman" w:hAnsi="Times New Roman" w:eastAsia="Times New Roman" w:cs="Times New Roman"/>
          <w:spacing w:val="-1"/>
          <w:sz w:val="24"/>
          <w:szCs w:val="24"/>
        </w:rPr>
        <w:t>MBA</w:t>
      </w:r>
      <w:r>
        <w:rPr>
          <w:rFonts w:ascii="宋体" w:hAnsi="宋体" w:eastAsia="宋体" w:cs="宋体"/>
          <w:spacing w:val="-1"/>
          <w:sz w:val="24"/>
          <w:szCs w:val="24"/>
        </w:rPr>
        <w:t>课程的好坏</w:t>
      </w:r>
      <w:r>
        <w:rPr>
          <w:rFonts w:ascii="宋体" w:hAnsi="宋体" w:eastAsia="宋体" w:cs="宋体"/>
          <w:sz w:val="24"/>
          <w:szCs w:val="24"/>
        </w:rPr>
        <w:t xml:space="preserve"> 是无法准确评价的，但价格是一个非常重要的信号，同时可以</w:t>
      </w:r>
      <w:r>
        <w:rPr>
          <w:rFonts w:ascii="宋体" w:hAnsi="宋体" w:eastAsia="宋体" w:cs="宋体"/>
          <w:spacing w:val="-1"/>
          <w:sz w:val="24"/>
          <w:szCs w:val="24"/>
        </w:rPr>
        <w:t>把付不起高额学费的学员</w:t>
      </w:r>
    </w:p>
    <w:p w14:paraId="25775983">
      <w:pPr>
        <w:spacing w:before="1" w:line="223" w:lineRule="auto"/>
        <w:ind w:left="5" w:firstLine="1"/>
        <w:rPr>
          <w:rFonts w:ascii="宋体" w:hAnsi="宋体" w:eastAsia="宋体" w:cs="宋体"/>
          <w:sz w:val="24"/>
          <w:szCs w:val="24"/>
        </w:rPr>
      </w:pPr>
      <w:r>
        <w:rPr>
          <w:rFonts w:ascii="宋体" w:hAnsi="宋体" w:eastAsia="宋体" w:cs="宋体"/>
          <w:sz w:val="24"/>
          <w:szCs w:val="24"/>
        </w:rPr>
        <w:t>（说明过去还不够成功）排除在外，利用高学费对</w:t>
      </w:r>
      <w:r>
        <w:rPr>
          <w:rFonts w:ascii="宋体" w:hAnsi="宋体" w:eastAsia="宋体" w:cs="宋体"/>
          <w:spacing w:val="-1"/>
          <w:sz w:val="24"/>
          <w:szCs w:val="24"/>
        </w:rPr>
        <w:t>学员的过去经历做筛选。反过来，学员</w:t>
      </w:r>
      <w:r>
        <w:rPr>
          <w:rFonts w:ascii="宋体" w:hAnsi="宋体" w:eastAsia="宋体" w:cs="宋体"/>
          <w:sz w:val="24"/>
          <w:szCs w:val="24"/>
        </w:rPr>
        <w:t xml:space="preserve"> </w:t>
      </w:r>
      <w:r>
        <w:rPr>
          <w:rFonts w:ascii="宋体" w:hAnsi="宋体" w:eastAsia="宋体" w:cs="宋体"/>
          <w:spacing w:val="-1"/>
          <w:sz w:val="24"/>
          <w:szCs w:val="24"/>
        </w:rPr>
        <w:t>也有一种一定要读昂贵的</w:t>
      </w:r>
      <w:r>
        <w:rPr>
          <w:rFonts w:ascii="Times New Roman" w:hAnsi="Times New Roman" w:eastAsia="Times New Roman" w:cs="Times New Roman"/>
          <w:spacing w:val="-1"/>
          <w:sz w:val="24"/>
          <w:szCs w:val="24"/>
        </w:rPr>
        <w:t>MBA</w:t>
      </w:r>
      <w:r>
        <w:rPr>
          <w:rFonts w:ascii="宋体" w:hAnsi="宋体" w:eastAsia="宋体" w:cs="宋体"/>
          <w:spacing w:val="-1"/>
          <w:sz w:val="24"/>
          <w:szCs w:val="24"/>
        </w:rPr>
        <w:t>的心理。</w:t>
      </w:r>
    </w:p>
    <w:p w14:paraId="4B852CBC">
      <w:pPr>
        <w:spacing w:before="235" w:line="219" w:lineRule="auto"/>
        <w:rPr>
          <w:rFonts w:ascii="宋体" w:hAnsi="宋体" w:eastAsia="宋体" w:cs="宋体"/>
          <w:sz w:val="24"/>
          <w:szCs w:val="24"/>
        </w:rPr>
      </w:pPr>
      <w:r>
        <w:rPr>
          <w:rFonts w:ascii="宋体" w:hAnsi="宋体" w:eastAsia="宋体" w:cs="宋体"/>
          <w:spacing w:val="-1"/>
          <w:sz w:val="24"/>
          <w:szCs w:val="24"/>
        </w:rPr>
        <w:t>控制错觉还会让客户觉得自己能掌控过程。</w:t>
      </w:r>
    </w:p>
    <w:p w14:paraId="41DCA8DC">
      <w:pPr>
        <w:spacing w:line="219" w:lineRule="auto"/>
        <w:rPr>
          <w:rFonts w:ascii="宋体" w:hAnsi="宋体" w:eastAsia="宋体" w:cs="宋体"/>
          <w:sz w:val="24"/>
          <w:szCs w:val="24"/>
        </w:rPr>
        <w:sectPr>
          <w:pgSz w:w="12240" w:h="15840"/>
          <w:pgMar w:top="400" w:right="1439" w:bottom="0" w:left="1448" w:header="0" w:footer="0" w:gutter="0"/>
          <w:cols w:space="720" w:num="1"/>
        </w:sectPr>
      </w:pPr>
    </w:p>
    <w:p w14:paraId="7F4150AA">
      <w:pPr>
        <w:pStyle w:val="2"/>
        <w:spacing w:line="243" w:lineRule="auto"/>
      </w:pPr>
    </w:p>
    <w:p w14:paraId="3E6356C6">
      <w:pPr>
        <w:pStyle w:val="2"/>
        <w:spacing w:line="243" w:lineRule="auto"/>
      </w:pPr>
    </w:p>
    <w:p w14:paraId="61972B22">
      <w:pPr>
        <w:pStyle w:val="2"/>
        <w:spacing w:line="243" w:lineRule="auto"/>
      </w:pPr>
    </w:p>
    <w:p w14:paraId="2310938A">
      <w:pPr>
        <w:pStyle w:val="2"/>
        <w:spacing w:line="244" w:lineRule="auto"/>
      </w:pPr>
    </w:p>
    <w:p w14:paraId="186288A8">
      <w:pPr>
        <w:pStyle w:val="2"/>
        <w:spacing w:line="244" w:lineRule="auto"/>
      </w:pPr>
    </w:p>
    <w:p w14:paraId="716FBAE8">
      <w:pPr>
        <w:spacing w:before="78" w:line="210" w:lineRule="auto"/>
        <w:ind w:left="30" w:hanging="24"/>
        <w:rPr>
          <w:rFonts w:ascii="宋体" w:hAnsi="宋体" w:eastAsia="宋体" w:cs="宋体"/>
          <w:sz w:val="24"/>
          <w:szCs w:val="24"/>
        </w:rPr>
      </w:pPr>
      <w:r>
        <w:rPr>
          <w:rFonts w:ascii="宋体" w:hAnsi="宋体" w:eastAsia="宋体" w:cs="宋体"/>
          <w:sz w:val="24"/>
          <w:szCs w:val="24"/>
        </w:rPr>
        <w:t>我有一位朋友是德州扑克高手，赢过很多比赛。他参加线上</w:t>
      </w:r>
      <w:r>
        <w:rPr>
          <w:rFonts w:ascii="宋体" w:hAnsi="宋体" w:eastAsia="宋体" w:cs="宋体"/>
          <w:spacing w:val="-1"/>
          <w:sz w:val="24"/>
          <w:szCs w:val="24"/>
        </w:rPr>
        <w:t>比赛经常会赢得一些可转让的</w:t>
      </w:r>
      <w:r>
        <w:rPr>
          <w:rFonts w:ascii="宋体" w:hAnsi="宋体" w:eastAsia="宋体" w:cs="宋体"/>
          <w:sz w:val="24"/>
          <w:szCs w:val="24"/>
        </w:rPr>
        <w:t xml:space="preserve"> </w:t>
      </w:r>
      <w:r>
        <w:rPr>
          <w:rFonts w:ascii="宋体" w:hAnsi="宋体" w:eastAsia="宋体" w:cs="宋体"/>
          <w:spacing w:val="-1"/>
          <w:sz w:val="24"/>
          <w:szCs w:val="24"/>
        </w:rPr>
        <w:t>比赛入场券（有了这些券，就有了参赛资格）。市场上有专门的</w:t>
      </w:r>
      <w:r>
        <w:rPr>
          <w:rFonts w:ascii="Times New Roman" w:hAnsi="Times New Roman" w:eastAsia="Times New Roman" w:cs="Times New Roman"/>
          <w:spacing w:val="-1"/>
          <w:sz w:val="24"/>
          <w:szCs w:val="24"/>
        </w:rPr>
        <w:t>“</w:t>
      </w:r>
      <w:r>
        <w:rPr>
          <w:rFonts w:ascii="宋体" w:hAnsi="宋体" w:eastAsia="宋体" w:cs="宋体"/>
          <w:spacing w:val="-1"/>
          <w:sz w:val="24"/>
          <w:szCs w:val="24"/>
        </w:rPr>
        <w:t>黄牛</w:t>
      </w:r>
      <w:r>
        <w:rPr>
          <w:rFonts w:ascii="Times New Roman" w:hAnsi="Times New Roman" w:eastAsia="Times New Roman" w:cs="Times New Roman"/>
          <w:spacing w:val="-1"/>
          <w:sz w:val="24"/>
          <w:szCs w:val="24"/>
        </w:rPr>
        <w:t>”</w:t>
      </w:r>
      <w:r>
        <w:rPr>
          <w:rFonts w:ascii="宋体" w:hAnsi="宋体" w:eastAsia="宋体" w:cs="宋体"/>
          <w:spacing w:val="-1"/>
          <w:sz w:val="24"/>
          <w:szCs w:val="24"/>
        </w:rPr>
        <w:t>倒卖这样的入场</w:t>
      </w:r>
    </w:p>
    <w:p w14:paraId="24BBEB1B">
      <w:pPr>
        <w:spacing w:before="2" w:line="231" w:lineRule="auto"/>
        <w:ind w:left="7" w:right="120" w:hanging="4"/>
        <w:rPr>
          <w:rFonts w:ascii="宋体" w:hAnsi="宋体" w:eastAsia="宋体" w:cs="宋体"/>
          <w:sz w:val="24"/>
          <w:szCs w:val="24"/>
        </w:rPr>
      </w:pPr>
      <w:r>
        <w:rPr>
          <w:rFonts w:ascii="宋体" w:hAnsi="宋体" w:eastAsia="宋体" w:cs="宋体"/>
          <w:sz w:val="24"/>
          <w:szCs w:val="24"/>
        </w:rPr>
        <w:t>券，每张售价大约是</w:t>
      </w:r>
      <w:r>
        <w:rPr>
          <w:rFonts w:ascii="Times New Roman" w:hAnsi="Times New Roman" w:eastAsia="Times New Roman" w:cs="Times New Roman"/>
          <w:sz w:val="24"/>
          <w:szCs w:val="24"/>
        </w:rPr>
        <w:t>8000</w:t>
      </w:r>
      <w:r>
        <w:rPr>
          <w:rFonts w:ascii="宋体" w:hAnsi="宋体" w:eastAsia="宋体" w:cs="宋体"/>
          <w:sz w:val="24"/>
          <w:szCs w:val="24"/>
        </w:rPr>
        <w:t>～</w:t>
      </w:r>
      <w:r>
        <w:rPr>
          <w:rFonts w:ascii="Times New Roman" w:hAnsi="Times New Roman" w:eastAsia="Times New Roman" w:cs="Times New Roman"/>
          <w:sz w:val="24"/>
          <w:szCs w:val="24"/>
        </w:rPr>
        <w:t>10000</w:t>
      </w:r>
      <w:r>
        <w:rPr>
          <w:rFonts w:ascii="宋体" w:hAnsi="宋体" w:eastAsia="宋体" w:cs="宋体"/>
          <w:sz w:val="24"/>
          <w:szCs w:val="24"/>
        </w:rPr>
        <w:t>元。我的这位朋友认识一位女士</w:t>
      </w:r>
      <w:r>
        <w:rPr>
          <w:rFonts w:ascii="宋体" w:hAnsi="宋体" w:eastAsia="宋体" w:cs="宋体"/>
          <w:spacing w:val="-1"/>
          <w:sz w:val="24"/>
          <w:szCs w:val="24"/>
        </w:rPr>
        <w:t>，她对买卖这些入场券</w:t>
      </w:r>
      <w:r>
        <w:rPr>
          <w:rFonts w:ascii="宋体" w:hAnsi="宋体" w:eastAsia="宋体" w:cs="宋体"/>
          <w:sz w:val="24"/>
          <w:szCs w:val="24"/>
        </w:rPr>
        <w:t xml:space="preserve"> </w:t>
      </w:r>
      <w:r>
        <w:rPr>
          <w:rFonts w:ascii="宋体" w:hAnsi="宋体" w:eastAsia="宋体" w:cs="宋体"/>
          <w:spacing w:val="-1"/>
          <w:sz w:val="24"/>
          <w:szCs w:val="24"/>
        </w:rPr>
        <w:t>非常在行，因此他委托这位女士帮他交易。</w:t>
      </w:r>
    </w:p>
    <w:p w14:paraId="1AC7E305">
      <w:pPr>
        <w:spacing w:before="242" w:line="214" w:lineRule="auto"/>
        <w:ind w:left="5"/>
        <w:rPr>
          <w:rFonts w:ascii="宋体" w:hAnsi="宋体" w:eastAsia="宋体" w:cs="宋体"/>
          <w:sz w:val="24"/>
          <w:szCs w:val="24"/>
        </w:rPr>
      </w:pPr>
      <w:r>
        <w:rPr>
          <w:rFonts w:ascii="宋体" w:hAnsi="宋体" w:eastAsia="宋体" w:cs="宋体"/>
          <w:spacing w:val="-1"/>
          <w:sz w:val="24"/>
          <w:szCs w:val="24"/>
        </w:rPr>
        <w:t>开始的时候，他问这位女士应该怎样给她计酬，她总是回答说</w:t>
      </w:r>
      <w:r>
        <w:rPr>
          <w:rFonts w:ascii="Times New Roman" w:hAnsi="Times New Roman" w:eastAsia="Times New Roman" w:cs="Times New Roman"/>
          <w:spacing w:val="-1"/>
          <w:sz w:val="24"/>
          <w:szCs w:val="24"/>
        </w:rPr>
        <w:t>“</w:t>
      </w:r>
      <w:r>
        <w:rPr>
          <w:rFonts w:ascii="宋体" w:hAnsi="宋体" w:eastAsia="宋体" w:cs="宋体"/>
          <w:spacing w:val="-1"/>
          <w:sz w:val="24"/>
          <w:szCs w:val="24"/>
        </w:rPr>
        <w:t>你看着给就行</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。不过，有</w:t>
      </w:r>
      <w:r>
        <w:rPr>
          <w:rFonts w:ascii="宋体" w:hAnsi="宋体" w:eastAsia="宋体" w:cs="宋体"/>
          <w:sz w:val="24"/>
          <w:szCs w:val="24"/>
        </w:rPr>
        <w:t xml:space="preserve"> 一次这位女士告诉他，有个客户在完成交易后，才给了她</w:t>
      </w:r>
      <w:r>
        <w:rPr>
          <w:rFonts w:ascii="Times New Roman" w:hAnsi="Times New Roman" w:eastAsia="Times New Roman" w:cs="Times New Roman"/>
          <w:sz w:val="24"/>
          <w:szCs w:val="24"/>
        </w:rPr>
        <w:t>18</w:t>
      </w:r>
      <w:r>
        <w:rPr>
          <w:rFonts w:ascii="宋体" w:hAnsi="宋体" w:eastAsia="宋体" w:cs="宋体"/>
          <w:spacing w:val="-1"/>
          <w:sz w:val="24"/>
          <w:szCs w:val="24"/>
        </w:rPr>
        <w:t>元的酬劳，被她当即拉入黑名</w:t>
      </w:r>
      <w:r>
        <w:rPr>
          <w:rFonts w:ascii="宋体" w:hAnsi="宋体" w:eastAsia="宋体" w:cs="宋体"/>
          <w:sz w:val="24"/>
          <w:szCs w:val="24"/>
        </w:rPr>
        <w:t xml:space="preserve"> </w:t>
      </w:r>
      <w:r>
        <w:rPr>
          <w:rFonts w:ascii="宋体" w:hAnsi="宋体" w:eastAsia="宋体" w:cs="宋体"/>
          <w:spacing w:val="-1"/>
          <w:sz w:val="24"/>
          <w:szCs w:val="24"/>
        </w:rPr>
        <w:t>单了。于是，我的这位朋友就明白了对方想要的并不是</w:t>
      </w:r>
      <w:r>
        <w:rPr>
          <w:rFonts w:ascii="Times New Roman" w:hAnsi="Times New Roman" w:eastAsia="Times New Roman" w:cs="Times New Roman"/>
          <w:spacing w:val="-1"/>
          <w:sz w:val="24"/>
          <w:szCs w:val="24"/>
        </w:rPr>
        <w:t>“</w:t>
      </w:r>
      <w:r>
        <w:rPr>
          <w:rFonts w:ascii="宋体" w:hAnsi="宋体" w:eastAsia="宋体" w:cs="宋体"/>
          <w:spacing w:val="-1"/>
          <w:sz w:val="24"/>
          <w:szCs w:val="24"/>
        </w:rPr>
        <w:t>看着给</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，他便决定以成</w:t>
      </w:r>
      <w:r>
        <w:rPr>
          <w:rFonts w:ascii="宋体" w:hAnsi="宋体" w:eastAsia="宋体" w:cs="宋体"/>
          <w:spacing w:val="-2"/>
          <w:sz w:val="24"/>
          <w:szCs w:val="24"/>
        </w:rPr>
        <w:t>交价的</w:t>
      </w:r>
    </w:p>
    <w:p w14:paraId="36AA8B65">
      <w:pPr>
        <w:spacing w:before="2" w:line="232" w:lineRule="auto"/>
        <w:ind w:left="24" w:right="187" w:hanging="15"/>
        <w:rPr>
          <w:rFonts w:ascii="宋体" w:hAnsi="宋体" w:eastAsia="宋体" w:cs="宋体"/>
          <w:sz w:val="24"/>
          <w:szCs w:val="24"/>
        </w:rPr>
      </w:pPr>
      <w:r>
        <w:rPr>
          <w:rFonts w:ascii="Times New Roman" w:hAnsi="Times New Roman" w:eastAsia="Times New Roman" w:cs="Times New Roman"/>
          <w:sz w:val="24"/>
          <w:szCs w:val="24"/>
        </w:rPr>
        <w:t>5%</w:t>
      </w:r>
      <w:r>
        <w:rPr>
          <w:rFonts w:ascii="宋体" w:hAnsi="宋体" w:eastAsia="宋体" w:cs="宋体"/>
          <w:sz w:val="24"/>
          <w:szCs w:val="24"/>
        </w:rPr>
        <w:t>作为报酬。这是一个很聪明的策略，卖票的人总希</w:t>
      </w:r>
      <w:r>
        <w:rPr>
          <w:rFonts w:ascii="宋体" w:hAnsi="宋体" w:eastAsia="宋体" w:cs="宋体"/>
          <w:spacing w:val="-1"/>
          <w:sz w:val="24"/>
          <w:szCs w:val="24"/>
        </w:rPr>
        <w:t>望卖出更好的价格，给</w:t>
      </w:r>
      <w:r>
        <w:rPr>
          <w:rFonts w:ascii="Times New Roman" w:hAnsi="Times New Roman" w:eastAsia="Times New Roman" w:cs="Times New Roman"/>
          <w:spacing w:val="-1"/>
          <w:sz w:val="24"/>
          <w:szCs w:val="24"/>
        </w:rPr>
        <w:t>“</w:t>
      </w:r>
      <w:r>
        <w:rPr>
          <w:rFonts w:ascii="宋体" w:hAnsi="宋体" w:eastAsia="宋体" w:cs="宋体"/>
          <w:spacing w:val="-1"/>
          <w:sz w:val="24"/>
          <w:szCs w:val="24"/>
        </w:rPr>
        <w:t>黄牛</w:t>
      </w:r>
      <w:r>
        <w:rPr>
          <w:rFonts w:ascii="Times New Roman" w:hAnsi="Times New Roman" w:eastAsia="Times New Roman" w:cs="Times New Roman"/>
          <w:spacing w:val="-1"/>
          <w:sz w:val="24"/>
          <w:szCs w:val="24"/>
        </w:rPr>
        <w:t>”</w:t>
      </w:r>
      <w:r>
        <w:rPr>
          <w:rFonts w:ascii="宋体" w:hAnsi="宋体" w:eastAsia="宋体" w:cs="宋体"/>
          <w:spacing w:val="-1"/>
          <w:sz w:val="24"/>
          <w:szCs w:val="24"/>
        </w:rPr>
        <w:t>更多</w:t>
      </w:r>
      <w:r>
        <w:rPr>
          <w:rFonts w:ascii="宋体" w:hAnsi="宋体" w:eastAsia="宋体" w:cs="宋体"/>
          <w:sz w:val="24"/>
          <w:szCs w:val="24"/>
        </w:rPr>
        <w:t xml:space="preserve"> </w:t>
      </w:r>
      <w:r>
        <w:rPr>
          <w:rFonts w:ascii="宋体" w:hAnsi="宋体" w:eastAsia="宋体" w:cs="宋体"/>
          <w:spacing w:val="-1"/>
          <w:sz w:val="24"/>
          <w:szCs w:val="24"/>
        </w:rPr>
        <w:t>的激励是一种办法。</w:t>
      </w:r>
      <w:r>
        <w:rPr>
          <w:rFonts w:ascii="Times New Roman" w:hAnsi="Times New Roman" w:eastAsia="Times New Roman" w:cs="Times New Roman"/>
          <w:spacing w:val="-1"/>
          <w:sz w:val="24"/>
          <w:szCs w:val="24"/>
        </w:rPr>
        <w:t>5%</w:t>
      </w:r>
      <w:r>
        <w:rPr>
          <w:rFonts w:ascii="宋体" w:hAnsi="宋体" w:eastAsia="宋体" w:cs="宋体"/>
          <w:spacing w:val="-1"/>
          <w:sz w:val="24"/>
          <w:szCs w:val="24"/>
        </w:rPr>
        <w:t>的提成让那位</w:t>
      </w:r>
      <w:r>
        <w:rPr>
          <w:rFonts w:ascii="Times New Roman" w:hAnsi="Times New Roman" w:eastAsia="Times New Roman" w:cs="Times New Roman"/>
          <w:spacing w:val="-1"/>
          <w:sz w:val="24"/>
          <w:szCs w:val="24"/>
        </w:rPr>
        <w:t>“</w:t>
      </w:r>
      <w:r>
        <w:rPr>
          <w:rFonts w:ascii="宋体" w:hAnsi="宋体" w:eastAsia="宋体" w:cs="宋体"/>
          <w:spacing w:val="-1"/>
          <w:sz w:val="24"/>
          <w:szCs w:val="24"/>
        </w:rPr>
        <w:t>黄牛</w:t>
      </w:r>
      <w:r>
        <w:rPr>
          <w:rFonts w:ascii="Times New Roman" w:hAnsi="Times New Roman" w:eastAsia="Times New Roman" w:cs="Times New Roman"/>
          <w:spacing w:val="-1"/>
          <w:sz w:val="24"/>
          <w:szCs w:val="24"/>
        </w:rPr>
        <w:t>”</w:t>
      </w:r>
      <w:r>
        <w:rPr>
          <w:rFonts w:ascii="宋体" w:hAnsi="宋体" w:eastAsia="宋体" w:cs="宋体"/>
          <w:spacing w:val="-1"/>
          <w:sz w:val="24"/>
          <w:szCs w:val="24"/>
        </w:rPr>
        <w:t>很满意，朋友也会有</w:t>
      </w:r>
      <w:r>
        <w:rPr>
          <w:rFonts w:ascii="Times New Roman" w:hAnsi="Times New Roman" w:eastAsia="Times New Roman" w:cs="Times New Roman"/>
          <w:spacing w:val="-1"/>
          <w:sz w:val="24"/>
          <w:szCs w:val="24"/>
        </w:rPr>
        <w:t>“</w:t>
      </w:r>
      <w:r>
        <w:rPr>
          <w:rFonts w:ascii="宋体" w:hAnsi="宋体" w:eastAsia="宋体" w:cs="宋体"/>
          <w:spacing w:val="-1"/>
          <w:sz w:val="24"/>
          <w:szCs w:val="24"/>
        </w:rPr>
        <w:t>对这个过程有所控</w:t>
      </w:r>
    </w:p>
    <w:p w14:paraId="37C9D308">
      <w:pPr>
        <w:spacing w:before="3" w:line="222" w:lineRule="auto"/>
        <w:ind w:left="5" w:right="54"/>
        <w:rPr>
          <w:rFonts w:ascii="宋体" w:hAnsi="宋体" w:eastAsia="宋体" w:cs="宋体"/>
          <w:sz w:val="24"/>
          <w:szCs w:val="24"/>
        </w:rPr>
      </w:pPr>
      <w:r>
        <w:rPr>
          <w:rFonts w:ascii="宋体" w:hAnsi="宋体" w:eastAsia="宋体" w:cs="宋体"/>
          <w:sz w:val="24"/>
          <w:szCs w:val="24"/>
        </w:rPr>
        <w:t>制</w:t>
      </w:r>
      <w:r>
        <w:rPr>
          <w:rFonts w:ascii="Times New Roman" w:hAnsi="Times New Roman" w:eastAsia="Times New Roman" w:cs="Times New Roman"/>
          <w:sz w:val="24"/>
          <w:szCs w:val="24"/>
        </w:rPr>
        <w:t>”</w:t>
      </w:r>
      <w:r>
        <w:rPr>
          <w:rFonts w:ascii="宋体" w:hAnsi="宋体" w:eastAsia="宋体" w:cs="宋体"/>
          <w:sz w:val="24"/>
          <w:szCs w:val="24"/>
        </w:rPr>
        <w:t>的感觉。因为成交价有不确定性，</w:t>
      </w:r>
      <w:r>
        <w:rPr>
          <w:rFonts w:ascii="Times New Roman" w:hAnsi="Times New Roman" w:eastAsia="Times New Roman" w:cs="Times New Roman"/>
          <w:sz w:val="24"/>
          <w:szCs w:val="24"/>
        </w:rPr>
        <w:t>“</w:t>
      </w:r>
      <w:r>
        <w:rPr>
          <w:rFonts w:ascii="宋体" w:hAnsi="宋体" w:eastAsia="宋体" w:cs="宋体"/>
          <w:sz w:val="24"/>
          <w:szCs w:val="24"/>
        </w:rPr>
        <w:t>黄牛</w:t>
      </w:r>
      <w:r>
        <w:rPr>
          <w:rFonts w:ascii="Times New Roman" w:hAnsi="Times New Roman" w:eastAsia="Times New Roman" w:cs="Times New Roman"/>
          <w:sz w:val="24"/>
          <w:szCs w:val="24"/>
        </w:rPr>
        <w:t>”</w:t>
      </w:r>
      <w:r>
        <w:rPr>
          <w:rFonts w:ascii="宋体" w:hAnsi="宋体" w:eastAsia="宋体" w:cs="宋体"/>
          <w:sz w:val="24"/>
          <w:szCs w:val="24"/>
        </w:rPr>
        <w:t>服务具有无形化</w:t>
      </w:r>
      <w:r>
        <w:rPr>
          <w:rFonts w:ascii="宋体" w:hAnsi="宋体" w:eastAsia="宋体" w:cs="宋体"/>
          <w:spacing w:val="-1"/>
          <w:sz w:val="24"/>
          <w:szCs w:val="24"/>
        </w:rPr>
        <w:t>特征，经常出让票券的人会</w:t>
      </w:r>
      <w:r>
        <w:rPr>
          <w:rFonts w:ascii="宋体" w:hAnsi="宋体" w:eastAsia="宋体" w:cs="宋体"/>
          <w:sz w:val="24"/>
          <w:szCs w:val="24"/>
        </w:rPr>
        <w:t xml:space="preserve">  有</w:t>
      </w:r>
      <w:r>
        <w:rPr>
          <w:rFonts w:ascii="Times New Roman" w:hAnsi="Times New Roman" w:eastAsia="Times New Roman" w:cs="Times New Roman"/>
          <w:sz w:val="24"/>
          <w:szCs w:val="24"/>
        </w:rPr>
        <w:t>“</w:t>
      </w:r>
      <w:r>
        <w:rPr>
          <w:rFonts w:ascii="宋体" w:hAnsi="宋体" w:eastAsia="宋体" w:cs="宋体"/>
          <w:sz w:val="24"/>
          <w:szCs w:val="24"/>
        </w:rPr>
        <w:t>给得多就能卖出更好价格</w:t>
      </w:r>
      <w:r>
        <w:rPr>
          <w:rFonts w:ascii="Times New Roman" w:hAnsi="Times New Roman" w:eastAsia="Times New Roman" w:cs="Times New Roman"/>
          <w:sz w:val="24"/>
          <w:szCs w:val="24"/>
        </w:rPr>
        <w:t>”</w:t>
      </w:r>
      <w:r>
        <w:rPr>
          <w:rFonts w:ascii="宋体" w:hAnsi="宋体" w:eastAsia="宋体" w:cs="宋体"/>
          <w:sz w:val="24"/>
          <w:szCs w:val="24"/>
        </w:rPr>
        <w:t>的心理。而</w:t>
      </w:r>
      <w:r>
        <w:rPr>
          <w:rFonts w:ascii="Times New Roman" w:hAnsi="Times New Roman" w:eastAsia="Times New Roman" w:cs="Times New Roman"/>
          <w:sz w:val="24"/>
          <w:szCs w:val="24"/>
        </w:rPr>
        <w:t>“</w:t>
      </w:r>
      <w:r>
        <w:rPr>
          <w:rFonts w:ascii="宋体" w:hAnsi="宋体" w:eastAsia="宋体" w:cs="宋体"/>
          <w:sz w:val="24"/>
          <w:szCs w:val="24"/>
        </w:rPr>
        <w:t>黄牛</w:t>
      </w:r>
      <w:r>
        <w:rPr>
          <w:rFonts w:ascii="Times New Roman" w:hAnsi="Times New Roman" w:eastAsia="Times New Roman" w:cs="Times New Roman"/>
          <w:sz w:val="24"/>
          <w:szCs w:val="24"/>
        </w:rPr>
        <w:t>”</w:t>
      </w:r>
      <w:r>
        <w:rPr>
          <w:rFonts w:ascii="宋体" w:hAnsi="宋体" w:eastAsia="宋体" w:cs="宋体"/>
          <w:sz w:val="24"/>
          <w:szCs w:val="24"/>
        </w:rPr>
        <w:t>只要找到这些</w:t>
      </w:r>
      <w:r>
        <w:rPr>
          <w:rFonts w:ascii="宋体" w:hAnsi="宋体" w:eastAsia="宋体" w:cs="宋体"/>
          <w:spacing w:val="-1"/>
          <w:sz w:val="24"/>
          <w:szCs w:val="24"/>
        </w:rPr>
        <w:t>总是选择以就高不就低的方</w:t>
      </w:r>
      <w:r>
        <w:rPr>
          <w:rFonts w:ascii="宋体" w:hAnsi="宋体" w:eastAsia="宋体" w:cs="宋体"/>
          <w:sz w:val="24"/>
          <w:szCs w:val="24"/>
        </w:rPr>
        <w:t xml:space="preserve"> </w:t>
      </w:r>
      <w:r>
        <w:rPr>
          <w:rFonts w:ascii="宋体" w:hAnsi="宋体" w:eastAsia="宋体" w:cs="宋体"/>
          <w:spacing w:val="-1"/>
          <w:sz w:val="24"/>
          <w:szCs w:val="24"/>
        </w:rPr>
        <w:t>式付费的客户群，就得到了最优质的客户群。</w:t>
      </w:r>
    </w:p>
    <w:p w14:paraId="38CC369F">
      <w:pPr>
        <w:spacing w:before="236" w:line="222" w:lineRule="auto"/>
        <w:ind w:left="3" w:firstLine="1"/>
        <w:jc w:val="both"/>
        <w:rPr>
          <w:rFonts w:ascii="宋体" w:hAnsi="宋体" w:eastAsia="宋体" w:cs="宋体"/>
          <w:sz w:val="24"/>
          <w:szCs w:val="24"/>
        </w:rPr>
      </w:pPr>
      <w:r>
        <w:rPr>
          <w:rFonts w:ascii="宋体" w:hAnsi="宋体" w:eastAsia="宋体" w:cs="宋体"/>
          <w:sz w:val="24"/>
          <w:szCs w:val="24"/>
        </w:rPr>
        <w:t>有经验的销售员总是会在销售的时候让客户有能控制或影响结</w:t>
      </w:r>
      <w:r>
        <w:rPr>
          <w:rFonts w:ascii="宋体" w:hAnsi="宋体" w:eastAsia="宋体" w:cs="宋体"/>
          <w:spacing w:val="-1"/>
          <w:sz w:val="24"/>
          <w:szCs w:val="24"/>
        </w:rPr>
        <w:t>果的感觉，这时候客户往往</w:t>
      </w:r>
      <w:r>
        <w:rPr>
          <w:rFonts w:ascii="宋体" w:hAnsi="宋体" w:eastAsia="宋体" w:cs="宋体"/>
          <w:sz w:val="24"/>
          <w:szCs w:val="24"/>
        </w:rPr>
        <w:t xml:space="preserve"> 会产生控制错觉，从而愿意付出高价来购买他们的服务和产品。所</w:t>
      </w:r>
      <w:r>
        <w:rPr>
          <w:rFonts w:ascii="宋体" w:hAnsi="宋体" w:eastAsia="宋体" w:cs="宋体"/>
          <w:spacing w:val="-1"/>
          <w:sz w:val="24"/>
          <w:szCs w:val="24"/>
        </w:rPr>
        <w:t>以，销售员在销售产品</w:t>
      </w:r>
      <w:r>
        <w:rPr>
          <w:rFonts w:ascii="宋体" w:hAnsi="宋体" w:eastAsia="宋体" w:cs="宋体"/>
          <w:sz w:val="24"/>
          <w:szCs w:val="24"/>
        </w:rPr>
        <w:t xml:space="preserve"> 或服务，特别是在销售无形化服务的时候，让客户意识到不确定性</w:t>
      </w:r>
      <w:r>
        <w:rPr>
          <w:rFonts w:ascii="宋体" w:hAnsi="宋体" w:eastAsia="宋体" w:cs="宋体"/>
          <w:spacing w:val="-1"/>
          <w:sz w:val="24"/>
          <w:szCs w:val="24"/>
        </w:rPr>
        <w:t>，从而激发客户的控制</w:t>
      </w:r>
      <w:r>
        <w:rPr>
          <w:rFonts w:ascii="宋体" w:hAnsi="宋体" w:eastAsia="宋体" w:cs="宋体"/>
          <w:sz w:val="24"/>
          <w:szCs w:val="24"/>
        </w:rPr>
        <w:t xml:space="preserve"> 错觉，是必须掌握的一种有效的销售技巧。即使是有形的产品，如</w:t>
      </w:r>
      <w:r>
        <w:rPr>
          <w:rFonts w:ascii="宋体" w:hAnsi="宋体" w:eastAsia="宋体" w:cs="宋体"/>
          <w:spacing w:val="-1"/>
          <w:sz w:val="24"/>
          <w:szCs w:val="24"/>
        </w:rPr>
        <w:t>高尔夫球具，销售中也</w:t>
      </w:r>
      <w:r>
        <w:rPr>
          <w:rFonts w:ascii="宋体" w:hAnsi="宋体" w:eastAsia="宋体" w:cs="宋体"/>
          <w:sz w:val="24"/>
          <w:szCs w:val="24"/>
        </w:rPr>
        <w:t xml:space="preserve"> </w:t>
      </w:r>
      <w:r>
        <w:rPr>
          <w:rFonts w:ascii="宋体" w:hAnsi="宋体" w:eastAsia="宋体" w:cs="宋体"/>
          <w:spacing w:val="-1"/>
          <w:sz w:val="24"/>
          <w:szCs w:val="24"/>
        </w:rPr>
        <w:t>会描述产品有很好的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操控感</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，这同样是抓住了潜在买家的心理</w:t>
      </w:r>
      <w:r>
        <w:rPr>
          <w:rFonts w:ascii="Times New Roman" w:hAnsi="Times New Roman" w:eastAsia="Times New Roman" w:cs="Times New Roman"/>
          <w:spacing w:val="-1"/>
          <w:sz w:val="24"/>
          <w:szCs w:val="24"/>
        </w:rPr>
        <w:t>——</w:t>
      </w:r>
      <w:r>
        <w:rPr>
          <w:rFonts w:ascii="宋体" w:hAnsi="宋体" w:eastAsia="宋体" w:cs="宋体"/>
          <w:spacing w:val="-1"/>
          <w:sz w:val="24"/>
          <w:szCs w:val="24"/>
        </w:rPr>
        <w:t>谁不希望对事情有控</w:t>
      </w:r>
      <w:r>
        <w:rPr>
          <w:rFonts w:ascii="宋体" w:hAnsi="宋体" w:eastAsia="宋体" w:cs="宋体"/>
          <w:sz w:val="24"/>
          <w:szCs w:val="24"/>
        </w:rPr>
        <w:t xml:space="preserve"> </w:t>
      </w:r>
      <w:r>
        <w:rPr>
          <w:rFonts w:ascii="宋体" w:hAnsi="宋体" w:eastAsia="宋体" w:cs="宋体"/>
          <w:spacing w:val="-1"/>
          <w:sz w:val="24"/>
          <w:szCs w:val="24"/>
        </w:rPr>
        <w:t>制呢？高尔夫爱好者终其一生都在追求对球杆的控制感。</w:t>
      </w:r>
    </w:p>
    <w:p w14:paraId="0F8C3D69">
      <w:pPr>
        <w:spacing w:before="234" w:line="218" w:lineRule="auto"/>
        <w:ind w:left="3"/>
        <w:rPr>
          <w:rFonts w:ascii="宋体" w:hAnsi="宋体" w:eastAsia="宋体" w:cs="宋体"/>
          <w:sz w:val="24"/>
          <w:szCs w:val="24"/>
        </w:rPr>
      </w:pPr>
      <w:r>
        <w:rPr>
          <w:rFonts w:ascii="宋体" w:hAnsi="宋体" w:eastAsia="宋体" w:cs="宋体"/>
          <w:sz w:val="24"/>
          <w:szCs w:val="24"/>
        </w:rPr>
        <w:t>控制错觉和不确定性对出价的影响，是行为经济学非常实用且值</w:t>
      </w:r>
      <w:r>
        <w:rPr>
          <w:rFonts w:ascii="宋体" w:hAnsi="宋体" w:eastAsia="宋体" w:cs="宋体"/>
          <w:spacing w:val="-1"/>
          <w:sz w:val="24"/>
          <w:szCs w:val="24"/>
        </w:rPr>
        <w:t>得进一步研究的话题。</w:t>
      </w:r>
    </w:p>
    <w:p w14:paraId="7D8A911F">
      <w:pPr>
        <w:spacing w:before="215" w:line="354" w:lineRule="exact"/>
        <w:ind w:left="5"/>
        <w:rPr>
          <w:rFonts w:ascii="宋体" w:hAnsi="宋体" w:eastAsia="宋体" w:cs="宋体"/>
          <w:sz w:val="24"/>
          <w:szCs w:val="24"/>
        </w:rPr>
      </w:pPr>
      <w:r>
        <w:rPr>
          <w:rFonts w:ascii="Times New Roman" w:hAnsi="Times New Roman" w:eastAsia="Times New Roman" w:cs="Times New Roman"/>
          <w:spacing w:val="-2"/>
          <w:position w:val="2"/>
          <w:sz w:val="24"/>
          <w:szCs w:val="24"/>
        </w:rPr>
        <w:t>2.</w:t>
      </w:r>
      <w:r>
        <w:rPr>
          <w:rFonts w:ascii="宋体" w:hAnsi="宋体" w:eastAsia="宋体" w:cs="宋体"/>
          <w:spacing w:val="-2"/>
          <w:position w:val="2"/>
          <w:sz w:val="24"/>
          <w:szCs w:val="24"/>
        </w:rPr>
        <w:t>局限二：得失预期</w:t>
      </w:r>
    </w:p>
    <w:p w14:paraId="216F664A">
      <w:pPr>
        <w:spacing w:before="178" w:line="225" w:lineRule="auto"/>
        <w:ind w:left="4" w:firstLine="11"/>
        <w:jc w:val="both"/>
        <w:rPr>
          <w:rFonts w:ascii="宋体" w:hAnsi="宋体" w:eastAsia="宋体" w:cs="宋体"/>
          <w:sz w:val="24"/>
          <w:szCs w:val="24"/>
        </w:rPr>
      </w:pPr>
      <w:r>
        <w:rPr>
          <w:rFonts w:ascii="Times New Roman" w:hAnsi="Times New Roman" w:eastAsia="Times New Roman" w:cs="Times New Roman"/>
          <w:spacing w:val="-1"/>
          <w:sz w:val="24"/>
          <w:szCs w:val="24"/>
        </w:rPr>
        <w:t>1979</w:t>
      </w:r>
      <w:r>
        <w:rPr>
          <w:rFonts w:ascii="宋体" w:hAnsi="宋体" w:eastAsia="宋体" w:cs="宋体"/>
          <w:spacing w:val="-1"/>
          <w:sz w:val="24"/>
          <w:szCs w:val="24"/>
        </w:rPr>
        <w:t>年，卡尼曼与特沃斯基将决策者的心理偏好引入到决策过程中，通过一系列实验提出</w:t>
      </w:r>
      <w:r>
        <w:rPr>
          <w:rFonts w:ascii="宋体" w:hAnsi="宋体" w:eastAsia="宋体" w:cs="宋体"/>
          <w:spacing w:val="18"/>
          <w:sz w:val="24"/>
          <w:szCs w:val="24"/>
        </w:rPr>
        <w:t xml:space="preserve"> </w:t>
      </w:r>
      <w:r>
        <w:rPr>
          <w:rFonts w:ascii="宋体" w:hAnsi="宋体" w:eastAsia="宋体" w:cs="宋体"/>
          <w:sz w:val="24"/>
          <w:szCs w:val="24"/>
        </w:rPr>
        <w:t>了展望理论。他们发现：对于高于参照点的收益型结果，人们往</w:t>
      </w:r>
      <w:r>
        <w:rPr>
          <w:rFonts w:ascii="宋体" w:hAnsi="宋体" w:eastAsia="宋体" w:cs="宋体"/>
          <w:spacing w:val="-1"/>
          <w:sz w:val="24"/>
          <w:szCs w:val="24"/>
        </w:rPr>
        <w:t>往表现出风险厌恶，偏好</w:t>
      </w:r>
      <w:r>
        <w:rPr>
          <w:rFonts w:ascii="宋体" w:hAnsi="宋体" w:eastAsia="宋体" w:cs="宋体"/>
          <w:sz w:val="24"/>
          <w:szCs w:val="24"/>
        </w:rPr>
        <w:t xml:space="preserve"> 确定的小收益；对于低于参照点的损失型结果，人们又表现出风</w:t>
      </w:r>
      <w:r>
        <w:rPr>
          <w:rFonts w:ascii="宋体" w:hAnsi="宋体" w:eastAsia="宋体" w:cs="宋体"/>
          <w:spacing w:val="-1"/>
          <w:sz w:val="24"/>
          <w:szCs w:val="24"/>
        </w:rPr>
        <w:t>险喜好，寄希望于好运气</w:t>
      </w:r>
      <w:r>
        <w:rPr>
          <w:rFonts w:ascii="宋体" w:hAnsi="宋体" w:eastAsia="宋体" w:cs="宋体"/>
          <w:sz w:val="24"/>
          <w:szCs w:val="24"/>
        </w:rPr>
        <w:t xml:space="preserve"> 来避免损失。卡尼曼教授因展望理论中关于框架和参照点对行为的影</w:t>
      </w:r>
      <w:r>
        <w:rPr>
          <w:rFonts w:ascii="宋体" w:hAnsi="宋体" w:eastAsia="宋体" w:cs="宋体"/>
          <w:spacing w:val="-1"/>
          <w:sz w:val="24"/>
          <w:szCs w:val="24"/>
        </w:rPr>
        <w:t>响的研究获得了</w:t>
      </w:r>
      <w:r>
        <w:rPr>
          <w:rFonts w:ascii="Times New Roman" w:hAnsi="Times New Roman" w:eastAsia="Times New Roman" w:cs="Times New Roman"/>
          <w:spacing w:val="-1"/>
          <w:sz w:val="24"/>
          <w:szCs w:val="24"/>
        </w:rPr>
        <w:t>2002</w:t>
      </w:r>
      <w:r>
        <w:rPr>
          <w:rFonts w:ascii="Times New Roman" w:hAnsi="Times New Roman" w:eastAsia="Times New Roman" w:cs="Times New Roman"/>
          <w:sz w:val="24"/>
          <w:szCs w:val="24"/>
        </w:rPr>
        <w:t xml:space="preserve"> </w:t>
      </w:r>
      <w:r>
        <w:rPr>
          <w:rFonts w:ascii="宋体" w:hAnsi="宋体" w:eastAsia="宋体" w:cs="宋体"/>
          <w:sz w:val="24"/>
          <w:szCs w:val="24"/>
        </w:rPr>
        <w:t>年诺贝尔经济学奖。本章游戏卡</w:t>
      </w:r>
      <w:r>
        <w:rPr>
          <w:rFonts w:ascii="Times New Roman" w:hAnsi="Times New Roman" w:eastAsia="Times New Roman" w:cs="Times New Roman"/>
          <w:sz w:val="24"/>
          <w:szCs w:val="24"/>
        </w:rPr>
        <w:t>“</w:t>
      </w:r>
      <w:r>
        <w:rPr>
          <w:rFonts w:ascii="宋体" w:hAnsi="宋体" w:eastAsia="宋体" w:cs="宋体"/>
          <w:sz w:val="24"/>
          <w:szCs w:val="24"/>
        </w:rPr>
        <w:t>红绿信封游戏</w:t>
      </w:r>
      <w:r>
        <w:rPr>
          <w:rFonts w:ascii="Times New Roman" w:hAnsi="Times New Roman" w:eastAsia="Times New Roman" w:cs="Times New Roman"/>
          <w:sz w:val="24"/>
          <w:szCs w:val="24"/>
        </w:rPr>
        <w:t>”</w:t>
      </w:r>
      <w:r>
        <w:rPr>
          <w:rFonts w:ascii="宋体" w:hAnsi="宋体" w:eastAsia="宋体" w:cs="宋体"/>
          <w:spacing w:val="-1"/>
          <w:sz w:val="24"/>
          <w:szCs w:val="24"/>
        </w:rPr>
        <w:t>很好地呈现了这个场景。</w:t>
      </w:r>
    </w:p>
    <w:p w14:paraId="69A6B5DD">
      <w:pPr>
        <w:spacing w:before="214" w:line="354" w:lineRule="exact"/>
        <w:ind w:left="6"/>
        <w:rPr>
          <w:rFonts w:ascii="宋体" w:hAnsi="宋体" w:eastAsia="宋体" w:cs="宋体"/>
          <w:sz w:val="24"/>
          <w:szCs w:val="24"/>
        </w:rPr>
      </w:pPr>
      <w:r>
        <w:rPr>
          <w:rFonts w:ascii="Times New Roman" w:hAnsi="Times New Roman" w:eastAsia="Times New Roman" w:cs="Times New Roman"/>
          <w:spacing w:val="-2"/>
          <w:position w:val="2"/>
          <w:sz w:val="24"/>
          <w:szCs w:val="24"/>
        </w:rPr>
        <w:t>3.</w:t>
      </w:r>
      <w:r>
        <w:rPr>
          <w:rFonts w:ascii="宋体" w:hAnsi="宋体" w:eastAsia="宋体" w:cs="宋体"/>
          <w:spacing w:val="-2"/>
          <w:position w:val="2"/>
          <w:sz w:val="24"/>
          <w:szCs w:val="24"/>
        </w:rPr>
        <w:t>局限三：情绪预测</w:t>
      </w:r>
    </w:p>
    <w:p w14:paraId="62673168">
      <w:pPr>
        <w:spacing w:before="202" w:line="224" w:lineRule="auto"/>
        <w:ind w:left="49" w:hanging="41"/>
        <w:rPr>
          <w:rFonts w:ascii="宋体" w:hAnsi="宋体" w:eastAsia="宋体" w:cs="宋体"/>
          <w:sz w:val="24"/>
          <w:szCs w:val="24"/>
        </w:rPr>
      </w:pPr>
      <w:r>
        <w:rPr>
          <w:rFonts w:ascii="宋体" w:hAnsi="宋体" w:eastAsia="宋体" w:cs="宋体"/>
          <w:sz w:val="24"/>
          <w:szCs w:val="24"/>
        </w:rPr>
        <w:t>去理发的时候，你想象自己马上就会有一个出彩的新发</w:t>
      </w:r>
      <w:r>
        <w:rPr>
          <w:rFonts w:ascii="宋体" w:hAnsi="宋体" w:eastAsia="宋体" w:cs="宋体"/>
          <w:spacing w:val="-1"/>
          <w:sz w:val="24"/>
          <w:szCs w:val="24"/>
        </w:rPr>
        <w:t>型，在朋友婚礼上能吸引所有人的</w:t>
      </w:r>
      <w:r>
        <w:rPr>
          <w:rFonts w:ascii="宋体" w:hAnsi="宋体" w:eastAsia="宋体" w:cs="宋体"/>
          <w:sz w:val="24"/>
          <w:szCs w:val="24"/>
        </w:rPr>
        <w:t xml:space="preserve"> </w:t>
      </w:r>
      <w:r>
        <w:rPr>
          <w:rFonts w:ascii="宋体" w:hAnsi="宋体" w:eastAsia="宋体" w:cs="宋体"/>
          <w:spacing w:val="-2"/>
          <w:sz w:val="24"/>
          <w:szCs w:val="24"/>
        </w:rPr>
        <w:t>目光，为此，你愿意多付一些钱，因为你非常想让这个结果发生。这就是情绪预测。</w:t>
      </w:r>
    </w:p>
    <w:p w14:paraId="14CB0359">
      <w:pPr>
        <w:spacing w:before="233" w:line="223" w:lineRule="auto"/>
        <w:ind w:left="4" w:firstLine="31"/>
        <w:jc w:val="both"/>
        <w:rPr>
          <w:rFonts w:ascii="宋体" w:hAnsi="宋体" w:eastAsia="宋体" w:cs="宋体"/>
          <w:sz w:val="24"/>
          <w:szCs w:val="24"/>
        </w:rPr>
      </w:pPr>
      <w:r>
        <w:rPr>
          <w:rFonts w:ascii="宋体" w:hAnsi="宋体" w:eastAsia="宋体" w:cs="宋体"/>
          <w:spacing w:val="-1"/>
          <w:sz w:val="24"/>
          <w:szCs w:val="24"/>
        </w:rPr>
        <w:t>曾经有一个关于</w:t>
      </w:r>
      <w:r>
        <w:rPr>
          <w:rFonts w:ascii="Times New Roman" w:hAnsi="Times New Roman" w:eastAsia="Times New Roman" w:cs="Times New Roman"/>
          <w:spacing w:val="-1"/>
          <w:sz w:val="24"/>
          <w:szCs w:val="24"/>
        </w:rPr>
        <w:t>“</w:t>
      </w:r>
      <w:r>
        <w:rPr>
          <w:rFonts w:ascii="宋体" w:hAnsi="宋体" w:eastAsia="宋体" w:cs="宋体"/>
          <w:spacing w:val="-1"/>
          <w:sz w:val="24"/>
          <w:szCs w:val="24"/>
        </w:rPr>
        <w:t>如果和现任分手会感觉如何</w:t>
      </w:r>
      <w:r>
        <w:rPr>
          <w:rFonts w:ascii="Times New Roman" w:hAnsi="Times New Roman" w:eastAsia="Times New Roman" w:cs="Times New Roman"/>
          <w:spacing w:val="-1"/>
          <w:sz w:val="24"/>
          <w:szCs w:val="24"/>
        </w:rPr>
        <w:t>”</w:t>
      </w:r>
      <w:r>
        <w:rPr>
          <w:rFonts w:ascii="宋体" w:hAnsi="宋体" w:eastAsia="宋体" w:cs="宋体"/>
          <w:spacing w:val="-1"/>
          <w:sz w:val="24"/>
          <w:szCs w:val="24"/>
        </w:rPr>
        <w:t>的研究，发现那些有现任的人都倾向</w:t>
      </w:r>
      <w:r>
        <w:rPr>
          <w:rFonts w:ascii="宋体" w:hAnsi="宋体" w:eastAsia="宋体" w:cs="宋体"/>
          <w:spacing w:val="-2"/>
          <w:sz w:val="24"/>
          <w:szCs w:val="24"/>
        </w:rPr>
        <w:t>于夸大</w:t>
      </w:r>
      <w:r>
        <w:rPr>
          <w:rFonts w:ascii="宋体" w:hAnsi="宋体" w:eastAsia="宋体" w:cs="宋体"/>
          <w:sz w:val="24"/>
          <w:szCs w:val="24"/>
        </w:rPr>
        <w:t xml:space="preserve"> 与现任分手自己可能会受到的伤害的程度，而那些经历过分手的</w:t>
      </w:r>
      <w:r>
        <w:rPr>
          <w:rFonts w:ascii="宋体" w:hAnsi="宋体" w:eastAsia="宋体" w:cs="宋体"/>
          <w:spacing w:val="-1"/>
          <w:sz w:val="24"/>
          <w:szCs w:val="24"/>
        </w:rPr>
        <w:t>人却表示分手这件事对他</w:t>
      </w:r>
      <w:r>
        <w:rPr>
          <w:rFonts w:ascii="宋体" w:hAnsi="宋体" w:eastAsia="宋体" w:cs="宋体"/>
          <w:sz w:val="24"/>
          <w:szCs w:val="24"/>
        </w:rPr>
        <w:t xml:space="preserve"> 们的打击没有那么大。这说明我们在面对不确定性时，会有情绪</w:t>
      </w:r>
      <w:r>
        <w:rPr>
          <w:rFonts w:ascii="宋体" w:hAnsi="宋体" w:eastAsia="宋体" w:cs="宋体"/>
          <w:spacing w:val="-1"/>
          <w:sz w:val="24"/>
          <w:szCs w:val="24"/>
        </w:rPr>
        <w:t>预测。这种主观臆想出来</w:t>
      </w:r>
      <w:r>
        <w:rPr>
          <w:rFonts w:ascii="宋体" w:hAnsi="宋体" w:eastAsia="宋体" w:cs="宋体"/>
          <w:sz w:val="24"/>
          <w:szCs w:val="24"/>
        </w:rPr>
        <w:t xml:space="preserve"> </w:t>
      </w:r>
      <w:r>
        <w:rPr>
          <w:rFonts w:ascii="宋体" w:hAnsi="宋体" w:eastAsia="宋体" w:cs="宋体"/>
          <w:spacing w:val="-1"/>
          <w:sz w:val="24"/>
          <w:szCs w:val="24"/>
        </w:rPr>
        <w:t>的未来情绪影响了我们的决策。</w:t>
      </w:r>
    </w:p>
    <w:p w14:paraId="2EE846C7">
      <w:pPr>
        <w:spacing w:before="205" w:line="353" w:lineRule="exact"/>
        <w:rPr>
          <w:rFonts w:ascii="宋体" w:hAnsi="宋体" w:eastAsia="宋体" w:cs="宋体"/>
          <w:sz w:val="24"/>
          <w:szCs w:val="24"/>
        </w:rPr>
      </w:pPr>
      <w:r>
        <w:rPr>
          <w:rFonts w:ascii="Times New Roman" w:hAnsi="Times New Roman" w:eastAsia="Times New Roman" w:cs="Times New Roman"/>
          <w:spacing w:val="-1"/>
          <w:position w:val="2"/>
          <w:sz w:val="24"/>
          <w:szCs w:val="24"/>
        </w:rPr>
        <w:t>4.</w:t>
      </w:r>
      <w:r>
        <w:rPr>
          <w:rFonts w:ascii="宋体" w:hAnsi="宋体" w:eastAsia="宋体" w:cs="宋体"/>
          <w:spacing w:val="-1"/>
          <w:position w:val="2"/>
          <w:sz w:val="24"/>
          <w:szCs w:val="24"/>
        </w:rPr>
        <w:t>局限四：现在状态</w:t>
      </w:r>
    </w:p>
    <w:p w14:paraId="66045A29">
      <w:pPr>
        <w:spacing w:before="205" w:line="223" w:lineRule="auto"/>
        <w:ind w:left="5" w:hanging="1"/>
        <w:rPr>
          <w:rFonts w:ascii="宋体" w:hAnsi="宋体" w:eastAsia="宋体" w:cs="宋体"/>
          <w:sz w:val="24"/>
          <w:szCs w:val="24"/>
        </w:rPr>
      </w:pPr>
      <w:r>
        <w:rPr>
          <w:rFonts w:ascii="宋体" w:hAnsi="宋体" w:eastAsia="宋体" w:cs="宋体"/>
          <w:sz w:val="24"/>
          <w:szCs w:val="24"/>
        </w:rPr>
        <w:t>研究表明，人们目前的状况对于其在面对不确定性时的决策起到</w:t>
      </w:r>
      <w:r>
        <w:rPr>
          <w:rFonts w:ascii="宋体" w:hAnsi="宋体" w:eastAsia="宋体" w:cs="宋体"/>
          <w:spacing w:val="-1"/>
          <w:sz w:val="24"/>
          <w:szCs w:val="24"/>
        </w:rPr>
        <w:t>了很大的影响，特别是对</w:t>
      </w:r>
      <w:r>
        <w:rPr>
          <w:rFonts w:ascii="宋体" w:hAnsi="宋体" w:eastAsia="宋体" w:cs="宋体"/>
          <w:sz w:val="24"/>
          <w:szCs w:val="24"/>
        </w:rPr>
        <w:t xml:space="preserve"> 预测行为。我们总是用现在的状态回忆过去，并用现在的状</w:t>
      </w:r>
      <w:r>
        <w:rPr>
          <w:rFonts w:ascii="宋体" w:hAnsi="宋体" w:eastAsia="宋体" w:cs="宋体"/>
          <w:spacing w:val="-1"/>
          <w:sz w:val="24"/>
          <w:szCs w:val="24"/>
        </w:rPr>
        <w:t>态预测未来。上一章我们讨论</w:t>
      </w:r>
    </w:p>
    <w:p w14:paraId="3DC4570D">
      <w:pPr>
        <w:spacing w:line="223" w:lineRule="auto"/>
        <w:rPr>
          <w:rFonts w:ascii="宋体" w:hAnsi="宋体" w:eastAsia="宋体" w:cs="宋体"/>
          <w:sz w:val="24"/>
          <w:szCs w:val="24"/>
        </w:rPr>
        <w:sectPr>
          <w:pgSz w:w="12240" w:h="15840"/>
          <w:pgMar w:top="400" w:right="1439" w:bottom="0" w:left="1444" w:header="0" w:footer="0" w:gutter="0"/>
          <w:cols w:space="720" w:num="1"/>
        </w:sectPr>
      </w:pPr>
    </w:p>
    <w:p w14:paraId="33953048">
      <w:pPr>
        <w:pStyle w:val="2"/>
        <w:spacing w:line="244" w:lineRule="auto"/>
      </w:pPr>
    </w:p>
    <w:p w14:paraId="108E3D69">
      <w:pPr>
        <w:pStyle w:val="2"/>
        <w:spacing w:line="244" w:lineRule="auto"/>
      </w:pPr>
    </w:p>
    <w:p w14:paraId="67359538">
      <w:pPr>
        <w:pStyle w:val="2"/>
        <w:spacing w:line="244" w:lineRule="auto"/>
      </w:pPr>
    </w:p>
    <w:p w14:paraId="2D881682">
      <w:pPr>
        <w:pStyle w:val="2"/>
        <w:spacing w:line="245" w:lineRule="auto"/>
      </w:pPr>
    </w:p>
    <w:p w14:paraId="32C5734F">
      <w:pPr>
        <w:spacing w:before="78" w:line="225" w:lineRule="auto"/>
        <w:ind w:left="5" w:right="240" w:firstLine="16"/>
        <w:rPr>
          <w:rFonts w:ascii="宋体" w:hAnsi="宋体" w:eastAsia="宋体" w:cs="宋体"/>
          <w:sz w:val="24"/>
          <w:szCs w:val="24"/>
        </w:rPr>
      </w:pPr>
      <w:r>
        <w:rPr>
          <w:rFonts w:ascii="宋体" w:hAnsi="宋体" w:eastAsia="宋体" w:cs="宋体"/>
          <w:spacing w:val="-1"/>
          <w:sz w:val="24"/>
          <w:szCs w:val="24"/>
        </w:rPr>
        <w:t>了现在状态对于过去认知的影响，这里我们重点讨论现在状态如何影响我们对未来的认</w:t>
      </w:r>
      <w:r>
        <w:rPr>
          <w:rFonts w:ascii="宋体" w:hAnsi="宋体" w:eastAsia="宋体" w:cs="宋体"/>
          <w:spacing w:val="6"/>
          <w:sz w:val="24"/>
          <w:szCs w:val="24"/>
        </w:rPr>
        <w:t xml:space="preserve"> </w:t>
      </w:r>
      <w:r>
        <w:rPr>
          <w:rFonts w:ascii="宋体" w:hAnsi="宋体" w:eastAsia="宋体" w:cs="宋体"/>
          <w:spacing w:val="-8"/>
          <w:sz w:val="24"/>
          <w:szCs w:val="24"/>
        </w:rPr>
        <w:t>知。</w:t>
      </w:r>
    </w:p>
    <w:p w14:paraId="5F614E41">
      <w:pPr>
        <w:spacing w:before="232" w:line="222" w:lineRule="auto"/>
        <w:jc w:val="both"/>
        <w:rPr>
          <w:rFonts w:ascii="宋体" w:hAnsi="宋体" w:eastAsia="宋体" w:cs="宋体"/>
          <w:sz w:val="24"/>
          <w:szCs w:val="24"/>
        </w:rPr>
      </w:pPr>
      <w:r>
        <w:rPr>
          <w:rFonts w:ascii="宋体" w:hAnsi="宋体" w:eastAsia="宋体" w:cs="宋体"/>
          <w:sz w:val="24"/>
          <w:szCs w:val="24"/>
        </w:rPr>
        <w:t>面对未来的不确定性时，人们往往会夸大现在的状态对未来的</w:t>
      </w:r>
      <w:r>
        <w:rPr>
          <w:rFonts w:ascii="宋体" w:hAnsi="宋体" w:eastAsia="宋体" w:cs="宋体"/>
          <w:spacing w:val="-1"/>
          <w:sz w:val="24"/>
          <w:szCs w:val="24"/>
        </w:rPr>
        <w:t>影响。比如你问一个今天午</w:t>
      </w:r>
      <w:r>
        <w:rPr>
          <w:rFonts w:ascii="宋体" w:hAnsi="宋体" w:eastAsia="宋体" w:cs="宋体"/>
          <w:sz w:val="24"/>
          <w:szCs w:val="24"/>
        </w:rPr>
        <w:t xml:space="preserve"> 饭吃了一碗炒饭的人明天还要不要吃炒饭，哪怕炒饭是他的最爱</w:t>
      </w:r>
      <w:r>
        <w:rPr>
          <w:rFonts w:ascii="宋体" w:hAnsi="宋体" w:eastAsia="宋体" w:cs="宋体"/>
          <w:spacing w:val="-1"/>
          <w:sz w:val="24"/>
          <w:szCs w:val="24"/>
        </w:rPr>
        <w:t>，他多数情况下也会说明</w:t>
      </w:r>
      <w:r>
        <w:rPr>
          <w:rFonts w:ascii="宋体" w:hAnsi="宋体" w:eastAsia="宋体" w:cs="宋体"/>
          <w:sz w:val="24"/>
          <w:szCs w:val="24"/>
        </w:rPr>
        <w:t xml:space="preserve"> 天不要吃炒饭，因为那样他会觉得太单调。这其实就是他在用现</w:t>
      </w:r>
      <w:r>
        <w:rPr>
          <w:rFonts w:ascii="宋体" w:hAnsi="宋体" w:eastAsia="宋体" w:cs="宋体"/>
          <w:spacing w:val="-1"/>
          <w:sz w:val="24"/>
          <w:szCs w:val="24"/>
        </w:rPr>
        <w:t>在预想未来，从今天午饭</w:t>
      </w:r>
      <w:r>
        <w:rPr>
          <w:rFonts w:ascii="宋体" w:hAnsi="宋体" w:eastAsia="宋体" w:cs="宋体"/>
          <w:sz w:val="24"/>
          <w:szCs w:val="24"/>
        </w:rPr>
        <w:t xml:space="preserve"> 到明天午饭之间还会发生很多事情，比如今天的晚餐、今天的夜</w:t>
      </w:r>
      <w:r>
        <w:rPr>
          <w:rFonts w:ascii="宋体" w:hAnsi="宋体" w:eastAsia="宋体" w:cs="宋体"/>
          <w:spacing w:val="-1"/>
          <w:sz w:val="24"/>
          <w:szCs w:val="24"/>
        </w:rPr>
        <w:t>宵、明天的早餐等，明天</w:t>
      </w:r>
      <w:r>
        <w:rPr>
          <w:rFonts w:ascii="宋体" w:hAnsi="宋体" w:eastAsia="宋体" w:cs="宋体"/>
          <w:sz w:val="24"/>
          <w:szCs w:val="24"/>
        </w:rPr>
        <w:t xml:space="preserve"> 中午继续吃炒饭对他而言可能依旧是个不错的选择。但用现在的</w:t>
      </w:r>
      <w:r>
        <w:rPr>
          <w:rFonts w:ascii="宋体" w:hAnsi="宋体" w:eastAsia="宋体" w:cs="宋体"/>
          <w:spacing w:val="-1"/>
          <w:sz w:val="24"/>
          <w:szCs w:val="24"/>
        </w:rPr>
        <w:t>状态去想未来的时候，会</w:t>
      </w:r>
      <w:r>
        <w:rPr>
          <w:rFonts w:ascii="宋体" w:hAnsi="宋体" w:eastAsia="宋体" w:cs="宋体"/>
          <w:sz w:val="24"/>
          <w:szCs w:val="24"/>
        </w:rPr>
        <w:t xml:space="preserve"> </w:t>
      </w:r>
      <w:r>
        <w:rPr>
          <w:rFonts w:ascii="宋体" w:hAnsi="宋体" w:eastAsia="宋体" w:cs="宋体"/>
          <w:spacing w:val="-1"/>
          <w:sz w:val="24"/>
          <w:szCs w:val="24"/>
        </w:rPr>
        <w:t>忽略很多重大且会发生的其他事件。</w:t>
      </w:r>
    </w:p>
    <w:p w14:paraId="7D6F84F2">
      <w:pPr>
        <w:spacing w:before="235" w:line="224" w:lineRule="auto"/>
        <w:ind w:right="26"/>
        <w:rPr>
          <w:rFonts w:ascii="宋体" w:hAnsi="宋体" w:eastAsia="宋体" w:cs="宋体"/>
          <w:sz w:val="24"/>
          <w:szCs w:val="24"/>
        </w:rPr>
      </w:pPr>
      <w:r>
        <w:rPr>
          <w:rFonts w:ascii="宋体" w:hAnsi="宋体" w:eastAsia="宋体" w:cs="宋体"/>
          <w:spacing w:val="-1"/>
          <w:sz w:val="24"/>
          <w:szCs w:val="24"/>
        </w:rPr>
        <w:t>这些认知局限在一起发挥作用，形成了我们在面对不确定性时的行为</w:t>
      </w:r>
      <w:r>
        <w:rPr>
          <w:rFonts w:ascii="Times New Roman" w:hAnsi="Times New Roman" w:eastAsia="Times New Roman" w:cs="Times New Roman"/>
          <w:spacing w:val="-1"/>
          <w:sz w:val="24"/>
          <w:szCs w:val="24"/>
        </w:rPr>
        <w:t>“</w:t>
      </w:r>
      <w:r>
        <w:rPr>
          <w:rFonts w:ascii="宋体" w:hAnsi="宋体" w:eastAsia="宋体" w:cs="宋体"/>
          <w:spacing w:val="-1"/>
          <w:sz w:val="24"/>
          <w:szCs w:val="24"/>
        </w:rPr>
        <w:t>组合拳</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，放大了我</w:t>
      </w:r>
      <w:r>
        <w:rPr>
          <w:rFonts w:ascii="宋体" w:hAnsi="宋体" w:eastAsia="宋体" w:cs="宋体"/>
          <w:sz w:val="24"/>
          <w:szCs w:val="24"/>
        </w:rPr>
        <w:t xml:space="preserve"> </w:t>
      </w:r>
      <w:r>
        <w:rPr>
          <w:rFonts w:ascii="宋体" w:hAnsi="宋体" w:eastAsia="宋体" w:cs="宋体"/>
          <w:spacing w:val="-2"/>
          <w:sz w:val="24"/>
          <w:szCs w:val="24"/>
        </w:rPr>
        <w:t>们的认知局限。</w:t>
      </w:r>
    </w:p>
    <w:p w14:paraId="188758CE">
      <w:pPr>
        <w:spacing w:before="269" w:line="220" w:lineRule="auto"/>
        <w:rPr>
          <w:rFonts w:ascii="宋体" w:hAnsi="宋体" w:eastAsia="宋体" w:cs="宋体"/>
          <w:sz w:val="24"/>
          <w:szCs w:val="24"/>
        </w:rPr>
      </w:pPr>
      <w:r>
        <w:rPr>
          <w:rFonts w:ascii="Times New Roman" w:hAnsi="Times New Roman" w:eastAsia="Times New Roman" w:cs="Times New Roman"/>
          <w:b/>
          <w:bCs/>
          <w:spacing w:val="2"/>
          <w:sz w:val="24"/>
          <w:szCs w:val="24"/>
        </w:rPr>
        <w:t xml:space="preserve">3.3 </w:t>
      </w:r>
      <w:r>
        <w:rPr>
          <w:rFonts w:ascii="宋体" w:hAnsi="宋体" w:eastAsia="宋体" w:cs="宋体"/>
          <w:spacing w:val="2"/>
          <w:sz w:val="24"/>
          <w:szCs w:val="24"/>
        </w:rPr>
        <w:t>管理就是管理不确定性</w:t>
      </w:r>
    </w:p>
    <w:p w14:paraId="38CE4722">
      <w:pPr>
        <w:spacing w:before="268" w:line="222" w:lineRule="auto"/>
        <w:ind w:firstLine="5"/>
        <w:jc w:val="both"/>
        <w:rPr>
          <w:rFonts w:ascii="宋体" w:hAnsi="宋体" w:eastAsia="宋体" w:cs="宋体"/>
          <w:sz w:val="24"/>
          <w:szCs w:val="24"/>
        </w:rPr>
      </w:pPr>
      <w:r>
        <w:rPr>
          <w:rFonts w:ascii="宋体" w:hAnsi="宋体" w:eastAsia="宋体" w:cs="宋体"/>
          <w:sz w:val="24"/>
          <w:szCs w:val="24"/>
        </w:rPr>
        <w:t>管理就是管理不确定性：管理团队是为了保证团队</w:t>
      </w:r>
      <w:r>
        <w:rPr>
          <w:rFonts w:ascii="宋体" w:hAnsi="宋体" w:eastAsia="宋体" w:cs="宋体"/>
          <w:spacing w:val="-1"/>
          <w:sz w:val="24"/>
          <w:szCs w:val="24"/>
        </w:rPr>
        <w:t>里每个人都能够按照要求完成工作，不</w:t>
      </w:r>
      <w:r>
        <w:rPr>
          <w:rFonts w:ascii="宋体" w:hAnsi="宋体" w:eastAsia="宋体" w:cs="宋体"/>
          <w:sz w:val="24"/>
          <w:szCs w:val="24"/>
        </w:rPr>
        <w:t xml:space="preserve"> 出现不确定性；和供应商、客户签订合同，是为了确保对方按照</w:t>
      </w:r>
      <w:r>
        <w:rPr>
          <w:rFonts w:ascii="宋体" w:hAnsi="宋体" w:eastAsia="宋体" w:cs="宋体"/>
          <w:spacing w:val="-1"/>
          <w:sz w:val="24"/>
          <w:szCs w:val="24"/>
        </w:rPr>
        <w:t>需求完成合同所列事项，</w:t>
      </w:r>
      <w:r>
        <w:rPr>
          <w:rFonts w:ascii="宋体" w:hAnsi="宋体" w:eastAsia="宋体" w:cs="宋体"/>
          <w:sz w:val="24"/>
          <w:szCs w:val="24"/>
        </w:rPr>
        <w:t xml:space="preserve"> 不出现不确定性；员工和公司签订合同，是希望公司能够按照合</w:t>
      </w:r>
      <w:r>
        <w:rPr>
          <w:rFonts w:ascii="宋体" w:hAnsi="宋体" w:eastAsia="宋体" w:cs="宋体"/>
          <w:spacing w:val="-1"/>
          <w:sz w:val="24"/>
          <w:szCs w:val="24"/>
        </w:rPr>
        <w:t>同提供报酬，反过来，公</w:t>
      </w:r>
      <w:r>
        <w:rPr>
          <w:rFonts w:ascii="宋体" w:hAnsi="宋体" w:eastAsia="宋体" w:cs="宋体"/>
          <w:sz w:val="24"/>
          <w:szCs w:val="24"/>
        </w:rPr>
        <w:t xml:space="preserve"> 司也希望员工按照合同要求付出自己的时间并提供服务；与别人</w:t>
      </w:r>
      <w:r>
        <w:rPr>
          <w:rFonts w:ascii="宋体" w:hAnsi="宋体" w:eastAsia="宋体" w:cs="宋体"/>
          <w:spacing w:val="-1"/>
          <w:sz w:val="24"/>
          <w:szCs w:val="24"/>
        </w:rPr>
        <w:t>一起合伙创业时，要签订</w:t>
      </w:r>
      <w:r>
        <w:rPr>
          <w:rFonts w:ascii="宋体" w:hAnsi="宋体" w:eastAsia="宋体" w:cs="宋体"/>
          <w:sz w:val="24"/>
          <w:szCs w:val="24"/>
        </w:rPr>
        <w:t xml:space="preserve"> 合伙或合资协议，是为了保证合伙伙伴能按约定履行包括出资在</w:t>
      </w:r>
      <w:r>
        <w:rPr>
          <w:rFonts w:ascii="宋体" w:hAnsi="宋体" w:eastAsia="宋体" w:cs="宋体"/>
          <w:spacing w:val="-1"/>
          <w:sz w:val="24"/>
          <w:szCs w:val="24"/>
        </w:rPr>
        <w:t>内的合同义务，不出现不</w:t>
      </w:r>
      <w:r>
        <w:rPr>
          <w:rFonts w:ascii="宋体" w:hAnsi="宋体" w:eastAsia="宋体" w:cs="宋体"/>
          <w:sz w:val="24"/>
          <w:szCs w:val="24"/>
        </w:rPr>
        <w:t xml:space="preserve"> </w:t>
      </w:r>
      <w:r>
        <w:rPr>
          <w:rFonts w:ascii="宋体" w:hAnsi="宋体" w:eastAsia="宋体" w:cs="宋体"/>
          <w:spacing w:val="-1"/>
          <w:sz w:val="24"/>
          <w:szCs w:val="24"/>
        </w:rPr>
        <w:t>确定性。所有的这些管理行为，都源于他人行为的不确定性。</w:t>
      </w:r>
    </w:p>
    <w:p w14:paraId="24C11FFB">
      <w:pPr>
        <w:spacing w:before="235" w:line="223" w:lineRule="auto"/>
        <w:ind w:left="2" w:hanging="2"/>
        <w:rPr>
          <w:rFonts w:ascii="宋体" w:hAnsi="宋体" w:eastAsia="宋体" w:cs="宋体"/>
          <w:sz w:val="24"/>
          <w:szCs w:val="24"/>
        </w:rPr>
      </w:pPr>
      <w:r>
        <w:rPr>
          <w:rFonts w:ascii="宋体" w:hAnsi="宋体" w:eastAsia="宋体" w:cs="宋体"/>
          <w:sz w:val="24"/>
          <w:szCs w:val="24"/>
        </w:rPr>
        <w:t>仔细观察，你会发现，我们在工作和生活中所遇到的那些让人不</w:t>
      </w:r>
      <w:r>
        <w:rPr>
          <w:rFonts w:ascii="宋体" w:hAnsi="宋体" w:eastAsia="宋体" w:cs="宋体"/>
          <w:spacing w:val="-1"/>
          <w:sz w:val="24"/>
          <w:szCs w:val="24"/>
        </w:rPr>
        <w:t>安的难题和挑战，都是因</w:t>
      </w:r>
      <w:r>
        <w:rPr>
          <w:rFonts w:ascii="宋体" w:hAnsi="宋体" w:eastAsia="宋体" w:cs="宋体"/>
          <w:sz w:val="24"/>
          <w:szCs w:val="24"/>
        </w:rPr>
        <w:t xml:space="preserve"> </w:t>
      </w:r>
      <w:r>
        <w:rPr>
          <w:rFonts w:ascii="宋体" w:hAnsi="宋体" w:eastAsia="宋体" w:cs="宋体"/>
          <w:spacing w:val="-1"/>
          <w:sz w:val="24"/>
          <w:szCs w:val="24"/>
        </w:rPr>
        <w:t>为不确定性。面对不确定性时的选择，才是真正的选择。</w:t>
      </w:r>
    </w:p>
    <w:p w14:paraId="0D196AE5">
      <w:pPr>
        <w:spacing w:before="235" w:line="220" w:lineRule="auto"/>
        <w:ind w:left="1"/>
        <w:rPr>
          <w:rFonts w:ascii="宋体" w:hAnsi="宋体" w:eastAsia="宋体" w:cs="宋体"/>
          <w:sz w:val="24"/>
          <w:szCs w:val="24"/>
        </w:rPr>
      </w:pPr>
      <w:r>
        <w:rPr>
          <w:rFonts w:ascii="宋体" w:hAnsi="宋体" w:eastAsia="宋体" w:cs="宋体"/>
          <w:spacing w:val="3"/>
          <w:sz w:val="24"/>
          <w:szCs w:val="24"/>
        </w:rPr>
        <w:t>合作协同需要确定性</w:t>
      </w:r>
    </w:p>
    <w:p w14:paraId="540F5E38">
      <w:pPr>
        <w:spacing w:before="241" w:line="222" w:lineRule="auto"/>
        <w:ind w:left="27" w:hanging="25"/>
        <w:rPr>
          <w:rFonts w:ascii="宋体" w:hAnsi="宋体" w:eastAsia="宋体" w:cs="宋体"/>
          <w:sz w:val="24"/>
          <w:szCs w:val="24"/>
        </w:rPr>
      </w:pPr>
      <w:r>
        <w:rPr>
          <w:rFonts w:ascii="宋体" w:hAnsi="宋体" w:eastAsia="宋体" w:cs="宋体"/>
          <w:sz w:val="24"/>
          <w:szCs w:val="24"/>
        </w:rPr>
        <w:t>现实中，人类更多的是合作关系，婚姻、亲情、朋友、客户</w:t>
      </w:r>
      <w:r>
        <w:rPr>
          <w:rFonts w:ascii="宋体" w:hAnsi="宋体" w:eastAsia="宋体" w:cs="宋体"/>
          <w:spacing w:val="-1"/>
          <w:sz w:val="24"/>
          <w:szCs w:val="24"/>
        </w:rPr>
        <w:t>、供应商、合作伙伴等，都是</w:t>
      </w:r>
      <w:r>
        <w:rPr>
          <w:rFonts w:ascii="宋体" w:hAnsi="宋体" w:eastAsia="宋体" w:cs="宋体"/>
          <w:sz w:val="24"/>
          <w:szCs w:val="24"/>
        </w:rPr>
        <w:t xml:space="preserve"> </w:t>
      </w:r>
      <w:r>
        <w:rPr>
          <w:rFonts w:ascii="宋体" w:hAnsi="宋体" w:eastAsia="宋体" w:cs="宋体"/>
          <w:spacing w:val="-1"/>
          <w:sz w:val="24"/>
          <w:szCs w:val="24"/>
        </w:rPr>
        <w:t>以合作为目的的互动博弈，追求的大都是双赢，这与以输赢为目的的竞争或对立关系不</w:t>
      </w:r>
    </w:p>
    <w:p w14:paraId="5BC9B910">
      <w:pPr>
        <w:spacing w:before="1" w:line="218" w:lineRule="auto"/>
        <w:ind w:left="24"/>
        <w:rPr>
          <w:rFonts w:ascii="宋体" w:hAnsi="宋体" w:eastAsia="宋体" w:cs="宋体"/>
          <w:sz w:val="24"/>
          <w:szCs w:val="24"/>
        </w:rPr>
      </w:pPr>
      <w:r>
        <w:rPr>
          <w:rFonts w:ascii="宋体" w:hAnsi="宋体" w:eastAsia="宋体" w:cs="宋体"/>
          <w:spacing w:val="-2"/>
          <w:sz w:val="24"/>
          <w:szCs w:val="24"/>
        </w:rPr>
        <w:t>同。现实中的纯粹输赢，基本只存在于竞技体育中。</w:t>
      </w:r>
    </w:p>
    <w:p w14:paraId="39CEC3B5">
      <w:pPr>
        <w:spacing w:before="242" w:line="222" w:lineRule="auto"/>
        <w:ind w:left="1" w:hanging="1"/>
        <w:rPr>
          <w:rFonts w:ascii="宋体" w:hAnsi="宋体" w:eastAsia="宋体" w:cs="宋体"/>
          <w:sz w:val="24"/>
          <w:szCs w:val="24"/>
        </w:rPr>
      </w:pPr>
      <w:r>
        <w:rPr>
          <w:rFonts w:ascii="宋体" w:hAnsi="宋体" w:eastAsia="宋体" w:cs="宋体"/>
          <w:sz w:val="24"/>
          <w:szCs w:val="24"/>
        </w:rPr>
        <w:t>达成合作最好的方法是给对方明确的信号。比如，走路的时候两个</w:t>
      </w:r>
      <w:r>
        <w:rPr>
          <w:rFonts w:ascii="宋体" w:hAnsi="宋体" w:eastAsia="宋体" w:cs="宋体"/>
          <w:spacing w:val="-1"/>
          <w:sz w:val="24"/>
          <w:szCs w:val="24"/>
        </w:rPr>
        <w:t>人正面相遇了，如果彼</w:t>
      </w:r>
      <w:r>
        <w:rPr>
          <w:rFonts w:ascii="宋体" w:hAnsi="宋体" w:eastAsia="宋体" w:cs="宋体"/>
          <w:sz w:val="24"/>
          <w:szCs w:val="24"/>
        </w:rPr>
        <w:t xml:space="preserve"> 此都想让路，有一半概率是都往一个方向礼让，再次碰在一</w:t>
      </w:r>
      <w:r>
        <w:rPr>
          <w:rFonts w:ascii="宋体" w:hAnsi="宋体" w:eastAsia="宋体" w:cs="宋体"/>
          <w:spacing w:val="-1"/>
          <w:sz w:val="24"/>
          <w:szCs w:val="24"/>
        </w:rPr>
        <w:t>起。所以，这个时候保持运</w:t>
      </w:r>
    </w:p>
    <w:p w14:paraId="52FA635B">
      <w:pPr>
        <w:spacing w:before="2" w:line="223" w:lineRule="auto"/>
        <w:ind w:left="3" w:hanging="2"/>
        <w:rPr>
          <w:rFonts w:ascii="宋体" w:hAnsi="宋体" w:eastAsia="宋体" w:cs="宋体"/>
          <w:sz w:val="24"/>
          <w:szCs w:val="24"/>
        </w:rPr>
      </w:pPr>
      <w:r>
        <w:rPr>
          <w:rFonts w:ascii="宋体" w:hAnsi="宋体" w:eastAsia="宋体" w:cs="宋体"/>
          <w:sz w:val="24"/>
          <w:szCs w:val="24"/>
        </w:rPr>
        <w:t>动，容易给对方错误的信号。最好的方式，是站着不动，给对</w:t>
      </w:r>
      <w:r>
        <w:rPr>
          <w:rFonts w:ascii="宋体" w:hAnsi="宋体" w:eastAsia="宋体" w:cs="宋体"/>
          <w:spacing w:val="-1"/>
          <w:sz w:val="24"/>
          <w:szCs w:val="24"/>
        </w:rPr>
        <w:t>方一个明确的信号，给对方</w:t>
      </w:r>
      <w:r>
        <w:rPr>
          <w:rFonts w:ascii="宋体" w:hAnsi="宋体" w:eastAsia="宋体" w:cs="宋体"/>
          <w:sz w:val="24"/>
          <w:szCs w:val="24"/>
        </w:rPr>
        <w:t xml:space="preserve"> </w:t>
      </w:r>
      <w:r>
        <w:rPr>
          <w:rFonts w:ascii="宋体" w:hAnsi="宋体" w:eastAsia="宋体" w:cs="宋体"/>
          <w:spacing w:val="-1"/>
          <w:sz w:val="24"/>
          <w:szCs w:val="24"/>
        </w:rPr>
        <w:t>一种确定性，这是最有利于协调合作的。</w:t>
      </w:r>
    </w:p>
    <w:p w14:paraId="2C6A8885">
      <w:pPr>
        <w:spacing w:before="236" w:line="222" w:lineRule="auto"/>
        <w:jc w:val="both"/>
        <w:rPr>
          <w:rFonts w:ascii="宋体" w:hAnsi="宋体" w:eastAsia="宋体" w:cs="宋体"/>
          <w:sz w:val="24"/>
          <w:szCs w:val="24"/>
        </w:rPr>
      </w:pPr>
      <w:r>
        <w:rPr>
          <w:rFonts w:ascii="宋体" w:hAnsi="宋体" w:eastAsia="宋体" w:cs="宋体"/>
          <w:sz w:val="24"/>
          <w:szCs w:val="24"/>
        </w:rPr>
        <w:t>然而问题是，很多现实中的决策会受输赢观念的影响。比如男</w:t>
      </w:r>
      <w:r>
        <w:rPr>
          <w:rFonts w:ascii="宋体" w:hAnsi="宋体" w:eastAsia="宋体" w:cs="宋体"/>
          <w:spacing w:val="-1"/>
          <w:sz w:val="24"/>
          <w:szCs w:val="24"/>
        </w:rPr>
        <w:t>女生交往，该表白的时候却</w:t>
      </w:r>
      <w:r>
        <w:rPr>
          <w:rFonts w:ascii="宋体" w:hAnsi="宋体" w:eastAsia="宋体" w:cs="宋体"/>
          <w:sz w:val="24"/>
          <w:szCs w:val="24"/>
        </w:rPr>
        <w:t xml:space="preserve"> 被输赢概念迷惑而不去表白，最后双方反而可能在猜忌揣度中起</w:t>
      </w:r>
      <w:r>
        <w:rPr>
          <w:rFonts w:ascii="宋体" w:hAnsi="宋体" w:eastAsia="宋体" w:cs="宋体"/>
          <w:spacing w:val="-1"/>
          <w:sz w:val="24"/>
          <w:szCs w:val="24"/>
        </w:rPr>
        <w:t>争执。换句话说，在应该</w:t>
      </w:r>
      <w:r>
        <w:rPr>
          <w:rFonts w:ascii="宋体" w:hAnsi="宋体" w:eastAsia="宋体" w:cs="宋体"/>
          <w:sz w:val="24"/>
          <w:szCs w:val="24"/>
        </w:rPr>
        <w:t xml:space="preserve"> 给合作方明确信号的时候，如果我们的某些行为习惯是不确定的</w:t>
      </w:r>
      <w:r>
        <w:rPr>
          <w:rFonts w:ascii="宋体" w:hAnsi="宋体" w:eastAsia="宋体" w:cs="宋体"/>
          <w:spacing w:val="-1"/>
          <w:sz w:val="24"/>
          <w:szCs w:val="24"/>
        </w:rPr>
        <w:t>，会让对方猜忌揣摩，达</w:t>
      </w:r>
      <w:r>
        <w:rPr>
          <w:rFonts w:ascii="宋体" w:hAnsi="宋体" w:eastAsia="宋体" w:cs="宋体"/>
          <w:sz w:val="24"/>
          <w:szCs w:val="24"/>
        </w:rPr>
        <w:t xml:space="preserve"> </w:t>
      </w:r>
      <w:r>
        <w:rPr>
          <w:rFonts w:ascii="宋体" w:hAnsi="宋体" w:eastAsia="宋体" w:cs="宋体"/>
          <w:spacing w:val="-1"/>
          <w:sz w:val="24"/>
          <w:szCs w:val="24"/>
        </w:rPr>
        <w:t>不到合作的最佳模式。</w:t>
      </w:r>
    </w:p>
    <w:p w14:paraId="799C906D">
      <w:pPr>
        <w:spacing w:before="237" w:line="223" w:lineRule="auto"/>
        <w:ind w:firstLine="9"/>
        <w:jc w:val="both"/>
        <w:rPr>
          <w:rFonts w:ascii="宋体" w:hAnsi="宋体" w:eastAsia="宋体" w:cs="宋体"/>
          <w:sz w:val="24"/>
          <w:szCs w:val="24"/>
        </w:rPr>
      </w:pPr>
      <w:r>
        <w:rPr>
          <w:rFonts w:ascii="宋体" w:hAnsi="宋体" w:eastAsia="宋体" w:cs="宋体"/>
          <w:spacing w:val="-1"/>
          <w:sz w:val="24"/>
          <w:szCs w:val="24"/>
        </w:rPr>
        <w:t>东方领导艺术里的</w:t>
      </w:r>
      <w:r>
        <w:rPr>
          <w:rFonts w:ascii="Times New Roman" w:hAnsi="Times New Roman" w:eastAsia="Times New Roman" w:cs="Times New Roman"/>
          <w:spacing w:val="-1"/>
          <w:sz w:val="24"/>
          <w:szCs w:val="24"/>
        </w:rPr>
        <w:t>“</w:t>
      </w:r>
      <w:r>
        <w:rPr>
          <w:rFonts w:ascii="宋体" w:hAnsi="宋体" w:eastAsia="宋体" w:cs="宋体"/>
          <w:spacing w:val="-1"/>
          <w:sz w:val="24"/>
          <w:szCs w:val="24"/>
        </w:rPr>
        <w:t>不要把话说透</w:t>
      </w:r>
      <w:r>
        <w:rPr>
          <w:rFonts w:ascii="Times New Roman" w:hAnsi="Times New Roman" w:eastAsia="Times New Roman" w:cs="Times New Roman"/>
          <w:spacing w:val="-1"/>
          <w:sz w:val="24"/>
          <w:szCs w:val="24"/>
        </w:rPr>
        <w:t>”“</w:t>
      </w:r>
      <w:r>
        <w:rPr>
          <w:rFonts w:ascii="宋体" w:hAnsi="宋体" w:eastAsia="宋体" w:cs="宋体"/>
          <w:spacing w:val="-1"/>
          <w:sz w:val="24"/>
          <w:szCs w:val="24"/>
        </w:rPr>
        <w:t>留有余地</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，就是让人感觉不确定的行</w:t>
      </w:r>
      <w:r>
        <w:rPr>
          <w:rFonts w:ascii="宋体" w:hAnsi="宋体" w:eastAsia="宋体" w:cs="宋体"/>
          <w:spacing w:val="-2"/>
          <w:sz w:val="24"/>
          <w:szCs w:val="24"/>
        </w:rPr>
        <w:t>为，这些行为往</w:t>
      </w:r>
      <w:r>
        <w:rPr>
          <w:rFonts w:ascii="宋体" w:hAnsi="宋体" w:eastAsia="宋体" w:cs="宋体"/>
          <w:sz w:val="24"/>
          <w:szCs w:val="24"/>
        </w:rPr>
        <w:t xml:space="preserve"> 往会导致猜忌揣摩，使双方最后都做最坏的打算。大家都做最坏的</w:t>
      </w:r>
      <w:r>
        <w:rPr>
          <w:rFonts w:ascii="宋体" w:hAnsi="宋体" w:eastAsia="宋体" w:cs="宋体"/>
          <w:spacing w:val="-1"/>
          <w:sz w:val="24"/>
          <w:szCs w:val="24"/>
        </w:rPr>
        <w:t>打算，结果就是都陷入</w:t>
      </w:r>
      <w:r>
        <w:rPr>
          <w:rFonts w:ascii="宋体" w:hAnsi="宋体" w:eastAsia="宋体" w:cs="宋体"/>
          <w:sz w:val="24"/>
          <w:szCs w:val="24"/>
        </w:rPr>
        <w:t xml:space="preserve"> </w:t>
      </w:r>
      <w:r>
        <w:rPr>
          <w:rFonts w:ascii="宋体" w:hAnsi="宋体" w:eastAsia="宋体" w:cs="宋体"/>
          <w:spacing w:val="-3"/>
          <w:sz w:val="24"/>
          <w:szCs w:val="24"/>
        </w:rPr>
        <w:t>了困境。</w:t>
      </w:r>
    </w:p>
    <w:p w14:paraId="7A7292C2">
      <w:pPr>
        <w:spacing w:before="233" w:line="220" w:lineRule="auto"/>
        <w:jc w:val="right"/>
        <w:rPr>
          <w:rFonts w:ascii="宋体" w:hAnsi="宋体" w:eastAsia="宋体" w:cs="宋体"/>
          <w:sz w:val="24"/>
          <w:szCs w:val="24"/>
        </w:rPr>
      </w:pPr>
      <w:r>
        <w:rPr>
          <w:rFonts w:ascii="宋体" w:hAnsi="宋体" w:eastAsia="宋体" w:cs="宋体"/>
          <w:sz w:val="24"/>
          <w:szCs w:val="24"/>
        </w:rPr>
        <w:t>领导者和管理者有明确的风格就是给出一种明确的信号，有利于</w:t>
      </w:r>
      <w:r>
        <w:rPr>
          <w:rFonts w:ascii="宋体" w:hAnsi="宋体" w:eastAsia="宋体" w:cs="宋体"/>
          <w:spacing w:val="-1"/>
          <w:sz w:val="24"/>
          <w:szCs w:val="24"/>
        </w:rPr>
        <w:t>减少团队成员和协作部门</w:t>
      </w:r>
    </w:p>
    <w:p w14:paraId="34EAD0A5">
      <w:pPr>
        <w:spacing w:line="220" w:lineRule="auto"/>
        <w:rPr>
          <w:rFonts w:ascii="宋体" w:hAnsi="宋体" w:eastAsia="宋体" w:cs="宋体"/>
          <w:sz w:val="24"/>
          <w:szCs w:val="24"/>
        </w:rPr>
        <w:sectPr>
          <w:pgSz w:w="12240" w:h="15840"/>
          <w:pgMar w:top="400" w:right="1440" w:bottom="0" w:left="1448" w:header="0" w:footer="0" w:gutter="0"/>
          <w:cols w:space="720" w:num="1"/>
        </w:sectPr>
      </w:pPr>
    </w:p>
    <w:p w14:paraId="50F62E75">
      <w:pPr>
        <w:pStyle w:val="2"/>
        <w:spacing w:line="244" w:lineRule="auto"/>
      </w:pPr>
    </w:p>
    <w:p w14:paraId="1EA0F556">
      <w:pPr>
        <w:pStyle w:val="2"/>
        <w:spacing w:line="244" w:lineRule="auto"/>
      </w:pPr>
    </w:p>
    <w:p w14:paraId="29A0BA42">
      <w:pPr>
        <w:pStyle w:val="2"/>
        <w:spacing w:line="244" w:lineRule="auto"/>
      </w:pPr>
    </w:p>
    <w:p w14:paraId="7AB9B91D">
      <w:pPr>
        <w:pStyle w:val="2"/>
        <w:spacing w:line="245" w:lineRule="auto"/>
      </w:pPr>
    </w:p>
    <w:p w14:paraId="7ED1D5B3">
      <w:pPr>
        <w:spacing w:before="78" w:line="220" w:lineRule="auto"/>
        <w:ind w:left="20"/>
        <w:rPr>
          <w:rFonts w:ascii="宋体" w:hAnsi="宋体" w:eastAsia="宋体" w:cs="宋体"/>
          <w:sz w:val="24"/>
          <w:szCs w:val="24"/>
        </w:rPr>
      </w:pPr>
      <w:r>
        <w:rPr>
          <w:rFonts w:ascii="宋体" w:hAnsi="宋体" w:eastAsia="宋体" w:cs="宋体"/>
          <w:spacing w:val="-1"/>
          <w:sz w:val="24"/>
          <w:szCs w:val="24"/>
        </w:rPr>
        <w:t>的猜忌和揣摩，让人觉得容易打交道，有利于提高管</w:t>
      </w:r>
      <w:r>
        <w:rPr>
          <w:rFonts w:ascii="宋体" w:hAnsi="宋体" w:eastAsia="宋体" w:cs="宋体"/>
          <w:spacing w:val="-2"/>
          <w:sz w:val="24"/>
          <w:szCs w:val="24"/>
        </w:rPr>
        <w:t>理效率。</w:t>
      </w:r>
    </w:p>
    <w:p w14:paraId="7EA06D33">
      <w:pPr>
        <w:spacing w:before="241" w:line="220" w:lineRule="auto"/>
        <w:rPr>
          <w:rFonts w:ascii="宋体" w:hAnsi="宋体" w:eastAsia="宋体" w:cs="宋体"/>
          <w:sz w:val="24"/>
          <w:szCs w:val="24"/>
        </w:rPr>
      </w:pPr>
      <w:r>
        <w:rPr>
          <w:rFonts w:ascii="宋体" w:hAnsi="宋体" w:eastAsia="宋体" w:cs="宋体"/>
          <w:spacing w:val="3"/>
          <w:sz w:val="24"/>
          <w:szCs w:val="24"/>
        </w:rPr>
        <w:t>谈判是在不确定性中争取确定性</w:t>
      </w:r>
    </w:p>
    <w:p w14:paraId="4815D109">
      <w:pPr>
        <w:spacing w:before="242" w:line="219" w:lineRule="auto"/>
        <w:ind w:left="1"/>
        <w:rPr>
          <w:rFonts w:ascii="宋体" w:hAnsi="宋体" w:eastAsia="宋体" w:cs="宋体"/>
          <w:sz w:val="24"/>
          <w:szCs w:val="24"/>
        </w:rPr>
      </w:pPr>
      <w:r>
        <w:rPr>
          <w:rFonts w:ascii="宋体" w:hAnsi="宋体" w:eastAsia="宋体" w:cs="宋体"/>
          <w:spacing w:val="-1"/>
          <w:sz w:val="24"/>
          <w:szCs w:val="24"/>
        </w:rPr>
        <w:t>合同、法律、道德等都会约束人的行为，减少内生不确定性。</w:t>
      </w:r>
    </w:p>
    <w:p w14:paraId="25048CBE">
      <w:pPr>
        <w:spacing w:before="242" w:line="222" w:lineRule="auto"/>
        <w:ind w:left="9" w:hanging="6"/>
        <w:rPr>
          <w:rFonts w:ascii="宋体" w:hAnsi="宋体" w:eastAsia="宋体" w:cs="宋体"/>
          <w:sz w:val="24"/>
          <w:szCs w:val="24"/>
        </w:rPr>
      </w:pPr>
      <w:r>
        <w:rPr>
          <w:rFonts w:ascii="宋体" w:hAnsi="宋体" w:eastAsia="宋体" w:cs="宋体"/>
          <w:sz w:val="24"/>
          <w:szCs w:val="24"/>
        </w:rPr>
        <w:t>别人的行为对你一定是不确定的，你自己的行为也存在不</w:t>
      </w:r>
      <w:r>
        <w:rPr>
          <w:rFonts w:ascii="宋体" w:hAnsi="宋体" w:eastAsia="宋体" w:cs="宋体"/>
          <w:spacing w:val="-1"/>
          <w:sz w:val="24"/>
          <w:szCs w:val="24"/>
        </w:rPr>
        <w:t>确定性，但这种不确定性是自己</w:t>
      </w:r>
      <w:r>
        <w:rPr>
          <w:rFonts w:ascii="宋体" w:hAnsi="宋体" w:eastAsia="宋体" w:cs="宋体"/>
          <w:sz w:val="24"/>
          <w:szCs w:val="24"/>
        </w:rPr>
        <w:t xml:space="preserve"> </w:t>
      </w:r>
      <w:r>
        <w:rPr>
          <w:rFonts w:ascii="宋体" w:hAnsi="宋体" w:eastAsia="宋体" w:cs="宋体"/>
          <w:spacing w:val="-1"/>
          <w:sz w:val="24"/>
          <w:szCs w:val="24"/>
        </w:rPr>
        <w:t>能决定的。比如，一个人不讲信用、不遵守协议、赖账，这是主动行为，是内生不确定</w:t>
      </w:r>
    </w:p>
    <w:p w14:paraId="1CF2D63B">
      <w:pPr>
        <w:spacing w:before="1" w:line="223" w:lineRule="auto"/>
        <w:ind w:left="9" w:hanging="6"/>
        <w:rPr>
          <w:rFonts w:ascii="宋体" w:hAnsi="宋体" w:eastAsia="宋体" w:cs="宋体"/>
          <w:sz w:val="24"/>
          <w:szCs w:val="24"/>
        </w:rPr>
      </w:pPr>
      <w:r>
        <w:rPr>
          <w:rFonts w:ascii="宋体" w:hAnsi="宋体" w:eastAsia="宋体" w:cs="宋体"/>
          <w:sz w:val="24"/>
          <w:szCs w:val="24"/>
        </w:rPr>
        <w:t>性，外力不能轻易左右。民间层面能约束不确定性行为的</w:t>
      </w:r>
      <w:r>
        <w:rPr>
          <w:rFonts w:ascii="宋体" w:hAnsi="宋体" w:eastAsia="宋体" w:cs="宋体"/>
          <w:spacing w:val="-1"/>
          <w:sz w:val="24"/>
          <w:szCs w:val="24"/>
        </w:rPr>
        <w:t>是道德、合同、名誉等，而政府</w:t>
      </w:r>
      <w:r>
        <w:rPr>
          <w:rFonts w:ascii="宋体" w:hAnsi="宋体" w:eastAsia="宋体" w:cs="宋体"/>
          <w:sz w:val="24"/>
          <w:szCs w:val="24"/>
        </w:rPr>
        <w:t xml:space="preserve"> </w:t>
      </w:r>
      <w:r>
        <w:rPr>
          <w:rFonts w:ascii="宋体" w:hAnsi="宋体" w:eastAsia="宋体" w:cs="宋体"/>
          <w:spacing w:val="-1"/>
          <w:sz w:val="24"/>
          <w:szCs w:val="24"/>
        </w:rPr>
        <w:t>能做的是建立法制、坚守规则、鼓励良俗。</w:t>
      </w:r>
    </w:p>
    <w:p w14:paraId="72685336">
      <w:pPr>
        <w:spacing w:before="206" w:line="231" w:lineRule="auto"/>
        <w:ind w:left="6" w:hanging="4"/>
        <w:rPr>
          <w:rFonts w:ascii="宋体" w:hAnsi="宋体" w:eastAsia="宋体" w:cs="宋体"/>
          <w:sz w:val="24"/>
          <w:szCs w:val="24"/>
        </w:rPr>
      </w:pPr>
      <w:r>
        <w:rPr>
          <w:rFonts w:ascii="Times New Roman" w:hAnsi="Times New Roman" w:eastAsia="Times New Roman" w:cs="Times New Roman"/>
          <w:sz w:val="24"/>
          <w:szCs w:val="24"/>
        </w:rPr>
        <w:t>2020</w:t>
      </w:r>
      <w:r>
        <w:rPr>
          <w:rFonts w:ascii="宋体" w:hAnsi="宋体" w:eastAsia="宋体" w:cs="宋体"/>
          <w:sz w:val="24"/>
          <w:szCs w:val="24"/>
        </w:rPr>
        <w:t>年美国大选发生了两件事：在选举尘埃落定之前，特朗普</w:t>
      </w:r>
      <w:r>
        <w:rPr>
          <w:rFonts w:ascii="宋体" w:hAnsi="宋体" w:eastAsia="宋体" w:cs="宋体"/>
          <w:spacing w:val="-1"/>
          <w:sz w:val="24"/>
          <w:szCs w:val="24"/>
        </w:rPr>
        <w:t>指责民主党和大财团相互勾</w:t>
      </w:r>
      <w:r>
        <w:rPr>
          <w:rFonts w:ascii="宋体" w:hAnsi="宋体" w:eastAsia="宋体" w:cs="宋体"/>
          <w:sz w:val="24"/>
          <w:szCs w:val="24"/>
        </w:rPr>
        <w:t xml:space="preserve"> </w:t>
      </w:r>
      <w:r>
        <w:rPr>
          <w:rFonts w:ascii="宋体" w:hAnsi="宋体" w:eastAsia="宋体" w:cs="宋体"/>
          <w:spacing w:val="-1"/>
          <w:sz w:val="24"/>
          <w:szCs w:val="24"/>
        </w:rPr>
        <w:t>结，在选举上做假；选举尘埃落定后，民主党又开始了对特朗普的弹劾案。</w:t>
      </w:r>
    </w:p>
    <w:p w14:paraId="56EB767A">
      <w:pPr>
        <w:spacing w:before="244" w:line="223" w:lineRule="auto"/>
        <w:ind w:right="27" w:firstLine="27"/>
        <w:rPr>
          <w:rFonts w:ascii="宋体" w:hAnsi="宋体" w:eastAsia="宋体" w:cs="宋体"/>
          <w:sz w:val="24"/>
          <w:szCs w:val="24"/>
        </w:rPr>
      </w:pPr>
      <w:r>
        <w:rPr>
          <w:rFonts w:ascii="宋体" w:hAnsi="宋体" w:eastAsia="宋体" w:cs="宋体"/>
          <w:spacing w:val="-1"/>
          <w:sz w:val="24"/>
          <w:szCs w:val="24"/>
        </w:rPr>
        <w:t>已宣布胜利的反对特朗普的人更关注的是如何杜绝特朗普主义在美国的蔓延和惩罚特朗</w:t>
      </w:r>
      <w:r>
        <w:rPr>
          <w:rFonts w:ascii="宋体" w:hAnsi="宋体" w:eastAsia="宋体" w:cs="宋体"/>
          <w:sz w:val="24"/>
          <w:szCs w:val="24"/>
        </w:rPr>
        <w:t xml:space="preserve">  </w:t>
      </w:r>
      <w:r>
        <w:rPr>
          <w:rFonts w:ascii="宋体" w:hAnsi="宋体" w:eastAsia="宋体" w:cs="宋体"/>
          <w:spacing w:val="-1"/>
          <w:sz w:val="24"/>
          <w:szCs w:val="24"/>
        </w:rPr>
        <w:t>普。虽然特朗普已在美国总统大选中失败，弹劾他可以阻止他</w:t>
      </w:r>
      <w:r>
        <w:rPr>
          <w:rFonts w:ascii="Times New Roman" w:hAnsi="Times New Roman" w:eastAsia="Times New Roman" w:cs="Times New Roman"/>
          <w:spacing w:val="-1"/>
          <w:sz w:val="24"/>
          <w:szCs w:val="24"/>
        </w:rPr>
        <w:t>“</w:t>
      </w:r>
      <w:r>
        <w:rPr>
          <w:rFonts w:ascii="宋体" w:hAnsi="宋体" w:eastAsia="宋体" w:cs="宋体"/>
          <w:spacing w:val="-1"/>
          <w:sz w:val="24"/>
          <w:szCs w:val="24"/>
        </w:rPr>
        <w:t>继续做危险的事情</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，是从</w:t>
      </w:r>
      <w:r>
        <w:rPr>
          <w:rFonts w:ascii="宋体" w:hAnsi="宋体" w:eastAsia="宋体" w:cs="宋体"/>
          <w:sz w:val="24"/>
          <w:szCs w:val="24"/>
        </w:rPr>
        <w:t xml:space="preserve"> </w:t>
      </w:r>
      <w:r>
        <w:rPr>
          <w:rFonts w:ascii="宋体" w:hAnsi="宋体" w:eastAsia="宋体" w:cs="宋体"/>
          <w:spacing w:val="-1"/>
          <w:sz w:val="24"/>
          <w:szCs w:val="24"/>
        </w:rPr>
        <w:t>一个</w:t>
      </w:r>
      <w:r>
        <w:rPr>
          <w:rFonts w:ascii="Times New Roman" w:hAnsi="Times New Roman" w:eastAsia="Times New Roman" w:cs="Times New Roman"/>
          <w:spacing w:val="-1"/>
          <w:sz w:val="24"/>
          <w:szCs w:val="24"/>
        </w:rPr>
        <w:t>“</w:t>
      </w:r>
      <w:r>
        <w:rPr>
          <w:rFonts w:ascii="宋体" w:hAnsi="宋体" w:eastAsia="宋体" w:cs="宋体"/>
          <w:spacing w:val="-1"/>
          <w:sz w:val="24"/>
          <w:szCs w:val="24"/>
        </w:rPr>
        <w:t>掌握最高权力又能煽动民粹势力</w:t>
      </w:r>
      <w:r>
        <w:rPr>
          <w:rFonts w:ascii="Times New Roman" w:hAnsi="Times New Roman" w:eastAsia="Times New Roman" w:cs="Times New Roman"/>
          <w:spacing w:val="-1"/>
          <w:sz w:val="24"/>
          <w:szCs w:val="24"/>
        </w:rPr>
        <w:t>”</w:t>
      </w:r>
      <w:r>
        <w:rPr>
          <w:rFonts w:ascii="宋体" w:hAnsi="宋体" w:eastAsia="宋体" w:cs="宋体"/>
          <w:spacing w:val="-1"/>
          <w:sz w:val="24"/>
          <w:szCs w:val="24"/>
        </w:rPr>
        <w:t>的人手里拯救美国。</w:t>
      </w:r>
    </w:p>
    <w:p w14:paraId="1CE7DD10">
      <w:pPr>
        <w:spacing w:before="236" w:line="220" w:lineRule="auto"/>
        <w:ind w:left="1" w:right="27"/>
        <w:jc w:val="both"/>
        <w:rPr>
          <w:rFonts w:ascii="宋体" w:hAnsi="宋体" w:eastAsia="宋体" w:cs="宋体"/>
          <w:sz w:val="24"/>
          <w:szCs w:val="24"/>
        </w:rPr>
      </w:pPr>
      <w:r>
        <w:rPr>
          <w:rFonts w:ascii="宋体" w:hAnsi="宋体" w:eastAsia="宋体" w:cs="宋体"/>
          <w:sz w:val="24"/>
          <w:szCs w:val="24"/>
        </w:rPr>
        <w:t>而支持特朗普的人更关心的是</w:t>
      </w:r>
      <w:r>
        <w:rPr>
          <w:rFonts w:ascii="Times New Roman" w:hAnsi="Times New Roman" w:eastAsia="Times New Roman" w:cs="Times New Roman"/>
          <w:sz w:val="24"/>
          <w:szCs w:val="24"/>
        </w:rPr>
        <w:t>“</w:t>
      </w:r>
      <w:r>
        <w:rPr>
          <w:rFonts w:ascii="宋体" w:hAnsi="宋体" w:eastAsia="宋体" w:cs="宋体"/>
          <w:sz w:val="24"/>
          <w:szCs w:val="24"/>
        </w:rPr>
        <w:t>民主</w:t>
      </w:r>
      <w:r>
        <w:rPr>
          <w:rFonts w:ascii="Times New Roman" w:hAnsi="Times New Roman" w:eastAsia="Times New Roman" w:cs="Times New Roman"/>
          <w:sz w:val="24"/>
          <w:szCs w:val="24"/>
        </w:rPr>
        <w:t>”</w:t>
      </w:r>
      <w:r>
        <w:rPr>
          <w:rFonts w:ascii="宋体" w:hAnsi="宋体" w:eastAsia="宋体" w:cs="宋体"/>
          <w:sz w:val="24"/>
          <w:szCs w:val="24"/>
        </w:rPr>
        <w:t>：弹劾是大选以来一系列</w:t>
      </w:r>
      <w:r>
        <w:rPr>
          <w:rFonts w:ascii="Times New Roman" w:hAnsi="Times New Roman" w:eastAsia="Times New Roman" w:cs="Times New Roman"/>
          <w:sz w:val="24"/>
          <w:szCs w:val="24"/>
        </w:rPr>
        <w:t>“</w:t>
      </w:r>
      <w:r>
        <w:rPr>
          <w:rFonts w:ascii="宋体" w:hAnsi="宋体" w:eastAsia="宋体" w:cs="宋体"/>
          <w:sz w:val="24"/>
          <w:szCs w:val="24"/>
        </w:rPr>
        <w:t>舞</w:t>
      </w:r>
      <w:r>
        <w:rPr>
          <w:rFonts w:ascii="宋体" w:hAnsi="宋体" w:eastAsia="宋体" w:cs="宋体"/>
          <w:spacing w:val="-1"/>
          <w:sz w:val="24"/>
          <w:szCs w:val="24"/>
        </w:rPr>
        <w:t>弊</w:t>
      </w:r>
      <w:r>
        <w:rPr>
          <w:rFonts w:ascii="Times New Roman" w:hAnsi="Times New Roman" w:eastAsia="Times New Roman" w:cs="Times New Roman"/>
          <w:spacing w:val="-1"/>
          <w:sz w:val="24"/>
          <w:szCs w:val="24"/>
        </w:rPr>
        <w:t>”“</w:t>
      </w:r>
      <w:r>
        <w:rPr>
          <w:rFonts w:ascii="宋体" w:hAnsi="宋体" w:eastAsia="宋体" w:cs="宋体"/>
          <w:spacing w:val="-1"/>
          <w:sz w:val="24"/>
          <w:szCs w:val="24"/>
        </w:rPr>
        <w:t>封杀</w:t>
      </w:r>
      <w:r>
        <w:rPr>
          <w:rFonts w:ascii="Times New Roman" w:hAnsi="Times New Roman" w:eastAsia="Times New Roman" w:cs="Times New Roman"/>
          <w:spacing w:val="-1"/>
          <w:sz w:val="24"/>
          <w:szCs w:val="24"/>
        </w:rPr>
        <w:t>”</w:t>
      </w:r>
      <w:r>
        <w:rPr>
          <w:rFonts w:ascii="宋体" w:hAnsi="宋体" w:eastAsia="宋体" w:cs="宋体"/>
          <w:spacing w:val="-1"/>
          <w:sz w:val="24"/>
          <w:szCs w:val="24"/>
        </w:rPr>
        <w:t>的延续，是建</w:t>
      </w:r>
      <w:r>
        <w:rPr>
          <w:rFonts w:ascii="宋体" w:hAnsi="宋体" w:eastAsia="宋体" w:cs="宋体"/>
          <w:sz w:val="24"/>
          <w:szCs w:val="24"/>
        </w:rPr>
        <w:t xml:space="preserve"> </w:t>
      </w:r>
      <w:r>
        <w:rPr>
          <w:rFonts w:ascii="宋体" w:hAnsi="宋体" w:eastAsia="宋体" w:cs="宋体"/>
          <w:spacing w:val="-1"/>
          <w:sz w:val="24"/>
          <w:szCs w:val="24"/>
        </w:rPr>
        <w:t>制派精英联合发动的</w:t>
      </w:r>
      <w:r>
        <w:rPr>
          <w:rFonts w:ascii="Times New Roman" w:hAnsi="Times New Roman" w:eastAsia="Times New Roman" w:cs="Times New Roman"/>
          <w:spacing w:val="-1"/>
          <w:sz w:val="24"/>
          <w:szCs w:val="24"/>
        </w:rPr>
        <w:t>“</w:t>
      </w:r>
      <w:r>
        <w:rPr>
          <w:rFonts w:ascii="宋体" w:hAnsi="宋体" w:eastAsia="宋体" w:cs="宋体"/>
          <w:spacing w:val="-1"/>
          <w:sz w:val="24"/>
          <w:szCs w:val="24"/>
        </w:rPr>
        <w:t>美国政变</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，试图让特朗普及其</w:t>
      </w:r>
      <w:r>
        <w:rPr>
          <w:rFonts w:ascii="Times New Roman" w:hAnsi="Times New Roman" w:eastAsia="Times New Roman" w:cs="Times New Roman"/>
          <w:spacing w:val="-1"/>
          <w:sz w:val="24"/>
          <w:szCs w:val="24"/>
        </w:rPr>
        <w:t>7000</w:t>
      </w:r>
      <w:r>
        <w:rPr>
          <w:rFonts w:ascii="宋体" w:hAnsi="宋体" w:eastAsia="宋体" w:cs="宋体"/>
          <w:spacing w:val="-1"/>
          <w:sz w:val="24"/>
          <w:szCs w:val="24"/>
        </w:rPr>
        <w:t>万支持者无法发声，是对美国民</w:t>
      </w:r>
      <w:r>
        <w:rPr>
          <w:rFonts w:ascii="宋体" w:hAnsi="宋体" w:eastAsia="宋体" w:cs="宋体"/>
          <w:sz w:val="24"/>
          <w:szCs w:val="24"/>
        </w:rPr>
        <w:t xml:space="preserve"> </w:t>
      </w:r>
      <w:r>
        <w:rPr>
          <w:rFonts w:ascii="宋体" w:hAnsi="宋体" w:eastAsia="宋体" w:cs="宋体"/>
          <w:spacing w:val="-1"/>
          <w:sz w:val="24"/>
          <w:szCs w:val="24"/>
        </w:rPr>
        <w:t>主价值观的根本性破坏。</w:t>
      </w:r>
    </w:p>
    <w:p w14:paraId="14ED5B72">
      <w:pPr>
        <w:spacing w:before="245" w:line="223" w:lineRule="auto"/>
        <w:ind w:left="1"/>
        <w:jc w:val="both"/>
        <w:rPr>
          <w:rFonts w:ascii="宋体" w:hAnsi="宋体" w:eastAsia="宋体" w:cs="宋体"/>
          <w:sz w:val="24"/>
          <w:szCs w:val="24"/>
        </w:rPr>
      </w:pPr>
      <w:r>
        <w:rPr>
          <w:rFonts w:ascii="宋体" w:hAnsi="宋体" w:eastAsia="宋体" w:cs="宋体"/>
          <w:sz w:val="24"/>
          <w:szCs w:val="24"/>
        </w:rPr>
        <w:t>两派的观点和证据都用很多具有争议性的事实做支撑，但这种</w:t>
      </w:r>
      <w:r>
        <w:rPr>
          <w:rFonts w:ascii="宋体" w:hAnsi="宋体" w:eastAsia="宋体" w:cs="宋体"/>
          <w:spacing w:val="-1"/>
          <w:sz w:val="24"/>
          <w:szCs w:val="24"/>
        </w:rPr>
        <w:t>矛盾不会也不可能在一个框</w:t>
      </w:r>
      <w:r>
        <w:rPr>
          <w:rFonts w:ascii="宋体" w:hAnsi="宋体" w:eastAsia="宋体" w:cs="宋体"/>
          <w:sz w:val="24"/>
          <w:szCs w:val="24"/>
        </w:rPr>
        <w:t xml:space="preserve"> 架上得到解决。两派都有自己的诉求，这样的情形会带来不确</w:t>
      </w:r>
      <w:r>
        <w:rPr>
          <w:rFonts w:ascii="宋体" w:hAnsi="宋体" w:eastAsia="宋体" w:cs="宋体"/>
          <w:spacing w:val="-1"/>
          <w:sz w:val="24"/>
          <w:szCs w:val="24"/>
        </w:rPr>
        <w:t>定性，然而一个国家不能承</w:t>
      </w:r>
      <w:r>
        <w:rPr>
          <w:rFonts w:ascii="宋体" w:hAnsi="宋体" w:eastAsia="宋体" w:cs="宋体"/>
          <w:sz w:val="24"/>
          <w:szCs w:val="24"/>
        </w:rPr>
        <w:t xml:space="preserve"> </w:t>
      </w:r>
      <w:r>
        <w:rPr>
          <w:rFonts w:ascii="宋体" w:hAnsi="宋体" w:eastAsia="宋体" w:cs="宋体"/>
          <w:spacing w:val="-1"/>
          <w:sz w:val="24"/>
          <w:szCs w:val="24"/>
        </w:rPr>
        <w:t>受太多的不确定性或太长时间的不确定性。</w:t>
      </w:r>
    </w:p>
    <w:p w14:paraId="3B99CADE">
      <w:pPr>
        <w:spacing w:before="233" w:line="220" w:lineRule="auto"/>
        <w:ind w:left="2"/>
        <w:rPr>
          <w:rFonts w:ascii="宋体" w:hAnsi="宋体" w:eastAsia="宋体" w:cs="宋体"/>
          <w:sz w:val="24"/>
          <w:szCs w:val="24"/>
        </w:rPr>
      </w:pPr>
      <w:r>
        <w:rPr>
          <w:rFonts w:ascii="宋体" w:hAnsi="宋体" w:eastAsia="宋体" w:cs="宋体"/>
          <w:spacing w:val="-1"/>
          <w:sz w:val="24"/>
          <w:szCs w:val="24"/>
        </w:rPr>
        <w:t>我们再来看看英国为什么必须尽快实现脱欧。</w:t>
      </w:r>
    </w:p>
    <w:p w14:paraId="5E90987D">
      <w:pPr>
        <w:spacing w:before="212" w:line="227" w:lineRule="auto"/>
        <w:ind w:left="2"/>
        <w:jc w:val="both"/>
        <w:rPr>
          <w:rFonts w:ascii="宋体" w:hAnsi="宋体" w:eastAsia="宋体" w:cs="宋体"/>
          <w:sz w:val="24"/>
          <w:szCs w:val="24"/>
        </w:rPr>
      </w:pPr>
      <w:r>
        <w:rPr>
          <w:rFonts w:ascii="宋体" w:hAnsi="宋体" w:eastAsia="宋体" w:cs="宋体"/>
          <w:sz w:val="24"/>
          <w:szCs w:val="24"/>
        </w:rPr>
        <w:t>从</w:t>
      </w:r>
      <w:r>
        <w:rPr>
          <w:rFonts w:ascii="Times New Roman" w:hAnsi="Times New Roman" w:eastAsia="Times New Roman" w:cs="Times New Roman"/>
          <w:sz w:val="24"/>
          <w:szCs w:val="24"/>
        </w:rPr>
        <w:t>2016</w:t>
      </w:r>
      <w:r>
        <w:rPr>
          <w:rFonts w:ascii="宋体" w:hAnsi="宋体" w:eastAsia="宋体" w:cs="宋体"/>
          <w:sz w:val="24"/>
          <w:szCs w:val="24"/>
        </w:rPr>
        <w:t>年公投脱欧，到漫长的脱欧谈判，到</w:t>
      </w:r>
      <w:r>
        <w:rPr>
          <w:rFonts w:ascii="Times New Roman" w:hAnsi="Times New Roman" w:eastAsia="Times New Roman" w:cs="Times New Roman"/>
          <w:sz w:val="24"/>
          <w:szCs w:val="24"/>
        </w:rPr>
        <w:t>2020</w:t>
      </w:r>
      <w:r>
        <w:rPr>
          <w:rFonts w:ascii="宋体" w:hAnsi="宋体" w:eastAsia="宋体" w:cs="宋体"/>
          <w:sz w:val="24"/>
          <w:szCs w:val="24"/>
        </w:rPr>
        <w:t>年</w:t>
      </w:r>
      <w:r>
        <w:rPr>
          <w:rFonts w:ascii="Times New Roman" w:hAnsi="Times New Roman" w:eastAsia="Times New Roman" w:cs="Times New Roman"/>
          <w:sz w:val="24"/>
          <w:szCs w:val="24"/>
        </w:rPr>
        <w:t>1</w:t>
      </w:r>
      <w:r>
        <w:rPr>
          <w:rFonts w:ascii="宋体" w:hAnsi="宋体" w:eastAsia="宋体" w:cs="宋体"/>
          <w:sz w:val="24"/>
          <w:szCs w:val="24"/>
        </w:rPr>
        <w:t>月</w:t>
      </w:r>
      <w:r>
        <w:rPr>
          <w:rFonts w:ascii="Times New Roman" w:hAnsi="Times New Roman" w:eastAsia="Times New Roman" w:cs="Times New Roman"/>
          <w:sz w:val="24"/>
          <w:szCs w:val="24"/>
        </w:rPr>
        <w:t>23</w:t>
      </w:r>
      <w:r>
        <w:rPr>
          <w:rFonts w:ascii="宋体" w:hAnsi="宋体" w:eastAsia="宋体" w:cs="宋体"/>
          <w:spacing w:val="-1"/>
          <w:sz w:val="24"/>
          <w:szCs w:val="24"/>
        </w:rPr>
        <w:t>日英国议会通过脱欧协议、英女</w:t>
      </w:r>
      <w:r>
        <w:rPr>
          <w:rFonts w:ascii="宋体" w:hAnsi="宋体" w:eastAsia="宋体" w:cs="宋体"/>
          <w:sz w:val="24"/>
          <w:szCs w:val="24"/>
        </w:rPr>
        <w:t xml:space="preserve">  王签署生效，预期</w:t>
      </w:r>
      <w:r>
        <w:rPr>
          <w:rFonts w:ascii="Times New Roman" w:hAnsi="Times New Roman" w:eastAsia="Times New Roman" w:cs="Times New Roman"/>
          <w:sz w:val="24"/>
          <w:szCs w:val="24"/>
        </w:rPr>
        <w:t>2021</w:t>
      </w:r>
      <w:r>
        <w:rPr>
          <w:rFonts w:ascii="宋体" w:hAnsi="宋体" w:eastAsia="宋体" w:cs="宋体"/>
          <w:sz w:val="24"/>
          <w:szCs w:val="24"/>
        </w:rPr>
        <w:t>年最终完成脱欧，英国的脱欧进程消</w:t>
      </w:r>
      <w:r>
        <w:rPr>
          <w:rFonts w:ascii="宋体" w:hAnsi="宋体" w:eastAsia="宋体" w:cs="宋体"/>
          <w:spacing w:val="-1"/>
          <w:sz w:val="24"/>
          <w:szCs w:val="24"/>
        </w:rPr>
        <w:t>磨的不仅有三任首相，还有英</w:t>
      </w:r>
      <w:r>
        <w:rPr>
          <w:rFonts w:ascii="宋体" w:hAnsi="宋体" w:eastAsia="宋体" w:cs="宋体"/>
          <w:sz w:val="24"/>
          <w:szCs w:val="24"/>
        </w:rPr>
        <w:t xml:space="preserve"> 国人以及和英国有贸易等多重关系的欧洲各国乃至全球民众</w:t>
      </w:r>
      <w:r>
        <w:rPr>
          <w:rFonts w:ascii="宋体" w:hAnsi="宋体" w:eastAsia="宋体" w:cs="宋体"/>
          <w:spacing w:val="-1"/>
          <w:sz w:val="24"/>
          <w:szCs w:val="24"/>
        </w:rPr>
        <w:t>对英国的信心和耐心。无论是</w:t>
      </w:r>
      <w:r>
        <w:rPr>
          <w:rFonts w:ascii="宋体" w:hAnsi="宋体" w:eastAsia="宋体" w:cs="宋体"/>
          <w:sz w:val="24"/>
          <w:szCs w:val="24"/>
        </w:rPr>
        <w:t xml:space="preserve"> </w:t>
      </w:r>
      <w:r>
        <w:rPr>
          <w:rFonts w:ascii="宋体" w:hAnsi="宋体" w:eastAsia="宋体" w:cs="宋体"/>
          <w:spacing w:val="-1"/>
          <w:sz w:val="24"/>
          <w:szCs w:val="24"/>
        </w:rPr>
        <w:t>否赞成脱欧，没有人愿意脱欧悬而未决。</w:t>
      </w:r>
    </w:p>
    <w:p w14:paraId="331174A9">
      <w:pPr>
        <w:spacing w:before="242" w:line="221" w:lineRule="auto"/>
        <w:ind w:left="1"/>
        <w:rPr>
          <w:rFonts w:ascii="宋体" w:hAnsi="宋体" w:eastAsia="宋体" w:cs="宋体"/>
          <w:sz w:val="24"/>
          <w:szCs w:val="24"/>
        </w:rPr>
      </w:pPr>
      <w:r>
        <w:rPr>
          <w:rFonts w:ascii="宋体" w:hAnsi="宋体" w:eastAsia="宋体" w:cs="宋体"/>
          <w:sz w:val="24"/>
          <w:szCs w:val="24"/>
        </w:rPr>
        <w:t>英国时任首相鲍里斯</w:t>
      </w:r>
      <w:r>
        <w:rPr>
          <w:rFonts w:ascii="Times New Roman" w:hAnsi="Times New Roman" w:eastAsia="Times New Roman" w:cs="Times New Roman"/>
          <w:sz w:val="24"/>
          <w:szCs w:val="24"/>
        </w:rPr>
        <w:t>·</w:t>
      </w:r>
      <w:r>
        <w:rPr>
          <w:rFonts w:ascii="宋体" w:hAnsi="宋体" w:eastAsia="宋体" w:cs="宋体"/>
          <w:sz w:val="24"/>
          <w:szCs w:val="24"/>
        </w:rPr>
        <w:t>约翰逊冒着大选失败的风险给了英国和</w:t>
      </w:r>
      <w:r>
        <w:rPr>
          <w:rFonts w:ascii="宋体" w:hAnsi="宋体" w:eastAsia="宋体" w:cs="宋体"/>
          <w:spacing w:val="-1"/>
          <w:sz w:val="24"/>
          <w:szCs w:val="24"/>
        </w:rPr>
        <w:t>欧洲民众一个确定性：完成</w:t>
      </w:r>
      <w:r>
        <w:rPr>
          <w:rFonts w:ascii="宋体" w:hAnsi="宋体" w:eastAsia="宋体" w:cs="宋体"/>
          <w:sz w:val="24"/>
          <w:szCs w:val="24"/>
        </w:rPr>
        <w:t xml:space="preserve">  脱欧。这个确定的结果让很多人高兴不已，即使是反对脱欧的民众</w:t>
      </w:r>
      <w:r>
        <w:rPr>
          <w:rFonts w:ascii="宋体" w:hAnsi="宋体" w:eastAsia="宋体" w:cs="宋体"/>
          <w:spacing w:val="-1"/>
          <w:sz w:val="24"/>
          <w:szCs w:val="24"/>
        </w:rPr>
        <w:t>也是一样。</w:t>
      </w:r>
      <w:r>
        <w:rPr>
          <w:rFonts w:ascii="Times New Roman" w:hAnsi="Times New Roman" w:eastAsia="Times New Roman" w:cs="Times New Roman"/>
          <w:spacing w:val="-1"/>
          <w:sz w:val="24"/>
          <w:szCs w:val="24"/>
        </w:rPr>
        <w:t>2020</w:t>
      </w:r>
      <w:r>
        <w:rPr>
          <w:rFonts w:ascii="宋体" w:hAnsi="宋体" w:eastAsia="宋体" w:cs="宋体"/>
          <w:spacing w:val="-1"/>
          <w:sz w:val="24"/>
          <w:szCs w:val="24"/>
        </w:rPr>
        <w:t>年</w:t>
      </w:r>
      <w:r>
        <w:rPr>
          <w:rFonts w:ascii="Times New Roman" w:hAnsi="Times New Roman" w:eastAsia="Times New Roman" w:cs="Times New Roman"/>
          <w:spacing w:val="-1"/>
          <w:sz w:val="24"/>
          <w:szCs w:val="24"/>
        </w:rPr>
        <w:t>1</w:t>
      </w:r>
      <w:r>
        <w:rPr>
          <w:rFonts w:ascii="宋体" w:hAnsi="宋体" w:eastAsia="宋体" w:cs="宋体"/>
          <w:spacing w:val="-1"/>
          <w:sz w:val="24"/>
          <w:szCs w:val="24"/>
        </w:rPr>
        <w:t>月</w:t>
      </w:r>
      <w:r>
        <w:rPr>
          <w:rFonts w:ascii="宋体" w:hAnsi="宋体" w:eastAsia="宋体" w:cs="宋体"/>
          <w:sz w:val="24"/>
          <w:szCs w:val="24"/>
        </w:rPr>
        <w:t xml:space="preserve">  脱欧时间表公布的那一刻，不只是英国民众，整个金融市场、</w:t>
      </w:r>
      <w:r>
        <w:rPr>
          <w:rFonts w:ascii="宋体" w:hAnsi="宋体" w:eastAsia="宋体" w:cs="宋体"/>
          <w:spacing w:val="-1"/>
          <w:sz w:val="24"/>
          <w:szCs w:val="24"/>
        </w:rPr>
        <w:t>贸易市场都在为此鼓掌，各</w:t>
      </w:r>
      <w:r>
        <w:rPr>
          <w:rFonts w:ascii="宋体" w:hAnsi="宋体" w:eastAsia="宋体" w:cs="宋体"/>
          <w:sz w:val="24"/>
          <w:szCs w:val="24"/>
        </w:rPr>
        <w:t xml:space="preserve"> </w:t>
      </w:r>
      <w:r>
        <w:rPr>
          <w:rFonts w:ascii="宋体" w:hAnsi="宋体" w:eastAsia="宋体" w:cs="宋体"/>
          <w:spacing w:val="-1"/>
          <w:sz w:val="24"/>
          <w:szCs w:val="24"/>
        </w:rPr>
        <w:t>方对英国经济的期望以及与英国合作的预期都明显提升。</w:t>
      </w:r>
    </w:p>
    <w:p w14:paraId="34081C4F">
      <w:pPr>
        <w:spacing w:before="244" w:line="223" w:lineRule="auto"/>
        <w:rPr>
          <w:rFonts w:ascii="宋体" w:hAnsi="宋体" w:eastAsia="宋体" w:cs="宋体"/>
          <w:sz w:val="24"/>
          <w:szCs w:val="24"/>
        </w:rPr>
      </w:pPr>
      <w:r>
        <w:rPr>
          <w:rFonts w:ascii="宋体" w:hAnsi="宋体" w:eastAsia="宋体" w:cs="宋体"/>
          <w:sz w:val="24"/>
          <w:szCs w:val="24"/>
        </w:rPr>
        <w:t>政府存在的一个好处就是给民众确定性，并维护那些确定性，通过</w:t>
      </w:r>
      <w:r>
        <w:rPr>
          <w:rFonts w:ascii="宋体" w:hAnsi="宋体" w:eastAsia="宋体" w:cs="宋体"/>
          <w:spacing w:val="-1"/>
          <w:sz w:val="24"/>
          <w:szCs w:val="24"/>
        </w:rPr>
        <w:t>法律来鼓励好的规则和</w:t>
      </w:r>
      <w:r>
        <w:rPr>
          <w:rFonts w:ascii="宋体" w:hAnsi="宋体" w:eastAsia="宋体" w:cs="宋体"/>
          <w:sz w:val="24"/>
          <w:szCs w:val="24"/>
        </w:rPr>
        <w:t xml:space="preserve"> </w:t>
      </w:r>
      <w:r>
        <w:rPr>
          <w:rFonts w:ascii="宋体" w:hAnsi="宋体" w:eastAsia="宋体" w:cs="宋体"/>
          <w:spacing w:val="-1"/>
          <w:sz w:val="24"/>
          <w:szCs w:val="24"/>
        </w:rPr>
        <w:t>秩序，制约人为的不确定性给社会和商业可能带来的坏处。</w:t>
      </w:r>
    </w:p>
    <w:p w14:paraId="43B26B12">
      <w:pPr>
        <w:spacing w:before="235" w:line="220" w:lineRule="auto"/>
        <w:ind w:left="2"/>
        <w:rPr>
          <w:rFonts w:ascii="宋体" w:hAnsi="宋体" w:eastAsia="宋体" w:cs="宋体"/>
          <w:sz w:val="24"/>
          <w:szCs w:val="24"/>
        </w:rPr>
      </w:pPr>
      <w:r>
        <w:rPr>
          <w:rFonts w:ascii="宋体" w:hAnsi="宋体" w:eastAsia="宋体" w:cs="宋体"/>
          <w:spacing w:val="3"/>
          <w:sz w:val="24"/>
          <w:szCs w:val="24"/>
        </w:rPr>
        <w:t>用好不确定性，设计超预期的产品和服务</w:t>
      </w:r>
    </w:p>
    <w:p w14:paraId="2BE0D79A">
      <w:pPr>
        <w:spacing w:before="244" w:line="222" w:lineRule="auto"/>
        <w:ind w:firstLine="29"/>
        <w:jc w:val="both"/>
        <w:rPr>
          <w:rFonts w:ascii="宋体" w:hAnsi="宋体" w:eastAsia="宋体" w:cs="宋体"/>
          <w:sz w:val="24"/>
          <w:szCs w:val="24"/>
        </w:rPr>
      </w:pPr>
      <w:r>
        <w:rPr>
          <w:rFonts w:ascii="宋体" w:hAnsi="宋体" w:eastAsia="宋体" w:cs="宋体"/>
          <w:spacing w:val="-1"/>
          <w:sz w:val="24"/>
          <w:szCs w:val="24"/>
        </w:rPr>
        <w:t>内生不确定性并不都是负面的，比如我们都喜欢的惊喜服务体验等，就是因为这种内生不</w:t>
      </w:r>
      <w:r>
        <w:rPr>
          <w:rFonts w:ascii="宋体" w:hAnsi="宋体" w:eastAsia="宋体" w:cs="宋体"/>
          <w:sz w:val="24"/>
          <w:szCs w:val="24"/>
        </w:rPr>
        <w:t xml:space="preserve"> 确定性而被设计出来的，这方面的经典案例是海底捞的超预期服</w:t>
      </w:r>
      <w:r>
        <w:rPr>
          <w:rFonts w:ascii="宋体" w:hAnsi="宋体" w:eastAsia="宋体" w:cs="宋体"/>
          <w:spacing w:val="-1"/>
          <w:sz w:val="24"/>
          <w:szCs w:val="24"/>
        </w:rPr>
        <w:t>务。但我对这样的服务模</w:t>
      </w:r>
      <w:r>
        <w:rPr>
          <w:rFonts w:ascii="宋体" w:hAnsi="宋体" w:eastAsia="宋体" w:cs="宋体"/>
          <w:sz w:val="24"/>
          <w:szCs w:val="24"/>
        </w:rPr>
        <w:t xml:space="preserve"> </w:t>
      </w:r>
      <w:r>
        <w:rPr>
          <w:rFonts w:ascii="宋体" w:hAnsi="宋体" w:eastAsia="宋体" w:cs="宋体"/>
          <w:spacing w:val="-1"/>
          <w:sz w:val="24"/>
          <w:szCs w:val="24"/>
        </w:rPr>
        <w:t>式的评价一直有所保留，因为没有一项服务是零成本的。</w:t>
      </w:r>
    </w:p>
    <w:p w14:paraId="64C30CC1">
      <w:pPr>
        <w:spacing w:line="222" w:lineRule="auto"/>
        <w:rPr>
          <w:rFonts w:ascii="宋体" w:hAnsi="宋体" w:eastAsia="宋体" w:cs="宋体"/>
          <w:sz w:val="24"/>
          <w:szCs w:val="24"/>
        </w:rPr>
        <w:sectPr>
          <w:pgSz w:w="12240" w:h="15840"/>
          <w:pgMar w:top="400" w:right="1440" w:bottom="0" w:left="1448" w:header="0" w:footer="0" w:gutter="0"/>
          <w:cols w:space="720" w:num="1"/>
        </w:sectPr>
      </w:pPr>
    </w:p>
    <w:p w14:paraId="33251C00">
      <w:pPr>
        <w:pStyle w:val="2"/>
        <w:spacing w:line="244" w:lineRule="auto"/>
      </w:pPr>
    </w:p>
    <w:p w14:paraId="4D2D2AA8">
      <w:pPr>
        <w:pStyle w:val="2"/>
        <w:spacing w:line="244" w:lineRule="auto"/>
      </w:pPr>
    </w:p>
    <w:p w14:paraId="59FB02A2">
      <w:pPr>
        <w:pStyle w:val="2"/>
        <w:spacing w:line="244" w:lineRule="auto"/>
      </w:pPr>
    </w:p>
    <w:p w14:paraId="2FCAA54B">
      <w:pPr>
        <w:pStyle w:val="2"/>
        <w:spacing w:line="244" w:lineRule="auto"/>
      </w:pPr>
    </w:p>
    <w:p w14:paraId="7A185494">
      <w:pPr>
        <w:spacing w:before="78" w:line="221" w:lineRule="auto"/>
        <w:ind w:left="1" w:right="66" w:firstLine="1"/>
        <w:rPr>
          <w:rFonts w:ascii="宋体" w:hAnsi="宋体" w:eastAsia="宋体" w:cs="宋体"/>
          <w:sz w:val="24"/>
          <w:szCs w:val="24"/>
        </w:rPr>
      </w:pPr>
      <w:r>
        <w:rPr>
          <w:rFonts w:ascii="宋体" w:hAnsi="宋体" w:eastAsia="宋体" w:cs="宋体"/>
          <w:sz w:val="24"/>
          <w:szCs w:val="24"/>
        </w:rPr>
        <w:t>用好不确定性，可以用较低的成本提供较好的服务。经常</w:t>
      </w:r>
      <w:r>
        <w:rPr>
          <w:rFonts w:ascii="宋体" w:hAnsi="宋体" w:eastAsia="宋体" w:cs="宋体"/>
          <w:spacing w:val="-1"/>
          <w:sz w:val="24"/>
          <w:szCs w:val="24"/>
        </w:rPr>
        <w:t>出差的朋友一定有过这样的经</w:t>
      </w:r>
      <w:r>
        <w:rPr>
          <w:rFonts w:ascii="宋体" w:hAnsi="宋体" w:eastAsia="宋体" w:cs="宋体"/>
          <w:sz w:val="24"/>
          <w:szCs w:val="24"/>
        </w:rPr>
        <w:t xml:space="preserve">  历，当你在酒店办理入住的时候，如果前台告诉你</w:t>
      </w:r>
      <w:r>
        <w:rPr>
          <w:rFonts w:ascii="Times New Roman" w:hAnsi="Times New Roman" w:eastAsia="Times New Roman" w:cs="Times New Roman"/>
          <w:sz w:val="24"/>
          <w:szCs w:val="24"/>
        </w:rPr>
        <w:t>“</w:t>
      </w:r>
      <w:r>
        <w:rPr>
          <w:rFonts w:ascii="宋体" w:hAnsi="宋体" w:eastAsia="宋体" w:cs="宋体"/>
          <w:sz w:val="24"/>
          <w:szCs w:val="24"/>
        </w:rPr>
        <w:t>先生</w:t>
      </w:r>
      <w:r>
        <w:rPr>
          <w:rFonts w:ascii="Times New Roman" w:hAnsi="Times New Roman" w:eastAsia="Times New Roman" w:cs="Times New Roman"/>
          <w:sz w:val="24"/>
          <w:szCs w:val="24"/>
        </w:rPr>
        <w:t>/</w:t>
      </w:r>
      <w:r>
        <w:rPr>
          <w:rFonts w:ascii="宋体" w:hAnsi="宋体" w:eastAsia="宋体" w:cs="宋体"/>
          <w:sz w:val="24"/>
          <w:szCs w:val="24"/>
        </w:rPr>
        <w:t>女士，</w:t>
      </w:r>
      <w:r>
        <w:rPr>
          <w:rFonts w:ascii="宋体" w:hAnsi="宋体" w:eastAsia="宋体" w:cs="宋体"/>
          <w:spacing w:val="-1"/>
          <w:sz w:val="24"/>
          <w:szCs w:val="24"/>
        </w:rPr>
        <w:t>您预订的是普通客房，但</w:t>
      </w:r>
      <w:r>
        <w:rPr>
          <w:rFonts w:ascii="宋体" w:hAnsi="宋体" w:eastAsia="宋体" w:cs="宋体"/>
          <w:sz w:val="24"/>
          <w:szCs w:val="24"/>
        </w:rPr>
        <w:t xml:space="preserve"> </w:t>
      </w:r>
      <w:r>
        <w:rPr>
          <w:rFonts w:ascii="宋体" w:hAnsi="宋体" w:eastAsia="宋体" w:cs="宋体"/>
          <w:spacing w:val="-1"/>
          <w:sz w:val="24"/>
          <w:szCs w:val="24"/>
        </w:rPr>
        <w:t>今天我们给您免费升级到行政楼层</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，你一定会感到很开心，因为这对你来说是一</w:t>
      </w:r>
      <w:r>
        <w:rPr>
          <w:rFonts w:ascii="宋体" w:hAnsi="宋体" w:eastAsia="宋体" w:cs="宋体"/>
          <w:spacing w:val="-2"/>
          <w:sz w:val="24"/>
          <w:szCs w:val="24"/>
        </w:rPr>
        <w:t>个惊</w:t>
      </w:r>
    </w:p>
    <w:p w14:paraId="76FBC7C0">
      <w:pPr>
        <w:spacing w:before="2" w:line="220" w:lineRule="auto"/>
        <w:ind w:left="5"/>
        <w:rPr>
          <w:rFonts w:ascii="宋体" w:hAnsi="宋体" w:eastAsia="宋体" w:cs="宋体"/>
          <w:sz w:val="24"/>
          <w:szCs w:val="24"/>
        </w:rPr>
      </w:pPr>
      <w:r>
        <w:rPr>
          <w:rFonts w:ascii="宋体" w:hAnsi="宋体" w:eastAsia="宋体" w:cs="宋体"/>
          <w:spacing w:val="-7"/>
          <w:sz w:val="24"/>
          <w:szCs w:val="24"/>
        </w:rPr>
        <w:t>喜。</w:t>
      </w:r>
    </w:p>
    <w:p w14:paraId="3B5CC92D">
      <w:pPr>
        <w:spacing w:before="239" w:line="223" w:lineRule="auto"/>
        <w:ind w:left="1" w:hanging="1"/>
        <w:rPr>
          <w:rFonts w:ascii="宋体" w:hAnsi="宋体" w:eastAsia="宋体" w:cs="宋体"/>
          <w:sz w:val="24"/>
          <w:szCs w:val="24"/>
        </w:rPr>
      </w:pPr>
      <w:r>
        <w:rPr>
          <w:rFonts w:ascii="宋体" w:hAnsi="宋体" w:eastAsia="宋体" w:cs="宋体"/>
          <w:sz w:val="24"/>
          <w:szCs w:val="24"/>
        </w:rPr>
        <w:t>但下一次你再住这个酒店的时候，并不会说</w:t>
      </w:r>
      <w:r>
        <w:rPr>
          <w:rFonts w:ascii="Times New Roman" w:hAnsi="Times New Roman" w:eastAsia="Times New Roman" w:cs="Times New Roman"/>
          <w:sz w:val="24"/>
          <w:szCs w:val="24"/>
        </w:rPr>
        <w:t>“</w:t>
      </w:r>
      <w:r>
        <w:rPr>
          <w:rFonts w:ascii="宋体" w:hAnsi="宋体" w:eastAsia="宋体" w:cs="宋体"/>
          <w:sz w:val="24"/>
          <w:szCs w:val="24"/>
        </w:rPr>
        <w:t>你们上次给我免费升级</w:t>
      </w:r>
      <w:r>
        <w:rPr>
          <w:rFonts w:ascii="宋体" w:hAnsi="宋体" w:eastAsia="宋体" w:cs="宋体"/>
          <w:spacing w:val="-1"/>
          <w:sz w:val="24"/>
          <w:szCs w:val="24"/>
        </w:rPr>
        <w:t>了，这次也要给我升</w:t>
      </w:r>
      <w:r>
        <w:rPr>
          <w:rFonts w:ascii="宋体" w:hAnsi="宋体" w:eastAsia="宋体" w:cs="宋体"/>
          <w:sz w:val="24"/>
          <w:szCs w:val="24"/>
        </w:rPr>
        <w:t xml:space="preserve">  </w:t>
      </w:r>
      <w:r>
        <w:rPr>
          <w:rFonts w:ascii="宋体" w:hAnsi="宋体" w:eastAsia="宋体" w:cs="宋体"/>
          <w:spacing w:val="-1"/>
          <w:sz w:val="24"/>
          <w:szCs w:val="24"/>
        </w:rPr>
        <w:t>级</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，因为你知道，上次的惊喜是有不确定性的，并不是标准服务。坐飞机时偶尔免费升</w:t>
      </w:r>
      <w:r>
        <w:rPr>
          <w:rFonts w:ascii="宋体" w:hAnsi="宋体" w:eastAsia="宋体" w:cs="宋体"/>
          <w:sz w:val="24"/>
          <w:szCs w:val="24"/>
        </w:rPr>
        <w:t xml:space="preserve">  舱的机会也一样，买了经济舱票的你得到了一个免费升级到公务</w:t>
      </w:r>
      <w:r>
        <w:rPr>
          <w:rFonts w:ascii="宋体" w:hAnsi="宋体" w:eastAsia="宋体" w:cs="宋体"/>
          <w:spacing w:val="-1"/>
          <w:sz w:val="24"/>
          <w:szCs w:val="24"/>
        </w:rPr>
        <w:t>舱或头等舱的机会，肯定</w:t>
      </w:r>
      <w:r>
        <w:rPr>
          <w:rFonts w:ascii="宋体" w:hAnsi="宋体" w:eastAsia="宋体" w:cs="宋体"/>
          <w:sz w:val="24"/>
          <w:szCs w:val="24"/>
        </w:rPr>
        <w:t xml:space="preserve"> 是一个大大的惊喜。但你下一次值机的时候也不会要求免费升舱</w:t>
      </w:r>
      <w:r>
        <w:rPr>
          <w:rFonts w:ascii="宋体" w:hAnsi="宋体" w:eastAsia="宋体" w:cs="宋体"/>
          <w:spacing w:val="-1"/>
          <w:sz w:val="24"/>
          <w:szCs w:val="24"/>
        </w:rPr>
        <w:t>，因为这只是不确定性，</w:t>
      </w:r>
      <w:r>
        <w:rPr>
          <w:rFonts w:ascii="宋体" w:hAnsi="宋体" w:eastAsia="宋体" w:cs="宋体"/>
          <w:sz w:val="24"/>
          <w:szCs w:val="24"/>
        </w:rPr>
        <w:t xml:space="preserve"> </w:t>
      </w:r>
      <w:r>
        <w:rPr>
          <w:rFonts w:ascii="宋体" w:hAnsi="宋体" w:eastAsia="宋体" w:cs="宋体"/>
          <w:spacing w:val="-1"/>
          <w:sz w:val="24"/>
          <w:szCs w:val="24"/>
        </w:rPr>
        <w:t>而不是航空公司的标准流程。</w:t>
      </w:r>
    </w:p>
    <w:p w14:paraId="60181AE9">
      <w:pPr>
        <w:spacing w:before="234" w:line="223" w:lineRule="auto"/>
        <w:ind w:left="1" w:right="133" w:firstLine="3"/>
        <w:jc w:val="both"/>
        <w:rPr>
          <w:rFonts w:ascii="宋体" w:hAnsi="宋体" w:eastAsia="宋体" w:cs="宋体"/>
          <w:sz w:val="24"/>
          <w:szCs w:val="24"/>
        </w:rPr>
      </w:pPr>
      <w:r>
        <w:rPr>
          <w:rFonts w:ascii="宋体" w:hAnsi="宋体" w:eastAsia="宋体" w:cs="宋体"/>
          <w:sz w:val="24"/>
          <w:szCs w:val="24"/>
        </w:rPr>
        <w:t>企业在打折的时候，也要用好不确定性，把降价打折作</w:t>
      </w:r>
      <w:r>
        <w:rPr>
          <w:rFonts w:ascii="宋体" w:hAnsi="宋体" w:eastAsia="宋体" w:cs="宋体"/>
          <w:spacing w:val="-1"/>
          <w:sz w:val="24"/>
          <w:szCs w:val="24"/>
        </w:rPr>
        <w:t>为一个惊喜活动来做，而不是</w:t>
      </w:r>
      <w:r>
        <w:rPr>
          <w:rFonts w:ascii="Times New Roman" w:hAnsi="Times New Roman" w:eastAsia="Times New Roman" w:cs="Times New Roman"/>
          <w:spacing w:val="-1"/>
          <w:sz w:val="24"/>
          <w:szCs w:val="24"/>
        </w:rPr>
        <w:t>“</w:t>
      </w:r>
      <w:r>
        <w:rPr>
          <w:rFonts w:ascii="宋体" w:hAnsi="宋体" w:eastAsia="宋体" w:cs="宋体"/>
          <w:spacing w:val="-1"/>
          <w:sz w:val="24"/>
          <w:szCs w:val="24"/>
        </w:rPr>
        <w:t>就</w:t>
      </w:r>
      <w:r>
        <w:rPr>
          <w:rFonts w:ascii="宋体" w:hAnsi="宋体" w:eastAsia="宋体" w:cs="宋体"/>
          <w:sz w:val="24"/>
          <w:szCs w:val="24"/>
        </w:rPr>
        <w:t xml:space="preserve"> 应该</w:t>
      </w:r>
      <w:r>
        <w:rPr>
          <w:rFonts w:ascii="Times New Roman" w:hAnsi="Times New Roman" w:eastAsia="Times New Roman" w:cs="Times New Roman"/>
          <w:sz w:val="24"/>
          <w:szCs w:val="24"/>
        </w:rPr>
        <w:t>”</w:t>
      </w:r>
      <w:r>
        <w:rPr>
          <w:rFonts w:ascii="宋体" w:hAnsi="宋体" w:eastAsia="宋体" w:cs="宋体"/>
          <w:sz w:val="24"/>
          <w:szCs w:val="24"/>
        </w:rPr>
        <w:t>降价打折。这种不确定性会强化稀缺性对人们心理的影响</w:t>
      </w:r>
      <w:r>
        <w:rPr>
          <w:rFonts w:ascii="宋体" w:hAnsi="宋体" w:eastAsia="宋体" w:cs="宋体"/>
          <w:spacing w:val="-1"/>
          <w:sz w:val="24"/>
          <w:szCs w:val="24"/>
        </w:rPr>
        <w:t>，从而提高客户满意度和</w:t>
      </w:r>
      <w:r>
        <w:rPr>
          <w:rFonts w:ascii="宋体" w:hAnsi="宋体" w:eastAsia="宋体" w:cs="宋体"/>
          <w:sz w:val="24"/>
          <w:szCs w:val="24"/>
        </w:rPr>
        <w:t xml:space="preserve"> </w:t>
      </w:r>
      <w:r>
        <w:rPr>
          <w:rFonts w:ascii="宋体" w:hAnsi="宋体" w:eastAsia="宋体" w:cs="宋体"/>
          <w:spacing w:val="-3"/>
          <w:sz w:val="24"/>
          <w:szCs w:val="24"/>
        </w:rPr>
        <w:t>忠诚度。</w:t>
      </w:r>
    </w:p>
    <w:p w14:paraId="7540E0C0">
      <w:pPr>
        <w:spacing w:before="232" w:line="222" w:lineRule="auto"/>
        <w:ind w:left="4" w:hanging="4"/>
        <w:rPr>
          <w:rFonts w:ascii="宋体" w:hAnsi="宋体" w:eastAsia="宋体" w:cs="宋体"/>
          <w:sz w:val="24"/>
          <w:szCs w:val="24"/>
        </w:rPr>
      </w:pPr>
      <w:r>
        <w:rPr>
          <w:rFonts w:ascii="宋体" w:hAnsi="宋体" w:eastAsia="宋体" w:cs="宋体"/>
          <w:sz w:val="24"/>
          <w:szCs w:val="24"/>
        </w:rPr>
        <w:t>对个人来说，上下级的关系是职场上最重要的关系（没有之一）。</w:t>
      </w:r>
      <w:r>
        <w:rPr>
          <w:rFonts w:ascii="宋体" w:hAnsi="宋体" w:eastAsia="宋体" w:cs="宋体"/>
          <w:spacing w:val="-1"/>
          <w:sz w:val="24"/>
          <w:szCs w:val="24"/>
        </w:rPr>
        <w:t>你对领导的价值是你成</w:t>
      </w:r>
      <w:r>
        <w:rPr>
          <w:rFonts w:ascii="宋体" w:hAnsi="宋体" w:eastAsia="宋体" w:cs="宋体"/>
          <w:sz w:val="24"/>
          <w:szCs w:val="24"/>
        </w:rPr>
        <w:t xml:space="preserve"> 功的一部分，聪明的员工会把自己和</w:t>
      </w:r>
      <w:r>
        <w:rPr>
          <w:rFonts w:ascii="Times New Roman" w:hAnsi="Times New Roman" w:eastAsia="Times New Roman" w:cs="Times New Roman"/>
          <w:sz w:val="24"/>
          <w:szCs w:val="24"/>
        </w:rPr>
        <w:t>“</w:t>
      </w:r>
      <w:r>
        <w:rPr>
          <w:rFonts w:ascii="宋体" w:hAnsi="宋体" w:eastAsia="宋体" w:cs="宋体"/>
          <w:sz w:val="24"/>
          <w:szCs w:val="24"/>
        </w:rPr>
        <w:t>成功</w:t>
      </w:r>
      <w:r>
        <w:rPr>
          <w:rFonts w:ascii="Times New Roman" w:hAnsi="Times New Roman" w:eastAsia="Times New Roman" w:cs="Times New Roman"/>
          <w:sz w:val="24"/>
          <w:szCs w:val="24"/>
        </w:rPr>
        <w:t>”</w:t>
      </w:r>
      <w:r>
        <w:rPr>
          <w:rFonts w:ascii="宋体" w:hAnsi="宋体" w:eastAsia="宋体" w:cs="宋体"/>
          <w:sz w:val="24"/>
          <w:szCs w:val="24"/>
        </w:rPr>
        <w:t>绑在一起</w:t>
      </w:r>
      <w:r>
        <w:rPr>
          <w:rFonts w:ascii="宋体" w:hAnsi="宋体" w:eastAsia="宋体" w:cs="宋体"/>
          <w:spacing w:val="-1"/>
          <w:sz w:val="24"/>
          <w:szCs w:val="24"/>
        </w:rPr>
        <w:t>，让别人一提到他，就有成功的信</w:t>
      </w:r>
    </w:p>
    <w:p w14:paraId="28BD4577">
      <w:pPr>
        <w:spacing w:before="1" w:line="234" w:lineRule="auto"/>
        <w:ind w:left="10"/>
        <w:rPr>
          <w:rFonts w:ascii="宋体" w:hAnsi="宋体" w:eastAsia="宋体" w:cs="宋体"/>
          <w:sz w:val="24"/>
          <w:szCs w:val="24"/>
        </w:rPr>
      </w:pPr>
      <w:r>
        <w:rPr>
          <w:rFonts w:ascii="宋体" w:hAnsi="宋体" w:eastAsia="宋体" w:cs="宋体"/>
          <w:spacing w:val="-9"/>
          <w:sz w:val="24"/>
          <w:szCs w:val="24"/>
        </w:rPr>
        <w:t>心。</w:t>
      </w:r>
    </w:p>
    <w:p w14:paraId="36FA89C0">
      <w:pPr>
        <w:spacing w:before="220" w:line="222" w:lineRule="auto"/>
        <w:ind w:firstLine="5"/>
        <w:rPr>
          <w:rFonts w:ascii="宋体" w:hAnsi="宋体" w:eastAsia="宋体" w:cs="宋体"/>
          <w:sz w:val="24"/>
          <w:szCs w:val="24"/>
        </w:rPr>
      </w:pPr>
      <w:r>
        <w:rPr>
          <w:rFonts w:ascii="宋体" w:hAnsi="宋体" w:eastAsia="宋体" w:cs="宋体"/>
          <w:sz w:val="24"/>
          <w:szCs w:val="24"/>
        </w:rPr>
        <w:t>如何做到这一点呢？了解领导的需求，达到领导的期望</w:t>
      </w:r>
      <w:r>
        <w:rPr>
          <w:rFonts w:ascii="宋体" w:hAnsi="宋体" w:eastAsia="宋体" w:cs="宋体"/>
          <w:spacing w:val="-1"/>
          <w:sz w:val="24"/>
          <w:szCs w:val="24"/>
        </w:rPr>
        <w:t>值</w:t>
      </w:r>
      <w:r>
        <w:rPr>
          <w:rFonts w:ascii="Times New Roman" w:hAnsi="Times New Roman" w:eastAsia="Times New Roman" w:cs="Times New Roman"/>
          <w:spacing w:val="-1"/>
          <w:sz w:val="24"/>
          <w:szCs w:val="24"/>
        </w:rPr>
        <w:t>——</w:t>
      </w:r>
      <w:r>
        <w:rPr>
          <w:rFonts w:ascii="宋体" w:hAnsi="宋体" w:eastAsia="宋体" w:cs="宋体"/>
          <w:spacing w:val="-1"/>
          <w:sz w:val="24"/>
          <w:szCs w:val="24"/>
        </w:rPr>
        <w:t>这还不够，也不够智慧。仅</w:t>
      </w:r>
      <w:r>
        <w:rPr>
          <w:rFonts w:ascii="宋体" w:hAnsi="宋体" w:eastAsia="宋体" w:cs="宋体"/>
          <w:sz w:val="24"/>
          <w:szCs w:val="24"/>
        </w:rPr>
        <w:t xml:space="preserve"> 仅达到预期不会创造深刻的印象。充满智慧的向上管理是抓住可能的</w:t>
      </w:r>
      <w:r>
        <w:rPr>
          <w:rFonts w:ascii="宋体" w:hAnsi="宋体" w:eastAsia="宋体" w:cs="宋体"/>
          <w:spacing w:val="-1"/>
          <w:sz w:val="24"/>
          <w:szCs w:val="24"/>
        </w:rPr>
        <w:t>机会，超出领导的预</w:t>
      </w:r>
      <w:r>
        <w:rPr>
          <w:rFonts w:ascii="宋体" w:hAnsi="宋体" w:eastAsia="宋体" w:cs="宋体"/>
          <w:sz w:val="24"/>
          <w:szCs w:val="24"/>
        </w:rPr>
        <w:t xml:space="preserve"> 期，因为超预期才能制造惊喜。并不是总有这样的机会，但你要有意</w:t>
      </w:r>
      <w:r>
        <w:rPr>
          <w:rFonts w:ascii="宋体" w:hAnsi="宋体" w:eastAsia="宋体" w:cs="宋体"/>
          <w:spacing w:val="-1"/>
          <w:sz w:val="24"/>
          <w:szCs w:val="24"/>
        </w:rPr>
        <w:t>识地去寻找这样的机</w:t>
      </w:r>
      <w:r>
        <w:rPr>
          <w:rFonts w:ascii="宋体" w:hAnsi="宋体" w:eastAsia="宋体" w:cs="宋体"/>
          <w:sz w:val="24"/>
          <w:szCs w:val="24"/>
        </w:rPr>
        <w:t xml:space="preserve"> 会。这样一来，你和领导的关系就会形成良性循环。这也是管理不</w:t>
      </w:r>
      <w:r>
        <w:rPr>
          <w:rFonts w:ascii="宋体" w:hAnsi="宋体" w:eastAsia="宋体" w:cs="宋体"/>
          <w:spacing w:val="-1"/>
          <w:sz w:val="24"/>
          <w:szCs w:val="24"/>
        </w:rPr>
        <w:t>确定性带来惊喜的例</w:t>
      </w:r>
    </w:p>
    <w:p w14:paraId="64C86101">
      <w:pPr>
        <w:spacing w:before="1" w:line="220" w:lineRule="auto"/>
        <w:ind w:left="2"/>
        <w:rPr>
          <w:rFonts w:ascii="宋体" w:hAnsi="宋体" w:eastAsia="宋体" w:cs="宋体"/>
          <w:sz w:val="24"/>
          <w:szCs w:val="24"/>
        </w:rPr>
      </w:pPr>
      <w:r>
        <w:rPr>
          <w:rFonts w:ascii="宋体" w:hAnsi="宋体" w:eastAsia="宋体" w:cs="宋体"/>
          <w:spacing w:val="-6"/>
          <w:sz w:val="24"/>
          <w:szCs w:val="24"/>
        </w:rPr>
        <w:t>子。</w:t>
      </w:r>
    </w:p>
    <w:p w14:paraId="231BED2F">
      <w:pPr>
        <w:spacing w:before="277" w:line="219" w:lineRule="auto"/>
        <w:ind w:left="1"/>
        <w:rPr>
          <w:rFonts w:ascii="宋体" w:hAnsi="宋体" w:eastAsia="宋体" w:cs="宋体"/>
          <w:sz w:val="24"/>
          <w:szCs w:val="24"/>
        </w:rPr>
      </w:pPr>
      <w:r>
        <w:rPr>
          <w:rFonts w:ascii="Times New Roman" w:hAnsi="Times New Roman" w:eastAsia="Times New Roman" w:cs="Times New Roman"/>
          <w:b/>
          <w:bCs/>
          <w:spacing w:val="3"/>
          <w:sz w:val="24"/>
          <w:szCs w:val="24"/>
        </w:rPr>
        <w:t xml:space="preserve">3.4 </w:t>
      </w:r>
      <w:r>
        <w:rPr>
          <w:rFonts w:ascii="宋体" w:hAnsi="宋体" w:eastAsia="宋体" w:cs="宋体"/>
          <w:spacing w:val="3"/>
          <w:sz w:val="24"/>
          <w:szCs w:val="24"/>
        </w:rPr>
        <w:t>确定性让人作恶，概率让人投机，不确定性引发敬畏之心</w:t>
      </w:r>
    </w:p>
    <w:p w14:paraId="2DDC6B86">
      <w:pPr>
        <w:spacing w:before="269" w:line="222" w:lineRule="auto"/>
        <w:ind w:firstLine="3"/>
        <w:jc w:val="both"/>
        <w:rPr>
          <w:rFonts w:ascii="宋体" w:hAnsi="宋体" w:eastAsia="宋体" w:cs="宋体"/>
          <w:sz w:val="24"/>
          <w:szCs w:val="24"/>
        </w:rPr>
      </w:pPr>
      <w:r>
        <w:rPr>
          <w:rFonts w:ascii="宋体" w:hAnsi="宋体" w:eastAsia="宋体" w:cs="宋体"/>
          <w:sz w:val="24"/>
          <w:szCs w:val="24"/>
        </w:rPr>
        <w:t>从经济学的角度来看，莎士比亚的名剧《麦克白》讲的是</w:t>
      </w:r>
      <w:r>
        <w:rPr>
          <w:rFonts w:ascii="宋体" w:hAnsi="宋体" w:eastAsia="宋体" w:cs="宋体"/>
          <w:spacing w:val="-1"/>
          <w:sz w:val="24"/>
          <w:szCs w:val="24"/>
        </w:rPr>
        <w:t>确定性和不确定性如何影响人的</w:t>
      </w:r>
      <w:r>
        <w:rPr>
          <w:rFonts w:ascii="宋体" w:hAnsi="宋体" w:eastAsia="宋体" w:cs="宋体"/>
          <w:sz w:val="24"/>
          <w:szCs w:val="24"/>
        </w:rPr>
        <w:t xml:space="preserve"> 决策和行为的：苏格兰国王邓肯的表弟麦克白在为国王平叛立功归</w:t>
      </w:r>
      <w:r>
        <w:rPr>
          <w:rFonts w:ascii="宋体" w:hAnsi="宋体" w:eastAsia="宋体" w:cs="宋体"/>
          <w:spacing w:val="-1"/>
          <w:sz w:val="24"/>
          <w:szCs w:val="24"/>
        </w:rPr>
        <w:t>来的时候，和副手班柯</w:t>
      </w:r>
      <w:r>
        <w:rPr>
          <w:rFonts w:ascii="宋体" w:hAnsi="宋体" w:eastAsia="宋体" w:cs="宋体"/>
          <w:sz w:val="24"/>
          <w:szCs w:val="24"/>
        </w:rPr>
        <w:t xml:space="preserve"> 在路上遇到三个女巫。第一个女巫称呼麦克白为葛莱密斯爵士，第</w:t>
      </w:r>
      <w:r>
        <w:rPr>
          <w:rFonts w:ascii="宋体" w:hAnsi="宋体" w:eastAsia="宋体" w:cs="宋体"/>
          <w:spacing w:val="-1"/>
          <w:sz w:val="24"/>
          <w:szCs w:val="24"/>
        </w:rPr>
        <w:t>二个女巫称麦克白为考</w:t>
      </w:r>
      <w:r>
        <w:rPr>
          <w:rFonts w:ascii="宋体" w:hAnsi="宋体" w:eastAsia="宋体" w:cs="宋体"/>
          <w:sz w:val="24"/>
          <w:szCs w:val="24"/>
        </w:rPr>
        <w:t xml:space="preserve"> 特爵士，第三个女巫称他为苏格兰国王。她们还预言，班柯虽然不</w:t>
      </w:r>
      <w:r>
        <w:rPr>
          <w:rFonts w:ascii="宋体" w:hAnsi="宋体" w:eastAsia="宋体" w:cs="宋体"/>
          <w:spacing w:val="-1"/>
          <w:sz w:val="24"/>
          <w:szCs w:val="24"/>
        </w:rPr>
        <w:t>能当统治者，但他的后</w:t>
      </w:r>
      <w:r>
        <w:rPr>
          <w:rFonts w:ascii="宋体" w:hAnsi="宋体" w:eastAsia="宋体" w:cs="宋体"/>
          <w:sz w:val="24"/>
          <w:szCs w:val="24"/>
        </w:rPr>
        <w:t xml:space="preserve"> </w:t>
      </w:r>
      <w:r>
        <w:rPr>
          <w:rFonts w:ascii="宋体" w:hAnsi="宋体" w:eastAsia="宋体" w:cs="宋体"/>
          <w:spacing w:val="-1"/>
          <w:sz w:val="24"/>
          <w:szCs w:val="24"/>
        </w:rPr>
        <w:t>人会成为国王。女巫在预言后随即消失。</w:t>
      </w:r>
    </w:p>
    <w:p w14:paraId="4DD5CAB6">
      <w:pPr>
        <w:spacing w:before="238" w:line="222" w:lineRule="auto"/>
        <w:ind w:left="1"/>
        <w:jc w:val="both"/>
        <w:rPr>
          <w:rFonts w:ascii="宋体" w:hAnsi="宋体" w:eastAsia="宋体" w:cs="宋体"/>
          <w:sz w:val="24"/>
          <w:szCs w:val="24"/>
        </w:rPr>
      </w:pPr>
      <w:r>
        <w:rPr>
          <w:rFonts w:ascii="宋体" w:hAnsi="宋体" w:eastAsia="宋体" w:cs="宋体"/>
          <w:sz w:val="24"/>
          <w:szCs w:val="24"/>
        </w:rPr>
        <w:t>麦克白回来后将女巫的预言告诉了自己的夫人，夫人动了心，</w:t>
      </w:r>
      <w:r>
        <w:rPr>
          <w:rFonts w:ascii="宋体" w:hAnsi="宋体" w:eastAsia="宋体" w:cs="宋体"/>
          <w:spacing w:val="-1"/>
          <w:sz w:val="24"/>
          <w:szCs w:val="24"/>
        </w:rPr>
        <w:t>怂恿麦克白谋杀邓肯国王，</w:t>
      </w:r>
      <w:r>
        <w:rPr>
          <w:rFonts w:ascii="宋体" w:hAnsi="宋体" w:eastAsia="宋体" w:cs="宋体"/>
          <w:sz w:val="24"/>
          <w:szCs w:val="24"/>
        </w:rPr>
        <w:t xml:space="preserve"> 自己做国王。为防止他人夺位，麦克白害死了班柯，并继续追杀</w:t>
      </w:r>
      <w:r>
        <w:rPr>
          <w:rFonts w:ascii="宋体" w:hAnsi="宋体" w:eastAsia="宋体" w:cs="宋体"/>
          <w:spacing w:val="-1"/>
          <w:sz w:val="24"/>
          <w:szCs w:val="24"/>
        </w:rPr>
        <w:t>班柯的孩子。恐惧和猜疑</w:t>
      </w:r>
      <w:r>
        <w:rPr>
          <w:rFonts w:ascii="宋体" w:hAnsi="宋体" w:eastAsia="宋体" w:cs="宋体"/>
          <w:sz w:val="24"/>
          <w:szCs w:val="24"/>
        </w:rPr>
        <w:t xml:space="preserve"> 使麦克白心里越来越恐惧，也越来越冷酷，麦克白夫人最终也因</w:t>
      </w:r>
      <w:r>
        <w:rPr>
          <w:rFonts w:ascii="宋体" w:hAnsi="宋体" w:eastAsia="宋体" w:cs="宋体"/>
          <w:spacing w:val="-1"/>
          <w:sz w:val="24"/>
          <w:szCs w:val="24"/>
        </w:rPr>
        <w:t>精神失常而死。故事的结</w:t>
      </w:r>
      <w:r>
        <w:rPr>
          <w:rFonts w:ascii="宋体" w:hAnsi="宋体" w:eastAsia="宋体" w:cs="宋体"/>
          <w:sz w:val="24"/>
          <w:szCs w:val="24"/>
        </w:rPr>
        <w:t xml:space="preserve"> 尾，麦克白被邓肯之子和他请来的英格兰援军</w:t>
      </w:r>
      <w:r>
        <w:rPr>
          <w:rFonts w:ascii="宋体" w:hAnsi="宋体" w:eastAsia="宋体" w:cs="宋体"/>
          <w:spacing w:val="-1"/>
          <w:sz w:val="24"/>
          <w:szCs w:val="24"/>
        </w:rPr>
        <w:t>围攻，落得枭首的下场。</w:t>
      </w:r>
    </w:p>
    <w:p w14:paraId="35358151">
      <w:pPr>
        <w:spacing w:before="207" w:line="229" w:lineRule="auto"/>
        <w:ind w:left="3" w:hanging="1"/>
        <w:jc w:val="both"/>
        <w:rPr>
          <w:rFonts w:ascii="宋体" w:hAnsi="宋体" w:eastAsia="宋体" w:cs="宋体"/>
          <w:sz w:val="24"/>
          <w:szCs w:val="24"/>
        </w:rPr>
      </w:pPr>
      <w:r>
        <w:rPr>
          <w:rFonts w:ascii="宋体" w:hAnsi="宋体" w:eastAsia="宋体" w:cs="宋体"/>
          <w:sz w:val="24"/>
          <w:szCs w:val="24"/>
        </w:rPr>
        <w:t>《麦克白》创作于</w:t>
      </w:r>
      <w:r>
        <w:rPr>
          <w:rFonts w:ascii="Times New Roman" w:hAnsi="Times New Roman" w:eastAsia="Times New Roman" w:cs="Times New Roman"/>
          <w:sz w:val="24"/>
          <w:szCs w:val="24"/>
        </w:rPr>
        <w:t>1606</w:t>
      </w:r>
      <w:r>
        <w:rPr>
          <w:rFonts w:ascii="宋体" w:hAnsi="宋体" w:eastAsia="宋体" w:cs="宋体"/>
          <w:sz w:val="24"/>
          <w:szCs w:val="24"/>
        </w:rPr>
        <w:t>年，是莎士比亚创作后期的一部悲剧，</w:t>
      </w:r>
      <w:r>
        <w:rPr>
          <w:rFonts w:ascii="宋体" w:hAnsi="宋体" w:eastAsia="宋体" w:cs="宋体"/>
          <w:spacing w:val="-1"/>
          <w:sz w:val="24"/>
          <w:szCs w:val="24"/>
        </w:rPr>
        <w:t>它不仅多次被拍成电影，也</w:t>
      </w:r>
      <w:r>
        <w:rPr>
          <w:rFonts w:ascii="宋体" w:hAnsi="宋体" w:eastAsia="宋体" w:cs="宋体"/>
          <w:sz w:val="24"/>
          <w:szCs w:val="24"/>
        </w:rPr>
        <w:t xml:space="preserve"> 是经久不衰的经典舞台剧目，故事还被收录进中学课本，</w:t>
      </w:r>
      <w:r>
        <w:rPr>
          <w:rFonts w:ascii="宋体" w:hAnsi="宋体" w:eastAsia="宋体" w:cs="宋体"/>
          <w:spacing w:val="-1"/>
          <w:sz w:val="24"/>
          <w:szCs w:val="24"/>
        </w:rPr>
        <w:t>在欧美的影响力如同中国的四大</w:t>
      </w:r>
      <w:r>
        <w:rPr>
          <w:rFonts w:ascii="宋体" w:hAnsi="宋体" w:eastAsia="宋体" w:cs="宋体"/>
          <w:sz w:val="24"/>
          <w:szCs w:val="24"/>
        </w:rPr>
        <w:t xml:space="preserve"> </w:t>
      </w:r>
      <w:r>
        <w:rPr>
          <w:rFonts w:ascii="宋体" w:hAnsi="宋体" w:eastAsia="宋体" w:cs="宋体"/>
          <w:spacing w:val="-2"/>
          <w:sz w:val="24"/>
          <w:szCs w:val="24"/>
        </w:rPr>
        <w:t>名著对国人的影响力。</w:t>
      </w:r>
    </w:p>
    <w:p w14:paraId="4415DA27">
      <w:pPr>
        <w:spacing w:before="239" w:line="223" w:lineRule="auto"/>
        <w:ind w:left="18" w:hanging="16"/>
        <w:jc w:val="both"/>
        <w:rPr>
          <w:rFonts w:ascii="宋体" w:hAnsi="宋体" w:eastAsia="宋体" w:cs="宋体"/>
          <w:sz w:val="24"/>
          <w:szCs w:val="24"/>
        </w:rPr>
      </w:pPr>
      <w:r>
        <w:rPr>
          <w:rFonts w:ascii="宋体" w:hAnsi="宋体" w:eastAsia="宋体" w:cs="宋体"/>
          <w:sz w:val="24"/>
          <w:szCs w:val="24"/>
        </w:rPr>
        <w:t>有趣的是，现在在欧美的很多中学的教学大纲中，关于这个</w:t>
      </w:r>
      <w:r>
        <w:rPr>
          <w:rFonts w:ascii="宋体" w:hAnsi="宋体" w:eastAsia="宋体" w:cs="宋体"/>
          <w:spacing w:val="-1"/>
          <w:sz w:val="24"/>
          <w:szCs w:val="24"/>
        </w:rPr>
        <w:t>故事的话题是</w:t>
      </w:r>
      <w:r>
        <w:rPr>
          <w:rFonts w:ascii="Times New Roman" w:hAnsi="Times New Roman" w:eastAsia="Times New Roman" w:cs="Times New Roman"/>
          <w:spacing w:val="-1"/>
          <w:sz w:val="24"/>
          <w:szCs w:val="24"/>
        </w:rPr>
        <w:t>“</w:t>
      </w:r>
      <w:r>
        <w:rPr>
          <w:rFonts w:ascii="宋体" w:hAnsi="宋体" w:eastAsia="宋体" w:cs="宋体"/>
          <w:spacing w:val="-1"/>
          <w:sz w:val="24"/>
          <w:szCs w:val="24"/>
        </w:rPr>
        <w:t>女人的影响</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w:t>
      </w:r>
      <w:r>
        <w:rPr>
          <w:rFonts w:ascii="宋体" w:hAnsi="宋体" w:eastAsia="宋体" w:cs="宋体"/>
          <w:sz w:val="24"/>
          <w:szCs w:val="24"/>
        </w:rPr>
        <w:t xml:space="preserve"> </w:t>
      </w:r>
      <w:r>
        <w:rPr>
          <w:rFonts w:ascii="宋体" w:hAnsi="宋体" w:eastAsia="宋体" w:cs="宋体"/>
          <w:spacing w:val="-1"/>
          <w:sz w:val="24"/>
          <w:szCs w:val="24"/>
        </w:rPr>
        <w:t>即因为有了麦克白夫人的怂恿，所以麦克白才会犯下弑君之罪。这个解读对女性是不公平</w:t>
      </w:r>
      <w:r>
        <w:rPr>
          <w:rFonts w:ascii="宋体" w:hAnsi="宋体" w:eastAsia="宋体" w:cs="宋体"/>
          <w:spacing w:val="10"/>
          <w:sz w:val="24"/>
          <w:szCs w:val="24"/>
        </w:rPr>
        <w:t xml:space="preserve"> </w:t>
      </w:r>
      <w:r>
        <w:rPr>
          <w:rFonts w:ascii="宋体" w:hAnsi="宋体" w:eastAsia="宋体" w:cs="宋体"/>
          <w:spacing w:val="-1"/>
          <w:sz w:val="24"/>
          <w:szCs w:val="24"/>
        </w:rPr>
        <w:t>的。我认为，这个悲剧不是女人的影响，也不是女巫的影响，而是确定性的影响。</w:t>
      </w:r>
    </w:p>
    <w:p w14:paraId="59C3DC63">
      <w:pPr>
        <w:spacing w:line="223" w:lineRule="auto"/>
        <w:rPr>
          <w:rFonts w:ascii="宋体" w:hAnsi="宋体" w:eastAsia="宋体" w:cs="宋体"/>
          <w:sz w:val="24"/>
          <w:szCs w:val="24"/>
        </w:rPr>
        <w:sectPr>
          <w:pgSz w:w="12240" w:h="15840"/>
          <w:pgMar w:top="400" w:right="1439" w:bottom="0" w:left="1447" w:header="0" w:footer="0" w:gutter="0"/>
          <w:cols w:space="720" w:num="1"/>
        </w:sectPr>
      </w:pPr>
    </w:p>
    <w:p w14:paraId="3A36B34E">
      <w:pPr>
        <w:pStyle w:val="2"/>
        <w:spacing w:line="244" w:lineRule="auto"/>
      </w:pPr>
    </w:p>
    <w:p w14:paraId="64B6DC76">
      <w:pPr>
        <w:pStyle w:val="2"/>
        <w:spacing w:line="244" w:lineRule="auto"/>
      </w:pPr>
    </w:p>
    <w:p w14:paraId="6D86FAA4">
      <w:pPr>
        <w:pStyle w:val="2"/>
        <w:spacing w:line="244" w:lineRule="auto"/>
      </w:pPr>
    </w:p>
    <w:p w14:paraId="1AD54B86">
      <w:pPr>
        <w:pStyle w:val="2"/>
        <w:spacing w:line="245" w:lineRule="auto"/>
      </w:pPr>
    </w:p>
    <w:p w14:paraId="7F5FF103">
      <w:pPr>
        <w:spacing w:before="78" w:line="224" w:lineRule="auto"/>
        <w:ind w:left="20" w:right="26" w:hanging="13"/>
        <w:rPr>
          <w:rFonts w:ascii="宋体" w:hAnsi="宋体" w:eastAsia="宋体" w:cs="宋体"/>
          <w:sz w:val="24"/>
          <w:szCs w:val="24"/>
        </w:rPr>
      </w:pPr>
      <w:r>
        <w:rPr>
          <w:rFonts w:ascii="宋体" w:hAnsi="宋体" w:eastAsia="宋体" w:cs="宋体"/>
          <w:sz w:val="24"/>
          <w:szCs w:val="24"/>
        </w:rPr>
        <w:t>女巫是算命的人，是靠贩卖确定性挣钱的人，是女巫</w:t>
      </w:r>
      <w:r>
        <w:rPr>
          <w:rFonts w:ascii="宋体" w:hAnsi="宋体" w:eastAsia="宋体" w:cs="宋体"/>
          <w:spacing w:val="-1"/>
          <w:sz w:val="24"/>
          <w:szCs w:val="24"/>
        </w:rPr>
        <w:t>的预言自带的</w:t>
      </w:r>
      <w:r>
        <w:rPr>
          <w:rFonts w:ascii="Times New Roman" w:hAnsi="Times New Roman" w:eastAsia="Times New Roman" w:cs="Times New Roman"/>
          <w:spacing w:val="-1"/>
          <w:sz w:val="24"/>
          <w:szCs w:val="24"/>
        </w:rPr>
        <w:t>“</w:t>
      </w:r>
      <w:r>
        <w:rPr>
          <w:rFonts w:ascii="宋体" w:hAnsi="宋体" w:eastAsia="宋体" w:cs="宋体"/>
          <w:spacing w:val="-1"/>
          <w:sz w:val="24"/>
          <w:szCs w:val="24"/>
        </w:rPr>
        <w:t>确定性</w:t>
      </w:r>
      <w:r>
        <w:rPr>
          <w:rFonts w:ascii="Times New Roman" w:hAnsi="Times New Roman" w:eastAsia="Times New Roman" w:cs="Times New Roman"/>
          <w:spacing w:val="-1"/>
          <w:sz w:val="24"/>
          <w:szCs w:val="24"/>
        </w:rPr>
        <w:t>”</w:t>
      </w:r>
      <w:r>
        <w:rPr>
          <w:rFonts w:ascii="宋体" w:hAnsi="宋体" w:eastAsia="宋体" w:cs="宋体"/>
          <w:spacing w:val="-1"/>
          <w:sz w:val="24"/>
          <w:szCs w:val="24"/>
        </w:rPr>
        <w:t>导致了麦克白</w:t>
      </w:r>
      <w:r>
        <w:rPr>
          <w:rFonts w:ascii="宋体" w:hAnsi="宋体" w:eastAsia="宋体" w:cs="宋体"/>
          <w:sz w:val="24"/>
          <w:szCs w:val="24"/>
        </w:rPr>
        <w:t xml:space="preserve"> </w:t>
      </w:r>
      <w:r>
        <w:rPr>
          <w:rFonts w:ascii="宋体" w:hAnsi="宋体" w:eastAsia="宋体" w:cs="宋体"/>
          <w:spacing w:val="-5"/>
          <w:sz w:val="24"/>
          <w:szCs w:val="24"/>
        </w:rPr>
        <w:t>的弑君罪恶。</w:t>
      </w:r>
    </w:p>
    <w:p w14:paraId="70EDA5A9">
      <w:pPr>
        <w:spacing w:before="232" w:line="223" w:lineRule="auto"/>
        <w:jc w:val="both"/>
        <w:rPr>
          <w:rFonts w:ascii="宋体" w:hAnsi="宋体" w:eastAsia="宋体" w:cs="宋体"/>
          <w:sz w:val="24"/>
          <w:szCs w:val="24"/>
        </w:rPr>
      </w:pPr>
      <w:r>
        <w:rPr>
          <w:rFonts w:ascii="宋体" w:hAnsi="宋体" w:eastAsia="宋体" w:cs="宋体"/>
          <w:sz w:val="24"/>
          <w:szCs w:val="24"/>
        </w:rPr>
        <w:t>探究周围发生的商业和生活骗局，你会发现，骗子都是那些很会</w:t>
      </w:r>
      <w:r>
        <w:rPr>
          <w:rFonts w:ascii="Times New Roman" w:hAnsi="Times New Roman" w:eastAsia="Times New Roman" w:cs="Times New Roman"/>
          <w:sz w:val="24"/>
          <w:szCs w:val="24"/>
        </w:rPr>
        <w:t>“</w:t>
      </w:r>
      <w:r>
        <w:rPr>
          <w:rFonts w:ascii="宋体" w:hAnsi="宋体" w:eastAsia="宋体" w:cs="宋体"/>
          <w:sz w:val="24"/>
          <w:szCs w:val="24"/>
        </w:rPr>
        <w:t>推</w:t>
      </w:r>
      <w:r>
        <w:rPr>
          <w:rFonts w:ascii="宋体" w:hAnsi="宋体" w:eastAsia="宋体" w:cs="宋体"/>
          <w:spacing w:val="-1"/>
          <w:sz w:val="24"/>
          <w:szCs w:val="24"/>
        </w:rPr>
        <w:t>销</w:t>
      </w:r>
      <w:r>
        <w:rPr>
          <w:rFonts w:ascii="Times New Roman" w:hAnsi="Times New Roman" w:eastAsia="Times New Roman" w:cs="Times New Roman"/>
          <w:spacing w:val="-1"/>
          <w:sz w:val="24"/>
          <w:szCs w:val="24"/>
        </w:rPr>
        <w:t>”</w:t>
      </w:r>
      <w:r>
        <w:rPr>
          <w:rFonts w:ascii="宋体" w:hAnsi="宋体" w:eastAsia="宋体" w:cs="宋体"/>
          <w:spacing w:val="-1"/>
          <w:sz w:val="24"/>
          <w:szCs w:val="24"/>
        </w:rPr>
        <w:t>确定性的人</w:t>
      </w:r>
      <w:r>
        <w:rPr>
          <w:rFonts w:ascii="Times New Roman" w:hAnsi="Times New Roman" w:eastAsia="Times New Roman" w:cs="Times New Roman"/>
          <w:spacing w:val="-1"/>
          <w:sz w:val="24"/>
          <w:szCs w:val="24"/>
        </w:rPr>
        <w:t>——</w:t>
      </w:r>
      <w:r>
        <w:rPr>
          <w:rFonts w:ascii="宋体" w:hAnsi="宋体" w:eastAsia="宋体" w:cs="宋体"/>
          <w:spacing w:val="-1"/>
          <w:sz w:val="24"/>
          <w:szCs w:val="24"/>
        </w:rPr>
        <w:t>保</w:t>
      </w:r>
      <w:r>
        <w:rPr>
          <w:rFonts w:ascii="宋体" w:hAnsi="宋体" w:eastAsia="宋体" w:cs="宋体"/>
          <w:sz w:val="24"/>
          <w:szCs w:val="24"/>
        </w:rPr>
        <w:t xml:space="preserve"> </w:t>
      </w:r>
      <w:r>
        <w:rPr>
          <w:rFonts w:ascii="宋体" w:hAnsi="宋体" w:eastAsia="宋体" w:cs="宋体"/>
          <w:spacing w:val="-1"/>
          <w:sz w:val="24"/>
          <w:szCs w:val="24"/>
        </w:rPr>
        <w:t>健品会让你变健康，金融骗局会让你变有钱</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所以，要小心那些贩卖确定性的人，特别</w:t>
      </w:r>
      <w:r>
        <w:rPr>
          <w:rFonts w:ascii="宋体" w:hAnsi="宋体" w:eastAsia="宋体" w:cs="宋体"/>
          <w:sz w:val="24"/>
          <w:szCs w:val="24"/>
        </w:rPr>
        <w:t xml:space="preserve"> </w:t>
      </w:r>
      <w:r>
        <w:rPr>
          <w:rFonts w:ascii="宋体" w:hAnsi="宋体" w:eastAsia="宋体" w:cs="宋体"/>
          <w:spacing w:val="-1"/>
          <w:sz w:val="24"/>
          <w:szCs w:val="24"/>
        </w:rPr>
        <w:t>要小心那些打着宗教信仰的旗号贩卖确定性的人。</w:t>
      </w:r>
    </w:p>
    <w:p w14:paraId="543A9C45">
      <w:pPr>
        <w:spacing w:before="271" w:line="220" w:lineRule="auto"/>
        <w:rPr>
          <w:rFonts w:ascii="宋体" w:hAnsi="宋体" w:eastAsia="宋体" w:cs="宋体"/>
          <w:sz w:val="24"/>
          <w:szCs w:val="24"/>
        </w:rPr>
      </w:pPr>
      <w:r>
        <w:rPr>
          <w:rFonts w:ascii="宋体" w:hAnsi="宋体" w:eastAsia="宋体" w:cs="宋体"/>
          <w:spacing w:val="2"/>
          <w:sz w:val="24"/>
          <w:szCs w:val="24"/>
        </w:rPr>
        <w:t>确定性让人作恶</w:t>
      </w:r>
    </w:p>
    <w:p w14:paraId="1395329C">
      <w:pPr>
        <w:spacing w:before="264" w:line="223" w:lineRule="auto"/>
        <w:ind w:left="1" w:firstLine="2"/>
        <w:jc w:val="both"/>
        <w:rPr>
          <w:rFonts w:ascii="宋体" w:hAnsi="宋体" w:eastAsia="宋体" w:cs="宋体"/>
          <w:sz w:val="24"/>
          <w:szCs w:val="24"/>
        </w:rPr>
      </w:pPr>
      <w:r>
        <w:rPr>
          <w:rFonts w:ascii="宋体" w:hAnsi="宋体" w:eastAsia="宋体" w:cs="宋体"/>
          <w:sz w:val="24"/>
          <w:szCs w:val="24"/>
        </w:rPr>
        <w:t>如果存在信息不对称，即一方的想法另一方不知道，或</w:t>
      </w:r>
      <w:r>
        <w:rPr>
          <w:rFonts w:ascii="宋体" w:hAnsi="宋体" w:eastAsia="宋体" w:cs="宋体"/>
          <w:spacing w:val="-1"/>
          <w:sz w:val="24"/>
          <w:szCs w:val="24"/>
        </w:rPr>
        <w:t>我知道一件事情一定会发生或我一</w:t>
      </w:r>
      <w:r>
        <w:rPr>
          <w:rFonts w:ascii="宋体" w:hAnsi="宋体" w:eastAsia="宋体" w:cs="宋体"/>
          <w:sz w:val="24"/>
          <w:szCs w:val="24"/>
        </w:rPr>
        <w:t xml:space="preserve"> 定会让某件事情发生，但你不知道或者我可以让你不知道，就</w:t>
      </w:r>
      <w:r>
        <w:rPr>
          <w:rFonts w:ascii="宋体" w:hAnsi="宋体" w:eastAsia="宋体" w:cs="宋体"/>
          <w:spacing w:val="-1"/>
          <w:sz w:val="24"/>
          <w:szCs w:val="24"/>
        </w:rPr>
        <w:t>很容易产生利用信息不对称</w:t>
      </w:r>
      <w:r>
        <w:rPr>
          <w:rFonts w:ascii="宋体" w:hAnsi="宋体" w:eastAsia="宋体" w:cs="宋体"/>
          <w:sz w:val="24"/>
          <w:szCs w:val="24"/>
        </w:rPr>
        <w:t xml:space="preserve"> 作恶的机会主义行为。信息多的一方很可能做出损人利己的</w:t>
      </w:r>
      <w:r>
        <w:rPr>
          <w:rFonts w:ascii="宋体" w:hAnsi="宋体" w:eastAsia="宋体" w:cs="宋体"/>
          <w:spacing w:val="-1"/>
          <w:sz w:val="24"/>
          <w:szCs w:val="24"/>
        </w:rPr>
        <w:t>事情，造成灾难性的后果。</w:t>
      </w:r>
    </w:p>
    <w:p w14:paraId="01A80852">
      <w:pPr>
        <w:spacing w:before="236" w:line="223" w:lineRule="auto"/>
        <w:ind w:left="3" w:hanging="3"/>
        <w:rPr>
          <w:rFonts w:ascii="宋体" w:hAnsi="宋体" w:eastAsia="宋体" w:cs="宋体"/>
          <w:sz w:val="24"/>
          <w:szCs w:val="24"/>
        </w:rPr>
      </w:pPr>
      <w:r>
        <w:rPr>
          <w:rFonts w:ascii="宋体" w:hAnsi="宋体" w:eastAsia="宋体" w:cs="宋体"/>
          <w:sz w:val="24"/>
          <w:szCs w:val="24"/>
        </w:rPr>
        <w:t>庞氏骗局等商业诈骗就是这么得逞的</w:t>
      </w:r>
      <w:r>
        <w:rPr>
          <w:rFonts w:ascii="Times New Roman" w:hAnsi="Times New Roman" w:eastAsia="Times New Roman" w:cs="Times New Roman"/>
          <w:sz w:val="24"/>
          <w:szCs w:val="24"/>
        </w:rPr>
        <w:t>——</w:t>
      </w:r>
      <w:r>
        <w:rPr>
          <w:rFonts w:ascii="宋体" w:hAnsi="宋体" w:eastAsia="宋体" w:cs="宋体"/>
          <w:sz w:val="24"/>
          <w:szCs w:val="24"/>
        </w:rPr>
        <w:t>诈骗方知道这是一个骗</w:t>
      </w:r>
      <w:r>
        <w:rPr>
          <w:rFonts w:ascii="宋体" w:hAnsi="宋体" w:eastAsia="宋体" w:cs="宋体"/>
          <w:spacing w:val="-1"/>
          <w:sz w:val="24"/>
          <w:szCs w:val="24"/>
        </w:rPr>
        <w:t>局，同时他又能对结果进</w:t>
      </w:r>
      <w:r>
        <w:rPr>
          <w:rFonts w:ascii="宋体" w:hAnsi="宋体" w:eastAsia="宋体" w:cs="宋体"/>
          <w:sz w:val="24"/>
          <w:szCs w:val="24"/>
        </w:rPr>
        <w:t xml:space="preserve"> </w:t>
      </w:r>
      <w:r>
        <w:rPr>
          <w:rFonts w:ascii="宋体" w:hAnsi="宋体" w:eastAsia="宋体" w:cs="宋体"/>
          <w:spacing w:val="-1"/>
          <w:sz w:val="24"/>
          <w:szCs w:val="24"/>
        </w:rPr>
        <w:t>行控制，而被骗者不知道未来会发生什么。</w:t>
      </w:r>
    </w:p>
    <w:p w14:paraId="54F578B1">
      <w:pPr>
        <w:spacing w:before="271" w:line="219" w:lineRule="auto"/>
        <w:rPr>
          <w:rFonts w:ascii="宋体" w:hAnsi="宋体" w:eastAsia="宋体" w:cs="宋体"/>
          <w:sz w:val="24"/>
          <w:szCs w:val="24"/>
        </w:rPr>
      </w:pPr>
      <w:r>
        <w:rPr>
          <w:rFonts w:ascii="宋体" w:hAnsi="宋体" w:eastAsia="宋体" w:cs="宋体"/>
          <w:spacing w:val="2"/>
          <w:sz w:val="24"/>
          <w:szCs w:val="24"/>
        </w:rPr>
        <w:t>概率让人投机</w:t>
      </w:r>
    </w:p>
    <w:p w14:paraId="45A3F466">
      <w:pPr>
        <w:spacing w:before="237" w:line="226" w:lineRule="auto"/>
        <w:ind w:left="2" w:firstLine="2"/>
        <w:rPr>
          <w:rFonts w:ascii="宋体" w:hAnsi="宋体" w:eastAsia="宋体" w:cs="宋体"/>
          <w:sz w:val="24"/>
          <w:szCs w:val="24"/>
        </w:rPr>
      </w:pPr>
      <w:r>
        <w:rPr>
          <w:rFonts w:ascii="宋体" w:hAnsi="宋体" w:eastAsia="宋体" w:cs="宋体"/>
          <w:sz w:val="24"/>
          <w:szCs w:val="24"/>
        </w:rPr>
        <w:t>如果有人确信自己将来</w:t>
      </w:r>
      <w:r>
        <w:rPr>
          <w:rFonts w:ascii="Times New Roman" w:hAnsi="Times New Roman" w:eastAsia="Times New Roman" w:cs="Times New Roman"/>
          <w:sz w:val="24"/>
          <w:szCs w:val="24"/>
        </w:rPr>
        <w:t>100%</w:t>
      </w:r>
      <w:r>
        <w:rPr>
          <w:rFonts w:ascii="宋体" w:hAnsi="宋体" w:eastAsia="宋体" w:cs="宋体"/>
          <w:sz w:val="24"/>
          <w:szCs w:val="24"/>
        </w:rPr>
        <w:t>会进天堂，他会做什么？</w:t>
      </w:r>
      <w:r>
        <w:rPr>
          <w:rFonts w:ascii="宋体" w:hAnsi="宋体" w:eastAsia="宋体" w:cs="宋体"/>
          <w:spacing w:val="-1"/>
          <w:sz w:val="24"/>
          <w:szCs w:val="24"/>
        </w:rPr>
        <w:t>他很可能会没有约束和顾忌，无法</w:t>
      </w:r>
      <w:r>
        <w:rPr>
          <w:rFonts w:ascii="宋体" w:hAnsi="宋体" w:eastAsia="宋体" w:cs="宋体"/>
          <w:sz w:val="24"/>
          <w:szCs w:val="24"/>
        </w:rPr>
        <w:t xml:space="preserve">  无天，干尽坏事。反之，如果一个人确信自己将来一定进地狱</w:t>
      </w:r>
      <w:r>
        <w:rPr>
          <w:rFonts w:ascii="宋体" w:hAnsi="宋体" w:eastAsia="宋体" w:cs="宋体"/>
          <w:spacing w:val="-1"/>
          <w:sz w:val="24"/>
          <w:szCs w:val="24"/>
        </w:rPr>
        <w:t>，又会做什么？他一定会破</w:t>
      </w:r>
      <w:r>
        <w:rPr>
          <w:rFonts w:ascii="宋体" w:hAnsi="宋体" w:eastAsia="宋体" w:cs="宋体"/>
          <w:sz w:val="24"/>
          <w:szCs w:val="24"/>
        </w:rPr>
        <w:t xml:space="preserve"> 罐破摔，无所顾忌，干尽坏事。再设想一下，如果一个人被告知死后</w:t>
      </w:r>
      <w:r>
        <w:rPr>
          <w:rFonts w:ascii="Times New Roman" w:hAnsi="Times New Roman" w:eastAsia="Times New Roman" w:cs="Times New Roman"/>
          <w:sz w:val="24"/>
          <w:szCs w:val="24"/>
        </w:rPr>
        <w:t>80%</w:t>
      </w:r>
      <w:r>
        <w:rPr>
          <w:rFonts w:ascii="宋体" w:hAnsi="宋体" w:eastAsia="宋体" w:cs="宋体"/>
          <w:sz w:val="24"/>
          <w:szCs w:val="24"/>
        </w:rPr>
        <w:t>的可能进天堂，</w:t>
      </w:r>
      <w:r>
        <w:rPr>
          <w:rFonts w:ascii="宋体" w:hAnsi="宋体" w:eastAsia="宋体" w:cs="宋体"/>
          <w:spacing w:val="17"/>
          <w:sz w:val="24"/>
          <w:szCs w:val="24"/>
        </w:rPr>
        <w:t xml:space="preserve"> </w:t>
      </w:r>
      <w:r>
        <w:rPr>
          <w:rFonts w:ascii="Times New Roman" w:hAnsi="Times New Roman" w:eastAsia="Times New Roman" w:cs="Times New Roman"/>
          <w:sz w:val="24"/>
          <w:szCs w:val="24"/>
        </w:rPr>
        <w:t>20%</w:t>
      </w:r>
      <w:r>
        <w:rPr>
          <w:rFonts w:ascii="宋体" w:hAnsi="宋体" w:eastAsia="宋体" w:cs="宋体"/>
          <w:sz w:val="24"/>
          <w:szCs w:val="24"/>
        </w:rPr>
        <w:t>的可能下地狱，他又会怎么做？他一定会算计他还可以干</w:t>
      </w:r>
      <w:r>
        <w:rPr>
          <w:rFonts w:ascii="宋体" w:hAnsi="宋体" w:eastAsia="宋体" w:cs="宋体"/>
          <w:spacing w:val="-1"/>
          <w:sz w:val="24"/>
          <w:szCs w:val="24"/>
        </w:rPr>
        <w:t>多少坏事以保证自己不至于</w:t>
      </w:r>
      <w:r>
        <w:rPr>
          <w:rFonts w:ascii="宋体" w:hAnsi="宋体" w:eastAsia="宋体" w:cs="宋体"/>
          <w:sz w:val="24"/>
          <w:szCs w:val="24"/>
        </w:rPr>
        <w:t xml:space="preserve"> </w:t>
      </w:r>
      <w:r>
        <w:rPr>
          <w:rFonts w:ascii="宋体" w:hAnsi="宋体" w:eastAsia="宋体" w:cs="宋体"/>
          <w:spacing w:val="-3"/>
          <w:sz w:val="24"/>
          <w:szCs w:val="24"/>
        </w:rPr>
        <w:t>下地狱。</w:t>
      </w:r>
    </w:p>
    <w:p w14:paraId="36960A52">
      <w:pPr>
        <w:spacing w:before="278" w:line="220" w:lineRule="auto"/>
        <w:ind w:left="4"/>
        <w:rPr>
          <w:rFonts w:ascii="宋体" w:hAnsi="宋体" w:eastAsia="宋体" w:cs="宋体"/>
          <w:sz w:val="24"/>
          <w:szCs w:val="24"/>
        </w:rPr>
      </w:pPr>
      <w:r>
        <w:rPr>
          <w:rFonts w:ascii="宋体" w:hAnsi="宋体" w:eastAsia="宋体" w:cs="宋体"/>
          <w:spacing w:val="2"/>
          <w:sz w:val="24"/>
          <w:szCs w:val="24"/>
        </w:rPr>
        <w:t>不确定性引发敬畏之心</w:t>
      </w:r>
    </w:p>
    <w:p w14:paraId="1F72657F">
      <w:pPr>
        <w:spacing w:before="266" w:line="219" w:lineRule="auto"/>
        <w:ind w:left="1"/>
        <w:rPr>
          <w:rFonts w:ascii="宋体" w:hAnsi="宋体" w:eastAsia="宋体" w:cs="宋体"/>
          <w:sz w:val="24"/>
          <w:szCs w:val="24"/>
        </w:rPr>
      </w:pPr>
      <w:r>
        <w:rPr>
          <w:rFonts w:ascii="宋体" w:hAnsi="宋体" w:eastAsia="宋体" w:cs="宋体"/>
          <w:sz w:val="24"/>
          <w:szCs w:val="24"/>
        </w:rPr>
        <w:t>《麦克白》说的是</w:t>
      </w:r>
      <w:r>
        <w:rPr>
          <w:rFonts w:ascii="Times New Roman" w:hAnsi="Times New Roman" w:eastAsia="Times New Roman" w:cs="Times New Roman"/>
          <w:sz w:val="24"/>
          <w:szCs w:val="24"/>
        </w:rPr>
        <w:t>“</w:t>
      </w:r>
      <w:r>
        <w:rPr>
          <w:rFonts w:ascii="宋体" w:hAnsi="宋体" w:eastAsia="宋体" w:cs="宋体"/>
          <w:sz w:val="24"/>
          <w:szCs w:val="24"/>
        </w:rPr>
        <w:t>确定性</w:t>
      </w:r>
      <w:r>
        <w:rPr>
          <w:rFonts w:ascii="Times New Roman" w:hAnsi="Times New Roman" w:eastAsia="Times New Roman" w:cs="Times New Roman"/>
          <w:sz w:val="24"/>
          <w:szCs w:val="24"/>
        </w:rPr>
        <w:t>”</w:t>
      </w:r>
      <w:r>
        <w:rPr>
          <w:rFonts w:ascii="宋体" w:hAnsi="宋体" w:eastAsia="宋体" w:cs="宋体"/>
          <w:sz w:val="24"/>
          <w:szCs w:val="24"/>
        </w:rPr>
        <w:t>会诱人作恶的故事，事实上，当</w:t>
      </w:r>
      <w:r>
        <w:rPr>
          <w:rFonts w:ascii="宋体" w:hAnsi="宋体" w:eastAsia="宋体" w:cs="宋体"/>
          <w:spacing w:val="-1"/>
          <w:sz w:val="24"/>
          <w:szCs w:val="24"/>
        </w:rPr>
        <w:t>人意识到未来具有不确定性</w:t>
      </w:r>
    </w:p>
    <w:p w14:paraId="0710F22A">
      <w:pPr>
        <w:spacing w:before="2" w:line="223" w:lineRule="auto"/>
        <w:ind w:left="2" w:firstLine="9"/>
        <w:rPr>
          <w:rFonts w:ascii="宋体" w:hAnsi="宋体" w:eastAsia="宋体" w:cs="宋体"/>
          <w:sz w:val="24"/>
          <w:szCs w:val="24"/>
        </w:rPr>
      </w:pPr>
      <w:r>
        <w:rPr>
          <w:rFonts w:ascii="宋体" w:hAnsi="宋体" w:eastAsia="宋体" w:cs="宋体"/>
          <w:spacing w:val="-1"/>
          <w:sz w:val="24"/>
          <w:szCs w:val="24"/>
        </w:rPr>
        <w:t>时，就会自然而然地产生敬畏之心。这就是宗教的意义，宗教的核心就是告诉信徒未来是</w:t>
      </w:r>
      <w:r>
        <w:rPr>
          <w:rFonts w:ascii="宋体" w:hAnsi="宋体" w:eastAsia="宋体" w:cs="宋体"/>
          <w:spacing w:val="17"/>
          <w:sz w:val="24"/>
          <w:szCs w:val="24"/>
        </w:rPr>
        <w:t xml:space="preserve"> </w:t>
      </w:r>
      <w:r>
        <w:rPr>
          <w:rFonts w:ascii="宋体" w:hAnsi="宋体" w:eastAsia="宋体" w:cs="宋体"/>
          <w:sz w:val="24"/>
          <w:szCs w:val="24"/>
        </w:rPr>
        <w:t>不确定的，即对于死后、来生的说法，无论是上天堂还是下</w:t>
      </w:r>
      <w:r>
        <w:rPr>
          <w:rFonts w:ascii="宋体" w:hAnsi="宋体" w:eastAsia="宋体" w:cs="宋体"/>
          <w:spacing w:val="-1"/>
          <w:sz w:val="24"/>
          <w:szCs w:val="24"/>
        </w:rPr>
        <w:t>地狱，都是有不确定性的，甚</w:t>
      </w:r>
      <w:r>
        <w:rPr>
          <w:rFonts w:ascii="宋体" w:hAnsi="宋体" w:eastAsia="宋体" w:cs="宋体"/>
          <w:sz w:val="24"/>
          <w:szCs w:val="24"/>
        </w:rPr>
        <w:t xml:space="preserve"> </w:t>
      </w:r>
      <w:r>
        <w:rPr>
          <w:rFonts w:ascii="宋体" w:hAnsi="宋体" w:eastAsia="宋体" w:cs="宋体"/>
          <w:spacing w:val="-2"/>
          <w:sz w:val="24"/>
          <w:szCs w:val="24"/>
        </w:rPr>
        <w:t>至连概率都不会给你。</w:t>
      </w:r>
    </w:p>
    <w:p w14:paraId="0CB39B6A">
      <w:pPr>
        <w:spacing w:before="236" w:line="223" w:lineRule="auto"/>
        <w:rPr>
          <w:rFonts w:ascii="宋体" w:hAnsi="宋体" w:eastAsia="宋体" w:cs="宋体"/>
          <w:sz w:val="24"/>
          <w:szCs w:val="24"/>
        </w:rPr>
      </w:pPr>
      <w:r>
        <w:rPr>
          <w:rFonts w:ascii="宋体" w:hAnsi="宋体" w:eastAsia="宋体" w:cs="宋体"/>
          <w:sz w:val="24"/>
          <w:szCs w:val="24"/>
        </w:rPr>
        <w:t>这三种情形其实都是确定性的倾向。所以，不确定性是不能和</w:t>
      </w:r>
      <w:r>
        <w:rPr>
          <w:rFonts w:ascii="宋体" w:hAnsi="宋体" w:eastAsia="宋体" w:cs="宋体"/>
          <w:spacing w:val="-1"/>
          <w:sz w:val="24"/>
          <w:szCs w:val="24"/>
        </w:rPr>
        <w:t>概率产生关联的，只有当一</w:t>
      </w:r>
      <w:r>
        <w:rPr>
          <w:rFonts w:ascii="宋体" w:hAnsi="宋体" w:eastAsia="宋体" w:cs="宋体"/>
          <w:sz w:val="24"/>
          <w:szCs w:val="24"/>
        </w:rPr>
        <w:t xml:space="preserve"> </w:t>
      </w:r>
      <w:r>
        <w:rPr>
          <w:rFonts w:ascii="宋体" w:hAnsi="宋体" w:eastAsia="宋体" w:cs="宋体"/>
          <w:spacing w:val="-1"/>
          <w:sz w:val="24"/>
          <w:szCs w:val="24"/>
        </w:rPr>
        <w:t>个人算无可算的时候，才会产生真正的敬畏之心。</w:t>
      </w:r>
    </w:p>
    <w:p w14:paraId="210AA23A">
      <w:pPr>
        <w:spacing w:before="235" w:line="223" w:lineRule="auto"/>
        <w:ind w:firstLine="3"/>
        <w:jc w:val="both"/>
        <w:rPr>
          <w:rFonts w:ascii="宋体" w:hAnsi="宋体" w:eastAsia="宋体" w:cs="宋体"/>
          <w:sz w:val="24"/>
          <w:szCs w:val="24"/>
        </w:rPr>
      </w:pPr>
      <w:r>
        <w:rPr>
          <w:rFonts w:ascii="宋体" w:hAnsi="宋体" w:eastAsia="宋体" w:cs="宋体"/>
          <w:sz w:val="24"/>
          <w:szCs w:val="24"/>
        </w:rPr>
        <w:t>不确定性意味着对未来的未知，未知产生恐惧，恐惧产</w:t>
      </w:r>
      <w:r>
        <w:rPr>
          <w:rFonts w:ascii="宋体" w:hAnsi="宋体" w:eastAsia="宋体" w:cs="宋体"/>
          <w:spacing w:val="-1"/>
          <w:sz w:val="24"/>
          <w:szCs w:val="24"/>
        </w:rPr>
        <w:t>生敬畏，因为有了敬畏，人们才会</w:t>
      </w:r>
      <w:r>
        <w:rPr>
          <w:rFonts w:ascii="宋体" w:hAnsi="宋体" w:eastAsia="宋体" w:cs="宋体"/>
          <w:sz w:val="24"/>
          <w:szCs w:val="24"/>
        </w:rPr>
        <w:t xml:space="preserve"> 减少让人作恶的算计，公德心也会被激发出来。不确定性给人们</w:t>
      </w:r>
      <w:r>
        <w:rPr>
          <w:rFonts w:ascii="宋体" w:hAnsi="宋体" w:eastAsia="宋体" w:cs="宋体"/>
          <w:spacing w:val="-1"/>
          <w:sz w:val="24"/>
          <w:szCs w:val="24"/>
        </w:rPr>
        <w:t>带来的恐惧和敬畏，是良</w:t>
      </w:r>
      <w:r>
        <w:rPr>
          <w:rFonts w:ascii="宋体" w:hAnsi="宋体" w:eastAsia="宋体" w:cs="宋体"/>
          <w:sz w:val="24"/>
          <w:szCs w:val="24"/>
        </w:rPr>
        <w:t xml:space="preserve"> </w:t>
      </w:r>
      <w:r>
        <w:rPr>
          <w:rFonts w:ascii="宋体" w:hAnsi="宋体" w:eastAsia="宋体" w:cs="宋体"/>
          <w:spacing w:val="-2"/>
          <w:sz w:val="24"/>
          <w:szCs w:val="24"/>
        </w:rPr>
        <w:t>心和自律的开始。</w:t>
      </w:r>
    </w:p>
    <w:p w14:paraId="0269F5E1">
      <w:pPr>
        <w:spacing w:before="271" w:line="219" w:lineRule="auto"/>
        <w:ind w:left="1"/>
        <w:rPr>
          <w:rFonts w:ascii="宋体" w:hAnsi="宋体" w:eastAsia="宋体" w:cs="宋体"/>
          <w:sz w:val="24"/>
          <w:szCs w:val="24"/>
        </w:rPr>
      </w:pPr>
      <w:r>
        <w:rPr>
          <w:rFonts w:ascii="宋体" w:hAnsi="宋体" w:eastAsia="宋体" w:cs="宋体"/>
          <w:spacing w:val="2"/>
          <w:sz w:val="24"/>
          <w:szCs w:val="24"/>
        </w:rPr>
        <w:t>本章结语</w:t>
      </w:r>
      <w:r>
        <w:rPr>
          <w:rFonts w:ascii="宋体" w:hAnsi="宋体" w:eastAsia="宋体" w:cs="宋体"/>
          <w:spacing w:val="-34"/>
          <w:sz w:val="24"/>
          <w:szCs w:val="24"/>
        </w:rPr>
        <w:t xml:space="preserve"> </w:t>
      </w:r>
      <w:r>
        <w:rPr>
          <w:rFonts w:ascii="宋体" w:hAnsi="宋体" w:eastAsia="宋体" w:cs="宋体"/>
          <w:spacing w:val="2"/>
          <w:sz w:val="24"/>
          <w:szCs w:val="24"/>
        </w:rPr>
        <w:t>让不确定性回到决策的中心</w:t>
      </w:r>
    </w:p>
    <w:p w14:paraId="62148247">
      <w:pPr>
        <w:spacing w:before="239" w:line="231" w:lineRule="auto"/>
        <w:ind w:right="34"/>
        <w:rPr>
          <w:rFonts w:ascii="宋体" w:hAnsi="宋体" w:eastAsia="宋体" w:cs="宋体"/>
          <w:sz w:val="24"/>
          <w:szCs w:val="24"/>
        </w:rPr>
      </w:pPr>
      <w:r>
        <w:rPr>
          <w:rFonts w:ascii="宋体" w:hAnsi="宋体" w:eastAsia="宋体" w:cs="宋体"/>
          <w:sz w:val="24"/>
          <w:szCs w:val="24"/>
        </w:rPr>
        <w:t>在第</w:t>
      </w:r>
      <w:r>
        <w:rPr>
          <w:rFonts w:ascii="Times New Roman" w:hAnsi="Times New Roman" w:eastAsia="Times New Roman" w:cs="Times New Roman"/>
          <w:sz w:val="24"/>
          <w:szCs w:val="24"/>
        </w:rPr>
        <w:t>2</w:t>
      </w:r>
      <w:r>
        <w:rPr>
          <w:rFonts w:ascii="宋体" w:hAnsi="宋体" w:eastAsia="宋体" w:cs="宋体"/>
          <w:sz w:val="24"/>
          <w:szCs w:val="24"/>
        </w:rPr>
        <w:t>章有限理性决策的基础上，本章导入不确定性这个新框架。</w:t>
      </w:r>
      <w:r>
        <w:rPr>
          <w:rFonts w:ascii="宋体" w:hAnsi="宋体" w:eastAsia="宋体" w:cs="宋体"/>
          <w:spacing w:val="-1"/>
          <w:sz w:val="24"/>
          <w:szCs w:val="24"/>
        </w:rPr>
        <w:t>世界是不确定的，但人</w:t>
      </w:r>
      <w:r>
        <w:rPr>
          <w:rFonts w:ascii="宋体" w:hAnsi="宋体" w:eastAsia="宋体" w:cs="宋体"/>
          <w:sz w:val="24"/>
          <w:szCs w:val="24"/>
        </w:rPr>
        <w:t xml:space="preserve"> </w:t>
      </w:r>
      <w:r>
        <w:rPr>
          <w:rFonts w:ascii="宋体" w:hAnsi="宋体" w:eastAsia="宋体" w:cs="宋体"/>
          <w:spacing w:val="-1"/>
          <w:sz w:val="24"/>
          <w:szCs w:val="24"/>
        </w:rPr>
        <w:t>偏好确定性，这使得有限理性人在面对不确定性时会产生包括控制错觉在</w:t>
      </w:r>
      <w:r>
        <w:rPr>
          <w:rFonts w:ascii="宋体" w:hAnsi="宋体" w:eastAsia="宋体" w:cs="宋体"/>
          <w:spacing w:val="-2"/>
          <w:sz w:val="24"/>
          <w:szCs w:val="24"/>
        </w:rPr>
        <w:t>内的心理反应。</w:t>
      </w:r>
    </w:p>
    <w:p w14:paraId="5AACFD67">
      <w:pPr>
        <w:spacing w:before="243" w:line="223" w:lineRule="auto"/>
        <w:ind w:left="3" w:hanging="1"/>
        <w:jc w:val="both"/>
        <w:rPr>
          <w:rFonts w:ascii="宋体" w:hAnsi="宋体" w:eastAsia="宋体" w:cs="宋体"/>
          <w:sz w:val="24"/>
          <w:szCs w:val="24"/>
        </w:rPr>
      </w:pPr>
      <w:r>
        <w:rPr>
          <w:rFonts w:ascii="宋体" w:hAnsi="宋体" w:eastAsia="宋体" w:cs="宋体"/>
          <w:sz w:val="24"/>
          <w:szCs w:val="24"/>
        </w:rPr>
        <w:t>人的主观确定性偏好和世界的不确定性就是一个悖论，这个</w:t>
      </w:r>
      <w:r>
        <w:rPr>
          <w:rFonts w:ascii="宋体" w:hAnsi="宋体" w:eastAsia="宋体" w:cs="宋体"/>
          <w:spacing w:val="-1"/>
          <w:sz w:val="24"/>
          <w:szCs w:val="24"/>
        </w:rPr>
        <w:t>悖论也是我写作本书的初衷和</w:t>
      </w:r>
      <w:r>
        <w:rPr>
          <w:rFonts w:ascii="宋体" w:hAnsi="宋体" w:eastAsia="宋体" w:cs="宋体"/>
          <w:sz w:val="24"/>
          <w:szCs w:val="24"/>
        </w:rPr>
        <w:t xml:space="preserve"> 背景。事实上，所有的决策都是不确定性决策，但碍于</w:t>
      </w:r>
      <w:r>
        <w:rPr>
          <w:rFonts w:ascii="宋体" w:hAnsi="宋体" w:eastAsia="宋体" w:cs="宋体"/>
          <w:spacing w:val="-1"/>
          <w:sz w:val="24"/>
          <w:szCs w:val="24"/>
        </w:rPr>
        <w:t>主观确定性偏好，大多数人都以为</w:t>
      </w:r>
      <w:r>
        <w:rPr>
          <w:rFonts w:ascii="宋体" w:hAnsi="宋体" w:eastAsia="宋体" w:cs="宋体"/>
          <w:sz w:val="24"/>
          <w:szCs w:val="24"/>
        </w:rPr>
        <w:t xml:space="preserve"> </w:t>
      </w:r>
      <w:r>
        <w:rPr>
          <w:rFonts w:ascii="宋体" w:hAnsi="宋体" w:eastAsia="宋体" w:cs="宋体"/>
          <w:spacing w:val="-1"/>
          <w:sz w:val="24"/>
          <w:szCs w:val="24"/>
        </w:rPr>
        <w:t>自己做的是确定性决策，实际上做的只是自己以为的确定性决策罢了。</w:t>
      </w:r>
    </w:p>
    <w:p w14:paraId="3637BFA5">
      <w:pPr>
        <w:spacing w:line="223" w:lineRule="auto"/>
        <w:rPr>
          <w:rFonts w:ascii="宋体" w:hAnsi="宋体" w:eastAsia="宋体" w:cs="宋体"/>
          <w:sz w:val="24"/>
          <w:szCs w:val="24"/>
        </w:rPr>
        <w:sectPr>
          <w:pgSz w:w="12240" w:h="15840"/>
          <w:pgMar w:top="400" w:right="1439" w:bottom="0" w:left="1448" w:header="0" w:footer="0" w:gutter="0"/>
          <w:cols w:space="720" w:num="1"/>
        </w:sectPr>
      </w:pPr>
    </w:p>
    <w:p w14:paraId="2403A1A6">
      <w:pPr>
        <w:pStyle w:val="2"/>
        <w:spacing w:line="244" w:lineRule="auto"/>
      </w:pPr>
    </w:p>
    <w:p w14:paraId="60655380">
      <w:pPr>
        <w:pStyle w:val="2"/>
        <w:spacing w:line="244" w:lineRule="auto"/>
      </w:pPr>
    </w:p>
    <w:p w14:paraId="656D9D78">
      <w:pPr>
        <w:pStyle w:val="2"/>
        <w:spacing w:line="244" w:lineRule="auto"/>
      </w:pPr>
    </w:p>
    <w:p w14:paraId="7523957C">
      <w:pPr>
        <w:pStyle w:val="2"/>
        <w:spacing w:line="245" w:lineRule="auto"/>
      </w:pPr>
    </w:p>
    <w:p w14:paraId="37BDE7A0">
      <w:pPr>
        <w:spacing w:before="78" w:line="223" w:lineRule="auto"/>
        <w:ind w:left="2"/>
        <w:jc w:val="both"/>
        <w:rPr>
          <w:rFonts w:ascii="宋体" w:hAnsi="宋体" w:eastAsia="宋体" w:cs="宋体"/>
          <w:sz w:val="24"/>
          <w:szCs w:val="24"/>
        </w:rPr>
      </w:pPr>
      <w:r>
        <w:rPr>
          <w:rFonts w:ascii="宋体" w:hAnsi="宋体" w:eastAsia="宋体" w:cs="宋体"/>
          <w:sz w:val="24"/>
          <w:szCs w:val="24"/>
        </w:rPr>
        <w:t>很多学者呼吁让奈特不确定性回归经济学。这不仅是学术和</w:t>
      </w:r>
      <w:r>
        <w:rPr>
          <w:rFonts w:ascii="宋体" w:hAnsi="宋体" w:eastAsia="宋体" w:cs="宋体"/>
          <w:spacing w:val="-1"/>
          <w:sz w:val="24"/>
          <w:szCs w:val="24"/>
        </w:rPr>
        <w:t>思维方式的问题，也不仅是方</w:t>
      </w:r>
      <w:r>
        <w:rPr>
          <w:rFonts w:ascii="宋体" w:hAnsi="宋体" w:eastAsia="宋体" w:cs="宋体"/>
          <w:sz w:val="24"/>
          <w:szCs w:val="24"/>
        </w:rPr>
        <w:t xml:space="preserve"> 法论的问题，它具有更高的现实意义，因为正视不确定性可以</w:t>
      </w:r>
      <w:r>
        <w:rPr>
          <w:rFonts w:ascii="宋体" w:hAnsi="宋体" w:eastAsia="宋体" w:cs="宋体"/>
          <w:spacing w:val="-1"/>
          <w:sz w:val="24"/>
          <w:szCs w:val="24"/>
        </w:rPr>
        <w:t>帮助我们更好地在现实中做</w:t>
      </w:r>
      <w:r>
        <w:rPr>
          <w:rFonts w:ascii="宋体" w:hAnsi="宋体" w:eastAsia="宋体" w:cs="宋体"/>
          <w:sz w:val="24"/>
          <w:szCs w:val="24"/>
        </w:rPr>
        <w:t xml:space="preserve"> </w:t>
      </w:r>
      <w:r>
        <w:rPr>
          <w:rFonts w:ascii="宋体" w:hAnsi="宋体" w:eastAsia="宋体" w:cs="宋体"/>
          <w:spacing w:val="-4"/>
          <w:sz w:val="24"/>
          <w:szCs w:val="24"/>
        </w:rPr>
        <w:t>决策。</w:t>
      </w:r>
    </w:p>
    <w:p w14:paraId="3A3EB05D">
      <w:pPr>
        <w:spacing w:before="233" w:line="223" w:lineRule="auto"/>
        <w:ind w:left="2" w:hanging="1"/>
        <w:rPr>
          <w:rFonts w:ascii="宋体" w:hAnsi="宋体" w:eastAsia="宋体" w:cs="宋体"/>
          <w:sz w:val="24"/>
          <w:szCs w:val="24"/>
        </w:rPr>
      </w:pPr>
      <w:r>
        <w:rPr>
          <w:rFonts w:ascii="宋体" w:hAnsi="宋体" w:eastAsia="宋体" w:cs="宋体"/>
          <w:sz w:val="24"/>
          <w:szCs w:val="24"/>
        </w:rPr>
        <w:t>信息不对称、知识无形化、不确定性和有限理性四个特点互相独</w:t>
      </w:r>
      <w:r>
        <w:rPr>
          <w:rFonts w:ascii="宋体" w:hAnsi="宋体" w:eastAsia="宋体" w:cs="宋体"/>
          <w:spacing w:val="-1"/>
          <w:sz w:val="24"/>
          <w:szCs w:val="24"/>
        </w:rPr>
        <w:t>立，共同决定着商业世界</w:t>
      </w:r>
      <w:r>
        <w:rPr>
          <w:rFonts w:ascii="宋体" w:hAnsi="宋体" w:eastAsia="宋体" w:cs="宋体"/>
          <w:sz w:val="24"/>
          <w:szCs w:val="24"/>
        </w:rPr>
        <w:t xml:space="preserve"> </w:t>
      </w:r>
      <w:r>
        <w:rPr>
          <w:rFonts w:ascii="宋体" w:hAnsi="宋体" w:eastAsia="宋体" w:cs="宋体"/>
          <w:spacing w:val="-1"/>
          <w:sz w:val="24"/>
          <w:szCs w:val="24"/>
        </w:rPr>
        <w:t>的深层逻辑，决策者要顺势而为。信息不对称告诉我们</w:t>
      </w:r>
      <w:r>
        <w:rPr>
          <w:rFonts w:ascii="Times New Roman" w:hAnsi="Times New Roman" w:eastAsia="Times New Roman" w:cs="Times New Roman"/>
          <w:spacing w:val="-1"/>
          <w:sz w:val="24"/>
          <w:szCs w:val="24"/>
        </w:rPr>
        <w:t>“</w:t>
      </w:r>
      <w:r>
        <w:rPr>
          <w:rFonts w:ascii="宋体" w:hAnsi="宋体" w:eastAsia="宋体" w:cs="宋体"/>
          <w:spacing w:val="-1"/>
          <w:sz w:val="24"/>
          <w:szCs w:val="24"/>
        </w:rPr>
        <w:t>你不了解别人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，知识无形化</w:t>
      </w:r>
      <w:r>
        <w:rPr>
          <w:rFonts w:ascii="宋体" w:hAnsi="宋体" w:eastAsia="宋体" w:cs="宋体"/>
          <w:spacing w:val="-2"/>
          <w:sz w:val="24"/>
          <w:szCs w:val="24"/>
        </w:rPr>
        <w:t>告诉</w:t>
      </w:r>
      <w:r>
        <w:rPr>
          <w:rFonts w:ascii="宋体" w:hAnsi="宋体" w:eastAsia="宋体" w:cs="宋体"/>
          <w:sz w:val="24"/>
          <w:szCs w:val="24"/>
        </w:rPr>
        <w:t xml:space="preserve"> </w:t>
      </w:r>
      <w:r>
        <w:rPr>
          <w:rFonts w:ascii="宋体" w:hAnsi="宋体" w:eastAsia="宋体" w:cs="宋体"/>
          <w:spacing w:val="-2"/>
          <w:sz w:val="24"/>
          <w:szCs w:val="24"/>
        </w:rPr>
        <w:t>我们</w:t>
      </w:r>
      <w:r>
        <w:rPr>
          <w:rFonts w:ascii="Times New Roman" w:hAnsi="Times New Roman" w:eastAsia="Times New Roman" w:cs="Times New Roman"/>
          <w:spacing w:val="-2"/>
          <w:sz w:val="24"/>
          <w:szCs w:val="24"/>
        </w:rPr>
        <w:t>“</w:t>
      </w:r>
      <w:r>
        <w:rPr>
          <w:rFonts w:ascii="宋体" w:hAnsi="宋体" w:eastAsia="宋体" w:cs="宋体"/>
          <w:spacing w:val="-2"/>
          <w:sz w:val="24"/>
          <w:szCs w:val="24"/>
        </w:rPr>
        <w:t>你讲不清世界</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pacing w:val="-2"/>
          <w:sz w:val="24"/>
          <w:szCs w:val="24"/>
        </w:rPr>
        <w:t>，不确定性告诉我们</w:t>
      </w:r>
      <w:r>
        <w:rPr>
          <w:rFonts w:ascii="Times New Roman" w:hAnsi="Times New Roman" w:eastAsia="Times New Roman" w:cs="Times New Roman"/>
          <w:spacing w:val="-2"/>
          <w:sz w:val="24"/>
          <w:szCs w:val="24"/>
        </w:rPr>
        <w:t>“</w:t>
      </w:r>
      <w:r>
        <w:rPr>
          <w:rFonts w:ascii="宋体" w:hAnsi="宋体" w:eastAsia="宋体" w:cs="宋体"/>
          <w:spacing w:val="-2"/>
          <w:sz w:val="24"/>
          <w:szCs w:val="24"/>
        </w:rPr>
        <w:t>你不了解未来</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，有限理性告诉我们</w:t>
      </w:r>
      <w:r>
        <w:rPr>
          <w:rFonts w:ascii="Times New Roman" w:hAnsi="Times New Roman" w:eastAsia="Times New Roman" w:cs="Times New Roman"/>
          <w:spacing w:val="-2"/>
          <w:sz w:val="24"/>
          <w:szCs w:val="24"/>
        </w:rPr>
        <w:t>“</w:t>
      </w:r>
      <w:r>
        <w:rPr>
          <w:rFonts w:ascii="宋体" w:hAnsi="宋体" w:eastAsia="宋体" w:cs="宋体"/>
          <w:spacing w:val="-2"/>
          <w:sz w:val="24"/>
          <w:szCs w:val="24"/>
        </w:rPr>
        <w:t>你其实不</w:t>
      </w:r>
      <w:r>
        <w:rPr>
          <w:rFonts w:ascii="宋体" w:hAnsi="宋体" w:eastAsia="宋体" w:cs="宋体"/>
          <w:sz w:val="24"/>
          <w:szCs w:val="24"/>
        </w:rPr>
        <w:t xml:space="preserve">  </w:t>
      </w:r>
      <w:r>
        <w:rPr>
          <w:rFonts w:ascii="宋体" w:hAnsi="宋体" w:eastAsia="宋体" w:cs="宋体"/>
          <w:spacing w:val="-2"/>
          <w:sz w:val="24"/>
          <w:szCs w:val="24"/>
        </w:rPr>
        <w:t>了解你自己</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1632BB86">
      <w:pPr>
        <w:spacing w:before="232" w:line="223" w:lineRule="auto"/>
        <w:ind w:left="5" w:hanging="5"/>
        <w:jc w:val="both"/>
        <w:rPr>
          <w:rFonts w:ascii="宋体" w:hAnsi="宋体" w:eastAsia="宋体" w:cs="宋体"/>
          <w:sz w:val="24"/>
          <w:szCs w:val="24"/>
        </w:rPr>
      </w:pPr>
      <w:r>
        <w:rPr>
          <w:rFonts w:ascii="宋体" w:hAnsi="宋体" w:eastAsia="宋体" w:cs="宋体"/>
          <w:sz w:val="24"/>
          <w:szCs w:val="24"/>
        </w:rPr>
        <w:t>但是，有限理性人面对不确定性必须做出自己的决策，这就是决策者</w:t>
      </w:r>
      <w:r>
        <w:rPr>
          <w:rFonts w:ascii="宋体" w:hAnsi="宋体" w:eastAsia="宋体" w:cs="宋体"/>
          <w:spacing w:val="-1"/>
          <w:sz w:val="24"/>
          <w:szCs w:val="24"/>
        </w:rPr>
        <w:t>必须面对和接受的现</w:t>
      </w:r>
      <w:r>
        <w:rPr>
          <w:rFonts w:ascii="宋体" w:hAnsi="宋体" w:eastAsia="宋体" w:cs="宋体"/>
          <w:sz w:val="24"/>
          <w:szCs w:val="24"/>
        </w:rPr>
        <w:t xml:space="preserve"> 实。人在面对不确定性时的行为特征让我们认识到，不</w:t>
      </w:r>
      <w:r>
        <w:rPr>
          <w:rFonts w:ascii="宋体" w:hAnsi="宋体" w:eastAsia="宋体" w:cs="宋体"/>
          <w:spacing w:val="-1"/>
          <w:sz w:val="24"/>
          <w:szCs w:val="24"/>
        </w:rPr>
        <w:t>确定性决策一定要考虑到有限理性</w:t>
      </w:r>
      <w:r>
        <w:rPr>
          <w:rFonts w:ascii="宋体" w:hAnsi="宋体" w:eastAsia="宋体" w:cs="宋体"/>
          <w:sz w:val="24"/>
          <w:szCs w:val="24"/>
        </w:rPr>
        <w:t xml:space="preserve"> 行为特征。或许确定性决策不需要考虑人的有限理</w:t>
      </w:r>
      <w:r>
        <w:rPr>
          <w:rFonts w:ascii="宋体" w:hAnsi="宋体" w:eastAsia="宋体" w:cs="宋体"/>
          <w:spacing w:val="-1"/>
          <w:sz w:val="24"/>
          <w:szCs w:val="24"/>
        </w:rPr>
        <w:t>性，但哪里有什么确定性决策呢？</w:t>
      </w:r>
    </w:p>
    <w:p w14:paraId="456C980A">
      <w:pPr>
        <w:spacing w:before="270" w:line="220" w:lineRule="auto"/>
        <w:ind w:left="1"/>
        <w:rPr>
          <w:rFonts w:ascii="宋体" w:hAnsi="宋体" w:eastAsia="宋体" w:cs="宋体"/>
          <w:sz w:val="24"/>
          <w:szCs w:val="24"/>
        </w:rPr>
      </w:pPr>
      <w:r>
        <w:rPr>
          <w:rFonts w:ascii="宋体" w:hAnsi="宋体" w:eastAsia="宋体" w:cs="宋体"/>
          <w:spacing w:val="3"/>
          <w:sz w:val="24"/>
          <w:szCs w:val="24"/>
        </w:rPr>
        <w:t>游戏卡：红绿信封游戏</w:t>
      </w:r>
    </w:p>
    <w:p w14:paraId="4074A1C5">
      <w:pPr>
        <w:spacing w:before="265" w:line="224" w:lineRule="auto"/>
        <w:ind w:left="15" w:hanging="13"/>
        <w:rPr>
          <w:rFonts w:ascii="宋体" w:hAnsi="宋体" w:eastAsia="宋体" w:cs="宋体"/>
          <w:sz w:val="24"/>
          <w:szCs w:val="24"/>
        </w:rPr>
      </w:pPr>
      <w:r>
        <w:rPr>
          <w:rFonts w:ascii="宋体" w:hAnsi="宋体" w:eastAsia="宋体" w:cs="宋体"/>
          <w:sz w:val="24"/>
          <w:szCs w:val="24"/>
        </w:rPr>
        <w:t>给学员发奖学金，每个学员都会得到两个信封，一个是红信封</w:t>
      </w:r>
      <w:r>
        <w:rPr>
          <w:rFonts w:ascii="宋体" w:hAnsi="宋体" w:eastAsia="宋体" w:cs="宋体"/>
          <w:spacing w:val="-1"/>
          <w:sz w:val="24"/>
          <w:szCs w:val="24"/>
        </w:rPr>
        <w:t>，一个是绿信封，每位学员</w:t>
      </w:r>
      <w:r>
        <w:rPr>
          <w:rFonts w:ascii="宋体" w:hAnsi="宋体" w:eastAsia="宋体" w:cs="宋体"/>
          <w:sz w:val="24"/>
          <w:szCs w:val="24"/>
        </w:rPr>
        <w:t xml:space="preserve"> </w:t>
      </w:r>
      <w:r>
        <w:rPr>
          <w:rFonts w:ascii="宋体" w:hAnsi="宋体" w:eastAsia="宋体" w:cs="宋体"/>
          <w:spacing w:val="-4"/>
          <w:sz w:val="24"/>
          <w:szCs w:val="24"/>
        </w:rPr>
        <w:t>只能选一个。</w:t>
      </w:r>
    </w:p>
    <w:p w14:paraId="2C72D0A2">
      <w:pPr>
        <w:spacing w:before="206" w:line="353" w:lineRule="exact"/>
        <w:ind w:left="5"/>
        <w:rPr>
          <w:rFonts w:ascii="宋体" w:hAnsi="宋体" w:eastAsia="宋体" w:cs="宋体"/>
          <w:sz w:val="24"/>
          <w:szCs w:val="24"/>
        </w:rPr>
      </w:pPr>
      <w:r>
        <w:rPr>
          <w:rFonts w:ascii="宋体" w:hAnsi="宋体" w:eastAsia="宋体" w:cs="宋体"/>
          <w:spacing w:val="-1"/>
          <w:position w:val="2"/>
          <w:sz w:val="24"/>
          <w:szCs w:val="24"/>
        </w:rPr>
        <w:t>如果选红信封，信封里是</w:t>
      </w:r>
      <w:r>
        <w:rPr>
          <w:rFonts w:ascii="Times New Roman" w:hAnsi="Times New Roman" w:eastAsia="Times New Roman" w:cs="Times New Roman"/>
          <w:spacing w:val="-1"/>
          <w:position w:val="2"/>
          <w:sz w:val="24"/>
          <w:szCs w:val="24"/>
        </w:rPr>
        <w:t>1000</w:t>
      </w:r>
      <w:r>
        <w:rPr>
          <w:rFonts w:ascii="宋体" w:hAnsi="宋体" w:eastAsia="宋体" w:cs="宋体"/>
          <w:spacing w:val="-1"/>
          <w:position w:val="2"/>
          <w:sz w:val="24"/>
          <w:szCs w:val="24"/>
        </w:rPr>
        <w:t>元。</w:t>
      </w:r>
    </w:p>
    <w:p w14:paraId="201158E3">
      <w:pPr>
        <w:spacing w:before="205" w:line="235" w:lineRule="auto"/>
        <w:ind w:left="5" w:right="53"/>
        <w:rPr>
          <w:rFonts w:ascii="宋体" w:hAnsi="宋体" w:eastAsia="宋体" w:cs="宋体"/>
          <w:sz w:val="24"/>
          <w:szCs w:val="24"/>
        </w:rPr>
      </w:pPr>
      <w:r>
        <w:rPr>
          <w:rFonts w:ascii="宋体" w:hAnsi="宋体" w:eastAsia="宋体" w:cs="宋体"/>
          <w:spacing w:val="-2"/>
          <w:sz w:val="24"/>
          <w:szCs w:val="24"/>
        </w:rPr>
        <w:t>如果选绿信封，信封里还有四个小信封，学员必须再选一个。四个小信封里三个是空的，</w:t>
      </w:r>
      <w:r>
        <w:rPr>
          <w:rFonts w:ascii="宋体" w:hAnsi="宋体" w:eastAsia="宋体" w:cs="宋体"/>
          <w:spacing w:val="10"/>
          <w:sz w:val="24"/>
          <w:szCs w:val="24"/>
        </w:rPr>
        <w:t xml:space="preserve"> </w:t>
      </w:r>
      <w:r>
        <w:rPr>
          <w:rFonts w:ascii="宋体" w:hAnsi="宋体" w:eastAsia="宋体" w:cs="宋体"/>
          <w:spacing w:val="-2"/>
          <w:sz w:val="24"/>
          <w:szCs w:val="24"/>
        </w:rPr>
        <w:t>一个里面有</w:t>
      </w:r>
      <w:r>
        <w:rPr>
          <w:rFonts w:ascii="Times New Roman" w:hAnsi="Times New Roman" w:eastAsia="Times New Roman" w:cs="Times New Roman"/>
          <w:spacing w:val="-2"/>
          <w:sz w:val="24"/>
          <w:szCs w:val="24"/>
        </w:rPr>
        <w:t>4000</w:t>
      </w:r>
      <w:r>
        <w:rPr>
          <w:rFonts w:ascii="宋体" w:hAnsi="宋体" w:eastAsia="宋体" w:cs="宋体"/>
          <w:spacing w:val="-2"/>
          <w:sz w:val="24"/>
          <w:szCs w:val="24"/>
        </w:rPr>
        <w:t>元。</w:t>
      </w:r>
    </w:p>
    <w:p w14:paraId="75A3E593">
      <w:pPr>
        <w:spacing w:before="204" w:line="219" w:lineRule="auto"/>
        <w:ind w:left="2"/>
        <w:rPr>
          <w:rFonts w:ascii="宋体" w:hAnsi="宋体" w:eastAsia="宋体" w:cs="宋体"/>
          <w:sz w:val="24"/>
          <w:szCs w:val="24"/>
        </w:rPr>
      </w:pPr>
      <w:r>
        <w:rPr>
          <w:rFonts w:ascii="宋体" w:hAnsi="宋体" w:eastAsia="宋体" w:cs="宋体"/>
          <w:spacing w:val="-2"/>
          <w:sz w:val="24"/>
          <w:szCs w:val="24"/>
        </w:rPr>
        <w:t>你会怎么选？</w:t>
      </w:r>
    </w:p>
    <w:p w14:paraId="7D8EF61B">
      <w:pPr>
        <w:spacing w:before="242" w:line="224" w:lineRule="auto"/>
        <w:ind w:left="1" w:firstLine="1"/>
        <w:rPr>
          <w:rFonts w:ascii="宋体" w:hAnsi="宋体" w:eastAsia="宋体" w:cs="宋体"/>
          <w:sz w:val="24"/>
          <w:szCs w:val="24"/>
        </w:rPr>
      </w:pPr>
      <w:r>
        <w:rPr>
          <w:rFonts w:ascii="宋体" w:hAnsi="宋体" w:eastAsia="宋体" w:cs="宋体"/>
          <w:sz w:val="24"/>
          <w:szCs w:val="24"/>
        </w:rPr>
        <w:t>再给学员发学费账单，也是两个信封，一个是红信封，一个</w:t>
      </w:r>
      <w:r>
        <w:rPr>
          <w:rFonts w:ascii="宋体" w:hAnsi="宋体" w:eastAsia="宋体" w:cs="宋体"/>
          <w:spacing w:val="-1"/>
          <w:sz w:val="24"/>
          <w:szCs w:val="24"/>
        </w:rPr>
        <w:t>是绿信封，每位学员只能选一</w:t>
      </w:r>
      <w:r>
        <w:rPr>
          <w:rFonts w:ascii="宋体" w:hAnsi="宋体" w:eastAsia="宋体" w:cs="宋体"/>
          <w:sz w:val="24"/>
          <w:szCs w:val="24"/>
        </w:rPr>
        <w:t xml:space="preserve"> </w:t>
      </w:r>
      <w:r>
        <w:rPr>
          <w:rFonts w:ascii="宋体" w:hAnsi="宋体" w:eastAsia="宋体" w:cs="宋体"/>
          <w:spacing w:val="-5"/>
          <w:sz w:val="24"/>
          <w:szCs w:val="24"/>
        </w:rPr>
        <w:t>个。</w:t>
      </w:r>
    </w:p>
    <w:p w14:paraId="4986F2BC">
      <w:pPr>
        <w:spacing w:before="206" w:line="353" w:lineRule="exact"/>
        <w:ind w:left="7"/>
        <w:rPr>
          <w:rFonts w:ascii="宋体" w:hAnsi="宋体" w:eastAsia="宋体" w:cs="宋体"/>
          <w:sz w:val="24"/>
          <w:szCs w:val="24"/>
        </w:rPr>
      </w:pPr>
      <w:r>
        <w:rPr>
          <w:rFonts w:ascii="宋体" w:hAnsi="宋体" w:eastAsia="宋体" w:cs="宋体"/>
          <w:spacing w:val="-2"/>
          <w:position w:val="2"/>
          <w:sz w:val="24"/>
          <w:szCs w:val="24"/>
        </w:rPr>
        <w:t>红信封是肯定付</w:t>
      </w:r>
      <w:r>
        <w:rPr>
          <w:rFonts w:ascii="Times New Roman" w:hAnsi="Times New Roman" w:eastAsia="Times New Roman" w:cs="Times New Roman"/>
          <w:spacing w:val="-2"/>
          <w:position w:val="2"/>
          <w:sz w:val="24"/>
          <w:szCs w:val="24"/>
        </w:rPr>
        <w:t>1000</w:t>
      </w:r>
      <w:r>
        <w:rPr>
          <w:rFonts w:ascii="宋体" w:hAnsi="宋体" w:eastAsia="宋体" w:cs="宋体"/>
          <w:spacing w:val="-2"/>
          <w:position w:val="2"/>
          <w:sz w:val="24"/>
          <w:szCs w:val="24"/>
        </w:rPr>
        <w:t>元。</w:t>
      </w:r>
    </w:p>
    <w:p w14:paraId="10A6E689">
      <w:pPr>
        <w:spacing w:before="175" w:line="232" w:lineRule="auto"/>
        <w:ind w:left="3"/>
        <w:rPr>
          <w:rFonts w:ascii="宋体" w:hAnsi="宋体" w:eastAsia="宋体" w:cs="宋体"/>
          <w:sz w:val="24"/>
          <w:szCs w:val="24"/>
        </w:rPr>
      </w:pPr>
      <w:r>
        <w:rPr>
          <w:rFonts w:ascii="宋体" w:hAnsi="宋体" w:eastAsia="宋体" w:cs="宋体"/>
          <w:sz w:val="24"/>
          <w:szCs w:val="24"/>
        </w:rPr>
        <w:t>绿信封里的四个小信封，有三个是空的，意味着不付钱免费上课</w:t>
      </w:r>
      <w:r>
        <w:rPr>
          <w:rFonts w:ascii="宋体" w:hAnsi="宋体" w:eastAsia="宋体" w:cs="宋体"/>
          <w:spacing w:val="-1"/>
          <w:sz w:val="24"/>
          <w:szCs w:val="24"/>
        </w:rPr>
        <w:t>，另一个小信封里是</w:t>
      </w:r>
      <w:r>
        <w:rPr>
          <w:rFonts w:ascii="Times New Roman" w:hAnsi="Times New Roman" w:eastAsia="Times New Roman" w:cs="Times New Roman"/>
          <w:spacing w:val="-1"/>
          <w:sz w:val="24"/>
          <w:szCs w:val="24"/>
        </w:rPr>
        <w:t>4000</w:t>
      </w:r>
      <w:r>
        <w:rPr>
          <w:rFonts w:ascii="Times New Roman" w:hAnsi="Times New Roman" w:eastAsia="Times New Roman" w:cs="Times New Roman"/>
          <w:sz w:val="24"/>
          <w:szCs w:val="24"/>
        </w:rPr>
        <w:t xml:space="preserve"> </w:t>
      </w:r>
      <w:r>
        <w:rPr>
          <w:rFonts w:ascii="宋体" w:hAnsi="宋体" w:eastAsia="宋体" w:cs="宋体"/>
          <w:spacing w:val="-3"/>
          <w:sz w:val="24"/>
          <w:szCs w:val="24"/>
        </w:rPr>
        <w:t>元的账单。</w:t>
      </w:r>
    </w:p>
    <w:p w14:paraId="57A1F995">
      <w:pPr>
        <w:spacing w:before="241" w:line="219" w:lineRule="auto"/>
        <w:ind w:left="2"/>
        <w:rPr>
          <w:rFonts w:ascii="宋体" w:hAnsi="宋体" w:eastAsia="宋体" w:cs="宋体"/>
          <w:sz w:val="24"/>
          <w:szCs w:val="24"/>
        </w:rPr>
      </w:pPr>
      <w:r>
        <w:rPr>
          <w:rFonts w:ascii="宋体" w:hAnsi="宋体" w:eastAsia="宋体" w:cs="宋体"/>
          <w:spacing w:val="-2"/>
          <w:sz w:val="24"/>
          <w:szCs w:val="24"/>
        </w:rPr>
        <w:t>你又会怎么选？</w:t>
      </w:r>
    </w:p>
    <w:p w14:paraId="596D68DA">
      <w:pPr>
        <w:spacing w:before="244" w:line="219" w:lineRule="auto"/>
        <w:jc w:val="right"/>
        <w:rPr>
          <w:rFonts w:ascii="宋体" w:hAnsi="宋体" w:eastAsia="宋体" w:cs="宋体"/>
          <w:sz w:val="24"/>
          <w:szCs w:val="24"/>
        </w:rPr>
      </w:pPr>
      <w:r>
        <w:rPr>
          <w:rFonts w:ascii="宋体" w:hAnsi="宋体" w:eastAsia="宋体" w:cs="宋体"/>
          <w:spacing w:val="-2"/>
          <w:sz w:val="24"/>
          <w:szCs w:val="24"/>
        </w:rPr>
        <w:t>（游戏卡版权归荷兰采购学会）</w:t>
      </w:r>
    </w:p>
    <w:p w14:paraId="134BBE3C">
      <w:pPr>
        <w:spacing w:line="219" w:lineRule="auto"/>
        <w:rPr>
          <w:rFonts w:ascii="宋体" w:hAnsi="宋体" w:eastAsia="宋体" w:cs="宋体"/>
          <w:sz w:val="24"/>
          <w:szCs w:val="24"/>
        </w:rPr>
        <w:sectPr>
          <w:pgSz w:w="12240" w:h="15840"/>
          <w:pgMar w:top="400" w:right="1439" w:bottom="0" w:left="1447" w:header="0" w:footer="0" w:gutter="0"/>
          <w:cols w:space="720" w:num="1"/>
        </w:sectPr>
      </w:pPr>
    </w:p>
    <w:p w14:paraId="610BB162">
      <w:pPr>
        <w:pStyle w:val="2"/>
        <w:spacing w:line="243" w:lineRule="auto"/>
      </w:pPr>
    </w:p>
    <w:p w14:paraId="5F1C0C31">
      <w:pPr>
        <w:pStyle w:val="2"/>
        <w:spacing w:line="243" w:lineRule="auto"/>
      </w:pPr>
    </w:p>
    <w:p w14:paraId="34B0EF06">
      <w:pPr>
        <w:pStyle w:val="2"/>
        <w:spacing w:line="243" w:lineRule="auto"/>
      </w:pPr>
    </w:p>
    <w:p w14:paraId="4FFC3DF9">
      <w:pPr>
        <w:pStyle w:val="2"/>
        <w:spacing w:line="243" w:lineRule="auto"/>
      </w:pPr>
    </w:p>
    <w:p w14:paraId="4E8746D9">
      <w:pPr>
        <w:pStyle w:val="2"/>
        <w:spacing w:line="244" w:lineRule="auto"/>
      </w:pPr>
    </w:p>
    <w:p w14:paraId="69210239">
      <w:pPr>
        <w:spacing w:before="78" w:line="220" w:lineRule="auto"/>
        <w:ind w:left="4071"/>
        <w:rPr>
          <w:rFonts w:ascii="宋体" w:hAnsi="宋体" w:eastAsia="宋体" w:cs="宋体"/>
          <w:sz w:val="24"/>
          <w:szCs w:val="24"/>
        </w:rPr>
      </w:pPr>
      <w:r>
        <w:rPr>
          <w:rFonts w:ascii="宋体" w:hAnsi="宋体" w:eastAsia="宋体" w:cs="宋体"/>
          <w:spacing w:val="-14"/>
          <w:sz w:val="24"/>
          <w:szCs w:val="24"/>
        </w:rPr>
        <w:t>中篇</w:t>
      </w:r>
    </w:p>
    <w:p w14:paraId="7E20F3E6">
      <w:pPr>
        <w:spacing w:before="238" w:line="220" w:lineRule="auto"/>
        <w:ind w:left="3537"/>
        <w:rPr>
          <w:rFonts w:ascii="宋体" w:hAnsi="宋体" w:eastAsia="宋体" w:cs="宋体"/>
          <w:sz w:val="30"/>
          <w:szCs w:val="30"/>
        </w:rPr>
      </w:pPr>
      <w:r>
        <w:rPr>
          <w:rFonts w:ascii="宋体" w:hAnsi="宋体" w:eastAsia="宋体" w:cs="宋体"/>
          <w:spacing w:val="1"/>
          <w:sz w:val="30"/>
          <w:szCs w:val="30"/>
        </w:rPr>
        <w:t>系统思维篇</w:t>
      </w:r>
    </w:p>
    <w:p w14:paraId="5BA053CB">
      <w:pPr>
        <w:spacing w:line="220" w:lineRule="auto"/>
        <w:rPr>
          <w:rFonts w:ascii="宋体" w:hAnsi="宋体" w:eastAsia="宋体" w:cs="宋体"/>
          <w:sz w:val="30"/>
          <w:szCs w:val="30"/>
        </w:rPr>
        <w:sectPr>
          <w:pgSz w:w="12240" w:h="15840"/>
          <w:pgMar w:top="400" w:right="1836" w:bottom="0" w:left="1836" w:header="0" w:footer="0" w:gutter="0"/>
          <w:cols w:space="720" w:num="1"/>
        </w:sectPr>
      </w:pPr>
    </w:p>
    <w:p w14:paraId="3DAD97EE">
      <w:pPr>
        <w:pStyle w:val="2"/>
        <w:spacing w:line="250" w:lineRule="auto"/>
      </w:pPr>
    </w:p>
    <w:p w14:paraId="58716566">
      <w:pPr>
        <w:pStyle w:val="2"/>
        <w:spacing w:line="250" w:lineRule="auto"/>
      </w:pPr>
    </w:p>
    <w:p w14:paraId="393C5F78">
      <w:pPr>
        <w:pStyle w:val="2"/>
        <w:spacing w:line="250" w:lineRule="auto"/>
      </w:pPr>
    </w:p>
    <w:p w14:paraId="2410F90A">
      <w:pPr>
        <w:pStyle w:val="2"/>
        <w:spacing w:line="250" w:lineRule="auto"/>
      </w:pPr>
    </w:p>
    <w:p w14:paraId="6A683BC2">
      <w:pPr>
        <w:pStyle w:val="2"/>
        <w:spacing w:line="251" w:lineRule="auto"/>
      </w:pPr>
    </w:p>
    <w:p w14:paraId="71DD1A02">
      <w:pPr>
        <w:spacing w:before="78" w:line="219" w:lineRule="auto"/>
        <w:ind w:left="4386"/>
        <w:rPr>
          <w:rFonts w:ascii="宋体" w:hAnsi="宋体" w:eastAsia="宋体" w:cs="宋体"/>
          <w:sz w:val="24"/>
          <w:szCs w:val="24"/>
        </w:rPr>
      </w:pPr>
      <w:r>
        <w:rPr>
          <w:rFonts w:ascii="宋体" w:hAnsi="宋体" w:eastAsia="宋体" w:cs="宋体"/>
          <w:spacing w:val="-2"/>
          <w:sz w:val="24"/>
          <w:szCs w:val="24"/>
        </w:rPr>
        <w:t>第</w:t>
      </w:r>
      <w:r>
        <w:rPr>
          <w:rFonts w:ascii="Times New Roman" w:hAnsi="Times New Roman" w:eastAsia="Times New Roman" w:cs="Times New Roman"/>
          <w:b/>
          <w:bCs/>
          <w:spacing w:val="-2"/>
          <w:sz w:val="24"/>
          <w:szCs w:val="24"/>
        </w:rPr>
        <w:t>4</w:t>
      </w:r>
      <w:r>
        <w:rPr>
          <w:rFonts w:ascii="宋体" w:hAnsi="宋体" w:eastAsia="宋体" w:cs="宋体"/>
          <w:spacing w:val="-2"/>
          <w:sz w:val="24"/>
          <w:szCs w:val="24"/>
        </w:rPr>
        <w:t>章</w:t>
      </w:r>
    </w:p>
    <w:p w14:paraId="6CC585AB">
      <w:pPr>
        <w:spacing w:before="271" w:line="223" w:lineRule="auto"/>
        <w:ind w:left="3211"/>
        <w:rPr>
          <w:rFonts w:ascii="宋体" w:hAnsi="宋体" w:eastAsia="宋体" w:cs="宋体"/>
          <w:sz w:val="26"/>
          <w:szCs w:val="26"/>
        </w:rPr>
      </w:pPr>
      <w:r>
        <w:rPr>
          <w:rFonts w:ascii="宋体" w:hAnsi="宋体" w:eastAsia="宋体" w:cs="宋体"/>
          <w:spacing w:val="7"/>
          <w:sz w:val="26"/>
          <w:szCs w:val="26"/>
        </w:rPr>
        <w:t>世界的秩序服从二八法则</w:t>
      </w:r>
    </w:p>
    <w:p w14:paraId="0BC890A2">
      <w:pPr>
        <w:spacing w:before="269" w:line="220" w:lineRule="auto"/>
        <w:ind w:left="12"/>
        <w:rPr>
          <w:rFonts w:ascii="宋体" w:hAnsi="宋体" w:eastAsia="宋体" w:cs="宋体"/>
          <w:sz w:val="24"/>
          <w:szCs w:val="24"/>
        </w:rPr>
      </w:pPr>
      <w:r>
        <w:rPr>
          <w:rFonts w:ascii="宋体" w:hAnsi="宋体" w:eastAsia="宋体" w:cs="宋体"/>
          <w:spacing w:val="-2"/>
          <w:sz w:val="24"/>
          <w:szCs w:val="24"/>
        </w:rPr>
        <w:t>上九，亢龙有悔。</w:t>
      </w:r>
    </w:p>
    <w:p w14:paraId="2A590649">
      <w:pPr>
        <w:spacing w:before="242" w:line="220" w:lineRule="auto"/>
        <w:jc w:val="right"/>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《周易</w:t>
      </w:r>
      <w:r>
        <w:rPr>
          <w:rFonts w:ascii="Times New Roman" w:hAnsi="Times New Roman" w:eastAsia="Times New Roman" w:cs="Times New Roman"/>
          <w:sz w:val="24"/>
          <w:szCs w:val="24"/>
        </w:rPr>
        <w:t>·</w:t>
      </w:r>
      <w:r>
        <w:rPr>
          <w:rFonts w:ascii="宋体" w:hAnsi="宋体" w:eastAsia="宋体" w:cs="宋体"/>
          <w:sz w:val="24"/>
          <w:szCs w:val="24"/>
        </w:rPr>
        <w:t>乾》</w:t>
      </w:r>
    </w:p>
    <w:p w14:paraId="46305371">
      <w:pPr>
        <w:spacing w:before="242" w:line="219" w:lineRule="auto"/>
        <w:ind w:left="4202"/>
        <w:rPr>
          <w:rFonts w:ascii="宋体" w:hAnsi="宋体" w:eastAsia="宋体" w:cs="宋体"/>
          <w:sz w:val="24"/>
          <w:szCs w:val="24"/>
        </w:rPr>
      </w:pPr>
      <w:r>
        <w:rPr>
          <w:rFonts w:ascii="宋体" w:hAnsi="宋体" w:eastAsia="宋体" w:cs="宋体"/>
          <w:sz w:val="24"/>
          <w:szCs w:val="24"/>
        </w:rPr>
        <w:t>本章概要</w:t>
      </w:r>
    </w:p>
    <w:p w14:paraId="6CEFBBE0">
      <w:pPr>
        <w:spacing w:before="246" w:line="222" w:lineRule="auto"/>
        <w:ind w:left="10"/>
        <w:jc w:val="both"/>
        <w:rPr>
          <w:rFonts w:ascii="宋体" w:hAnsi="宋体" w:eastAsia="宋体" w:cs="宋体"/>
          <w:sz w:val="24"/>
          <w:szCs w:val="24"/>
        </w:rPr>
      </w:pPr>
      <w:r>
        <w:rPr>
          <w:rFonts w:ascii="宋体" w:hAnsi="宋体" w:eastAsia="宋体" w:cs="宋体"/>
          <w:sz w:val="24"/>
          <w:szCs w:val="24"/>
        </w:rPr>
        <w:t>本章从我们身边二八分布的现象开始介绍复杂系统理论，让我</w:t>
      </w:r>
      <w:r>
        <w:rPr>
          <w:rFonts w:ascii="宋体" w:hAnsi="宋体" w:eastAsia="宋体" w:cs="宋体"/>
          <w:spacing w:val="-1"/>
          <w:sz w:val="24"/>
          <w:szCs w:val="24"/>
        </w:rPr>
        <w:t>们对世界的复杂性有一个比</w:t>
      </w:r>
      <w:r>
        <w:rPr>
          <w:rFonts w:ascii="宋体" w:hAnsi="宋体" w:eastAsia="宋体" w:cs="宋体"/>
          <w:sz w:val="24"/>
          <w:szCs w:val="24"/>
        </w:rPr>
        <w:t xml:space="preserve"> 较系统的认识。通过与大家比较熟悉的服从正态分布的随机系统</w:t>
      </w:r>
      <w:r>
        <w:rPr>
          <w:rFonts w:ascii="宋体" w:hAnsi="宋体" w:eastAsia="宋体" w:cs="宋体"/>
          <w:spacing w:val="-1"/>
          <w:sz w:val="24"/>
          <w:szCs w:val="24"/>
        </w:rPr>
        <w:t>相比较，我们可以理解复</w:t>
      </w:r>
      <w:r>
        <w:rPr>
          <w:rFonts w:ascii="宋体" w:hAnsi="宋体" w:eastAsia="宋体" w:cs="宋体"/>
          <w:sz w:val="24"/>
          <w:szCs w:val="24"/>
        </w:rPr>
        <w:t xml:space="preserve"> 杂系统的特性。本章还重点介绍了支配复杂系统形成和演进的规</w:t>
      </w:r>
      <w:r>
        <w:rPr>
          <w:rFonts w:ascii="宋体" w:hAnsi="宋体" w:eastAsia="宋体" w:cs="宋体"/>
          <w:spacing w:val="-1"/>
          <w:sz w:val="24"/>
          <w:szCs w:val="24"/>
        </w:rPr>
        <w:t>模法则，以及如何运用复</w:t>
      </w:r>
      <w:r>
        <w:rPr>
          <w:rFonts w:ascii="宋体" w:hAnsi="宋体" w:eastAsia="宋体" w:cs="宋体"/>
          <w:sz w:val="24"/>
          <w:szCs w:val="24"/>
        </w:rPr>
        <w:t xml:space="preserve"> 杂系统思维分析我们所面对的各种问题，为我们解决问题、做出</w:t>
      </w:r>
      <w:r>
        <w:rPr>
          <w:rFonts w:ascii="宋体" w:hAnsi="宋体" w:eastAsia="宋体" w:cs="宋体"/>
          <w:spacing w:val="-1"/>
          <w:sz w:val="24"/>
          <w:szCs w:val="24"/>
        </w:rPr>
        <w:t>决策提供规律性的依据和</w:t>
      </w:r>
      <w:r>
        <w:rPr>
          <w:rFonts w:ascii="宋体" w:hAnsi="宋体" w:eastAsia="宋体" w:cs="宋体"/>
          <w:sz w:val="24"/>
          <w:szCs w:val="24"/>
        </w:rPr>
        <w:t xml:space="preserve"> </w:t>
      </w:r>
      <w:r>
        <w:rPr>
          <w:rFonts w:ascii="宋体" w:hAnsi="宋体" w:eastAsia="宋体" w:cs="宋体"/>
          <w:spacing w:val="-4"/>
          <w:sz w:val="24"/>
          <w:szCs w:val="24"/>
        </w:rPr>
        <w:t>参考。</w:t>
      </w:r>
    </w:p>
    <w:p w14:paraId="5A4899EC">
      <w:pPr>
        <w:spacing w:before="205" w:line="229" w:lineRule="auto"/>
        <w:ind w:left="9" w:right="53" w:firstLine="2"/>
        <w:rPr>
          <w:rFonts w:ascii="宋体" w:hAnsi="宋体" w:eastAsia="宋体" w:cs="宋体"/>
          <w:sz w:val="24"/>
          <w:szCs w:val="24"/>
        </w:rPr>
      </w:pPr>
      <w:r>
        <w:rPr>
          <w:rFonts w:ascii="宋体" w:hAnsi="宋体" w:eastAsia="宋体" w:cs="宋体"/>
          <w:sz w:val="24"/>
          <w:szCs w:val="24"/>
        </w:rPr>
        <w:t>人的一生要做不计其数的决策，但只有不到</w:t>
      </w:r>
      <w:r>
        <w:rPr>
          <w:rFonts w:ascii="Times New Roman" w:hAnsi="Times New Roman" w:eastAsia="Times New Roman" w:cs="Times New Roman"/>
          <w:sz w:val="24"/>
          <w:szCs w:val="24"/>
        </w:rPr>
        <w:t>20%</w:t>
      </w:r>
      <w:r>
        <w:rPr>
          <w:rFonts w:ascii="宋体" w:hAnsi="宋体" w:eastAsia="宋体" w:cs="宋体"/>
          <w:sz w:val="24"/>
          <w:szCs w:val="24"/>
        </w:rPr>
        <w:t>的决策是</w:t>
      </w:r>
      <w:r>
        <w:rPr>
          <w:rFonts w:ascii="宋体" w:hAnsi="宋体" w:eastAsia="宋体" w:cs="宋体"/>
          <w:spacing w:val="-1"/>
          <w:sz w:val="24"/>
          <w:szCs w:val="24"/>
        </w:rPr>
        <w:t>重大决策，包括我们的专业方</w:t>
      </w:r>
      <w:r>
        <w:rPr>
          <w:rFonts w:ascii="宋体" w:hAnsi="宋体" w:eastAsia="宋体" w:cs="宋体"/>
          <w:sz w:val="24"/>
          <w:szCs w:val="24"/>
        </w:rPr>
        <w:t xml:space="preserve">   </w:t>
      </w:r>
      <w:r>
        <w:rPr>
          <w:rFonts w:ascii="宋体" w:hAnsi="宋体" w:eastAsia="宋体" w:cs="宋体"/>
          <w:spacing w:val="-2"/>
          <w:sz w:val="24"/>
          <w:szCs w:val="24"/>
        </w:rPr>
        <w:t>向、婚姻大事、职业选择、买房置业、创业投资和交友合伙等，这些决策都是做局布局，</w:t>
      </w:r>
      <w:r>
        <w:rPr>
          <w:rFonts w:ascii="宋体" w:hAnsi="宋体" w:eastAsia="宋体" w:cs="宋体"/>
          <w:spacing w:val="15"/>
          <w:sz w:val="24"/>
          <w:szCs w:val="24"/>
        </w:rPr>
        <w:t xml:space="preserve"> </w:t>
      </w:r>
      <w:r>
        <w:rPr>
          <w:rFonts w:ascii="宋体" w:hAnsi="宋体" w:eastAsia="宋体" w:cs="宋体"/>
          <w:spacing w:val="-1"/>
          <w:sz w:val="24"/>
          <w:szCs w:val="24"/>
        </w:rPr>
        <w:t>会决定人生的走向。</w:t>
      </w:r>
    </w:p>
    <w:p w14:paraId="3CC37614">
      <w:pPr>
        <w:spacing w:before="240" w:line="418" w:lineRule="auto"/>
        <w:ind w:left="9" w:right="34" w:firstLine="22"/>
        <w:rPr>
          <w:rFonts w:ascii="宋体" w:hAnsi="宋体" w:eastAsia="宋体" w:cs="宋体"/>
          <w:sz w:val="24"/>
          <w:szCs w:val="24"/>
        </w:rPr>
      </w:pPr>
      <w:r>
        <w:rPr>
          <w:rFonts w:ascii="宋体" w:hAnsi="宋体" w:eastAsia="宋体" w:cs="宋体"/>
          <w:spacing w:val="-2"/>
          <w:sz w:val="24"/>
          <w:szCs w:val="24"/>
        </w:rPr>
        <w:t>了解复杂系统对于决策的意义就是，让我们了解到，复杂问题一定是一个复杂系统问题。</w:t>
      </w:r>
      <w:r>
        <w:rPr>
          <w:rFonts w:ascii="宋体" w:hAnsi="宋体" w:eastAsia="宋体" w:cs="宋体"/>
          <w:spacing w:val="11"/>
          <w:sz w:val="24"/>
          <w:szCs w:val="24"/>
        </w:rPr>
        <w:t xml:space="preserve"> </w:t>
      </w:r>
      <w:r>
        <w:rPr>
          <w:rFonts w:ascii="宋体" w:hAnsi="宋体" w:eastAsia="宋体" w:cs="宋体"/>
          <w:spacing w:val="3"/>
          <w:sz w:val="24"/>
          <w:szCs w:val="24"/>
        </w:rPr>
        <w:t>对企业做出一半贡献的人有多少</w:t>
      </w:r>
    </w:p>
    <w:p w14:paraId="1D4AD9C0">
      <w:pPr>
        <w:spacing w:before="1" w:line="228" w:lineRule="auto"/>
        <w:ind w:left="9" w:right="67"/>
        <w:jc w:val="both"/>
        <w:rPr>
          <w:rFonts w:ascii="宋体" w:hAnsi="宋体" w:eastAsia="宋体" w:cs="宋体"/>
          <w:sz w:val="24"/>
          <w:szCs w:val="24"/>
        </w:rPr>
      </w:pPr>
      <w:r>
        <w:rPr>
          <w:rFonts w:ascii="宋体" w:hAnsi="宋体" w:eastAsia="宋体" w:cs="宋体"/>
          <w:sz w:val="24"/>
          <w:szCs w:val="24"/>
        </w:rPr>
        <w:t>研究发现，人数为</w:t>
      </w:r>
      <w:r>
        <w:rPr>
          <w:rFonts w:ascii="Times New Roman" w:hAnsi="Times New Roman" w:eastAsia="Times New Roman" w:cs="Times New Roman"/>
          <w:sz w:val="24"/>
          <w:szCs w:val="24"/>
        </w:rPr>
        <w:t>“</w:t>
      </w:r>
      <w:r>
        <w:rPr>
          <w:rFonts w:ascii="宋体" w:hAnsi="宋体" w:eastAsia="宋体" w:cs="宋体"/>
          <w:sz w:val="24"/>
          <w:szCs w:val="24"/>
        </w:rPr>
        <w:t>企业员工总数的平方根</w:t>
      </w:r>
      <w:r>
        <w:rPr>
          <w:rFonts w:ascii="Times New Roman" w:hAnsi="Times New Roman" w:eastAsia="Times New Roman" w:cs="Times New Roman"/>
          <w:sz w:val="24"/>
          <w:szCs w:val="24"/>
        </w:rPr>
        <w:t>”</w:t>
      </w:r>
      <w:r>
        <w:rPr>
          <w:rFonts w:ascii="宋体" w:hAnsi="宋体" w:eastAsia="宋体" w:cs="宋体"/>
          <w:sz w:val="24"/>
          <w:szCs w:val="24"/>
        </w:rPr>
        <w:t>的员工做出了大约</w:t>
      </w:r>
      <w:r>
        <w:rPr>
          <w:rFonts w:ascii="Times New Roman" w:hAnsi="Times New Roman" w:eastAsia="Times New Roman" w:cs="Times New Roman"/>
          <w:sz w:val="24"/>
          <w:szCs w:val="24"/>
        </w:rPr>
        <w:t>50</w:t>
      </w:r>
      <w:r>
        <w:rPr>
          <w:rFonts w:ascii="Times New Roman" w:hAnsi="Times New Roman" w:eastAsia="Times New Roman" w:cs="Times New Roman"/>
          <w:spacing w:val="-1"/>
          <w:sz w:val="24"/>
          <w:szCs w:val="24"/>
        </w:rPr>
        <w:t>%</w:t>
      </w:r>
      <w:r>
        <w:rPr>
          <w:rFonts w:ascii="宋体" w:hAnsi="宋体" w:eastAsia="宋体" w:cs="宋体"/>
          <w:spacing w:val="-1"/>
          <w:sz w:val="24"/>
          <w:szCs w:val="24"/>
        </w:rPr>
        <w:t>的贡献。即如果一家企</w:t>
      </w:r>
      <w:r>
        <w:rPr>
          <w:rFonts w:ascii="宋体" w:hAnsi="宋体" w:eastAsia="宋体" w:cs="宋体"/>
          <w:sz w:val="24"/>
          <w:szCs w:val="24"/>
        </w:rPr>
        <w:t xml:space="preserve"> </w:t>
      </w:r>
      <w:r>
        <w:rPr>
          <w:rFonts w:ascii="宋体" w:hAnsi="宋体" w:eastAsia="宋体" w:cs="宋体"/>
          <w:spacing w:val="-1"/>
          <w:sz w:val="24"/>
          <w:szCs w:val="24"/>
        </w:rPr>
        <w:t>业有</w:t>
      </w:r>
      <w:r>
        <w:rPr>
          <w:rFonts w:ascii="Times New Roman" w:hAnsi="Times New Roman" w:eastAsia="Times New Roman" w:cs="Times New Roman"/>
          <w:spacing w:val="-1"/>
          <w:sz w:val="24"/>
          <w:szCs w:val="24"/>
        </w:rPr>
        <w:t>10</w:t>
      </w:r>
      <w:r>
        <w:rPr>
          <w:rFonts w:ascii="宋体" w:hAnsi="宋体" w:eastAsia="宋体" w:cs="宋体"/>
          <w:spacing w:val="-1"/>
          <w:sz w:val="24"/>
          <w:szCs w:val="24"/>
        </w:rPr>
        <w:t>名员工，</w:t>
      </w:r>
      <w:r>
        <w:rPr>
          <w:rFonts w:ascii="Times New Roman" w:hAnsi="Times New Roman" w:eastAsia="Times New Roman" w:cs="Times New Roman"/>
          <w:spacing w:val="-1"/>
          <w:sz w:val="24"/>
          <w:szCs w:val="24"/>
        </w:rPr>
        <w:t>10</w:t>
      </w:r>
      <w:r>
        <w:rPr>
          <w:rFonts w:ascii="宋体" w:hAnsi="宋体" w:eastAsia="宋体" w:cs="宋体"/>
          <w:spacing w:val="-1"/>
          <w:sz w:val="24"/>
          <w:szCs w:val="24"/>
        </w:rPr>
        <w:t>的平方根约为</w:t>
      </w:r>
      <w:r>
        <w:rPr>
          <w:rFonts w:ascii="Times New Roman" w:hAnsi="Times New Roman" w:eastAsia="Times New Roman" w:cs="Times New Roman"/>
          <w:spacing w:val="-1"/>
          <w:sz w:val="24"/>
          <w:szCs w:val="24"/>
        </w:rPr>
        <w:t>3.16</w:t>
      </w:r>
      <w:r>
        <w:rPr>
          <w:rFonts w:ascii="Times New Roman" w:hAnsi="Times New Roman" w:eastAsia="Times New Roman" w:cs="Times New Roman"/>
          <w:spacing w:val="-25"/>
          <w:sz w:val="24"/>
          <w:szCs w:val="24"/>
        </w:rPr>
        <w:t xml:space="preserve"> </w:t>
      </w:r>
      <w:r>
        <w:rPr>
          <w:rFonts w:ascii="宋体" w:hAnsi="宋体" w:eastAsia="宋体" w:cs="宋体"/>
          <w:spacing w:val="-1"/>
          <w:sz w:val="24"/>
          <w:szCs w:val="24"/>
        </w:rPr>
        <w:t>，这就意味着，</w:t>
      </w:r>
      <w:r>
        <w:rPr>
          <w:rFonts w:ascii="Times New Roman" w:hAnsi="Times New Roman" w:eastAsia="Times New Roman" w:cs="Times New Roman"/>
          <w:spacing w:val="-1"/>
          <w:sz w:val="24"/>
          <w:szCs w:val="24"/>
        </w:rPr>
        <w:t>3</w:t>
      </w:r>
      <w:r>
        <w:rPr>
          <w:rFonts w:ascii="宋体" w:hAnsi="宋体" w:eastAsia="宋体" w:cs="宋体"/>
          <w:spacing w:val="-1"/>
          <w:sz w:val="24"/>
          <w:szCs w:val="24"/>
        </w:rPr>
        <w:t>～</w:t>
      </w:r>
      <w:r>
        <w:rPr>
          <w:rFonts w:ascii="Times New Roman" w:hAnsi="Times New Roman" w:eastAsia="Times New Roman" w:cs="Times New Roman"/>
          <w:spacing w:val="-1"/>
          <w:sz w:val="24"/>
          <w:szCs w:val="24"/>
        </w:rPr>
        <w:t>4</w:t>
      </w:r>
      <w:r>
        <w:rPr>
          <w:rFonts w:ascii="宋体" w:hAnsi="宋体" w:eastAsia="宋体" w:cs="宋体"/>
          <w:spacing w:val="-1"/>
          <w:sz w:val="24"/>
          <w:szCs w:val="24"/>
        </w:rPr>
        <w:t>个员工为这家企业做出了</w:t>
      </w:r>
      <w:r>
        <w:rPr>
          <w:rFonts w:ascii="Times New Roman" w:hAnsi="Times New Roman" w:eastAsia="Times New Roman" w:cs="Times New Roman"/>
          <w:spacing w:val="-1"/>
          <w:sz w:val="24"/>
          <w:szCs w:val="24"/>
        </w:rPr>
        <w:t>50%</w:t>
      </w:r>
      <w:r>
        <w:rPr>
          <w:rFonts w:ascii="宋体" w:hAnsi="宋体" w:eastAsia="宋体" w:cs="宋体"/>
          <w:spacing w:val="-1"/>
          <w:sz w:val="24"/>
          <w:szCs w:val="24"/>
        </w:rPr>
        <w:t>的</w:t>
      </w:r>
      <w:r>
        <w:rPr>
          <w:rFonts w:ascii="宋体" w:hAnsi="宋体" w:eastAsia="宋体" w:cs="宋体"/>
          <w:sz w:val="24"/>
          <w:szCs w:val="24"/>
        </w:rPr>
        <w:t xml:space="preserve"> </w:t>
      </w:r>
      <w:r>
        <w:rPr>
          <w:rFonts w:ascii="宋体" w:hAnsi="宋体" w:eastAsia="宋体" w:cs="宋体"/>
          <w:spacing w:val="-1"/>
          <w:sz w:val="24"/>
          <w:szCs w:val="24"/>
        </w:rPr>
        <w:t>贡献。这听着似乎很正常。</w:t>
      </w:r>
    </w:p>
    <w:p w14:paraId="31A05E65">
      <w:pPr>
        <w:spacing w:before="215" w:line="225" w:lineRule="auto"/>
        <w:ind w:left="13" w:right="120" w:hanging="5"/>
        <w:rPr>
          <w:rFonts w:ascii="宋体" w:hAnsi="宋体" w:eastAsia="宋体" w:cs="宋体"/>
          <w:sz w:val="24"/>
          <w:szCs w:val="24"/>
        </w:rPr>
      </w:pPr>
      <w:r>
        <w:rPr>
          <w:rFonts w:ascii="宋体" w:hAnsi="宋体" w:eastAsia="宋体" w:cs="宋体"/>
          <w:sz w:val="24"/>
          <w:szCs w:val="24"/>
        </w:rPr>
        <w:t>但是，随着企业规模的扩大，结果就变得很有趣了。当员工数达到</w:t>
      </w:r>
      <w:r>
        <w:rPr>
          <w:rFonts w:ascii="Times New Roman" w:hAnsi="Times New Roman" w:eastAsia="Times New Roman" w:cs="Times New Roman"/>
          <w:sz w:val="24"/>
          <w:szCs w:val="24"/>
        </w:rPr>
        <w:t>100</w:t>
      </w:r>
      <w:r>
        <w:rPr>
          <w:rFonts w:ascii="宋体" w:hAnsi="宋体" w:eastAsia="宋体" w:cs="宋体"/>
          <w:spacing w:val="-1"/>
          <w:sz w:val="24"/>
          <w:szCs w:val="24"/>
        </w:rPr>
        <w:t>时，</w:t>
      </w:r>
      <w:r>
        <w:rPr>
          <w:rFonts w:ascii="Times New Roman" w:hAnsi="Times New Roman" w:eastAsia="Times New Roman" w:cs="Times New Roman"/>
          <w:spacing w:val="-1"/>
          <w:sz w:val="24"/>
          <w:szCs w:val="24"/>
        </w:rPr>
        <w:t>10</w:t>
      </w:r>
      <w:r>
        <w:rPr>
          <w:rFonts w:ascii="宋体" w:hAnsi="宋体" w:eastAsia="宋体" w:cs="宋体"/>
          <w:spacing w:val="-1"/>
          <w:sz w:val="24"/>
          <w:szCs w:val="24"/>
        </w:rPr>
        <w:t>个人做出了</w:t>
      </w:r>
      <w:r>
        <w:rPr>
          <w:rFonts w:ascii="宋体" w:hAnsi="宋体" w:eastAsia="宋体" w:cs="宋体"/>
          <w:sz w:val="24"/>
          <w:szCs w:val="24"/>
        </w:rPr>
        <w:t xml:space="preserve"> 一半的贡献，另外</w:t>
      </w:r>
      <w:r>
        <w:rPr>
          <w:rFonts w:ascii="Times New Roman" w:hAnsi="Times New Roman" w:eastAsia="Times New Roman" w:cs="Times New Roman"/>
          <w:sz w:val="24"/>
          <w:szCs w:val="24"/>
        </w:rPr>
        <w:t>90</w:t>
      </w:r>
      <w:r>
        <w:rPr>
          <w:rFonts w:ascii="宋体" w:hAnsi="宋体" w:eastAsia="宋体" w:cs="宋体"/>
          <w:sz w:val="24"/>
          <w:szCs w:val="24"/>
        </w:rPr>
        <w:t>个人做出的贡献加起来和这</w:t>
      </w:r>
      <w:r>
        <w:rPr>
          <w:rFonts w:ascii="Times New Roman" w:hAnsi="Times New Roman" w:eastAsia="Times New Roman" w:cs="Times New Roman"/>
          <w:sz w:val="24"/>
          <w:szCs w:val="24"/>
        </w:rPr>
        <w:t>10</w:t>
      </w:r>
      <w:r>
        <w:rPr>
          <w:rFonts w:ascii="宋体" w:hAnsi="宋体" w:eastAsia="宋体" w:cs="宋体"/>
          <w:sz w:val="24"/>
          <w:szCs w:val="24"/>
        </w:rPr>
        <w:t>个人差</w:t>
      </w:r>
      <w:r>
        <w:rPr>
          <w:rFonts w:ascii="宋体" w:hAnsi="宋体" w:eastAsia="宋体" w:cs="宋体"/>
          <w:spacing w:val="-1"/>
          <w:sz w:val="24"/>
          <w:szCs w:val="24"/>
        </w:rPr>
        <w:t>不多；当员工数达到</w:t>
      </w:r>
      <w:r>
        <w:rPr>
          <w:rFonts w:ascii="Times New Roman" w:hAnsi="Times New Roman" w:eastAsia="Times New Roman" w:cs="Times New Roman"/>
          <w:spacing w:val="-1"/>
          <w:sz w:val="24"/>
          <w:szCs w:val="24"/>
        </w:rPr>
        <w:t>1000</w:t>
      </w:r>
      <w:r>
        <w:rPr>
          <w:rFonts w:ascii="宋体" w:hAnsi="宋体" w:eastAsia="宋体" w:cs="宋体"/>
          <w:spacing w:val="-1"/>
          <w:sz w:val="24"/>
          <w:szCs w:val="24"/>
        </w:rPr>
        <w:t>时，</w:t>
      </w:r>
    </w:p>
    <w:p w14:paraId="112302C4">
      <w:pPr>
        <w:spacing w:before="1" w:line="230" w:lineRule="auto"/>
        <w:ind w:left="11" w:firstLine="10"/>
        <w:rPr>
          <w:rFonts w:ascii="宋体" w:hAnsi="宋体" w:eastAsia="宋体" w:cs="宋体"/>
          <w:sz w:val="24"/>
          <w:szCs w:val="24"/>
        </w:rPr>
      </w:pPr>
      <w:r>
        <w:rPr>
          <w:rFonts w:ascii="Times New Roman" w:hAnsi="Times New Roman" w:eastAsia="Times New Roman" w:cs="Times New Roman"/>
          <w:spacing w:val="-1"/>
          <w:sz w:val="24"/>
          <w:szCs w:val="24"/>
        </w:rPr>
        <w:t>1000</w:t>
      </w:r>
      <w:r>
        <w:rPr>
          <w:rFonts w:ascii="宋体" w:hAnsi="宋体" w:eastAsia="宋体" w:cs="宋体"/>
          <w:spacing w:val="-1"/>
          <w:sz w:val="24"/>
          <w:szCs w:val="24"/>
        </w:rPr>
        <w:t>的平方根约为</w:t>
      </w:r>
      <w:r>
        <w:rPr>
          <w:rFonts w:ascii="Times New Roman" w:hAnsi="Times New Roman" w:eastAsia="Times New Roman" w:cs="Times New Roman"/>
          <w:spacing w:val="-1"/>
          <w:sz w:val="24"/>
          <w:szCs w:val="24"/>
        </w:rPr>
        <w:t>31.62</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，即</w:t>
      </w:r>
      <w:r>
        <w:rPr>
          <w:rFonts w:ascii="Times New Roman" w:hAnsi="Times New Roman" w:eastAsia="Times New Roman" w:cs="Times New Roman"/>
          <w:spacing w:val="-1"/>
          <w:sz w:val="24"/>
          <w:szCs w:val="24"/>
        </w:rPr>
        <w:t>31</w:t>
      </w:r>
      <w:r>
        <w:rPr>
          <w:rFonts w:ascii="宋体" w:hAnsi="宋体" w:eastAsia="宋体" w:cs="宋体"/>
          <w:spacing w:val="-1"/>
          <w:sz w:val="24"/>
          <w:szCs w:val="24"/>
        </w:rPr>
        <w:t>～</w:t>
      </w:r>
      <w:r>
        <w:rPr>
          <w:rFonts w:ascii="Times New Roman" w:hAnsi="Times New Roman" w:eastAsia="Times New Roman" w:cs="Times New Roman"/>
          <w:spacing w:val="-1"/>
          <w:sz w:val="24"/>
          <w:szCs w:val="24"/>
        </w:rPr>
        <w:t>32</w:t>
      </w:r>
      <w:r>
        <w:rPr>
          <w:rFonts w:ascii="宋体" w:hAnsi="宋体" w:eastAsia="宋体" w:cs="宋体"/>
          <w:spacing w:val="-1"/>
          <w:sz w:val="24"/>
          <w:szCs w:val="24"/>
        </w:rPr>
        <w:t>个员工做出了一半的贡献，而另外的</w:t>
      </w:r>
      <w:r>
        <w:rPr>
          <w:rFonts w:ascii="Times New Roman" w:hAnsi="Times New Roman" w:eastAsia="Times New Roman" w:cs="Times New Roman"/>
          <w:spacing w:val="-1"/>
          <w:sz w:val="24"/>
          <w:szCs w:val="24"/>
        </w:rPr>
        <w:t>968</w:t>
      </w:r>
      <w:r>
        <w:rPr>
          <w:rFonts w:ascii="宋体" w:hAnsi="宋体" w:eastAsia="宋体" w:cs="宋体"/>
          <w:spacing w:val="-1"/>
          <w:sz w:val="24"/>
          <w:szCs w:val="24"/>
        </w:rPr>
        <w:t>～</w:t>
      </w:r>
      <w:r>
        <w:rPr>
          <w:rFonts w:ascii="Times New Roman" w:hAnsi="Times New Roman" w:eastAsia="Times New Roman" w:cs="Times New Roman"/>
          <w:spacing w:val="-1"/>
          <w:sz w:val="24"/>
          <w:szCs w:val="24"/>
        </w:rPr>
        <w:t>96</w:t>
      </w:r>
      <w:r>
        <w:rPr>
          <w:rFonts w:ascii="Times New Roman" w:hAnsi="Times New Roman" w:eastAsia="Times New Roman" w:cs="Times New Roman"/>
          <w:spacing w:val="-2"/>
          <w:sz w:val="24"/>
          <w:szCs w:val="24"/>
        </w:rPr>
        <w:t>9</w:t>
      </w:r>
      <w:r>
        <w:rPr>
          <w:rFonts w:ascii="宋体" w:hAnsi="宋体" w:eastAsia="宋体" w:cs="宋体"/>
          <w:spacing w:val="-2"/>
          <w:sz w:val="24"/>
          <w:szCs w:val="24"/>
        </w:rPr>
        <w:t>个人的</w:t>
      </w:r>
      <w:r>
        <w:rPr>
          <w:rFonts w:ascii="宋体" w:hAnsi="宋体" w:eastAsia="宋体" w:cs="宋体"/>
          <w:sz w:val="24"/>
          <w:szCs w:val="24"/>
        </w:rPr>
        <w:t xml:space="preserve">  </w:t>
      </w:r>
      <w:r>
        <w:rPr>
          <w:rFonts w:ascii="宋体" w:hAnsi="宋体" w:eastAsia="宋体" w:cs="宋体"/>
          <w:spacing w:val="-1"/>
          <w:sz w:val="24"/>
          <w:szCs w:val="24"/>
        </w:rPr>
        <w:t>贡献与他们差不多。如果这家企业有</w:t>
      </w:r>
      <w:r>
        <w:rPr>
          <w:rFonts w:ascii="Times New Roman" w:hAnsi="Times New Roman" w:eastAsia="Times New Roman" w:cs="Times New Roman"/>
          <w:spacing w:val="-1"/>
          <w:sz w:val="24"/>
          <w:szCs w:val="24"/>
        </w:rPr>
        <w:t>10000</w:t>
      </w:r>
      <w:r>
        <w:rPr>
          <w:rFonts w:ascii="宋体" w:hAnsi="宋体" w:eastAsia="宋体" w:cs="宋体"/>
          <w:spacing w:val="-1"/>
          <w:sz w:val="24"/>
          <w:szCs w:val="24"/>
        </w:rPr>
        <w:t>个人呢？</w:t>
      </w:r>
      <w:r>
        <w:rPr>
          <w:rFonts w:ascii="Times New Roman" w:hAnsi="Times New Roman" w:eastAsia="Times New Roman" w:cs="Times New Roman"/>
          <w:spacing w:val="-1"/>
          <w:sz w:val="24"/>
          <w:szCs w:val="24"/>
        </w:rPr>
        <w:t>10000</w:t>
      </w:r>
      <w:r>
        <w:rPr>
          <w:rFonts w:ascii="宋体" w:hAnsi="宋体" w:eastAsia="宋体" w:cs="宋体"/>
          <w:spacing w:val="-1"/>
          <w:sz w:val="24"/>
          <w:szCs w:val="24"/>
        </w:rPr>
        <w:t>的平方根是</w:t>
      </w:r>
      <w:r>
        <w:rPr>
          <w:rFonts w:ascii="Times New Roman" w:hAnsi="Times New Roman" w:eastAsia="Times New Roman" w:cs="Times New Roman"/>
          <w:spacing w:val="-1"/>
          <w:sz w:val="24"/>
          <w:szCs w:val="24"/>
        </w:rPr>
        <w:t>100</w:t>
      </w:r>
      <w:r>
        <w:rPr>
          <w:rFonts w:ascii="Times New Roman" w:hAnsi="Times New Roman" w:eastAsia="Times New Roman" w:cs="Times New Roman"/>
          <w:spacing w:val="-25"/>
          <w:sz w:val="24"/>
          <w:szCs w:val="24"/>
        </w:rPr>
        <w:t xml:space="preserve"> </w:t>
      </w:r>
      <w:r>
        <w:rPr>
          <w:rFonts w:ascii="宋体" w:hAnsi="宋体" w:eastAsia="宋体" w:cs="宋体"/>
          <w:spacing w:val="-1"/>
          <w:sz w:val="24"/>
          <w:szCs w:val="24"/>
        </w:rPr>
        <w:t>，即</w:t>
      </w:r>
      <w:r>
        <w:rPr>
          <w:rFonts w:ascii="Times New Roman" w:hAnsi="Times New Roman" w:eastAsia="Times New Roman" w:cs="Times New Roman"/>
          <w:spacing w:val="-1"/>
          <w:sz w:val="24"/>
          <w:szCs w:val="24"/>
        </w:rPr>
        <w:t>100</w:t>
      </w:r>
      <w:r>
        <w:rPr>
          <w:rFonts w:ascii="宋体" w:hAnsi="宋体" w:eastAsia="宋体" w:cs="宋体"/>
          <w:spacing w:val="-1"/>
          <w:sz w:val="24"/>
          <w:szCs w:val="24"/>
        </w:rPr>
        <w:t>个人做出</w:t>
      </w:r>
      <w:r>
        <w:rPr>
          <w:rFonts w:ascii="宋体" w:hAnsi="宋体" w:eastAsia="宋体" w:cs="宋体"/>
          <w:sz w:val="24"/>
          <w:szCs w:val="24"/>
        </w:rPr>
        <w:t xml:space="preserve"> 了</w:t>
      </w:r>
      <w:r>
        <w:rPr>
          <w:rFonts w:ascii="Times New Roman" w:hAnsi="Times New Roman" w:eastAsia="Times New Roman" w:cs="Times New Roman"/>
          <w:sz w:val="24"/>
          <w:szCs w:val="24"/>
        </w:rPr>
        <w:t>9900</w:t>
      </w:r>
      <w:r>
        <w:rPr>
          <w:rFonts w:ascii="宋体" w:hAnsi="宋体" w:eastAsia="宋体" w:cs="宋体"/>
          <w:sz w:val="24"/>
          <w:szCs w:val="24"/>
        </w:rPr>
        <w:t>人的贡献。我曾经给一家世界上最大的商业银行上课，他</w:t>
      </w:r>
      <w:r>
        <w:rPr>
          <w:rFonts w:ascii="宋体" w:hAnsi="宋体" w:eastAsia="宋体" w:cs="宋体"/>
          <w:spacing w:val="-1"/>
          <w:sz w:val="24"/>
          <w:szCs w:val="24"/>
        </w:rPr>
        <w:t>们在全球的员工总数是</w:t>
      </w:r>
      <w:r>
        <w:rPr>
          <w:rFonts w:ascii="Times New Roman" w:hAnsi="Times New Roman" w:eastAsia="Times New Roman" w:cs="Times New Roman"/>
          <w:spacing w:val="-1"/>
          <w:sz w:val="24"/>
          <w:szCs w:val="24"/>
        </w:rPr>
        <w:t>46</w:t>
      </w:r>
      <w:r>
        <w:rPr>
          <w:rFonts w:ascii="Times New Roman" w:hAnsi="Times New Roman" w:eastAsia="Times New Roman" w:cs="Times New Roman"/>
          <w:sz w:val="24"/>
          <w:szCs w:val="24"/>
        </w:rPr>
        <w:t xml:space="preserve"> </w:t>
      </w:r>
      <w:r>
        <w:rPr>
          <w:rFonts w:ascii="宋体" w:hAnsi="宋体" w:eastAsia="宋体" w:cs="宋体"/>
          <w:spacing w:val="-1"/>
          <w:sz w:val="24"/>
          <w:szCs w:val="24"/>
        </w:rPr>
        <w:t>万人，</w:t>
      </w:r>
      <w:r>
        <w:rPr>
          <w:rFonts w:ascii="Times New Roman" w:hAnsi="Times New Roman" w:eastAsia="Times New Roman" w:cs="Times New Roman"/>
          <w:spacing w:val="-1"/>
          <w:sz w:val="24"/>
          <w:szCs w:val="24"/>
        </w:rPr>
        <w:t>46</w:t>
      </w:r>
      <w:r>
        <w:rPr>
          <w:rFonts w:ascii="宋体" w:hAnsi="宋体" w:eastAsia="宋体" w:cs="宋体"/>
          <w:spacing w:val="-1"/>
          <w:sz w:val="24"/>
          <w:szCs w:val="24"/>
        </w:rPr>
        <w:t>万的平方根约为</w:t>
      </w:r>
      <w:r>
        <w:rPr>
          <w:rFonts w:ascii="Times New Roman" w:hAnsi="Times New Roman" w:eastAsia="Times New Roman" w:cs="Times New Roman"/>
          <w:spacing w:val="-1"/>
          <w:sz w:val="24"/>
          <w:szCs w:val="24"/>
        </w:rPr>
        <w:t>679</w:t>
      </w:r>
      <w:r>
        <w:rPr>
          <w:rFonts w:ascii="Times New Roman" w:hAnsi="Times New Roman" w:eastAsia="Times New Roman" w:cs="Times New Roman"/>
          <w:spacing w:val="-26"/>
          <w:sz w:val="24"/>
          <w:szCs w:val="24"/>
        </w:rPr>
        <w:t xml:space="preserve"> </w:t>
      </w:r>
      <w:r>
        <w:rPr>
          <w:rFonts w:ascii="宋体" w:hAnsi="宋体" w:eastAsia="宋体" w:cs="宋体"/>
          <w:spacing w:val="-1"/>
          <w:sz w:val="24"/>
          <w:szCs w:val="24"/>
        </w:rPr>
        <w:t>，连</w:t>
      </w:r>
      <w:r>
        <w:rPr>
          <w:rFonts w:ascii="Times New Roman" w:hAnsi="Times New Roman" w:eastAsia="Times New Roman" w:cs="Times New Roman"/>
          <w:spacing w:val="-1"/>
          <w:sz w:val="24"/>
          <w:szCs w:val="24"/>
        </w:rPr>
        <w:t>1000</w:t>
      </w:r>
      <w:r>
        <w:rPr>
          <w:rFonts w:ascii="宋体" w:hAnsi="宋体" w:eastAsia="宋体" w:cs="宋体"/>
          <w:spacing w:val="-1"/>
          <w:sz w:val="24"/>
          <w:szCs w:val="24"/>
        </w:rPr>
        <w:t>都不到，也就是说其余的</w:t>
      </w:r>
      <w:r>
        <w:rPr>
          <w:rFonts w:ascii="Times New Roman" w:hAnsi="Times New Roman" w:eastAsia="Times New Roman" w:cs="Times New Roman"/>
          <w:spacing w:val="-1"/>
          <w:sz w:val="24"/>
          <w:szCs w:val="24"/>
        </w:rPr>
        <w:t>459321</w:t>
      </w:r>
      <w:r>
        <w:rPr>
          <w:rFonts w:ascii="宋体" w:hAnsi="宋体" w:eastAsia="宋体" w:cs="宋体"/>
          <w:spacing w:val="-1"/>
          <w:sz w:val="24"/>
          <w:szCs w:val="24"/>
        </w:rPr>
        <w:t>名员工加起来的贡</w:t>
      </w:r>
      <w:r>
        <w:rPr>
          <w:rFonts w:ascii="宋体" w:hAnsi="宋体" w:eastAsia="宋体" w:cs="宋体"/>
          <w:sz w:val="24"/>
          <w:szCs w:val="24"/>
        </w:rPr>
        <w:t xml:space="preserve">  </w:t>
      </w:r>
      <w:r>
        <w:rPr>
          <w:rFonts w:ascii="宋体" w:hAnsi="宋体" w:eastAsia="宋体" w:cs="宋体"/>
          <w:spacing w:val="-2"/>
          <w:sz w:val="24"/>
          <w:szCs w:val="24"/>
        </w:rPr>
        <w:t>献和这</w:t>
      </w:r>
      <w:r>
        <w:rPr>
          <w:rFonts w:ascii="Times New Roman" w:hAnsi="Times New Roman" w:eastAsia="Times New Roman" w:cs="Times New Roman"/>
          <w:spacing w:val="-2"/>
          <w:sz w:val="24"/>
          <w:szCs w:val="24"/>
        </w:rPr>
        <w:t>679</w:t>
      </w:r>
      <w:r>
        <w:rPr>
          <w:rFonts w:ascii="宋体" w:hAnsi="宋体" w:eastAsia="宋体" w:cs="宋体"/>
          <w:spacing w:val="-2"/>
          <w:sz w:val="24"/>
          <w:szCs w:val="24"/>
        </w:rPr>
        <w:t>人相当。</w:t>
      </w:r>
    </w:p>
    <w:p w14:paraId="7119C751">
      <w:pPr>
        <w:spacing w:before="202" w:line="222" w:lineRule="auto"/>
        <w:ind w:left="10"/>
        <w:rPr>
          <w:rFonts w:ascii="宋体" w:hAnsi="宋体" w:eastAsia="宋体" w:cs="宋体"/>
          <w:sz w:val="24"/>
          <w:szCs w:val="24"/>
        </w:rPr>
      </w:pPr>
      <w:r>
        <w:rPr>
          <w:rFonts w:ascii="宋体" w:hAnsi="宋体" w:eastAsia="宋体" w:cs="宋体"/>
          <w:sz w:val="24"/>
          <w:szCs w:val="24"/>
        </w:rPr>
        <w:t>第一次听到这个结果的人，都会觉得不可思议。但复杂系统理论</w:t>
      </w:r>
      <w:r>
        <w:rPr>
          <w:rFonts w:ascii="宋体" w:hAnsi="宋体" w:eastAsia="宋体" w:cs="宋体"/>
          <w:spacing w:val="-1"/>
          <w:sz w:val="24"/>
          <w:szCs w:val="24"/>
        </w:rPr>
        <w:t>会告诉你，这个结果符合</w:t>
      </w:r>
      <w:r>
        <w:rPr>
          <w:rFonts w:ascii="宋体" w:hAnsi="宋体" w:eastAsia="宋体" w:cs="宋体"/>
          <w:sz w:val="24"/>
          <w:szCs w:val="24"/>
        </w:rPr>
        <w:t xml:space="preserve"> 幂律。更重要的是，当一个事物呈现幂律，往往说明你做对</w:t>
      </w:r>
      <w:r>
        <w:rPr>
          <w:rFonts w:ascii="宋体" w:hAnsi="宋体" w:eastAsia="宋体" w:cs="宋体"/>
          <w:spacing w:val="-1"/>
          <w:sz w:val="24"/>
          <w:szCs w:val="24"/>
        </w:rPr>
        <w:t>了什么，而不是做错了什么</w:t>
      </w:r>
    </w:p>
    <w:p w14:paraId="4E91ACD5">
      <w:pPr>
        <w:spacing w:before="1" w:line="219" w:lineRule="auto"/>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因为它反映的是不被扭曲的符合幂律的系统结果。</w:t>
      </w:r>
    </w:p>
    <w:p w14:paraId="4ADD22AF">
      <w:pPr>
        <w:spacing w:before="241" w:line="221" w:lineRule="auto"/>
        <w:ind w:left="17" w:hanging="5"/>
        <w:rPr>
          <w:rFonts w:ascii="宋体" w:hAnsi="宋体" w:eastAsia="宋体" w:cs="宋体"/>
          <w:sz w:val="24"/>
          <w:szCs w:val="24"/>
        </w:rPr>
      </w:pPr>
      <w:r>
        <w:rPr>
          <w:rFonts w:ascii="宋体" w:hAnsi="宋体" w:eastAsia="宋体" w:cs="宋体"/>
          <w:sz w:val="24"/>
          <w:szCs w:val="24"/>
        </w:rPr>
        <w:t>上面员工贡献值的例子说明，在一个复杂系统里，如企业，</w:t>
      </w:r>
      <w:r>
        <w:rPr>
          <w:rFonts w:ascii="宋体" w:hAnsi="宋体" w:eastAsia="宋体" w:cs="宋体"/>
          <w:spacing w:val="-1"/>
          <w:sz w:val="24"/>
          <w:szCs w:val="24"/>
        </w:rPr>
        <w:t>对每个人提同样的要求是不对</w:t>
      </w:r>
      <w:r>
        <w:rPr>
          <w:rFonts w:ascii="宋体" w:hAnsi="宋体" w:eastAsia="宋体" w:cs="宋体"/>
          <w:sz w:val="24"/>
          <w:szCs w:val="24"/>
        </w:rPr>
        <w:t xml:space="preserve"> 的，如此一来，那些所谓的</w:t>
      </w:r>
      <w:r>
        <w:rPr>
          <w:rFonts w:ascii="Times New Roman" w:hAnsi="Times New Roman" w:eastAsia="Times New Roman" w:cs="Times New Roman"/>
          <w:sz w:val="24"/>
          <w:szCs w:val="24"/>
        </w:rPr>
        <w:t>KPI</w:t>
      </w:r>
      <w:r>
        <w:rPr>
          <w:rFonts w:ascii="宋体" w:hAnsi="宋体" w:eastAsia="宋体" w:cs="宋体"/>
          <w:sz w:val="24"/>
          <w:szCs w:val="24"/>
        </w:rPr>
        <w:t>或基准（</w:t>
      </w:r>
      <w:r>
        <w:rPr>
          <w:rFonts w:ascii="Times New Roman" w:hAnsi="Times New Roman" w:eastAsia="Times New Roman" w:cs="Times New Roman"/>
          <w:sz w:val="24"/>
          <w:szCs w:val="24"/>
        </w:rPr>
        <w:t>benchm</w:t>
      </w:r>
      <w:r>
        <w:rPr>
          <w:rFonts w:ascii="Times New Roman" w:hAnsi="Times New Roman" w:eastAsia="Times New Roman" w:cs="Times New Roman"/>
          <w:spacing w:val="-1"/>
          <w:sz w:val="24"/>
          <w:szCs w:val="24"/>
        </w:rPr>
        <w:t>ark</w:t>
      </w:r>
      <w:r>
        <w:rPr>
          <w:rFonts w:ascii="宋体" w:hAnsi="宋体" w:eastAsia="宋体" w:cs="宋体"/>
          <w:spacing w:val="-1"/>
          <w:sz w:val="24"/>
          <w:szCs w:val="24"/>
        </w:rPr>
        <w:t>）思维就有问题了。这个现象为管理</w:t>
      </w:r>
      <w:r>
        <w:rPr>
          <w:rFonts w:ascii="宋体" w:hAnsi="宋体" w:eastAsia="宋体" w:cs="宋体"/>
          <w:sz w:val="24"/>
          <w:szCs w:val="24"/>
        </w:rPr>
        <w:t xml:space="preserve">   </w:t>
      </w:r>
      <w:r>
        <w:rPr>
          <w:rFonts w:ascii="宋体" w:hAnsi="宋体" w:eastAsia="宋体" w:cs="宋体"/>
          <w:spacing w:val="-2"/>
          <w:sz w:val="24"/>
          <w:szCs w:val="24"/>
        </w:rPr>
        <w:t>决策提供了更深层、更有价值的参考，</w:t>
      </w:r>
      <w:r>
        <w:rPr>
          <w:rFonts w:ascii="宋体" w:hAnsi="宋体" w:eastAsia="宋体" w:cs="宋体"/>
          <w:spacing w:val="-60"/>
          <w:sz w:val="24"/>
          <w:szCs w:val="24"/>
        </w:rPr>
        <w:t xml:space="preserve"> </w:t>
      </w:r>
      <w:r>
        <w:rPr>
          <w:rFonts w:ascii="宋体" w:hAnsi="宋体" w:eastAsia="宋体" w:cs="宋体"/>
          <w:spacing w:val="-2"/>
          <w:sz w:val="24"/>
          <w:szCs w:val="24"/>
        </w:rPr>
        <w:t>日常管理中领导者应该重点依靠哪些人，危机来临</w:t>
      </w:r>
      <w:r>
        <w:rPr>
          <w:rFonts w:ascii="宋体" w:hAnsi="宋体" w:eastAsia="宋体" w:cs="宋体"/>
          <w:sz w:val="24"/>
          <w:szCs w:val="24"/>
        </w:rPr>
        <w:t xml:space="preserve"> </w:t>
      </w:r>
      <w:r>
        <w:rPr>
          <w:rFonts w:ascii="宋体" w:hAnsi="宋体" w:eastAsia="宋体" w:cs="宋体"/>
          <w:spacing w:val="-1"/>
          <w:sz w:val="24"/>
          <w:szCs w:val="24"/>
        </w:rPr>
        <w:t>时领导者又应该依靠哪些人、保护哪些人，就有了依据。</w:t>
      </w:r>
    </w:p>
    <w:p w14:paraId="5DF039E3">
      <w:pPr>
        <w:spacing w:line="221" w:lineRule="auto"/>
        <w:rPr>
          <w:rFonts w:ascii="宋体" w:hAnsi="宋体" w:eastAsia="宋体" w:cs="宋体"/>
          <w:sz w:val="24"/>
          <w:szCs w:val="24"/>
        </w:rPr>
        <w:sectPr>
          <w:pgSz w:w="12240" w:h="15840"/>
          <w:pgMar w:top="400" w:right="1440" w:bottom="0" w:left="1438" w:header="0" w:footer="0" w:gutter="0"/>
          <w:cols w:space="720" w:num="1"/>
        </w:sectPr>
      </w:pPr>
    </w:p>
    <w:p w14:paraId="1B8E4806">
      <w:pPr>
        <w:pStyle w:val="2"/>
        <w:spacing w:line="241" w:lineRule="auto"/>
      </w:pPr>
    </w:p>
    <w:p w14:paraId="3F811115">
      <w:pPr>
        <w:pStyle w:val="2"/>
        <w:spacing w:line="241" w:lineRule="auto"/>
      </w:pPr>
    </w:p>
    <w:p w14:paraId="2F3AEE63">
      <w:pPr>
        <w:pStyle w:val="2"/>
        <w:spacing w:line="241" w:lineRule="auto"/>
      </w:pPr>
    </w:p>
    <w:p w14:paraId="7FB00323">
      <w:pPr>
        <w:pStyle w:val="2"/>
        <w:spacing w:line="241" w:lineRule="auto"/>
      </w:pPr>
    </w:p>
    <w:p w14:paraId="01EFC3F7">
      <w:pPr>
        <w:spacing w:before="78" w:line="219" w:lineRule="auto"/>
        <w:rPr>
          <w:rFonts w:ascii="宋体" w:hAnsi="宋体" w:eastAsia="宋体" w:cs="宋体"/>
          <w:sz w:val="24"/>
          <w:szCs w:val="24"/>
        </w:rPr>
      </w:pPr>
      <w:r>
        <w:rPr>
          <w:rFonts w:ascii="Times New Roman" w:hAnsi="Times New Roman" w:eastAsia="Times New Roman" w:cs="Times New Roman"/>
          <w:b/>
          <w:bCs/>
          <w:spacing w:val="3"/>
          <w:sz w:val="24"/>
          <w:szCs w:val="24"/>
        </w:rPr>
        <w:t xml:space="preserve">4.1 </w:t>
      </w:r>
      <w:r>
        <w:rPr>
          <w:rFonts w:ascii="宋体" w:hAnsi="宋体" w:eastAsia="宋体" w:cs="宋体"/>
          <w:spacing w:val="3"/>
          <w:sz w:val="24"/>
          <w:szCs w:val="24"/>
        </w:rPr>
        <w:t>世界不是随机系统</w:t>
      </w:r>
    </w:p>
    <w:p w14:paraId="08640C6F">
      <w:pPr>
        <w:spacing w:before="243" w:line="281" w:lineRule="auto"/>
        <w:ind w:right="100"/>
        <w:jc w:val="both"/>
        <w:rPr>
          <w:rFonts w:ascii="宋体" w:hAnsi="宋体" w:eastAsia="宋体" w:cs="宋体"/>
          <w:sz w:val="21"/>
          <w:szCs w:val="21"/>
        </w:rPr>
      </w:pPr>
      <w:r>
        <w:rPr>
          <w:rFonts w:ascii="宋体" w:hAnsi="宋体" w:eastAsia="宋体" w:cs="宋体"/>
          <w:spacing w:val="17"/>
          <w:sz w:val="21"/>
          <w:szCs w:val="21"/>
        </w:rPr>
        <w:t>二八分布现象最早是由意大利经济学家维尔弗雷</w:t>
      </w:r>
      <w:r>
        <w:rPr>
          <w:rFonts w:ascii="宋体" w:hAnsi="宋体" w:eastAsia="宋体" w:cs="宋体"/>
          <w:spacing w:val="16"/>
          <w:sz w:val="21"/>
          <w:szCs w:val="21"/>
        </w:rPr>
        <w:t>多 ·</w:t>
      </w:r>
      <w:r>
        <w:rPr>
          <w:rFonts w:ascii="宋体" w:hAnsi="宋体" w:eastAsia="宋体" w:cs="宋体"/>
          <w:spacing w:val="-58"/>
          <w:sz w:val="21"/>
          <w:szCs w:val="21"/>
        </w:rPr>
        <w:t xml:space="preserve"> </w:t>
      </w:r>
      <w:r>
        <w:rPr>
          <w:rFonts w:ascii="宋体" w:hAnsi="宋体" w:eastAsia="宋体" w:cs="宋体"/>
          <w:spacing w:val="16"/>
          <w:sz w:val="21"/>
          <w:szCs w:val="21"/>
        </w:rPr>
        <w:t>帕累托</w:t>
      </w:r>
      <w:r>
        <w:rPr>
          <w:rFonts w:ascii="宋体" w:hAnsi="宋体" w:eastAsia="宋体" w:cs="宋体"/>
          <w:spacing w:val="-44"/>
          <w:sz w:val="21"/>
          <w:szCs w:val="21"/>
        </w:rPr>
        <w:t xml:space="preserve"> </w:t>
      </w:r>
      <w:r>
        <w:rPr>
          <w:rFonts w:ascii="Times New Roman" w:hAnsi="Times New Roman" w:eastAsia="Times New Roman" w:cs="Times New Roman"/>
          <w:spacing w:val="16"/>
          <w:sz w:val="21"/>
          <w:szCs w:val="21"/>
        </w:rPr>
        <w:t>(</w:t>
      </w:r>
      <w:r>
        <w:rPr>
          <w:rFonts w:ascii="Times New Roman" w:hAnsi="Times New Roman" w:eastAsia="Times New Roman" w:cs="Times New Roman"/>
          <w:sz w:val="21"/>
          <w:szCs w:val="21"/>
        </w:rPr>
        <w:t>Vilfredo</w:t>
      </w:r>
      <w:r>
        <w:rPr>
          <w:rFonts w:ascii="Times New Roman" w:hAnsi="Times New Roman" w:eastAsia="Times New Roman" w:cs="Times New Roman"/>
          <w:spacing w:val="16"/>
          <w:sz w:val="21"/>
          <w:szCs w:val="21"/>
        </w:rPr>
        <w:t xml:space="preserve">       </w:t>
      </w:r>
      <w:r>
        <w:rPr>
          <w:rFonts w:ascii="Times New Roman" w:hAnsi="Times New Roman" w:eastAsia="Times New Roman" w:cs="Times New Roman"/>
          <w:sz w:val="21"/>
          <w:szCs w:val="21"/>
        </w:rPr>
        <w:t>Pareto</w:t>
      </w:r>
      <w:r>
        <w:rPr>
          <w:rFonts w:ascii="Times New Roman" w:hAnsi="Times New Roman" w:eastAsia="Times New Roman" w:cs="Times New Roman"/>
          <w:spacing w:val="16"/>
          <w:sz w:val="21"/>
          <w:szCs w:val="21"/>
        </w:rPr>
        <w:t>)</w:t>
      </w:r>
      <w:r>
        <w:rPr>
          <w:rFonts w:ascii="Times New Roman" w:hAnsi="Times New Roman" w:eastAsia="Times New Roman" w:cs="Times New Roman"/>
          <w:spacing w:val="19"/>
          <w:sz w:val="21"/>
          <w:szCs w:val="21"/>
        </w:rPr>
        <w:t xml:space="preserve"> </w:t>
      </w:r>
      <w:r>
        <w:rPr>
          <w:rFonts w:ascii="宋体" w:hAnsi="宋体" w:eastAsia="宋体" w:cs="宋体"/>
          <w:spacing w:val="16"/>
          <w:sz w:val="21"/>
          <w:szCs w:val="21"/>
        </w:rPr>
        <w:t>提出的。他</w:t>
      </w:r>
      <w:r>
        <w:rPr>
          <w:rFonts w:ascii="宋体" w:hAnsi="宋体" w:eastAsia="宋体" w:cs="宋体"/>
          <w:sz w:val="21"/>
          <w:szCs w:val="21"/>
        </w:rPr>
        <w:t xml:space="preserve"> </w:t>
      </w:r>
      <w:r>
        <w:rPr>
          <w:rFonts w:ascii="宋体" w:hAnsi="宋体" w:eastAsia="宋体" w:cs="宋体"/>
          <w:spacing w:val="31"/>
          <w:sz w:val="21"/>
          <w:szCs w:val="21"/>
        </w:rPr>
        <w:t>观察到，在意大利，20%的人口拥有80%的财产，这是通过对真实世界的现象进行观察总</w:t>
      </w:r>
      <w:r>
        <w:rPr>
          <w:rFonts w:ascii="宋体" w:hAnsi="宋体" w:eastAsia="宋体" w:cs="宋体"/>
          <w:spacing w:val="15"/>
          <w:sz w:val="21"/>
          <w:szCs w:val="21"/>
        </w:rPr>
        <w:t xml:space="preserve"> </w:t>
      </w:r>
      <w:r>
        <w:rPr>
          <w:rFonts w:ascii="宋体" w:hAnsi="宋体" w:eastAsia="宋体" w:cs="宋体"/>
          <w:spacing w:val="27"/>
          <w:sz w:val="21"/>
          <w:szCs w:val="21"/>
        </w:rPr>
        <w:t>结出来的财富分布规律。这</w:t>
      </w:r>
      <w:r>
        <w:rPr>
          <w:rFonts w:ascii="宋体" w:hAnsi="宋体" w:eastAsia="宋体" w:cs="宋体"/>
          <w:spacing w:val="-62"/>
          <w:sz w:val="21"/>
          <w:szCs w:val="21"/>
        </w:rPr>
        <w:t xml:space="preserve"> </w:t>
      </w:r>
      <w:r>
        <w:rPr>
          <w:rFonts w:ascii="宋体" w:hAnsi="宋体" w:eastAsia="宋体" w:cs="宋体"/>
          <w:spacing w:val="27"/>
          <w:sz w:val="21"/>
          <w:szCs w:val="21"/>
        </w:rPr>
        <w:t>一现象被命名为帕累</w:t>
      </w:r>
      <w:r>
        <w:rPr>
          <w:rFonts w:ascii="宋体" w:hAnsi="宋体" w:eastAsia="宋体" w:cs="宋体"/>
          <w:spacing w:val="26"/>
          <w:sz w:val="21"/>
          <w:szCs w:val="21"/>
        </w:rPr>
        <w:t>托法则。</w:t>
      </w:r>
    </w:p>
    <w:p w14:paraId="678E0C3B">
      <w:pPr>
        <w:spacing w:before="163" w:line="223" w:lineRule="auto"/>
        <w:ind w:right="21"/>
        <w:rPr>
          <w:rFonts w:ascii="宋体" w:hAnsi="宋体" w:eastAsia="宋体" w:cs="宋体"/>
          <w:sz w:val="24"/>
          <w:szCs w:val="24"/>
        </w:rPr>
      </w:pPr>
      <w:r>
        <w:rPr>
          <w:rFonts w:ascii="宋体" w:hAnsi="宋体" w:eastAsia="宋体" w:cs="宋体"/>
          <w:sz w:val="24"/>
          <w:szCs w:val="24"/>
        </w:rPr>
        <w:t>二八分布现象在生活中比比皆是。比如，如果我们按照</w:t>
      </w:r>
      <w:r>
        <w:rPr>
          <w:rFonts w:ascii="宋体" w:hAnsi="宋体" w:eastAsia="宋体" w:cs="宋体"/>
          <w:spacing w:val="-1"/>
          <w:sz w:val="24"/>
          <w:szCs w:val="24"/>
        </w:rPr>
        <w:t>数额的大小来对企业每一单项开支</w:t>
      </w:r>
      <w:r>
        <w:rPr>
          <w:rFonts w:ascii="宋体" w:hAnsi="宋体" w:eastAsia="宋体" w:cs="宋体"/>
          <w:sz w:val="24"/>
          <w:szCs w:val="24"/>
        </w:rPr>
        <w:t xml:space="preserve"> </w:t>
      </w:r>
      <w:r>
        <w:rPr>
          <w:rFonts w:ascii="宋体" w:hAnsi="宋体" w:eastAsia="宋体" w:cs="宋体"/>
          <w:spacing w:val="3"/>
          <w:sz w:val="24"/>
          <w:szCs w:val="24"/>
        </w:rPr>
        <w:t>进行排列，就会发现，开支最大的前20%个开支项的数额之和占了大约80%的总开支额。</w:t>
      </w:r>
    </w:p>
    <w:p w14:paraId="00DA56FB">
      <w:pPr>
        <w:spacing w:line="218" w:lineRule="auto"/>
        <w:rPr>
          <w:rFonts w:ascii="宋体" w:hAnsi="宋体" w:eastAsia="宋体" w:cs="宋体"/>
          <w:sz w:val="24"/>
          <w:szCs w:val="24"/>
        </w:rPr>
      </w:pPr>
      <w:r>
        <w:rPr>
          <w:rFonts w:ascii="宋体" w:hAnsi="宋体" w:eastAsia="宋体" w:cs="宋体"/>
          <w:spacing w:val="-2"/>
          <w:sz w:val="24"/>
          <w:szCs w:val="24"/>
        </w:rPr>
        <w:t>这类现象是开支管理、采购管理和供应链管理的出发点。</w:t>
      </w:r>
    </w:p>
    <w:p w14:paraId="73238395">
      <w:pPr>
        <w:spacing w:before="274" w:line="219" w:lineRule="auto"/>
        <w:rPr>
          <w:rFonts w:ascii="宋体" w:hAnsi="宋体" w:eastAsia="宋体" w:cs="宋体"/>
          <w:sz w:val="21"/>
          <w:szCs w:val="21"/>
        </w:rPr>
      </w:pPr>
      <w:r>
        <w:rPr>
          <w:rFonts w:ascii="宋体" w:hAnsi="宋体" w:eastAsia="宋体" w:cs="宋体"/>
          <w:spacing w:val="24"/>
          <w:sz w:val="21"/>
          <w:szCs w:val="21"/>
        </w:rPr>
        <w:t>图4-</w:t>
      </w:r>
      <w:r>
        <w:rPr>
          <w:rFonts w:ascii="宋体" w:hAnsi="宋体" w:eastAsia="宋体" w:cs="宋体"/>
          <w:spacing w:val="-54"/>
          <w:sz w:val="21"/>
          <w:szCs w:val="21"/>
        </w:rPr>
        <w:t xml:space="preserve"> </w:t>
      </w:r>
      <w:r>
        <w:rPr>
          <w:rFonts w:ascii="宋体" w:hAnsi="宋体" w:eastAsia="宋体" w:cs="宋体"/>
          <w:spacing w:val="24"/>
          <w:sz w:val="21"/>
          <w:szCs w:val="21"/>
        </w:rPr>
        <w:t>1是2020年国内百强购物中心的销售额分布，它呈现了非</w:t>
      </w:r>
      <w:r>
        <w:rPr>
          <w:rFonts w:ascii="宋体" w:hAnsi="宋体" w:eastAsia="宋体" w:cs="宋体"/>
          <w:spacing w:val="23"/>
          <w:sz w:val="21"/>
          <w:szCs w:val="21"/>
        </w:rPr>
        <w:t>常典型的二八分布。</w:t>
      </w:r>
    </w:p>
    <w:p w14:paraId="2F31EF62">
      <w:pPr>
        <w:pStyle w:val="2"/>
        <w:spacing w:line="470" w:lineRule="auto"/>
      </w:pPr>
    </w:p>
    <w:p w14:paraId="385C1979">
      <w:pPr>
        <w:spacing w:before="68" w:line="223" w:lineRule="auto"/>
        <w:ind w:left="150"/>
        <w:rPr>
          <w:rFonts w:ascii="黑体" w:hAnsi="黑体" w:eastAsia="黑体" w:cs="黑体"/>
          <w:sz w:val="21"/>
          <w:szCs w:val="21"/>
        </w:rPr>
      </w:pPr>
      <w:r>
        <w:rPr>
          <w:rFonts w:ascii="黑体" w:hAnsi="黑体" w:eastAsia="黑体" w:cs="黑体"/>
          <w:color w:val="20A0C0"/>
          <w:spacing w:val="12"/>
          <w:sz w:val="21"/>
          <w:szCs w:val="21"/>
        </w:rPr>
        <w:t>销售额</w:t>
      </w:r>
      <w:r>
        <w:rPr>
          <w:rFonts w:ascii="黑体" w:hAnsi="黑体" w:eastAsia="黑体" w:cs="黑体"/>
          <w:color w:val="20A0C0"/>
          <w:spacing w:val="1"/>
          <w:sz w:val="21"/>
          <w:szCs w:val="21"/>
        </w:rPr>
        <w:t xml:space="preserve">                                                     </w:t>
      </w:r>
      <w:r>
        <w:rPr>
          <w:rFonts w:ascii="黑体" w:hAnsi="黑体" w:eastAsia="黑体" w:cs="黑体"/>
          <w:color w:val="20A0C0"/>
          <w:sz w:val="21"/>
          <w:szCs w:val="21"/>
        </w:rPr>
        <w:t xml:space="preserve">            </w:t>
      </w:r>
      <w:r>
        <w:rPr>
          <w:rFonts w:ascii="黑体" w:hAnsi="黑体" w:eastAsia="黑体" w:cs="黑体"/>
          <w:color w:val="20A0D0"/>
          <w:spacing w:val="12"/>
          <w:sz w:val="21"/>
          <w:szCs w:val="21"/>
        </w:rPr>
        <w:t>亿元</w:t>
      </w:r>
    </w:p>
    <w:p w14:paraId="5C5B5E4F">
      <w:pPr>
        <w:spacing w:before="213" w:line="188" w:lineRule="auto"/>
        <w:ind w:left="21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250</w:t>
      </w:r>
    </w:p>
    <w:p w14:paraId="63BAED79">
      <w:pPr>
        <w:pStyle w:val="2"/>
        <w:spacing w:line="258" w:lineRule="auto"/>
      </w:pPr>
    </w:p>
    <w:p w14:paraId="04F3C3CD">
      <w:pPr>
        <w:pStyle w:val="2"/>
        <w:spacing w:line="259" w:lineRule="auto"/>
      </w:pPr>
    </w:p>
    <w:p w14:paraId="6044D704">
      <w:pPr>
        <w:spacing w:before="61" w:line="188" w:lineRule="auto"/>
        <w:ind w:left="21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200</w:t>
      </w:r>
    </w:p>
    <w:p w14:paraId="74D85C8A">
      <w:pPr>
        <w:pStyle w:val="2"/>
        <w:spacing w:line="408" w:lineRule="auto"/>
      </w:pPr>
    </w:p>
    <w:p w14:paraId="761F8DCB">
      <w:pPr>
        <w:spacing w:before="60" w:line="188" w:lineRule="auto"/>
        <w:ind w:left="210"/>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150</w:t>
      </w:r>
    </w:p>
    <w:p w14:paraId="15C7AF83">
      <w:pPr>
        <w:pStyle w:val="2"/>
        <w:spacing w:line="397" w:lineRule="auto"/>
      </w:pPr>
    </w:p>
    <w:p w14:paraId="47F66312">
      <w:pPr>
        <w:spacing w:before="61" w:line="188" w:lineRule="auto"/>
        <w:ind w:left="210"/>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100</w:t>
      </w:r>
    </w:p>
    <w:p w14:paraId="2889346F">
      <w:pPr>
        <w:pStyle w:val="2"/>
        <w:spacing w:line="408" w:lineRule="auto"/>
      </w:pPr>
    </w:p>
    <w:p w14:paraId="51A9C3B9">
      <w:pPr>
        <w:spacing w:before="61" w:line="188" w:lineRule="auto"/>
        <w:ind w:left="340"/>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50</w:t>
      </w:r>
    </w:p>
    <w:p w14:paraId="02C13E3A">
      <w:pPr>
        <w:pStyle w:val="2"/>
        <w:spacing w:line="365" w:lineRule="auto"/>
      </w:pPr>
    </w:p>
    <w:p w14:paraId="60DF48EA">
      <w:pPr>
        <w:spacing w:before="68" w:line="222" w:lineRule="auto"/>
        <w:ind w:left="470"/>
        <w:rPr>
          <w:rFonts w:ascii="黑体" w:hAnsi="黑体" w:eastAsia="黑体" w:cs="黑体"/>
          <w:sz w:val="21"/>
          <w:szCs w:val="21"/>
        </w:rPr>
      </w:pPr>
      <w:r>
        <w:rPr>
          <w:rFonts w:ascii="Times New Roman" w:hAnsi="Times New Roman" w:eastAsia="Times New Roman" w:cs="Times New Roman"/>
          <w:spacing w:val="-5"/>
          <w:sz w:val="21"/>
          <w:szCs w:val="21"/>
        </w:rPr>
        <w:t>0</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黑体" w:hAnsi="黑体" w:eastAsia="黑体" w:cs="黑体"/>
          <w:color w:val="2090C0"/>
          <w:spacing w:val="-5"/>
          <w:sz w:val="21"/>
          <w:szCs w:val="21"/>
        </w:rPr>
        <w:t>排</w:t>
      </w:r>
      <w:r>
        <w:rPr>
          <w:rFonts w:ascii="黑体" w:hAnsi="黑体" w:eastAsia="黑体" w:cs="黑体"/>
          <w:color w:val="2090C0"/>
          <w:spacing w:val="-38"/>
          <w:sz w:val="21"/>
          <w:szCs w:val="21"/>
        </w:rPr>
        <w:t xml:space="preserve"> </w:t>
      </w:r>
      <w:r>
        <w:rPr>
          <w:rFonts w:ascii="黑体" w:hAnsi="黑体" w:eastAsia="黑体" w:cs="黑体"/>
          <w:color w:val="2090C0"/>
          <w:spacing w:val="-5"/>
          <w:sz w:val="21"/>
          <w:szCs w:val="21"/>
        </w:rPr>
        <w:t>名</w:t>
      </w:r>
    </w:p>
    <w:p w14:paraId="675B13F6">
      <w:pPr>
        <w:spacing w:before="32" w:line="188" w:lineRule="auto"/>
        <w:ind w:left="720"/>
        <w:rPr>
          <w:rFonts w:ascii="Times New Roman" w:hAnsi="Times New Roman" w:eastAsia="Times New Roman" w:cs="Times New Roman"/>
          <w:sz w:val="21"/>
          <w:szCs w:val="21"/>
        </w:rPr>
      </w:pPr>
      <w:r>
        <w:rPr>
          <w:rFonts w:ascii="Times New Roman" w:hAnsi="Times New Roman" w:eastAsia="Times New Roman" w:cs="Times New Roman"/>
          <w:sz w:val="21"/>
          <w:szCs w:val="21"/>
        </w:rPr>
        <w:t>159131721252933374145495</w:t>
      </w:r>
      <w:r>
        <w:rPr>
          <w:rFonts w:ascii="Times New Roman" w:hAnsi="Times New Roman" w:eastAsia="Times New Roman" w:cs="Times New Roman"/>
          <w:spacing w:val="-1"/>
          <w:sz w:val="21"/>
          <w:szCs w:val="21"/>
        </w:rPr>
        <w:t>35761656973778185899397101</w:t>
      </w:r>
    </w:p>
    <w:p w14:paraId="4F5EEC07">
      <w:pPr>
        <w:spacing w:before="297" w:line="412" w:lineRule="auto"/>
        <w:ind w:right="4676"/>
        <w:rPr>
          <w:rFonts w:ascii="宋体" w:hAnsi="宋体" w:eastAsia="宋体" w:cs="宋体"/>
          <w:sz w:val="21"/>
          <w:szCs w:val="21"/>
        </w:rPr>
      </w:pPr>
      <w:r>
        <w:rPr>
          <w:rFonts w:ascii="宋体" w:hAnsi="宋体" w:eastAsia="宋体" w:cs="宋体"/>
          <w:sz w:val="24"/>
          <w:szCs w:val="24"/>
        </w:rPr>
        <w:t>图4-12020年国内百强购物中心销售额排行榜</w:t>
      </w:r>
      <w:r>
        <w:rPr>
          <w:rFonts w:ascii="宋体" w:hAnsi="宋体" w:eastAsia="宋体" w:cs="宋体"/>
          <w:spacing w:val="11"/>
          <w:sz w:val="24"/>
          <w:szCs w:val="24"/>
        </w:rPr>
        <w:t xml:space="preserve"> </w:t>
      </w:r>
      <w:r>
        <w:rPr>
          <w:rFonts w:ascii="宋体" w:hAnsi="宋体" w:eastAsia="宋体" w:cs="宋体"/>
          <w:spacing w:val="32"/>
          <w:sz w:val="21"/>
          <w:szCs w:val="21"/>
        </w:rPr>
        <w:t>随机系统与复杂系统</w:t>
      </w:r>
    </w:p>
    <w:p w14:paraId="02C9BA01">
      <w:pPr>
        <w:spacing w:before="83" w:line="218" w:lineRule="auto"/>
        <w:rPr>
          <w:rFonts w:ascii="宋体" w:hAnsi="宋体" w:eastAsia="宋体" w:cs="宋体"/>
          <w:sz w:val="21"/>
          <w:szCs w:val="21"/>
        </w:rPr>
      </w:pPr>
      <w:r>
        <w:rPr>
          <w:rFonts w:ascii="宋体" w:hAnsi="宋体" w:eastAsia="宋体" w:cs="宋体"/>
          <w:spacing w:val="28"/>
          <w:sz w:val="21"/>
          <w:szCs w:val="21"/>
        </w:rPr>
        <w:t>为节省篇幅和表达简洁，本章用二八分布代替所有的同义概念。</w:t>
      </w:r>
    </w:p>
    <w:p w14:paraId="4D55D0FA">
      <w:pPr>
        <w:spacing w:before="246" w:line="232" w:lineRule="auto"/>
        <w:ind w:right="58"/>
        <w:rPr>
          <w:rFonts w:ascii="宋体" w:hAnsi="宋体" w:eastAsia="宋体" w:cs="宋体"/>
          <w:sz w:val="24"/>
          <w:szCs w:val="24"/>
        </w:rPr>
      </w:pPr>
      <w:r>
        <w:rPr>
          <w:rFonts w:ascii="宋体" w:hAnsi="宋体" w:eastAsia="宋体" w:cs="宋体"/>
          <w:sz w:val="24"/>
          <w:szCs w:val="24"/>
        </w:rPr>
        <w:t>二八分布是复杂系统现象。大家耳熟能详的很多概念</w:t>
      </w:r>
      <w:r>
        <w:rPr>
          <w:rFonts w:ascii="宋体" w:hAnsi="宋体" w:eastAsia="宋体" w:cs="宋体"/>
          <w:spacing w:val="-1"/>
          <w:sz w:val="24"/>
          <w:szCs w:val="24"/>
        </w:rPr>
        <w:t>，如规模经济、二八分布、墨菲定</w:t>
      </w:r>
      <w:r>
        <w:rPr>
          <w:rFonts w:ascii="宋体" w:hAnsi="宋体" w:eastAsia="宋体" w:cs="宋体"/>
          <w:sz w:val="24"/>
          <w:szCs w:val="24"/>
        </w:rPr>
        <w:t xml:space="preserve">  </w:t>
      </w:r>
      <w:r>
        <w:rPr>
          <w:rFonts w:ascii="宋体" w:hAnsi="宋体" w:eastAsia="宋体" w:cs="宋体"/>
          <w:spacing w:val="5"/>
          <w:sz w:val="24"/>
          <w:szCs w:val="24"/>
        </w:rPr>
        <w:t>律、马太效应等，说的都是复杂系统的特征。这里通过与大家熟悉的随机系统对比，来</w:t>
      </w:r>
      <w:r>
        <w:rPr>
          <w:rFonts w:ascii="宋体" w:hAnsi="宋体" w:eastAsia="宋体" w:cs="宋体"/>
          <w:sz w:val="24"/>
          <w:szCs w:val="24"/>
        </w:rPr>
        <w:t xml:space="preserve"> </w:t>
      </w:r>
      <w:r>
        <w:rPr>
          <w:rFonts w:ascii="宋体" w:hAnsi="宋体" w:eastAsia="宋体" w:cs="宋体"/>
          <w:spacing w:val="-6"/>
          <w:sz w:val="24"/>
          <w:szCs w:val="24"/>
        </w:rPr>
        <w:t>展现复杂系统。</w:t>
      </w:r>
    </w:p>
    <w:p w14:paraId="575ECB84">
      <w:pPr>
        <w:spacing w:before="174" w:line="223" w:lineRule="auto"/>
        <w:rPr>
          <w:rFonts w:ascii="宋体" w:hAnsi="宋体" w:eastAsia="宋体" w:cs="宋体"/>
          <w:sz w:val="24"/>
          <w:szCs w:val="24"/>
        </w:rPr>
      </w:pPr>
      <w:r>
        <w:rPr>
          <w:rFonts w:ascii="宋体" w:hAnsi="宋体" w:eastAsia="宋体" w:cs="宋体"/>
          <w:sz w:val="24"/>
          <w:szCs w:val="24"/>
        </w:rPr>
        <w:t>简单来讲，只要个体相互独立、互不影响，就构成随机系统，随机系统呈正态分布。人的</w:t>
      </w:r>
      <w:r>
        <w:rPr>
          <w:rFonts w:ascii="宋体" w:hAnsi="宋体" w:eastAsia="宋体" w:cs="宋体"/>
          <w:spacing w:val="7"/>
          <w:sz w:val="24"/>
          <w:szCs w:val="24"/>
        </w:rPr>
        <w:t xml:space="preserve"> </w:t>
      </w:r>
      <w:r>
        <w:rPr>
          <w:rFonts w:ascii="宋体" w:hAnsi="宋体" w:eastAsia="宋体" w:cs="宋体"/>
          <w:sz w:val="24"/>
          <w:szCs w:val="24"/>
        </w:rPr>
        <w:t>身高就是随机系统，呈正态分布。</w:t>
      </w:r>
      <w:r>
        <w:rPr>
          <w:rFonts w:ascii="Times New Roman" w:hAnsi="Times New Roman" w:eastAsia="Times New Roman" w:cs="Times New Roman"/>
          <w:sz w:val="24"/>
          <w:szCs w:val="24"/>
        </w:rPr>
        <w:t>A</w:t>
      </w:r>
      <w:r>
        <w:rPr>
          <w:rFonts w:ascii="宋体" w:hAnsi="宋体" w:eastAsia="宋体" w:cs="宋体"/>
          <w:sz w:val="24"/>
          <w:szCs w:val="24"/>
        </w:rPr>
        <w:t>比</w:t>
      </w:r>
      <w:r>
        <w:rPr>
          <w:rFonts w:ascii="Times New Roman" w:hAnsi="Times New Roman" w:eastAsia="Times New Roman" w:cs="Times New Roman"/>
          <w:sz w:val="24"/>
          <w:szCs w:val="24"/>
        </w:rPr>
        <w:t>B</w:t>
      </w:r>
      <w:r>
        <w:rPr>
          <w:rFonts w:ascii="宋体" w:hAnsi="宋体" w:eastAsia="宋体" w:cs="宋体"/>
          <w:sz w:val="24"/>
          <w:szCs w:val="24"/>
        </w:rPr>
        <w:t>高两厘米</w:t>
      </w:r>
      <w:r>
        <w:rPr>
          <w:rFonts w:ascii="宋体" w:hAnsi="宋体" w:eastAsia="宋体" w:cs="宋体"/>
          <w:spacing w:val="-1"/>
          <w:sz w:val="24"/>
          <w:szCs w:val="24"/>
        </w:rPr>
        <w:t>，并不是由竞争来决定的，并不是</w:t>
      </w:r>
      <w:r>
        <w:rPr>
          <w:rFonts w:ascii="Times New Roman" w:hAnsi="Times New Roman" w:eastAsia="Times New Roman" w:cs="Times New Roman"/>
          <w:spacing w:val="-1"/>
          <w:sz w:val="24"/>
          <w:szCs w:val="24"/>
        </w:rPr>
        <w:t>A</w:t>
      </w:r>
      <w:r>
        <w:rPr>
          <w:rFonts w:ascii="宋体" w:hAnsi="宋体" w:eastAsia="宋体" w:cs="宋体"/>
          <w:spacing w:val="-1"/>
          <w:sz w:val="24"/>
          <w:szCs w:val="24"/>
        </w:rPr>
        <w:t>长</w:t>
      </w:r>
    </w:p>
    <w:p w14:paraId="7504774A">
      <w:pPr>
        <w:spacing w:before="1" w:line="224" w:lineRule="auto"/>
        <w:ind w:right="79"/>
        <w:rPr>
          <w:rFonts w:ascii="宋体" w:hAnsi="宋体" w:eastAsia="宋体" w:cs="宋体"/>
          <w:sz w:val="24"/>
          <w:szCs w:val="24"/>
        </w:rPr>
      </w:pPr>
      <w:r>
        <w:rPr>
          <w:rFonts w:ascii="宋体" w:hAnsi="宋体" w:eastAsia="宋体" w:cs="宋体"/>
          <w:sz w:val="24"/>
          <w:szCs w:val="24"/>
        </w:rPr>
        <w:t>高两厘米，</w:t>
      </w:r>
      <w:r>
        <w:rPr>
          <w:rFonts w:ascii="Times New Roman" w:hAnsi="Times New Roman" w:eastAsia="Times New Roman" w:cs="Times New Roman"/>
          <w:sz w:val="24"/>
          <w:szCs w:val="24"/>
        </w:rPr>
        <w:t>B</w:t>
      </w:r>
      <w:r>
        <w:rPr>
          <w:rFonts w:ascii="宋体" w:hAnsi="宋体" w:eastAsia="宋体" w:cs="宋体"/>
          <w:sz w:val="24"/>
          <w:szCs w:val="24"/>
        </w:rPr>
        <w:t>就变矮两厘米。人的寿命也是一样</w:t>
      </w:r>
      <w:r>
        <w:rPr>
          <w:rFonts w:ascii="宋体" w:hAnsi="宋体" w:eastAsia="宋体" w:cs="宋体"/>
          <w:spacing w:val="-1"/>
          <w:sz w:val="24"/>
          <w:szCs w:val="24"/>
        </w:rPr>
        <w:t>，</w:t>
      </w:r>
      <w:r>
        <w:rPr>
          <w:rFonts w:ascii="Times New Roman" w:hAnsi="Times New Roman" w:eastAsia="Times New Roman" w:cs="Times New Roman"/>
          <w:spacing w:val="-1"/>
          <w:sz w:val="24"/>
          <w:szCs w:val="24"/>
        </w:rPr>
        <w:t>A</w:t>
      </w:r>
      <w:r>
        <w:rPr>
          <w:rFonts w:ascii="宋体" w:hAnsi="宋体" w:eastAsia="宋体" w:cs="宋体"/>
          <w:spacing w:val="-1"/>
          <w:sz w:val="24"/>
          <w:szCs w:val="24"/>
        </w:rPr>
        <w:t>与</w:t>
      </w:r>
      <w:r>
        <w:rPr>
          <w:rFonts w:ascii="Times New Roman" w:hAnsi="Times New Roman" w:eastAsia="Times New Roman" w:cs="Times New Roman"/>
          <w:spacing w:val="-1"/>
          <w:sz w:val="24"/>
          <w:szCs w:val="24"/>
        </w:rPr>
        <w:t>B</w:t>
      </w:r>
      <w:r>
        <w:rPr>
          <w:rFonts w:ascii="宋体" w:hAnsi="宋体" w:eastAsia="宋体" w:cs="宋体"/>
          <w:spacing w:val="-1"/>
          <w:sz w:val="24"/>
          <w:szCs w:val="24"/>
        </w:rPr>
        <w:t>不存在直接的资源竞争，</w:t>
      </w:r>
      <w:r>
        <w:rPr>
          <w:rFonts w:ascii="Times New Roman" w:hAnsi="Times New Roman" w:eastAsia="Times New Roman" w:cs="Times New Roman"/>
          <w:spacing w:val="-1"/>
          <w:sz w:val="24"/>
          <w:szCs w:val="24"/>
        </w:rPr>
        <w:t>A</w:t>
      </w:r>
      <w:r>
        <w:rPr>
          <w:rFonts w:ascii="宋体" w:hAnsi="宋体" w:eastAsia="宋体" w:cs="宋体"/>
          <w:spacing w:val="-1"/>
          <w:sz w:val="24"/>
          <w:szCs w:val="24"/>
        </w:rPr>
        <w:t>多活两</w:t>
      </w:r>
      <w:r>
        <w:rPr>
          <w:rFonts w:ascii="宋体" w:hAnsi="宋体" w:eastAsia="宋体" w:cs="宋体"/>
          <w:sz w:val="24"/>
          <w:szCs w:val="24"/>
        </w:rPr>
        <w:t xml:space="preserve"> </w:t>
      </w:r>
      <w:r>
        <w:rPr>
          <w:rFonts w:ascii="宋体" w:hAnsi="宋体" w:eastAsia="宋体" w:cs="宋体"/>
          <w:spacing w:val="-1"/>
          <w:sz w:val="24"/>
          <w:szCs w:val="24"/>
        </w:rPr>
        <w:t>年也不意味着</w:t>
      </w:r>
      <w:r>
        <w:rPr>
          <w:rFonts w:ascii="Times New Roman" w:hAnsi="Times New Roman" w:eastAsia="Times New Roman" w:cs="Times New Roman"/>
          <w:spacing w:val="-1"/>
          <w:sz w:val="24"/>
          <w:szCs w:val="24"/>
        </w:rPr>
        <w:t>B</w:t>
      </w:r>
      <w:r>
        <w:rPr>
          <w:rFonts w:ascii="宋体" w:hAnsi="宋体" w:eastAsia="宋体" w:cs="宋体"/>
          <w:spacing w:val="-1"/>
          <w:sz w:val="24"/>
          <w:szCs w:val="24"/>
        </w:rPr>
        <w:t>就少活两年；智商也是如此，</w:t>
      </w:r>
      <w:r>
        <w:rPr>
          <w:rFonts w:ascii="Times New Roman" w:hAnsi="Times New Roman" w:eastAsia="Times New Roman" w:cs="Times New Roman"/>
          <w:spacing w:val="-1"/>
          <w:sz w:val="24"/>
          <w:szCs w:val="24"/>
        </w:rPr>
        <w:t>A</w:t>
      </w:r>
      <w:r>
        <w:rPr>
          <w:rFonts w:ascii="宋体" w:hAnsi="宋体" w:eastAsia="宋体" w:cs="宋体"/>
          <w:spacing w:val="-1"/>
          <w:sz w:val="24"/>
          <w:szCs w:val="24"/>
        </w:rPr>
        <w:t>聪明一点并不意味着</w:t>
      </w:r>
      <w:r>
        <w:rPr>
          <w:rFonts w:ascii="Times New Roman" w:hAnsi="Times New Roman" w:eastAsia="Times New Roman" w:cs="Times New Roman"/>
          <w:spacing w:val="-1"/>
          <w:sz w:val="24"/>
          <w:szCs w:val="24"/>
        </w:rPr>
        <w:t>B</w:t>
      </w:r>
      <w:r>
        <w:rPr>
          <w:rFonts w:ascii="宋体" w:hAnsi="宋体" w:eastAsia="宋体" w:cs="宋体"/>
          <w:spacing w:val="-1"/>
          <w:sz w:val="24"/>
          <w:szCs w:val="24"/>
        </w:rPr>
        <w:t>就愚笨一点。</w:t>
      </w:r>
    </w:p>
    <w:p w14:paraId="7EC74D8F">
      <w:pPr>
        <w:spacing w:before="256" w:line="266" w:lineRule="auto"/>
        <w:ind w:right="8"/>
        <w:rPr>
          <w:rFonts w:ascii="宋体" w:hAnsi="宋体" w:eastAsia="宋体" w:cs="宋体"/>
          <w:sz w:val="21"/>
          <w:szCs w:val="21"/>
        </w:rPr>
      </w:pPr>
      <w:r>
        <w:rPr>
          <w:rFonts w:ascii="宋体" w:hAnsi="宋体" w:eastAsia="宋体" w:cs="宋体"/>
          <w:spacing w:val="30"/>
          <w:sz w:val="21"/>
          <w:szCs w:val="21"/>
        </w:rPr>
        <w:t>相反，如果要素之间不独立，互相有影响，就构成复杂系统，复杂系统呈二八分布。</w:t>
      </w:r>
      <w:r>
        <w:rPr>
          <w:rFonts w:ascii="宋体" w:hAnsi="宋体" w:eastAsia="宋体" w:cs="宋体"/>
          <w:spacing w:val="29"/>
          <w:sz w:val="21"/>
          <w:szCs w:val="21"/>
        </w:rPr>
        <w:t>简单</w:t>
      </w:r>
      <w:r>
        <w:rPr>
          <w:rFonts w:ascii="宋体" w:hAnsi="宋体" w:eastAsia="宋体" w:cs="宋体"/>
          <w:sz w:val="21"/>
          <w:szCs w:val="21"/>
        </w:rPr>
        <w:t xml:space="preserve"> </w:t>
      </w:r>
      <w:r>
        <w:rPr>
          <w:rFonts w:ascii="宋体" w:hAnsi="宋体" w:eastAsia="宋体" w:cs="宋体"/>
          <w:spacing w:val="30"/>
          <w:sz w:val="21"/>
          <w:szCs w:val="21"/>
        </w:rPr>
        <w:t>来说，有人的主动行为的地方就构成复杂系统，或者说，人的主动行为对结果有影响</w:t>
      </w:r>
      <w:r>
        <w:rPr>
          <w:rFonts w:ascii="宋体" w:hAnsi="宋体" w:eastAsia="宋体" w:cs="宋体"/>
          <w:spacing w:val="29"/>
          <w:sz w:val="21"/>
          <w:szCs w:val="21"/>
        </w:rPr>
        <w:t>的就</w:t>
      </w:r>
    </w:p>
    <w:p w14:paraId="55C38F51">
      <w:pPr>
        <w:spacing w:line="266" w:lineRule="auto"/>
        <w:rPr>
          <w:rFonts w:ascii="宋体" w:hAnsi="宋体" w:eastAsia="宋体" w:cs="宋体"/>
          <w:sz w:val="21"/>
          <w:szCs w:val="21"/>
        </w:rPr>
        <w:sectPr>
          <w:headerReference r:id="rId9" w:type="default"/>
          <w:pgSz w:w="12240" w:h="15840"/>
          <w:pgMar w:top="400" w:right="1451" w:bottom="0" w:left="1419" w:header="0" w:footer="0" w:gutter="0"/>
          <w:cols w:space="720" w:num="1"/>
        </w:sectPr>
      </w:pPr>
    </w:p>
    <w:p w14:paraId="15406A99">
      <w:pPr>
        <w:pStyle w:val="2"/>
        <w:spacing w:line="247" w:lineRule="auto"/>
      </w:pPr>
    </w:p>
    <w:p w14:paraId="166CD5D8">
      <w:pPr>
        <w:pStyle w:val="2"/>
        <w:spacing w:line="247" w:lineRule="auto"/>
      </w:pPr>
    </w:p>
    <w:p w14:paraId="6AA3CE4D">
      <w:pPr>
        <w:pStyle w:val="2"/>
        <w:spacing w:line="247" w:lineRule="auto"/>
      </w:pPr>
    </w:p>
    <w:p w14:paraId="770F98A7">
      <w:pPr>
        <w:pStyle w:val="2"/>
        <w:spacing w:line="247" w:lineRule="auto"/>
      </w:pPr>
    </w:p>
    <w:p w14:paraId="79B2CF0C">
      <w:pPr>
        <w:spacing w:before="75" w:line="243" w:lineRule="auto"/>
        <w:rPr>
          <w:rFonts w:ascii="宋体" w:hAnsi="宋体" w:eastAsia="宋体" w:cs="宋体"/>
          <w:sz w:val="23"/>
          <w:szCs w:val="23"/>
        </w:rPr>
      </w:pPr>
      <w:r>
        <w:rPr>
          <w:rFonts w:ascii="宋体" w:hAnsi="宋体" w:eastAsia="宋体" w:cs="宋体"/>
          <w:spacing w:val="8"/>
          <w:sz w:val="23"/>
          <w:szCs w:val="23"/>
        </w:rPr>
        <w:t>构成复杂系统。</w:t>
      </w:r>
      <w:r>
        <w:rPr>
          <w:rFonts w:ascii="宋体" w:hAnsi="宋体" w:eastAsia="宋体" w:cs="宋体"/>
          <w:spacing w:val="-42"/>
          <w:sz w:val="23"/>
          <w:szCs w:val="23"/>
        </w:rPr>
        <w:t xml:space="preserve"> </w:t>
      </w:r>
      <w:r>
        <w:rPr>
          <w:rFonts w:ascii="宋体" w:hAnsi="宋体" w:eastAsia="宋体" w:cs="宋体"/>
          <w:spacing w:val="8"/>
          <w:sz w:val="23"/>
          <w:szCs w:val="23"/>
        </w:rPr>
        <w:t>一个人主观上想长高一点并没有用，但一个人追求财富就很可能</w:t>
      </w:r>
      <w:r>
        <w:rPr>
          <w:rFonts w:ascii="宋体" w:hAnsi="宋体" w:eastAsia="宋体" w:cs="宋体"/>
          <w:spacing w:val="7"/>
          <w:sz w:val="23"/>
          <w:szCs w:val="23"/>
        </w:rPr>
        <w:t>会对另一</w:t>
      </w:r>
      <w:r>
        <w:rPr>
          <w:rFonts w:ascii="宋体" w:hAnsi="宋体" w:eastAsia="宋体" w:cs="宋体"/>
          <w:sz w:val="23"/>
          <w:szCs w:val="23"/>
        </w:rPr>
        <w:t xml:space="preserve"> </w:t>
      </w:r>
      <w:r>
        <w:rPr>
          <w:rFonts w:ascii="宋体" w:hAnsi="宋体" w:eastAsia="宋体" w:cs="宋体"/>
          <w:spacing w:val="5"/>
          <w:sz w:val="23"/>
          <w:szCs w:val="23"/>
        </w:rPr>
        <w:t>个人的财富产生影响。</w:t>
      </w:r>
    </w:p>
    <w:p w14:paraId="7B7E075F">
      <w:pPr>
        <w:spacing w:before="222" w:line="219" w:lineRule="auto"/>
        <w:rPr>
          <w:rFonts w:ascii="宋体" w:hAnsi="宋体" w:eastAsia="宋体" w:cs="宋体"/>
          <w:sz w:val="23"/>
          <w:szCs w:val="23"/>
        </w:rPr>
      </w:pPr>
      <w:r>
        <w:rPr>
          <w:rFonts w:ascii="宋体" w:hAnsi="宋体" w:eastAsia="宋体" w:cs="宋体"/>
          <w:spacing w:val="12"/>
          <w:sz w:val="23"/>
          <w:szCs w:val="23"/>
        </w:rPr>
        <w:t>正态分布和二八分布</w:t>
      </w:r>
    </w:p>
    <w:p w14:paraId="646B9C0B">
      <w:pPr>
        <w:spacing w:before="247" w:line="234" w:lineRule="auto"/>
        <w:ind w:right="2"/>
        <w:jc w:val="both"/>
        <w:rPr>
          <w:rFonts w:ascii="宋体" w:hAnsi="宋体" w:eastAsia="宋体" w:cs="宋体"/>
          <w:sz w:val="23"/>
          <w:szCs w:val="23"/>
        </w:rPr>
      </w:pPr>
      <w:r>
        <w:rPr>
          <w:rFonts w:ascii="宋体" w:hAnsi="宋体" w:eastAsia="宋体" w:cs="宋体"/>
          <w:spacing w:val="10"/>
          <w:sz w:val="23"/>
          <w:szCs w:val="23"/>
        </w:rPr>
        <w:t>我们常见的系统的统计规律主要有两种：正态分布与二八分布。</w:t>
      </w:r>
      <w:r>
        <w:rPr>
          <w:rFonts w:ascii="宋体" w:hAnsi="宋体" w:eastAsia="宋体" w:cs="宋体"/>
          <w:spacing w:val="9"/>
          <w:sz w:val="23"/>
          <w:szCs w:val="23"/>
        </w:rPr>
        <w:t>随机系统呈正态分布，复</w:t>
      </w:r>
      <w:r>
        <w:rPr>
          <w:rFonts w:ascii="宋体" w:hAnsi="宋体" w:eastAsia="宋体" w:cs="宋体"/>
          <w:sz w:val="23"/>
          <w:szCs w:val="23"/>
        </w:rPr>
        <w:t xml:space="preserve"> </w:t>
      </w:r>
      <w:r>
        <w:rPr>
          <w:rFonts w:ascii="宋体" w:hAnsi="宋体" w:eastAsia="宋体" w:cs="宋体"/>
          <w:spacing w:val="10"/>
          <w:sz w:val="23"/>
          <w:szCs w:val="23"/>
        </w:rPr>
        <w:t>杂系统呈非线性的二八分布。这两个规律都是管理者需要关注</w:t>
      </w:r>
      <w:r>
        <w:rPr>
          <w:rFonts w:ascii="宋体" w:hAnsi="宋体" w:eastAsia="宋体" w:cs="宋体"/>
          <w:spacing w:val="9"/>
          <w:sz w:val="23"/>
          <w:szCs w:val="23"/>
        </w:rPr>
        <w:t>的。关于正态分布和二八分</w:t>
      </w:r>
      <w:r>
        <w:rPr>
          <w:rFonts w:ascii="宋体" w:hAnsi="宋体" w:eastAsia="宋体" w:cs="宋体"/>
          <w:sz w:val="23"/>
          <w:szCs w:val="23"/>
        </w:rPr>
        <w:t xml:space="preserve"> </w:t>
      </w:r>
      <w:r>
        <w:rPr>
          <w:rFonts w:ascii="宋体" w:hAnsi="宋体" w:eastAsia="宋体" w:cs="宋体"/>
          <w:spacing w:val="3"/>
          <w:sz w:val="23"/>
          <w:szCs w:val="23"/>
        </w:rPr>
        <w:t>布，我们要理解三点：</w:t>
      </w:r>
    </w:p>
    <w:p w14:paraId="268D6FC6">
      <w:pPr>
        <w:spacing w:before="235" w:line="219" w:lineRule="auto"/>
        <w:rPr>
          <w:rFonts w:ascii="宋体" w:hAnsi="宋体" w:eastAsia="宋体" w:cs="宋体"/>
          <w:sz w:val="23"/>
          <w:szCs w:val="23"/>
        </w:rPr>
      </w:pPr>
      <w:r>
        <w:rPr>
          <w:rFonts w:ascii="宋体" w:hAnsi="宋体" w:eastAsia="宋体" w:cs="宋体"/>
          <w:sz w:val="23"/>
          <w:szCs w:val="23"/>
        </w:rPr>
        <w:t>1.正态分布说明存在“典型性”</w:t>
      </w:r>
    </w:p>
    <w:p w14:paraId="0D5E7BC7">
      <w:pPr>
        <w:spacing w:before="227" w:line="249" w:lineRule="auto"/>
        <w:rPr>
          <w:rFonts w:ascii="宋体" w:hAnsi="宋体" w:eastAsia="宋体" w:cs="宋体"/>
          <w:sz w:val="23"/>
          <w:szCs w:val="23"/>
        </w:rPr>
      </w:pPr>
      <w:r>
        <w:rPr>
          <w:rFonts w:ascii="宋体" w:hAnsi="宋体" w:eastAsia="宋体" w:cs="宋体"/>
          <w:spacing w:val="10"/>
          <w:sz w:val="23"/>
          <w:szCs w:val="23"/>
        </w:rPr>
        <w:t>如果自然界或社会生活中的某类事物存在典型特征，个体在这一特征</w:t>
      </w:r>
      <w:r>
        <w:rPr>
          <w:rFonts w:ascii="宋体" w:hAnsi="宋体" w:eastAsia="宋体" w:cs="宋体"/>
          <w:spacing w:val="9"/>
          <w:sz w:val="23"/>
          <w:szCs w:val="23"/>
        </w:rPr>
        <w:t>尺度附近变化，这一</w:t>
      </w:r>
      <w:r>
        <w:rPr>
          <w:rFonts w:ascii="宋体" w:hAnsi="宋体" w:eastAsia="宋体" w:cs="宋体"/>
          <w:sz w:val="23"/>
          <w:szCs w:val="23"/>
        </w:rPr>
        <w:t xml:space="preserve"> </w:t>
      </w:r>
      <w:r>
        <w:rPr>
          <w:rFonts w:ascii="宋体" w:hAnsi="宋体" w:eastAsia="宋体" w:cs="宋体"/>
          <w:spacing w:val="10"/>
          <w:sz w:val="23"/>
          <w:szCs w:val="23"/>
        </w:rPr>
        <w:t>特征尺度就是平均值，而这个平均值代表群体特性。此类事物的分布特征称为正态分布</w:t>
      </w:r>
    </w:p>
    <w:p w14:paraId="0F520BF5">
      <w:pPr>
        <w:spacing w:before="1" w:line="219" w:lineRule="auto"/>
        <w:ind w:left="110"/>
        <w:rPr>
          <w:rFonts w:ascii="宋体" w:hAnsi="宋体" w:eastAsia="宋体" w:cs="宋体"/>
          <w:sz w:val="23"/>
          <w:szCs w:val="23"/>
        </w:rPr>
      </w:pPr>
      <w:r>
        <w:rPr>
          <w:rFonts w:ascii="宋体" w:hAnsi="宋体" w:eastAsia="宋体" w:cs="宋体"/>
          <w:spacing w:val="16"/>
          <w:sz w:val="23"/>
          <w:szCs w:val="23"/>
        </w:rPr>
        <w:t>(见图4-2)。</w:t>
      </w:r>
    </w:p>
    <w:p w14:paraId="6D87E9BE">
      <w:pPr>
        <w:spacing w:before="216" w:line="226" w:lineRule="auto"/>
        <w:ind w:right="3"/>
        <w:jc w:val="both"/>
        <w:rPr>
          <w:rFonts w:ascii="宋体" w:hAnsi="宋体" w:eastAsia="宋体" w:cs="宋体"/>
          <w:sz w:val="23"/>
          <w:szCs w:val="23"/>
        </w:rPr>
      </w:pPr>
      <w:r>
        <w:rPr>
          <w:rFonts w:ascii="宋体" w:hAnsi="宋体" w:eastAsia="宋体" w:cs="宋体"/>
          <w:spacing w:val="10"/>
          <w:sz w:val="23"/>
          <w:szCs w:val="23"/>
        </w:rPr>
        <w:t>事物呈正态分布说明系统存在一个有效的算术平均值，绝大</w:t>
      </w:r>
      <w:r>
        <w:rPr>
          <w:rFonts w:ascii="宋体" w:hAnsi="宋体" w:eastAsia="宋体" w:cs="宋体"/>
          <w:spacing w:val="9"/>
          <w:sz w:val="23"/>
          <w:szCs w:val="23"/>
        </w:rPr>
        <w:t>部分个体的数值分布在平均值</w:t>
      </w:r>
      <w:r>
        <w:rPr>
          <w:rFonts w:ascii="宋体" w:hAnsi="宋体" w:eastAsia="宋体" w:cs="宋体"/>
          <w:sz w:val="23"/>
          <w:szCs w:val="23"/>
        </w:rPr>
        <w:t xml:space="preserve"> </w:t>
      </w:r>
      <w:r>
        <w:rPr>
          <w:rFonts w:ascii="宋体" w:hAnsi="宋体" w:eastAsia="宋体" w:cs="宋体"/>
          <w:spacing w:val="10"/>
          <w:sz w:val="23"/>
          <w:szCs w:val="23"/>
        </w:rPr>
        <w:t>附近。比如人的身高、体重、寿命、智商都有一个基本有效的</w:t>
      </w:r>
      <w:r>
        <w:rPr>
          <w:rFonts w:ascii="宋体" w:hAnsi="宋体" w:eastAsia="宋体" w:cs="宋体"/>
          <w:spacing w:val="9"/>
          <w:sz w:val="23"/>
          <w:szCs w:val="23"/>
        </w:rPr>
        <w:t>均值，我们能直接知道个体</w:t>
      </w:r>
      <w:r>
        <w:rPr>
          <w:rFonts w:ascii="宋体" w:hAnsi="宋体" w:eastAsia="宋体" w:cs="宋体"/>
          <w:sz w:val="23"/>
          <w:szCs w:val="23"/>
        </w:rPr>
        <w:t xml:space="preserve"> </w:t>
      </w:r>
      <w:r>
        <w:rPr>
          <w:rFonts w:ascii="宋体" w:hAnsi="宋体" w:eastAsia="宋体" w:cs="宋体"/>
          <w:spacing w:val="6"/>
          <w:sz w:val="23"/>
          <w:szCs w:val="23"/>
        </w:rPr>
        <w:t>具体的数值，这些值彼此间呈正态分布。</w:t>
      </w:r>
    </w:p>
    <w:p w14:paraId="546B8430">
      <w:pPr>
        <w:pStyle w:val="2"/>
        <w:spacing w:line="262" w:lineRule="auto"/>
      </w:pPr>
    </w:p>
    <w:p w14:paraId="3E9E8D1A">
      <w:pPr>
        <w:pStyle w:val="2"/>
        <w:spacing w:line="262" w:lineRule="auto"/>
      </w:pPr>
    </w:p>
    <w:p w14:paraId="13EC363B">
      <w:pPr>
        <w:spacing w:line="5209" w:lineRule="exact"/>
        <w:ind w:firstLine="2010"/>
      </w:pPr>
      <w:r>
        <w:pict>
          <v:shape id="_x0000_s1032" o:spid="_x0000_s1032" o:spt="202" type="#_x0000_t202" style="position:absolute;left:0pt;margin-left:67.55pt;margin-top:6.1pt;height:91.8pt;width:24.5pt;z-index:251669504;mso-width-relative:page;mso-height-relative:page;" filled="f" stroked="f" coordsize="21600,21600">
            <v:path/>
            <v:fill on="f" focussize="0,0"/>
            <v:stroke on="f"/>
            <v:imagedata o:title=""/>
            <o:lock v:ext="edit" aspectratio="f"/>
            <v:textbox inset="0mm,0mm,0mm,0mm" style="layout-flow:vertical-ideographic;">
              <w:txbxContent>
                <w:p w14:paraId="42ECE992">
                  <w:pPr>
                    <w:spacing w:before="18" w:line="202" w:lineRule="auto"/>
                    <w:ind w:left="20"/>
                    <w:rPr>
                      <w:rFonts w:ascii="宋体" w:hAnsi="宋体" w:eastAsia="宋体" w:cs="宋体"/>
                      <w:sz w:val="40"/>
                      <w:szCs w:val="40"/>
                    </w:rPr>
                  </w:pPr>
                  <w:r>
                    <w:rPr>
                      <w:rFonts w:ascii="宋体" w:hAnsi="宋体" w:eastAsia="宋体" w:cs="宋体"/>
                      <w:spacing w:val="48"/>
                      <w:sz w:val="40"/>
                      <w:szCs w:val="40"/>
                    </w:rPr>
                    <w:t>个体特征</w:t>
                  </w:r>
                </w:p>
              </w:txbxContent>
            </v:textbox>
          </v:shape>
        </w:pict>
      </w:r>
      <w:r>
        <w:rPr>
          <w:position w:val="-104"/>
        </w:rPr>
        <w:drawing>
          <wp:inline distT="0" distB="0" distL="0" distR="0">
            <wp:extent cx="3923665" cy="330771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40"/>
                    <a:stretch>
                      <a:fillRect/>
                    </a:stretch>
                  </pic:blipFill>
                  <pic:spPr>
                    <a:xfrm>
                      <a:off x="0" y="0"/>
                      <a:ext cx="3924284" cy="3308308"/>
                    </a:xfrm>
                    <a:prstGeom prst="rect">
                      <a:avLst/>
                    </a:prstGeom>
                  </pic:spPr>
                </pic:pic>
              </a:graphicData>
            </a:graphic>
          </wp:inline>
        </w:drawing>
      </w:r>
    </w:p>
    <w:p w14:paraId="44F7FD01">
      <w:pPr>
        <w:spacing w:before="268" w:line="221" w:lineRule="auto"/>
        <w:ind w:left="3235"/>
        <w:rPr>
          <w:rFonts w:ascii="黑体" w:hAnsi="黑体" w:eastAsia="黑体" w:cs="黑体"/>
          <w:sz w:val="40"/>
          <w:szCs w:val="40"/>
        </w:rPr>
      </w:pPr>
      <w:r>
        <w:rPr>
          <w:rFonts w:ascii="黑体" w:hAnsi="黑体" w:eastAsia="黑体" w:cs="黑体"/>
          <w:b/>
          <w:bCs/>
          <w:spacing w:val="-6"/>
          <w:sz w:val="40"/>
          <w:szCs w:val="40"/>
        </w:rPr>
        <w:t>个体存在有效的平均值</w:t>
      </w:r>
    </w:p>
    <w:p w14:paraId="557C20E0">
      <w:pPr>
        <w:pStyle w:val="2"/>
        <w:spacing w:line="285" w:lineRule="auto"/>
      </w:pPr>
    </w:p>
    <w:p w14:paraId="0EACEEEC">
      <w:pPr>
        <w:spacing w:before="75" w:line="219" w:lineRule="auto"/>
        <w:ind w:left="2959"/>
        <w:rPr>
          <w:rFonts w:ascii="宋体" w:hAnsi="宋体" w:eastAsia="宋体" w:cs="宋体"/>
          <w:sz w:val="23"/>
          <w:szCs w:val="23"/>
        </w:rPr>
      </w:pPr>
      <w:r>
        <w:rPr>
          <w:rFonts w:ascii="宋体" w:hAnsi="宋体" w:eastAsia="宋体" w:cs="宋体"/>
          <w:spacing w:val="8"/>
          <w:sz w:val="23"/>
          <w:szCs w:val="23"/>
        </w:rPr>
        <w:t>图4-2线性关系的前提是正态分布</w:t>
      </w:r>
    </w:p>
    <w:p w14:paraId="234592B5">
      <w:pPr>
        <w:spacing w:before="307" w:line="219" w:lineRule="auto"/>
        <w:rPr>
          <w:rFonts w:ascii="宋体" w:hAnsi="宋体" w:eastAsia="宋体" w:cs="宋体"/>
          <w:sz w:val="23"/>
          <w:szCs w:val="23"/>
        </w:rPr>
      </w:pPr>
      <w:r>
        <w:rPr>
          <w:rFonts w:ascii="宋体" w:hAnsi="宋体" w:eastAsia="宋体" w:cs="宋体"/>
          <w:spacing w:val="5"/>
          <w:sz w:val="23"/>
          <w:szCs w:val="23"/>
        </w:rPr>
        <w:t>2.二八分布说明事物呈非线性分布</w:t>
      </w:r>
    </w:p>
    <w:p w14:paraId="293A13BF">
      <w:pPr>
        <w:spacing w:line="219" w:lineRule="auto"/>
        <w:rPr>
          <w:rFonts w:ascii="宋体" w:hAnsi="宋体" w:eastAsia="宋体" w:cs="宋体"/>
          <w:sz w:val="23"/>
          <w:szCs w:val="23"/>
        </w:rPr>
        <w:sectPr>
          <w:headerReference r:id="rId10" w:type="default"/>
          <w:pgSz w:w="12240" w:h="15840"/>
          <w:pgMar w:top="400" w:right="1467" w:bottom="0" w:left="1419" w:header="0" w:footer="0" w:gutter="0"/>
          <w:cols w:space="720" w:num="1"/>
        </w:sectPr>
      </w:pPr>
    </w:p>
    <w:p w14:paraId="29907FDE">
      <w:pPr>
        <w:pStyle w:val="2"/>
        <w:spacing w:line="318" w:lineRule="auto"/>
      </w:pPr>
    </w:p>
    <w:p w14:paraId="2FD40A0C">
      <w:pPr>
        <w:pStyle w:val="2"/>
        <w:spacing w:line="318" w:lineRule="auto"/>
      </w:pPr>
    </w:p>
    <w:p w14:paraId="44FD4828">
      <w:pPr>
        <w:pStyle w:val="2"/>
        <w:spacing w:line="318" w:lineRule="auto"/>
      </w:pPr>
    </w:p>
    <w:p w14:paraId="16AD6C8A">
      <w:pPr>
        <w:spacing w:before="78" w:line="219" w:lineRule="auto"/>
        <w:rPr>
          <w:rFonts w:ascii="宋体" w:hAnsi="宋体" w:eastAsia="宋体" w:cs="宋体"/>
          <w:sz w:val="24"/>
          <w:szCs w:val="24"/>
        </w:rPr>
      </w:pPr>
      <w:r>
        <w:rPr>
          <w:rFonts w:ascii="宋体" w:hAnsi="宋体" w:eastAsia="宋体" w:cs="宋体"/>
          <w:sz w:val="24"/>
          <w:szCs w:val="24"/>
        </w:rPr>
        <w:t>与随机系统不同，呈现二八分布的复杂系统内，个</w:t>
      </w:r>
      <w:r>
        <w:rPr>
          <w:rFonts w:ascii="宋体" w:hAnsi="宋体" w:eastAsia="宋体" w:cs="宋体"/>
          <w:spacing w:val="-1"/>
          <w:sz w:val="24"/>
          <w:szCs w:val="24"/>
        </w:rPr>
        <w:t>体相差悬殊，不存在一个有意义的均</w:t>
      </w:r>
    </w:p>
    <w:p w14:paraId="77A28883">
      <w:pPr>
        <w:spacing w:before="4" w:line="225" w:lineRule="auto"/>
        <w:rPr>
          <w:rFonts w:ascii="宋体" w:hAnsi="宋体" w:eastAsia="宋体" w:cs="宋体"/>
          <w:sz w:val="24"/>
          <w:szCs w:val="24"/>
        </w:rPr>
      </w:pPr>
      <w:r>
        <w:rPr>
          <w:rFonts w:ascii="宋体" w:hAnsi="宋体" w:eastAsia="宋体" w:cs="宋体"/>
          <w:sz w:val="24"/>
          <w:szCs w:val="24"/>
        </w:rPr>
        <w:t>值。比如，收入、开支分布、网络上节点的连接数等，都呈二八</w:t>
      </w:r>
      <w:r>
        <w:rPr>
          <w:rFonts w:ascii="宋体" w:hAnsi="宋体" w:eastAsia="宋体" w:cs="宋体"/>
          <w:spacing w:val="-1"/>
          <w:sz w:val="24"/>
          <w:szCs w:val="24"/>
        </w:rPr>
        <w:t>分布。网红与其粉丝规模</w:t>
      </w:r>
      <w:r>
        <w:rPr>
          <w:rFonts w:ascii="宋体" w:hAnsi="宋体" w:eastAsia="宋体" w:cs="宋体"/>
          <w:sz w:val="24"/>
          <w:szCs w:val="24"/>
        </w:rPr>
        <w:t xml:space="preserve"> 也存在这样的关系，能够做到像李佳琦这种拥有数千</w:t>
      </w:r>
      <w:r>
        <w:rPr>
          <w:rFonts w:ascii="宋体" w:hAnsi="宋体" w:eastAsia="宋体" w:cs="宋体"/>
          <w:spacing w:val="-1"/>
          <w:sz w:val="24"/>
          <w:szCs w:val="24"/>
        </w:rPr>
        <w:t>万粉丝的头部网红只有少数几人，而</w:t>
      </w:r>
      <w:r>
        <w:rPr>
          <w:rFonts w:ascii="宋体" w:hAnsi="宋体" w:eastAsia="宋体" w:cs="宋体"/>
          <w:sz w:val="24"/>
          <w:szCs w:val="24"/>
        </w:rPr>
        <w:t xml:space="preserve"> </w:t>
      </w:r>
      <w:r>
        <w:rPr>
          <w:rFonts w:ascii="宋体" w:hAnsi="宋体" w:eastAsia="宋体" w:cs="宋体"/>
          <w:spacing w:val="-2"/>
          <w:sz w:val="24"/>
          <w:szCs w:val="24"/>
        </w:rPr>
        <w:t>中国的网红的数量多达数百万。</w:t>
      </w:r>
    </w:p>
    <w:p w14:paraId="184A8F7D">
      <w:pPr>
        <w:spacing w:before="233" w:line="219" w:lineRule="auto"/>
        <w:rPr>
          <w:rFonts w:ascii="宋体" w:hAnsi="宋体" w:eastAsia="宋体" w:cs="宋体"/>
          <w:sz w:val="24"/>
          <w:szCs w:val="24"/>
        </w:rPr>
      </w:pPr>
      <w:r>
        <w:rPr>
          <w:rFonts w:ascii="宋体" w:hAnsi="宋体" w:eastAsia="宋体" w:cs="宋体"/>
          <w:spacing w:val="5"/>
          <w:sz w:val="24"/>
          <w:szCs w:val="24"/>
        </w:rPr>
        <w:t>如果事物呈现二八分布，说明事物呈非线性分布</w:t>
      </w:r>
      <w:r>
        <w:rPr>
          <w:rFonts w:ascii="宋体" w:hAnsi="宋体" w:eastAsia="宋体" w:cs="宋体"/>
          <w:spacing w:val="4"/>
          <w:sz w:val="24"/>
          <w:szCs w:val="24"/>
        </w:rPr>
        <w:t>，即符合复杂系统特征(见图4-3)。</w:t>
      </w:r>
    </w:p>
    <w:p w14:paraId="2BA86806">
      <w:pPr>
        <w:pStyle w:val="2"/>
        <w:spacing w:line="271" w:lineRule="auto"/>
      </w:pPr>
    </w:p>
    <w:p w14:paraId="7715E314">
      <w:pPr>
        <w:pStyle w:val="2"/>
        <w:spacing w:line="272" w:lineRule="auto"/>
      </w:pPr>
    </w:p>
    <w:p w14:paraId="102E4BE4">
      <w:pPr>
        <w:spacing w:line="4340" w:lineRule="exact"/>
        <w:ind w:firstLine="670"/>
      </w:pPr>
      <w:r>
        <w:pict>
          <v:shape id="_x0000_s1033" o:spid="_x0000_s1033" o:spt="202" type="#_x0000_t202" style="position:absolute;left:0pt;margin-left:14.75pt;margin-top:9.4pt;height:67.4pt;width:17.75pt;z-index:251670528;mso-width-relative:page;mso-height-relative:page;" filled="f" stroked="f" coordsize="21600,21600">
            <v:path/>
            <v:fill on="f" focussize="0,0"/>
            <v:stroke on="f"/>
            <v:imagedata o:title=""/>
            <o:lock v:ext="edit" aspectratio="f"/>
            <v:textbox inset="0mm,0mm,0mm,0mm" style="layout-flow:vertical-ideographic;">
              <w:txbxContent>
                <w:p w14:paraId="6CE99155">
                  <w:pPr>
                    <w:spacing w:before="19" w:line="202" w:lineRule="auto"/>
                    <w:ind w:left="20"/>
                    <w:rPr>
                      <w:rFonts w:ascii="宋体" w:hAnsi="宋体" w:eastAsia="宋体" w:cs="宋体"/>
                      <w:sz w:val="28"/>
                      <w:szCs w:val="28"/>
                    </w:rPr>
                  </w:pPr>
                  <w:r>
                    <w:rPr>
                      <w:rFonts w:ascii="宋体" w:hAnsi="宋体" w:eastAsia="宋体" w:cs="宋体"/>
                      <w:spacing w:val="46"/>
                      <w:sz w:val="28"/>
                      <w:szCs w:val="28"/>
                    </w:rPr>
                    <w:t>个体特征</w:t>
                  </w:r>
                </w:p>
              </w:txbxContent>
            </v:textbox>
          </v:shape>
        </w:pict>
      </w:r>
      <w:r>
        <w:rPr>
          <w:position w:val="-86"/>
        </w:rPr>
        <w:drawing>
          <wp:inline distT="0" distB="0" distL="0" distR="0">
            <wp:extent cx="5270500" cy="275590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41"/>
                    <a:stretch>
                      <a:fillRect/>
                    </a:stretch>
                  </pic:blipFill>
                  <pic:spPr>
                    <a:xfrm>
                      <a:off x="0" y="0"/>
                      <a:ext cx="5270542" cy="2755901"/>
                    </a:xfrm>
                    <a:prstGeom prst="rect">
                      <a:avLst/>
                    </a:prstGeom>
                  </pic:spPr>
                </pic:pic>
              </a:graphicData>
            </a:graphic>
          </wp:inline>
        </w:drawing>
      </w:r>
    </w:p>
    <w:p w14:paraId="13B7E0DE">
      <w:pPr>
        <w:spacing w:before="147" w:line="222" w:lineRule="auto"/>
        <w:ind w:left="7994"/>
        <w:rPr>
          <w:rFonts w:ascii="黑体" w:hAnsi="黑体" w:eastAsia="黑体" w:cs="黑体"/>
          <w:sz w:val="28"/>
          <w:szCs w:val="28"/>
        </w:rPr>
      </w:pPr>
      <w:r>
        <w:rPr>
          <w:rFonts w:ascii="黑体" w:hAnsi="黑体" w:eastAsia="黑体" w:cs="黑体"/>
          <w:b/>
          <w:bCs/>
          <w:spacing w:val="-5"/>
          <w:sz w:val="28"/>
          <w:szCs w:val="28"/>
        </w:rPr>
        <w:t>规模数量</w:t>
      </w:r>
    </w:p>
    <w:p w14:paraId="59B7E773">
      <w:pPr>
        <w:spacing w:before="266" w:line="219" w:lineRule="auto"/>
        <w:ind w:left="2610"/>
        <w:rPr>
          <w:rFonts w:ascii="宋体" w:hAnsi="宋体" w:eastAsia="宋体" w:cs="宋体"/>
          <w:sz w:val="24"/>
          <w:szCs w:val="24"/>
        </w:rPr>
      </w:pPr>
      <w:r>
        <w:rPr>
          <w:rFonts w:ascii="宋体" w:hAnsi="宋体" w:eastAsia="宋体" w:cs="宋体"/>
          <w:spacing w:val="-1"/>
          <w:sz w:val="24"/>
          <w:szCs w:val="24"/>
        </w:rPr>
        <w:t>图4-3个体特征随规模增加呈非线性变化</w:t>
      </w:r>
    </w:p>
    <w:p w14:paraId="10B6568F">
      <w:pPr>
        <w:spacing w:before="273" w:line="219" w:lineRule="auto"/>
        <w:rPr>
          <w:rFonts w:ascii="宋体" w:hAnsi="宋体" w:eastAsia="宋体" w:cs="宋体"/>
          <w:sz w:val="24"/>
          <w:szCs w:val="24"/>
        </w:rPr>
      </w:pPr>
      <w:r>
        <w:rPr>
          <w:rFonts w:ascii="宋体" w:hAnsi="宋体" w:eastAsia="宋体" w:cs="宋体"/>
          <w:spacing w:val="-3"/>
          <w:sz w:val="24"/>
          <w:szCs w:val="24"/>
        </w:rPr>
        <w:t>3.复杂系统没有算术平均值，有几何平均值</w:t>
      </w:r>
    </w:p>
    <w:p w14:paraId="56B44992">
      <w:pPr>
        <w:spacing w:before="216" w:line="226" w:lineRule="auto"/>
        <w:ind w:right="6"/>
        <w:rPr>
          <w:rFonts w:ascii="宋体" w:hAnsi="宋体" w:eastAsia="宋体" w:cs="宋体"/>
          <w:sz w:val="24"/>
          <w:szCs w:val="24"/>
        </w:rPr>
      </w:pPr>
      <w:r>
        <w:rPr>
          <w:rFonts w:ascii="宋体" w:hAnsi="宋体" w:eastAsia="宋体" w:cs="宋体"/>
          <w:sz w:val="24"/>
          <w:szCs w:val="24"/>
        </w:rPr>
        <w:t>复杂系统的二八分布告诉我们，复杂系统不存在有</w:t>
      </w:r>
      <w:r>
        <w:rPr>
          <w:rFonts w:ascii="宋体" w:hAnsi="宋体" w:eastAsia="宋体" w:cs="宋体"/>
          <w:spacing w:val="-1"/>
          <w:sz w:val="24"/>
          <w:szCs w:val="24"/>
        </w:rPr>
        <w:t>效的算术平均值，即没有一个个体特征</w:t>
      </w:r>
      <w:r>
        <w:rPr>
          <w:rFonts w:ascii="宋体" w:hAnsi="宋体" w:eastAsia="宋体" w:cs="宋体"/>
          <w:sz w:val="24"/>
          <w:szCs w:val="24"/>
        </w:rPr>
        <w:t xml:space="preserve"> </w:t>
      </w:r>
      <w:r>
        <w:rPr>
          <w:rFonts w:ascii="宋体" w:hAnsi="宋体" w:eastAsia="宋体" w:cs="宋体"/>
          <w:spacing w:val="-3"/>
          <w:sz w:val="24"/>
          <w:szCs w:val="24"/>
        </w:rPr>
        <w:t>对整体有代表性或典型性意义。</w:t>
      </w:r>
    </w:p>
    <w:p w14:paraId="49A48B32">
      <w:pPr>
        <w:spacing w:before="235" w:line="218" w:lineRule="auto"/>
        <w:ind w:right="61"/>
        <w:rPr>
          <w:rFonts w:ascii="宋体" w:hAnsi="宋体" w:eastAsia="宋体" w:cs="宋体"/>
          <w:sz w:val="24"/>
          <w:szCs w:val="24"/>
        </w:rPr>
      </w:pPr>
      <w:r>
        <w:rPr>
          <w:rFonts w:ascii="宋体" w:hAnsi="宋体" w:eastAsia="宋体" w:cs="宋体"/>
          <w:spacing w:val="5"/>
          <w:sz w:val="24"/>
          <w:szCs w:val="24"/>
        </w:rPr>
        <w:t>根据广义的帕累托法则，p份额的人口占据总财富(1-p) 的份额，即20%的份额占了(1-</w:t>
      </w:r>
      <w:r>
        <w:rPr>
          <w:rFonts w:ascii="宋体" w:hAnsi="宋体" w:eastAsia="宋体" w:cs="宋体"/>
          <w:spacing w:val="7"/>
          <w:sz w:val="24"/>
          <w:szCs w:val="24"/>
        </w:rPr>
        <w:t xml:space="preserve"> </w:t>
      </w:r>
      <w:r>
        <w:rPr>
          <w:rFonts w:ascii="宋体" w:hAnsi="宋体" w:eastAsia="宋体" w:cs="宋体"/>
          <w:spacing w:val="13"/>
          <w:sz w:val="24"/>
          <w:szCs w:val="24"/>
        </w:rPr>
        <w:t>20%)即80%的财富。当我们把这个乘积关系从10%到9</w:t>
      </w:r>
      <w:r>
        <w:rPr>
          <w:rFonts w:ascii="宋体" w:hAnsi="宋体" w:eastAsia="宋体" w:cs="宋体"/>
          <w:spacing w:val="12"/>
          <w:sz w:val="24"/>
          <w:szCs w:val="24"/>
        </w:rPr>
        <w:t>0%都列出来，就得到9%、16%、</w:t>
      </w:r>
      <w:r>
        <w:rPr>
          <w:rFonts w:ascii="宋体" w:hAnsi="宋体" w:eastAsia="宋体" w:cs="宋体"/>
          <w:sz w:val="24"/>
          <w:szCs w:val="24"/>
        </w:rPr>
        <w:t xml:space="preserve"> </w:t>
      </w:r>
      <w:r>
        <w:rPr>
          <w:rFonts w:ascii="宋体" w:hAnsi="宋体" w:eastAsia="宋体" w:cs="宋体"/>
          <w:spacing w:val="13"/>
          <w:sz w:val="24"/>
          <w:szCs w:val="24"/>
        </w:rPr>
        <w:t>21%、24%、25%、24%、21%、16%、9%,在分布图上，我们发现p×(1-p) 呈现</w:t>
      </w:r>
      <w:r>
        <w:rPr>
          <w:rFonts w:ascii="宋体" w:hAnsi="宋体" w:eastAsia="宋体" w:cs="宋体"/>
          <w:spacing w:val="12"/>
          <w:sz w:val="24"/>
          <w:szCs w:val="24"/>
        </w:rPr>
        <w:t>正态分</w:t>
      </w:r>
      <w:r>
        <w:rPr>
          <w:rFonts w:ascii="宋体" w:hAnsi="宋体" w:eastAsia="宋体" w:cs="宋体"/>
          <w:sz w:val="24"/>
          <w:szCs w:val="24"/>
        </w:rPr>
        <w:t xml:space="preserve"> </w:t>
      </w:r>
      <w:r>
        <w:rPr>
          <w:rFonts w:ascii="宋体" w:hAnsi="宋体" w:eastAsia="宋体" w:cs="宋体"/>
          <w:spacing w:val="17"/>
          <w:sz w:val="24"/>
          <w:szCs w:val="24"/>
        </w:rPr>
        <w:t>布(见图4-4)。</w:t>
      </w:r>
    </w:p>
    <w:p w14:paraId="061B732B">
      <w:pPr>
        <w:spacing w:line="218" w:lineRule="auto"/>
        <w:rPr>
          <w:rFonts w:ascii="宋体" w:hAnsi="宋体" w:eastAsia="宋体" w:cs="宋体"/>
          <w:sz w:val="24"/>
          <w:szCs w:val="24"/>
        </w:rPr>
        <w:sectPr>
          <w:pgSz w:w="12240" w:h="15840"/>
          <w:pgMar w:top="400" w:right="1469" w:bottom="0" w:left="1419" w:header="0" w:footer="0" w:gutter="0"/>
          <w:cols w:space="720" w:num="1"/>
        </w:sectPr>
      </w:pPr>
    </w:p>
    <w:p w14:paraId="0BC96D23">
      <w:pPr>
        <w:pStyle w:val="2"/>
      </w:pPr>
    </w:p>
    <w:p w14:paraId="7711621C">
      <w:pPr>
        <w:pStyle w:val="2"/>
      </w:pPr>
    </w:p>
    <w:p w14:paraId="5AC220D6">
      <w:pPr>
        <w:pStyle w:val="2"/>
      </w:pPr>
    </w:p>
    <w:p w14:paraId="4C6272FB">
      <w:pPr>
        <w:pStyle w:val="2"/>
      </w:pPr>
    </w:p>
    <w:p w14:paraId="7FD39908">
      <w:pPr>
        <w:pStyle w:val="2"/>
      </w:pPr>
    </w:p>
    <w:p w14:paraId="6E9AD610">
      <w:pPr>
        <w:pStyle w:val="2"/>
        <w:spacing w:line="4862" w:lineRule="exact"/>
        <w:ind w:firstLine="189"/>
      </w:pPr>
      <w:r>
        <w:rPr>
          <w:position w:val="-97"/>
        </w:rPr>
        <w:pict>
          <v:group id="_x0000_s1034" o:spid="_x0000_s1034" o:spt="203" style="height:243.1pt;width:444.55pt;" coordsize="8890,4862">
            <o:lock v:ext="edit" aspectratio="f"/>
            <v:shape id="_x0000_s1035" o:spid="_x0000_s1035" o:spt="75" alt="" type="#_x0000_t75" style="position:absolute;left:0;top:81;height:4781;width:8890;" filled="f" o:preferrelative="t" stroked="f" coordsize="21600,21600">
              <v:path/>
              <v:fill on="f" focussize="0,0"/>
              <v:stroke on="f"/>
              <v:imagedata r:id="rId42" o:title=""/>
              <o:lock v:ext="edit" aspectratio="t"/>
            </v:shape>
            <v:shape id="_x0000_s1036" o:spid="_x0000_s1036" o:spt="202" type="#_x0000_t202" style="position:absolute;left:-20;top:-20;height:4902;width:8930;" filled="f" stroked="f" coordsize="21600,21600">
              <v:path/>
              <v:fill on="f" focussize="0,0"/>
              <v:stroke on="f"/>
              <v:imagedata o:title=""/>
              <o:lock v:ext="edit" aspectratio="f"/>
              <v:textbox inset="0mm,0mm,0mm,0mm">
                <w:txbxContent>
                  <w:p w14:paraId="4C62D249">
                    <w:pPr>
                      <w:spacing w:before="20" w:line="395" w:lineRule="exact"/>
                      <w:ind w:left="830"/>
                      <w:rPr>
                        <w:rFonts w:ascii="Arial" w:hAnsi="Arial" w:eastAsia="Arial" w:cs="Arial"/>
                        <w:sz w:val="29"/>
                        <w:szCs w:val="29"/>
                      </w:rPr>
                    </w:pPr>
                    <w:r>
                      <w:rPr>
                        <w:rFonts w:ascii="Arial" w:hAnsi="Arial" w:eastAsia="Arial" w:cs="Arial"/>
                        <w:spacing w:val="-3"/>
                        <w:position w:val="4"/>
                        <w:sz w:val="29"/>
                        <w:szCs w:val="29"/>
                      </w:rPr>
                      <w:t>p×(1-p)</w:t>
                    </w:r>
                  </w:p>
                  <w:p w14:paraId="63C90DBE">
                    <w:pPr>
                      <w:spacing w:line="283" w:lineRule="auto"/>
                      <w:rPr>
                        <w:rFonts w:ascii="Arial"/>
                        <w:sz w:val="21"/>
                      </w:rPr>
                    </w:pPr>
                  </w:p>
                  <w:p w14:paraId="3149856C">
                    <w:pPr>
                      <w:spacing w:line="284" w:lineRule="auto"/>
                      <w:rPr>
                        <w:rFonts w:ascii="Arial"/>
                        <w:sz w:val="21"/>
                      </w:rPr>
                    </w:pPr>
                  </w:p>
                  <w:p w14:paraId="68E7BAA3">
                    <w:pPr>
                      <w:spacing w:before="83" w:line="188" w:lineRule="auto"/>
                      <w:ind w:left="30"/>
                      <w:rPr>
                        <w:rFonts w:ascii="Times New Roman" w:hAnsi="Times New Roman" w:eastAsia="Times New Roman" w:cs="Times New Roman"/>
                        <w:sz w:val="29"/>
                        <w:szCs w:val="29"/>
                      </w:rPr>
                    </w:pPr>
                    <w:r>
                      <w:rPr>
                        <w:rFonts w:ascii="Times New Roman" w:hAnsi="Times New Roman" w:eastAsia="Times New Roman" w:cs="Times New Roman"/>
                        <w:spacing w:val="-2"/>
                        <w:sz w:val="29"/>
                        <w:szCs w:val="29"/>
                      </w:rPr>
                      <w:t>0.25</w:t>
                    </w:r>
                  </w:p>
                  <w:p w14:paraId="3D19F730">
                    <w:pPr>
                      <w:spacing w:line="382" w:lineRule="auto"/>
                      <w:rPr>
                        <w:rFonts w:ascii="Arial"/>
                        <w:sz w:val="21"/>
                      </w:rPr>
                    </w:pPr>
                  </w:p>
                  <w:p w14:paraId="723C97CE">
                    <w:pPr>
                      <w:spacing w:before="84" w:line="188" w:lineRule="auto"/>
                      <w:ind w:left="30"/>
                      <w:rPr>
                        <w:rFonts w:ascii="Times New Roman" w:hAnsi="Times New Roman" w:eastAsia="Times New Roman" w:cs="Times New Roman"/>
                        <w:sz w:val="29"/>
                        <w:szCs w:val="29"/>
                      </w:rPr>
                    </w:pPr>
                    <w:r>
                      <w:rPr>
                        <w:rFonts w:ascii="Times New Roman" w:hAnsi="Times New Roman" w:eastAsia="Times New Roman" w:cs="Times New Roman"/>
                        <w:spacing w:val="-2"/>
                        <w:sz w:val="29"/>
                        <w:szCs w:val="29"/>
                      </w:rPr>
                      <w:t>0.20</w:t>
                    </w:r>
                  </w:p>
                  <w:p w14:paraId="16DC8A39">
                    <w:pPr>
                      <w:spacing w:before="93" w:line="188" w:lineRule="auto"/>
                      <w:ind w:left="93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0.1833</w:t>
                    </w:r>
                  </w:p>
                  <w:p w14:paraId="18369BF9">
                    <w:pPr>
                      <w:spacing w:before="93" w:line="188" w:lineRule="auto"/>
                      <w:ind w:left="3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0.15</w:t>
                    </w:r>
                  </w:p>
                  <w:p w14:paraId="2DAC6611">
                    <w:pPr>
                      <w:spacing w:line="342" w:lineRule="auto"/>
                      <w:rPr>
                        <w:rFonts w:ascii="Arial"/>
                        <w:sz w:val="21"/>
                      </w:rPr>
                    </w:pPr>
                  </w:p>
                  <w:p w14:paraId="66E5B302">
                    <w:pPr>
                      <w:spacing w:before="70" w:line="188" w:lineRule="auto"/>
                      <w:ind w:left="3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0.10</w:t>
                    </w:r>
                  </w:p>
                  <w:p w14:paraId="49103289">
                    <w:pPr>
                      <w:spacing w:line="263" w:lineRule="auto"/>
                      <w:rPr>
                        <w:rFonts w:ascii="Arial"/>
                        <w:sz w:val="21"/>
                      </w:rPr>
                    </w:pPr>
                  </w:p>
                  <w:p w14:paraId="0EB5E475">
                    <w:pPr>
                      <w:spacing w:before="84" w:line="188" w:lineRule="auto"/>
                      <w:ind w:left="30"/>
                      <w:rPr>
                        <w:rFonts w:ascii="Times New Roman" w:hAnsi="Times New Roman" w:eastAsia="Times New Roman" w:cs="Times New Roman"/>
                        <w:sz w:val="29"/>
                        <w:szCs w:val="29"/>
                      </w:rPr>
                    </w:pPr>
                    <w:r>
                      <w:rPr>
                        <w:rFonts w:ascii="Times New Roman" w:hAnsi="Times New Roman" w:eastAsia="Times New Roman" w:cs="Times New Roman"/>
                        <w:spacing w:val="-2"/>
                        <w:sz w:val="29"/>
                        <w:szCs w:val="29"/>
                      </w:rPr>
                      <w:t>0.05</w:t>
                    </w:r>
                  </w:p>
                  <w:p w14:paraId="5D24E8A6">
                    <w:pPr>
                      <w:spacing w:line="352" w:lineRule="auto"/>
                      <w:rPr>
                        <w:rFonts w:ascii="Arial"/>
                        <w:sz w:val="21"/>
                      </w:rPr>
                    </w:pPr>
                  </w:p>
                  <w:p w14:paraId="6BD3A88C">
                    <w:pPr>
                      <w:spacing w:before="70" w:line="188" w:lineRule="auto"/>
                      <w:ind w:left="3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0.00</w:t>
                    </w:r>
                  </w:p>
                  <w:p w14:paraId="1545FA49">
                    <w:pPr>
                      <w:spacing w:before="35" w:line="341" w:lineRule="exact"/>
                      <w:ind w:left="739"/>
                      <w:rPr>
                        <w:rFonts w:ascii="Times New Roman" w:hAnsi="Times New Roman" w:eastAsia="Times New Roman" w:cs="Times New Roman"/>
                        <w:sz w:val="24"/>
                        <w:szCs w:val="24"/>
                      </w:rPr>
                    </w:pPr>
                    <w:r>
                      <w:rPr>
                        <w:rFonts w:ascii="Times New Roman" w:hAnsi="Times New Roman" w:eastAsia="Times New Roman" w:cs="Times New Roman"/>
                        <w:spacing w:val="-2"/>
                        <w:position w:val="3"/>
                        <w:sz w:val="18"/>
                        <w:szCs w:val="18"/>
                      </w:rPr>
                      <w:t xml:space="preserve">0                             </w:t>
                    </w:r>
                    <w:r>
                      <w:rPr>
                        <w:rFonts w:ascii="宋体" w:hAnsi="宋体" w:eastAsia="宋体" w:cs="宋体"/>
                        <w:spacing w:val="-2"/>
                        <w:position w:val="3"/>
                        <w:sz w:val="24"/>
                        <w:szCs w:val="24"/>
                      </w:rPr>
                      <w:t>20%</w:t>
                    </w:r>
                    <w:r>
                      <w:rPr>
                        <w:rFonts w:ascii="宋体" w:hAnsi="宋体" w:eastAsia="宋体" w:cs="宋体"/>
                        <w:spacing w:val="7"/>
                        <w:position w:val="3"/>
                        <w:sz w:val="24"/>
                        <w:szCs w:val="24"/>
                      </w:rPr>
                      <w:t xml:space="preserve">   </w:t>
                    </w:r>
                    <w:r>
                      <w:rPr>
                        <w:rFonts w:ascii="宋体" w:hAnsi="宋体" w:eastAsia="宋体" w:cs="宋体"/>
                        <w:spacing w:val="-2"/>
                        <w:position w:val="3"/>
                        <w:sz w:val="24"/>
                        <w:szCs w:val="24"/>
                      </w:rPr>
                      <w:t>30%</w:t>
                    </w:r>
                    <w:r>
                      <w:rPr>
                        <w:rFonts w:ascii="宋体" w:hAnsi="宋体" w:eastAsia="宋体" w:cs="宋体"/>
                        <w:spacing w:val="5"/>
                        <w:position w:val="3"/>
                        <w:sz w:val="24"/>
                        <w:szCs w:val="24"/>
                      </w:rPr>
                      <w:t xml:space="preserve">   </w:t>
                    </w:r>
                    <w:r>
                      <w:rPr>
                        <w:rFonts w:ascii="宋体" w:hAnsi="宋体" w:eastAsia="宋体" w:cs="宋体"/>
                        <w:spacing w:val="-2"/>
                        <w:position w:val="3"/>
                        <w:sz w:val="24"/>
                        <w:szCs w:val="24"/>
                      </w:rPr>
                      <w:t>40%</w:t>
                    </w:r>
                    <w:r>
                      <w:rPr>
                        <w:rFonts w:ascii="宋体" w:hAnsi="宋体" w:eastAsia="宋体" w:cs="宋体"/>
                        <w:spacing w:val="9"/>
                        <w:position w:val="3"/>
                        <w:sz w:val="24"/>
                        <w:szCs w:val="24"/>
                      </w:rPr>
                      <w:t xml:space="preserve">   </w:t>
                    </w:r>
                    <w:r>
                      <w:rPr>
                        <w:rFonts w:ascii="宋体" w:hAnsi="宋体" w:eastAsia="宋体" w:cs="宋体"/>
                        <w:spacing w:val="-2"/>
                        <w:position w:val="3"/>
                        <w:sz w:val="24"/>
                        <w:szCs w:val="24"/>
                      </w:rPr>
                      <w:t>50%</w:t>
                    </w:r>
                    <w:r>
                      <w:rPr>
                        <w:rFonts w:ascii="宋体" w:hAnsi="宋体" w:eastAsia="宋体" w:cs="宋体"/>
                        <w:spacing w:val="18"/>
                        <w:position w:val="3"/>
                        <w:sz w:val="24"/>
                        <w:szCs w:val="24"/>
                      </w:rPr>
                      <w:t xml:space="preserve">   </w:t>
                    </w:r>
                    <w:r>
                      <w:rPr>
                        <w:rFonts w:ascii="宋体" w:hAnsi="宋体" w:eastAsia="宋体" w:cs="宋体"/>
                        <w:spacing w:val="-2"/>
                        <w:position w:val="3"/>
                        <w:sz w:val="24"/>
                        <w:szCs w:val="24"/>
                      </w:rPr>
                      <w:t>60%</w:t>
                    </w:r>
                    <w:r>
                      <w:rPr>
                        <w:rFonts w:ascii="宋体" w:hAnsi="宋体" w:eastAsia="宋体" w:cs="宋体"/>
                        <w:spacing w:val="-3"/>
                        <w:position w:val="3"/>
                        <w:sz w:val="24"/>
                        <w:szCs w:val="24"/>
                      </w:rPr>
                      <w:t xml:space="preserve">   </w:t>
                    </w:r>
                    <w:r>
                      <w:rPr>
                        <w:rFonts w:ascii="宋体" w:hAnsi="宋体" w:eastAsia="宋体" w:cs="宋体"/>
                        <w:spacing w:val="-3"/>
                        <w:position w:val="1"/>
                        <w:sz w:val="24"/>
                        <w:szCs w:val="24"/>
                      </w:rPr>
                      <w:t>70%</w:t>
                    </w:r>
                    <w:r>
                      <w:rPr>
                        <w:rFonts w:ascii="宋体" w:hAnsi="宋体" w:eastAsia="宋体" w:cs="宋体"/>
                        <w:spacing w:val="2"/>
                        <w:position w:val="1"/>
                        <w:sz w:val="24"/>
                        <w:szCs w:val="24"/>
                      </w:rPr>
                      <w:t xml:space="preserve">   </w:t>
                    </w:r>
                    <w:r>
                      <w:rPr>
                        <w:rFonts w:ascii="宋体" w:hAnsi="宋体" w:eastAsia="宋体" w:cs="宋体"/>
                        <w:spacing w:val="-3"/>
                        <w:position w:val="1"/>
                        <w:sz w:val="24"/>
                        <w:szCs w:val="24"/>
                      </w:rPr>
                      <w:t>80%</w:t>
                    </w:r>
                    <w:r>
                      <w:rPr>
                        <w:rFonts w:ascii="宋体" w:hAnsi="宋体" w:eastAsia="宋体" w:cs="宋体"/>
                        <w:position w:val="1"/>
                        <w:sz w:val="24"/>
                        <w:szCs w:val="24"/>
                      </w:rPr>
                      <w:t xml:space="preserve">         </w:t>
                    </w:r>
                    <w:r>
                      <w:rPr>
                        <w:rFonts w:ascii="Times New Roman" w:hAnsi="Times New Roman" w:eastAsia="Times New Roman" w:cs="Times New Roman"/>
                        <w:spacing w:val="-3"/>
                        <w:position w:val="3"/>
                        <w:sz w:val="24"/>
                        <w:szCs w:val="24"/>
                      </w:rPr>
                      <w:t>100%</w:t>
                    </w:r>
                  </w:p>
                </w:txbxContent>
              </v:textbox>
            </v:shape>
            <w10:wrap type="none"/>
            <w10:anchorlock/>
          </v:group>
        </w:pict>
      </w:r>
    </w:p>
    <w:p w14:paraId="41D47C88">
      <w:pPr>
        <w:pStyle w:val="2"/>
        <w:spacing w:line="302" w:lineRule="auto"/>
      </w:pPr>
    </w:p>
    <w:p w14:paraId="3C006C91">
      <w:pPr>
        <w:spacing w:before="78" w:line="212" w:lineRule="auto"/>
        <w:ind w:left="3269"/>
        <w:rPr>
          <w:rFonts w:ascii="宋体" w:hAnsi="宋体" w:eastAsia="宋体" w:cs="宋体"/>
          <w:sz w:val="24"/>
          <w:szCs w:val="24"/>
        </w:rPr>
      </w:pPr>
      <w:r>
        <w:rPr>
          <w:rFonts w:ascii="宋体" w:hAnsi="宋体" w:eastAsia="宋体" w:cs="宋体"/>
          <w:spacing w:val="-1"/>
          <w:sz w:val="24"/>
          <w:szCs w:val="24"/>
        </w:rPr>
        <w:t>图4-4</w:t>
      </w:r>
      <w:r>
        <w:rPr>
          <w:rFonts w:ascii="Times New Roman" w:hAnsi="Times New Roman" w:eastAsia="Times New Roman" w:cs="Times New Roman"/>
          <w:spacing w:val="-1"/>
          <w:sz w:val="24"/>
          <w:szCs w:val="24"/>
        </w:rPr>
        <w:t xml:space="preserve">p×(1-p) </w:t>
      </w:r>
      <w:r>
        <w:rPr>
          <w:rFonts w:ascii="宋体" w:hAnsi="宋体" w:eastAsia="宋体" w:cs="宋体"/>
          <w:spacing w:val="-1"/>
          <w:sz w:val="24"/>
          <w:szCs w:val="24"/>
        </w:rPr>
        <w:t>呈现正态分布</w:t>
      </w:r>
    </w:p>
    <w:p w14:paraId="29219093">
      <w:pPr>
        <w:spacing w:before="219" w:line="224" w:lineRule="auto"/>
        <w:jc w:val="both"/>
        <w:rPr>
          <w:rFonts w:ascii="宋体" w:hAnsi="宋体" w:eastAsia="宋体" w:cs="宋体"/>
          <w:sz w:val="24"/>
          <w:szCs w:val="24"/>
        </w:rPr>
      </w:pPr>
      <w:r>
        <w:rPr>
          <w:rFonts w:ascii="宋体" w:hAnsi="宋体" w:eastAsia="宋体" w:cs="宋体"/>
          <w:spacing w:val="-1"/>
          <w:sz w:val="24"/>
          <w:szCs w:val="24"/>
        </w:rPr>
        <w:t>虽然复杂系统的个体没有代表性，但相关要素之间的乘积可能呈现一定的规律，即存在一</w:t>
      </w:r>
      <w:r>
        <w:rPr>
          <w:rFonts w:ascii="宋体" w:hAnsi="宋体" w:eastAsia="宋体" w:cs="宋体"/>
          <w:spacing w:val="17"/>
          <w:sz w:val="24"/>
          <w:szCs w:val="24"/>
        </w:rPr>
        <w:t xml:space="preserve"> </w:t>
      </w:r>
      <w:r>
        <w:rPr>
          <w:rFonts w:ascii="宋体" w:hAnsi="宋体" w:eastAsia="宋体" w:cs="宋体"/>
          <w:sz w:val="24"/>
          <w:szCs w:val="24"/>
        </w:rPr>
        <w:t>个有效的算术平均值，换句话说，衡量一个复杂系统，一定要从</w:t>
      </w:r>
      <w:r>
        <w:rPr>
          <w:rFonts w:ascii="宋体" w:hAnsi="宋体" w:eastAsia="宋体" w:cs="宋体"/>
          <w:spacing w:val="-1"/>
          <w:sz w:val="24"/>
          <w:szCs w:val="24"/>
        </w:rPr>
        <w:t>复杂系统的各要素的几何</w:t>
      </w:r>
      <w:r>
        <w:rPr>
          <w:rFonts w:ascii="宋体" w:hAnsi="宋体" w:eastAsia="宋体" w:cs="宋体"/>
          <w:sz w:val="24"/>
          <w:szCs w:val="24"/>
        </w:rPr>
        <w:t xml:space="preserve"> 平均值，或要素与其作用的乘积存在算术平均值作为出发点。这样</w:t>
      </w:r>
      <w:r>
        <w:rPr>
          <w:rFonts w:ascii="宋体" w:hAnsi="宋体" w:eastAsia="宋体" w:cs="宋体"/>
          <w:spacing w:val="-1"/>
          <w:sz w:val="24"/>
          <w:szCs w:val="24"/>
        </w:rPr>
        <w:t>就给我们衡量复杂系统</w:t>
      </w:r>
      <w:r>
        <w:rPr>
          <w:rFonts w:ascii="宋体" w:hAnsi="宋体" w:eastAsia="宋体" w:cs="宋体"/>
          <w:sz w:val="24"/>
          <w:szCs w:val="24"/>
        </w:rPr>
        <w:t xml:space="preserve"> </w:t>
      </w:r>
      <w:r>
        <w:rPr>
          <w:rFonts w:ascii="宋体" w:hAnsi="宋体" w:eastAsia="宋体" w:cs="宋体"/>
          <w:spacing w:val="-2"/>
          <w:sz w:val="24"/>
          <w:szCs w:val="24"/>
        </w:rPr>
        <w:t>整体和个体之间的关系提供了参照。这是复杂系统的一大特征。</w:t>
      </w:r>
    </w:p>
    <w:p w14:paraId="24F6EE02">
      <w:pPr>
        <w:spacing w:before="218" w:line="223" w:lineRule="auto"/>
        <w:ind w:right="1"/>
        <w:rPr>
          <w:rFonts w:ascii="宋体" w:hAnsi="宋体" w:eastAsia="宋体" w:cs="宋体"/>
          <w:sz w:val="24"/>
          <w:szCs w:val="24"/>
        </w:rPr>
      </w:pPr>
      <w:r>
        <w:rPr>
          <w:rFonts w:ascii="宋体" w:hAnsi="宋体" w:eastAsia="宋体" w:cs="宋体"/>
          <w:spacing w:val="-4"/>
          <w:sz w:val="24"/>
          <w:szCs w:val="24"/>
        </w:rPr>
        <w:t>1932年，生物学家马克斯</w:t>
      </w:r>
      <w:r>
        <w:rPr>
          <w:rFonts w:ascii="宋体" w:hAnsi="宋体" w:eastAsia="宋体" w:cs="宋体"/>
          <w:spacing w:val="-32"/>
          <w:sz w:val="24"/>
          <w:szCs w:val="24"/>
        </w:rPr>
        <w:t xml:space="preserve"> </w:t>
      </w:r>
      <w:r>
        <w:rPr>
          <w:rFonts w:ascii="宋体" w:hAnsi="宋体" w:eastAsia="宋体" w:cs="宋体"/>
          <w:spacing w:val="-4"/>
          <w:sz w:val="24"/>
          <w:szCs w:val="24"/>
        </w:rPr>
        <w:t>·克莱伯</w:t>
      </w:r>
      <w:r>
        <w:rPr>
          <w:rFonts w:ascii="宋体" w:hAnsi="宋体" w:eastAsia="宋体" w:cs="宋体"/>
          <w:spacing w:val="-43"/>
          <w:sz w:val="24"/>
          <w:szCs w:val="24"/>
        </w:rPr>
        <w:t xml:space="preserve"> </w:t>
      </w:r>
      <w:r>
        <w:rPr>
          <w:rFonts w:ascii="Times New Roman" w:hAnsi="Times New Roman" w:eastAsia="Times New Roman" w:cs="Times New Roman"/>
          <w:spacing w:val="-4"/>
          <w:sz w:val="24"/>
          <w:szCs w:val="24"/>
        </w:rPr>
        <w:t xml:space="preserve">(Max   Kleiber) </w:t>
      </w:r>
      <w:r>
        <w:rPr>
          <w:rFonts w:ascii="宋体" w:hAnsi="宋体" w:eastAsia="宋体" w:cs="宋体"/>
          <w:spacing w:val="-4"/>
          <w:sz w:val="24"/>
          <w:szCs w:val="24"/>
        </w:rPr>
        <w:t>做了一组实验，他将各种哺</w:t>
      </w:r>
      <w:r>
        <w:rPr>
          <w:rFonts w:ascii="宋体" w:hAnsi="宋体" w:eastAsia="宋体" w:cs="宋体"/>
          <w:spacing w:val="-5"/>
          <w:sz w:val="24"/>
          <w:szCs w:val="24"/>
        </w:rPr>
        <w:t>乳动物，大</w:t>
      </w:r>
      <w:r>
        <w:rPr>
          <w:rFonts w:ascii="宋体" w:hAnsi="宋体" w:eastAsia="宋体" w:cs="宋体"/>
          <w:sz w:val="24"/>
          <w:szCs w:val="24"/>
        </w:rPr>
        <w:t xml:space="preserve">  </w:t>
      </w:r>
      <w:r>
        <w:rPr>
          <w:rFonts w:ascii="宋体" w:hAnsi="宋体" w:eastAsia="宋体" w:cs="宋体"/>
          <w:spacing w:val="-1"/>
          <w:sz w:val="24"/>
          <w:szCs w:val="24"/>
        </w:rPr>
        <w:t>到几吨重的大象，小到几十克的小鼠，都拉到秤上称体重，并以它们的体重作为横坐标。</w:t>
      </w:r>
      <w:r>
        <w:rPr>
          <w:rFonts w:ascii="宋体" w:hAnsi="宋体" w:eastAsia="宋体" w:cs="宋体"/>
          <w:spacing w:val="17"/>
          <w:sz w:val="24"/>
          <w:szCs w:val="24"/>
        </w:rPr>
        <w:t xml:space="preserve"> </w:t>
      </w:r>
      <w:r>
        <w:rPr>
          <w:rFonts w:ascii="宋体" w:hAnsi="宋体" w:eastAsia="宋体" w:cs="宋体"/>
          <w:sz w:val="24"/>
          <w:szCs w:val="24"/>
        </w:rPr>
        <w:t>然后通过它们在单位时间内呼出的二氧化碳，测量出它们的代</w:t>
      </w:r>
      <w:r>
        <w:rPr>
          <w:rFonts w:ascii="宋体" w:hAnsi="宋体" w:eastAsia="宋体" w:cs="宋体"/>
          <w:spacing w:val="-1"/>
          <w:sz w:val="24"/>
          <w:szCs w:val="24"/>
        </w:rPr>
        <w:t>谢率，作为纵坐标。得出的</w:t>
      </w:r>
      <w:r>
        <w:rPr>
          <w:rFonts w:ascii="宋体" w:hAnsi="宋体" w:eastAsia="宋体" w:cs="宋体"/>
          <w:sz w:val="24"/>
          <w:szCs w:val="24"/>
        </w:rPr>
        <w:t xml:space="preserve"> </w:t>
      </w:r>
      <w:r>
        <w:rPr>
          <w:rFonts w:ascii="宋体" w:hAnsi="宋体" w:eastAsia="宋体" w:cs="宋体"/>
          <w:spacing w:val="-1"/>
          <w:sz w:val="24"/>
          <w:szCs w:val="24"/>
        </w:rPr>
        <w:t>结果让他大吃一惊。</w:t>
      </w:r>
    </w:p>
    <w:p w14:paraId="50CCF858">
      <w:pPr>
        <w:spacing w:before="268" w:line="217" w:lineRule="auto"/>
        <w:ind w:right="16"/>
        <w:rPr>
          <w:rFonts w:ascii="宋体" w:hAnsi="宋体" w:eastAsia="宋体" w:cs="宋体"/>
          <w:sz w:val="24"/>
          <w:szCs w:val="24"/>
        </w:rPr>
      </w:pPr>
      <w:r>
        <w:rPr>
          <w:rFonts w:ascii="宋体" w:hAnsi="宋体" w:eastAsia="宋体" w:cs="宋体"/>
          <w:spacing w:val="-1"/>
          <w:sz w:val="24"/>
          <w:szCs w:val="24"/>
        </w:rPr>
        <w:t>当横纵坐标分别取对数之后，所有的动物都齐刷刷地站在了一条直线上，这条直线的斜率</w:t>
      </w:r>
      <w:r>
        <w:rPr>
          <w:rFonts w:ascii="宋体" w:hAnsi="宋体" w:eastAsia="宋体" w:cs="宋体"/>
          <w:spacing w:val="13"/>
          <w:sz w:val="24"/>
          <w:szCs w:val="24"/>
        </w:rPr>
        <w:t xml:space="preserve"> </w:t>
      </w:r>
      <w:r>
        <w:rPr>
          <w:rFonts w:ascii="宋体" w:hAnsi="宋体" w:eastAsia="宋体" w:cs="宋体"/>
          <w:spacing w:val="-1"/>
          <w:sz w:val="24"/>
          <w:szCs w:val="24"/>
        </w:rPr>
        <w:t>为3/4。在数学上如此统一的规律令人叹为观止。这就是克莱伯定律</w:t>
      </w:r>
      <w:r>
        <w:rPr>
          <w:rFonts w:ascii="宋体" w:hAnsi="宋体" w:eastAsia="宋体" w:cs="宋体"/>
          <w:spacing w:val="-25"/>
          <w:sz w:val="24"/>
          <w:szCs w:val="24"/>
        </w:rPr>
        <w:t xml:space="preserve"> </w:t>
      </w:r>
      <w:r>
        <w:rPr>
          <w:rFonts w:ascii="Times New Roman" w:hAnsi="Times New Roman" w:eastAsia="Times New Roman" w:cs="Times New Roman"/>
          <w:spacing w:val="-1"/>
          <w:sz w:val="24"/>
          <w:szCs w:val="24"/>
        </w:rPr>
        <w:t xml:space="preserve">(Kleiber's     law):  </w:t>
      </w:r>
      <w:r>
        <w:rPr>
          <w:rFonts w:ascii="宋体" w:hAnsi="宋体" w:eastAsia="宋体" w:cs="宋体"/>
          <w:spacing w:val="-1"/>
          <w:sz w:val="24"/>
          <w:szCs w:val="24"/>
        </w:rPr>
        <w:t>对</w:t>
      </w:r>
      <w:r>
        <w:rPr>
          <w:rFonts w:ascii="宋体" w:hAnsi="宋体" w:eastAsia="宋体" w:cs="宋体"/>
          <w:sz w:val="24"/>
          <w:szCs w:val="24"/>
        </w:rPr>
        <w:t xml:space="preserve">  </w:t>
      </w:r>
      <w:r>
        <w:rPr>
          <w:rFonts w:ascii="宋体" w:hAnsi="宋体" w:eastAsia="宋体" w:cs="宋体"/>
          <w:spacing w:val="-4"/>
          <w:sz w:val="24"/>
          <w:szCs w:val="24"/>
        </w:rPr>
        <w:t>于哺乳动物，其代谢率与体重的3/4次幂成正比。</w:t>
      </w:r>
    </w:p>
    <w:p w14:paraId="008E1531">
      <w:pPr>
        <w:spacing w:before="285" w:line="219" w:lineRule="auto"/>
        <w:rPr>
          <w:rFonts w:ascii="宋体" w:hAnsi="宋体" w:eastAsia="宋体" w:cs="宋体"/>
          <w:sz w:val="24"/>
          <w:szCs w:val="24"/>
        </w:rPr>
      </w:pPr>
      <w:r>
        <w:rPr>
          <w:rFonts w:ascii="Times New Roman" w:hAnsi="Times New Roman" w:eastAsia="Times New Roman" w:cs="Times New Roman"/>
          <w:b/>
          <w:bCs/>
          <w:spacing w:val="4"/>
          <w:sz w:val="24"/>
          <w:szCs w:val="24"/>
        </w:rPr>
        <w:t xml:space="preserve">4.2 </w:t>
      </w:r>
      <w:r>
        <w:rPr>
          <w:rFonts w:ascii="宋体" w:hAnsi="宋体" w:eastAsia="宋体" w:cs="宋体"/>
          <w:spacing w:val="4"/>
          <w:sz w:val="24"/>
          <w:szCs w:val="24"/>
        </w:rPr>
        <w:t>人的主动行为构成复杂系统</w:t>
      </w:r>
    </w:p>
    <w:p w14:paraId="51D1092F">
      <w:pPr>
        <w:spacing w:before="294" w:line="216" w:lineRule="auto"/>
        <w:rPr>
          <w:rFonts w:ascii="宋体" w:hAnsi="宋体" w:eastAsia="宋体" w:cs="宋体"/>
          <w:sz w:val="24"/>
          <w:szCs w:val="24"/>
        </w:rPr>
      </w:pPr>
      <w:r>
        <w:rPr>
          <w:rFonts w:ascii="宋体" w:hAnsi="宋体" w:eastAsia="宋体" w:cs="宋体"/>
          <w:sz w:val="24"/>
          <w:szCs w:val="24"/>
        </w:rPr>
        <w:t>对比了随机系统的正态分布与复杂系统的二八分布后，我们来进</w:t>
      </w:r>
      <w:r>
        <w:rPr>
          <w:rFonts w:ascii="宋体" w:hAnsi="宋体" w:eastAsia="宋体" w:cs="宋体"/>
          <w:spacing w:val="-1"/>
          <w:sz w:val="24"/>
          <w:szCs w:val="24"/>
        </w:rPr>
        <w:t>一步了解复杂系统的特</w:t>
      </w:r>
    </w:p>
    <w:p w14:paraId="049E95F6">
      <w:pPr>
        <w:spacing w:before="3" w:line="216" w:lineRule="auto"/>
        <w:rPr>
          <w:rFonts w:ascii="宋体" w:hAnsi="宋体" w:eastAsia="宋体" w:cs="宋体"/>
          <w:sz w:val="24"/>
          <w:szCs w:val="24"/>
        </w:rPr>
      </w:pPr>
      <w:r>
        <w:rPr>
          <w:rFonts w:ascii="宋体" w:hAnsi="宋体" w:eastAsia="宋体" w:cs="宋体"/>
          <w:sz w:val="24"/>
          <w:szCs w:val="24"/>
        </w:rPr>
        <w:t>征。谈到复杂系统，我们要先问自己一个问题：当我们说</w:t>
      </w:r>
      <w:r>
        <w:rPr>
          <w:rFonts w:ascii="宋体" w:hAnsi="宋体" w:eastAsia="宋体" w:cs="宋体"/>
          <w:spacing w:val="-1"/>
          <w:sz w:val="24"/>
          <w:szCs w:val="24"/>
        </w:rPr>
        <w:t>一个系统很复杂的时候，想表达</w:t>
      </w:r>
      <w:r>
        <w:rPr>
          <w:rFonts w:ascii="宋体" w:hAnsi="宋体" w:eastAsia="宋体" w:cs="宋体"/>
          <w:sz w:val="24"/>
          <w:szCs w:val="24"/>
        </w:rPr>
        <w:t xml:space="preserve"> </w:t>
      </w:r>
      <w:r>
        <w:rPr>
          <w:rFonts w:ascii="宋体" w:hAnsi="宋体" w:eastAsia="宋体" w:cs="宋体"/>
          <w:spacing w:val="3"/>
          <w:sz w:val="24"/>
          <w:szCs w:val="24"/>
        </w:rPr>
        <w:t>的是什么?这个问题不难找到答案：就是影响这个系统的要素很多且互相</w:t>
      </w:r>
      <w:r>
        <w:rPr>
          <w:rFonts w:ascii="宋体" w:hAnsi="宋体" w:eastAsia="宋体" w:cs="宋体"/>
          <w:spacing w:val="2"/>
          <w:sz w:val="24"/>
          <w:szCs w:val="24"/>
        </w:rPr>
        <w:t>影响。所以，复</w:t>
      </w:r>
      <w:r>
        <w:rPr>
          <w:rFonts w:ascii="宋体" w:hAnsi="宋体" w:eastAsia="宋体" w:cs="宋体"/>
          <w:sz w:val="24"/>
          <w:szCs w:val="24"/>
        </w:rPr>
        <w:t xml:space="preserve"> </w:t>
      </w:r>
      <w:r>
        <w:rPr>
          <w:rFonts w:ascii="宋体" w:hAnsi="宋体" w:eastAsia="宋体" w:cs="宋体"/>
          <w:spacing w:val="-2"/>
          <w:sz w:val="24"/>
          <w:szCs w:val="24"/>
        </w:rPr>
        <w:t>杂系统其实并不复杂，只要找到影响因素就可以理解这个系统。</w:t>
      </w:r>
    </w:p>
    <w:p w14:paraId="135A1AF5">
      <w:pPr>
        <w:spacing w:before="193" w:line="231" w:lineRule="auto"/>
        <w:rPr>
          <w:rFonts w:ascii="宋体" w:hAnsi="宋体" w:eastAsia="宋体" w:cs="宋体"/>
          <w:sz w:val="24"/>
          <w:szCs w:val="24"/>
        </w:rPr>
      </w:pPr>
      <w:r>
        <w:rPr>
          <w:rFonts w:ascii="宋体" w:hAnsi="宋体" w:eastAsia="宋体" w:cs="宋体"/>
          <w:spacing w:val="-1"/>
          <w:sz w:val="24"/>
          <w:szCs w:val="24"/>
        </w:rPr>
        <w:t>虽然自然界存在着天然的复杂系统，如生物生命、生态系统、动植物本身及其赖以生存的</w:t>
      </w:r>
      <w:r>
        <w:rPr>
          <w:rFonts w:ascii="宋体" w:hAnsi="宋体" w:eastAsia="宋体" w:cs="宋体"/>
          <w:spacing w:val="17"/>
          <w:sz w:val="24"/>
          <w:szCs w:val="24"/>
        </w:rPr>
        <w:t xml:space="preserve"> </w:t>
      </w:r>
      <w:r>
        <w:rPr>
          <w:rFonts w:ascii="宋体" w:hAnsi="宋体" w:eastAsia="宋体" w:cs="宋体"/>
          <w:sz w:val="24"/>
          <w:szCs w:val="24"/>
        </w:rPr>
        <w:t>环境，连人的大脑、神经系统、消化系统和血液循环系统都是极</w:t>
      </w:r>
      <w:r>
        <w:rPr>
          <w:rFonts w:ascii="宋体" w:hAnsi="宋体" w:eastAsia="宋体" w:cs="宋体"/>
          <w:spacing w:val="-1"/>
          <w:sz w:val="24"/>
          <w:szCs w:val="24"/>
        </w:rPr>
        <w:t>其复杂的系统，但本书仅</w:t>
      </w:r>
      <w:r>
        <w:rPr>
          <w:rFonts w:ascii="宋体" w:hAnsi="宋体" w:eastAsia="宋体" w:cs="宋体"/>
          <w:sz w:val="24"/>
          <w:szCs w:val="24"/>
        </w:rPr>
        <w:t xml:space="preserve"> </w:t>
      </w:r>
      <w:r>
        <w:rPr>
          <w:rFonts w:ascii="宋体" w:hAnsi="宋体" w:eastAsia="宋体" w:cs="宋体"/>
          <w:spacing w:val="-7"/>
          <w:sz w:val="24"/>
          <w:szCs w:val="24"/>
        </w:rPr>
        <w:t>关注基于“人的主动行为”的复杂系统，主要是各种社会组织，如社会、政府、市场、企</w:t>
      </w:r>
    </w:p>
    <w:p w14:paraId="3517018B">
      <w:pPr>
        <w:spacing w:before="1" w:line="218" w:lineRule="auto"/>
        <w:jc w:val="right"/>
        <w:rPr>
          <w:rFonts w:ascii="宋体" w:hAnsi="宋体" w:eastAsia="宋体" w:cs="宋体"/>
          <w:sz w:val="24"/>
          <w:szCs w:val="24"/>
        </w:rPr>
      </w:pPr>
      <w:r>
        <w:rPr>
          <w:rFonts w:ascii="宋体" w:hAnsi="宋体" w:eastAsia="宋体" w:cs="宋体"/>
          <w:sz w:val="24"/>
          <w:szCs w:val="24"/>
        </w:rPr>
        <w:t>业、家庭、朋友圈等，城市与农村系统、能源系统、交通系统、贸</w:t>
      </w:r>
      <w:r>
        <w:rPr>
          <w:rFonts w:ascii="宋体" w:hAnsi="宋体" w:eastAsia="宋体" w:cs="宋体"/>
          <w:spacing w:val="-1"/>
          <w:sz w:val="24"/>
          <w:szCs w:val="24"/>
        </w:rPr>
        <w:t>易系统、金融系统和政</w:t>
      </w:r>
    </w:p>
    <w:p w14:paraId="41A65306">
      <w:pPr>
        <w:spacing w:line="218" w:lineRule="auto"/>
        <w:rPr>
          <w:rFonts w:ascii="宋体" w:hAnsi="宋体" w:eastAsia="宋体" w:cs="宋体"/>
          <w:sz w:val="24"/>
          <w:szCs w:val="24"/>
        </w:rPr>
        <w:sectPr>
          <w:pgSz w:w="12240" w:h="15840"/>
          <w:pgMar w:top="400" w:right="1478" w:bottom="0" w:left="1410" w:header="0" w:footer="0" w:gutter="0"/>
          <w:cols w:space="720" w:num="1"/>
        </w:sectPr>
      </w:pPr>
    </w:p>
    <w:p w14:paraId="754EFC23">
      <w:pPr>
        <w:pStyle w:val="2"/>
        <w:spacing w:line="244" w:lineRule="auto"/>
      </w:pPr>
    </w:p>
    <w:p w14:paraId="7E14C141">
      <w:pPr>
        <w:pStyle w:val="2"/>
        <w:spacing w:line="244" w:lineRule="auto"/>
      </w:pPr>
    </w:p>
    <w:p w14:paraId="1F7C220A">
      <w:pPr>
        <w:pStyle w:val="2"/>
        <w:spacing w:line="244" w:lineRule="auto"/>
      </w:pPr>
    </w:p>
    <w:p w14:paraId="40C90154">
      <w:pPr>
        <w:pStyle w:val="2"/>
        <w:spacing w:line="245" w:lineRule="auto"/>
      </w:pPr>
    </w:p>
    <w:p w14:paraId="43F5E3D6">
      <w:pPr>
        <w:spacing w:before="78" w:line="219" w:lineRule="auto"/>
        <w:rPr>
          <w:rFonts w:ascii="宋体" w:hAnsi="宋体" w:eastAsia="宋体" w:cs="宋体"/>
          <w:sz w:val="24"/>
          <w:szCs w:val="24"/>
        </w:rPr>
      </w:pPr>
      <w:r>
        <w:rPr>
          <w:rFonts w:ascii="宋体" w:hAnsi="宋体" w:eastAsia="宋体" w:cs="宋体"/>
          <w:spacing w:val="-1"/>
          <w:sz w:val="24"/>
          <w:szCs w:val="24"/>
        </w:rPr>
        <w:t>府组织等也在此列。一切社会经济系统都是复杂系统。</w:t>
      </w:r>
    </w:p>
    <w:p w14:paraId="13763304">
      <w:pPr>
        <w:spacing w:before="242" w:line="224" w:lineRule="auto"/>
        <w:ind w:left="1" w:firstLine="13"/>
        <w:rPr>
          <w:rFonts w:ascii="宋体" w:hAnsi="宋体" w:eastAsia="宋体" w:cs="宋体"/>
          <w:sz w:val="24"/>
          <w:szCs w:val="24"/>
        </w:rPr>
      </w:pPr>
      <w:r>
        <w:rPr>
          <w:rFonts w:ascii="宋体" w:hAnsi="宋体" w:eastAsia="宋体" w:cs="宋体"/>
          <w:spacing w:val="-1"/>
          <w:sz w:val="24"/>
          <w:szCs w:val="24"/>
        </w:rPr>
        <w:t>既然国家、社团、企业等都是复杂系统，要管理这些组织，我们需要了解复杂系统的运行</w:t>
      </w:r>
      <w:r>
        <w:rPr>
          <w:rFonts w:ascii="宋体" w:hAnsi="宋体" w:eastAsia="宋体" w:cs="宋体"/>
          <w:spacing w:val="14"/>
          <w:sz w:val="24"/>
          <w:szCs w:val="24"/>
        </w:rPr>
        <w:t xml:space="preserve"> </w:t>
      </w:r>
      <w:r>
        <w:rPr>
          <w:rFonts w:ascii="宋体" w:hAnsi="宋体" w:eastAsia="宋体" w:cs="宋体"/>
          <w:spacing w:val="-4"/>
          <w:sz w:val="24"/>
          <w:szCs w:val="24"/>
        </w:rPr>
        <w:t>规律。</w:t>
      </w:r>
    </w:p>
    <w:p w14:paraId="6E950AD7">
      <w:pPr>
        <w:spacing w:before="233" w:line="220" w:lineRule="auto"/>
        <w:ind w:left="7"/>
        <w:rPr>
          <w:rFonts w:ascii="宋体" w:hAnsi="宋体" w:eastAsia="宋体" w:cs="宋体"/>
          <w:sz w:val="24"/>
          <w:szCs w:val="24"/>
        </w:rPr>
      </w:pPr>
      <w:r>
        <w:rPr>
          <w:rFonts w:ascii="宋体" w:hAnsi="宋体" w:eastAsia="宋体" w:cs="宋体"/>
          <w:spacing w:val="2"/>
          <w:sz w:val="24"/>
          <w:szCs w:val="24"/>
        </w:rPr>
        <w:t>复杂系统是非线性的</w:t>
      </w:r>
    </w:p>
    <w:p w14:paraId="71016709">
      <w:pPr>
        <w:spacing w:before="240" w:line="223" w:lineRule="auto"/>
        <w:ind w:firstLine="1"/>
        <w:jc w:val="both"/>
        <w:rPr>
          <w:rFonts w:ascii="宋体" w:hAnsi="宋体" w:eastAsia="宋体" w:cs="宋体"/>
          <w:sz w:val="24"/>
          <w:szCs w:val="24"/>
        </w:rPr>
      </w:pPr>
      <w:r>
        <w:rPr>
          <w:rFonts w:ascii="宋体" w:hAnsi="宋体" w:eastAsia="宋体" w:cs="宋体"/>
          <w:sz w:val="24"/>
          <w:szCs w:val="24"/>
        </w:rPr>
        <w:t>我们知道，面对任何一个问题，考虑的要素越多，事情就越</w:t>
      </w:r>
      <w:r>
        <w:rPr>
          <w:rFonts w:ascii="宋体" w:hAnsi="宋体" w:eastAsia="宋体" w:cs="宋体"/>
          <w:spacing w:val="-1"/>
          <w:sz w:val="24"/>
          <w:szCs w:val="24"/>
        </w:rPr>
        <w:t>复杂。每个要素，其实都可以</w:t>
      </w:r>
      <w:r>
        <w:rPr>
          <w:rFonts w:ascii="宋体" w:hAnsi="宋体" w:eastAsia="宋体" w:cs="宋体"/>
          <w:sz w:val="24"/>
          <w:szCs w:val="24"/>
        </w:rPr>
        <w:t xml:space="preserve"> 被理解成一个维度，所以要素或维度越多，系统的非线性就越强</w:t>
      </w:r>
      <w:r>
        <w:rPr>
          <w:rFonts w:ascii="宋体" w:hAnsi="宋体" w:eastAsia="宋体" w:cs="宋体"/>
          <w:spacing w:val="-1"/>
          <w:sz w:val="24"/>
          <w:szCs w:val="24"/>
        </w:rPr>
        <w:t>，事情就越复杂。复杂系</w:t>
      </w:r>
      <w:r>
        <w:rPr>
          <w:rFonts w:ascii="宋体" w:hAnsi="宋体" w:eastAsia="宋体" w:cs="宋体"/>
          <w:sz w:val="24"/>
          <w:szCs w:val="24"/>
        </w:rPr>
        <w:t xml:space="preserve"> 统讲的就是这个道理。复杂系统的前提是这些要素之间具有关联</w:t>
      </w:r>
      <w:r>
        <w:rPr>
          <w:rFonts w:ascii="宋体" w:hAnsi="宋体" w:eastAsia="宋体" w:cs="宋体"/>
          <w:spacing w:val="-1"/>
          <w:sz w:val="24"/>
          <w:szCs w:val="24"/>
        </w:rPr>
        <w:t>性，所有关联的要素一起</w:t>
      </w:r>
      <w:r>
        <w:rPr>
          <w:rFonts w:ascii="宋体" w:hAnsi="宋体" w:eastAsia="宋体" w:cs="宋体"/>
          <w:sz w:val="24"/>
          <w:szCs w:val="24"/>
        </w:rPr>
        <w:t xml:space="preserve"> </w:t>
      </w:r>
      <w:r>
        <w:rPr>
          <w:rFonts w:ascii="宋体" w:hAnsi="宋体" w:eastAsia="宋体" w:cs="宋体"/>
          <w:spacing w:val="-1"/>
          <w:sz w:val="24"/>
          <w:szCs w:val="24"/>
        </w:rPr>
        <w:t>作用决定了系统的状态。</w:t>
      </w:r>
    </w:p>
    <w:p w14:paraId="6205D5AB">
      <w:pPr>
        <w:spacing w:before="193" w:line="277" w:lineRule="exact"/>
        <w:ind w:left="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23</w:t>
      </w:r>
    </w:p>
    <w:p w14:paraId="6E3E3BA9">
      <w:pPr>
        <w:pStyle w:val="2"/>
        <w:spacing w:before="260" w:line="221" w:lineRule="auto"/>
        <w:ind w:firstLine="3"/>
        <w:rPr>
          <w:rFonts w:ascii="宋体" w:hAnsi="宋体" w:eastAsia="宋体" w:cs="宋体"/>
          <w:sz w:val="24"/>
          <w:szCs w:val="24"/>
        </w:rPr>
      </w:pPr>
      <w:r>
        <w:rPr>
          <w:rFonts w:ascii="宋体" w:hAnsi="宋体" w:eastAsia="宋体" w:cs="宋体"/>
          <w:sz w:val="24"/>
          <w:szCs w:val="24"/>
        </w:rPr>
        <w:t>如果用数学语言来表示要素一起起作用的关系，就是乘</w:t>
      </w:r>
      <w:r>
        <w:rPr>
          <w:rFonts w:ascii="宋体" w:hAnsi="宋体" w:eastAsia="宋体" w:cs="宋体"/>
          <w:spacing w:val="-1"/>
          <w:sz w:val="24"/>
          <w:szCs w:val="24"/>
        </w:rPr>
        <w:t>积的关系或几何的关系。有一个简</w:t>
      </w:r>
      <w:r>
        <w:rPr>
          <w:rFonts w:ascii="宋体" w:hAnsi="宋体" w:eastAsia="宋体" w:cs="宋体"/>
          <w:sz w:val="24"/>
          <w:szCs w:val="24"/>
        </w:rPr>
        <w:t xml:space="preserve"> 单的例子，可以帮助我们理解要素或维度增加是如何增加系统的</w:t>
      </w:r>
      <w:r>
        <w:rPr>
          <w:rFonts w:ascii="宋体" w:hAnsi="宋体" w:eastAsia="宋体" w:cs="宋体"/>
          <w:spacing w:val="-1"/>
          <w:sz w:val="24"/>
          <w:szCs w:val="24"/>
        </w:rPr>
        <w:t>非线性的。比如，有一个</w:t>
      </w:r>
      <w:r>
        <w:rPr>
          <w:rFonts w:ascii="宋体" w:hAnsi="宋体" w:eastAsia="宋体" w:cs="宋体"/>
          <w:sz w:val="24"/>
          <w:szCs w:val="24"/>
        </w:rPr>
        <w:t xml:space="preserve"> </w:t>
      </w:r>
      <w:r>
        <w:rPr>
          <w:rFonts w:ascii="宋体" w:hAnsi="宋体" w:eastAsia="宋体" w:cs="宋体"/>
          <w:spacing w:val="-4"/>
          <w:sz w:val="24"/>
          <w:szCs w:val="24"/>
        </w:rPr>
        <w:t>正方形，边长是</w:t>
      </w:r>
      <w:r>
        <w:rPr>
          <w:i/>
          <w:iCs/>
          <w:spacing w:val="-4"/>
          <w:sz w:val="24"/>
          <w:szCs w:val="24"/>
        </w:rPr>
        <w:t>a</w:t>
      </w:r>
      <w:r>
        <w:rPr>
          <w:i/>
          <w:iCs/>
          <w:spacing w:val="-26"/>
          <w:sz w:val="24"/>
          <w:szCs w:val="24"/>
        </w:rPr>
        <w:t xml:space="preserve"> </w:t>
      </w:r>
      <w:r>
        <w:rPr>
          <w:rFonts w:ascii="宋体" w:hAnsi="宋体" w:eastAsia="宋体" w:cs="宋体"/>
          <w:spacing w:val="-4"/>
          <w:sz w:val="24"/>
          <w:szCs w:val="24"/>
        </w:rPr>
        <w:t>，如果我们想求出它的面积，那就是</w:t>
      </w:r>
      <w:r>
        <w:rPr>
          <w:i/>
          <w:iCs/>
          <w:spacing w:val="-4"/>
          <w:sz w:val="24"/>
          <w:szCs w:val="24"/>
        </w:rPr>
        <w:t>a</w:t>
      </w:r>
      <w:r>
        <w:rPr>
          <w:rFonts w:ascii="Times New Roman" w:hAnsi="Times New Roman" w:eastAsia="Times New Roman" w:cs="Times New Roman"/>
          <w:spacing w:val="-4"/>
          <w:sz w:val="24"/>
          <w:szCs w:val="24"/>
        </w:rPr>
        <w:t>×</w:t>
      </w:r>
      <w:r>
        <w:rPr>
          <w:i/>
          <w:iCs/>
          <w:spacing w:val="-4"/>
          <w:sz w:val="24"/>
          <w:szCs w:val="24"/>
        </w:rPr>
        <w:t>a</w:t>
      </w:r>
      <w:r>
        <w:rPr>
          <w:i/>
          <w:iCs/>
          <w:spacing w:val="-37"/>
          <w:sz w:val="24"/>
          <w:szCs w:val="24"/>
        </w:rPr>
        <w:t xml:space="preserve"> </w:t>
      </w:r>
      <w:r>
        <w:rPr>
          <w:rFonts w:ascii="宋体" w:hAnsi="宋体" w:eastAsia="宋体" w:cs="宋体"/>
          <w:spacing w:val="-4"/>
          <w:sz w:val="24"/>
          <w:szCs w:val="24"/>
        </w:rPr>
        <w:t>，即</w:t>
      </w:r>
      <w:r>
        <w:rPr>
          <w:i/>
          <w:iCs/>
          <w:spacing w:val="-4"/>
          <w:sz w:val="24"/>
          <w:szCs w:val="24"/>
        </w:rPr>
        <w:t>a</w:t>
      </w:r>
      <w:r>
        <w:rPr>
          <w:i/>
          <w:iCs/>
          <w:spacing w:val="-38"/>
          <w:sz w:val="24"/>
          <w:szCs w:val="24"/>
        </w:rPr>
        <w:t xml:space="preserve"> </w:t>
      </w:r>
      <w:r>
        <w:rPr>
          <w:rFonts w:ascii="宋体" w:hAnsi="宋体" w:eastAsia="宋体" w:cs="宋体"/>
          <w:spacing w:val="-4"/>
          <w:sz w:val="24"/>
          <w:szCs w:val="24"/>
        </w:rPr>
        <w:t>，所以，面积就是一个二</w:t>
      </w:r>
      <w:r>
        <w:rPr>
          <w:rFonts w:ascii="宋体" w:hAnsi="宋体" w:eastAsia="宋体" w:cs="宋体"/>
          <w:sz w:val="24"/>
          <w:szCs w:val="24"/>
        </w:rPr>
        <w:t xml:space="preserve">  次的非线性问题，这就是一个复杂系统的开始。如果我们感兴趣</w:t>
      </w:r>
      <w:r>
        <w:rPr>
          <w:rFonts w:ascii="宋体" w:hAnsi="宋体" w:eastAsia="宋体" w:cs="宋体"/>
          <w:spacing w:val="-1"/>
          <w:sz w:val="24"/>
          <w:szCs w:val="24"/>
        </w:rPr>
        <w:t>的是体积，把这个物体看</w:t>
      </w:r>
      <w:r>
        <w:rPr>
          <w:rFonts w:ascii="宋体" w:hAnsi="宋体" w:eastAsia="宋体" w:cs="宋体"/>
          <w:sz w:val="24"/>
          <w:szCs w:val="24"/>
        </w:rPr>
        <w:t xml:space="preserve"> 成一个系统，那我们就需要增加一个新的要素或新的维度，就不</w:t>
      </w:r>
      <w:r>
        <w:rPr>
          <w:rFonts w:ascii="宋体" w:hAnsi="宋体" w:eastAsia="宋体" w:cs="宋体"/>
          <w:spacing w:val="-1"/>
          <w:sz w:val="24"/>
          <w:szCs w:val="24"/>
        </w:rPr>
        <w:t>能只考虑长和宽，还要考</w:t>
      </w:r>
      <w:r>
        <w:rPr>
          <w:rFonts w:ascii="宋体" w:hAnsi="宋体" w:eastAsia="宋体" w:cs="宋体"/>
          <w:sz w:val="24"/>
          <w:szCs w:val="24"/>
        </w:rPr>
        <w:t xml:space="preserve"> </w:t>
      </w:r>
      <w:r>
        <w:rPr>
          <w:rFonts w:ascii="宋体" w:hAnsi="宋体" w:eastAsia="宋体" w:cs="宋体"/>
          <w:spacing w:val="-3"/>
          <w:sz w:val="24"/>
          <w:szCs w:val="24"/>
        </w:rPr>
        <w:t>虑高度了，这就是三个要素相乘的关系了，就要</w:t>
      </w:r>
      <w:r>
        <w:rPr>
          <w:i/>
          <w:iCs/>
          <w:spacing w:val="-3"/>
          <w:sz w:val="24"/>
          <w:szCs w:val="24"/>
        </w:rPr>
        <w:t>a</w:t>
      </w:r>
      <w:r>
        <w:rPr>
          <w:rFonts w:ascii="Times New Roman" w:hAnsi="Times New Roman" w:eastAsia="Times New Roman" w:cs="Times New Roman"/>
          <w:spacing w:val="-3"/>
          <w:sz w:val="24"/>
          <w:szCs w:val="24"/>
        </w:rPr>
        <w:t>×</w:t>
      </w:r>
      <w:r>
        <w:rPr>
          <w:i/>
          <w:iCs/>
          <w:spacing w:val="-3"/>
          <w:sz w:val="24"/>
          <w:szCs w:val="24"/>
        </w:rPr>
        <w:t>a</w:t>
      </w:r>
      <w:r>
        <w:rPr>
          <w:rFonts w:ascii="Times New Roman" w:hAnsi="Times New Roman" w:eastAsia="Times New Roman" w:cs="Times New Roman"/>
          <w:spacing w:val="-3"/>
          <w:sz w:val="24"/>
          <w:szCs w:val="24"/>
        </w:rPr>
        <w:t>×</w:t>
      </w:r>
      <w:r>
        <w:rPr>
          <w:i/>
          <w:iCs/>
          <w:spacing w:val="-3"/>
          <w:sz w:val="24"/>
          <w:szCs w:val="24"/>
        </w:rPr>
        <w:t>a</w:t>
      </w:r>
      <w:r>
        <w:rPr>
          <w:i/>
          <w:iCs/>
          <w:spacing w:val="-38"/>
          <w:sz w:val="24"/>
          <w:szCs w:val="24"/>
        </w:rPr>
        <w:t xml:space="preserve"> </w:t>
      </w:r>
      <w:r>
        <w:rPr>
          <w:rFonts w:ascii="宋体" w:hAnsi="宋体" w:eastAsia="宋体" w:cs="宋体"/>
          <w:spacing w:val="-3"/>
          <w:sz w:val="24"/>
          <w:szCs w:val="24"/>
        </w:rPr>
        <w:t>，也就是</w:t>
      </w:r>
      <w:r>
        <w:rPr>
          <w:i/>
          <w:iCs/>
          <w:spacing w:val="-3"/>
          <w:sz w:val="24"/>
          <w:szCs w:val="24"/>
        </w:rPr>
        <w:t>a</w:t>
      </w:r>
      <w:r>
        <w:rPr>
          <w:i/>
          <w:iCs/>
          <w:spacing w:val="-37"/>
          <w:sz w:val="24"/>
          <w:szCs w:val="24"/>
        </w:rPr>
        <w:t xml:space="preserve"> </w:t>
      </w:r>
      <w:r>
        <w:rPr>
          <w:rFonts w:ascii="宋体" w:hAnsi="宋体" w:eastAsia="宋体" w:cs="宋体"/>
          <w:spacing w:val="-3"/>
          <w:sz w:val="24"/>
          <w:szCs w:val="24"/>
        </w:rPr>
        <w:t>，所以，体积就是一个</w:t>
      </w:r>
      <w:r>
        <w:rPr>
          <w:rFonts w:ascii="宋体" w:hAnsi="宋体" w:eastAsia="宋体" w:cs="宋体"/>
          <w:sz w:val="24"/>
          <w:szCs w:val="24"/>
        </w:rPr>
        <w:t xml:space="preserve">  三次的非线性系统。系统维度增加，非线性也随之增加。如果我</w:t>
      </w:r>
      <w:r>
        <w:rPr>
          <w:rFonts w:ascii="宋体" w:hAnsi="宋体" w:eastAsia="宋体" w:cs="宋体"/>
          <w:spacing w:val="-1"/>
          <w:sz w:val="24"/>
          <w:szCs w:val="24"/>
        </w:rPr>
        <w:t>们还想求出这个立方体的</w:t>
      </w:r>
      <w:r>
        <w:rPr>
          <w:rFonts w:ascii="宋体" w:hAnsi="宋体" w:eastAsia="宋体" w:cs="宋体"/>
          <w:sz w:val="24"/>
          <w:szCs w:val="24"/>
        </w:rPr>
        <w:t xml:space="preserve"> </w:t>
      </w:r>
      <w:r>
        <w:rPr>
          <w:rFonts w:ascii="宋体" w:hAnsi="宋体" w:eastAsia="宋体" w:cs="宋体"/>
          <w:spacing w:val="-1"/>
          <w:sz w:val="24"/>
          <w:szCs w:val="24"/>
        </w:rPr>
        <w:t>重量，就还要乘上比重</w:t>
      </w:r>
      <w:r>
        <w:rPr>
          <w:i/>
          <w:iCs/>
          <w:spacing w:val="-1"/>
          <w:sz w:val="24"/>
          <w:szCs w:val="24"/>
        </w:rPr>
        <w:t>d</w:t>
      </w:r>
      <w:r>
        <w:rPr>
          <w:i/>
          <w:iCs/>
          <w:spacing w:val="-38"/>
          <w:sz w:val="24"/>
          <w:szCs w:val="24"/>
        </w:rPr>
        <w:t xml:space="preserve"> </w:t>
      </w:r>
      <w:r>
        <w:rPr>
          <w:rFonts w:ascii="宋体" w:hAnsi="宋体" w:eastAsia="宋体" w:cs="宋体"/>
          <w:spacing w:val="-1"/>
          <w:sz w:val="24"/>
          <w:szCs w:val="24"/>
        </w:rPr>
        <w:t>，这就变成了一个四次的系统。如果</w:t>
      </w:r>
      <w:r>
        <w:rPr>
          <w:rFonts w:ascii="宋体" w:hAnsi="宋体" w:eastAsia="宋体" w:cs="宋体"/>
          <w:spacing w:val="-2"/>
          <w:sz w:val="24"/>
          <w:szCs w:val="24"/>
        </w:rPr>
        <w:t>我们再加上时间变量</w:t>
      </w:r>
      <w:r>
        <w:rPr>
          <w:i/>
          <w:iCs/>
          <w:spacing w:val="-2"/>
          <w:sz w:val="24"/>
          <w:szCs w:val="24"/>
        </w:rPr>
        <w:t>t</w:t>
      </w:r>
      <w:r>
        <w:rPr>
          <w:rFonts w:ascii="宋体" w:hAnsi="宋体" w:eastAsia="宋体" w:cs="宋体"/>
          <w:spacing w:val="-2"/>
          <w:sz w:val="24"/>
          <w:szCs w:val="24"/>
        </w:rPr>
        <w:t>，就变</w:t>
      </w:r>
      <w:r>
        <w:rPr>
          <w:rFonts w:ascii="宋体" w:hAnsi="宋体" w:eastAsia="宋体" w:cs="宋体"/>
          <w:sz w:val="24"/>
          <w:szCs w:val="24"/>
        </w:rPr>
        <w:t xml:space="preserve"> </w:t>
      </w:r>
      <w:r>
        <w:rPr>
          <w:rFonts w:ascii="宋体" w:hAnsi="宋体" w:eastAsia="宋体" w:cs="宋体"/>
          <w:spacing w:val="-1"/>
          <w:sz w:val="24"/>
          <w:szCs w:val="24"/>
        </w:rPr>
        <w:t>成一个更为非线性的复杂系统了。</w:t>
      </w:r>
    </w:p>
    <w:p w14:paraId="6A212897">
      <w:pPr>
        <w:spacing w:before="243" w:line="223" w:lineRule="auto"/>
        <w:ind w:firstLine="3"/>
        <w:jc w:val="both"/>
        <w:rPr>
          <w:rFonts w:ascii="宋体" w:hAnsi="宋体" w:eastAsia="宋体" w:cs="宋体"/>
          <w:sz w:val="24"/>
          <w:szCs w:val="24"/>
        </w:rPr>
      </w:pPr>
      <w:r>
        <w:rPr>
          <w:rFonts w:ascii="宋体" w:hAnsi="宋体" w:eastAsia="宋体" w:cs="宋体"/>
          <w:sz w:val="24"/>
          <w:szCs w:val="24"/>
        </w:rPr>
        <w:t>一个系统的维度可以不断增加，系统可以无限地复杂下</w:t>
      </w:r>
      <w:r>
        <w:rPr>
          <w:rFonts w:ascii="宋体" w:hAnsi="宋体" w:eastAsia="宋体" w:cs="宋体"/>
          <w:spacing w:val="-1"/>
          <w:sz w:val="24"/>
          <w:szCs w:val="24"/>
        </w:rPr>
        <w:t>去，这代表着看问题的深度不断增</w:t>
      </w:r>
      <w:r>
        <w:rPr>
          <w:rFonts w:ascii="宋体" w:hAnsi="宋体" w:eastAsia="宋体" w:cs="宋体"/>
          <w:sz w:val="24"/>
          <w:szCs w:val="24"/>
        </w:rPr>
        <w:t xml:space="preserve"> 加。无论增加的维度是重要的还是不重要的，从结构上来说，从</w:t>
      </w:r>
      <w:r>
        <w:rPr>
          <w:rFonts w:ascii="宋体" w:hAnsi="宋体" w:eastAsia="宋体" w:cs="宋体"/>
          <w:spacing w:val="-1"/>
          <w:sz w:val="24"/>
          <w:szCs w:val="24"/>
        </w:rPr>
        <w:t>几何上来说，系统的非线</w:t>
      </w:r>
      <w:r>
        <w:rPr>
          <w:rFonts w:ascii="宋体" w:hAnsi="宋体" w:eastAsia="宋体" w:cs="宋体"/>
          <w:sz w:val="24"/>
          <w:szCs w:val="24"/>
        </w:rPr>
        <w:t xml:space="preserve"> </w:t>
      </w:r>
      <w:r>
        <w:rPr>
          <w:rFonts w:ascii="宋体" w:hAnsi="宋体" w:eastAsia="宋体" w:cs="宋体"/>
          <w:spacing w:val="-2"/>
          <w:sz w:val="24"/>
          <w:szCs w:val="24"/>
        </w:rPr>
        <w:t>性还是提高了。</w:t>
      </w:r>
    </w:p>
    <w:p w14:paraId="5BB97815">
      <w:pPr>
        <w:spacing w:before="233" w:line="223" w:lineRule="auto"/>
        <w:ind w:firstLine="1"/>
        <w:rPr>
          <w:rFonts w:ascii="宋体" w:hAnsi="宋体" w:eastAsia="宋体" w:cs="宋体"/>
          <w:sz w:val="24"/>
          <w:szCs w:val="24"/>
        </w:rPr>
      </w:pPr>
      <w:r>
        <w:rPr>
          <w:rFonts w:ascii="宋体" w:hAnsi="宋体" w:eastAsia="宋体" w:cs="宋体"/>
          <w:sz w:val="24"/>
          <w:szCs w:val="24"/>
        </w:rPr>
        <w:t>人类社会之所以复杂，是因为构成它的要素太多，每个要素</w:t>
      </w:r>
      <w:r>
        <w:rPr>
          <w:rFonts w:ascii="宋体" w:hAnsi="宋体" w:eastAsia="宋体" w:cs="宋体"/>
          <w:spacing w:val="-1"/>
          <w:sz w:val="24"/>
          <w:szCs w:val="24"/>
        </w:rPr>
        <w:t>之间相互联系并彼此影响。每</w:t>
      </w:r>
      <w:r>
        <w:rPr>
          <w:rFonts w:ascii="宋体" w:hAnsi="宋体" w:eastAsia="宋体" w:cs="宋体"/>
          <w:sz w:val="24"/>
          <w:szCs w:val="24"/>
        </w:rPr>
        <w:t xml:space="preserve"> 个要素的变化都会引起系统状态的变化。除了物理要素以外，人</w:t>
      </w:r>
      <w:r>
        <w:rPr>
          <w:rFonts w:ascii="宋体" w:hAnsi="宋体" w:eastAsia="宋体" w:cs="宋体"/>
          <w:spacing w:val="-1"/>
          <w:sz w:val="24"/>
          <w:szCs w:val="24"/>
        </w:rPr>
        <w:t>的心理也是重要的要素。</w:t>
      </w:r>
      <w:r>
        <w:rPr>
          <w:rFonts w:ascii="宋体" w:hAnsi="宋体" w:eastAsia="宋体" w:cs="宋体"/>
          <w:sz w:val="24"/>
          <w:szCs w:val="24"/>
        </w:rPr>
        <w:t xml:space="preserve"> 社会的复杂系统与人类的复杂系统互相关联、一起起作用，构成</w:t>
      </w:r>
      <w:r>
        <w:rPr>
          <w:rFonts w:ascii="宋体" w:hAnsi="宋体" w:eastAsia="宋体" w:cs="宋体"/>
          <w:spacing w:val="-1"/>
          <w:sz w:val="24"/>
          <w:szCs w:val="24"/>
        </w:rPr>
        <w:t>了经济世界的复杂系统。</w:t>
      </w:r>
    </w:p>
    <w:p w14:paraId="2B5A8F24">
      <w:pPr>
        <w:spacing w:before="235" w:line="220" w:lineRule="auto"/>
        <w:ind w:left="7"/>
        <w:rPr>
          <w:rFonts w:ascii="宋体" w:hAnsi="宋体" w:eastAsia="宋体" w:cs="宋体"/>
          <w:sz w:val="24"/>
          <w:szCs w:val="24"/>
        </w:rPr>
      </w:pPr>
      <w:r>
        <w:rPr>
          <w:rFonts w:ascii="宋体" w:hAnsi="宋体" w:eastAsia="宋体" w:cs="宋体"/>
          <w:spacing w:val="2"/>
          <w:sz w:val="24"/>
          <w:szCs w:val="24"/>
        </w:rPr>
        <w:t>复杂系统是开放性的</w:t>
      </w:r>
    </w:p>
    <w:p w14:paraId="76393D46">
      <w:pPr>
        <w:spacing w:before="240" w:line="223" w:lineRule="auto"/>
        <w:ind w:left="1"/>
        <w:jc w:val="both"/>
        <w:rPr>
          <w:rFonts w:ascii="宋体" w:hAnsi="宋体" w:eastAsia="宋体" w:cs="宋体"/>
          <w:sz w:val="24"/>
          <w:szCs w:val="24"/>
        </w:rPr>
      </w:pPr>
      <w:r>
        <w:rPr>
          <w:rFonts w:ascii="宋体" w:hAnsi="宋体" w:eastAsia="宋体" w:cs="宋体"/>
          <w:sz w:val="24"/>
          <w:szCs w:val="24"/>
        </w:rPr>
        <w:t>我们生活的世界有无穷无尽的要素，复杂系统处于这个世界</w:t>
      </w:r>
      <w:r>
        <w:rPr>
          <w:rFonts w:ascii="宋体" w:hAnsi="宋体" w:eastAsia="宋体" w:cs="宋体"/>
          <w:spacing w:val="-1"/>
          <w:sz w:val="24"/>
          <w:szCs w:val="24"/>
        </w:rPr>
        <w:t>之中，是一个处于不断动态扩</w:t>
      </w:r>
      <w:r>
        <w:rPr>
          <w:rFonts w:ascii="宋体" w:hAnsi="宋体" w:eastAsia="宋体" w:cs="宋体"/>
          <w:sz w:val="24"/>
          <w:szCs w:val="24"/>
        </w:rPr>
        <w:t xml:space="preserve"> 张过程中的开放的系统。每一个系统内的要素都不断受到系统</w:t>
      </w:r>
      <w:r>
        <w:rPr>
          <w:rFonts w:ascii="宋体" w:hAnsi="宋体" w:eastAsia="宋体" w:cs="宋体"/>
          <w:spacing w:val="-1"/>
          <w:sz w:val="24"/>
          <w:szCs w:val="24"/>
        </w:rPr>
        <w:t>外的要素的影响，系统内的</w:t>
      </w:r>
      <w:r>
        <w:rPr>
          <w:rFonts w:ascii="宋体" w:hAnsi="宋体" w:eastAsia="宋体" w:cs="宋体"/>
          <w:sz w:val="24"/>
          <w:szCs w:val="24"/>
        </w:rPr>
        <w:t xml:space="preserve"> 要素也在不断地对系统内外的要素产生影响，任何新的要素加</w:t>
      </w:r>
      <w:r>
        <w:rPr>
          <w:rFonts w:ascii="宋体" w:hAnsi="宋体" w:eastAsia="宋体" w:cs="宋体"/>
          <w:spacing w:val="-1"/>
          <w:sz w:val="24"/>
          <w:szCs w:val="24"/>
        </w:rPr>
        <w:t>入系统，本质上都会给系统</w:t>
      </w:r>
      <w:r>
        <w:rPr>
          <w:rFonts w:ascii="宋体" w:hAnsi="宋体" w:eastAsia="宋体" w:cs="宋体"/>
          <w:sz w:val="24"/>
          <w:szCs w:val="24"/>
        </w:rPr>
        <w:t xml:space="preserve"> </w:t>
      </w:r>
      <w:r>
        <w:rPr>
          <w:rFonts w:ascii="宋体" w:hAnsi="宋体" w:eastAsia="宋体" w:cs="宋体"/>
          <w:spacing w:val="-2"/>
          <w:sz w:val="24"/>
          <w:szCs w:val="24"/>
        </w:rPr>
        <w:t>带来结构性的变化。</w:t>
      </w:r>
    </w:p>
    <w:p w14:paraId="5170867D">
      <w:pPr>
        <w:spacing w:before="234" w:line="220" w:lineRule="auto"/>
        <w:ind w:left="1"/>
        <w:rPr>
          <w:rFonts w:ascii="宋体" w:hAnsi="宋体" w:eastAsia="宋体" w:cs="宋体"/>
          <w:sz w:val="24"/>
          <w:szCs w:val="24"/>
        </w:rPr>
      </w:pPr>
      <w:r>
        <w:rPr>
          <w:rFonts w:ascii="宋体" w:hAnsi="宋体" w:eastAsia="宋体" w:cs="宋体"/>
          <w:spacing w:val="-1"/>
          <w:sz w:val="24"/>
          <w:szCs w:val="24"/>
        </w:rPr>
        <w:t>这种开放性的动态扩张，也是不确定性的来源。</w:t>
      </w:r>
    </w:p>
    <w:p w14:paraId="593B7988">
      <w:pPr>
        <w:spacing w:before="242" w:line="220" w:lineRule="auto"/>
        <w:ind w:left="7"/>
        <w:rPr>
          <w:rFonts w:ascii="宋体" w:hAnsi="宋体" w:eastAsia="宋体" w:cs="宋体"/>
          <w:sz w:val="24"/>
          <w:szCs w:val="24"/>
        </w:rPr>
      </w:pPr>
      <w:r>
        <w:rPr>
          <w:rFonts w:ascii="宋体" w:hAnsi="宋体" w:eastAsia="宋体" w:cs="宋体"/>
          <w:spacing w:val="2"/>
          <w:sz w:val="24"/>
          <w:szCs w:val="24"/>
        </w:rPr>
        <w:t>复杂系统是模糊性的</w:t>
      </w:r>
    </w:p>
    <w:p w14:paraId="0AAFAD1E">
      <w:pPr>
        <w:spacing w:before="244" w:line="223" w:lineRule="auto"/>
        <w:ind w:left="13" w:hanging="11"/>
        <w:rPr>
          <w:rFonts w:ascii="宋体" w:hAnsi="宋体" w:eastAsia="宋体" w:cs="宋体"/>
          <w:sz w:val="24"/>
          <w:szCs w:val="24"/>
        </w:rPr>
      </w:pPr>
      <w:r>
        <w:rPr>
          <w:rFonts w:ascii="宋体" w:hAnsi="宋体" w:eastAsia="宋体" w:cs="宋体"/>
          <w:sz w:val="24"/>
          <w:szCs w:val="24"/>
        </w:rPr>
        <w:t>火箭、飞机、导弹等系统虽然复杂，但其各部件间的关系具</w:t>
      </w:r>
      <w:r>
        <w:rPr>
          <w:rFonts w:ascii="宋体" w:hAnsi="宋体" w:eastAsia="宋体" w:cs="宋体"/>
          <w:spacing w:val="-1"/>
          <w:sz w:val="24"/>
          <w:szCs w:val="24"/>
        </w:rPr>
        <w:t>有确定性。区别于复杂系统和</w:t>
      </w:r>
      <w:r>
        <w:rPr>
          <w:rFonts w:ascii="宋体" w:hAnsi="宋体" w:eastAsia="宋体" w:cs="宋体"/>
          <w:sz w:val="24"/>
          <w:szCs w:val="24"/>
        </w:rPr>
        <w:t xml:space="preserve"> </w:t>
      </w:r>
      <w:r>
        <w:rPr>
          <w:rFonts w:ascii="宋体" w:hAnsi="宋体" w:eastAsia="宋体" w:cs="宋体"/>
          <w:spacing w:val="-2"/>
          <w:sz w:val="24"/>
          <w:szCs w:val="24"/>
        </w:rPr>
        <w:t>随机系统，此类系统称为简单系统。</w:t>
      </w:r>
    </w:p>
    <w:p w14:paraId="249975FF">
      <w:pPr>
        <w:spacing w:before="206" w:line="326" w:lineRule="exact"/>
        <w:ind w:left="7"/>
        <w:rPr>
          <w:rFonts w:ascii="宋体" w:hAnsi="宋体" w:eastAsia="宋体" w:cs="宋体"/>
          <w:sz w:val="24"/>
          <w:szCs w:val="24"/>
        </w:rPr>
      </w:pPr>
      <w:r>
        <w:rPr>
          <w:rFonts w:ascii="宋体" w:hAnsi="宋体" w:eastAsia="宋体" w:cs="宋体"/>
          <w:position w:val="2"/>
          <w:sz w:val="24"/>
          <w:szCs w:val="24"/>
        </w:rPr>
        <w:t>复杂系统还有模糊性，也就是</w:t>
      </w:r>
      <w:r>
        <w:rPr>
          <w:rFonts w:ascii="Times New Roman" w:hAnsi="Times New Roman" w:eastAsia="Times New Roman" w:cs="Times New Roman"/>
          <w:position w:val="2"/>
          <w:sz w:val="24"/>
          <w:szCs w:val="24"/>
        </w:rPr>
        <w:t>VUCA</w:t>
      </w:r>
      <w:r>
        <w:rPr>
          <w:rFonts w:ascii="宋体" w:hAnsi="宋体" w:eastAsia="宋体" w:cs="宋体"/>
          <w:position w:val="2"/>
          <w:sz w:val="24"/>
          <w:szCs w:val="24"/>
        </w:rPr>
        <w:t>的</w:t>
      </w:r>
      <w:r>
        <w:rPr>
          <w:rFonts w:ascii="Times New Roman" w:hAnsi="Times New Roman" w:eastAsia="Times New Roman" w:cs="Times New Roman"/>
          <w:position w:val="2"/>
          <w:sz w:val="24"/>
          <w:szCs w:val="24"/>
        </w:rPr>
        <w:t>A</w:t>
      </w:r>
      <w:r>
        <w:rPr>
          <w:rFonts w:ascii="宋体" w:hAnsi="宋体" w:eastAsia="宋体" w:cs="宋体"/>
          <w:position w:val="2"/>
          <w:sz w:val="24"/>
          <w:szCs w:val="24"/>
        </w:rPr>
        <w:t>（</w:t>
      </w:r>
      <w:r>
        <w:rPr>
          <w:rFonts w:ascii="Times New Roman" w:hAnsi="Times New Roman" w:eastAsia="Times New Roman" w:cs="Times New Roman"/>
          <w:position w:val="2"/>
          <w:sz w:val="24"/>
          <w:szCs w:val="24"/>
        </w:rPr>
        <w:t>ambigui</w:t>
      </w:r>
      <w:r>
        <w:rPr>
          <w:rFonts w:ascii="Times New Roman" w:hAnsi="Times New Roman" w:eastAsia="Times New Roman" w:cs="Times New Roman"/>
          <w:spacing w:val="-1"/>
          <w:position w:val="2"/>
          <w:sz w:val="24"/>
          <w:szCs w:val="24"/>
        </w:rPr>
        <w:t>ty</w:t>
      </w:r>
      <w:r>
        <w:rPr>
          <w:rFonts w:ascii="宋体" w:hAnsi="宋体" w:eastAsia="宋体" w:cs="宋体"/>
          <w:spacing w:val="-1"/>
          <w:position w:val="2"/>
          <w:sz w:val="24"/>
          <w:szCs w:val="24"/>
        </w:rPr>
        <w:t>）。模糊性指的是系统要素之间的关</w:t>
      </w:r>
    </w:p>
    <w:p w14:paraId="5EDA1D46">
      <w:pPr>
        <w:spacing w:line="326" w:lineRule="exact"/>
        <w:rPr>
          <w:rFonts w:ascii="宋体" w:hAnsi="宋体" w:eastAsia="宋体" w:cs="宋体"/>
          <w:sz w:val="24"/>
          <w:szCs w:val="24"/>
        </w:rPr>
        <w:sectPr>
          <w:pgSz w:w="12240" w:h="15840"/>
          <w:pgMar w:top="400" w:right="1439" w:bottom="0" w:left="1448" w:header="0" w:footer="0" w:gutter="0"/>
          <w:cols w:space="720" w:num="1"/>
        </w:sectPr>
      </w:pPr>
    </w:p>
    <w:p w14:paraId="3ADA6FE6">
      <w:pPr>
        <w:pStyle w:val="2"/>
        <w:spacing w:line="244" w:lineRule="auto"/>
      </w:pPr>
    </w:p>
    <w:p w14:paraId="6F5857C4">
      <w:pPr>
        <w:pStyle w:val="2"/>
        <w:spacing w:line="244" w:lineRule="auto"/>
      </w:pPr>
    </w:p>
    <w:p w14:paraId="7B4E1D8E">
      <w:pPr>
        <w:pStyle w:val="2"/>
        <w:spacing w:line="244" w:lineRule="auto"/>
      </w:pPr>
    </w:p>
    <w:p w14:paraId="3586F211">
      <w:pPr>
        <w:pStyle w:val="2"/>
        <w:spacing w:line="245" w:lineRule="auto"/>
      </w:pPr>
    </w:p>
    <w:p w14:paraId="2BADA0EA">
      <w:pPr>
        <w:spacing w:before="75" w:line="226" w:lineRule="auto"/>
        <w:ind w:right="8"/>
        <w:jc w:val="both"/>
        <w:rPr>
          <w:rFonts w:ascii="宋体" w:hAnsi="宋体" w:eastAsia="宋体" w:cs="宋体"/>
          <w:sz w:val="23"/>
          <w:szCs w:val="23"/>
        </w:rPr>
      </w:pPr>
      <w:r>
        <w:rPr>
          <w:rFonts w:ascii="宋体" w:hAnsi="宋体" w:eastAsia="宋体" w:cs="宋体"/>
          <w:spacing w:val="10"/>
          <w:sz w:val="23"/>
          <w:szCs w:val="23"/>
        </w:rPr>
        <w:t>系是描述不清楚的，相互之间的影响也是模糊的，这与人们所熟知的、可以依靠</w:t>
      </w:r>
      <w:r>
        <w:rPr>
          <w:rFonts w:ascii="宋体" w:hAnsi="宋体" w:eastAsia="宋体" w:cs="宋体"/>
          <w:spacing w:val="9"/>
          <w:sz w:val="23"/>
          <w:szCs w:val="23"/>
        </w:rPr>
        <w:t>直觉去解</w:t>
      </w:r>
      <w:r>
        <w:rPr>
          <w:rFonts w:ascii="宋体" w:hAnsi="宋体" w:eastAsia="宋体" w:cs="宋体"/>
          <w:sz w:val="23"/>
          <w:szCs w:val="23"/>
        </w:rPr>
        <w:t xml:space="preserve"> </w:t>
      </w:r>
      <w:r>
        <w:rPr>
          <w:rFonts w:ascii="宋体" w:hAnsi="宋体" w:eastAsia="宋体" w:cs="宋体"/>
          <w:spacing w:val="10"/>
          <w:sz w:val="23"/>
          <w:szCs w:val="23"/>
        </w:rPr>
        <w:t>释的随机系统大相径庭。随机系统可以用方程式、公式等表达并清晰界定界限的。即便是</w:t>
      </w:r>
      <w:r>
        <w:rPr>
          <w:rFonts w:ascii="宋体" w:hAnsi="宋体" w:eastAsia="宋体" w:cs="宋体"/>
          <w:sz w:val="23"/>
          <w:szCs w:val="23"/>
        </w:rPr>
        <w:t xml:space="preserve"> </w:t>
      </w:r>
      <w:r>
        <w:rPr>
          <w:rFonts w:ascii="宋体" w:hAnsi="宋体" w:eastAsia="宋体" w:cs="宋体"/>
          <w:spacing w:val="11"/>
          <w:sz w:val="23"/>
          <w:szCs w:val="23"/>
        </w:rPr>
        <w:t>飞机、导弹、人造卫星等，因为各部件之间的关系具有确定性，也不构成复杂系统。</w:t>
      </w:r>
    </w:p>
    <w:p w14:paraId="37E4B323">
      <w:pPr>
        <w:spacing w:before="257" w:line="234" w:lineRule="auto"/>
        <w:jc w:val="both"/>
        <w:rPr>
          <w:rFonts w:ascii="宋体" w:hAnsi="宋体" w:eastAsia="宋体" w:cs="宋体"/>
          <w:sz w:val="23"/>
          <w:szCs w:val="23"/>
        </w:rPr>
      </w:pPr>
      <w:r>
        <w:rPr>
          <w:rFonts w:ascii="宋体" w:hAnsi="宋体" w:eastAsia="宋体" w:cs="宋体"/>
          <w:spacing w:val="10"/>
          <w:sz w:val="23"/>
          <w:szCs w:val="23"/>
        </w:rPr>
        <w:t>一旦树立起复杂系统的非线性、开放性、模糊性的概念，人们就会放弃一味追求</w:t>
      </w:r>
      <w:r>
        <w:rPr>
          <w:rFonts w:ascii="宋体" w:hAnsi="宋体" w:eastAsia="宋体" w:cs="宋体"/>
          <w:spacing w:val="9"/>
          <w:sz w:val="23"/>
          <w:szCs w:val="23"/>
        </w:rPr>
        <w:t>模型方程</w:t>
      </w:r>
      <w:r>
        <w:rPr>
          <w:rFonts w:ascii="宋体" w:hAnsi="宋体" w:eastAsia="宋体" w:cs="宋体"/>
          <w:sz w:val="23"/>
          <w:szCs w:val="23"/>
        </w:rPr>
        <w:t xml:space="preserve"> </w:t>
      </w:r>
      <w:r>
        <w:rPr>
          <w:rFonts w:ascii="宋体" w:hAnsi="宋体" w:eastAsia="宋体" w:cs="宋体"/>
          <w:spacing w:val="10"/>
          <w:sz w:val="23"/>
          <w:szCs w:val="23"/>
        </w:rPr>
        <w:t>标准解的念头，接受较具经验色彩、形式上不太严谨的系统模拟方法，使建模者把注意力</w:t>
      </w:r>
      <w:r>
        <w:rPr>
          <w:rFonts w:ascii="宋体" w:hAnsi="宋体" w:eastAsia="宋体" w:cs="宋体"/>
          <w:spacing w:val="8"/>
          <w:sz w:val="23"/>
          <w:szCs w:val="23"/>
        </w:rPr>
        <w:t xml:space="preserve"> 从追求参数的准确度转移到更为重要的系统结构方面。</w:t>
      </w:r>
    </w:p>
    <w:p w14:paraId="556E3542">
      <w:pPr>
        <w:spacing w:before="233" w:line="219" w:lineRule="auto"/>
        <w:rPr>
          <w:rFonts w:ascii="宋体" w:hAnsi="宋体" w:eastAsia="宋体" w:cs="宋体"/>
          <w:sz w:val="23"/>
          <w:szCs w:val="23"/>
        </w:rPr>
      </w:pPr>
      <w:r>
        <w:rPr>
          <w:rFonts w:ascii="宋体" w:hAnsi="宋体" w:eastAsia="宋体" w:cs="宋体"/>
          <w:spacing w:val="12"/>
          <w:sz w:val="23"/>
          <w:szCs w:val="23"/>
        </w:rPr>
        <w:t>复杂系统需要跨学科思维</w:t>
      </w:r>
    </w:p>
    <w:p w14:paraId="61FDD424">
      <w:pPr>
        <w:spacing w:before="255" w:line="226" w:lineRule="auto"/>
        <w:ind w:right="2"/>
        <w:jc w:val="both"/>
        <w:rPr>
          <w:rFonts w:ascii="宋体" w:hAnsi="宋体" w:eastAsia="宋体" w:cs="宋体"/>
          <w:sz w:val="23"/>
          <w:szCs w:val="23"/>
        </w:rPr>
      </w:pPr>
      <w:r>
        <w:rPr>
          <w:rFonts w:ascii="宋体" w:hAnsi="宋体" w:eastAsia="宋体" w:cs="宋体"/>
          <w:spacing w:val="10"/>
          <w:sz w:val="23"/>
          <w:szCs w:val="23"/>
        </w:rPr>
        <w:t>跨学科本身就是一个多维度问题。同一个复杂系统中可能同时包含社会、经济、文化、技</w:t>
      </w:r>
      <w:r>
        <w:rPr>
          <w:rFonts w:ascii="宋体" w:hAnsi="宋体" w:eastAsia="宋体" w:cs="宋体"/>
          <w:sz w:val="23"/>
          <w:szCs w:val="23"/>
        </w:rPr>
        <w:t xml:space="preserve"> </w:t>
      </w:r>
      <w:r>
        <w:rPr>
          <w:rFonts w:ascii="宋体" w:hAnsi="宋体" w:eastAsia="宋体" w:cs="宋体"/>
          <w:spacing w:val="10"/>
          <w:sz w:val="23"/>
          <w:szCs w:val="23"/>
        </w:rPr>
        <w:t>术、政治和心理等诸多因素，它们之间相互作用。在传统的理论分析中，上述因素</w:t>
      </w:r>
      <w:r>
        <w:rPr>
          <w:rFonts w:ascii="宋体" w:hAnsi="宋体" w:eastAsia="宋体" w:cs="宋体"/>
          <w:spacing w:val="9"/>
          <w:sz w:val="23"/>
          <w:szCs w:val="23"/>
        </w:rPr>
        <w:t>被彼此</w:t>
      </w:r>
      <w:r>
        <w:rPr>
          <w:rFonts w:ascii="宋体" w:hAnsi="宋体" w:eastAsia="宋体" w:cs="宋体"/>
          <w:sz w:val="23"/>
          <w:szCs w:val="23"/>
        </w:rPr>
        <w:t xml:space="preserve"> </w:t>
      </w:r>
      <w:r>
        <w:rPr>
          <w:rFonts w:ascii="宋体" w:hAnsi="宋体" w:eastAsia="宋体" w:cs="宋体"/>
          <w:spacing w:val="10"/>
          <w:sz w:val="23"/>
          <w:szCs w:val="23"/>
        </w:rPr>
        <w:t>隔离，独立观察。但现实中，复杂系统总是包含许多方面，这些因素很难割裂开来，它们</w:t>
      </w:r>
      <w:r>
        <w:rPr>
          <w:rFonts w:ascii="宋体" w:hAnsi="宋体" w:eastAsia="宋体" w:cs="宋体"/>
          <w:spacing w:val="5"/>
          <w:sz w:val="23"/>
          <w:szCs w:val="23"/>
        </w:rPr>
        <w:t xml:space="preserve"> </w:t>
      </w:r>
      <w:r>
        <w:rPr>
          <w:rFonts w:ascii="宋体" w:hAnsi="宋体" w:eastAsia="宋体" w:cs="宋体"/>
          <w:spacing w:val="10"/>
          <w:sz w:val="23"/>
          <w:szCs w:val="23"/>
        </w:rPr>
        <w:t>总是结合在一起，相互影响、彼此作用。如果人类能够打破诸学科之间的森严壁垒，就能</w:t>
      </w:r>
      <w:r>
        <w:rPr>
          <w:rFonts w:ascii="宋体" w:hAnsi="宋体" w:eastAsia="宋体" w:cs="宋体"/>
          <w:sz w:val="23"/>
          <w:szCs w:val="23"/>
        </w:rPr>
        <w:t xml:space="preserve"> </w:t>
      </w:r>
      <w:r>
        <w:rPr>
          <w:rFonts w:ascii="宋体" w:hAnsi="宋体" w:eastAsia="宋体" w:cs="宋体"/>
          <w:spacing w:val="9"/>
          <w:sz w:val="23"/>
          <w:szCs w:val="23"/>
        </w:rPr>
        <w:t>更好地理解复杂系统，否则它们之间的相互作用将永远</w:t>
      </w:r>
      <w:r>
        <w:rPr>
          <w:rFonts w:ascii="宋体" w:hAnsi="宋体" w:eastAsia="宋体" w:cs="宋体"/>
          <w:spacing w:val="8"/>
          <w:sz w:val="23"/>
          <w:szCs w:val="23"/>
        </w:rPr>
        <w:t>不能被洞察。</w:t>
      </w:r>
    </w:p>
    <w:p w14:paraId="09F0C84F">
      <w:pPr>
        <w:spacing w:before="251" w:line="235" w:lineRule="auto"/>
        <w:ind w:right="9"/>
        <w:rPr>
          <w:rFonts w:ascii="宋体" w:hAnsi="宋体" w:eastAsia="宋体" w:cs="宋体"/>
          <w:sz w:val="23"/>
          <w:szCs w:val="23"/>
        </w:rPr>
      </w:pPr>
      <w:r>
        <w:rPr>
          <w:rFonts w:ascii="宋体" w:hAnsi="宋体" w:eastAsia="宋体" w:cs="宋体"/>
          <w:spacing w:val="9"/>
          <w:sz w:val="23"/>
          <w:szCs w:val="23"/>
        </w:rPr>
        <w:t>圣塔菲研究所</w:t>
      </w:r>
      <w:r>
        <w:rPr>
          <w:rFonts w:ascii="宋体" w:hAnsi="宋体" w:eastAsia="宋体" w:cs="宋体"/>
          <w:spacing w:val="-33"/>
          <w:sz w:val="23"/>
          <w:szCs w:val="23"/>
        </w:rPr>
        <w:t xml:space="preserve"> </w:t>
      </w:r>
      <w:r>
        <w:rPr>
          <w:rFonts w:ascii="宋体" w:hAnsi="宋体" w:eastAsia="宋体" w:cs="宋体"/>
          <w:spacing w:val="9"/>
          <w:sz w:val="23"/>
          <w:szCs w:val="23"/>
        </w:rPr>
        <w:t>(</w:t>
      </w:r>
      <w:r>
        <w:rPr>
          <w:rFonts w:ascii="宋体" w:hAnsi="宋体" w:eastAsia="宋体" w:cs="宋体"/>
          <w:sz w:val="23"/>
          <w:szCs w:val="23"/>
        </w:rPr>
        <w:t>Santa</w:t>
      </w:r>
      <w:r>
        <w:rPr>
          <w:rFonts w:ascii="宋体" w:hAnsi="宋体" w:eastAsia="宋体" w:cs="宋体"/>
          <w:spacing w:val="9"/>
          <w:sz w:val="23"/>
          <w:szCs w:val="23"/>
        </w:rPr>
        <w:t xml:space="preserve"> </w:t>
      </w:r>
      <w:r>
        <w:rPr>
          <w:rFonts w:ascii="宋体" w:hAnsi="宋体" w:eastAsia="宋体" w:cs="宋体"/>
          <w:sz w:val="23"/>
          <w:szCs w:val="23"/>
        </w:rPr>
        <w:t>Fe</w:t>
      </w:r>
      <w:r>
        <w:rPr>
          <w:rFonts w:ascii="宋体" w:hAnsi="宋体" w:eastAsia="宋体" w:cs="宋体"/>
          <w:spacing w:val="9"/>
          <w:sz w:val="23"/>
          <w:szCs w:val="23"/>
        </w:rPr>
        <w:t xml:space="preserve"> </w:t>
      </w:r>
      <w:r>
        <w:rPr>
          <w:rFonts w:ascii="宋体" w:hAnsi="宋体" w:eastAsia="宋体" w:cs="宋体"/>
          <w:sz w:val="23"/>
          <w:szCs w:val="23"/>
        </w:rPr>
        <w:t>Institute</w:t>
      </w:r>
      <w:r>
        <w:rPr>
          <w:rFonts w:ascii="宋体" w:hAnsi="宋体" w:eastAsia="宋体" w:cs="宋体"/>
          <w:spacing w:val="9"/>
          <w:sz w:val="23"/>
          <w:szCs w:val="23"/>
        </w:rPr>
        <w:t>,</w:t>
      </w:r>
      <w:r>
        <w:rPr>
          <w:rFonts w:ascii="宋体" w:hAnsi="宋体" w:eastAsia="宋体" w:cs="宋体"/>
          <w:sz w:val="23"/>
          <w:szCs w:val="23"/>
        </w:rPr>
        <w:t>SFI</w:t>
      </w:r>
      <w:r>
        <w:rPr>
          <w:rFonts w:ascii="宋体" w:hAnsi="宋体" w:eastAsia="宋体" w:cs="宋体"/>
          <w:spacing w:val="9"/>
          <w:sz w:val="23"/>
          <w:szCs w:val="23"/>
        </w:rPr>
        <w:t>),是位于美国新墨西哥州圣塔菲</w:t>
      </w:r>
      <w:r>
        <w:rPr>
          <w:rFonts w:ascii="宋体" w:hAnsi="宋体" w:eastAsia="宋体" w:cs="宋体"/>
          <w:spacing w:val="8"/>
          <w:sz w:val="23"/>
          <w:szCs w:val="23"/>
        </w:rPr>
        <w:t>市的非营利性研</w:t>
      </w:r>
      <w:r>
        <w:rPr>
          <w:rFonts w:ascii="宋体" w:hAnsi="宋体" w:eastAsia="宋体" w:cs="宋体"/>
          <w:sz w:val="23"/>
          <w:szCs w:val="23"/>
        </w:rPr>
        <w:t xml:space="preserve">  </w:t>
      </w:r>
      <w:r>
        <w:rPr>
          <w:rFonts w:ascii="宋体" w:hAnsi="宋体" w:eastAsia="宋体" w:cs="宋体"/>
          <w:spacing w:val="10"/>
          <w:sz w:val="23"/>
          <w:szCs w:val="23"/>
        </w:rPr>
        <w:t>究机构，也是世界知名的复杂性科学研究中心</w:t>
      </w:r>
      <w:r>
        <w:rPr>
          <w:rFonts w:ascii="宋体" w:hAnsi="宋体" w:eastAsia="宋体" w:cs="宋体"/>
          <w:spacing w:val="9"/>
          <w:sz w:val="23"/>
          <w:szCs w:val="23"/>
        </w:rPr>
        <w:t>，成立于1984年，该所的主要研究方向是复</w:t>
      </w:r>
      <w:r>
        <w:rPr>
          <w:rFonts w:ascii="宋体" w:hAnsi="宋体" w:eastAsia="宋体" w:cs="宋体"/>
          <w:sz w:val="23"/>
          <w:szCs w:val="23"/>
        </w:rPr>
        <w:t xml:space="preserve"> </w:t>
      </w:r>
      <w:r>
        <w:rPr>
          <w:rFonts w:ascii="宋体" w:hAnsi="宋体" w:eastAsia="宋体" w:cs="宋体"/>
          <w:spacing w:val="7"/>
          <w:sz w:val="23"/>
          <w:szCs w:val="23"/>
        </w:rPr>
        <w:t>杂系统科学。</w:t>
      </w:r>
    </w:p>
    <w:p w14:paraId="1F0D2904">
      <w:pPr>
        <w:spacing w:before="224" w:line="234" w:lineRule="auto"/>
        <w:ind w:right="11"/>
        <w:jc w:val="both"/>
        <w:rPr>
          <w:rFonts w:ascii="宋体" w:hAnsi="宋体" w:eastAsia="宋体" w:cs="宋体"/>
          <w:sz w:val="23"/>
          <w:szCs w:val="23"/>
        </w:rPr>
      </w:pPr>
      <w:r>
        <w:rPr>
          <w:rFonts w:ascii="宋体" w:hAnsi="宋体" w:eastAsia="宋体" w:cs="宋体"/>
          <w:spacing w:val="14"/>
          <w:sz w:val="23"/>
          <w:szCs w:val="23"/>
        </w:rPr>
        <w:t>以美国圣塔菲研究所为代表的复杂系统研究中心，突破了思维和学科的局限，从复杂系</w:t>
      </w:r>
      <w:r>
        <w:rPr>
          <w:rFonts w:ascii="宋体" w:hAnsi="宋体" w:eastAsia="宋体" w:cs="宋体"/>
          <w:spacing w:val="18"/>
          <w:sz w:val="23"/>
          <w:szCs w:val="23"/>
        </w:rPr>
        <w:t xml:space="preserve"> </w:t>
      </w:r>
      <w:r>
        <w:rPr>
          <w:rFonts w:ascii="宋体" w:hAnsi="宋体" w:eastAsia="宋体" w:cs="宋体"/>
          <w:spacing w:val="9"/>
          <w:sz w:val="23"/>
          <w:szCs w:val="23"/>
        </w:rPr>
        <w:t>统整体的角度观察更多的影响要素，包括那些未被识别的和不可识别的要素之间的互动，</w:t>
      </w:r>
      <w:r>
        <w:rPr>
          <w:rFonts w:ascii="宋体" w:hAnsi="宋体" w:eastAsia="宋体" w:cs="宋体"/>
          <w:spacing w:val="3"/>
          <w:sz w:val="23"/>
          <w:szCs w:val="23"/>
        </w:rPr>
        <w:t xml:space="preserve"> </w:t>
      </w:r>
      <w:r>
        <w:rPr>
          <w:rFonts w:ascii="宋体" w:hAnsi="宋体" w:eastAsia="宋体" w:cs="宋体"/>
          <w:spacing w:val="10"/>
          <w:sz w:val="23"/>
          <w:szCs w:val="23"/>
        </w:rPr>
        <w:t>以及未知规律对系统状态的影响，让我们能从更现实、更全面的角度去观察、发现</w:t>
      </w:r>
      <w:r>
        <w:rPr>
          <w:rFonts w:ascii="宋体" w:hAnsi="宋体" w:eastAsia="宋体" w:cs="宋体"/>
          <w:spacing w:val="9"/>
          <w:sz w:val="23"/>
          <w:szCs w:val="23"/>
        </w:rPr>
        <w:t>和理解</w:t>
      </w:r>
      <w:r>
        <w:rPr>
          <w:rFonts w:ascii="宋体" w:hAnsi="宋体" w:eastAsia="宋体" w:cs="宋体"/>
          <w:sz w:val="23"/>
          <w:szCs w:val="23"/>
        </w:rPr>
        <w:t xml:space="preserve"> </w:t>
      </w:r>
      <w:r>
        <w:rPr>
          <w:rFonts w:ascii="宋体" w:hAnsi="宋体" w:eastAsia="宋体" w:cs="宋体"/>
          <w:spacing w:val="6"/>
          <w:sz w:val="23"/>
          <w:szCs w:val="23"/>
        </w:rPr>
        <w:t>现实世界的规律。</w:t>
      </w:r>
    </w:p>
    <w:p w14:paraId="1326D77F">
      <w:pPr>
        <w:spacing w:before="245" w:line="219" w:lineRule="auto"/>
        <w:rPr>
          <w:rFonts w:ascii="宋体" w:hAnsi="宋体" w:eastAsia="宋体" w:cs="宋体"/>
          <w:sz w:val="23"/>
          <w:szCs w:val="23"/>
        </w:rPr>
      </w:pPr>
      <w:r>
        <w:rPr>
          <w:rFonts w:ascii="宋体" w:hAnsi="宋体" w:eastAsia="宋体" w:cs="宋体"/>
          <w:spacing w:val="14"/>
          <w:sz w:val="23"/>
          <w:szCs w:val="23"/>
        </w:rPr>
        <w:t>复杂系统服从规模法则</w:t>
      </w:r>
    </w:p>
    <w:p w14:paraId="56A13A37">
      <w:pPr>
        <w:spacing w:before="257" w:line="219" w:lineRule="auto"/>
        <w:rPr>
          <w:rFonts w:ascii="宋体" w:hAnsi="宋体" w:eastAsia="宋体" w:cs="宋体"/>
          <w:sz w:val="23"/>
          <w:szCs w:val="23"/>
        </w:rPr>
      </w:pPr>
      <w:r>
        <w:rPr>
          <w:rFonts w:ascii="宋体" w:hAnsi="宋体" w:eastAsia="宋体" w:cs="宋体"/>
          <w:spacing w:val="8"/>
          <w:sz w:val="23"/>
          <w:szCs w:val="23"/>
        </w:rPr>
        <w:t>复杂系统的核心规律是规模法则。规模法则包含</w:t>
      </w:r>
      <w:r>
        <w:rPr>
          <w:rFonts w:ascii="宋体" w:hAnsi="宋体" w:eastAsia="宋体" w:cs="宋体"/>
          <w:spacing w:val="7"/>
          <w:sz w:val="23"/>
          <w:szCs w:val="23"/>
        </w:rPr>
        <w:t>三个方面：</w:t>
      </w:r>
    </w:p>
    <w:p w14:paraId="7F77F8A7">
      <w:pPr>
        <w:spacing w:before="247" w:line="226" w:lineRule="auto"/>
        <w:ind w:right="19"/>
        <w:rPr>
          <w:rFonts w:ascii="宋体" w:hAnsi="宋体" w:eastAsia="宋体" w:cs="宋体"/>
          <w:sz w:val="23"/>
          <w:szCs w:val="23"/>
        </w:rPr>
      </w:pPr>
      <w:r>
        <w:rPr>
          <w:rFonts w:ascii="宋体" w:hAnsi="宋体" w:eastAsia="宋体" w:cs="宋体"/>
          <w:spacing w:val="10"/>
          <w:sz w:val="23"/>
          <w:szCs w:val="23"/>
        </w:rPr>
        <w:t>第一，随着规模扩大，系统的非线性也增加。因为要素之间是</w:t>
      </w:r>
      <w:r>
        <w:rPr>
          <w:rFonts w:ascii="宋体" w:hAnsi="宋体" w:eastAsia="宋体" w:cs="宋体"/>
          <w:spacing w:val="9"/>
          <w:sz w:val="23"/>
          <w:szCs w:val="23"/>
        </w:rPr>
        <w:t>乘积关系，当构成系统的要</w:t>
      </w:r>
      <w:r>
        <w:rPr>
          <w:rFonts w:ascii="宋体" w:hAnsi="宋体" w:eastAsia="宋体" w:cs="宋体"/>
          <w:sz w:val="23"/>
          <w:szCs w:val="23"/>
        </w:rPr>
        <w:t xml:space="preserve"> </w:t>
      </w:r>
      <w:r>
        <w:rPr>
          <w:rFonts w:ascii="宋体" w:hAnsi="宋体" w:eastAsia="宋体" w:cs="宋体"/>
          <w:spacing w:val="9"/>
          <w:sz w:val="23"/>
          <w:szCs w:val="23"/>
        </w:rPr>
        <w:t>素或维度增加时，规模扩大，系统整体的非线性也随之增加。</w:t>
      </w:r>
    </w:p>
    <w:p w14:paraId="15B71281">
      <w:pPr>
        <w:spacing w:before="268" w:line="221" w:lineRule="auto"/>
        <w:ind w:right="2"/>
        <w:rPr>
          <w:rFonts w:ascii="宋体" w:hAnsi="宋体" w:eastAsia="宋体" w:cs="宋体"/>
          <w:sz w:val="23"/>
          <w:szCs w:val="23"/>
        </w:rPr>
      </w:pPr>
      <w:r>
        <w:rPr>
          <w:rFonts w:ascii="宋体" w:hAnsi="宋体" w:eastAsia="宋体" w:cs="宋体"/>
          <w:spacing w:val="10"/>
          <w:sz w:val="23"/>
          <w:szCs w:val="23"/>
        </w:rPr>
        <w:t>第二，随着规模扩大，要素自身发生指数级变化。幂律是指每个要素发生指数级变化，它</w:t>
      </w:r>
      <w:r>
        <w:rPr>
          <w:rFonts w:ascii="宋体" w:hAnsi="宋体" w:eastAsia="宋体" w:cs="宋体"/>
          <w:spacing w:val="5"/>
          <w:sz w:val="23"/>
          <w:szCs w:val="23"/>
        </w:rPr>
        <w:t xml:space="preserve"> </w:t>
      </w:r>
      <w:r>
        <w:rPr>
          <w:rFonts w:ascii="宋体" w:hAnsi="宋体" w:eastAsia="宋体" w:cs="宋体"/>
          <w:spacing w:val="8"/>
          <w:sz w:val="23"/>
          <w:szCs w:val="23"/>
        </w:rPr>
        <w:t>们对于系统的影响和作用也会发生变化。</w:t>
      </w:r>
    </w:p>
    <w:p w14:paraId="599383F2">
      <w:pPr>
        <w:spacing w:before="247" w:line="226" w:lineRule="auto"/>
        <w:ind w:right="240"/>
        <w:rPr>
          <w:rFonts w:ascii="宋体" w:hAnsi="宋体" w:eastAsia="宋体" w:cs="宋体"/>
          <w:sz w:val="23"/>
          <w:szCs w:val="23"/>
        </w:rPr>
      </w:pPr>
      <w:r>
        <w:rPr>
          <w:rFonts w:ascii="宋体" w:hAnsi="宋体" w:eastAsia="宋体" w:cs="宋体"/>
          <w:spacing w:val="10"/>
          <w:sz w:val="23"/>
          <w:szCs w:val="23"/>
        </w:rPr>
        <w:t>第三，系统的规模不会无限扩张。虽然指数增长解释了规模的力量，但规模不会无限增</w:t>
      </w:r>
      <w:r>
        <w:rPr>
          <w:rFonts w:ascii="宋体" w:hAnsi="宋体" w:eastAsia="宋体" w:cs="宋体"/>
          <w:spacing w:val="8"/>
          <w:sz w:val="23"/>
          <w:szCs w:val="23"/>
        </w:rPr>
        <w:t xml:space="preserve"> </w:t>
      </w:r>
      <w:r>
        <w:rPr>
          <w:rFonts w:ascii="宋体" w:hAnsi="宋体" w:eastAsia="宋体" w:cs="宋体"/>
          <w:spacing w:val="-2"/>
          <w:sz w:val="23"/>
          <w:szCs w:val="23"/>
        </w:rPr>
        <w:t>长。</w:t>
      </w:r>
    </w:p>
    <w:p w14:paraId="1DFFA929">
      <w:pPr>
        <w:spacing w:before="297" w:line="219" w:lineRule="auto"/>
        <w:rPr>
          <w:rFonts w:ascii="宋体" w:hAnsi="宋体" w:eastAsia="宋体" w:cs="宋体"/>
          <w:sz w:val="23"/>
          <w:szCs w:val="23"/>
        </w:rPr>
      </w:pPr>
      <w:r>
        <w:rPr>
          <w:rFonts w:ascii="Times New Roman" w:hAnsi="Times New Roman" w:eastAsia="Times New Roman" w:cs="Times New Roman"/>
          <w:b/>
          <w:bCs/>
          <w:spacing w:val="11"/>
          <w:sz w:val="23"/>
          <w:szCs w:val="23"/>
        </w:rPr>
        <w:t>4.3</w:t>
      </w:r>
      <w:r>
        <w:rPr>
          <w:rFonts w:ascii="Times New Roman" w:hAnsi="Times New Roman" w:eastAsia="Times New Roman" w:cs="Times New Roman"/>
          <w:b/>
          <w:bCs/>
          <w:spacing w:val="48"/>
          <w:sz w:val="23"/>
          <w:szCs w:val="23"/>
        </w:rPr>
        <w:t xml:space="preserve"> </w:t>
      </w:r>
      <w:r>
        <w:rPr>
          <w:rFonts w:ascii="宋体" w:hAnsi="宋体" w:eastAsia="宋体" w:cs="宋体"/>
          <w:spacing w:val="11"/>
          <w:sz w:val="23"/>
          <w:szCs w:val="23"/>
        </w:rPr>
        <w:t>二八分布意味着复杂系统形成了秩序</w:t>
      </w:r>
    </w:p>
    <w:p w14:paraId="208BCA67">
      <w:pPr>
        <w:spacing w:before="277" w:line="219" w:lineRule="auto"/>
        <w:rPr>
          <w:rFonts w:ascii="宋体" w:hAnsi="宋体" w:eastAsia="宋体" w:cs="宋体"/>
          <w:sz w:val="23"/>
          <w:szCs w:val="23"/>
        </w:rPr>
      </w:pPr>
      <w:r>
        <w:rPr>
          <w:rFonts w:ascii="宋体" w:hAnsi="宋体" w:eastAsia="宋体" w:cs="宋体"/>
          <w:spacing w:val="8"/>
          <w:sz w:val="23"/>
          <w:szCs w:val="23"/>
        </w:rPr>
        <w:t>我们可以从以下几个角度来理解二八分布意味着复杂系统形成了秩序的原因：</w:t>
      </w:r>
    </w:p>
    <w:p w14:paraId="2EEB71D3">
      <w:pPr>
        <w:spacing w:before="258" w:line="219" w:lineRule="auto"/>
        <w:rPr>
          <w:rFonts w:ascii="宋体" w:hAnsi="宋体" w:eastAsia="宋体" w:cs="宋体"/>
          <w:sz w:val="23"/>
          <w:szCs w:val="23"/>
        </w:rPr>
      </w:pPr>
      <w:r>
        <w:rPr>
          <w:rFonts w:ascii="宋体" w:hAnsi="宋体" w:eastAsia="宋体" w:cs="宋体"/>
          <w:spacing w:val="8"/>
          <w:sz w:val="23"/>
          <w:szCs w:val="23"/>
        </w:rPr>
        <w:t>第一，复杂系统充斥着对有限资源的竞争。</w:t>
      </w:r>
    </w:p>
    <w:p w14:paraId="262E228D">
      <w:pPr>
        <w:spacing w:before="248" w:line="235" w:lineRule="auto"/>
        <w:ind w:right="8"/>
        <w:rPr>
          <w:rFonts w:ascii="宋体" w:hAnsi="宋体" w:eastAsia="宋体" w:cs="宋体"/>
          <w:sz w:val="23"/>
          <w:szCs w:val="23"/>
        </w:rPr>
      </w:pPr>
      <w:r>
        <w:rPr>
          <w:rFonts w:ascii="宋体" w:hAnsi="宋体" w:eastAsia="宋体" w:cs="宋体"/>
          <w:spacing w:val="10"/>
          <w:sz w:val="23"/>
          <w:szCs w:val="23"/>
        </w:rPr>
        <w:t>在复杂系统中，参与者相互竞争有限的资源。有人的主动行为的地方，就一定会形成对有</w:t>
      </w:r>
      <w:r>
        <w:rPr>
          <w:rFonts w:ascii="宋体" w:hAnsi="宋体" w:eastAsia="宋体" w:cs="宋体"/>
          <w:sz w:val="23"/>
          <w:szCs w:val="23"/>
        </w:rPr>
        <w:t xml:space="preserve"> </w:t>
      </w:r>
      <w:r>
        <w:rPr>
          <w:rFonts w:ascii="宋体" w:hAnsi="宋体" w:eastAsia="宋体" w:cs="宋体"/>
          <w:spacing w:val="5"/>
          <w:sz w:val="23"/>
          <w:szCs w:val="23"/>
        </w:rPr>
        <w:t>限资源的竞争。</w:t>
      </w:r>
    </w:p>
    <w:p w14:paraId="0CA615A6">
      <w:pPr>
        <w:spacing w:line="235" w:lineRule="auto"/>
        <w:rPr>
          <w:rFonts w:ascii="宋体" w:hAnsi="宋体" w:eastAsia="宋体" w:cs="宋体"/>
          <w:sz w:val="23"/>
          <w:szCs w:val="23"/>
        </w:rPr>
        <w:sectPr>
          <w:pgSz w:w="12240" w:h="15840"/>
          <w:pgMar w:top="400" w:right="1450" w:bottom="0" w:left="1419" w:header="0" w:footer="0" w:gutter="0"/>
          <w:cols w:space="720" w:num="1"/>
        </w:sectPr>
      </w:pPr>
    </w:p>
    <w:p w14:paraId="2286FE8E">
      <w:pPr>
        <w:pStyle w:val="2"/>
        <w:spacing w:line="244" w:lineRule="auto"/>
      </w:pPr>
    </w:p>
    <w:p w14:paraId="3A1AB969">
      <w:pPr>
        <w:pStyle w:val="2"/>
        <w:spacing w:line="245" w:lineRule="auto"/>
      </w:pPr>
    </w:p>
    <w:p w14:paraId="210B5DE3">
      <w:pPr>
        <w:pStyle w:val="2"/>
        <w:spacing w:line="245" w:lineRule="auto"/>
      </w:pPr>
    </w:p>
    <w:p w14:paraId="25A040F2">
      <w:pPr>
        <w:pStyle w:val="2"/>
        <w:spacing w:line="245" w:lineRule="auto"/>
      </w:pPr>
    </w:p>
    <w:p w14:paraId="702076EE">
      <w:pPr>
        <w:spacing w:before="78" w:line="222" w:lineRule="auto"/>
        <w:ind w:left="1" w:firstLine="25"/>
        <w:rPr>
          <w:rFonts w:ascii="宋体" w:hAnsi="宋体" w:eastAsia="宋体" w:cs="宋体"/>
          <w:sz w:val="24"/>
          <w:szCs w:val="24"/>
        </w:rPr>
      </w:pPr>
      <w:r>
        <w:rPr>
          <w:rFonts w:ascii="宋体" w:hAnsi="宋体" w:eastAsia="宋体" w:cs="宋体"/>
          <w:spacing w:val="-1"/>
          <w:sz w:val="24"/>
          <w:szCs w:val="24"/>
        </w:rPr>
        <w:t>比如彼得</w:t>
      </w:r>
      <w:r>
        <w:rPr>
          <w:rFonts w:ascii="Times New Roman" w:hAnsi="Times New Roman" w:eastAsia="Times New Roman" w:cs="Times New Roman"/>
          <w:spacing w:val="-1"/>
          <w:sz w:val="24"/>
          <w:szCs w:val="24"/>
        </w:rPr>
        <w:t>·</w:t>
      </w:r>
      <w:r>
        <w:rPr>
          <w:rFonts w:ascii="宋体" w:hAnsi="宋体" w:eastAsia="宋体" w:cs="宋体"/>
          <w:spacing w:val="-1"/>
          <w:sz w:val="24"/>
          <w:szCs w:val="24"/>
        </w:rPr>
        <w:t>蒂尔看风投项目，他认为，头部项目到后来会拥有更多的资源和收益，尾部项</w:t>
      </w:r>
      <w:r>
        <w:rPr>
          <w:rFonts w:ascii="宋体" w:hAnsi="宋体" w:eastAsia="宋体" w:cs="宋体"/>
          <w:spacing w:val="1"/>
          <w:sz w:val="24"/>
          <w:szCs w:val="24"/>
        </w:rPr>
        <w:t xml:space="preserve">  </w:t>
      </w:r>
      <w:r>
        <w:rPr>
          <w:rFonts w:ascii="宋体" w:hAnsi="宋体" w:eastAsia="宋体" w:cs="宋体"/>
          <w:sz w:val="24"/>
          <w:szCs w:val="24"/>
        </w:rPr>
        <w:t>目只能拥有很少的资源和收益，所以，风险投资基金的投资业</w:t>
      </w:r>
      <w:r>
        <w:rPr>
          <w:rFonts w:ascii="宋体" w:hAnsi="宋体" w:eastAsia="宋体" w:cs="宋体"/>
          <w:spacing w:val="-1"/>
          <w:sz w:val="24"/>
          <w:szCs w:val="24"/>
        </w:rPr>
        <w:t>绩评定不应该是好、中、差</w:t>
      </w:r>
      <w:r>
        <w:rPr>
          <w:rFonts w:ascii="宋体" w:hAnsi="宋体" w:eastAsia="宋体" w:cs="宋体"/>
          <w:sz w:val="24"/>
          <w:szCs w:val="24"/>
        </w:rPr>
        <w:t xml:space="preserve"> 的正态分布，而是更应该追求少数头部项目的成功。同样，想</w:t>
      </w:r>
      <w:r>
        <w:rPr>
          <w:rFonts w:ascii="宋体" w:hAnsi="宋体" w:eastAsia="宋体" w:cs="宋体"/>
          <w:spacing w:val="-1"/>
          <w:sz w:val="24"/>
          <w:szCs w:val="24"/>
        </w:rPr>
        <w:t>成为网红的年轻人越多，反</w:t>
      </w:r>
      <w:r>
        <w:rPr>
          <w:rFonts w:ascii="宋体" w:hAnsi="宋体" w:eastAsia="宋体" w:cs="宋体"/>
          <w:sz w:val="24"/>
          <w:szCs w:val="24"/>
        </w:rPr>
        <w:t xml:space="preserve"> 而越能成就头部网红的成功。使用互联网的人越多，就越会让</w:t>
      </w:r>
      <w:r>
        <w:rPr>
          <w:rFonts w:ascii="宋体" w:hAnsi="宋体" w:eastAsia="宋体" w:cs="宋体"/>
          <w:spacing w:val="-1"/>
          <w:sz w:val="24"/>
          <w:szCs w:val="24"/>
        </w:rPr>
        <w:t>头部互联网大佬拥有更多财</w:t>
      </w:r>
      <w:r>
        <w:rPr>
          <w:rFonts w:ascii="宋体" w:hAnsi="宋体" w:eastAsia="宋体" w:cs="宋体"/>
          <w:sz w:val="24"/>
          <w:szCs w:val="24"/>
        </w:rPr>
        <w:t xml:space="preserve"> 富。以头部员工的贡献程度来说，如果企业的管理者想提升企</w:t>
      </w:r>
      <w:r>
        <w:rPr>
          <w:rFonts w:ascii="宋体" w:hAnsi="宋体" w:eastAsia="宋体" w:cs="宋体"/>
          <w:spacing w:val="-1"/>
          <w:sz w:val="24"/>
          <w:szCs w:val="24"/>
        </w:rPr>
        <w:t>业的整体效益，激励头部员</w:t>
      </w:r>
      <w:r>
        <w:rPr>
          <w:rFonts w:ascii="宋体" w:hAnsi="宋体" w:eastAsia="宋体" w:cs="宋体"/>
          <w:sz w:val="24"/>
          <w:szCs w:val="24"/>
        </w:rPr>
        <w:t xml:space="preserve"> </w:t>
      </w:r>
      <w:r>
        <w:rPr>
          <w:rFonts w:ascii="宋体" w:hAnsi="宋体" w:eastAsia="宋体" w:cs="宋体"/>
          <w:spacing w:val="-1"/>
          <w:sz w:val="24"/>
          <w:szCs w:val="24"/>
        </w:rPr>
        <w:t>工可能比帮助尾部员工更容易见效。</w:t>
      </w:r>
    </w:p>
    <w:p w14:paraId="3F39476E">
      <w:pPr>
        <w:spacing w:before="233" w:line="220" w:lineRule="auto"/>
        <w:rPr>
          <w:rFonts w:ascii="宋体" w:hAnsi="宋体" w:eastAsia="宋体" w:cs="宋体"/>
          <w:sz w:val="24"/>
          <w:szCs w:val="24"/>
        </w:rPr>
      </w:pPr>
      <w:r>
        <w:rPr>
          <w:rFonts w:ascii="宋体" w:hAnsi="宋体" w:eastAsia="宋体" w:cs="宋体"/>
          <w:spacing w:val="-1"/>
          <w:sz w:val="24"/>
          <w:szCs w:val="24"/>
        </w:rPr>
        <w:t>第二，有人追求非线性，有人追求线性。</w:t>
      </w:r>
    </w:p>
    <w:p w14:paraId="42D177B1">
      <w:pPr>
        <w:spacing w:before="212" w:line="247" w:lineRule="auto"/>
        <w:ind w:left="1" w:right="40" w:firstLine="14"/>
        <w:rPr>
          <w:rFonts w:ascii="宋体" w:hAnsi="宋体" w:eastAsia="宋体" w:cs="宋体"/>
          <w:sz w:val="24"/>
          <w:szCs w:val="24"/>
        </w:rPr>
      </w:pPr>
      <w:r>
        <w:rPr>
          <w:rFonts w:ascii="宋体" w:hAnsi="宋体" w:eastAsia="宋体" w:cs="宋体"/>
          <w:spacing w:val="-1"/>
          <w:sz w:val="24"/>
          <w:szCs w:val="24"/>
        </w:rPr>
        <w:t>当复杂系统呈现二八分布，说明系统形成了秩序。复杂系统最主要的构件就是</w:t>
      </w:r>
      <w:r>
        <w:rPr>
          <w:rFonts w:ascii="Times New Roman" w:hAnsi="Times New Roman" w:eastAsia="Times New Roman" w:cs="Times New Roman"/>
          <w:spacing w:val="-1"/>
          <w:sz w:val="24"/>
          <w:szCs w:val="24"/>
        </w:rPr>
        <w:t>20%</w:t>
      </w:r>
      <w:r>
        <w:rPr>
          <w:rFonts w:ascii="宋体" w:hAnsi="宋体" w:eastAsia="宋体" w:cs="宋体"/>
          <w:spacing w:val="-1"/>
          <w:sz w:val="24"/>
          <w:szCs w:val="24"/>
        </w:rPr>
        <w:t>的主要</w:t>
      </w:r>
      <w:r>
        <w:rPr>
          <w:rFonts w:ascii="宋体" w:hAnsi="宋体" w:eastAsia="宋体" w:cs="宋体"/>
          <w:spacing w:val="14"/>
          <w:sz w:val="24"/>
          <w:szCs w:val="24"/>
        </w:rPr>
        <w:t xml:space="preserve"> </w:t>
      </w:r>
      <w:r>
        <w:rPr>
          <w:rFonts w:ascii="宋体" w:hAnsi="宋体" w:eastAsia="宋体" w:cs="宋体"/>
          <w:sz w:val="24"/>
          <w:szCs w:val="24"/>
        </w:rPr>
        <w:t>要素，它们在系统中起了</w:t>
      </w:r>
      <w:r>
        <w:rPr>
          <w:rFonts w:ascii="Times New Roman" w:hAnsi="Times New Roman" w:eastAsia="Times New Roman" w:cs="Times New Roman"/>
          <w:sz w:val="24"/>
          <w:szCs w:val="24"/>
        </w:rPr>
        <w:t>80%</w:t>
      </w:r>
      <w:r>
        <w:rPr>
          <w:rFonts w:ascii="宋体" w:hAnsi="宋体" w:eastAsia="宋体" w:cs="宋体"/>
          <w:sz w:val="24"/>
          <w:szCs w:val="24"/>
        </w:rPr>
        <w:t>作用，对秩序</w:t>
      </w:r>
      <w:r>
        <w:rPr>
          <w:rFonts w:ascii="宋体" w:hAnsi="宋体" w:eastAsia="宋体" w:cs="宋体"/>
          <w:spacing w:val="-1"/>
          <w:sz w:val="24"/>
          <w:szCs w:val="24"/>
        </w:rPr>
        <w:t>的建立也起到了主导作用。</w:t>
      </w:r>
    </w:p>
    <w:p w14:paraId="6D904880">
      <w:pPr>
        <w:spacing w:before="202" w:line="223" w:lineRule="auto"/>
        <w:ind w:left="1" w:firstLine="1"/>
        <w:jc w:val="both"/>
        <w:rPr>
          <w:rFonts w:ascii="宋体" w:hAnsi="宋体" w:eastAsia="宋体" w:cs="宋体"/>
          <w:sz w:val="24"/>
          <w:szCs w:val="24"/>
        </w:rPr>
      </w:pPr>
      <w:r>
        <w:rPr>
          <w:rFonts w:ascii="宋体" w:hAnsi="宋体" w:eastAsia="宋体" w:cs="宋体"/>
          <w:sz w:val="24"/>
          <w:szCs w:val="24"/>
        </w:rPr>
        <w:t>从财富分配的帕累托分布来看，总有人追求非线性回报，</w:t>
      </w:r>
      <w:r>
        <w:rPr>
          <w:rFonts w:ascii="宋体" w:hAnsi="宋体" w:eastAsia="宋体" w:cs="宋体"/>
          <w:spacing w:val="-1"/>
          <w:sz w:val="24"/>
          <w:szCs w:val="24"/>
        </w:rPr>
        <w:t>比如企业家。成功的企业家会在</w:t>
      </w:r>
      <w:r>
        <w:rPr>
          <w:rFonts w:ascii="宋体" w:hAnsi="宋体" w:eastAsia="宋体" w:cs="宋体"/>
          <w:sz w:val="24"/>
          <w:szCs w:val="24"/>
        </w:rPr>
        <w:t xml:space="preserve"> 财富分布里占据头部，因为复杂系统会通过市场效率选择更好</w:t>
      </w:r>
      <w:r>
        <w:rPr>
          <w:rFonts w:ascii="宋体" w:hAnsi="宋体" w:eastAsia="宋体" w:cs="宋体"/>
          <w:spacing w:val="-1"/>
          <w:sz w:val="24"/>
          <w:szCs w:val="24"/>
        </w:rPr>
        <w:t>的决策和行为。而公务员和</w:t>
      </w:r>
      <w:r>
        <w:rPr>
          <w:rFonts w:ascii="宋体" w:hAnsi="宋体" w:eastAsia="宋体" w:cs="宋体"/>
          <w:sz w:val="24"/>
          <w:szCs w:val="24"/>
        </w:rPr>
        <w:t xml:space="preserve"> 经理人是追求线性回报的群体，大概率会稳</w:t>
      </w:r>
      <w:r>
        <w:rPr>
          <w:rFonts w:ascii="宋体" w:hAnsi="宋体" w:eastAsia="宋体" w:cs="宋体"/>
          <w:spacing w:val="-1"/>
          <w:sz w:val="24"/>
          <w:szCs w:val="24"/>
        </w:rPr>
        <w:t>居在财富分配的长尾部分。</w:t>
      </w:r>
    </w:p>
    <w:p w14:paraId="658701E0">
      <w:pPr>
        <w:spacing w:before="236" w:line="406" w:lineRule="auto"/>
        <w:ind w:left="4" w:right="754" w:hanging="1"/>
        <w:rPr>
          <w:rFonts w:ascii="宋体" w:hAnsi="宋体" w:eastAsia="宋体" w:cs="宋体"/>
          <w:sz w:val="24"/>
          <w:szCs w:val="24"/>
        </w:rPr>
      </w:pPr>
      <w:r>
        <w:rPr>
          <w:rFonts w:ascii="宋体" w:hAnsi="宋体" w:eastAsia="宋体" w:cs="宋体"/>
          <w:spacing w:val="-1"/>
          <w:sz w:val="24"/>
          <w:szCs w:val="24"/>
        </w:rPr>
        <w:t>从混乱局面里产生秩序，生成二八分布，是市场的自</w:t>
      </w:r>
      <w:r>
        <w:rPr>
          <w:rFonts w:ascii="宋体" w:hAnsi="宋体" w:eastAsia="宋体" w:cs="宋体"/>
          <w:spacing w:val="-2"/>
          <w:sz w:val="24"/>
          <w:szCs w:val="24"/>
        </w:rPr>
        <w:t>发秩序，并不需要政府介入。</w:t>
      </w:r>
      <w:r>
        <w:rPr>
          <w:rFonts w:ascii="宋体" w:hAnsi="宋体" w:eastAsia="宋体" w:cs="宋体"/>
          <w:sz w:val="24"/>
          <w:szCs w:val="24"/>
        </w:rPr>
        <w:t xml:space="preserve"> </w:t>
      </w:r>
      <w:r>
        <w:rPr>
          <w:rFonts w:ascii="宋体" w:hAnsi="宋体" w:eastAsia="宋体" w:cs="宋体"/>
          <w:spacing w:val="2"/>
          <w:sz w:val="24"/>
          <w:szCs w:val="24"/>
        </w:rPr>
        <w:t>系统规模不会无限扩张</w:t>
      </w:r>
    </w:p>
    <w:p w14:paraId="4F9CEC34">
      <w:pPr>
        <w:spacing w:before="1" w:line="218" w:lineRule="auto"/>
        <w:ind w:left="1"/>
        <w:rPr>
          <w:rFonts w:ascii="宋体" w:hAnsi="宋体" w:eastAsia="宋体" w:cs="宋体"/>
          <w:sz w:val="24"/>
          <w:szCs w:val="24"/>
        </w:rPr>
      </w:pPr>
      <w:r>
        <w:rPr>
          <w:rFonts w:ascii="宋体" w:hAnsi="宋体" w:eastAsia="宋体" w:cs="宋体"/>
          <w:sz w:val="24"/>
          <w:szCs w:val="24"/>
        </w:rPr>
        <w:t>有健身经验的人都知道，健身初期往往效果明显，同样重量</w:t>
      </w:r>
      <w:r>
        <w:rPr>
          <w:rFonts w:ascii="宋体" w:hAnsi="宋体" w:eastAsia="宋体" w:cs="宋体"/>
          <w:spacing w:val="-1"/>
          <w:sz w:val="24"/>
          <w:szCs w:val="24"/>
        </w:rPr>
        <w:t>的哑铃举起的次数会逐渐增</w:t>
      </w:r>
    </w:p>
    <w:p w14:paraId="51479C19">
      <w:pPr>
        <w:spacing w:before="4" w:line="223" w:lineRule="auto"/>
        <w:ind w:left="4" w:hanging="4"/>
        <w:rPr>
          <w:rFonts w:ascii="宋体" w:hAnsi="宋体" w:eastAsia="宋体" w:cs="宋体"/>
          <w:sz w:val="24"/>
          <w:szCs w:val="24"/>
        </w:rPr>
      </w:pPr>
      <w:r>
        <w:rPr>
          <w:rFonts w:ascii="宋体" w:hAnsi="宋体" w:eastAsia="宋体" w:cs="宋体"/>
          <w:sz w:val="24"/>
          <w:szCs w:val="24"/>
        </w:rPr>
        <w:t>加，或哑铃的重量可以持续增加。但是，坚持锻炼数周或数月以</w:t>
      </w:r>
      <w:r>
        <w:rPr>
          <w:rFonts w:ascii="宋体" w:hAnsi="宋体" w:eastAsia="宋体" w:cs="宋体"/>
          <w:spacing w:val="-1"/>
          <w:sz w:val="24"/>
          <w:szCs w:val="24"/>
        </w:rPr>
        <w:t>后，增幅就开始放缓，如</w:t>
      </w:r>
      <w:r>
        <w:rPr>
          <w:rFonts w:ascii="宋体" w:hAnsi="宋体" w:eastAsia="宋体" w:cs="宋体"/>
          <w:sz w:val="24"/>
          <w:szCs w:val="24"/>
        </w:rPr>
        <w:t xml:space="preserve"> </w:t>
      </w:r>
      <w:r>
        <w:rPr>
          <w:rFonts w:ascii="宋体" w:hAnsi="宋体" w:eastAsia="宋体" w:cs="宋体"/>
          <w:spacing w:val="-1"/>
          <w:sz w:val="24"/>
          <w:szCs w:val="24"/>
        </w:rPr>
        <w:t>果继续追求与初期一样强度的增幅，可能会对身体造成伤害。</w:t>
      </w:r>
    </w:p>
    <w:p w14:paraId="7D1CAA4E">
      <w:pPr>
        <w:spacing w:before="236" w:line="224" w:lineRule="auto"/>
        <w:ind w:left="1" w:hanging="1"/>
        <w:rPr>
          <w:rFonts w:ascii="宋体" w:hAnsi="宋体" w:eastAsia="宋体" w:cs="宋体"/>
          <w:sz w:val="24"/>
          <w:szCs w:val="24"/>
        </w:rPr>
      </w:pPr>
      <w:r>
        <w:rPr>
          <w:rFonts w:ascii="宋体" w:hAnsi="宋体" w:eastAsia="宋体" w:cs="宋体"/>
          <w:sz w:val="24"/>
          <w:szCs w:val="24"/>
        </w:rPr>
        <w:t>健身初期的训练量高速成长，到后来开始减弱，甚至变成负值，</w:t>
      </w:r>
      <w:r>
        <w:rPr>
          <w:rFonts w:ascii="宋体" w:hAnsi="宋体" w:eastAsia="宋体" w:cs="宋体"/>
          <w:spacing w:val="-1"/>
          <w:sz w:val="24"/>
          <w:szCs w:val="24"/>
        </w:rPr>
        <w:t>这个过程其实就是指数发</w:t>
      </w:r>
      <w:r>
        <w:rPr>
          <w:rFonts w:ascii="宋体" w:hAnsi="宋体" w:eastAsia="宋体" w:cs="宋体"/>
          <w:sz w:val="24"/>
          <w:szCs w:val="24"/>
        </w:rPr>
        <w:t xml:space="preserve"> </w:t>
      </w:r>
      <w:r>
        <w:rPr>
          <w:rFonts w:ascii="宋体" w:hAnsi="宋体" w:eastAsia="宋体" w:cs="宋体"/>
          <w:spacing w:val="-3"/>
          <w:sz w:val="24"/>
          <w:szCs w:val="24"/>
        </w:rPr>
        <w:t>生了变化。</w:t>
      </w:r>
    </w:p>
    <w:p w14:paraId="651ECBD7">
      <w:pPr>
        <w:spacing w:before="235" w:line="221" w:lineRule="auto"/>
        <w:ind w:firstLine="5"/>
        <w:jc w:val="both"/>
        <w:rPr>
          <w:rFonts w:ascii="宋体" w:hAnsi="宋体" w:eastAsia="宋体" w:cs="宋体"/>
          <w:sz w:val="24"/>
          <w:szCs w:val="24"/>
        </w:rPr>
      </w:pPr>
      <w:r>
        <w:rPr>
          <w:rFonts w:ascii="宋体" w:hAnsi="宋体" w:eastAsia="宋体" w:cs="宋体"/>
          <w:sz w:val="24"/>
          <w:szCs w:val="24"/>
        </w:rPr>
        <w:t>学者在对收入对家庭幸福的影响的研究中也发现了回</w:t>
      </w:r>
      <w:r>
        <w:rPr>
          <w:rFonts w:ascii="宋体" w:hAnsi="宋体" w:eastAsia="宋体" w:cs="宋体"/>
          <w:spacing w:val="-1"/>
          <w:sz w:val="24"/>
          <w:szCs w:val="24"/>
        </w:rPr>
        <w:t>报递减的现象。人们通常都以为收入</w:t>
      </w:r>
      <w:r>
        <w:rPr>
          <w:rFonts w:ascii="宋体" w:hAnsi="宋体" w:eastAsia="宋体" w:cs="宋体"/>
          <w:sz w:val="24"/>
          <w:szCs w:val="24"/>
        </w:rPr>
        <w:t xml:space="preserve"> 增加会使家庭更幸福。这在一定程度上是对的，但只是在到达一定</w:t>
      </w:r>
      <w:r>
        <w:rPr>
          <w:rFonts w:ascii="宋体" w:hAnsi="宋体" w:eastAsia="宋体" w:cs="宋体"/>
          <w:spacing w:val="-1"/>
          <w:sz w:val="24"/>
          <w:szCs w:val="24"/>
        </w:rPr>
        <w:t>程度之前是成立的。太</w:t>
      </w:r>
      <w:r>
        <w:rPr>
          <w:rFonts w:ascii="宋体" w:hAnsi="宋体" w:eastAsia="宋体" w:cs="宋体"/>
          <w:sz w:val="24"/>
          <w:szCs w:val="24"/>
        </w:rPr>
        <w:t xml:space="preserve"> 低的收入意味着贫困，贫困会带来很多生理和心理健康问题。当家</w:t>
      </w:r>
      <w:r>
        <w:rPr>
          <w:rFonts w:ascii="宋体" w:hAnsi="宋体" w:eastAsia="宋体" w:cs="宋体"/>
          <w:spacing w:val="-1"/>
          <w:sz w:val="24"/>
          <w:szCs w:val="24"/>
        </w:rPr>
        <w:t>庭年收入从</w:t>
      </w:r>
      <w:r>
        <w:rPr>
          <w:rFonts w:ascii="Times New Roman" w:hAnsi="Times New Roman" w:eastAsia="Times New Roman" w:cs="Times New Roman"/>
          <w:spacing w:val="-1"/>
          <w:sz w:val="24"/>
          <w:szCs w:val="24"/>
        </w:rPr>
        <w:t>3</w:t>
      </w:r>
      <w:r>
        <w:rPr>
          <w:rFonts w:ascii="宋体" w:hAnsi="宋体" w:eastAsia="宋体" w:cs="宋体"/>
          <w:spacing w:val="-1"/>
          <w:sz w:val="24"/>
          <w:szCs w:val="24"/>
        </w:rPr>
        <w:t>万美元增</w:t>
      </w:r>
      <w:r>
        <w:rPr>
          <w:rFonts w:ascii="宋体" w:hAnsi="宋体" w:eastAsia="宋体" w:cs="宋体"/>
          <w:sz w:val="24"/>
          <w:szCs w:val="24"/>
        </w:rPr>
        <w:t xml:space="preserve">  长到</w:t>
      </w:r>
      <w:r>
        <w:rPr>
          <w:rFonts w:ascii="Times New Roman" w:hAnsi="Times New Roman" w:eastAsia="Times New Roman" w:cs="Times New Roman"/>
          <w:sz w:val="24"/>
          <w:szCs w:val="24"/>
        </w:rPr>
        <w:t>4</w:t>
      </w:r>
      <w:r>
        <w:rPr>
          <w:rFonts w:ascii="宋体" w:hAnsi="宋体" w:eastAsia="宋体" w:cs="宋体"/>
          <w:sz w:val="24"/>
          <w:szCs w:val="24"/>
        </w:rPr>
        <w:t>万美元时，家庭成员的幸福感会大大提升；但是当家庭年收入从</w:t>
      </w:r>
      <w:r>
        <w:rPr>
          <w:rFonts w:ascii="Times New Roman" w:hAnsi="Times New Roman" w:eastAsia="Times New Roman" w:cs="Times New Roman"/>
          <w:spacing w:val="-1"/>
          <w:sz w:val="24"/>
          <w:szCs w:val="24"/>
        </w:rPr>
        <w:t>10</w:t>
      </w:r>
      <w:r>
        <w:rPr>
          <w:rFonts w:ascii="宋体" w:hAnsi="宋体" w:eastAsia="宋体" w:cs="宋体"/>
          <w:spacing w:val="-1"/>
          <w:sz w:val="24"/>
          <w:szCs w:val="24"/>
        </w:rPr>
        <w:t>万美元增长到</w:t>
      </w:r>
      <w:r>
        <w:rPr>
          <w:rFonts w:ascii="Times New Roman" w:hAnsi="Times New Roman" w:eastAsia="Times New Roman" w:cs="Times New Roman"/>
          <w:spacing w:val="-1"/>
          <w:sz w:val="24"/>
          <w:szCs w:val="24"/>
        </w:rPr>
        <w:t>11</w:t>
      </w:r>
      <w:r>
        <w:rPr>
          <w:rFonts w:ascii="Times New Roman" w:hAnsi="Times New Roman" w:eastAsia="Times New Roman" w:cs="Times New Roman"/>
          <w:sz w:val="24"/>
          <w:szCs w:val="24"/>
        </w:rPr>
        <w:t xml:space="preserve">   </w:t>
      </w:r>
      <w:r>
        <w:rPr>
          <w:rFonts w:ascii="宋体" w:hAnsi="宋体" w:eastAsia="宋体" w:cs="宋体"/>
          <w:sz w:val="24"/>
          <w:szCs w:val="24"/>
        </w:rPr>
        <w:t>万美元，给家庭成员带来的幸福感提升极小，甚至可能带来家庭福</w:t>
      </w:r>
      <w:r>
        <w:rPr>
          <w:rFonts w:ascii="宋体" w:hAnsi="宋体" w:eastAsia="宋体" w:cs="宋体"/>
          <w:spacing w:val="-1"/>
          <w:sz w:val="24"/>
          <w:szCs w:val="24"/>
        </w:rPr>
        <w:t>利的负增长。突然中奖</w:t>
      </w:r>
      <w:r>
        <w:rPr>
          <w:rFonts w:ascii="宋体" w:hAnsi="宋体" w:eastAsia="宋体" w:cs="宋体"/>
          <w:sz w:val="24"/>
          <w:szCs w:val="24"/>
        </w:rPr>
        <w:t xml:space="preserve"> 或中彩票获得巨额财富反而给自己的人生带来</w:t>
      </w:r>
      <w:r>
        <w:rPr>
          <w:rFonts w:ascii="宋体" w:hAnsi="宋体" w:eastAsia="宋体" w:cs="宋体"/>
          <w:spacing w:val="-1"/>
          <w:sz w:val="24"/>
          <w:szCs w:val="24"/>
        </w:rPr>
        <w:t>灾祸的故事并不鲜见。</w:t>
      </w:r>
    </w:p>
    <w:p w14:paraId="007C3089">
      <w:pPr>
        <w:spacing w:before="243" w:line="223" w:lineRule="auto"/>
        <w:rPr>
          <w:rFonts w:ascii="宋体" w:hAnsi="宋体" w:eastAsia="宋体" w:cs="宋体"/>
          <w:sz w:val="24"/>
          <w:szCs w:val="24"/>
        </w:rPr>
      </w:pPr>
      <w:r>
        <w:rPr>
          <w:rFonts w:ascii="宋体" w:hAnsi="宋体" w:eastAsia="宋体" w:cs="宋体"/>
          <w:sz w:val="24"/>
          <w:szCs w:val="24"/>
        </w:rPr>
        <w:t>感情上也有这样的现象，男女一见钟情产生爱情的时候，如同</w:t>
      </w:r>
      <w:r>
        <w:rPr>
          <w:rFonts w:ascii="宋体" w:hAnsi="宋体" w:eastAsia="宋体" w:cs="宋体"/>
          <w:spacing w:val="-1"/>
          <w:sz w:val="24"/>
          <w:szCs w:val="24"/>
        </w:rPr>
        <w:t>火山爆发，情难自已。但随</w:t>
      </w:r>
      <w:r>
        <w:rPr>
          <w:rFonts w:ascii="宋体" w:hAnsi="宋体" w:eastAsia="宋体" w:cs="宋体"/>
          <w:sz w:val="24"/>
          <w:szCs w:val="24"/>
        </w:rPr>
        <w:t xml:space="preserve"> 着时间的推移，爱情的炙热程度就会减弱，会趋于平淡，有些</w:t>
      </w:r>
      <w:r>
        <w:rPr>
          <w:rFonts w:ascii="宋体" w:hAnsi="宋体" w:eastAsia="宋体" w:cs="宋体"/>
          <w:spacing w:val="-1"/>
          <w:sz w:val="24"/>
          <w:szCs w:val="24"/>
        </w:rPr>
        <w:t>情侣甚至还会走向分手。</w:t>
      </w:r>
    </w:p>
    <w:p w14:paraId="0908D9BC">
      <w:pPr>
        <w:spacing w:before="235" w:line="220" w:lineRule="auto"/>
        <w:ind w:left="1"/>
        <w:rPr>
          <w:rFonts w:ascii="宋体" w:hAnsi="宋体" w:eastAsia="宋体" w:cs="宋体"/>
          <w:sz w:val="24"/>
          <w:szCs w:val="24"/>
        </w:rPr>
      </w:pPr>
      <w:r>
        <w:rPr>
          <w:rFonts w:ascii="宋体" w:hAnsi="宋体" w:eastAsia="宋体" w:cs="宋体"/>
          <w:sz w:val="24"/>
          <w:szCs w:val="24"/>
        </w:rPr>
        <w:t>新事物都有启动容易但持续发展艰难的特点。战略同样也具</w:t>
      </w:r>
      <w:r>
        <w:rPr>
          <w:rFonts w:ascii="宋体" w:hAnsi="宋体" w:eastAsia="宋体" w:cs="宋体"/>
          <w:spacing w:val="-1"/>
          <w:sz w:val="24"/>
          <w:szCs w:val="24"/>
        </w:rPr>
        <w:t>有启动容易、实施艰难的特</w:t>
      </w:r>
    </w:p>
    <w:p w14:paraId="6DC4F6AF">
      <w:pPr>
        <w:spacing w:before="4" w:line="223" w:lineRule="auto"/>
        <w:ind w:firstLine="13"/>
        <w:rPr>
          <w:rFonts w:ascii="宋体" w:hAnsi="宋体" w:eastAsia="宋体" w:cs="宋体"/>
          <w:sz w:val="24"/>
          <w:szCs w:val="24"/>
        </w:rPr>
      </w:pPr>
      <w:r>
        <w:rPr>
          <w:rFonts w:ascii="宋体" w:hAnsi="宋体" w:eastAsia="宋体" w:cs="宋体"/>
          <w:spacing w:val="-1"/>
          <w:sz w:val="24"/>
          <w:szCs w:val="24"/>
        </w:rPr>
        <w:t>点，这正是复杂系统的特点。这个特点预见了任何一个当红网红，即使是头部关键意见领</w:t>
      </w:r>
      <w:r>
        <w:rPr>
          <w:rFonts w:ascii="宋体" w:hAnsi="宋体" w:eastAsia="宋体" w:cs="宋体"/>
          <w:spacing w:val="16"/>
          <w:sz w:val="24"/>
          <w:szCs w:val="24"/>
        </w:rPr>
        <w:t xml:space="preserve"> </w:t>
      </w:r>
      <w:r>
        <w:rPr>
          <w:rFonts w:ascii="宋体" w:hAnsi="宋体" w:eastAsia="宋体" w:cs="宋体"/>
          <w:sz w:val="24"/>
          <w:szCs w:val="24"/>
        </w:rPr>
        <w:t>袖（</w:t>
      </w:r>
      <w:r>
        <w:rPr>
          <w:rFonts w:ascii="Times New Roman" w:hAnsi="Times New Roman" w:eastAsia="Times New Roman" w:cs="Times New Roman"/>
          <w:sz w:val="24"/>
          <w:szCs w:val="24"/>
        </w:rPr>
        <w:t>KOL</w:t>
      </w:r>
      <w:r>
        <w:rPr>
          <w:rFonts w:ascii="宋体" w:hAnsi="宋体" w:eastAsia="宋体" w:cs="宋体"/>
          <w:sz w:val="24"/>
          <w:szCs w:val="24"/>
        </w:rPr>
        <w:t>）如李佳琦，都不可能以初期的高速持续发展，这是</w:t>
      </w:r>
      <w:r>
        <w:rPr>
          <w:rFonts w:ascii="宋体" w:hAnsi="宋体" w:eastAsia="宋体" w:cs="宋体"/>
          <w:spacing w:val="-1"/>
          <w:sz w:val="24"/>
          <w:szCs w:val="24"/>
        </w:rPr>
        <w:t>复杂系统的必然规律。</w:t>
      </w:r>
    </w:p>
    <w:p w14:paraId="42D77E5B">
      <w:pPr>
        <w:spacing w:before="238" w:line="222" w:lineRule="auto"/>
        <w:ind w:left="1"/>
        <w:jc w:val="both"/>
        <w:rPr>
          <w:rFonts w:ascii="宋体" w:hAnsi="宋体" w:eastAsia="宋体" w:cs="宋体"/>
          <w:sz w:val="24"/>
          <w:szCs w:val="24"/>
        </w:rPr>
      </w:pPr>
      <w:r>
        <w:rPr>
          <w:rFonts w:ascii="宋体" w:hAnsi="宋体" w:eastAsia="宋体" w:cs="宋体"/>
          <w:sz w:val="24"/>
          <w:szCs w:val="24"/>
        </w:rPr>
        <w:t>《周易</w:t>
      </w:r>
      <w:r>
        <w:rPr>
          <w:rFonts w:ascii="Times New Roman" w:hAnsi="Times New Roman" w:eastAsia="Times New Roman" w:cs="Times New Roman"/>
          <w:sz w:val="24"/>
          <w:szCs w:val="24"/>
        </w:rPr>
        <w:t>·</w:t>
      </w:r>
      <w:r>
        <w:rPr>
          <w:rFonts w:ascii="宋体" w:hAnsi="宋体" w:eastAsia="宋体" w:cs="宋体"/>
          <w:sz w:val="24"/>
          <w:szCs w:val="24"/>
        </w:rPr>
        <w:t>乾》有云：</w:t>
      </w:r>
      <w:r>
        <w:rPr>
          <w:rFonts w:ascii="Times New Roman" w:hAnsi="Times New Roman" w:eastAsia="Times New Roman" w:cs="Times New Roman"/>
          <w:sz w:val="24"/>
          <w:szCs w:val="24"/>
        </w:rPr>
        <w:t>“</w:t>
      </w:r>
      <w:r>
        <w:rPr>
          <w:rFonts w:ascii="宋体" w:hAnsi="宋体" w:eastAsia="宋体" w:cs="宋体"/>
          <w:sz w:val="24"/>
          <w:szCs w:val="24"/>
        </w:rPr>
        <w:t>上九，亢龙有悔。</w:t>
      </w:r>
      <w:r>
        <w:rPr>
          <w:rFonts w:ascii="Times New Roman" w:hAnsi="Times New Roman" w:eastAsia="Times New Roman" w:cs="Times New Roman"/>
          <w:sz w:val="24"/>
          <w:szCs w:val="24"/>
        </w:rPr>
        <w:t>”</w:t>
      </w:r>
      <w:r>
        <w:rPr>
          <w:rFonts w:ascii="宋体" w:hAnsi="宋体" w:eastAsia="宋体" w:cs="宋体"/>
          <w:sz w:val="24"/>
          <w:szCs w:val="24"/>
        </w:rPr>
        <w:t>乾卦爻位到了上九，</w:t>
      </w:r>
      <w:r>
        <w:rPr>
          <w:rFonts w:ascii="宋体" w:hAnsi="宋体" w:eastAsia="宋体" w:cs="宋体"/>
          <w:spacing w:val="-1"/>
          <w:sz w:val="24"/>
          <w:szCs w:val="24"/>
        </w:rPr>
        <w:t>以六爻的爻位而言，已位至</w:t>
      </w:r>
      <w:r>
        <w:rPr>
          <w:rFonts w:ascii="宋体" w:hAnsi="宋体" w:eastAsia="宋体" w:cs="宋体"/>
          <w:sz w:val="24"/>
          <w:szCs w:val="24"/>
        </w:rPr>
        <w:t xml:space="preserve">  极点，再无更高的位置可占，高高在上，犹如一条乘云升高的</w:t>
      </w:r>
      <w:r>
        <w:rPr>
          <w:rFonts w:ascii="宋体" w:hAnsi="宋体" w:eastAsia="宋体" w:cs="宋体"/>
          <w:spacing w:val="-1"/>
          <w:sz w:val="24"/>
          <w:szCs w:val="24"/>
        </w:rPr>
        <w:t>龙，升到了最高亢、最极端</w:t>
      </w:r>
      <w:r>
        <w:rPr>
          <w:rFonts w:ascii="宋体" w:hAnsi="宋体" w:eastAsia="宋体" w:cs="宋体"/>
          <w:sz w:val="24"/>
          <w:szCs w:val="24"/>
        </w:rPr>
        <w:t xml:space="preserve"> 的地方，四顾茫然，既无再上进的位置，又不能下降，所以它</w:t>
      </w:r>
      <w:r>
        <w:rPr>
          <w:rFonts w:ascii="宋体" w:hAnsi="宋体" w:eastAsia="宋体" w:cs="宋体"/>
          <w:spacing w:val="-1"/>
          <w:sz w:val="24"/>
          <w:szCs w:val="24"/>
        </w:rPr>
        <w:t>反而忧郁悔闷。这一爻讲的</w:t>
      </w:r>
      <w:r>
        <w:rPr>
          <w:rFonts w:ascii="宋体" w:hAnsi="宋体" w:eastAsia="宋体" w:cs="宋体"/>
          <w:sz w:val="24"/>
          <w:szCs w:val="24"/>
        </w:rPr>
        <w:t xml:space="preserve"> 便是物极必反的规律、乐极生悲的现象，意为龙飞到过高的地</w:t>
      </w:r>
      <w:r>
        <w:rPr>
          <w:rFonts w:ascii="宋体" w:hAnsi="宋体" w:eastAsia="宋体" w:cs="宋体"/>
          <w:spacing w:val="-1"/>
          <w:sz w:val="24"/>
          <w:szCs w:val="24"/>
        </w:rPr>
        <w:t>方，必会遭受灾难。居高位</w:t>
      </w:r>
      <w:r>
        <w:rPr>
          <w:rFonts w:ascii="宋体" w:hAnsi="宋体" w:eastAsia="宋体" w:cs="宋体"/>
          <w:sz w:val="24"/>
          <w:szCs w:val="24"/>
        </w:rPr>
        <w:t xml:space="preserve"> 的人要戒骄，否则有可能遭遇失败，悔之晚矣。金庸小说中的</w:t>
      </w:r>
      <w:r>
        <w:rPr>
          <w:rFonts w:ascii="宋体" w:hAnsi="宋体" w:eastAsia="宋体" w:cs="宋体"/>
          <w:spacing w:val="-1"/>
          <w:sz w:val="24"/>
          <w:szCs w:val="24"/>
        </w:rPr>
        <w:t>顶级高手洪七公分析降龙十</w:t>
      </w:r>
    </w:p>
    <w:p w14:paraId="5F68FA88">
      <w:pPr>
        <w:spacing w:line="222" w:lineRule="auto"/>
        <w:rPr>
          <w:rFonts w:ascii="宋体" w:hAnsi="宋体" w:eastAsia="宋体" w:cs="宋体"/>
          <w:sz w:val="24"/>
          <w:szCs w:val="24"/>
        </w:rPr>
        <w:sectPr>
          <w:pgSz w:w="12240" w:h="15840"/>
          <w:pgMar w:top="400" w:right="1440" w:bottom="0" w:left="1448" w:header="0" w:footer="0" w:gutter="0"/>
          <w:cols w:space="720" w:num="1"/>
        </w:sectPr>
      </w:pPr>
    </w:p>
    <w:p w14:paraId="19A0520E">
      <w:pPr>
        <w:pStyle w:val="2"/>
        <w:spacing w:line="319" w:lineRule="auto"/>
      </w:pPr>
    </w:p>
    <w:p w14:paraId="33568A7C">
      <w:pPr>
        <w:pStyle w:val="2"/>
        <w:spacing w:line="319" w:lineRule="auto"/>
      </w:pPr>
    </w:p>
    <w:p w14:paraId="66153C8C">
      <w:pPr>
        <w:pStyle w:val="2"/>
        <w:spacing w:line="320" w:lineRule="auto"/>
      </w:pPr>
    </w:p>
    <w:p w14:paraId="5152669A">
      <w:pPr>
        <w:spacing w:before="75" w:line="219" w:lineRule="auto"/>
        <w:rPr>
          <w:rFonts w:ascii="宋体" w:hAnsi="宋体" w:eastAsia="宋体" w:cs="宋体"/>
          <w:sz w:val="23"/>
          <w:szCs w:val="23"/>
        </w:rPr>
      </w:pPr>
      <w:r>
        <w:rPr>
          <w:rFonts w:ascii="宋体" w:hAnsi="宋体" w:eastAsia="宋体" w:cs="宋体"/>
          <w:spacing w:val="-10"/>
          <w:sz w:val="23"/>
          <w:szCs w:val="23"/>
        </w:rPr>
        <w:t>八掌，讲“亢龙有悔”这一招最厉害的地方就在于一个“悔”字。</w:t>
      </w:r>
    </w:p>
    <w:p w14:paraId="2382A35B">
      <w:pPr>
        <w:spacing w:before="277" w:line="219" w:lineRule="auto"/>
        <w:rPr>
          <w:rFonts w:ascii="宋体" w:hAnsi="宋体" w:eastAsia="宋体" w:cs="宋体"/>
          <w:sz w:val="23"/>
          <w:szCs w:val="23"/>
        </w:rPr>
      </w:pPr>
      <w:r>
        <w:rPr>
          <w:rFonts w:ascii="宋体" w:hAnsi="宋体" w:eastAsia="宋体" w:cs="宋体"/>
          <w:spacing w:val="8"/>
          <w:sz w:val="23"/>
          <w:szCs w:val="23"/>
        </w:rPr>
        <w:t>有一个关于指数增长的经典故事，相信很多人都曾听说过：</w:t>
      </w:r>
    </w:p>
    <w:p w14:paraId="74FD571E">
      <w:pPr>
        <w:spacing w:before="227" w:line="234" w:lineRule="auto"/>
        <w:ind w:right="22"/>
        <w:rPr>
          <w:rFonts w:ascii="宋体" w:hAnsi="宋体" w:eastAsia="宋体" w:cs="宋体"/>
          <w:sz w:val="23"/>
          <w:szCs w:val="23"/>
        </w:rPr>
      </w:pPr>
      <w:r>
        <w:rPr>
          <w:rFonts w:ascii="宋体" w:hAnsi="宋体" w:eastAsia="宋体" w:cs="宋体"/>
          <w:spacing w:val="10"/>
          <w:sz w:val="23"/>
          <w:szCs w:val="23"/>
        </w:rPr>
        <w:t>古希腊著名数学家、哲学家阿基米德与国王下棋，国王输了，问</w:t>
      </w:r>
      <w:r>
        <w:rPr>
          <w:rFonts w:ascii="宋体" w:hAnsi="宋体" w:eastAsia="宋体" w:cs="宋体"/>
          <w:spacing w:val="9"/>
          <w:sz w:val="23"/>
          <w:szCs w:val="23"/>
        </w:rPr>
        <w:t>阿基米德要什么奖赏。阿</w:t>
      </w:r>
      <w:r>
        <w:rPr>
          <w:rFonts w:ascii="宋体" w:hAnsi="宋体" w:eastAsia="宋体" w:cs="宋体"/>
          <w:sz w:val="23"/>
          <w:szCs w:val="23"/>
        </w:rPr>
        <w:t xml:space="preserve"> </w:t>
      </w:r>
      <w:r>
        <w:rPr>
          <w:rFonts w:ascii="宋体" w:hAnsi="宋体" w:eastAsia="宋体" w:cs="宋体"/>
          <w:spacing w:val="6"/>
          <w:sz w:val="23"/>
          <w:szCs w:val="23"/>
        </w:rPr>
        <w:t>基米德说：“我只要在棋盘上的第一格放一粒米，第二格放二粒，第三格放四粒，第四格</w:t>
      </w:r>
      <w:r>
        <w:rPr>
          <w:rFonts w:ascii="宋体" w:hAnsi="宋体" w:eastAsia="宋体" w:cs="宋体"/>
          <w:spacing w:val="7"/>
          <w:sz w:val="23"/>
          <w:szCs w:val="23"/>
        </w:rPr>
        <w:t xml:space="preserve">  </w:t>
      </w:r>
      <w:r>
        <w:rPr>
          <w:rFonts w:ascii="宋体" w:hAnsi="宋体" w:eastAsia="宋体" w:cs="宋体"/>
          <w:spacing w:val="13"/>
          <w:sz w:val="23"/>
          <w:szCs w:val="23"/>
        </w:rPr>
        <w:t>放八粒……按此方法放到这棋盘的第64个格子就行了。”</w:t>
      </w:r>
    </w:p>
    <w:p w14:paraId="2867FAC7">
      <w:pPr>
        <w:spacing w:before="274" w:line="219" w:lineRule="auto"/>
        <w:ind w:right="67"/>
        <w:rPr>
          <w:rFonts w:ascii="宋体" w:hAnsi="宋体" w:eastAsia="宋体" w:cs="宋体"/>
          <w:sz w:val="23"/>
          <w:szCs w:val="23"/>
        </w:rPr>
      </w:pPr>
      <w:r>
        <w:rPr>
          <w:rFonts w:ascii="宋体" w:hAnsi="宋体" w:eastAsia="宋体" w:cs="宋体"/>
          <w:spacing w:val="9"/>
          <w:sz w:val="23"/>
          <w:szCs w:val="23"/>
        </w:rPr>
        <w:t>国王一听，这个按大米颗粒数给奖赏的要求也太低</w:t>
      </w:r>
      <w:r>
        <w:rPr>
          <w:rFonts w:ascii="宋体" w:hAnsi="宋体" w:eastAsia="宋体" w:cs="宋体"/>
          <w:spacing w:val="8"/>
          <w:sz w:val="23"/>
          <w:szCs w:val="23"/>
        </w:rPr>
        <w:t>了，放满了一个棋盘才能用掉多少米，</w:t>
      </w:r>
      <w:r>
        <w:rPr>
          <w:rFonts w:ascii="宋体" w:hAnsi="宋体" w:eastAsia="宋体" w:cs="宋体"/>
          <w:sz w:val="23"/>
          <w:szCs w:val="23"/>
        </w:rPr>
        <w:t xml:space="preserve"> </w:t>
      </w:r>
      <w:r>
        <w:rPr>
          <w:rFonts w:ascii="宋体" w:hAnsi="宋体" w:eastAsia="宋体" w:cs="宋体"/>
          <w:spacing w:val="9"/>
          <w:sz w:val="23"/>
          <w:szCs w:val="23"/>
        </w:rPr>
        <w:t>随即答应了。结果国王又输了。这一次可输大了，原来国王赏不起这么多的大米。</w:t>
      </w:r>
    </w:p>
    <w:p w14:paraId="672275E0">
      <w:pPr>
        <w:spacing w:before="244" w:line="219" w:lineRule="auto"/>
        <w:rPr>
          <w:rFonts w:ascii="宋体" w:hAnsi="宋体" w:eastAsia="宋体" w:cs="宋体"/>
          <w:sz w:val="23"/>
          <w:szCs w:val="23"/>
        </w:rPr>
      </w:pPr>
      <w:r>
        <w:rPr>
          <w:rFonts w:ascii="宋体" w:hAnsi="宋体" w:eastAsia="宋体" w:cs="宋体"/>
          <w:spacing w:val="1"/>
          <w:sz w:val="23"/>
          <w:szCs w:val="23"/>
        </w:rPr>
        <w:t>一粒米按0.024克计重。</w:t>
      </w:r>
    </w:p>
    <w:p w14:paraId="247551F8">
      <w:pPr>
        <w:spacing w:before="236"/>
        <w:ind w:right="23"/>
        <w:rPr>
          <w:rFonts w:ascii="宋体" w:hAnsi="宋体" w:eastAsia="宋体" w:cs="宋体"/>
          <w:sz w:val="23"/>
          <w:szCs w:val="23"/>
        </w:rPr>
      </w:pPr>
      <w:r>
        <w:rPr>
          <w:rFonts w:ascii="宋体" w:hAnsi="宋体" w:eastAsia="宋体" w:cs="宋体"/>
          <w:spacing w:val="9"/>
          <w:sz w:val="23"/>
          <w:szCs w:val="23"/>
        </w:rPr>
        <w:t>这个问题可以通过简单的加法来解决。如果连续两个方格上的大米数加倍，则所有64个方</w:t>
      </w:r>
      <w:r>
        <w:rPr>
          <w:rFonts w:ascii="宋体" w:hAnsi="宋体" w:eastAsia="宋体" w:cs="宋体"/>
          <w:spacing w:val="18"/>
          <w:sz w:val="23"/>
          <w:szCs w:val="23"/>
        </w:rPr>
        <w:t xml:space="preserve"> </w:t>
      </w:r>
      <w:r>
        <w:rPr>
          <w:rFonts w:ascii="宋体" w:hAnsi="宋体" w:eastAsia="宋体" w:cs="宋体"/>
          <w:spacing w:val="10"/>
          <w:sz w:val="23"/>
          <w:szCs w:val="23"/>
        </w:rPr>
        <w:t>格上的颗粒总数为：1+2+4+8+</w:t>
      </w:r>
      <w:r>
        <w:rPr>
          <w:rFonts w:ascii="宋体" w:hAnsi="宋体" w:eastAsia="宋体" w:cs="宋体"/>
          <w:spacing w:val="-79"/>
          <w:sz w:val="23"/>
          <w:szCs w:val="23"/>
        </w:rPr>
        <w:t xml:space="preserve"> </w:t>
      </w:r>
      <w:r>
        <w:rPr>
          <w:rFonts w:ascii="宋体" w:hAnsi="宋体" w:eastAsia="宋体" w:cs="宋体"/>
          <w:spacing w:val="10"/>
          <w:sz w:val="23"/>
          <w:szCs w:val="23"/>
        </w:rPr>
        <w:t>……+263,由此</w:t>
      </w:r>
      <w:r>
        <w:rPr>
          <w:rFonts w:ascii="宋体" w:hAnsi="宋体" w:eastAsia="宋体" w:cs="宋体"/>
          <w:spacing w:val="9"/>
          <w:sz w:val="23"/>
          <w:szCs w:val="23"/>
        </w:rPr>
        <w:t>大米颗粒总数为：</w:t>
      </w:r>
    </w:p>
    <w:p w14:paraId="3BBA2FA3">
      <w:pPr>
        <w:spacing w:before="1" w:line="241" w:lineRule="auto"/>
        <w:ind w:left="129" w:right="443" w:hanging="129"/>
        <w:rPr>
          <w:rFonts w:ascii="宋体" w:hAnsi="宋体" w:eastAsia="宋体" w:cs="宋体"/>
          <w:sz w:val="23"/>
          <w:szCs w:val="23"/>
        </w:rPr>
      </w:pPr>
      <w:r>
        <w:rPr>
          <w:rFonts w:ascii="宋体" w:hAnsi="宋体" w:eastAsia="宋体" w:cs="宋体"/>
          <w:spacing w:val="13"/>
          <w:sz w:val="23"/>
          <w:szCs w:val="23"/>
        </w:rPr>
        <w:t>18446744073709551615,约4427亿吨大米，这大约是当今全球大米年度产量的88</w:t>
      </w:r>
      <w:r>
        <w:rPr>
          <w:rFonts w:ascii="宋体" w:hAnsi="宋体" w:eastAsia="宋体" w:cs="宋体"/>
          <w:spacing w:val="12"/>
          <w:sz w:val="23"/>
          <w:szCs w:val="23"/>
        </w:rPr>
        <w:t>9倍</w:t>
      </w:r>
      <w:r>
        <w:rPr>
          <w:rFonts w:ascii="宋体" w:hAnsi="宋体" w:eastAsia="宋体" w:cs="宋体"/>
          <w:sz w:val="23"/>
          <w:szCs w:val="23"/>
        </w:rPr>
        <w:t xml:space="preserve"> </w:t>
      </w:r>
      <w:r>
        <w:rPr>
          <w:rFonts w:ascii="宋体" w:hAnsi="宋体" w:eastAsia="宋体" w:cs="宋体"/>
          <w:spacing w:val="15"/>
          <w:sz w:val="23"/>
          <w:szCs w:val="23"/>
        </w:rPr>
        <w:t>(2019年为4.98亿吨),国王如何赏得起?即使把全部家当赔上也赏不起。</w:t>
      </w:r>
    </w:p>
    <w:p w14:paraId="39459413">
      <w:pPr>
        <w:spacing w:before="251" w:line="226" w:lineRule="auto"/>
        <w:ind w:right="14"/>
        <w:jc w:val="both"/>
        <w:rPr>
          <w:rFonts w:ascii="宋体" w:hAnsi="宋体" w:eastAsia="宋体" w:cs="宋体"/>
          <w:sz w:val="23"/>
          <w:szCs w:val="23"/>
        </w:rPr>
      </w:pPr>
      <w:r>
        <w:rPr>
          <w:rFonts w:ascii="宋体" w:hAnsi="宋体" w:eastAsia="宋体" w:cs="宋体"/>
          <w:spacing w:val="10"/>
          <w:sz w:val="23"/>
          <w:szCs w:val="23"/>
        </w:rPr>
        <w:t>这个故事让我们看到了指数级增长的力量。但更重要的是，这个故事</w:t>
      </w:r>
      <w:r>
        <w:rPr>
          <w:rFonts w:ascii="宋体" w:hAnsi="宋体" w:eastAsia="宋体" w:cs="宋体"/>
          <w:spacing w:val="9"/>
          <w:sz w:val="23"/>
          <w:szCs w:val="23"/>
        </w:rPr>
        <w:t>告诉我们，增长是不</w:t>
      </w:r>
      <w:r>
        <w:rPr>
          <w:rFonts w:ascii="宋体" w:hAnsi="宋体" w:eastAsia="宋体" w:cs="宋体"/>
          <w:sz w:val="23"/>
          <w:szCs w:val="23"/>
        </w:rPr>
        <w:t xml:space="preserve"> </w:t>
      </w:r>
      <w:r>
        <w:rPr>
          <w:rFonts w:ascii="宋体" w:hAnsi="宋体" w:eastAsia="宋体" w:cs="宋体"/>
          <w:spacing w:val="10"/>
          <w:sz w:val="23"/>
          <w:szCs w:val="23"/>
        </w:rPr>
        <w:t>可能无限进行下去的——资源有限意味着规模不可能无限扩张，否则会激化要素对</w:t>
      </w:r>
      <w:r>
        <w:rPr>
          <w:rFonts w:ascii="宋体" w:hAnsi="宋体" w:eastAsia="宋体" w:cs="宋体"/>
          <w:spacing w:val="9"/>
          <w:sz w:val="23"/>
          <w:szCs w:val="23"/>
        </w:rPr>
        <w:t>资源的</w:t>
      </w:r>
      <w:r>
        <w:rPr>
          <w:rFonts w:ascii="宋体" w:hAnsi="宋体" w:eastAsia="宋体" w:cs="宋体"/>
          <w:sz w:val="23"/>
          <w:szCs w:val="23"/>
        </w:rPr>
        <w:t xml:space="preserve"> </w:t>
      </w:r>
      <w:r>
        <w:rPr>
          <w:rFonts w:ascii="宋体" w:hAnsi="宋体" w:eastAsia="宋体" w:cs="宋体"/>
          <w:spacing w:val="8"/>
          <w:sz w:val="23"/>
          <w:szCs w:val="23"/>
        </w:rPr>
        <w:t>竞争，有限资源也不会支撑指数的无限增长。</w:t>
      </w:r>
    </w:p>
    <w:p w14:paraId="1F61900C">
      <w:pPr>
        <w:spacing w:before="245" w:line="219" w:lineRule="auto"/>
        <w:rPr>
          <w:rFonts w:ascii="宋体" w:hAnsi="宋体" w:eastAsia="宋体" w:cs="宋体"/>
          <w:sz w:val="23"/>
          <w:szCs w:val="23"/>
        </w:rPr>
      </w:pPr>
      <w:r>
        <w:rPr>
          <w:rFonts w:ascii="宋体" w:hAnsi="宋体" w:eastAsia="宋体" w:cs="宋体"/>
          <w:spacing w:val="8"/>
          <w:sz w:val="23"/>
          <w:szCs w:val="23"/>
        </w:rPr>
        <w:t>综合以上几个方面，我们可以理解规模法则的三个方面也是互相制约的。</w:t>
      </w:r>
    </w:p>
    <w:p w14:paraId="2C3CC31B">
      <w:pPr>
        <w:spacing w:before="257" w:line="219" w:lineRule="auto"/>
        <w:rPr>
          <w:rFonts w:ascii="宋体" w:hAnsi="宋体" w:eastAsia="宋体" w:cs="宋体"/>
          <w:sz w:val="23"/>
          <w:szCs w:val="23"/>
        </w:rPr>
      </w:pPr>
      <w:r>
        <w:rPr>
          <w:rFonts w:ascii="宋体" w:hAnsi="宋体" w:eastAsia="宋体" w:cs="宋体"/>
          <w:spacing w:val="7"/>
          <w:sz w:val="23"/>
          <w:szCs w:val="23"/>
        </w:rPr>
        <w:t>下一章会论述建立秩序的成本的话题。</w:t>
      </w:r>
    </w:p>
    <w:p w14:paraId="465B126B">
      <w:pPr>
        <w:spacing w:before="256" w:line="227" w:lineRule="auto"/>
        <w:ind w:right="60"/>
        <w:rPr>
          <w:rFonts w:ascii="宋体" w:hAnsi="宋体" w:eastAsia="宋体" w:cs="宋体"/>
          <w:sz w:val="23"/>
          <w:szCs w:val="23"/>
        </w:rPr>
      </w:pPr>
      <w:r>
        <w:rPr>
          <w:rFonts w:ascii="宋体" w:hAnsi="宋体" w:eastAsia="宋体" w:cs="宋体"/>
          <w:spacing w:val="15"/>
          <w:sz w:val="23"/>
          <w:szCs w:val="23"/>
        </w:rPr>
        <w:t>下一章我们会阐述，从混乱中形成秩序需要付出非线性增长成本，这同时证明了规模不</w:t>
      </w:r>
      <w:r>
        <w:rPr>
          <w:rFonts w:ascii="宋体" w:hAnsi="宋体" w:eastAsia="宋体" w:cs="宋体"/>
          <w:spacing w:val="1"/>
          <w:sz w:val="23"/>
          <w:szCs w:val="23"/>
        </w:rPr>
        <w:t xml:space="preserve"> </w:t>
      </w:r>
      <w:r>
        <w:rPr>
          <w:rFonts w:ascii="宋体" w:hAnsi="宋体" w:eastAsia="宋体" w:cs="宋体"/>
          <w:spacing w:val="5"/>
          <w:sz w:val="23"/>
          <w:szCs w:val="23"/>
        </w:rPr>
        <w:t>会无限扩张。</w:t>
      </w:r>
    </w:p>
    <w:p w14:paraId="724678F4">
      <w:pPr>
        <w:spacing w:before="247" w:line="219" w:lineRule="auto"/>
        <w:rPr>
          <w:rFonts w:ascii="宋体" w:hAnsi="宋体" w:eastAsia="宋体" w:cs="宋体"/>
          <w:sz w:val="23"/>
          <w:szCs w:val="23"/>
        </w:rPr>
      </w:pPr>
      <w:r>
        <w:rPr>
          <w:rFonts w:ascii="宋体" w:hAnsi="宋体" w:eastAsia="宋体" w:cs="宋体"/>
          <w:spacing w:val="13"/>
          <w:sz w:val="23"/>
          <w:szCs w:val="23"/>
        </w:rPr>
        <w:t>要素的指数变化影响系统规模</w:t>
      </w:r>
    </w:p>
    <w:p w14:paraId="5C207574">
      <w:pPr>
        <w:spacing w:before="245" w:line="233" w:lineRule="auto"/>
        <w:rPr>
          <w:rFonts w:ascii="宋体" w:hAnsi="宋体" w:eastAsia="宋体" w:cs="宋体"/>
          <w:sz w:val="23"/>
          <w:szCs w:val="23"/>
        </w:rPr>
      </w:pPr>
      <w:r>
        <w:rPr>
          <w:rFonts w:ascii="宋体" w:hAnsi="宋体" w:eastAsia="宋体" w:cs="宋体"/>
          <w:spacing w:val="10"/>
          <w:sz w:val="23"/>
          <w:szCs w:val="23"/>
        </w:rPr>
        <w:t>系统规模是自变量，系统状态是因变量，规模的变化会引起状态的变化</w:t>
      </w:r>
      <w:r>
        <w:rPr>
          <w:rFonts w:ascii="宋体" w:hAnsi="宋体" w:eastAsia="宋体" w:cs="宋体"/>
          <w:spacing w:val="9"/>
          <w:sz w:val="23"/>
          <w:szCs w:val="23"/>
        </w:rPr>
        <w:t>。我们看到，不仅</w:t>
      </w:r>
      <w:r>
        <w:rPr>
          <w:rFonts w:ascii="宋体" w:hAnsi="宋体" w:eastAsia="宋体" w:cs="宋体"/>
          <w:sz w:val="23"/>
          <w:szCs w:val="23"/>
        </w:rPr>
        <w:t xml:space="preserve"> </w:t>
      </w:r>
      <w:r>
        <w:rPr>
          <w:rFonts w:ascii="宋体" w:hAnsi="宋体" w:eastAsia="宋体" w:cs="宋体"/>
          <w:spacing w:val="10"/>
          <w:sz w:val="23"/>
          <w:szCs w:val="23"/>
        </w:rPr>
        <w:t>规模变化影响系统的非线性，系统要素通过指数变化对系统的影响程度，也会随</w:t>
      </w:r>
      <w:r>
        <w:rPr>
          <w:rFonts w:ascii="宋体" w:hAnsi="宋体" w:eastAsia="宋体" w:cs="宋体"/>
          <w:spacing w:val="9"/>
          <w:sz w:val="23"/>
          <w:szCs w:val="23"/>
        </w:rPr>
        <w:t>着规模的</w:t>
      </w:r>
      <w:r>
        <w:rPr>
          <w:rFonts w:ascii="宋体" w:hAnsi="宋体" w:eastAsia="宋体" w:cs="宋体"/>
          <w:sz w:val="23"/>
          <w:szCs w:val="23"/>
        </w:rPr>
        <w:t xml:space="preserve"> </w:t>
      </w:r>
      <w:r>
        <w:rPr>
          <w:rFonts w:ascii="宋体" w:hAnsi="宋体" w:eastAsia="宋体" w:cs="宋体"/>
          <w:spacing w:val="5"/>
          <w:sz w:val="23"/>
          <w:szCs w:val="23"/>
        </w:rPr>
        <w:t>变化而发生变化，比如要素的连接点越多，对系统的影响程度越大。用数学语言来说，</w:t>
      </w:r>
      <w:r>
        <w:rPr>
          <w:rFonts w:ascii="宋体" w:hAnsi="宋体" w:eastAsia="宋体" w:cs="宋体"/>
          <w:spacing w:val="91"/>
          <w:sz w:val="23"/>
          <w:szCs w:val="23"/>
        </w:rPr>
        <w:t xml:space="preserve"> </w:t>
      </w:r>
      <w:r>
        <w:rPr>
          <w:rFonts w:ascii="宋体" w:hAnsi="宋体" w:eastAsia="宋体" w:cs="宋体"/>
          <w:spacing w:val="5"/>
          <w:sz w:val="23"/>
          <w:szCs w:val="23"/>
        </w:rPr>
        <w:t>一</w:t>
      </w:r>
      <w:r>
        <w:rPr>
          <w:rFonts w:ascii="宋体" w:hAnsi="宋体" w:eastAsia="宋体" w:cs="宋体"/>
          <w:sz w:val="23"/>
          <w:szCs w:val="23"/>
        </w:rPr>
        <w:t xml:space="preserve"> </w:t>
      </w:r>
      <w:r>
        <w:rPr>
          <w:rFonts w:ascii="宋体" w:hAnsi="宋体" w:eastAsia="宋体" w:cs="宋体"/>
          <w:spacing w:val="10"/>
          <w:sz w:val="23"/>
          <w:szCs w:val="23"/>
        </w:rPr>
        <w:t>个变量的指数并不是一成不变的，它随着规模的变化而变化，指数变</w:t>
      </w:r>
      <w:r>
        <w:rPr>
          <w:rFonts w:ascii="宋体" w:hAnsi="宋体" w:eastAsia="宋体" w:cs="宋体"/>
          <w:spacing w:val="9"/>
          <w:sz w:val="23"/>
          <w:szCs w:val="23"/>
        </w:rPr>
        <w:t>化意味着质变。因</w:t>
      </w:r>
    </w:p>
    <w:p w14:paraId="71369C30">
      <w:pPr>
        <w:spacing w:before="1" w:line="218" w:lineRule="auto"/>
        <w:rPr>
          <w:rFonts w:ascii="宋体" w:hAnsi="宋体" w:eastAsia="宋体" w:cs="宋体"/>
          <w:sz w:val="23"/>
          <w:szCs w:val="23"/>
        </w:rPr>
      </w:pPr>
      <w:r>
        <w:rPr>
          <w:rFonts w:ascii="宋体" w:hAnsi="宋体" w:eastAsia="宋体" w:cs="宋体"/>
          <w:spacing w:val="9"/>
          <w:sz w:val="23"/>
          <w:szCs w:val="23"/>
        </w:rPr>
        <w:t>此，规模变化会带来要素性质的变化，最后带来系</w:t>
      </w:r>
      <w:r>
        <w:rPr>
          <w:rFonts w:ascii="宋体" w:hAnsi="宋体" w:eastAsia="宋体" w:cs="宋体"/>
          <w:spacing w:val="8"/>
          <w:sz w:val="23"/>
          <w:szCs w:val="23"/>
        </w:rPr>
        <w:t>统的状态变化。</w:t>
      </w:r>
    </w:p>
    <w:p w14:paraId="79F9F7FC">
      <w:pPr>
        <w:spacing w:before="237" w:line="233" w:lineRule="auto"/>
        <w:ind w:right="47"/>
        <w:rPr>
          <w:rFonts w:ascii="宋体" w:hAnsi="宋体" w:eastAsia="宋体" w:cs="宋体"/>
          <w:sz w:val="23"/>
          <w:szCs w:val="23"/>
        </w:rPr>
      </w:pPr>
      <w:r>
        <w:rPr>
          <w:rFonts w:ascii="宋体" w:hAnsi="宋体" w:eastAsia="宋体" w:cs="宋体"/>
          <w:spacing w:val="9"/>
          <w:sz w:val="23"/>
          <w:szCs w:val="23"/>
        </w:rPr>
        <w:t>不同要素在规模扩张的不同阶段会有不同影响，主要角色的位置也随规模的变化而变化。</w:t>
      </w:r>
      <w:r>
        <w:rPr>
          <w:rFonts w:ascii="宋体" w:hAnsi="宋体" w:eastAsia="宋体" w:cs="宋体"/>
          <w:spacing w:val="3"/>
          <w:sz w:val="23"/>
          <w:szCs w:val="23"/>
        </w:rPr>
        <w:t xml:space="preserve"> </w:t>
      </w:r>
      <w:r>
        <w:rPr>
          <w:rFonts w:ascii="宋体" w:hAnsi="宋体" w:eastAsia="宋体" w:cs="宋体"/>
          <w:spacing w:val="9"/>
          <w:sz w:val="23"/>
          <w:szCs w:val="23"/>
        </w:rPr>
        <w:t>决策者要明白，企业处于不同的规模阶段，就会有不同的问题，即不同阶段需要不同策</w:t>
      </w:r>
    </w:p>
    <w:p w14:paraId="2C1C6473">
      <w:pPr>
        <w:spacing w:line="235" w:lineRule="auto"/>
        <w:ind w:right="17"/>
        <w:rPr>
          <w:rFonts w:ascii="宋体" w:hAnsi="宋体" w:eastAsia="宋体" w:cs="宋体"/>
          <w:sz w:val="23"/>
          <w:szCs w:val="23"/>
        </w:rPr>
      </w:pPr>
      <w:r>
        <w:rPr>
          <w:rFonts w:ascii="宋体" w:hAnsi="宋体" w:eastAsia="宋体" w:cs="宋体"/>
          <w:spacing w:val="5"/>
          <w:sz w:val="23"/>
          <w:szCs w:val="23"/>
        </w:rPr>
        <w:t>略。小企业借用大企业的成功策略未必能成功，人生经验也是如此。</w:t>
      </w:r>
      <w:r>
        <w:rPr>
          <w:rFonts w:ascii="宋体" w:hAnsi="宋体" w:eastAsia="宋体" w:cs="宋体"/>
          <w:spacing w:val="74"/>
          <w:sz w:val="23"/>
          <w:szCs w:val="23"/>
        </w:rPr>
        <w:t xml:space="preserve"> </w:t>
      </w:r>
      <w:r>
        <w:rPr>
          <w:rFonts w:ascii="宋体" w:hAnsi="宋体" w:eastAsia="宋体" w:cs="宋体"/>
          <w:spacing w:val="5"/>
          <w:sz w:val="23"/>
          <w:szCs w:val="23"/>
        </w:rPr>
        <w:t>一方面，已有的经历</w:t>
      </w:r>
      <w:r>
        <w:rPr>
          <w:rFonts w:ascii="宋体" w:hAnsi="宋体" w:eastAsia="宋体" w:cs="宋体"/>
          <w:sz w:val="23"/>
          <w:szCs w:val="23"/>
        </w:rPr>
        <w:t xml:space="preserve"> </w:t>
      </w:r>
      <w:r>
        <w:rPr>
          <w:rFonts w:ascii="宋体" w:hAnsi="宋体" w:eastAsia="宋体" w:cs="宋体"/>
          <w:spacing w:val="10"/>
          <w:sz w:val="23"/>
          <w:szCs w:val="23"/>
        </w:rPr>
        <w:t>会给我们提供很多参考，可以帮助我们进行决策思考；另一方</w:t>
      </w:r>
      <w:r>
        <w:rPr>
          <w:rFonts w:ascii="宋体" w:hAnsi="宋体" w:eastAsia="宋体" w:cs="宋体"/>
          <w:spacing w:val="9"/>
          <w:sz w:val="23"/>
          <w:szCs w:val="23"/>
        </w:rPr>
        <w:t>面，我们也要警惕过去的经</w:t>
      </w:r>
      <w:r>
        <w:rPr>
          <w:rFonts w:ascii="宋体" w:hAnsi="宋体" w:eastAsia="宋体" w:cs="宋体"/>
          <w:sz w:val="23"/>
          <w:szCs w:val="23"/>
        </w:rPr>
        <w:t xml:space="preserve"> </w:t>
      </w:r>
      <w:r>
        <w:rPr>
          <w:rFonts w:ascii="宋体" w:hAnsi="宋体" w:eastAsia="宋体" w:cs="宋体"/>
          <w:spacing w:val="6"/>
          <w:sz w:val="23"/>
          <w:szCs w:val="23"/>
        </w:rPr>
        <w:t>验方法的局限性。</w:t>
      </w:r>
    </w:p>
    <w:p w14:paraId="742CA9C4">
      <w:pPr>
        <w:spacing w:before="231" w:line="436" w:lineRule="auto"/>
        <w:ind w:right="1007"/>
        <w:rPr>
          <w:rFonts w:ascii="宋体" w:hAnsi="宋体" w:eastAsia="宋体" w:cs="宋体"/>
          <w:sz w:val="23"/>
          <w:szCs w:val="23"/>
        </w:rPr>
      </w:pPr>
      <w:r>
        <w:rPr>
          <w:rFonts w:ascii="宋体" w:hAnsi="宋体" w:eastAsia="宋体" w:cs="宋体"/>
          <w:spacing w:val="9"/>
          <w:sz w:val="23"/>
          <w:szCs w:val="23"/>
        </w:rPr>
        <w:t>随着规模变化，要素指数发生变化，意味着给系统带来的影响发生了质的变</w:t>
      </w:r>
      <w:r>
        <w:rPr>
          <w:rFonts w:ascii="宋体" w:hAnsi="宋体" w:eastAsia="宋体" w:cs="宋体"/>
          <w:spacing w:val="8"/>
          <w:sz w:val="23"/>
          <w:szCs w:val="23"/>
        </w:rPr>
        <w:t>化。</w:t>
      </w:r>
      <w:r>
        <w:rPr>
          <w:rFonts w:ascii="宋体" w:hAnsi="宋体" w:eastAsia="宋体" w:cs="宋体"/>
          <w:sz w:val="23"/>
          <w:szCs w:val="23"/>
        </w:rPr>
        <w:t xml:space="preserve"> </w:t>
      </w:r>
      <w:r>
        <w:rPr>
          <w:rFonts w:ascii="宋体" w:hAnsi="宋体" w:eastAsia="宋体" w:cs="宋体"/>
          <w:spacing w:val="14"/>
          <w:sz w:val="23"/>
          <w:szCs w:val="23"/>
        </w:rPr>
        <w:t>规模变量和状态变量</w:t>
      </w:r>
    </w:p>
    <w:p w14:paraId="70F6D584">
      <w:pPr>
        <w:spacing w:line="436" w:lineRule="auto"/>
        <w:rPr>
          <w:rFonts w:ascii="宋体" w:hAnsi="宋体" w:eastAsia="宋体" w:cs="宋体"/>
          <w:sz w:val="23"/>
          <w:szCs w:val="23"/>
        </w:rPr>
        <w:sectPr>
          <w:pgSz w:w="12240" w:h="15840"/>
          <w:pgMar w:top="400" w:right="1447" w:bottom="0" w:left="1419" w:header="0" w:footer="0" w:gutter="0"/>
          <w:cols w:space="720" w:num="1"/>
        </w:sectPr>
      </w:pPr>
    </w:p>
    <w:p w14:paraId="01FBBFBF">
      <w:pPr>
        <w:pStyle w:val="2"/>
        <w:spacing w:line="244" w:lineRule="auto"/>
      </w:pPr>
    </w:p>
    <w:p w14:paraId="4C870552">
      <w:pPr>
        <w:pStyle w:val="2"/>
        <w:spacing w:line="244" w:lineRule="auto"/>
      </w:pPr>
    </w:p>
    <w:p w14:paraId="554F21DF">
      <w:pPr>
        <w:pStyle w:val="2"/>
        <w:spacing w:line="244" w:lineRule="auto"/>
      </w:pPr>
    </w:p>
    <w:p w14:paraId="0B862C36">
      <w:pPr>
        <w:pStyle w:val="2"/>
        <w:spacing w:line="245" w:lineRule="auto"/>
      </w:pPr>
    </w:p>
    <w:p w14:paraId="171A2AAF">
      <w:pPr>
        <w:spacing w:before="78" w:line="223" w:lineRule="auto"/>
        <w:ind w:left="6"/>
        <w:jc w:val="both"/>
        <w:rPr>
          <w:rFonts w:ascii="宋体" w:hAnsi="宋体" w:eastAsia="宋体" w:cs="宋体"/>
          <w:sz w:val="24"/>
          <w:szCs w:val="24"/>
        </w:rPr>
      </w:pPr>
      <w:r>
        <w:rPr>
          <w:rFonts w:ascii="宋体" w:hAnsi="宋体" w:eastAsia="宋体" w:cs="宋体"/>
          <w:sz w:val="24"/>
          <w:szCs w:val="24"/>
        </w:rPr>
        <w:t>我们将系统分为规模变量和状态变量两种：规模变量一般是</w:t>
      </w:r>
      <w:r>
        <w:rPr>
          <w:rFonts w:ascii="宋体" w:hAnsi="宋体" w:eastAsia="宋体" w:cs="宋体"/>
          <w:spacing w:val="-1"/>
          <w:sz w:val="24"/>
          <w:szCs w:val="24"/>
        </w:rPr>
        <w:t>我们可以直接观察、量化和控</w:t>
      </w:r>
      <w:r>
        <w:rPr>
          <w:rFonts w:ascii="宋体" w:hAnsi="宋体" w:eastAsia="宋体" w:cs="宋体"/>
          <w:sz w:val="24"/>
          <w:szCs w:val="24"/>
        </w:rPr>
        <w:t xml:space="preserve"> 制的；状态变量是衡量系统状态的指标，一般是间接的变量，</w:t>
      </w:r>
      <w:r>
        <w:rPr>
          <w:rFonts w:ascii="宋体" w:hAnsi="宋体" w:eastAsia="宋体" w:cs="宋体"/>
          <w:spacing w:val="-1"/>
          <w:sz w:val="24"/>
          <w:szCs w:val="24"/>
        </w:rPr>
        <w:t>是规模变量变化的结果。在</w:t>
      </w:r>
      <w:r>
        <w:rPr>
          <w:rFonts w:ascii="宋体" w:hAnsi="宋体" w:eastAsia="宋体" w:cs="宋体"/>
          <w:sz w:val="24"/>
          <w:szCs w:val="24"/>
        </w:rPr>
        <w:t xml:space="preserve"> 复杂系统里，非线性变化关系还体现在并不是每个规模变量的</w:t>
      </w:r>
      <w:r>
        <w:rPr>
          <w:rFonts w:ascii="宋体" w:hAnsi="宋体" w:eastAsia="宋体" w:cs="宋体"/>
          <w:spacing w:val="-1"/>
          <w:sz w:val="24"/>
          <w:szCs w:val="24"/>
        </w:rPr>
        <w:t>变化都给状态变量带来同样</w:t>
      </w:r>
      <w:r>
        <w:rPr>
          <w:rFonts w:ascii="宋体" w:hAnsi="宋体" w:eastAsia="宋体" w:cs="宋体"/>
          <w:sz w:val="24"/>
          <w:szCs w:val="24"/>
        </w:rPr>
        <w:t xml:space="preserve"> </w:t>
      </w:r>
      <w:r>
        <w:rPr>
          <w:rFonts w:ascii="宋体" w:hAnsi="宋体" w:eastAsia="宋体" w:cs="宋体"/>
          <w:spacing w:val="-3"/>
          <w:sz w:val="24"/>
          <w:szCs w:val="24"/>
        </w:rPr>
        <w:t>的变化。</w:t>
      </w:r>
    </w:p>
    <w:p w14:paraId="4F3B9431">
      <w:pPr>
        <w:spacing w:before="231" w:line="224" w:lineRule="auto"/>
        <w:ind w:left="9" w:hanging="3"/>
        <w:rPr>
          <w:rFonts w:ascii="宋体" w:hAnsi="宋体" w:eastAsia="宋体" w:cs="宋体"/>
          <w:sz w:val="24"/>
          <w:szCs w:val="24"/>
        </w:rPr>
      </w:pPr>
      <w:r>
        <w:rPr>
          <w:rFonts w:ascii="宋体" w:hAnsi="宋体" w:eastAsia="宋体" w:cs="宋体"/>
          <w:sz w:val="24"/>
          <w:szCs w:val="24"/>
        </w:rPr>
        <w:t>重要的规模变量是决策的关键因素，而状态变量是我们期待的</w:t>
      </w:r>
      <w:r>
        <w:rPr>
          <w:rFonts w:ascii="宋体" w:hAnsi="宋体" w:eastAsia="宋体" w:cs="宋体"/>
          <w:spacing w:val="-1"/>
          <w:sz w:val="24"/>
          <w:szCs w:val="24"/>
        </w:rPr>
        <w:t>结果。我们要解决问题，让</w:t>
      </w:r>
      <w:r>
        <w:rPr>
          <w:rFonts w:ascii="宋体" w:hAnsi="宋体" w:eastAsia="宋体" w:cs="宋体"/>
          <w:sz w:val="24"/>
          <w:szCs w:val="24"/>
        </w:rPr>
        <w:t xml:space="preserve"> </w:t>
      </w:r>
      <w:r>
        <w:rPr>
          <w:rFonts w:ascii="宋体" w:hAnsi="宋体" w:eastAsia="宋体" w:cs="宋体"/>
          <w:spacing w:val="-1"/>
          <w:sz w:val="24"/>
          <w:szCs w:val="24"/>
        </w:rPr>
        <w:t>系统到达某个状态，都是从规模变量入手的。</w:t>
      </w:r>
    </w:p>
    <w:p w14:paraId="3458E985">
      <w:pPr>
        <w:spacing w:before="234" w:line="219" w:lineRule="auto"/>
        <w:ind w:left="7"/>
        <w:rPr>
          <w:rFonts w:ascii="宋体" w:hAnsi="宋体" w:eastAsia="宋体" w:cs="宋体"/>
          <w:sz w:val="24"/>
          <w:szCs w:val="24"/>
        </w:rPr>
      </w:pPr>
      <w:r>
        <w:rPr>
          <w:rFonts w:ascii="宋体" w:hAnsi="宋体" w:eastAsia="宋体" w:cs="宋体"/>
          <w:spacing w:val="-1"/>
          <w:sz w:val="24"/>
          <w:szCs w:val="24"/>
        </w:rPr>
        <w:t>主要的规模变量有下面几个：</w:t>
      </w:r>
    </w:p>
    <w:p w14:paraId="7FEE9BCE">
      <w:pPr>
        <w:spacing w:before="215" w:line="230" w:lineRule="auto"/>
        <w:ind w:left="6" w:right="240" w:firstLine="6"/>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1</w:t>
      </w:r>
      <w:r>
        <w:rPr>
          <w:rFonts w:ascii="宋体" w:hAnsi="宋体" w:eastAsia="宋体" w:cs="宋体"/>
          <w:sz w:val="24"/>
          <w:szCs w:val="24"/>
        </w:rPr>
        <w:t>）数量：这一变量是指某一要素的数量规模</w:t>
      </w:r>
      <w:r>
        <w:rPr>
          <w:rFonts w:ascii="宋体" w:hAnsi="宋体" w:eastAsia="宋体" w:cs="宋体"/>
          <w:spacing w:val="-1"/>
          <w:sz w:val="24"/>
          <w:szCs w:val="24"/>
        </w:rPr>
        <w:t>发生变化。企业的员工数、客户数、资</w:t>
      </w:r>
      <w:r>
        <w:rPr>
          <w:rFonts w:ascii="宋体" w:hAnsi="宋体" w:eastAsia="宋体" w:cs="宋体"/>
          <w:sz w:val="24"/>
          <w:szCs w:val="24"/>
        </w:rPr>
        <w:t xml:space="preserve">  金、供应商、原料数量、产品数量、努力程度、时间投入、培</w:t>
      </w:r>
      <w:r>
        <w:rPr>
          <w:rFonts w:ascii="宋体" w:hAnsi="宋体" w:eastAsia="宋体" w:cs="宋体"/>
          <w:spacing w:val="-1"/>
          <w:sz w:val="24"/>
          <w:szCs w:val="24"/>
        </w:rPr>
        <w:t>训投入都是数量型规模变</w:t>
      </w:r>
      <w:r>
        <w:rPr>
          <w:rFonts w:ascii="宋体" w:hAnsi="宋体" w:eastAsia="宋体" w:cs="宋体"/>
          <w:sz w:val="24"/>
          <w:szCs w:val="24"/>
        </w:rPr>
        <w:t xml:space="preserve"> </w:t>
      </w:r>
      <w:r>
        <w:rPr>
          <w:rFonts w:ascii="宋体" w:hAnsi="宋体" w:eastAsia="宋体" w:cs="宋体"/>
          <w:spacing w:val="-5"/>
          <w:sz w:val="24"/>
          <w:szCs w:val="24"/>
        </w:rPr>
        <w:t>量。</w:t>
      </w:r>
    </w:p>
    <w:p w14:paraId="73582F33">
      <w:pPr>
        <w:spacing w:before="206" w:line="229" w:lineRule="auto"/>
        <w:ind w:left="12"/>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2</w:t>
      </w:r>
      <w:r>
        <w:rPr>
          <w:rFonts w:ascii="宋体" w:hAnsi="宋体" w:eastAsia="宋体" w:cs="宋体"/>
          <w:sz w:val="24"/>
          <w:szCs w:val="24"/>
        </w:rPr>
        <w:t>）品类：这一变量是指要素的品类数量发生</w:t>
      </w:r>
      <w:r>
        <w:rPr>
          <w:rFonts w:ascii="宋体" w:hAnsi="宋体" w:eastAsia="宋体" w:cs="宋体"/>
          <w:spacing w:val="-1"/>
          <w:sz w:val="24"/>
          <w:szCs w:val="24"/>
        </w:rPr>
        <w:t>变化。一个规模变量可以理解成一个品</w:t>
      </w:r>
    </w:p>
    <w:p w14:paraId="5DDCFB2E">
      <w:pPr>
        <w:spacing w:before="2" w:line="227" w:lineRule="auto"/>
        <w:ind w:left="6"/>
        <w:rPr>
          <w:rFonts w:ascii="宋体" w:hAnsi="宋体" w:eastAsia="宋体" w:cs="宋体"/>
          <w:sz w:val="24"/>
          <w:szCs w:val="24"/>
        </w:rPr>
      </w:pPr>
      <w:r>
        <w:rPr>
          <w:rFonts w:ascii="宋体" w:hAnsi="宋体" w:eastAsia="宋体" w:cs="宋体"/>
          <w:spacing w:val="-1"/>
          <w:sz w:val="24"/>
          <w:szCs w:val="24"/>
        </w:rPr>
        <w:t>类，比如有多少库存量单位（</w:t>
      </w:r>
      <w:r>
        <w:rPr>
          <w:rFonts w:ascii="Times New Roman" w:hAnsi="Times New Roman" w:eastAsia="Times New Roman" w:cs="Times New Roman"/>
          <w:spacing w:val="-1"/>
          <w:sz w:val="24"/>
          <w:szCs w:val="24"/>
        </w:rPr>
        <w:t>stock keeping unit</w:t>
      </w:r>
      <w:r>
        <w:rPr>
          <w:rFonts w:ascii="Times New Roman" w:hAnsi="Times New Roman" w:eastAsia="Times New Roman" w:cs="Times New Roman"/>
          <w:spacing w:val="-22"/>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SKU</w:t>
      </w:r>
      <w:r>
        <w:rPr>
          <w:rFonts w:ascii="宋体" w:hAnsi="宋体" w:eastAsia="宋体" w:cs="宋体"/>
          <w:spacing w:val="-1"/>
          <w:sz w:val="24"/>
          <w:szCs w:val="24"/>
        </w:rPr>
        <w:t>）就有多少种类的规模变量。产品</w:t>
      </w:r>
      <w:r>
        <w:rPr>
          <w:rFonts w:ascii="宋体" w:hAnsi="宋体" w:eastAsia="宋体" w:cs="宋体"/>
          <w:sz w:val="24"/>
          <w:szCs w:val="24"/>
        </w:rPr>
        <w:t xml:space="preserve">  种类、企业事业部数量、多元化经营中的行业种类、进入多少个</w:t>
      </w:r>
      <w:r>
        <w:rPr>
          <w:rFonts w:ascii="宋体" w:hAnsi="宋体" w:eastAsia="宋体" w:cs="宋体"/>
          <w:spacing w:val="-1"/>
          <w:sz w:val="24"/>
          <w:szCs w:val="24"/>
        </w:rPr>
        <w:t>市场等都是品类型规模变</w:t>
      </w:r>
      <w:r>
        <w:rPr>
          <w:rFonts w:ascii="宋体" w:hAnsi="宋体" w:eastAsia="宋体" w:cs="宋体"/>
          <w:sz w:val="24"/>
          <w:szCs w:val="24"/>
        </w:rPr>
        <w:t xml:space="preserve"> </w:t>
      </w:r>
      <w:r>
        <w:rPr>
          <w:rFonts w:ascii="宋体" w:hAnsi="宋体" w:eastAsia="宋体" w:cs="宋体"/>
          <w:spacing w:val="-5"/>
          <w:sz w:val="24"/>
          <w:szCs w:val="24"/>
        </w:rPr>
        <w:t>量。</w:t>
      </w:r>
    </w:p>
    <w:p w14:paraId="55B870E3">
      <w:pPr>
        <w:spacing w:before="204" w:line="226" w:lineRule="auto"/>
        <w:ind w:left="5" w:firstLine="7"/>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3</w:t>
      </w:r>
      <w:r>
        <w:rPr>
          <w:rFonts w:ascii="宋体" w:hAnsi="宋体" w:eastAsia="宋体" w:cs="宋体"/>
          <w:sz w:val="24"/>
          <w:szCs w:val="24"/>
        </w:rPr>
        <w:t>）时间：时间也可以是直接测量的变量。一方</w:t>
      </w:r>
      <w:r>
        <w:rPr>
          <w:rFonts w:ascii="宋体" w:hAnsi="宋体" w:eastAsia="宋体" w:cs="宋体"/>
          <w:spacing w:val="-1"/>
          <w:sz w:val="24"/>
          <w:szCs w:val="24"/>
        </w:rPr>
        <w:t>面，它代表我们投入了多少时间；另一</w:t>
      </w:r>
      <w:r>
        <w:rPr>
          <w:rFonts w:ascii="宋体" w:hAnsi="宋体" w:eastAsia="宋体" w:cs="宋体"/>
          <w:sz w:val="24"/>
          <w:szCs w:val="24"/>
        </w:rPr>
        <w:t xml:space="preserve">  方面，时间本身的流逝也是一个规模变量，也在对复杂系统的变化</w:t>
      </w:r>
      <w:r>
        <w:rPr>
          <w:rFonts w:ascii="宋体" w:hAnsi="宋体" w:eastAsia="宋体" w:cs="宋体"/>
          <w:spacing w:val="-1"/>
          <w:sz w:val="24"/>
          <w:szCs w:val="24"/>
        </w:rPr>
        <w:t>起作用，时光流逝可以</w:t>
      </w:r>
      <w:r>
        <w:rPr>
          <w:rFonts w:ascii="宋体" w:hAnsi="宋体" w:eastAsia="宋体" w:cs="宋体"/>
          <w:sz w:val="24"/>
          <w:szCs w:val="24"/>
        </w:rPr>
        <w:t xml:space="preserve"> 看成是产生不确定性的规模变量。比如，人类的衰老与时间关系紧</w:t>
      </w:r>
      <w:r>
        <w:rPr>
          <w:rFonts w:ascii="宋体" w:hAnsi="宋体" w:eastAsia="宋体" w:cs="宋体"/>
          <w:spacing w:val="-1"/>
          <w:sz w:val="24"/>
          <w:szCs w:val="24"/>
        </w:rPr>
        <w:t>密，无论你生活水平质</w:t>
      </w:r>
      <w:r>
        <w:rPr>
          <w:rFonts w:ascii="宋体" w:hAnsi="宋体" w:eastAsia="宋体" w:cs="宋体"/>
          <w:sz w:val="24"/>
          <w:szCs w:val="24"/>
        </w:rPr>
        <w:t xml:space="preserve"> 量是好一点还是差一点，都不可能比时间这个要素对衰老的影响更</w:t>
      </w:r>
      <w:r>
        <w:rPr>
          <w:rFonts w:ascii="宋体" w:hAnsi="宋体" w:eastAsia="宋体" w:cs="宋体"/>
          <w:spacing w:val="-1"/>
          <w:sz w:val="24"/>
          <w:szCs w:val="24"/>
        </w:rPr>
        <w:t>大，所以人类的衰老过</w:t>
      </w:r>
      <w:r>
        <w:rPr>
          <w:rFonts w:ascii="宋体" w:hAnsi="宋体" w:eastAsia="宋体" w:cs="宋体"/>
          <w:sz w:val="24"/>
          <w:szCs w:val="24"/>
        </w:rPr>
        <w:t xml:space="preserve"> </w:t>
      </w:r>
      <w:r>
        <w:rPr>
          <w:rFonts w:ascii="宋体" w:hAnsi="宋体" w:eastAsia="宋体" w:cs="宋体"/>
          <w:spacing w:val="-1"/>
          <w:sz w:val="24"/>
          <w:szCs w:val="24"/>
        </w:rPr>
        <w:t>程是一个时间函数，不确定性也可以被理解成时间函数。</w:t>
      </w:r>
    </w:p>
    <w:p w14:paraId="0C0CABF2">
      <w:pPr>
        <w:spacing w:before="243" w:line="224" w:lineRule="auto"/>
        <w:ind w:left="8" w:firstLine="3"/>
        <w:rPr>
          <w:rFonts w:ascii="宋体" w:hAnsi="宋体" w:eastAsia="宋体" w:cs="宋体"/>
          <w:sz w:val="24"/>
          <w:szCs w:val="24"/>
        </w:rPr>
      </w:pPr>
      <w:r>
        <w:rPr>
          <w:rFonts w:ascii="宋体" w:hAnsi="宋体" w:eastAsia="宋体" w:cs="宋体"/>
          <w:sz w:val="24"/>
          <w:szCs w:val="24"/>
        </w:rPr>
        <w:t>总之，规模变量是指具有直观性、可量化、可控性</w:t>
      </w:r>
      <w:r>
        <w:rPr>
          <w:rFonts w:ascii="宋体" w:hAnsi="宋体" w:eastAsia="宋体" w:cs="宋体"/>
          <w:spacing w:val="-1"/>
          <w:sz w:val="24"/>
          <w:szCs w:val="24"/>
        </w:rPr>
        <w:t>的变量。因为这样的特性，规模变量成</w:t>
      </w:r>
      <w:r>
        <w:rPr>
          <w:rFonts w:ascii="宋体" w:hAnsi="宋体" w:eastAsia="宋体" w:cs="宋体"/>
          <w:sz w:val="24"/>
          <w:szCs w:val="24"/>
        </w:rPr>
        <w:t xml:space="preserve"> </w:t>
      </w:r>
      <w:r>
        <w:rPr>
          <w:rFonts w:ascii="宋体" w:hAnsi="宋体" w:eastAsia="宋体" w:cs="宋体"/>
          <w:spacing w:val="-1"/>
          <w:sz w:val="24"/>
          <w:szCs w:val="24"/>
        </w:rPr>
        <w:t>为我们主动影响系统变量的切入点。</w:t>
      </w:r>
    </w:p>
    <w:p w14:paraId="7FA42228">
      <w:pPr>
        <w:spacing w:before="232" w:line="223" w:lineRule="auto"/>
        <w:ind w:left="5"/>
        <w:jc w:val="both"/>
        <w:rPr>
          <w:rFonts w:ascii="宋体" w:hAnsi="宋体" w:eastAsia="宋体" w:cs="宋体"/>
          <w:sz w:val="24"/>
          <w:szCs w:val="24"/>
        </w:rPr>
      </w:pPr>
      <w:r>
        <w:rPr>
          <w:rFonts w:ascii="宋体" w:hAnsi="宋体" w:eastAsia="宋体" w:cs="宋体"/>
          <w:sz w:val="24"/>
          <w:szCs w:val="24"/>
        </w:rPr>
        <w:t>研究复杂系统是因为我们关心哪些变量会引起系统状态的变化，</w:t>
      </w:r>
      <w:r>
        <w:rPr>
          <w:rFonts w:ascii="宋体" w:hAnsi="宋体" w:eastAsia="宋体" w:cs="宋体"/>
          <w:spacing w:val="-1"/>
          <w:sz w:val="24"/>
          <w:szCs w:val="24"/>
        </w:rPr>
        <w:t>特别是哪些我们可以直接</w:t>
      </w:r>
      <w:r>
        <w:rPr>
          <w:rFonts w:ascii="宋体" w:hAnsi="宋体" w:eastAsia="宋体" w:cs="宋体"/>
          <w:sz w:val="24"/>
          <w:szCs w:val="24"/>
        </w:rPr>
        <w:t xml:space="preserve"> 控制的变量，会带来我们关心但不能直接控制的间接变量的变化。</w:t>
      </w:r>
      <w:r>
        <w:rPr>
          <w:rFonts w:ascii="宋体" w:hAnsi="宋体" w:eastAsia="宋体" w:cs="宋体"/>
          <w:spacing w:val="-1"/>
          <w:sz w:val="24"/>
          <w:szCs w:val="24"/>
        </w:rPr>
        <w:t>而衡量系统状态的变化</w:t>
      </w:r>
      <w:r>
        <w:rPr>
          <w:rFonts w:ascii="宋体" w:hAnsi="宋体" w:eastAsia="宋体" w:cs="宋体"/>
          <w:sz w:val="24"/>
          <w:szCs w:val="24"/>
        </w:rPr>
        <w:t xml:space="preserve"> 结果，还需要用我们能找到的具有几何平均值特点的能体现复杂系</w:t>
      </w:r>
      <w:r>
        <w:rPr>
          <w:rFonts w:ascii="宋体" w:hAnsi="宋体" w:eastAsia="宋体" w:cs="宋体"/>
          <w:spacing w:val="-1"/>
          <w:sz w:val="24"/>
          <w:szCs w:val="24"/>
        </w:rPr>
        <w:t>统一致性、规律性的指</w:t>
      </w:r>
      <w:r>
        <w:rPr>
          <w:rFonts w:ascii="宋体" w:hAnsi="宋体" w:eastAsia="宋体" w:cs="宋体"/>
          <w:sz w:val="24"/>
          <w:szCs w:val="24"/>
        </w:rPr>
        <w:t xml:space="preserve"> </w:t>
      </w:r>
      <w:r>
        <w:rPr>
          <w:rFonts w:ascii="宋体" w:hAnsi="宋体" w:eastAsia="宋体" w:cs="宋体"/>
          <w:spacing w:val="-5"/>
          <w:sz w:val="24"/>
          <w:szCs w:val="24"/>
        </w:rPr>
        <w:t>标。</w:t>
      </w:r>
    </w:p>
    <w:p w14:paraId="5E1385CF">
      <w:pPr>
        <w:spacing w:before="232" w:line="222" w:lineRule="auto"/>
        <w:ind w:left="6" w:firstLine="26"/>
        <w:rPr>
          <w:rFonts w:ascii="宋体" w:hAnsi="宋体" w:eastAsia="宋体" w:cs="宋体"/>
          <w:sz w:val="24"/>
          <w:szCs w:val="24"/>
        </w:rPr>
      </w:pPr>
      <w:r>
        <w:rPr>
          <w:rFonts w:ascii="宋体" w:hAnsi="宋体" w:eastAsia="宋体" w:cs="宋体"/>
          <w:spacing w:val="-1"/>
          <w:sz w:val="24"/>
          <w:szCs w:val="24"/>
        </w:rPr>
        <w:t>比如，增加多少员工可以带来利润的增长；从哪个环节入手可以让企业成功完成转型；关</w:t>
      </w:r>
      <w:r>
        <w:rPr>
          <w:rFonts w:ascii="宋体" w:hAnsi="宋体" w:eastAsia="宋体" w:cs="宋体"/>
          <w:spacing w:val="2"/>
          <w:sz w:val="24"/>
          <w:szCs w:val="24"/>
        </w:rPr>
        <w:t xml:space="preserve"> </w:t>
      </w:r>
      <w:r>
        <w:rPr>
          <w:rFonts w:ascii="宋体" w:hAnsi="宋体" w:eastAsia="宋体" w:cs="宋体"/>
          <w:sz w:val="24"/>
          <w:szCs w:val="24"/>
        </w:rPr>
        <w:t>注哪些市场或客户能够更有效地提升企业的营收；采用什么方</w:t>
      </w:r>
      <w:r>
        <w:rPr>
          <w:rFonts w:ascii="宋体" w:hAnsi="宋体" w:eastAsia="宋体" w:cs="宋体"/>
          <w:spacing w:val="-1"/>
          <w:sz w:val="24"/>
          <w:szCs w:val="24"/>
        </w:rPr>
        <w:t>式才能更好地达到减肥瘦</w:t>
      </w:r>
    </w:p>
    <w:p w14:paraId="430D5E16">
      <w:pPr>
        <w:spacing w:before="1" w:line="219" w:lineRule="auto"/>
        <w:ind w:left="12"/>
        <w:rPr>
          <w:rFonts w:ascii="宋体" w:hAnsi="宋体" w:eastAsia="宋体" w:cs="宋体"/>
          <w:sz w:val="24"/>
          <w:szCs w:val="24"/>
        </w:rPr>
      </w:pPr>
      <w:r>
        <w:rPr>
          <w:rFonts w:ascii="宋体" w:hAnsi="宋体" w:eastAsia="宋体" w:cs="宋体"/>
          <w:spacing w:val="-1"/>
          <w:sz w:val="24"/>
          <w:szCs w:val="24"/>
        </w:rPr>
        <w:t>身，锻炼出肌肉、力量和耐力的目的等。</w:t>
      </w:r>
    </w:p>
    <w:p w14:paraId="115D36F9">
      <w:pPr>
        <w:spacing w:before="278" w:line="220" w:lineRule="auto"/>
        <w:rPr>
          <w:rFonts w:ascii="宋体" w:hAnsi="宋体" w:eastAsia="宋体" w:cs="宋体"/>
          <w:sz w:val="24"/>
          <w:szCs w:val="24"/>
        </w:rPr>
      </w:pPr>
      <w:r>
        <w:rPr>
          <w:rFonts w:ascii="Times New Roman" w:hAnsi="Times New Roman" w:eastAsia="Times New Roman" w:cs="Times New Roman"/>
          <w:b/>
          <w:bCs/>
          <w:spacing w:val="3"/>
          <w:sz w:val="24"/>
          <w:szCs w:val="24"/>
        </w:rPr>
        <w:t xml:space="preserve">4.4 </w:t>
      </w:r>
      <w:r>
        <w:rPr>
          <w:rFonts w:ascii="宋体" w:hAnsi="宋体" w:eastAsia="宋体" w:cs="宋体"/>
          <w:spacing w:val="3"/>
          <w:sz w:val="24"/>
          <w:szCs w:val="24"/>
        </w:rPr>
        <w:t>复杂系统要求抛弃线性思维</w:t>
      </w:r>
    </w:p>
    <w:p w14:paraId="4810147C">
      <w:pPr>
        <w:spacing w:before="269" w:line="222" w:lineRule="auto"/>
        <w:ind w:left="8" w:firstLine="3"/>
        <w:jc w:val="both"/>
        <w:rPr>
          <w:rFonts w:ascii="宋体" w:hAnsi="宋体" w:eastAsia="宋体" w:cs="宋体"/>
          <w:sz w:val="24"/>
          <w:szCs w:val="24"/>
        </w:rPr>
      </w:pPr>
      <w:r>
        <w:rPr>
          <w:rFonts w:ascii="宋体" w:hAnsi="宋体" w:eastAsia="宋体" w:cs="宋体"/>
          <w:sz w:val="24"/>
          <w:szCs w:val="24"/>
        </w:rPr>
        <w:t>到目前为止，我一直在用尽可能简洁的表述来描述</w:t>
      </w:r>
      <w:r>
        <w:rPr>
          <w:rFonts w:ascii="宋体" w:hAnsi="宋体" w:eastAsia="宋体" w:cs="宋体"/>
          <w:spacing w:val="-1"/>
          <w:sz w:val="24"/>
          <w:szCs w:val="24"/>
        </w:rPr>
        <w:t>复杂系统的定义，建立对复杂系统非线</w:t>
      </w:r>
      <w:r>
        <w:rPr>
          <w:rFonts w:ascii="宋体" w:hAnsi="宋体" w:eastAsia="宋体" w:cs="宋体"/>
          <w:sz w:val="24"/>
          <w:szCs w:val="24"/>
        </w:rPr>
        <w:t xml:space="preserve"> 性特征的初步认知。复杂系统的非线性特征要求我们要有</w:t>
      </w:r>
      <w:r>
        <w:rPr>
          <w:rFonts w:ascii="宋体" w:hAnsi="宋体" w:eastAsia="宋体" w:cs="宋体"/>
          <w:spacing w:val="-1"/>
          <w:sz w:val="24"/>
          <w:szCs w:val="24"/>
        </w:rPr>
        <w:t>非线性思维，但大多数人的思维</w:t>
      </w:r>
      <w:r>
        <w:rPr>
          <w:rFonts w:ascii="宋体" w:hAnsi="宋体" w:eastAsia="宋体" w:cs="宋体"/>
          <w:sz w:val="24"/>
          <w:szCs w:val="24"/>
        </w:rPr>
        <w:t xml:space="preserve"> 却是线性的。还原论、随机假定及正态分布几个概念合在</w:t>
      </w:r>
      <w:r>
        <w:rPr>
          <w:rFonts w:ascii="宋体" w:hAnsi="宋体" w:eastAsia="宋体" w:cs="宋体"/>
          <w:spacing w:val="-1"/>
          <w:sz w:val="24"/>
          <w:szCs w:val="24"/>
        </w:rPr>
        <w:t>一起，导致我们有着很强的线性</w:t>
      </w:r>
      <w:r>
        <w:rPr>
          <w:rFonts w:ascii="宋体" w:hAnsi="宋体" w:eastAsia="宋体" w:cs="宋体"/>
          <w:sz w:val="24"/>
          <w:szCs w:val="24"/>
        </w:rPr>
        <w:t xml:space="preserve"> </w:t>
      </w:r>
      <w:r>
        <w:rPr>
          <w:rFonts w:ascii="宋体" w:hAnsi="宋体" w:eastAsia="宋体" w:cs="宋体"/>
          <w:spacing w:val="-1"/>
          <w:sz w:val="24"/>
          <w:szCs w:val="24"/>
        </w:rPr>
        <w:t>思维习惯。惯有的线性思维妨碍了我们对复杂系统的观察、理解和思考。</w:t>
      </w:r>
    </w:p>
    <w:p w14:paraId="23482CD4">
      <w:pPr>
        <w:spacing w:before="236" w:line="223" w:lineRule="auto"/>
        <w:ind w:left="9" w:hanging="2"/>
        <w:rPr>
          <w:rFonts w:ascii="宋体" w:hAnsi="宋体" w:eastAsia="宋体" w:cs="宋体"/>
          <w:sz w:val="24"/>
          <w:szCs w:val="24"/>
        </w:rPr>
      </w:pPr>
      <w:r>
        <w:rPr>
          <w:rFonts w:ascii="宋体" w:hAnsi="宋体" w:eastAsia="宋体" w:cs="宋体"/>
          <w:sz w:val="24"/>
          <w:szCs w:val="24"/>
        </w:rPr>
        <w:t>人类的大脑可以直接想象线性关系，因而线性关系在人类大</w:t>
      </w:r>
      <w:r>
        <w:rPr>
          <w:rFonts w:ascii="宋体" w:hAnsi="宋体" w:eastAsia="宋体" w:cs="宋体"/>
          <w:spacing w:val="-1"/>
          <w:sz w:val="24"/>
          <w:szCs w:val="24"/>
        </w:rPr>
        <w:t>脑中的优先级比较高。我们在</w:t>
      </w:r>
      <w:r>
        <w:rPr>
          <w:rFonts w:ascii="宋体" w:hAnsi="宋体" w:eastAsia="宋体" w:cs="宋体"/>
          <w:sz w:val="24"/>
          <w:szCs w:val="24"/>
        </w:rPr>
        <w:t xml:space="preserve"> 学习微积分的时候，就是借助切线（把曲线假设成由</w:t>
      </w:r>
      <w:r>
        <w:rPr>
          <w:rFonts w:ascii="宋体" w:hAnsi="宋体" w:eastAsia="宋体" w:cs="宋体"/>
          <w:spacing w:val="-1"/>
          <w:sz w:val="24"/>
          <w:szCs w:val="24"/>
        </w:rPr>
        <w:t>多根很短的直线组成的）的线性假设</w:t>
      </w:r>
    </w:p>
    <w:p w14:paraId="726227F3">
      <w:pPr>
        <w:spacing w:line="223" w:lineRule="auto"/>
        <w:rPr>
          <w:rFonts w:ascii="宋体" w:hAnsi="宋体" w:eastAsia="宋体" w:cs="宋体"/>
          <w:sz w:val="24"/>
          <w:szCs w:val="24"/>
        </w:rPr>
        <w:sectPr>
          <w:pgSz w:w="12240" w:h="15840"/>
          <w:pgMar w:top="400" w:right="1439" w:bottom="0" w:left="1443" w:header="0" w:footer="0" w:gutter="0"/>
          <w:cols w:space="720" w:num="1"/>
        </w:sectPr>
      </w:pPr>
    </w:p>
    <w:p w14:paraId="3758E2CE">
      <w:pPr>
        <w:pStyle w:val="2"/>
        <w:spacing w:line="244" w:lineRule="auto"/>
      </w:pPr>
    </w:p>
    <w:p w14:paraId="758B5F26">
      <w:pPr>
        <w:pStyle w:val="2"/>
        <w:spacing w:line="244" w:lineRule="auto"/>
      </w:pPr>
    </w:p>
    <w:p w14:paraId="6C9EF3C0">
      <w:pPr>
        <w:pStyle w:val="2"/>
        <w:spacing w:line="245" w:lineRule="auto"/>
      </w:pPr>
    </w:p>
    <w:p w14:paraId="348599FD">
      <w:pPr>
        <w:pStyle w:val="2"/>
        <w:spacing w:line="245" w:lineRule="auto"/>
      </w:pPr>
    </w:p>
    <w:p w14:paraId="078AF9A0">
      <w:pPr>
        <w:spacing w:before="78" w:line="223" w:lineRule="auto"/>
        <w:ind w:left="2" w:right="53"/>
        <w:rPr>
          <w:rFonts w:ascii="宋体" w:hAnsi="宋体" w:eastAsia="宋体" w:cs="宋体"/>
          <w:sz w:val="24"/>
          <w:szCs w:val="24"/>
        </w:rPr>
      </w:pPr>
      <w:r>
        <w:rPr>
          <w:rFonts w:ascii="宋体" w:hAnsi="宋体" w:eastAsia="宋体" w:cs="宋体"/>
          <w:spacing w:val="-2"/>
          <w:sz w:val="24"/>
          <w:szCs w:val="24"/>
        </w:rPr>
        <w:t>来帮助理解的；建模的时候首先学习线性回归模型，就是把非线性问题分解成线性问题，</w:t>
      </w:r>
      <w:r>
        <w:rPr>
          <w:rFonts w:ascii="宋体" w:hAnsi="宋体" w:eastAsia="宋体" w:cs="宋体"/>
          <w:spacing w:val="13"/>
          <w:sz w:val="24"/>
          <w:szCs w:val="24"/>
        </w:rPr>
        <w:t xml:space="preserve"> </w:t>
      </w:r>
      <w:r>
        <w:rPr>
          <w:rFonts w:ascii="宋体" w:hAnsi="宋体" w:eastAsia="宋体" w:cs="宋体"/>
          <w:sz w:val="24"/>
          <w:szCs w:val="24"/>
        </w:rPr>
        <w:t>把复杂问题分解成简单的局部问题。对问题的线性分解是很</w:t>
      </w:r>
      <w:r>
        <w:rPr>
          <w:rFonts w:ascii="宋体" w:hAnsi="宋体" w:eastAsia="宋体" w:cs="宋体"/>
          <w:spacing w:val="-1"/>
          <w:sz w:val="24"/>
          <w:szCs w:val="24"/>
        </w:rPr>
        <w:t>多管理思想的主要方法。</w:t>
      </w:r>
    </w:p>
    <w:p w14:paraId="3A0BDDDB">
      <w:pPr>
        <w:spacing w:before="234" w:line="223" w:lineRule="auto"/>
        <w:ind w:left="2" w:firstLine="13"/>
        <w:rPr>
          <w:rFonts w:ascii="宋体" w:hAnsi="宋体" w:eastAsia="宋体" w:cs="宋体"/>
          <w:sz w:val="24"/>
          <w:szCs w:val="24"/>
        </w:rPr>
      </w:pPr>
      <w:r>
        <w:rPr>
          <w:rFonts w:ascii="宋体" w:hAnsi="宋体" w:eastAsia="宋体" w:cs="宋体"/>
          <w:spacing w:val="-1"/>
          <w:sz w:val="24"/>
          <w:szCs w:val="24"/>
        </w:rPr>
        <w:t>随机系统正态分布是线性思维的基础。因为存在平均值，每增加一个单位的事物，事物总</w:t>
      </w:r>
      <w:r>
        <w:rPr>
          <w:rFonts w:ascii="宋体" w:hAnsi="宋体" w:eastAsia="宋体" w:cs="宋体"/>
          <w:spacing w:val="15"/>
          <w:sz w:val="24"/>
          <w:szCs w:val="24"/>
        </w:rPr>
        <w:t xml:space="preserve"> </w:t>
      </w:r>
      <w:r>
        <w:rPr>
          <w:rFonts w:ascii="宋体" w:hAnsi="宋体" w:eastAsia="宋体" w:cs="宋体"/>
          <w:sz w:val="24"/>
          <w:szCs w:val="24"/>
        </w:rPr>
        <w:t>体就会按照平均值线性增加。比如电梯里增加一个人，载客的总</w:t>
      </w:r>
      <w:r>
        <w:rPr>
          <w:rFonts w:ascii="宋体" w:hAnsi="宋体" w:eastAsia="宋体" w:cs="宋体"/>
          <w:spacing w:val="-1"/>
          <w:sz w:val="24"/>
          <w:szCs w:val="24"/>
        </w:rPr>
        <w:t>重就会增加一个平均量。</w:t>
      </w:r>
      <w:r>
        <w:rPr>
          <w:rFonts w:ascii="宋体" w:hAnsi="宋体" w:eastAsia="宋体" w:cs="宋体"/>
          <w:sz w:val="24"/>
          <w:szCs w:val="24"/>
        </w:rPr>
        <w:t xml:space="preserve"> </w:t>
      </w:r>
      <w:r>
        <w:rPr>
          <w:rFonts w:ascii="宋体" w:hAnsi="宋体" w:eastAsia="宋体" w:cs="宋体"/>
          <w:spacing w:val="-1"/>
          <w:sz w:val="24"/>
          <w:szCs w:val="24"/>
        </w:rPr>
        <w:t>这种关系呈现线性特征，也是正态分布和线性思维的关系。</w:t>
      </w:r>
    </w:p>
    <w:p w14:paraId="4E48BB8A">
      <w:pPr>
        <w:spacing w:before="234" w:line="220" w:lineRule="auto"/>
        <w:rPr>
          <w:rFonts w:ascii="宋体" w:hAnsi="宋体" w:eastAsia="宋体" w:cs="宋体"/>
          <w:sz w:val="24"/>
          <w:szCs w:val="24"/>
        </w:rPr>
      </w:pPr>
      <w:r>
        <w:rPr>
          <w:rFonts w:ascii="宋体" w:hAnsi="宋体" w:eastAsia="宋体" w:cs="宋体"/>
          <w:spacing w:val="-1"/>
          <w:sz w:val="24"/>
          <w:szCs w:val="24"/>
        </w:rPr>
        <w:t>但复杂系统理论对这种思维提出了挑战。</w:t>
      </w:r>
    </w:p>
    <w:p w14:paraId="58DA0156">
      <w:pPr>
        <w:spacing w:before="241" w:line="224" w:lineRule="auto"/>
        <w:ind w:left="1" w:firstLine="4"/>
        <w:rPr>
          <w:rFonts w:ascii="宋体" w:hAnsi="宋体" w:eastAsia="宋体" w:cs="宋体"/>
          <w:sz w:val="24"/>
          <w:szCs w:val="24"/>
        </w:rPr>
      </w:pPr>
      <w:r>
        <w:rPr>
          <w:rFonts w:ascii="宋体" w:hAnsi="宋体" w:eastAsia="宋体" w:cs="宋体"/>
          <w:sz w:val="24"/>
          <w:szCs w:val="24"/>
        </w:rPr>
        <w:t>如果我们接受影响我们所关心的现实问题的因素或变量</w:t>
      </w:r>
      <w:r>
        <w:rPr>
          <w:rFonts w:ascii="宋体" w:hAnsi="宋体" w:eastAsia="宋体" w:cs="宋体"/>
          <w:spacing w:val="-1"/>
          <w:sz w:val="24"/>
          <w:szCs w:val="24"/>
        </w:rPr>
        <w:t>有很多，直到无穷无尽，就不难理</w:t>
      </w:r>
      <w:r>
        <w:rPr>
          <w:rFonts w:ascii="宋体" w:hAnsi="宋体" w:eastAsia="宋体" w:cs="宋体"/>
          <w:sz w:val="24"/>
          <w:szCs w:val="24"/>
        </w:rPr>
        <w:t xml:space="preserve"> </w:t>
      </w:r>
      <w:r>
        <w:rPr>
          <w:rFonts w:ascii="宋体" w:hAnsi="宋体" w:eastAsia="宋体" w:cs="宋体"/>
          <w:spacing w:val="-1"/>
          <w:sz w:val="24"/>
          <w:szCs w:val="24"/>
        </w:rPr>
        <w:t>解复杂系统思维的有效性和必要性。</w:t>
      </w:r>
    </w:p>
    <w:p w14:paraId="3282B59A">
      <w:pPr>
        <w:spacing w:before="234" w:line="219" w:lineRule="auto"/>
        <w:ind w:left="3"/>
        <w:rPr>
          <w:rFonts w:ascii="宋体" w:hAnsi="宋体" w:eastAsia="宋体" w:cs="宋体"/>
          <w:sz w:val="24"/>
          <w:szCs w:val="24"/>
        </w:rPr>
      </w:pPr>
      <w:r>
        <w:rPr>
          <w:rFonts w:ascii="宋体" w:hAnsi="宋体" w:eastAsia="宋体" w:cs="宋体"/>
          <w:spacing w:val="3"/>
          <w:sz w:val="24"/>
          <w:szCs w:val="24"/>
        </w:rPr>
        <w:t>整体不是局部的简单叠加</w:t>
      </w:r>
    </w:p>
    <w:p w14:paraId="77C60A6D">
      <w:pPr>
        <w:spacing w:before="242" w:line="223" w:lineRule="auto"/>
        <w:ind w:left="1"/>
        <w:jc w:val="both"/>
        <w:rPr>
          <w:rFonts w:ascii="宋体" w:hAnsi="宋体" w:eastAsia="宋体" w:cs="宋体"/>
          <w:sz w:val="24"/>
          <w:szCs w:val="24"/>
        </w:rPr>
      </w:pPr>
      <w:r>
        <w:rPr>
          <w:rFonts w:ascii="宋体" w:hAnsi="宋体" w:eastAsia="宋体" w:cs="宋体"/>
          <w:sz w:val="24"/>
          <w:szCs w:val="24"/>
        </w:rPr>
        <w:t>事物的局部加起来并不等于事物的整体，无论是认为整体是局部</w:t>
      </w:r>
      <w:r>
        <w:rPr>
          <w:rFonts w:ascii="宋体" w:hAnsi="宋体" w:eastAsia="宋体" w:cs="宋体"/>
          <w:spacing w:val="-1"/>
          <w:sz w:val="24"/>
          <w:szCs w:val="24"/>
        </w:rPr>
        <w:t>的放大，还是认为整体可</w:t>
      </w:r>
      <w:r>
        <w:rPr>
          <w:rFonts w:ascii="宋体" w:hAnsi="宋体" w:eastAsia="宋体" w:cs="宋体"/>
          <w:sz w:val="24"/>
          <w:szCs w:val="24"/>
        </w:rPr>
        <w:t xml:space="preserve"> 以分解到细节，都是不正确的认知。复杂系统的要素之间的互动并</w:t>
      </w:r>
      <w:r>
        <w:rPr>
          <w:rFonts w:ascii="宋体" w:hAnsi="宋体" w:eastAsia="宋体" w:cs="宋体"/>
          <w:spacing w:val="-1"/>
          <w:sz w:val="24"/>
          <w:szCs w:val="24"/>
        </w:rPr>
        <w:t>不是简单的相加关系，</w:t>
      </w:r>
      <w:r>
        <w:rPr>
          <w:rFonts w:ascii="宋体" w:hAnsi="宋体" w:eastAsia="宋体" w:cs="宋体"/>
          <w:sz w:val="24"/>
          <w:szCs w:val="24"/>
        </w:rPr>
        <w:t xml:space="preserve"> 拆解掉一个要素，就等于拆解掉与该要素直接或间接相连的所有关</w:t>
      </w:r>
      <w:r>
        <w:rPr>
          <w:rFonts w:ascii="宋体" w:hAnsi="宋体" w:eastAsia="宋体" w:cs="宋体"/>
          <w:spacing w:val="-1"/>
          <w:sz w:val="24"/>
          <w:szCs w:val="24"/>
        </w:rPr>
        <w:t>系，相当于去掉一个维</w:t>
      </w:r>
      <w:r>
        <w:rPr>
          <w:rFonts w:ascii="宋体" w:hAnsi="宋体" w:eastAsia="宋体" w:cs="宋体"/>
          <w:sz w:val="24"/>
          <w:szCs w:val="24"/>
        </w:rPr>
        <w:t xml:space="preserve"> </w:t>
      </w:r>
      <w:r>
        <w:rPr>
          <w:rFonts w:ascii="宋体" w:hAnsi="宋体" w:eastAsia="宋体" w:cs="宋体"/>
          <w:spacing w:val="-5"/>
          <w:sz w:val="24"/>
          <w:szCs w:val="24"/>
        </w:rPr>
        <w:t>度。</w:t>
      </w:r>
    </w:p>
    <w:p w14:paraId="0B7DA738">
      <w:pPr>
        <w:spacing w:before="235" w:line="223" w:lineRule="auto"/>
        <w:ind w:left="1"/>
        <w:rPr>
          <w:rFonts w:ascii="宋体" w:hAnsi="宋体" w:eastAsia="宋体" w:cs="宋体"/>
          <w:sz w:val="24"/>
          <w:szCs w:val="24"/>
        </w:rPr>
      </w:pPr>
      <w:r>
        <w:rPr>
          <w:rFonts w:ascii="宋体" w:hAnsi="宋体" w:eastAsia="宋体" w:cs="宋体"/>
          <w:sz w:val="24"/>
          <w:szCs w:val="24"/>
        </w:rPr>
        <w:t>所以，复杂系统是人所不能完全控制的，它与人们熟知的从直观</w:t>
      </w:r>
      <w:r>
        <w:rPr>
          <w:rFonts w:ascii="宋体" w:hAnsi="宋体" w:eastAsia="宋体" w:cs="宋体"/>
          <w:spacing w:val="-1"/>
          <w:sz w:val="24"/>
          <w:szCs w:val="24"/>
        </w:rPr>
        <w:t>上、专业上可以剖析的随</w:t>
      </w:r>
      <w:r>
        <w:rPr>
          <w:rFonts w:ascii="宋体" w:hAnsi="宋体" w:eastAsia="宋体" w:cs="宋体"/>
          <w:sz w:val="24"/>
          <w:szCs w:val="24"/>
        </w:rPr>
        <w:t xml:space="preserve"> </w:t>
      </w:r>
      <w:r>
        <w:rPr>
          <w:rFonts w:ascii="宋体" w:hAnsi="宋体" w:eastAsia="宋体" w:cs="宋体"/>
          <w:spacing w:val="-1"/>
          <w:sz w:val="24"/>
          <w:szCs w:val="24"/>
        </w:rPr>
        <w:t>机系统完全不同，复杂系统有一般人所不知的特性。</w:t>
      </w:r>
    </w:p>
    <w:p w14:paraId="3F822E01">
      <w:pPr>
        <w:spacing w:before="235" w:line="219" w:lineRule="auto"/>
        <w:ind w:left="2"/>
        <w:rPr>
          <w:rFonts w:ascii="宋体" w:hAnsi="宋体" w:eastAsia="宋体" w:cs="宋体"/>
          <w:sz w:val="24"/>
          <w:szCs w:val="24"/>
        </w:rPr>
      </w:pPr>
      <w:r>
        <w:rPr>
          <w:rFonts w:ascii="宋体" w:hAnsi="宋体" w:eastAsia="宋体" w:cs="宋体"/>
          <w:spacing w:val="-1"/>
          <w:sz w:val="24"/>
          <w:szCs w:val="24"/>
        </w:rPr>
        <w:t>相比多维的复杂系统，人更容易停留在随机系统的线性思维里。</w:t>
      </w:r>
    </w:p>
    <w:p w14:paraId="61864CA9">
      <w:pPr>
        <w:spacing w:before="244" w:line="223" w:lineRule="auto"/>
        <w:ind w:left="7" w:hanging="4"/>
        <w:rPr>
          <w:rFonts w:ascii="宋体" w:hAnsi="宋体" w:eastAsia="宋体" w:cs="宋体"/>
          <w:sz w:val="24"/>
          <w:szCs w:val="24"/>
        </w:rPr>
      </w:pPr>
      <w:r>
        <w:rPr>
          <w:rFonts w:ascii="宋体" w:hAnsi="宋体" w:eastAsia="宋体" w:cs="宋体"/>
          <w:sz w:val="24"/>
          <w:szCs w:val="24"/>
        </w:rPr>
        <w:t>新冠疫情就是非线性的，历史观察和现象叠加不能帮人们更好</w:t>
      </w:r>
      <w:r>
        <w:rPr>
          <w:rFonts w:ascii="宋体" w:hAnsi="宋体" w:eastAsia="宋体" w:cs="宋体"/>
          <w:spacing w:val="-1"/>
          <w:sz w:val="24"/>
          <w:szCs w:val="24"/>
        </w:rPr>
        <w:t>地掌握和预判疫情的发展态</w:t>
      </w:r>
      <w:r>
        <w:rPr>
          <w:rFonts w:ascii="宋体" w:hAnsi="宋体" w:eastAsia="宋体" w:cs="宋体"/>
          <w:sz w:val="24"/>
          <w:szCs w:val="24"/>
        </w:rPr>
        <w:t xml:space="preserve"> </w:t>
      </w:r>
      <w:r>
        <w:rPr>
          <w:rFonts w:ascii="宋体" w:hAnsi="宋体" w:eastAsia="宋体" w:cs="宋体"/>
          <w:spacing w:val="-1"/>
          <w:sz w:val="24"/>
          <w:szCs w:val="24"/>
        </w:rPr>
        <w:t>势，唯有谨慎、心怀敬畏地积极应对和处理才能帮我们渡过这场灾难。</w:t>
      </w:r>
    </w:p>
    <w:p w14:paraId="7BEEB8B8">
      <w:pPr>
        <w:spacing w:before="237" w:line="235" w:lineRule="auto"/>
        <w:ind w:left="20" w:hanging="15"/>
        <w:rPr>
          <w:rFonts w:ascii="宋体" w:hAnsi="宋体" w:eastAsia="宋体" w:cs="宋体"/>
          <w:sz w:val="24"/>
          <w:szCs w:val="24"/>
        </w:rPr>
      </w:pPr>
      <w:r>
        <w:rPr>
          <w:rFonts w:ascii="宋体" w:hAnsi="宋体" w:eastAsia="宋体" w:cs="宋体"/>
          <w:sz w:val="24"/>
          <w:szCs w:val="24"/>
        </w:rPr>
        <w:t>从确诊数量来说，被感染的人数每天并非等量增加，而是</w:t>
      </w:r>
      <w:r>
        <w:rPr>
          <w:rFonts w:ascii="宋体" w:hAnsi="宋体" w:eastAsia="宋体" w:cs="宋体"/>
          <w:spacing w:val="-1"/>
          <w:sz w:val="24"/>
          <w:szCs w:val="24"/>
        </w:rPr>
        <w:t>非线性增加。美国在两个月的时</w:t>
      </w:r>
      <w:r>
        <w:rPr>
          <w:rFonts w:ascii="宋体" w:hAnsi="宋体" w:eastAsia="宋体" w:cs="宋体"/>
          <w:sz w:val="24"/>
          <w:szCs w:val="24"/>
        </w:rPr>
        <w:t xml:space="preserve"> </w:t>
      </w:r>
      <w:r>
        <w:rPr>
          <w:rFonts w:ascii="宋体" w:hAnsi="宋体" w:eastAsia="宋体" w:cs="宋体"/>
          <w:spacing w:val="-1"/>
          <w:sz w:val="24"/>
          <w:szCs w:val="24"/>
        </w:rPr>
        <w:t>间里经历了从每天确诊约</w:t>
      </w:r>
      <w:r>
        <w:rPr>
          <w:rFonts w:ascii="Times New Roman" w:hAnsi="Times New Roman" w:eastAsia="Times New Roman" w:cs="Times New Roman"/>
          <w:spacing w:val="-1"/>
          <w:sz w:val="24"/>
          <w:szCs w:val="24"/>
        </w:rPr>
        <w:t>1000</w:t>
      </w:r>
      <w:r>
        <w:rPr>
          <w:rFonts w:ascii="宋体" w:hAnsi="宋体" w:eastAsia="宋体" w:cs="宋体"/>
          <w:spacing w:val="-1"/>
          <w:sz w:val="24"/>
          <w:szCs w:val="24"/>
        </w:rPr>
        <w:t>人到每天确诊超</w:t>
      </w:r>
      <w:r>
        <w:rPr>
          <w:rFonts w:ascii="Times New Roman" w:hAnsi="Times New Roman" w:eastAsia="Times New Roman" w:cs="Times New Roman"/>
          <w:spacing w:val="-1"/>
          <w:sz w:val="24"/>
          <w:szCs w:val="24"/>
        </w:rPr>
        <w:t>20000</w:t>
      </w:r>
      <w:r>
        <w:rPr>
          <w:rFonts w:ascii="宋体" w:hAnsi="宋体" w:eastAsia="宋体" w:cs="宋体"/>
          <w:spacing w:val="-1"/>
          <w:sz w:val="24"/>
          <w:szCs w:val="24"/>
        </w:rPr>
        <w:t>人的增长。</w:t>
      </w:r>
    </w:p>
    <w:p w14:paraId="7035E9F1">
      <w:pPr>
        <w:spacing w:before="206" w:line="222" w:lineRule="auto"/>
        <w:ind w:firstLine="1"/>
        <w:rPr>
          <w:rFonts w:ascii="宋体" w:hAnsi="宋体" w:eastAsia="宋体" w:cs="宋体"/>
          <w:sz w:val="24"/>
          <w:szCs w:val="24"/>
        </w:rPr>
      </w:pPr>
      <w:r>
        <w:rPr>
          <w:rFonts w:ascii="宋体" w:hAnsi="宋体" w:eastAsia="宋体" w:cs="宋体"/>
          <w:sz w:val="24"/>
          <w:szCs w:val="24"/>
        </w:rPr>
        <w:t>病毒在体内的繁殖也是非线性的。疫情严重时，医护人员发现有的</w:t>
      </w:r>
      <w:r>
        <w:rPr>
          <w:rFonts w:ascii="宋体" w:hAnsi="宋体" w:eastAsia="宋体" w:cs="宋体"/>
          <w:spacing w:val="-1"/>
          <w:sz w:val="24"/>
          <w:szCs w:val="24"/>
        </w:rPr>
        <w:t>病人早上进医院时还是</w:t>
      </w:r>
      <w:r>
        <w:rPr>
          <w:rFonts w:ascii="宋体" w:hAnsi="宋体" w:eastAsia="宋体" w:cs="宋体"/>
          <w:sz w:val="24"/>
          <w:szCs w:val="24"/>
        </w:rPr>
        <w:t xml:space="preserve"> 蹦蹦跳跳的，但到下午就突然不行了。从表象推理，一开始是一个器官</w:t>
      </w:r>
      <w:r>
        <w:rPr>
          <w:rFonts w:ascii="宋体" w:hAnsi="宋体" w:eastAsia="宋体" w:cs="宋体"/>
          <w:spacing w:val="-1"/>
          <w:sz w:val="24"/>
          <w:szCs w:val="24"/>
        </w:rPr>
        <w:t>被感染，人的反应</w:t>
      </w:r>
      <w:r>
        <w:rPr>
          <w:rFonts w:ascii="宋体" w:hAnsi="宋体" w:eastAsia="宋体" w:cs="宋体"/>
          <w:sz w:val="24"/>
          <w:szCs w:val="24"/>
        </w:rPr>
        <w:t xml:space="preserve"> 不大，甚至没有征兆，但当多个器官被感染的时候，性质就变了，甚至</w:t>
      </w:r>
      <w:r>
        <w:rPr>
          <w:rFonts w:ascii="宋体" w:hAnsi="宋体" w:eastAsia="宋体" w:cs="宋体"/>
          <w:spacing w:val="-1"/>
          <w:sz w:val="24"/>
          <w:szCs w:val="24"/>
        </w:rPr>
        <w:t>会引发更多病症。</w:t>
      </w:r>
      <w:r>
        <w:rPr>
          <w:rFonts w:ascii="宋体" w:hAnsi="宋体" w:eastAsia="宋体" w:cs="宋体"/>
          <w:sz w:val="24"/>
          <w:szCs w:val="24"/>
        </w:rPr>
        <w:t xml:space="preserve"> 造成这一现象的原因可能是病毒侵入了更多器官，也可能是时间变量在</w:t>
      </w:r>
      <w:r>
        <w:rPr>
          <w:rFonts w:ascii="宋体" w:hAnsi="宋体" w:eastAsia="宋体" w:cs="宋体"/>
          <w:spacing w:val="-1"/>
          <w:sz w:val="24"/>
          <w:szCs w:val="24"/>
        </w:rPr>
        <w:t>起作用，也可能是</w:t>
      </w:r>
      <w:r>
        <w:rPr>
          <w:rFonts w:ascii="宋体" w:hAnsi="宋体" w:eastAsia="宋体" w:cs="宋体"/>
          <w:sz w:val="24"/>
          <w:szCs w:val="24"/>
        </w:rPr>
        <w:t xml:space="preserve"> 病毒本身繁殖的量达到了一个临界点，导致病毒大规模爆发，这就是复</w:t>
      </w:r>
      <w:r>
        <w:rPr>
          <w:rFonts w:ascii="宋体" w:hAnsi="宋体" w:eastAsia="宋体" w:cs="宋体"/>
          <w:spacing w:val="-1"/>
          <w:sz w:val="24"/>
          <w:szCs w:val="24"/>
        </w:rPr>
        <w:t>杂系统，影响要素</w:t>
      </w:r>
      <w:r>
        <w:rPr>
          <w:rFonts w:ascii="宋体" w:hAnsi="宋体" w:eastAsia="宋体" w:cs="宋体"/>
          <w:sz w:val="24"/>
          <w:szCs w:val="24"/>
        </w:rPr>
        <w:t xml:space="preserve"> </w:t>
      </w:r>
      <w:r>
        <w:rPr>
          <w:rFonts w:ascii="宋体" w:hAnsi="宋体" w:eastAsia="宋体" w:cs="宋体"/>
          <w:spacing w:val="-1"/>
          <w:sz w:val="24"/>
          <w:szCs w:val="24"/>
        </w:rPr>
        <w:t>众多，彼此之间相互关联、影响。</w:t>
      </w:r>
    </w:p>
    <w:p w14:paraId="3CC4CBEA">
      <w:pPr>
        <w:spacing w:before="233" w:line="223" w:lineRule="auto"/>
        <w:ind w:left="6" w:hanging="5"/>
        <w:jc w:val="both"/>
        <w:rPr>
          <w:rFonts w:ascii="宋体" w:hAnsi="宋体" w:eastAsia="宋体" w:cs="宋体"/>
          <w:sz w:val="24"/>
          <w:szCs w:val="24"/>
        </w:rPr>
      </w:pPr>
      <w:r>
        <w:rPr>
          <w:rFonts w:ascii="宋体" w:hAnsi="宋体" w:eastAsia="宋体" w:cs="宋体"/>
          <w:sz w:val="24"/>
          <w:szCs w:val="24"/>
        </w:rPr>
        <w:t>遇到问题首先要分析它是复杂系统还是随机系统，这不仅有现实意</w:t>
      </w:r>
      <w:r>
        <w:rPr>
          <w:rFonts w:ascii="宋体" w:hAnsi="宋体" w:eastAsia="宋体" w:cs="宋体"/>
          <w:spacing w:val="-1"/>
          <w:sz w:val="24"/>
          <w:szCs w:val="24"/>
        </w:rPr>
        <w:t>义，而且会让你有不同</w:t>
      </w:r>
      <w:r>
        <w:rPr>
          <w:rFonts w:ascii="宋体" w:hAnsi="宋体" w:eastAsia="宋体" w:cs="宋体"/>
          <w:sz w:val="24"/>
          <w:szCs w:val="24"/>
        </w:rPr>
        <w:t xml:space="preserve"> 的洞察。复杂系统的核心是非线性，这意味着事情不</w:t>
      </w:r>
      <w:r>
        <w:rPr>
          <w:rFonts w:ascii="宋体" w:hAnsi="宋体" w:eastAsia="宋体" w:cs="宋体"/>
          <w:spacing w:val="-1"/>
          <w:sz w:val="24"/>
          <w:szCs w:val="24"/>
        </w:rPr>
        <w:t>再直观，算术平均值没有意义，整体</w:t>
      </w:r>
      <w:r>
        <w:rPr>
          <w:rFonts w:ascii="宋体" w:hAnsi="宋体" w:eastAsia="宋体" w:cs="宋体"/>
          <w:sz w:val="24"/>
          <w:szCs w:val="24"/>
        </w:rPr>
        <w:t xml:space="preserve"> </w:t>
      </w:r>
      <w:r>
        <w:rPr>
          <w:rFonts w:ascii="宋体" w:hAnsi="宋体" w:eastAsia="宋体" w:cs="宋体"/>
          <w:spacing w:val="-1"/>
          <w:sz w:val="24"/>
          <w:szCs w:val="24"/>
        </w:rPr>
        <w:t>也不是局部的简单叠加和平均，我们必须依靠所知的系统内在规律去分析它。</w:t>
      </w:r>
    </w:p>
    <w:p w14:paraId="301E104B">
      <w:pPr>
        <w:spacing w:before="235" w:line="220" w:lineRule="auto"/>
        <w:ind w:left="1"/>
        <w:rPr>
          <w:rFonts w:ascii="宋体" w:hAnsi="宋体" w:eastAsia="宋体" w:cs="宋体"/>
          <w:sz w:val="24"/>
          <w:szCs w:val="24"/>
        </w:rPr>
      </w:pPr>
      <w:r>
        <w:rPr>
          <w:rFonts w:ascii="宋体" w:hAnsi="宋体" w:eastAsia="宋体" w:cs="宋体"/>
          <w:spacing w:val="3"/>
          <w:sz w:val="24"/>
          <w:szCs w:val="24"/>
        </w:rPr>
        <w:t>在一些特定情况下，</w:t>
      </w:r>
      <w:r>
        <w:rPr>
          <w:rFonts w:ascii="Times New Roman" w:hAnsi="Times New Roman" w:eastAsia="Times New Roman" w:cs="Times New Roman"/>
          <w:b/>
          <w:bCs/>
          <w:spacing w:val="3"/>
          <w:sz w:val="24"/>
          <w:szCs w:val="24"/>
        </w:rPr>
        <w:t>“</w:t>
      </w:r>
      <w:r>
        <w:rPr>
          <w:rFonts w:ascii="宋体" w:hAnsi="宋体" w:eastAsia="宋体" w:cs="宋体"/>
          <w:spacing w:val="3"/>
          <w:sz w:val="24"/>
          <w:szCs w:val="24"/>
        </w:rPr>
        <w:t>人多力量大</w:t>
      </w:r>
      <w:r>
        <w:rPr>
          <w:rFonts w:ascii="Times New Roman" w:hAnsi="Times New Roman" w:eastAsia="Times New Roman" w:cs="Times New Roman"/>
          <w:b/>
          <w:bCs/>
          <w:spacing w:val="3"/>
          <w:sz w:val="24"/>
          <w:szCs w:val="24"/>
        </w:rPr>
        <w:t>”</w:t>
      </w:r>
      <w:r>
        <w:rPr>
          <w:rFonts w:ascii="宋体" w:hAnsi="宋体" w:eastAsia="宋体" w:cs="宋体"/>
          <w:spacing w:val="3"/>
          <w:sz w:val="24"/>
          <w:szCs w:val="24"/>
        </w:rPr>
        <w:t>不一定完全正确</w:t>
      </w:r>
    </w:p>
    <w:p w14:paraId="76C055A2">
      <w:pPr>
        <w:spacing w:before="240" w:line="223" w:lineRule="auto"/>
        <w:ind w:left="7" w:hanging="1"/>
        <w:jc w:val="both"/>
        <w:rPr>
          <w:rFonts w:ascii="宋体" w:hAnsi="宋体" w:eastAsia="宋体" w:cs="宋体"/>
          <w:sz w:val="24"/>
          <w:szCs w:val="24"/>
        </w:rPr>
      </w:pPr>
      <w:r>
        <w:rPr>
          <w:rFonts w:ascii="宋体" w:hAnsi="宋体" w:eastAsia="宋体" w:cs="宋体"/>
          <w:spacing w:val="-1"/>
          <w:sz w:val="24"/>
          <w:szCs w:val="24"/>
        </w:rPr>
        <w:t>一直以来，我们都喜欢说</w:t>
      </w:r>
      <w:r>
        <w:rPr>
          <w:rFonts w:ascii="Times New Roman" w:hAnsi="Times New Roman" w:eastAsia="Times New Roman" w:cs="Times New Roman"/>
          <w:spacing w:val="-1"/>
          <w:sz w:val="24"/>
          <w:szCs w:val="24"/>
        </w:rPr>
        <w:t>“</w:t>
      </w:r>
      <w:r>
        <w:rPr>
          <w:rFonts w:ascii="宋体" w:hAnsi="宋体" w:eastAsia="宋体" w:cs="宋体"/>
          <w:spacing w:val="-1"/>
          <w:sz w:val="24"/>
          <w:szCs w:val="24"/>
        </w:rPr>
        <w:t>众人拾柴火焰高</w:t>
      </w:r>
      <w:r>
        <w:rPr>
          <w:rFonts w:ascii="Times New Roman" w:hAnsi="Times New Roman" w:eastAsia="Times New Roman" w:cs="Times New Roman"/>
          <w:spacing w:val="-1"/>
          <w:sz w:val="24"/>
          <w:szCs w:val="24"/>
        </w:rPr>
        <w:t>”“</w:t>
      </w:r>
      <w:r>
        <w:rPr>
          <w:rFonts w:ascii="宋体" w:hAnsi="宋体" w:eastAsia="宋体" w:cs="宋体"/>
          <w:spacing w:val="-1"/>
          <w:sz w:val="24"/>
          <w:szCs w:val="24"/>
        </w:rPr>
        <w:t>人多力量大</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，也有人用十根筷子在一</w:t>
      </w:r>
      <w:r>
        <w:rPr>
          <w:rFonts w:ascii="宋体" w:hAnsi="宋体" w:eastAsia="宋体" w:cs="宋体"/>
          <w:spacing w:val="-2"/>
          <w:sz w:val="24"/>
          <w:szCs w:val="24"/>
        </w:rPr>
        <w:t>起不容</w:t>
      </w:r>
      <w:r>
        <w:rPr>
          <w:rFonts w:ascii="宋体" w:hAnsi="宋体" w:eastAsia="宋体" w:cs="宋体"/>
          <w:sz w:val="24"/>
          <w:szCs w:val="24"/>
        </w:rPr>
        <w:t xml:space="preserve"> </w:t>
      </w:r>
      <w:r>
        <w:rPr>
          <w:rFonts w:ascii="宋体" w:hAnsi="宋体" w:eastAsia="宋体" w:cs="宋体"/>
          <w:spacing w:val="-1"/>
          <w:sz w:val="24"/>
          <w:szCs w:val="24"/>
        </w:rPr>
        <w:t>易被折断来表示</w:t>
      </w:r>
      <w:r>
        <w:rPr>
          <w:rFonts w:ascii="Times New Roman" w:hAnsi="Times New Roman" w:eastAsia="Times New Roman" w:cs="Times New Roman"/>
          <w:spacing w:val="-1"/>
          <w:sz w:val="24"/>
          <w:szCs w:val="24"/>
        </w:rPr>
        <w:t>“</w:t>
      </w:r>
      <w:r>
        <w:rPr>
          <w:rFonts w:ascii="宋体" w:hAnsi="宋体" w:eastAsia="宋体" w:cs="宋体"/>
          <w:spacing w:val="-1"/>
          <w:sz w:val="24"/>
          <w:szCs w:val="24"/>
        </w:rPr>
        <w:t>多就代表强大</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。在一些特定情况下，这其实是对规</w:t>
      </w:r>
      <w:r>
        <w:rPr>
          <w:rFonts w:ascii="宋体" w:hAnsi="宋体" w:eastAsia="宋体" w:cs="宋体"/>
          <w:spacing w:val="-2"/>
          <w:sz w:val="24"/>
          <w:szCs w:val="24"/>
        </w:rPr>
        <w:t>模的误解：拾柴的人</w:t>
      </w:r>
      <w:r>
        <w:rPr>
          <w:rFonts w:ascii="宋体" w:hAnsi="宋体" w:eastAsia="宋体" w:cs="宋体"/>
          <w:sz w:val="24"/>
          <w:szCs w:val="24"/>
        </w:rPr>
        <w:t xml:space="preserve"> 多人少与火焰大小没有直接关系；人多不代表力量</w:t>
      </w:r>
      <w:r>
        <w:rPr>
          <w:rFonts w:ascii="宋体" w:hAnsi="宋体" w:eastAsia="宋体" w:cs="宋体"/>
          <w:spacing w:val="-1"/>
          <w:sz w:val="24"/>
          <w:szCs w:val="24"/>
        </w:rPr>
        <w:t>大；筷子本来就是两根一起用的，追求</w:t>
      </w:r>
      <w:r>
        <w:rPr>
          <w:rFonts w:ascii="宋体" w:hAnsi="宋体" w:eastAsia="宋体" w:cs="宋体"/>
          <w:sz w:val="24"/>
          <w:szCs w:val="24"/>
        </w:rPr>
        <w:t xml:space="preserve"> 强度有比把筷子放在一起更好的办法。</w:t>
      </w:r>
      <w:r>
        <w:rPr>
          <w:rFonts w:ascii="Times New Roman" w:hAnsi="Times New Roman" w:eastAsia="Times New Roman" w:cs="Times New Roman"/>
          <w:sz w:val="24"/>
          <w:szCs w:val="24"/>
        </w:rPr>
        <w:t>“</w:t>
      </w:r>
      <w:r>
        <w:rPr>
          <w:rFonts w:ascii="宋体" w:hAnsi="宋体" w:eastAsia="宋体" w:cs="宋体"/>
          <w:sz w:val="24"/>
          <w:szCs w:val="24"/>
        </w:rPr>
        <w:t>人多力量大</w:t>
      </w:r>
      <w:r>
        <w:rPr>
          <w:rFonts w:ascii="Times New Roman" w:hAnsi="Times New Roman" w:eastAsia="Times New Roman" w:cs="Times New Roman"/>
          <w:spacing w:val="-1"/>
          <w:sz w:val="24"/>
          <w:szCs w:val="24"/>
        </w:rPr>
        <w:t>”</w:t>
      </w:r>
      <w:r>
        <w:rPr>
          <w:rFonts w:ascii="宋体" w:hAnsi="宋体" w:eastAsia="宋体" w:cs="宋体"/>
          <w:spacing w:val="-1"/>
          <w:sz w:val="24"/>
          <w:szCs w:val="24"/>
        </w:rPr>
        <w:t>的说法在特定情况下是线性思维产生</w:t>
      </w:r>
    </w:p>
    <w:p w14:paraId="169F7698">
      <w:pPr>
        <w:spacing w:line="223" w:lineRule="auto"/>
        <w:rPr>
          <w:rFonts w:ascii="宋体" w:hAnsi="宋体" w:eastAsia="宋体" w:cs="宋体"/>
          <w:sz w:val="24"/>
          <w:szCs w:val="24"/>
        </w:rPr>
        <w:sectPr>
          <w:pgSz w:w="12240" w:h="15840"/>
          <w:pgMar w:top="400" w:right="1439" w:bottom="0" w:left="1446" w:header="0" w:footer="0" w:gutter="0"/>
          <w:cols w:space="720" w:num="1"/>
        </w:sectPr>
      </w:pPr>
    </w:p>
    <w:p w14:paraId="47C5D78A">
      <w:pPr>
        <w:pStyle w:val="2"/>
        <w:spacing w:line="244" w:lineRule="auto"/>
      </w:pPr>
    </w:p>
    <w:p w14:paraId="4DDB4844">
      <w:pPr>
        <w:pStyle w:val="2"/>
        <w:spacing w:line="244" w:lineRule="auto"/>
      </w:pPr>
    </w:p>
    <w:p w14:paraId="0E2E0943">
      <w:pPr>
        <w:pStyle w:val="2"/>
        <w:spacing w:line="244" w:lineRule="auto"/>
      </w:pPr>
    </w:p>
    <w:p w14:paraId="6EEC4362">
      <w:pPr>
        <w:pStyle w:val="2"/>
        <w:spacing w:line="244" w:lineRule="auto"/>
      </w:pPr>
    </w:p>
    <w:p w14:paraId="57C7B5F6">
      <w:pPr>
        <w:spacing w:before="78" w:line="224" w:lineRule="auto"/>
        <w:ind w:left="4" w:right="267" w:firstLine="15"/>
        <w:rPr>
          <w:rFonts w:ascii="宋体" w:hAnsi="宋体" w:eastAsia="宋体" w:cs="宋体"/>
          <w:sz w:val="24"/>
          <w:szCs w:val="24"/>
        </w:rPr>
      </w:pPr>
      <w:r>
        <w:rPr>
          <w:rFonts w:ascii="宋体" w:hAnsi="宋体" w:eastAsia="宋体" w:cs="宋体"/>
          <w:spacing w:val="-1"/>
          <w:sz w:val="24"/>
          <w:szCs w:val="24"/>
        </w:rPr>
        <w:t>的谬误，最终有可能演变成</w:t>
      </w:r>
      <w:r>
        <w:rPr>
          <w:rFonts w:ascii="Times New Roman" w:hAnsi="Times New Roman" w:eastAsia="Times New Roman" w:cs="Times New Roman"/>
          <w:spacing w:val="-1"/>
          <w:sz w:val="24"/>
          <w:szCs w:val="24"/>
        </w:rPr>
        <w:t>“</w:t>
      </w:r>
      <w:r>
        <w:rPr>
          <w:rFonts w:ascii="宋体" w:hAnsi="宋体" w:eastAsia="宋体" w:cs="宋体"/>
          <w:spacing w:val="-1"/>
          <w:sz w:val="24"/>
          <w:szCs w:val="24"/>
        </w:rPr>
        <w:t>一个和尚挑水喝，两个和尚抬水喝，三个和尚没水喝</w:t>
      </w:r>
      <w:r>
        <w:rPr>
          <w:rFonts w:ascii="Times New Roman" w:hAnsi="Times New Roman" w:eastAsia="Times New Roman" w:cs="Times New Roman"/>
          <w:spacing w:val="-1"/>
          <w:sz w:val="24"/>
          <w:szCs w:val="24"/>
        </w:rPr>
        <w:t>”</w:t>
      </w:r>
      <w:r>
        <w:rPr>
          <w:rFonts w:ascii="宋体" w:hAnsi="宋体" w:eastAsia="宋体" w:cs="宋体"/>
          <w:spacing w:val="-1"/>
          <w:sz w:val="24"/>
          <w:szCs w:val="24"/>
        </w:rPr>
        <w:t>的场</w:t>
      </w:r>
      <w:r>
        <w:rPr>
          <w:rFonts w:ascii="宋体" w:hAnsi="宋体" w:eastAsia="宋体" w:cs="宋体"/>
          <w:spacing w:val="8"/>
          <w:sz w:val="24"/>
          <w:szCs w:val="24"/>
        </w:rPr>
        <w:t xml:space="preserve"> </w:t>
      </w:r>
      <w:r>
        <w:rPr>
          <w:rFonts w:ascii="宋体" w:hAnsi="宋体" w:eastAsia="宋体" w:cs="宋体"/>
          <w:spacing w:val="-7"/>
          <w:sz w:val="24"/>
          <w:szCs w:val="24"/>
        </w:rPr>
        <w:t>景。</w:t>
      </w:r>
    </w:p>
    <w:p w14:paraId="2E1FE7EC">
      <w:pPr>
        <w:spacing w:before="234" w:line="220" w:lineRule="auto"/>
        <w:ind w:left="4"/>
        <w:rPr>
          <w:rFonts w:ascii="宋体" w:hAnsi="宋体" w:eastAsia="宋体" w:cs="宋体"/>
          <w:sz w:val="24"/>
          <w:szCs w:val="24"/>
        </w:rPr>
      </w:pPr>
      <w:r>
        <w:rPr>
          <w:rFonts w:ascii="宋体" w:hAnsi="宋体" w:eastAsia="宋体" w:cs="宋体"/>
          <w:spacing w:val="2"/>
          <w:sz w:val="24"/>
          <w:szCs w:val="24"/>
        </w:rPr>
        <w:t>警惕</w:t>
      </w:r>
      <w:r>
        <w:rPr>
          <w:rFonts w:ascii="Times New Roman" w:hAnsi="Times New Roman" w:eastAsia="Times New Roman" w:cs="Times New Roman"/>
          <w:b/>
          <w:bCs/>
          <w:spacing w:val="2"/>
          <w:sz w:val="24"/>
          <w:szCs w:val="24"/>
        </w:rPr>
        <w:t>“</w:t>
      </w:r>
      <w:r>
        <w:rPr>
          <w:rFonts w:ascii="宋体" w:hAnsi="宋体" w:eastAsia="宋体" w:cs="宋体"/>
          <w:spacing w:val="2"/>
          <w:sz w:val="24"/>
          <w:szCs w:val="24"/>
        </w:rPr>
        <w:t>窥一斑而见全豹</w:t>
      </w:r>
      <w:r>
        <w:rPr>
          <w:rFonts w:ascii="Times New Roman" w:hAnsi="Times New Roman" w:eastAsia="Times New Roman" w:cs="Times New Roman"/>
          <w:b/>
          <w:bCs/>
          <w:spacing w:val="2"/>
          <w:sz w:val="24"/>
          <w:szCs w:val="24"/>
        </w:rPr>
        <w:t>”</w:t>
      </w:r>
      <w:r>
        <w:rPr>
          <w:rFonts w:ascii="宋体" w:hAnsi="宋体" w:eastAsia="宋体" w:cs="宋体"/>
          <w:spacing w:val="2"/>
          <w:sz w:val="24"/>
          <w:szCs w:val="24"/>
        </w:rPr>
        <w:t>的想法</w:t>
      </w:r>
    </w:p>
    <w:p w14:paraId="4F5A776E">
      <w:pPr>
        <w:spacing w:before="214" w:line="229" w:lineRule="auto"/>
        <w:rPr>
          <w:rFonts w:ascii="宋体" w:hAnsi="宋体" w:eastAsia="宋体" w:cs="宋体"/>
          <w:sz w:val="24"/>
          <w:szCs w:val="24"/>
        </w:rPr>
      </w:pPr>
      <w:r>
        <w:rPr>
          <w:rFonts w:ascii="宋体" w:hAnsi="宋体" w:eastAsia="宋体" w:cs="宋体"/>
          <w:sz w:val="24"/>
          <w:szCs w:val="24"/>
        </w:rPr>
        <w:t>还原论是</w:t>
      </w:r>
      <w:r>
        <w:rPr>
          <w:rFonts w:ascii="Times New Roman" w:hAnsi="Times New Roman" w:eastAsia="Times New Roman" w:cs="Times New Roman"/>
          <w:sz w:val="24"/>
          <w:szCs w:val="24"/>
        </w:rPr>
        <w:t>20</w:t>
      </w:r>
      <w:r>
        <w:rPr>
          <w:rFonts w:ascii="宋体" w:hAnsi="宋体" w:eastAsia="宋体" w:cs="宋体"/>
          <w:sz w:val="24"/>
          <w:szCs w:val="24"/>
        </w:rPr>
        <w:t>世纪很多科学研究背后的推动力，很多管理思维背后</w:t>
      </w:r>
      <w:r>
        <w:rPr>
          <w:rFonts w:ascii="宋体" w:hAnsi="宋体" w:eastAsia="宋体" w:cs="宋体"/>
          <w:spacing w:val="-1"/>
          <w:sz w:val="24"/>
          <w:szCs w:val="24"/>
        </w:rPr>
        <w:t>都是还原论。还原论相</w:t>
      </w:r>
      <w:r>
        <w:rPr>
          <w:rFonts w:ascii="宋体" w:hAnsi="宋体" w:eastAsia="宋体" w:cs="宋体"/>
          <w:sz w:val="24"/>
          <w:szCs w:val="24"/>
        </w:rPr>
        <w:t xml:space="preserve">   信，要了解一个问题，就要认识产生问题的体系及其各组成部分</w:t>
      </w:r>
      <w:r>
        <w:rPr>
          <w:rFonts w:ascii="宋体" w:hAnsi="宋体" w:eastAsia="宋体" w:cs="宋体"/>
          <w:spacing w:val="-1"/>
          <w:sz w:val="24"/>
          <w:szCs w:val="24"/>
        </w:rPr>
        <w:t>。还原论的假设是，一旦</w:t>
      </w:r>
      <w:r>
        <w:rPr>
          <w:rFonts w:ascii="宋体" w:hAnsi="宋体" w:eastAsia="宋体" w:cs="宋体"/>
          <w:sz w:val="24"/>
          <w:szCs w:val="24"/>
        </w:rPr>
        <w:t xml:space="preserve"> </w:t>
      </w:r>
      <w:r>
        <w:rPr>
          <w:rFonts w:ascii="宋体" w:hAnsi="宋体" w:eastAsia="宋体" w:cs="宋体"/>
          <w:spacing w:val="-1"/>
          <w:sz w:val="24"/>
          <w:szCs w:val="24"/>
        </w:rPr>
        <w:t>了解了各组成部分，我们就很容易掌握整体。</w:t>
      </w:r>
    </w:p>
    <w:p w14:paraId="56669178">
      <w:pPr>
        <w:spacing w:before="238" w:line="224" w:lineRule="auto"/>
        <w:ind w:left="1" w:right="27" w:firstLine="21"/>
        <w:rPr>
          <w:rFonts w:ascii="宋体" w:hAnsi="宋体" w:eastAsia="宋体" w:cs="宋体"/>
          <w:sz w:val="24"/>
          <w:szCs w:val="24"/>
        </w:rPr>
      </w:pPr>
      <w:r>
        <w:rPr>
          <w:rFonts w:ascii="宋体" w:hAnsi="宋体" w:eastAsia="宋体" w:cs="宋体"/>
          <w:spacing w:val="-1"/>
          <w:sz w:val="24"/>
          <w:szCs w:val="24"/>
        </w:rPr>
        <w:t>中国人常说的</w:t>
      </w:r>
      <w:r>
        <w:rPr>
          <w:rFonts w:ascii="Times New Roman" w:hAnsi="Times New Roman" w:eastAsia="Times New Roman" w:cs="Times New Roman"/>
          <w:spacing w:val="-1"/>
          <w:sz w:val="24"/>
          <w:szCs w:val="24"/>
        </w:rPr>
        <w:t>“</w:t>
      </w:r>
      <w:r>
        <w:rPr>
          <w:rFonts w:ascii="宋体" w:hAnsi="宋体" w:eastAsia="宋体" w:cs="宋体"/>
          <w:spacing w:val="-1"/>
          <w:sz w:val="24"/>
          <w:szCs w:val="24"/>
        </w:rPr>
        <w:t>窥一斑而见全豹</w:t>
      </w:r>
      <w:r>
        <w:rPr>
          <w:rFonts w:ascii="Times New Roman" w:hAnsi="Times New Roman" w:eastAsia="Times New Roman" w:cs="Times New Roman"/>
          <w:spacing w:val="-1"/>
          <w:sz w:val="24"/>
          <w:szCs w:val="24"/>
        </w:rPr>
        <w:t>”</w:t>
      </w:r>
      <w:r>
        <w:rPr>
          <w:rFonts w:ascii="宋体" w:hAnsi="宋体" w:eastAsia="宋体" w:cs="宋体"/>
          <w:spacing w:val="-1"/>
          <w:sz w:val="24"/>
          <w:szCs w:val="24"/>
        </w:rPr>
        <w:t>反映的就是还原论思想，其实这更容易导致一叶障目、见</w:t>
      </w:r>
      <w:r>
        <w:rPr>
          <w:rFonts w:ascii="宋体" w:hAnsi="宋体" w:eastAsia="宋体" w:cs="宋体"/>
          <w:spacing w:val="7"/>
          <w:sz w:val="24"/>
          <w:szCs w:val="24"/>
        </w:rPr>
        <w:t xml:space="preserve"> </w:t>
      </w:r>
      <w:r>
        <w:rPr>
          <w:rFonts w:ascii="宋体" w:hAnsi="宋体" w:eastAsia="宋体" w:cs="宋体"/>
          <w:spacing w:val="-2"/>
          <w:sz w:val="24"/>
          <w:szCs w:val="24"/>
        </w:rPr>
        <w:t>木不见林的结果。</w:t>
      </w:r>
    </w:p>
    <w:p w14:paraId="40392560">
      <w:pPr>
        <w:spacing w:before="234" w:line="223" w:lineRule="auto"/>
        <w:ind w:left="4" w:firstLine="1"/>
        <w:jc w:val="both"/>
        <w:rPr>
          <w:rFonts w:ascii="宋体" w:hAnsi="宋体" w:eastAsia="宋体" w:cs="宋体"/>
          <w:sz w:val="24"/>
          <w:szCs w:val="24"/>
        </w:rPr>
      </w:pPr>
      <w:r>
        <w:rPr>
          <w:rFonts w:ascii="宋体" w:hAnsi="宋体" w:eastAsia="宋体" w:cs="宋体"/>
          <w:sz w:val="24"/>
          <w:szCs w:val="24"/>
        </w:rPr>
        <w:t>管理咨询领域的很多热门词汇，如业务流程重组、</w:t>
      </w:r>
      <w:r>
        <w:rPr>
          <w:rFonts w:ascii="宋体" w:hAnsi="宋体" w:eastAsia="宋体" w:cs="宋体"/>
          <w:spacing w:val="-1"/>
          <w:sz w:val="24"/>
          <w:szCs w:val="24"/>
        </w:rPr>
        <w:t>六西格玛、供应链管理、战略解码等，</w:t>
      </w:r>
      <w:r>
        <w:rPr>
          <w:rFonts w:ascii="宋体" w:hAnsi="宋体" w:eastAsia="宋体" w:cs="宋体"/>
          <w:sz w:val="24"/>
          <w:szCs w:val="24"/>
        </w:rPr>
        <w:t xml:space="preserve"> 都有着还原论的影子。这些管理方式都以为通过观察表</w:t>
      </w:r>
      <w:r>
        <w:rPr>
          <w:rFonts w:ascii="宋体" w:hAnsi="宋体" w:eastAsia="宋体" w:cs="宋体"/>
          <w:spacing w:val="-1"/>
          <w:sz w:val="24"/>
          <w:szCs w:val="24"/>
        </w:rPr>
        <w:t>面和局部可以了解全局，忽视了现</w:t>
      </w:r>
      <w:r>
        <w:rPr>
          <w:rFonts w:ascii="宋体" w:hAnsi="宋体" w:eastAsia="宋体" w:cs="宋体"/>
          <w:sz w:val="24"/>
          <w:szCs w:val="24"/>
        </w:rPr>
        <w:t xml:space="preserve"> 象背后的非线性关系，其实，现象背后的复杂性是无法</w:t>
      </w:r>
      <w:r>
        <w:rPr>
          <w:rFonts w:ascii="宋体" w:hAnsi="宋体" w:eastAsia="宋体" w:cs="宋体"/>
          <w:spacing w:val="-1"/>
          <w:sz w:val="24"/>
          <w:szCs w:val="24"/>
        </w:rPr>
        <w:t>用直观的线性思维感知和理解的。</w:t>
      </w:r>
    </w:p>
    <w:p w14:paraId="611A0126">
      <w:pPr>
        <w:spacing w:before="233" w:line="220" w:lineRule="auto"/>
        <w:ind w:left="4"/>
        <w:rPr>
          <w:rFonts w:ascii="宋体" w:hAnsi="宋体" w:eastAsia="宋体" w:cs="宋体"/>
          <w:sz w:val="24"/>
          <w:szCs w:val="24"/>
        </w:rPr>
      </w:pPr>
      <w:r>
        <w:rPr>
          <w:rFonts w:ascii="宋体" w:hAnsi="宋体" w:eastAsia="宋体" w:cs="宋体"/>
          <w:spacing w:val="3"/>
          <w:sz w:val="24"/>
          <w:szCs w:val="24"/>
        </w:rPr>
        <w:t>不是细节决定成败，而是复杂性决定成败</w:t>
      </w:r>
    </w:p>
    <w:p w14:paraId="12531A28">
      <w:pPr>
        <w:spacing w:before="240" w:line="223" w:lineRule="auto"/>
        <w:ind w:left="4"/>
        <w:jc w:val="both"/>
        <w:rPr>
          <w:rFonts w:ascii="宋体" w:hAnsi="宋体" w:eastAsia="宋体" w:cs="宋体"/>
          <w:sz w:val="24"/>
          <w:szCs w:val="24"/>
        </w:rPr>
      </w:pPr>
      <w:r>
        <w:rPr>
          <w:rFonts w:ascii="宋体" w:hAnsi="宋体" w:eastAsia="宋体" w:cs="宋体"/>
          <w:sz w:val="24"/>
          <w:szCs w:val="24"/>
        </w:rPr>
        <w:t>不知从何时开始，</w:t>
      </w:r>
      <w:r>
        <w:rPr>
          <w:rFonts w:ascii="Times New Roman" w:hAnsi="Times New Roman" w:eastAsia="Times New Roman" w:cs="Times New Roman"/>
          <w:sz w:val="24"/>
          <w:szCs w:val="24"/>
        </w:rPr>
        <w:t>“</w:t>
      </w:r>
      <w:r>
        <w:rPr>
          <w:rFonts w:ascii="宋体" w:hAnsi="宋体" w:eastAsia="宋体" w:cs="宋体"/>
          <w:sz w:val="24"/>
          <w:szCs w:val="24"/>
        </w:rPr>
        <w:t>细节决定成败</w:t>
      </w:r>
      <w:r>
        <w:rPr>
          <w:rFonts w:ascii="Times New Roman" w:hAnsi="Times New Roman" w:eastAsia="Times New Roman" w:cs="Times New Roman"/>
          <w:sz w:val="24"/>
          <w:szCs w:val="24"/>
        </w:rPr>
        <w:t>”</w:t>
      </w:r>
      <w:r>
        <w:rPr>
          <w:rFonts w:ascii="宋体" w:hAnsi="宋体" w:eastAsia="宋体" w:cs="宋体"/>
          <w:sz w:val="24"/>
          <w:szCs w:val="24"/>
        </w:rPr>
        <w:t>成了一句经典的管理</w:t>
      </w:r>
      <w:r>
        <w:rPr>
          <w:rFonts w:ascii="宋体" w:hAnsi="宋体" w:eastAsia="宋体" w:cs="宋体"/>
          <w:spacing w:val="-1"/>
          <w:sz w:val="24"/>
          <w:szCs w:val="24"/>
        </w:rPr>
        <w:t>名言。但复杂系统提供了不一样的</w:t>
      </w:r>
      <w:r>
        <w:rPr>
          <w:rFonts w:ascii="宋体" w:hAnsi="宋体" w:eastAsia="宋体" w:cs="宋体"/>
          <w:sz w:val="24"/>
          <w:szCs w:val="24"/>
        </w:rPr>
        <w:t xml:space="preserve"> 思考：即使细节重要，也不是所有细节都一样重要，有</w:t>
      </w:r>
      <w:r>
        <w:rPr>
          <w:rFonts w:ascii="宋体" w:hAnsi="宋体" w:eastAsia="宋体" w:cs="宋体"/>
          <w:spacing w:val="-1"/>
          <w:sz w:val="24"/>
          <w:szCs w:val="24"/>
        </w:rPr>
        <w:t>些细节比另一些细节更重要，而且</w:t>
      </w:r>
      <w:r>
        <w:rPr>
          <w:rFonts w:ascii="宋体" w:hAnsi="宋体" w:eastAsia="宋体" w:cs="宋体"/>
          <w:sz w:val="24"/>
          <w:szCs w:val="24"/>
        </w:rPr>
        <w:t xml:space="preserve"> 复杂系统对大部分细节并不敏感。恰恰是复杂系统的规</w:t>
      </w:r>
      <w:r>
        <w:rPr>
          <w:rFonts w:ascii="宋体" w:hAnsi="宋体" w:eastAsia="宋体" w:cs="宋体"/>
          <w:spacing w:val="-1"/>
          <w:sz w:val="24"/>
          <w:szCs w:val="24"/>
        </w:rPr>
        <w:t>模法则放大了重要细节的影响，最</w:t>
      </w:r>
      <w:r>
        <w:rPr>
          <w:rFonts w:ascii="宋体" w:hAnsi="宋体" w:eastAsia="宋体" w:cs="宋体"/>
          <w:sz w:val="24"/>
          <w:szCs w:val="24"/>
        </w:rPr>
        <w:t xml:space="preserve"> 终决定成败的是复杂系统的关键因素和少数细节</w:t>
      </w:r>
      <w:r>
        <w:rPr>
          <w:rFonts w:ascii="宋体" w:hAnsi="宋体" w:eastAsia="宋体" w:cs="宋体"/>
          <w:spacing w:val="-1"/>
          <w:sz w:val="24"/>
          <w:szCs w:val="24"/>
        </w:rPr>
        <w:t>。所以，关注细节并不一定正确。</w:t>
      </w:r>
    </w:p>
    <w:p w14:paraId="05616A38">
      <w:pPr>
        <w:spacing w:before="235" w:line="224" w:lineRule="auto"/>
        <w:ind w:left="1"/>
        <w:rPr>
          <w:rFonts w:ascii="宋体" w:hAnsi="宋体" w:eastAsia="宋体" w:cs="宋体"/>
          <w:sz w:val="24"/>
          <w:szCs w:val="24"/>
        </w:rPr>
      </w:pPr>
      <w:r>
        <w:rPr>
          <w:rFonts w:ascii="宋体" w:hAnsi="宋体" w:eastAsia="宋体" w:cs="宋体"/>
          <w:sz w:val="24"/>
          <w:szCs w:val="24"/>
        </w:rPr>
        <w:t>而且，过度关注细节容易失焦，用局部代替整体，恰恰使你错</w:t>
      </w:r>
      <w:r>
        <w:rPr>
          <w:rFonts w:ascii="宋体" w:hAnsi="宋体" w:eastAsia="宋体" w:cs="宋体"/>
          <w:spacing w:val="-1"/>
          <w:sz w:val="24"/>
          <w:szCs w:val="24"/>
        </w:rPr>
        <w:t>过了对事物真正法则的认识</w:t>
      </w:r>
      <w:r>
        <w:rPr>
          <w:rFonts w:ascii="宋体" w:hAnsi="宋体" w:eastAsia="宋体" w:cs="宋体"/>
          <w:sz w:val="24"/>
          <w:szCs w:val="24"/>
        </w:rPr>
        <w:t xml:space="preserve"> </w:t>
      </w:r>
      <w:bookmarkStart w:id="15" w:name="bookmark17"/>
      <w:bookmarkEnd w:id="15"/>
      <w:r>
        <w:rPr>
          <w:rFonts w:ascii="宋体" w:hAnsi="宋体" w:eastAsia="宋体" w:cs="宋体"/>
          <w:spacing w:val="-3"/>
          <w:sz w:val="24"/>
          <w:szCs w:val="24"/>
        </w:rPr>
        <w:t>和理解。</w:t>
      </w:r>
    </w:p>
    <w:p w14:paraId="5B13FE8B">
      <w:pPr>
        <w:spacing w:before="206" w:line="231" w:lineRule="auto"/>
        <w:ind w:right="120" w:firstLine="26"/>
        <w:rPr>
          <w:rFonts w:ascii="宋体" w:hAnsi="宋体" w:eastAsia="宋体" w:cs="宋体"/>
          <w:sz w:val="24"/>
          <w:szCs w:val="24"/>
        </w:rPr>
      </w:pPr>
      <w:r>
        <w:rPr>
          <w:rFonts w:ascii="宋体" w:hAnsi="宋体" w:eastAsia="宋体" w:cs="宋体"/>
          <w:spacing w:val="-1"/>
          <w:sz w:val="24"/>
          <w:szCs w:val="24"/>
        </w:rPr>
        <w:t>巴拉巴西，生于</w:t>
      </w:r>
      <w:r>
        <w:rPr>
          <w:rFonts w:ascii="Times New Roman" w:hAnsi="Times New Roman" w:eastAsia="Times New Roman" w:cs="Times New Roman"/>
          <w:spacing w:val="-1"/>
          <w:sz w:val="24"/>
          <w:szCs w:val="24"/>
        </w:rPr>
        <w:t>1967</w:t>
      </w:r>
      <w:r>
        <w:rPr>
          <w:rFonts w:ascii="宋体" w:hAnsi="宋体" w:eastAsia="宋体" w:cs="宋体"/>
          <w:spacing w:val="-1"/>
          <w:sz w:val="24"/>
          <w:szCs w:val="24"/>
        </w:rPr>
        <w:t>年</w:t>
      </w:r>
      <w:r>
        <w:rPr>
          <w:rFonts w:ascii="Times New Roman" w:hAnsi="Times New Roman" w:eastAsia="Times New Roman" w:cs="Times New Roman"/>
          <w:spacing w:val="-1"/>
          <w:sz w:val="24"/>
          <w:szCs w:val="24"/>
        </w:rPr>
        <w:t>3</w:t>
      </w:r>
      <w:r>
        <w:rPr>
          <w:rFonts w:ascii="宋体" w:hAnsi="宋体" w:eastAsia="宋体" w:cs="宋体"/>
          <w:spacing w:val="-1"/>
          <w:sz w:val="24"/>
          <w:szCs w:val="24"/>
        </w:rPr>
        <w:t>月</w:t>
      </w:r>
      <w:r>
        <w:rPr>
          <w:rFonts w:ascii="Times New Roman" w:hAnsi="Times New Roman" w:eastAsia="Times New Roman" w:cs="Times New Roman"/>
          <w:spacing w:val="-1"/>
          <w:sz w:val="24"/>
          <w:szCs w:val="24"/>
        </w:rPr>
        <w:t>30</w:t>
      </w:r>
      <w:r>
        <w:rPr>
          <w:rFonts w:ascii="宋体" w:hAnsi="宋体" w:eastAsia="宋体" w:cs="宋体"/>
          <w:spacing w:val="-1"/>
          <w:sz w:val="24"/>
          <w:szCs w:val="24"/>
        </w:rPr>
        <w:t>日，美国物理学家，以网络理论研究而闻名，是网络科学学</w:t>
      </w:r>
      <w:r>
        <w:rPr>
          <w:rFonts w:ascii="宋体" w:hAnsi="宋体" w:eastAsia="宋体" w:cs="宋体"/>
          <w:spacing w:val="6"/>
          <w:sz w:val="24"/>
          <w:szCs w:val="24"/>
        </w:rPr>
        <w:t xml:space="preserve"> </w:t>
      </w:r>
      <w:r>
        <w:rPr>
          <w:rFonts w:ascii="宋体" w:hAnsi="宋体" w:eastAsia="宋体" w:cs="宋体"/>
          <w:spacing w:val="-2"/>
          <w:sz w:val="24"/>
          <w:szCs w:val="24"/>
        </w:rPr>
        <w:t>会的创始人。</w:t>
      </w:r>
    </w:p>
    <w:p w14:paraId="60CBDB20">
      <w:pPr>
        <w:spacing w:before="207" w:line="230" w:lineRule="auto"/>
        <w:ind w:firstLine="3"/>
        <w:jc w:val="both"/>
        <w:rPr>
          <w:rFonts w:ascii="宋体" w:hAnsi="宋体" w:eastAsia="宋体" w:cs="宋体"/>
          <w:sz w:val="24"/>
          <w:szCs w:val="24"/>
        </w:rPr>
      </w:pPr>
      <w:r>
        <w:rPr>
          <w:rFonts w:ascii="宋体" w:hAnsi="宋体" w:eastAsia="宋体" w:cs="宋体"/>
          <w:sz w:val="24"/>
          <w:szCs w:val="24"/>
        </w:rPr>
        <w:t>艾伯特</w:t>
      </w:r>
      <w:r>
        <w:rPr>
          <w:rFonts w:ascii="Times New Roman" w:hAnsi="Times New Roman" w:eastAsia="Times New Roman" w:cs="Times New Roman"/>
          <w:sz w:val="24"/>
          <w:szCs w:val="24"/>
        </w:rPr>
        <w:t>-</w:t>
      </w:r>
      <w:r>
        <w:rPr>
          <w:rFonts w:ascii="宋体" w:hAnsi="宋体" w:eastAsia="宋体" w:cs="宋体"/>
          <w:sz w:val="24"/>
          <w:szCs w:val="24"/>
        </w:rPr>
        <w:t>拉斯洛</w:t>
      </w:r>
      <w:r>
        <w:rPr>
          <w:rFonts w:ascii="Times New Roman" w:hAnsi="Times New Roman" w:eastAsia="Times New Roman" w:cs="Times New Roman"/>
          <w:sz w:val="24"/>
          <w:szCs w:val="24"/>
        </w:rPr>
        <w:t>·</w:t>
      </w:r>
      <w:r>
        <w:rPr>
          <w:rFonts w:ascii="宋体" w:hAnsi="宋体" w:eastAsia="宋体" w:cs="宋体"/>
          <w:sz w:val="24"/>
          <w:szCs w:val="24"/>
        </w:rPr>
        <w:t>巴拉巴西（</w:t>
      </w:r>
      <w:r>
        <w:rPr>
          <w:rFonts w:ascii="Times New Roman" w:hAnsi="Times New Roman" w:eastAsia="Times New Roman" w:cs="Times New Roman"/>
          <w:sz w:val="24"/>
          <w:szCs w:val="24"/>
        </w:rPr>
        <w:t>Albert-László Barabási</w:t>
      </w:r>
      <w:r>
        <w:rPr>
          <w:rFonts w:ascii="宋体" w:hAnsi="宋体" w:eastAsia="宋体" w:cs="宋体"/>
          <w:sz w:val="24"/>
          <w:szCs w:val="24"/>
        </w:rPr>
        <w:t>）</w:t>
      </w:r>
      <w:r>
        <w:rPr>
          <w:rFonts w:ascii="宋体" w:hAnsi="宋体" w:eastAsia="宋体" w:cs="宋体"/>
          <w:spacing w:val="-63"/>
          <w:sz w:val="24"/>
          <w:szCs w:val="24"/>
        </w:rPr>
        <w:t xml:space="preserve"> </w:t>
      </w:r>
      <w:r>
        <w:fldChar w:fldCharType="begin"/>
      </w:r>
      <w:r>
        <w:instrText xml:space="preserve"> HYPERLINK \l "bookmark17" </w:instrText>
      </w:r>
      <w:r>
        <w:fldChar w:fldCharType="separate"/>
      </w:r>
      <w:r>
        <w:rPr>
          <w:position w:val="5"/>
          <w:sz w:val="24"/>
          <w:szCs w:val="24"/>
        </w:rPr>
        <w:drawing>
          <wp:inline distT="0" distB="0" distL="0" distR="0">
            <wp:extent cx="85090" cy="12192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25"/>
                    <a:stretch>
                      <a:fillRect/>
                    </a:stretch>
                  </pic:blipFill>
                  <pic:spPr>
                    <a:xfrm>
                      <a:off x="0" y="0"/>
                      <a:ext cx="85722" cy="121920"/>
                    </a:xfrm>
                    <a:prstGeom prst="rect">
                      <a:avLst/>
                    </a:prstGeom>
                  </pic:spPr>
                </pic:pic>
              </a:graphicData>
            </a:graphic>
          </wp:inline>
        </w:drawing>
      </w:r>
      <w:r>
        <w:rPr>
          <w:position w:val="5"/>
          <w:sz w:val="24"/>
          <w:szCs w:val="24"/>
        </w:rPr>
        <w:fldChar w:fldCharType="end"/>
      </w:r>
      <w:r>
        <w:rPr>
          <w:rFonts w:ascii="宋体" w:hAnsi="宋体" w:eastAsia="宋体" w:cs="宋体"/>
          <w:sz w:val="24"/>
          <w:szCs w:val="24"/>
        </w:rPr>
        <w:t>认</w:t>
      </w:r>
      <w:r>
        <w:rPr>
          <w:rFonts w:ascii="宋体" w:hAnsi="宋体" w:eastAsia="宋体" w:cs="宋体"/>
          <w:spacing w:val="-1"/>
          <w:sz w:val="24"/>
          <w:szCs w:val="24"/>
        </w:rPr>
        <w:t>为，我们现在几乎了解了自然界事</w:t>
      </w:r>
      <w:r>
        <w:rPr>
          <w:rFonts w:ascii="宋体" w:hAnsi="宋体" w:eastAsia="宋体" w:cs="宋体"/>
          <w:sz w:val="24"/>
          <w:szCs w:val="24"/>
        </w:rPr>
        <w:t xml:space="preserve"> 物的各个组成部分，但人类对这个自然界的理解还停留在过去的水</w:t>
      </w:r>
      <w:r>
        <w:rPr>
          <w:rFonts w:ascii="宋体" w:hAnsi="宋体" w:eastAsia="宋体" w:cs="宋体"/>
          <w:spacing w:val="-1"/>
          <w:sz w:val="24"/>
          <w:szCs w:val="24"/>
        </w:rPr>
        <w:t>平。拆解与还原过程的</w:t>
      </w:r>
      <w:r>
        <w:rPr>
          <w:rFonts w:ascii="宋体" w:hAnsi="宋体" w:eastAsia="宋体" w:cs="宋体"/>
          <w:sz w:val="24"/>
          <w:szCs w:val="24"/>
        </w:rPr>
        <w:t xml:space="preserve"> 难度是超过人类想象的，这就是复杂性问题。人类对自然界的</w:t>
      </w:r>
      <w:r>
        <w:rPr>
          <w:rFonts w:ascii="Times New Roman" w:hAnsi="Times New Roman" w:eastAsia="Times New Roman" w:cs="Times New Roman"/>
          <w:sz w:val="24"/>
          <w:szCs w:val="24"/>
        </w:rPr>
        <w:t>“</w:t>
      </w:r>
      <w:r>
        <w:rPr>
          <w:rFonts w:ascii="宋体" w:hAnsi="宋体" w:eastAsia="宋体" w:cs="宋体"/>
          <w:sz w:val="24"/>
          <w:szCs w:val="24"/>
        </w:rPr>
        <w:t>自组</w:t>
      </w:r>
      <w:r>
        <w:rPr>
          <w:rFonts w:ascii="宋体" w:hAnsi="宋体" w:eastAsia="宋体" w:cs="宋体"/>
          <w:spacing w:val="-1"/>
          <w:sz w:val="24"/>
          <w:szCs w:val="24"/>
        </w:rPr>
        <w:t>织法则</w:t>
      </w:r>
      <w:r>
        <w:rPr>
          <w:rFonts w:ascii="Times New Roman" w:hAnsi="Times New Roman" w:eastAsia="Times New Roman" w:cs="Times New Roman"/>
          <w:spacing w:val="-1"/>
          <w:sz w:val="24"/>
          <w:szCs w:val="24"/>
        </w:rPr>
        <w:t>”</w:t>
      </w:r>
      <w:r>
        <w:rPr>
          <w:rFonts w:ascii="宋体" w:hAnsi="宋体" w:eastAsia="宋体" w:cs="宋体"/>
          <w:spacing w:val="-1"/>
          <w:sz w:val="24"/>
          <w:szCs w:val="24"/>
        </w:rPr>
        <w:t>的理解还处于</w:t>
      </w:r>
      <w:r>
        <w:rPr>
          <w:rFonts w:ascii="宋体" w:hAnsi="宋体" w:eastAsia="宋体" w:cs="宋体"/>
          <w:sz w:val="24"/>
          <w:szCs w:val="24"/>
        </w:rPr>
        <w:t xml:space="preserve"> </w:t>
      </w:r>
      <w:r>
        <w:rPr>
          <w:rFonts w:ascii="宋体" w:hAnsi="宋体" w:eastAsia="宋体" w:cs="宋体"/>
          <w:spacing w:val="-2"/>
          <w:sz w:val="24"/>
          <w:szCs w:val="24"/>
        </w:rPr>
        <w:t>非常初级的阶段。</w:t>
      </w:r>
    </w:p>
    <w:p w14:paraId="5573F6C7">
      <w:pPr>
        <w:spacing w:before="232" w:line="220" w:lineRule="auto"/>
        <w:ind w:left="4"/>
        <w:rPr>
          <w:rFonts w:ascii="宋体" w:hAnsi="宋体" w:eastAsia="宋体" w:cs="宋体"/>
          <w:sz w:val="24"/>
          <w:szCs w:val="24"/>
        </w:rPr>
      </w:pPr>
      <w:r>
        <w:rPr>
          <w:rFonts w:ascii="宋体" w:hAnsi="宋体" w:eastAsia="宋体" w:cs="宋体"/>
          <w:spacing w:val="2"/>
          <w:sz w:val="24"/>
          <w:szCs w:val="24"/>
        </w:rPr>
        <w:t>不要忽视极端事件</w:t>
      </w:r>
    </w:p>
    <w:p w14:paraId="6EEFE581">
      <w:pPr>
        <w:spacing w:before="242" w:line="219" w:lineRule="auto"/>
        <w:ind w:left="1"/>
        <w:rPr>
          <w:rFonts w:ascii="宋体" w:hAnsi="宋体" w:eastAsia="宋体" w:cs="宋体"/>
          <w:sz w:val="24"/>
          <w:szCs w:val="24"/>
        </w:rPr>
      </w:pPr>
      <w:r>
        <w:rPr>
          <w:rFonts w:ascii="宋体" w:hAnsi="宋体" w:eastAsia="宋体" w:cs="宋体"/>
          <w:sz w:val="24"/>
          <w:szCs w:val="24"/>
        </w:rPr>
        <w:t>面对社会负面现象，我们经常听到有人说，</w:t>
      </w:r>
      <w:r>
        <w:rPr>
          <w:rFonts w:ascii="Times New Roman" w:hAnsi="Times New Roman" w:eastAsia="Times New Roman" w:cs="Times New Roman"/>
          <w:sz w:val="24"/>
          <w:szCs w:val="24"/>
        </w:rPr>
        <w:t>“</w:t>
      </w:r>
      <w:r>
        <w:rPr>
          <w:rFonts w:ascii="宋体" w:hAnsi="宋体" w:eastAsia="宋体" w:cs="宋体"/>
          <w:sz w:val="24"/>
          <w:szCs w:val="24"/>
        </w:rPr>
        <w:t>这只是</w:t>
      </w:r>
      <w:r>
        <w:rPr>
          <w:rFonts w:ascii="Times New Roman" w:hAnsi="Times New Roman" w:eastAsia="Times New Roman" w:cs="Times New Roman"/>
          <w:sz w:val="24"/>
          <w:szCs w:val="24"/>
        </w:rPr>
        <w:t>‘</w:t>
      </w:r>
      <w:r>
        <w:rPr>
          <w:rFonts w:ascii="宋体" w:hAnsi="宋体" w:eastAsia="宋体" w:cs="宋体"/>
          <w:sz w:val="24"/>
          <w:szCs w:val="24"/>
        </w:rPr>
        <w:t>极少数人</w:t>
      </w:r>
      <w:r>
        <w:rPr>
          <w:rFonts w:ascii="Times New Roman" w:hAnsi="Times New Roman" w:eastAsia="Times New Roman" w:cs="Times New Roman"/>
          <w:sz w:val="24"/>
          <w:szCs w:val="24"/>
        </w:rPr>
        <w:t>’”</w:t>
      </w:r>
      <w:r>
        <w:rPr>
          <w:rFonts w:ascii="宋体" w:hAnsi="宋体" w:eastAsia="宋体" w:cs="宋体"/>
          <w:sz w:val="24"/>
          <w:szCs w:val="24"/>
        </w:rPr>
        <w:t>或</w:t>
      </w:r>
      <w:r>
        <w:rPr>
          <w:rFonts w:ascii="Times New Roman" w:hAnsi="Times New Roman" w:eastAsia="Times New Roman" w:cs="Times New Roman"/>
          <w:spacing w:val="-1"/>
          <w:sz w:val="24"/>
          <w:szCs w:val="24"/>
        </w:rPr>
        <w:t>“</w:t>
      </w:r>
      <w:r>
        <w:rPr>
          <w:rFonts w:ascii="宋体" w:hAnsi="宋体" w:eastAsia="宋体" w:cs="宋体"/>
          <w:spacing w:val="-1"/>
          <w:sz w:val="24"/>
          <w:szCs w:val="24"/>
        </w:rPr>
        <w:t>这只是</w:t>
      </w:r>
      <w:r>
        <w:rPr>
          <w:rFonts w:ascii="Times New Roman" w:hAnsi="Times New Roman" w:eastAsia="Times New Roman" w:cs="Times New Roman"/>
          <w:spacing w:val="-1"/>
          <w:sz w:val="24"/>
          <w:szCs w:val="24"/>
        </w:rPr>
        <w:t>‘</w:t>
      </w:r>
      <w:r>
        <w:rPr>
          <w:rFonts w:ascii="宋体" w:hAnsi="宋体" w:eastAsia="宋体" w:cs="宋体"/>
          <w:spacing w:val="-1"/>
          <w:sz w:val="24"/>
          <w:szCs w:val="24"/>
        </w:rPr>
        <w:t>个别现象</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0AFFE176">
      <w:pPr>
        <w:spacing w:before="4" w:line="223" w:lineRule="auto"/>
        <w:ind w:left="1"/>
        <w:rPr>
          <w:rFonts w:ascii="宋体" w:hAnsi="宋体" w:eastAsia="宋体" w:cs="宋体"/>
          <w:sz w:val="24"/>
          <w:szCs w:val="24"/>
        </w:rPr>
      </w:pPr>
      <w:r>
        <w:rPr>
          <w:rFonts w:ascii="宋体" w:hAnsi="宋体" w:eastAsia="宋体" w:cs="宋体"/>
          <w:sz w:val="24"/>
          <w:szCs w:val="24"/>
        </w:rPr>
        <w:t>这种思维其实就是线性思维，因为在他们的思维里假定了正态</w:t>
      </w:r>
      <w:r>
        <w:rPr>
          <w:rFonts w:ascii="宋体" w:hAnsi="宋体" w:eastAsia="宋体" w:cs="宋体"/>
          <w:spacing w:val="-1"/>
          <w:sz w:val="24"/>
          <w:szCs w:val="24"/>
        </w:rPr>
        <w:t>分布</w:t>
      </w:r>
      <w:r>
        <w:rPr>
          <w:rFonts w:ascii="Times New Roman" w:hAnsi="Times New Roman" w:eastAsia="Times New Roman" w:cs="Times New Roman"/>
          <w:spacing w:val="-1"/>
          <w:sz w:val="24"/>
          <w:szCs w:val="24"/>
        </w:rPr>
        <w:t>——</w:t>
      </w:r>
      <w:r>
        <w:rPr>
          <w:rFonts w:ascii="宋体" w:hAnsi="宋体" w:eastAsia="宋体" w:cs="宋体"/>
          <w:spacing w:val="-1"/>
          <w:sz w:val="24"/>
          <w:szCs w:val="24"/>
        </w:rPr>
        <w:t>大部分人居中，极</w:t>
      </w:r>
      <w:r>
        <w:rPr>
          <w:rFonts w:ascii="宋体" w:hAnsi="宋体" w:eastAsia="宋体" w:cs="宋体"/>
          <w:sz w:val="24"/>
          <w:szCs w:val="24"/>
        </w:rPr>
        <w:t xml:space="preserve"> 少数的好人和极少数的坏人分布在两边。正</w:t>
      </w:r>
      <w:r>
        <w:rPr>
          <w:rFonts w:ascii="宋体" w:hAnsi="宋体" w:eastAsia="宋体" w:cs="宋体"/>
          <w:spacing w:val="-1"/>
          <w:sz w:val="24"/>
          <w:szCs w:val="24"/>
        </w:rPr>
        <w:t>态分布是线性思维的基础。</w:t>
      </w:r>
    </w:p>
    <w:p w14:paraId="6C9B3CF9">
      <w:pPr>
        <w:spacing w:before="234" w:line="224" w:lineRule="auto"/>
        <w:ind w:firstLine="4"/>
        <w:jc w:val="both"/>
        <w:rPr>
          <w:rFonts w:ascii="宋体" w:hAnsi="宋体" w:eastAsia="宋体" w:cs="宋体"/>
          <w:sz w:val="24"/>
          <w:szCs w:val="24"/>
        </w:rPr>
      </w:pPr>
      <w:r>
        <w:rPr>
          <w:rFonts w:ascii="宋体" w:hAnsi="宋体" w:eastAsia="宋体" w:cs="宋体"/>
          <w:sz w:val="24"/>
          <w:szCs w:val="24"/>
        </w:rPr>
        <w:t>如果坏人真的分布在极端，我们不必过分担心，因为那</w:t>
      </w:r>
      <w:r>
        <w:rPr>
          <w:rFonts w:ascii="宋体" w:hAnsi="宋体" w:eastAsia="宋体" w:cs="宋体"/>
          <w:spacing w:val="-1"/>
          <w:sz w:val="24"/>
          <w:szCs w:val="24"/>
        </w:rPr>
        <w:t>根本就不是事儿。比如，任何社会</w:t>
      </w:r>
      <w:r>
        <w:rPr>
          <w:rFonts w:ascii="宋体" w:hAnsi="宋体" w:eastAsia="宋体" w:cs="宋体"/>
          <w:sz w:val="24"/>
          <w:szCs w:val="24"/>
        </w:rPr>
        <w:t xml:space="preserve"> 都无法根除刑事犯罪问题，因为那是极少数行为，民众不会对极少</w:t>
      </w:r>
      <w:r>
        <w:rPr>
          <w:rFonts w:ascii="宋体" w:hAnsi="宋体" w:eastAsia="宋体" w:cs="宋体"/>
          <w:spacing w:val="-1"/>
          <w:sz w:val="24"/>
          <w:szCs w:val="24"/>
        </w:rPr>
        <w:t>数人的极端行为常怀恐</w:t>
      </w:r>
      <w:r>
        <w:rPr>
          <w:rFonts w:ascii="宋体" w:hAnsi="宋体" w:eastAsia="宋体" w:cs="宋体"/>
          <w:sz w:val="24"/>
          <w:szCs w:val="24"/>
        </w:rPr>
        <w:t xml:space="preserve"> </w:t>
      </w:r>
      <w:r>
        <w:rPr>
          <w:rFonts w:ascii="宋体" w:hAnsi="宋体" w:eastAsia="宋体" w:cs="宋体"/>
          <w:spacing w:val="-5"/>
          <w:sz w:val="24"/>
          <w:szCs w:val="24"/>
        </w:rPr>
        <w:t>惧。</w:t>
      </w:r>
    </w:p>
    <w:p w14:paraId="654B966E">
      <w:pPr>
        <w:spacing w:before="232" w:line="223" w:lineRule="auto"/>
        <w:jc w:val="both"/>
        <w:rPr>
          <w:rFonts w:ascii="宋体" w:hAnsi="宋体" w:eastAsia="宋体" w:cs="宋体"/>
          <w:sz w:val="24"/>
          <w:szCs w:val="24"/>
        </w:rPr>
      </w:pPr>
      <w:r>
        <w:rPr>
          <w:rFonts w:ascii="宋体" w:hAnsi="宋体" w:eastAsia="宋体" w:cs="宋体"/>
          <w:sz w:val="24"/>
          <w:szCs w:val="24"/>
        </w:rPr>
        <w:t>每当有人抱怨</w:t>
      </w:r>
      <w:r>
        <w:rPr>
          <w:rFonts w:ascii="Times New Roman" w:hAnsi="Times New Roman" w:eastAsia="Times New Roman" w:cs="Times New Roman"/>
          <w:sz w:val="24"/>
          <w:szCs w:val="24"/>
        </w:rPr>
        <w:t>“</w:t>
      </w:r>
      <w:r>
        <w:rPr>
          <w:rFonts w:ascii="宋体" w:hAnsi="宋体" w:eastAsia="宋体" w:cs="宋体"/>
          <w:sz w:val="24"/>
          <w:szCs w:val="24"/>
        </w:rPr>
        <w:t>世风日下，人心不古</w:t>
      </w:r>
      <w:r>
        <w:rPr>
          <w:rFonts w:ascii="Times New Roman" w:hAnsi="Times New Roman" w:eastAsia="Times New Roman" w:cs="Times New Roman"/>
          <w:sz w:val="24"/>
          <w:szCs w:val="24"/>
        </w:rPr>
        <w:t>”</w:t>
      </w:r>
      <w:r>
        <w:rPr>
          <w:rFonts w:ascii="宋体" w:hAnsi="宋体" w:eastAsia="宋体" w:cs="宋体"/>
          <w:sz w:val="24"/>
          <w:szCs w:val="24"/>
        </w:rPr>
        <w:t>的时候，可能是在提示我们</w:t>
      </w:r>
      <w:r>
        <w:rPr>
          <w:rFonts w:ascii="宋体" w:hAnsi="宋体" w:eastAsia="宋体" w:cs="宋体"/>
          <w:spacing w:val="-1"/>
          <w:sz w:val="24"/>
          <w:szCs w:val="24"/>
        </w:rPr>
        <w:t>遇到的是复杂系统，系统</w:t>
      </w:r>
      <w:r>
        <w:rPr>
          <w:rFonts w:ascii="宋体" w:hAnsi="宋体" w:eastAsia="宋体" w:cs="宋体"/>
          <w:sz w:val="24"/>
          <w:szCs w:val="24"/>
        </w:rPr>
        <w:t xml:space="preserve"> 呈现二八分布，非常危险、不容忽视，而不仅是个别现象。这</w:t>
      </w:r>
      <w:r>
        <w:rPr>
          <w:rFonts w:ascii="宋体" w:hAnsi="宋体" w:eastAsia="宋体" w:cs="宋体"/>
          <w:spacing w:val="-1"/>
          <w:sz w:val="24"/>
          <w:szCs w:val="24"/>
        </w:rPr>
        <w:t>里包含三种可能，一是某种</w:t>
      </w:r>
      <w:r>
        <w:rPr>
          <w:rFonts w:ascii="宋体" w:hAnsi="宋体" w:eastAsia="宋体" w:cs="宋体"/>
          <w:sz w:val="24"/>
          <w:szCs w:val="24"/>
        </w:rPr>
        <w:t xml:space="preserve"> 情况已经比较普遍，二是少数人做了极其多的坏事，三是</w:t>
      </w:r>
      <w:r>
        <w:rPr>
          <w:rFonts w:ascii="宋体" w:hAnsi="宋体" w:eastAsia="宋体" w:cs="宋体"/>
          <w:spacing w:val="-1"/>
          <w:sz w:val="24"/>
          <w:szCs w:val="24"/>
        </w:rPr>
        <w:t>大多数人都开始做坏事了。</w:t>
      </w:r>
    </w:p>
    <w:p w14:paraId="4D0BD24F">
      <w:pPr>
        <w:spacing w:line="223" w:lineRule="auto"/>
        <w:rPr>
          <w:rFonts w:ascii="宋体" w:hAnsi="宋体" w:eastAsia="宋体" w:cs="宋体"/>
          <w:sz w:val="24"/>
          <w:szCs w:val="24"/>
        </w:rPr>
        <w:sectPr>
          <w:pgSz w:w="12240" w:h="15840"/>
          <w:pgMar w:top="400" w:right="1439" w:bottom="0" w:left="1448" w:header="0" w:footer="0" w:gutter="0"/>
          <w:cols w:space="720" w:num="1"/>
        </w:sectPr>
      </w:pPr>
    </w:p>
    <w:p w14:paraId="0DD6745F">
      <w:pPr>
        <w:pStyle w:val="2"/>
        <w:spacing w:line="244" w:lineRule="auto"/>
      </w:pPr>
    </w:p>
    <w:p w14:paraId="42BF5F74">
      <w:pPr>
        <w:pStyle w:val="2"/>
        <w:spacing w:line="244" w:lineRule="auto"/>
      </w:pPr>
    </w:p>
    <w:p w14:paraId="40D1ED0E">
      <w:pPr>
        <w:pStyle w:val="2"/>
        <w:spacing w:line="244" w:lineRule="auto"/>
      </w:pPr>
    </w:p>
    <w:p w14:paraId="5F876B4E">
      <w:pPr>
        <w:pStyle w:val="2"/>
        <w:spacing w:line="245" w:lineRule="auto"/>
      </w:pPr>
    </w:p>
    <w:p w14:paraId="00068A79">
      <w:pPr>
        <w:spacing w:before="78" w:line="220" w:lineRule="auto"/>
        <w:ind w:left="9"/>
        <w:rPr>
          <w:rFonts w:ascii="宋体" w:hAnsi="宋体" w:eastAsia="宋体" w:cs="宋体"/>
          <w:sz w:val="24"/>
          <w:szCs w:val="24"/>
        </w:rPr>
      </w:pPr>
      <w:r>
        <w:rPr>
          <w:rFonts w:ascii="宋体" w:hAnsi="宋体" w:eastAsia="宋体" w:cs="宋体"/>
          <w:spacing w:val="2"/>
          <w:sz w:val="24"/>
          <w:szCs w:val="24"/>
        </w:rPr>
        <w:t>不要再说</w:t>
      </w:r>
      <w:r>
        <w:rPr>
          <w:rFonts w:ascii="Times New Roman" w:hAnsi="Times New Roman" w:eastAsia="Times New Roman" w:cs="Times New Roman"/>
          <w:b/>
          <w:bCs/>
          <w:spacing w:val="2"/>
          <w:sz w:val="24"/>
          <w:szCs w:val="24"/>
        </w:rPr>
        <w:t>“</w:t>
      </w:r>
      <w:r>
        <w:rPr>
          <w:rFonts w:ascii="宋体" w:hAnsi="宋体" w:eastAsia="宋体" w:cs="宋体"/>
          <w:spacing w:val="2"/>
          <w:sz w:val="24"/>
          <w:szCs w:val="24"/>
        </w:rPr>
        <w:t>这是一个系统工程</w:t>
      </w:r>
      <w:r>
        <w:rPr>
          <w:rFonts w:ascii="Times New Roman" w:hAnsi="Times New Roman" w:eastAsia="Times New Roman" w:cs="Times New Roman"/>
          <w:b/>
          <w:bCs/>
          <w:spacing w:val="2"/>
          <w:sz w:val="24"/>
          <w:szCs w:val="24"/>
        </w:rPr>
        <w:t>”</w:t>
      </w:r>
      <w:r>
        <w:rPr>
          <w:rFonts w:ascii="Times New Roman" w:hAnsi="Times New Roman" w:eastAsia="Times New Roman" w:cs="Times New Roman"/>
          <w:b/>
          <w:bCs/>
          <w:spacing w:val="-22"/>
          <w:sz w:val="24"/>
          <w:szCs w:val="24"/>
        </w:rPr>
        <w:t xml:space="preserve"> </w:t>
      </w:r>
      <w:r>
        <w:rPr>
          <w:rFonts w:ascii="宋体" w:hAnsi="宋体" w:eastAsia="宋体" w:cs="宋体"/>
          <w:spacing w:val="2"/>
          <w:sz w:val="24"/>
          <w:szCs w:val="24"/>
        </w:rPr>
        <w:t>，要说这是一个复杂系统</w:t>
      </w:r>
    </w:p>
    <w:p w14:paraId="22032E85">
      <w:pPr>
        <w:spacing w:before="242" w:line="223" w:lineRule="auto"/>
        <w:ind w:left="5" w:firstLine="2"/>
        <w:jc w:val="both"/>
        <w:rPr>
          <w:rFonts w:ascii="宋体" w:hAnsi="宋体" w:eastAsia="宋体" w:cs="宋体"/>
          <w:sz w:val="24"/>
          <w:szCs w:val="24"/>
        </w:rPr>
      </w:pPr>
      <w:r>
        <w:rPr>
          <w:rFonts w:ascii="宋体" w:hAnsi="宋体" w:eastAsia="宋体" w:cs="宋体"/>
          <w:spacing w:val="-1"/>
          <w:sz w:val="24"/>
          <w:szCs w:val="24"/>
        </w:rPr>
        <w:t>我们常听到这样的话，说</w:t>
      </w:r>
      <w:r>
        <w:rPr>
          <w:rFonts w:ascii="Times New Roman" w:hAnsi="Times New Roman" w:eastAsia="Times New Roman" w:cs="Times New Roman"/>
          <w:spacing w:val="-1"/>
          <w:sz w:val="24"/>
          <w:szCs w:val="24"/>
        </w:rPr>
        <w:t>“</w:t>
      </w:r>
      <w:r>
        <w:rPr>
          <w:rFonts w:ascii="宋体" w:hAnsi="宋体" w:eastAsia="宋体" w:cs="宋体"/>
          <w:spacing w:val="-1"/>
          <w:sz w:val="24"/>
          <w:szCs w:val="24"/>
        </w:rPr>
        <w:t>这是一个系统工程</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，比如飞机、火箭的制造过程是一个系</w:t>
      </w:r>
      <w:r>
        <w:rPr>
          <w:rFonts w:ascii="宋体" w:hAnsi="宋体" w:eastAsia="宋体" w:cs="宋体"/>
          <w:spacing w:val="-2"/>
          <w:sz w:val="24"/>
          <w:szCs w:val="24"/>
        </w:rPr>
        <w:t>统工</w:t>
      </w:r>
      <w:r>
        <w:rPr>
          <w:rFonts w:ascii="宋体" w:hAnsi="宋体" w:eastAsia="宋体" w:cs="宋体"/>
          <w:sz w:val="24"/>
          <w:szCs w:val="24"/>
        </w:rPr>
        <w:t xml:space="preserve"> 程，改革是一个系统工程，战略实施是一个系统工程等。这种表达</w:t>
      </w:r>
      <w:r>
        <w:rPr>
          <w:rFonts w:ascii="宋体" w:hAnsi="宋体" w:eastAsia="宋体" w:cs="宋体"/>
          <w:spacing w:val="-1"/>
          <w:sz w:val="24"/>
          <w:szCs w:val="24"/>
        </w:rPr>
        <w:t>往往想说的是事物很复</w:t>
      </w:r>
      <w:r>
        <w:rPr>
          <w:rFonts w:ascii="宋体" w:hAnsi="宋体" w:eastAsia="宋体" w:cs="宋体"/>
          <w:sz w:val="24"/>
          <w:szCs w:val="24"/>
        </w:rPr>
        <w:t xml:space="preserve"> </w:t>
      </w:r>
      <w:r>
        <w:rPr>
          <w:rFonts w:ascii="宋体" w:hAnsi="宋体" w:eastAsia="宋体" w:cs="宋体"/>
          <w:spacing w:val="-1"/>
          <w:sz w:val="24"/>
          <w:szCs w:val="24"/>
        </w:rPr>
        <w:t>杂，彼此之间的互相影响很复杂。</w:t>
      </w:r>
    </w:p>
    <w:p w14:paraId="3ADE5D68">
      <w:pPr>
        <w:spacing w:before="237" w:line="222" w:lineRule="auto"/>
        <w:ind w:left="6"/>
        <w:jc w:val="both"/>
        <w:rPr>
          <w:rFonts w:ascii="宋体" w:hAnsi="宋体" w:eastAsia="宋体" w:cs="宋体"/>
          <w:sz w:val="24"/>
          <w:szCs w:val="24"/>
        </w:rPr>
      </w:pPr>
      <w:r>
        <w:rPr>
          <w:rFonts w:ascii="宋体" w:hAnsi="宋体" w:eastAsia="宋体" w:cs="宋体"/>
          <w:sz w:val="24"/>
          <w:szCs w:val="24"/>
        </w:rPr>
        <w:t>其实，系统工程不是复杂系统。火箭的制造过程虽然庞大且复</w:t>
      </w:r>
      <w:r>
        <w:rPr>
          <w:rFonts w:ascii="宋体" w:hAnsi="宋体" w:eastAsia="宋体" w:cs="宋体"/>
          <w:spacing w:val="-1"/>
          <w:sz w:val="24"/>
          <w:szCs w:val="24"/>
        </w:rPr>
        <w:t>杂，但火箭的各个要素之间</w:t>
      </w:r>
      <w:r>
        <w:rPr>
          <w:rFonts w:ascii="宋体" w:hAnsi="宋体" w:eastAsia="宋体" w:cs="宋体"/>
          <w:sz w:val="24"/>
          <w:szCs w:val="24"/>
        </w:rPr>
        <w:t xml:space="preserve"> 的彼此影响是机械的，是可以精确控制的。火箭的复杂性来源于</w:t>
      </w:r>
      <w:r>
        <w:rPr>
          <w:rFonts w:ascii="宋体" w:hAnsi="宋体" w:eastAsia="宋体" w:cs="宋体"/>
          <w:spacing w:val="-1"/>
          <w:sz w:val="24"/>
          <w:szCs w:val="24"/>
        </w:rPr>
        <w:t>其专业的复杂性，但对于</w:t>
      </w:r>
      <w:r>
        <w:rPr>
          <w:rFonts w:ascii="宋体" w:hAnsi="宋体" w:eastAsia="宋体" w:cs="宋体"/>
          <w:sz w:val="24"/>
          <w:szCs w:val="24"/>
        </w:rPr>
        <w:t xml:space="preserve"> 懂专业的人来说，这些都是基于科学、物理、机械、化学、电子</w:t>
      </w:r>
      <w:r>
        <w:rPr>
          <w:rFonts w:ascii="宋体" w:hAnsi="宋体" w:eastAsia="宋体" w:cs="宋体"/>
          <w:spacing w:val="-1"/>
          <w:sz w:val="24"/>
          <w:szCs w:val="24"/>
        </w:rPr>
        <w:t>原理的可以计算、设计出</w:t>
      </w:r>
      <w:r>
        <w:rPr>
          <w:rFonts w:ascii="宋体" w:hAnsi="宋体" w:eastAsia="宋体" w:cs="宋体"/>
          <w:sz w:val="24"/>
          <w:szCs w:val="24"/>
        </w:rPr>
        <w:t xml:space="preserve"> 来的系统，都是可设计、可控的。火箭如果设计失误、运行失败</w:t>
      </w:r>
      <w:r>
        <w:rPr>
          <w:rFonts w:ascii="宋体" w:hAnsi="宋体" w:eastAsia="宋体" w:cs="宋体"/>
          <w:spacing w:val="-1"/>
          <w:sz w:val="24"/>
          <w:szCs w:val="24"/>
        </w:rPr>
        <w:t>坠地，那是事故。所以，</w:t>
      </w:r>
      <w:r>
        <w:rPr>
          <w:rFonts w:ascii="宋体" w:hAnsi="宋体" w:eastAsia="宋体" w:cs="宋体"/>
          <w:sz w:val="24"/>
          <w:szCs w:val="24"/>
        </w:rPr>
        <w:t xml:space="preserve"> </w:t>
      </w:r>
      <w:r>
        <w:rPr>
          <w:rFonts w:ascii="宋体" w:hAnsi="宋体" w:eastAsia="宋体" w:cs="宋体"/>
          <w:spacing w:val="-2"/>
          <w:sz w:val="24"/>
          <w:szCs w:val="24"/>
        </w:rPr>
        <w:t>火箭不是复杂系统。</w:t>
      </w:r>
    </w:p>
    <w:p w14:paraId="18F0280A">
      <w:pPr>
        <w:spacing w:before="234" w:line="221" w:lineRule="auto"/>
        <w:ind w:left="5" w:firstLine="4"/>
        <w:jc w:val="both"/>
        <w:rPr>
          <w:rFonts w:ascii="宋体" w:hAnsi="宋体" w:eastAsia="宋体" w:cs="宋体"/>
          <w:sz w:val="24"/>
          <w:szCs w:val="24"/>
        </w:rPr>
      </w:pPr>
      <w:r>
        <w:rPr>
          <w:rFonts w:ascii="宋体" w:hAnsi="宋体" w:eastAsia="宋体" w:cs="宋体"/>
          <w:sz w:val="24"/>
          <w:szCs w:val="24"/>
        </w:rPr>
        <w:t>足球迷可能都知道，巴塞罗那队（简称巴萨）是一支以</w:t>
      </w:r>
      <w:r>
        <w:rPr>
          <w:rFonts w:ascii="宋体" w:hAnsi="宋体" w:eastAsia="宋体" w:cs="宋体"/>
          <w:spacing w:val="-1"/>
          <w:sz w:val="24"/>
          <w:szCs w:val="24"/>
        </w:rPr>
        <w:t>卓越传控能力称霸足坛的足球队，</w:t>
      </w:r>
      <w:r>
        <w:rPr>
          <w:rFonts w:ascii="宋体" w:hAnsi="宋体" w:eastAsia="宋体" w:cs="宋体"/>
          <w:sz w:val="24"/>
          <w:szCs w:val="24"/>
        </w:rPr>
        <w:t xml:space="preserve"> 它的传球成功率在</w:t>
      </w:r>
      <w:r>
        <w:rPr>
          <w:rFonts w:ascii="Times New Roman" w:hAnsi="Times New Roman" w:eastAsia="Times New Roman" w:cs="Times New Roman"/>
          <w:sz w:val="24"/>
          <w:szCs w:val="24"/>
        </w:rPr>
        <w:t>90%</w:t>
      </w:r>
      <w:r>
        <w:rPr>
          <w:rFonts w:ascii="宋体" w:hAnsi="宋体" w:eastAsia="宋体" w:cs="宋体"/>
          <w:sz w:val="24"/>
          <w:szCs w:val="24"/>
        </w:rPr>
        <w:t>以上，你因此肯定会认为巴萨是一支优秀的</w:t>
      </w:r>
      <w:r>
        <w:rPr>
          <w:rFonts w:ascii="宋体" w:hAnsi="宋体" w:eastAsia="宋体" w:cs="宋体"/>
          <w:spacing w:val="-1"/>
          <w:sz w:val="24"/>
          <w:szCs w:val="24"/>
        </w:rPr>
        <w:t>足球队。但是，如果你</w:t>
      </w:r>
      <w:r>
        <w:rPr>
          <w:rFonts w:ascii="宋体" w:hAnsi="宋体" w:eastAsia="宋体" w:cs="宋体"/>
          <w:sz w:val="24"/>
          <w:szCs w:val="24"/>
        </w:rPr>
        <w:t xml:space="preserve"> 知道从深圳飞回北京的飞机在下降时，飞机起落架成功放下的可能性</w:t>
      </w:r>
      <w:r>
        <w:rPr>
          <w:rFonts w:ascii="宋体" w:hAnsi="宋体" w:eastAsia="宋体" w:cs="宋体"/>
          <w:spacing w:val="-1"/>
          <w:sz w:val="24"/>
          <w:szCs w:val="24"/>
        </w:rPr>
        <w:t>是</w:t>
      </w:r>
      <w:r>
        <w:rPr>
          <w:rFonts w:ascii="Times New Roman" w:hAnsi="Times New Roman" w:eastAsia="Times New Roman" w:cs="Times New Roman"/>
          <w:spacing w:val="-1"/>
          <w:sz w:val="24"/>
          <w:szCs w:val="24"/>
        </w:rPr>
        <w:t>90%</w:t>
      </w:r>
      <w:r>
        <w:rPr>
          <w:rFonts w:ascii="宋体" w:hAnsi="宋体" w:eastAsia="宋体" w:cs="宋体"/>
          <w:spacing w:val="-1"/>
          <w:sz w:val="24"/>
          <w:szCs w:val="24"/>
        </w:rPr>
        <w:t>时，你还会坐</w:t>
      </w:r>
      <w:r>
        <w:rPr>
          <w:rFonts w:ascii="宋体" w:hAnsi="宋体" w:eastAsia="宋体" w:cs="宋体"/>
          <w:sz w:val="24"/>
          <w:szCs w:val="24"/>
        </w:rPr>
        <w:t xml:space="preserve"> 这架飞机吗？这就是开放性系统与封闭性系统的区别，也是复杂系</w:t>
      </w:r>
      <w:r>
        <w:rPr>
          <w:rFonts w:ascii="宋体" w:hAnsi="宋体" w:eastAsia="宋体" w:cs="宋体"/>
          <w:spacing w:val="-1"/>
          <w:sz w:val="24"/>
          <w:szCs w:val="24"/>
        </w:rPr>
        <w:t>统与系统工程所指的人</w:t>
      </w:r>
      <w:r>
        <w:rPr>
          <w:rFonts w:ascii="宋体" w:hAnsi="宋体" w:eastAsia="宋体" w:cs="宋体"/>
          <w:sz w:val="24"/>
          <w:szCs w:val="24"/>
        </w:rPr>
        <w:t xml:space="preserve"> 造系统的区别。人造系统再复杂，也不会产生</w:t>
      </w:r>
      <w:r>
        <w:rPr>
          <w:rFonts w:ascii="宋体" w:hAnsi="宋体" w:eastAsia="宋体" w:cs="宋体"/>
          <w:spacing w:val="-1"/>
          <w:sz w:val="24"/>
          <w:szCs w:val="24"/>
        </w:rPr>
        <w:t>交互，不是复杂系统。</w:t>
      </w:r>
    </w:p>
    <w:p w14:paraId="1C03D254">
      <w:pPr>
        <w:spacing w:before="280" w:line="415" w:lineRule="auto"/>
        <w:ind w:left="8" w:right="5579" w:hanging="8"/>
        <w:rPr>
          <w:rFonts w:ascii="宋体" w:hAnsi="宋体" w:eastAsia="宋体" w:cs="宋体"/>
          <w:sz w:val="24"/>
          <w:szCs w:val="24"/>
        </w:rPr>
      </w:pPr>
      <w:r>
        <w:rPr>
          <w:rFonts w:ascii="Times New Roman" w:hAnsi="Times New Roman" w:eastAsia="Times New Roman" w:cs="Times New Roman"/>
          <w:b/>
          <w:bCs/>
          <w:spacing w:val="3"/>
          <w:sz w:val="24"/>
          <w:szCs w:val="24"/>
        </w:rPr>
        <w:t xml:space="preserve">4.5 </w:t>
      </w:r>
      <w:r>
        <w:rPr>
          <w:rFonts w:ascii="宋体" w:hAnsi="宋体" w:eastAsia="宋体" w:cs="宋体"/>
          <w:spacing w:val="3"/>
          <w:sz w:val="24"/>
          <w:szCs w:val="24"/>
        </w:rPr>
        <w:t>财富的奥秘在于追求非线性回报</w:t>
      </w:r>
      <w:r>
        <w:rPr>
          <w:rFonts w:ascii="宋体" w:hAnsi="宋体" w:eastAsia="宋体" w:cs="宋体"/>
          <w:spacing w:val="2"/>
          <w:sz w:val="24"/>
          <w:szCs w:val="24"/>
        </w:rPr>
        <w:t xml:space="preserve"> 线性回报与非线性回报</w:t>
      </w:r>
    </w:p>
    <w:p w14:paraId="13CB60D0">
      <w:pPr>
        <w:spacing w:before="1" w:line="218" w:lineRule="auto"/>
        <w:ind w:left="6"/>
        <w:rPr>
          <w:rFonts w:ascii="宋体" w:hAnsi="宋体" w:eastAsia="宋体" w:cs="宋体"/>
          <w:sz w:val="24"/>
          <w:szCs w:val="24"/>
        </w:rPr>
      </w:pPr>
      <w:r>
        <w:rPr>
          <w:rFonts w:ascii="宋体" w:hAnsi="宋体" w:eastAsia="宋体" w:cs="宋体"/>
          <w:sz w:val="24"/>
          <w:szCs w:val="24"/>
        </w:rPr>
        <w:t>有的财富机会会带来非线性回报，有的财富机会会带来线性</w:t>
      </w:r>
      <w:r>
        <w:rPr>
          <w:rFonts w:ascii="宋体" w:hAnsi="宋体" w:eastAsia="宋体" w:cs="宋体"/>
          <w:spacing w:val="-1"/>
          <w:sz w:val="24"/>
          <w:szCs w:val="24"/>
        </w:rPr>
        <w:t>回报。企业家追求非线性回</w:t>
      </w:r>
    </w:p>
    <w:p w14:paraId="23389F5B">
      <w:pPr>
        <w:spacing w:before="2" w:line="224" w:lineRule="auto"/>
        <w:ind w:left="4"/>
        <w:rPr>
          <w:rFonts w:ascii="宋体" w:hAnsi="宋体" w:eastAsia="宋体" w:cs="宋体"/>
          <w:sz w:val="24"/>
          <w:szCs w:val="24"/>
        </w:rPr>
      </w:pPr>
      <w:r>
        <w:rPr>
          <w:rFonts w:ascii="宋体" w:hAnsi="宋体" w:eastAsia="宋体" w:cs="宋体"/>
          <w:sz w:val="24"/>
          <w:szCs w:val="24"/>
        </w:rPr>
        <w:t>报，利润就是一种非线性回报。企业家的商业嗅觉、洞察力和企业家</w:t>
      </w:r>
      <w:r>
        <w:rPr>
          <w:rFonts w:ascii="宋体" w:hAnsi="宋体" w:eastAsia="宋体" w:cs="宋体"/>
          <w:spacing w:val="-1"/>
          <w:sz w:val="24"/>
          <w:szCs w:val="24"/>
        </w:rPr>
        <w:t>精神等无形化资产投</w:t>
      </w:r>
      <w:r>
        <w:rPr>
          <w:rFonts w:ascii="宋体" w:hAnsi="宋体" w:eastAsia="宋体" w:cs="宋体"/>
          <w:sz w:val="24"/>
          <w:szCs w:val="24"/>
        </w:rPr>
        <w:t xml:space="preserve"> </w:t>
      </w:r>
      <w:r>
        <w:rPr>
          <w:rFonts w:ascii="宋体" w:hAnsi="宋体" w:eastAsia="宋体" w:cs="宋体"/>
          <w:spacing w:val="-1"/>
          <w:sz w:val="24"/>
          <w:szCs w:val="24"/>
        </w:rPr>
        <w:t>入，通过利润得到回报。</w:t>
      </w:r>
    </w:p>
    <w:p w14:paraId="5F03E180">
      <w:pPr>
        <w:spacing w:before="234" w:line="221" w:lineRule="auto"/>
        <w:ind w:left="6" w:hanging="1"/>
        <w:jc w:val="both"/>
        <w:rPr>
          <w:rFonts w:ascii="宋体" w:hAnsi="宋体" w:eastAsia="宋体" w:cs="宋体"/>
          <w:sz w:val="24"/>
          <w:szCs w:val="24"/>
        </w:rPr>
      </w:pPr>
      <w:r>
        <w:rPr>
          <w:rFonts w:ascii="宋体" w:hAnsi="宋体" w:eastAsia="宋体" w:cs="宋体"/>
          <w:sz w:val="24"/>
          <w:szCs w:val="24"/>
        </w:rPr>
        <w:t>对非线性回报的追求，使很多人选择创业、追求企业规模。商界流</w:t>
      </w:r>
      <w:r>
        <w:rPr>
          <w:rFonts w:ascii="宋体" w:hAnsi="宋体" w:eastAsia="宋体" w:cs="宋体"/>
          <w:spacing w:val="-1"/>
          <w:sz w:val="24"/>
          <w:szCs w:val="24"/>
        </w:rPr>
        <w:t>传着当年蔡崇信放弃了</w:t>
      </w:r>
      <w:r>
        <w:rPr>
          <w:rFonts w:ascii="宋体" w:hAnsi="宋体" w:eastAsia="宋体" w:cs="宋体"/>
          <w:sz w:val="24"/>
          <w:szCs w:val="24"/>
        </w:rPr>
        <w:t xml:space="preserve"> </w:t>
      </w:r>
      <w:r>
        <w:rPr>
          <w:rFonts w:ascii="Times New Roman" w:hAnsi="Times New Roman" w:eastAsia="Times New Roman" w:cs="Times New Roman"/>
          <w:sz w:val="24"/>
          <w:szCs w:val="24"/>
        </w:rPr>
        <w:t>580</w:t>
      </w:r>
      <w:r>
        <w:rPr>
          <w:rFonts w:ascii="宋体" w:hAnsi="宋体" w:eastAsia="宋体" w:cs="宋体"/>
          <w:sz w:val="24"/>
          <w:szCs w:val="24"/>
        </w:rPr>
        <w:t>万元年薪，加入阿里巴巴跟马云一起创业，一个月只拿</w:t>
      </w:r>
      <w:r>
        <w:rPr>
          <w:rFonts w:ascii="Times New Roman" w:hAnsi="Times New Roman" w:eastAsia="Times New Roman" w:cs="Times New Roman"/>
          <w:sz w:val="24"/>
          <w:szCs w:val="24"/>
        </w:rPr>
        <w:t>500</w:t>
      </w:r>
      <w:r>
        <w:rPr>
          <w:rFonts w:ascii="宋体" w:hAnsi="宋体" w:eastAsia="宋体" w:cs="宋体"/>
          <w:spacing w:val="-1"/>
          <w:sz w:val="24"/>
          <w:szCs w:val="24"/>
        </w:rPr>
        <w:t>元的传言。但传言不会告诉</w:t>
      </w:r>
      <w:r>
        <w:rPr>
          <w:rFonts w:ascii="宋体" w:hAnsi="宋体" w:eastAsia="宋体" w:cs="宋体"/>
          <w:sz w:val="24"/>
          <w:szCs w:val="24"/>
        </w:rPr>
        <w:t xml:space="preserve"> 你，他这样做的目的是寄希望于阿里巴巴创业成功，上</w:t>
      </w:r>
      <w:r>
        <w:rPr>
          <w:rFonts w:ascii="宋体" w:hAnsi="宋体" w:eastAsia="宋体" w:cs="宋体"/>
          <w:spacing w:val="-1"/>
          <w:sz w:val="24"/>
          <w:szCs w:val="24"/>
        </w:rPr>
        <w:t>市以后能获得非线性回报。</w:t>
      </w:r>
    </w:p>
    <w:p w14:paraId="78C5938F">
      <w:pPr>
        <w:spacing w:before="241" w:line="223" w:lineRule="auto"/>
        <w:ind w:left="8" w:firstLine="12"/>
        <w:jc w:val="both"/>
        <w:rPr>
          <w:rFonts w:ascii="宋体" w:hAnsi="宋体" w:eastAsia="宋体" w:cs="宋体"/>
          <w:sz w:val="24"/>
          <w:szCs w:val="24"/>
        </w:rPr>
      </w:pPr>
      <w:r>
        <w:rPr>
          <w:rFonts w:ascii="宋体" w:hAnsi="宋体" w:eastAsia="宋体" w:cs="宋体"/>
          <w:spacing w:val="-1"/>
          <w:sz w:val="24"/>
          <w:szCs w:val="24"/>
        </w:rPr>
        <w:t>当然，如果有选择，更多人会放弃承担风险，更愿意选择追求线性回报的工作。而职业经</w:t>
      </w:r>
      <w:r>
        <w:rPr>
          <w:rFonts w:ascii="宋体" w:hAnsi="宋体" w:eastAsia="宋体" w:cs="宋体"/>
          <w:spacing w:val="13"/>
          <w:sz w:val="24"/>
          <w:szCs w:val="24"/>
        </w:rPr>
        <w:t xml:space="preserve"> </w:t>
      </w:r>
      <w:r>
        <w:rPr>
          <w:rFonts w:ascii="宋体" w:hAnsi="宋体" w:eastAsia="宋体" w:cs="宋体"/>
          <w:sz w:val="24"/>
          <w:szCs w:val="24"/>
        </w:rPr>
        <w:t>理人或打工者，追求的就是一种具有确定性的线性回报，</w:t>
      </w:r>
      <w:r>
        <w:rPr>
          <w:rFonts w:ascii="宋体" w:hAnsi="宋体" w:eastAsia="宋体" w:cs="宋体"/>
          <w:spacing w:val="-1"/>
          <w:sz w:val="24"/>
          <w:szCs w:val="24"/>
        </w:rPr>
        <w:t>如工资。这就是为什么社会财富</w:t>
      </w:r>
      <w:r>
        <w:rPr>
          <w:rFonts w:ascii="宋体" w:hAnsi="宋体" w:eastAsia="宋体" w:cs="宋体"/>
          <w:sz w:val="24"/>
          <w:szCs w:val="24"/>
        </w:rPr>
        <w:t xml:space="preserve"> </w:t>
      </w:r>
      <w:r>
        <w:rPr>
          <w:rFonts w:ascii="宋体" w:hAnsi="宋体" w:eastAsia="宋体" w:cs="宋体"/>
          <w:spacing w:val="-2"/>
          <w:sz w:val="24"/>
          <w:szCs w:val="24"/>
        </w:rPr>
        <w:t>只会集中在少数人手里。</w:t>
      </w:r>
    </w:p>
    <w:p w14:paraId="56AFDA7A">
      <w:pPr>
        <w:spacing w:before="236" w:line="222" w:lineRule="auto"/>
        <w:ind w:left="5" w:firstLine="4"/>
        <w:jc w:val="both"/>
        <w:rPr>
          <w:rFonts w:ascii="宋体" w:hAnsi="宋体" w:eastAsia="宋体" w:cs="宋体"/>
          <w:sz w:val="24"/>
          <w:szCs w:val="24"/>
        </w:rPr>
      </w:pPr>
      <w:r>
        <w:rPr>
          <w:rFonts w:ascii="宋体" w:hAnsi="宋体" w:eastAsia="宋体" w:cs="宋体"/>
          <w:sz w:val="24"/>
          <w:szCs w:val="24"/>
        </w:rPr>
        <w:t>发财的奥秘就在于追求非线性回报。以艺术家表演为例</w:t>
      </w:r>
      <w:r>
        <w:rPr>
          <w:rFonts w:ascii="宋体" w:hAnsi="宋体" w:eastAsia="宋体" w:cs="宋体"/>
          <w:spacing w:val="-1"/>
          <w:sz w:val="24"/>
          <w:szCs w:val="24"/>
        </w:rPr>
        <w:t>，在科技不太发达的年代，艺术家</w:t>
      </w:r>
      <w:r>
        <w:rPr>
          <w:rFonts w:ascii="宋体" w:hAnsi="宋体" w:eastAsia="宋体" w:cs="宋体"/>
          <w:sz w:val="24"/>
          <w:szCs w:val="24"/>
        </w:rPr>
        <w:t xml:space="preserve"> 的每一次演出都是真人出演，出演一场挣一场的钱，完全是随时间</w:t>
      </w:r>
      <w:r>
        <w:rPr>
          <w:rFonts w:ascii="宋体" w:hAnsi="宋体" w:eastAsia="宋体" w:cs="宋体"/>
          <w:spacing w:val="-1"/>
          <w:sz w:val="24"/>
          <w:szCs w:val="24"/>
        </w:rPr>
        <w:t>投入而取得回报，用出</w:t>
      </w:r>
      <w:r>
        <w:rPr>
          <w:rFonts w:ascii="宋体" w:hAnsi="宋体" w:eastAsia="宋体" w:cs="宋体"/>
          <w:sz w:val="24"/>
          <w:szCs w:val="24"/>
        </w:rPr>
        <w:t xml:space="preserve"> 场次数来结算报酬。这是典型的线性回报模式。随着技术的发展，</w:t>
      </w:r>
      <w:r>
        <w:rPr>
          <w:rFonts w:ascii="宋体" w:hAnsi="宋体" w:eastAsia="宋体" w:cs="宋体"/>
          <w:spacing w:val="-1"/>
          <w:sz w:val="24"/>
          <w:szCs w:val="24"/>
        </w:rPr>
        <w:t>唱片被发明出来，后来</w:t>
      </w:r>
      <w:r>
        <w:rPr>
          <w:rFonts w:ascii="宋体" w:hAnsi="宋体" w:eastAsia="宋体" w:cs="宋体"/>
          <w:sz w:val="24"/>
          <w:szCs w:val="24"/>
        </w:rPr>
        <w:t xml:space="preserve"> 又有了电影技术，现在又有了数码科技，借助这些技术和工具，艺</w:t>
      </w:r>
      <w:r>
        <w:rPr>
          <w:rFonts w:ascii="宋体" w:hAnsi="宋体" w:eastAsia="宋体" w:cs="宋体"/>
          <w:spacing w:val="-1"/>
          <w:sz w:val="24"/>
          <w:szCs w:val="24"/>
        </w:rPr>
        <w:t>人可以把自己的演出制</w:t>
      </w:r>
      <w:r>
        <w:rPr>
          <w:rFonts w:ascii="宋体" w:hAnsi="宋体" w:eastAsia="宋体" w:cs="宋体"/>
          <w:sz w:val="24"/>
          <w:szCs w:val="24"/>
        </w:rPr>
        <w:t xml:space="preserve"> 成唱片、电影、数码产品等。艺人只需要演出一场，就可以制造无</w:t>
      </w:r>
      <w:r>
        <w:rPr>
          <w:rFonts w:ascii="宋体" w:hAnsi="宋体" w:eastAsia="宋体" w:cs="宋体"/>
          <w:spacing w:val="-1"/>
          <w:sz w:val="24"/>
          <w:szCs w:val="24"/>
        </w:rPr>
        <w:t>限量的产品，因为这些</w:t>
      </w:r>
      <w:r>
        <w:rPr>
          <w:rFonts w:ascii="宋体" w:hAnsi="宋体" w:eastAsia="宋体" w:cs="宋体"/>
          <w:sz w:val="24"/>
          <w:szCs w:val="24"/>
        </w:rPr>
        <w:t xml:space="preserve"> 产品的边际生产成本极低，适合量产，且销售量也不受限制，艺人</w:t>
      </w:r>
      <w:r>
        <w:rPr>
          <w:rFonts w:ascii="宋体" w:hAnsi="宋体" w:eastAsia="宋体" w:cs="宋体"/>
          <w:spacing w:val="-1"/>
          <w:sz w:val="24"/>
          <w:szCs w:val="24"/>
        </w:rPr>
        <w:t>从此就可以得到非线性</w:t>
      </w:r>
      <w:r>
        <w:rPr>
          <w:rFonts w:ascii="宋体" w:hAnsi="宋体" w:eastAsia="宋体" w:cs="宋体"/>
          <w:sz w:val="24"/>
          <w:szCs w:val="24"/>
        </w:rPr>
        <w:t xml:space="preserve"> 回报，他的社会地位也得到了很大的提升。这很典型地体现</w:t>
      </w:r>
      <w:r>
        <w:rPr>
          <w:rFonts w:ascii="宋体" w:hAnsi="宋体" w:eastAsia="宋体" w:cs="宋体"/>
          <w:spacing w:val="-1"/>
          <w:sz w:val="24"/>
          <w:szCs w:val="24"/>
        </w:rPr>
        <w:t>了非线性回报的魅力。</w:t>
      </w:r>
    </w:p>
    <w:p w14:paraId="5DC5E715">
      <w:pPr>
        <w:spacing w:before="235" w:line="219" w:lineRule="auto"/>
        <w:ind w:left="24"/>
        <w:rPr>
          <w:rFonts w:ascii="宋体" w:hAnsi="宋体" w:eastAsia="宋体" w:cs="宋体"/>
          <w:sz w:val="24"/>
          <w:szCs w:val="24"/>
        </w:rPr>
      </w:pPr>
      <w:r>
        <w:rPr>
          <w:rFonts w:ascii="宋体" w:hAnsi="宋体" w:eastAsia="宋体" w:cs="宋体"/>
          <w:spacing w:val="-1"/>
          <w:sz w:val="24"/>
          <w:szCs w:val="24"/>
        </w:rPr>
        <w:t>网红经济也是如此，直播带货给了头部网红获得非线性回报的机会。</w:t>
      </w:r>
    </w:p>
    <w:p w14:paraId="095AE5AE">
      <w:pPr>
        <w:spacing w:before="243" w:line="224" w:lineRule="auto"/>
        <w:ind w:left="6" w:hanging="1"/>
        <w:rPr>
          <w:rFonts w:ascii="宋体" w:hAnsi="宋体" w:eastAsia="宋体" w:cs="宋体"/>
          <w:sz w:val="24"/>
          <w:szCs w:val="24"/>
        </w:rPr>
      </w:pPr>
      <w:r>
        <w:rPr>
          <w:rFonts w:ascii="宋体" w:hAnsi="宋体" w:eastAsia="宋体" w:cs="宋体"/>
          <w:sz w:val="24"/>
          <w:szCs w:val="24"/>
        </w:rPr>
        <w:t>在不同生存环境下，人人都可能有不同的追求。不满足于只得到线</w:t>
      </w:r>
      <w:r>
        <w:rPr>
          <w:rFonts w:ascii="宋体" w:hAnsi="宋体" w:eastAsia="宋体" w:cs="宋体"/>
          <w:spacing w:val="-1"/>
          <w:sz w:val="24"/>
          <w:szCs w:val="24"/>
        </w:rPr>
        <w:t>性回报，通过创业产生</w:t>
      </w:r>
      <w:r>
        <w:rPr>
          <w:rFonts w:ascii="宋体" w:hAnsi="宋体" w:eastAsia="宋体" w:cs="宋体"/>
          <w:sz w:val="24"/>
          <w:szCs w:val="24"/>
        </w:rPr>
        <w:t xml:space="preserve"> 新的企业，从而带来行业结构的调整，并成功得到非线性回报</w:t>
      </w:r>
      <w:r>
        <w:rPr>
          <w:rFonts w:ascii="宋体" w:hAnsi="宋体" w:eastAsia="宋体" w:cs="宋体"/>
          <w:spacing w:val="-1"/>
          <w:sz w:val="24"/>
          <w:szCs w:val="24"/>
        </w:rPr>
        <w:t>的人就成了头部人群；追求</w:t>
      </w:r>
    </w:p>
    <w:p w14:paraId="2480687B">
      <w:pPr>
        <w:spacing w:line="224" w:lineRule="auto"/>
        <w:rPr>
          <w:rFonts w:ascii="宋体" w:hAnsi="宋体" w:eastAsia="宋体" w:cs="宋体"/>
          <w:sz w:val="24"/>
          <w:szCs w:val="24"/>
        </w:rPr>
        <w:sectPr>
          <w:pgSz w:w="12240" w:h="15840"/>
          <w:pgMar w:top="400" w:right="1439" w:bottom="0" w:left="1443" w:header="0" w:footer="0" w:gutter="0"/>
          <w:cols w:space="720" w:num="1"/>
        </w:sectPr>
      </w:pPr>
    </w:p>
    <w:p w14:paraId="34980792">
      <w:pPr>
        <w:pStyle w:val="2"/>
        <w:spacing w:line="244" w:lineRule="auto"/>
      </w:pPr>
    </w:p>
    <w:p w14:paraId="21F61812">
      <w:pPr>
        <w:pStyle w:val="2"/>
        <w:spacing w:line="244" w:lineRule="auto"/>
      </w:pPr>
    </w:p>
    <w:p w14:paraId="252EE1E2">
      <w:pPr>
        <w:pStyle w:val="2"/>
        <w:spacing w:line="244" w:lineRule="auto"/>
      </w:pPr>
    </w:p>
    <w:p w14:paraId="7228253A">
      <w:pPr>
        <w:pStyle w:val="2"/>
        <w:spacing w:line="245" w:lineRule="auto"/>
      </w:pPr>
    </w:p>
    <w:p w14:paraId="0E31E01F">
      <w:pPr>
        <w:spacing w:before="78" w:line="223" w:lineRule="auto"/>
        <w:ind w:left="24" w:hanging="14"/>
        <w:jc w:val="both"/>
        <w:rPr>
          <w:rFonts w:ascii="宋体" w:hAnsi="宋体" w:eastAsia="宋体" w:cs="宋体"/>
          <w:sz w:val="24"/>
          <w:szCs w:val="24"/>
        </w:rPr>
      </w:pPr>
      <w:r>
        <w:rPr>
          <w:rFonts w:ascii="宋体" w:hAnsi="宋体" w:eastAsia="宋体" w:cs="宋体"/>
          <w:sz w:val="24"/>
          <w:szCs w:val="24"/>
        </w:rPr>
        <w:t>安稳和线性回报的大多数人就待在了尾部。待在尾部</w:t>
      </w:r>
      <w:r>
        <w:rPr>
          <w:rFonts w:ascii="宋体" w:hAnsi="宋体" w:eastAsia="宋体" w:cs="宋体"/>
          <w:spacing w:val="-1"/>
          <w:sz w:val="24"/>
          <w:szCs w:val="24"/>
        </w:rPr>
        <w:t>的大多数人里，智力密集、投入较多</w:t>
      </w:r>
      <w:r>
        <w:rPr>
          <w:rFonts w:ascii="宋体" w:hAnsi="宋体" w:eastAsia="宋体" w:cs="宋体"/>
          <w:sz w:val="24"/>
          <w:szCs w:val="24"/>
        </w:rPr>
        <w:t xml:space="preserve"> </w:t>
      </w:r>
      <w:r>
        <w:rPr>
          <w:rFonts w:ascii="宋体" w:hAnsi="宋体" w:eastAsia="宋体" w:cs="宋体"/>
          <w:spacing w:val="-1"/>
          <w:sz w:val="24"/>
          <w:szCs w:val="24"/>
        </w:rPr>
        <w:t>的工程技术人员、公务员得到较高的线性回报，而做一天拿一天钱的工人得到较低且稳定</w:t>
      </w:r>
      <w:r>
        <w:rPr>
          <w:rFonts w:ascii="宋体" w:hAnsi="宋体" w:eastAsia="宋体" w:cs="宋体"/>
          <w:spacing w:val="8"/>
          <w:sz w:val="24"/>
          <w:szCs w:val="24"/>
        </w:rPr>
        <w:t xml:space="preserve"> </w:t>
      </w:r>
      <w:r>
        <w:rPr>
          <w:rFonts w:ascii="宋体" w:hAnsi="宋体" w:eastAsia="宋体" w:cs="宋体"/>
          <w:spacing w:val="-5"/>
          <w:sz w:val="24"/>
          <w:szCs w:val="24"/>
        </w:rPr>
        <w:t>的线性回报。</w:t>
      </w:r>
    </w:p>
    <w:p w14:paraId="54CC3F40">
      <w:pPr>
        <w:spacing w:before="234" w:line="224" w:lineRule="auto"/>
        <w:ind w:left="9" w:hanging="4"/>
        <w:rPr>
          <w:rFonts w:ascii="宋体" w:hAnsi="宋体" w:eastAsia="宋体" w:cs="宋体"/>
          <w:sz w:val="24"/>
          <w:szCs w:val="24"/>
        </w:rPr>
      </w:pPr>
      <w:r>
        <w:rPr>
          <w:rFonts w:ascii="宋体" w:hAnsi="宋体" w:eastAsia="宋体" w:cs="宋体"/>
          <w:sz w:val="24"/>
          <w:szCs w:val="24"/>
        </w:rPr>
        <w:t>选择创业还是打工，与每一个人的不确定性偏好有关，当然，是否</w:t>
      </w:r>
      <w:r>
        <w:rPr>
          <w:rFonts w:ascii="宋体" w:hAnsi="宋体" w:eastAsia="宋体" w:cs="宋体"/>
          <w:spacing w:val="-1"/>
          <w:sz w:val="24"/>
          <w:szCs w:val="24"/>
        </w:rPr>
        <w:t>在头部还与运气密切相</w:t>
      </w:r>
      <w:r>
        <w:rPr>
          <w:rFonts w:ascii="宋体" w:hAnsi="宋体" w:eastAsia="宋体" w:cs="宋体"/>
          <w:sz w:val="24"/>
          <w:szCs w:val="24"/>
        </w:rPr>
        <w:t xml:space="preserve"> </w:t>
      </w:r>
      <w:r>
        <w:rPr>
          <w:rFonts w:ascii="宋体" w:hAnsi="宋体" w:eastAsia="宋体" w:cs="宋体"/>
          <w:spacing w:val="-7"/>
          <w:sz w:val="24"/>
          <w:szCs w:val="24"/>
        </w:rPr>
        <w:t>关。</w:t>
      </w:r>
    </w:p>
    <w:p w14:paraId="79DDF4C3">
      <w:pPr>
        <w:spacing w:before="233" w:line="219" w:lineRule="auto"/>
        <w:ind w:left="6"/>
        <w:rPr>
          <w:rFonts w:ascii="宋体" w:hAnsi="宋体" w:eastAsia="宋体" w:cs="宋体"/>
          <w:sz w:val="24"/>
          <w:szCs w:val="24"/>
        </w:rPr>
      </w:pPr>
      <w:r>
        <w:rPr>
          <w:rFonts w:ascii="宋体" w:hAnsi="宋体" w:eastAsia="宋体" w:cs="宋体"/>
          <w:spacing w:val="3"/>
          <w:sz w:val="24"/>
          <w:szCs w:val="24"/>
        </w:rPr>
        <w:t>创业才有得到非线性回报的机会</w:t>
      </w:r>
    </w:p>
    <w:p w14:paraId="194A0B9E">
      <w:pPr>
        <w:spacing w:before="242" w:line="224" w:lineRule="auto"/>
        <w:ind w:left="5" w:right="240" w:firstLine="2"/>
        <w:rPr>
          <w:rFonts w:ascii="宋体" w:hAnsi="宋体" w:eastAsia="宋体" w:cs="宋体"/>
          <w:sz w:val="24"/>
          <w:szCs w:val="24"/>
        </w:rPr>
      </w:pPr>
      <w:r>
        <w:rPr>
          <w:rFonts w:ascii="宋体" w:hAnsi="宋体" w:eastAsia="宋体" w:cs="宋体"/>
          <w:sz w:val="24"/>
          <w:szCs w:val="24"/>
        </w:rPr>
        <w:t>沙逊家族是一个国际知名的家族，起源于中世纪从西班牙</w:t>
      </w:r>
      <w:r>
        <w:rPr>
          <w:rFonts w:ascii="宋体" w:hAnsi="宋体" w:eastAsia="宋体" w:cs="宋体"/>
          <w:spacing w:val="-1"/>
          <w:sz w:val="24"/>
          <w:szCs w:val="24"/>
        </w:rPr>
        <w:t>逃难到中东巴格达的犹太人家</w:t>
      </w:r>
      <w:r>
        <w:rPr>
          <w:rFonts w:ascii="宋体" w:hAnsi="宋体" w:eastAsia="宋体" w:cs="宋体"/>
          <w:sz w:val="24"/>
          <w:szCs w:val="24"/>
        </w:rPr>
        <w:t xml:space="preserve"> </w:t>
      </w:r>
      <w:r>
        <w:rPr>
          <w:rFonts w:ascii="宋体" w:hAnsi="宋体" w:eastAsia="宋体" w:cs="宋体"/>
          <w:spacing w:val="-1"/>
          <w:sz w:val="24"/>
          <w:szCs w:val="24"/>
        </w:rPr>
        <w:t>族。有</w:t>
      </w:r>
      <w:r>
        <w:rPr>
          <w:rFonts w:ascii="Times New Roman" w:hAnsi="Times New Roman" w:eastAsia="Times New Roman" w:cs="Times New Roman"/>
          <w:spacing w:val="-1"/>
          <w:sz w:val="24"/>
          <w:szCs w:val="24"/>
        </w:rPr>
        <w:t>“</w:t>
      </w:r>
      <w:r>
        <w:rPr>
          <w:rFonts w:ascii="宋体" w:hAnsi="宋体" w:eastAsia="宋体" w:cs="宋体"/>
          <w:spacing w:val="-1"/>
          <w:sz w:val="24"/>
          <w:szCs w:val="24"/>
        </w:rPr>
        <w:t>东方的罗斯柴尔德家族</w:t>
      </w:r>
      <w:r>
        <w:rPr>
          <w:rFonts w:ascii="Times New Roman" w:hAnsi="Times New Roman" w:eastAsia="Times New Roman" w:cs="Times New Roman"/>
          <w:spacing w:val="-1"/>
          <w:sz w:val="24"/>
          <w:szCs w:val="24"/>
        </w:rPr>
        <w:t>”</w:t>
      </w:r>
      <w:r>
        <w:rPr>
          <w:rFonts w:ascii="宋体" w:hAnsi="宋体" w:eastAsia="宋体" w:cs="宋体"/>
          <w:spacing w:val="-1"/>
          <w:sz w:val="24"/>
          <w:szCs w:val="24"/>
        </w:rPr>
        <w:t>之称。</w:t>
      </w:r>
    </w:p>
    <w:p w14:paraId="2961319A">
      <w:pPr>
        <w:spacing w:before="207" w:line="231" w:lineRule="auto"/>
        <w:ind w:left="5" w:firstLine="13"/>
        <w:jc w:val="both"/>
        <w:rPr>
          <w:rFonts w:ascii="宋体" w:hAnsi="宋体" w:eastAsia="宋体" w:cs="宋体"/>
          <w:sz w:val="24"/>
          <w:szCs w:val="24"/>
        </w:rPr>
      </w:pPr>
      <w:r>
        <w:rPr>
          <w:rFonts w:ascii="宋体" w:hAnsi="宋体" w:eastAsia="宋体" w:cs="宋体"/>
          <w:spacing w:val="-1"/>
          <w:sz w:val="24"/>
          <w:szCs w:val="24"/>
        </w:rPr>
        <w:t>哈同原本是沙逊家族</w:t>
      </w:r>
      <w:r>
        <w:fldChar w:fldCharType="begin"/>
      </w:r>
      <w:r>
        <w:instrText xml:space="preserve"> HYPERLINK \l "bookmark18" </w:instrText>
      </w:r>
      <w:r>
        <w:fldChar w:fldCharType="separate"/>
      </w:r>
      <w:r>
        <w:rPr>
          <w:rFonts w:ascii="宋体" w:hAnsi="宋体" w:eastAsia="宋体" w:cs="宋体"/>
          <w:spacing w:val="-53"/>
          <w:sz w:val="24"/>
          <w:szCs w:val="24"/>
        </w:rPr>
        <w:t xml:space="preserve"> </w:t>
      </w:r>
      <w:r>
        <w:rPr>
          <w:position w:val="5"/>
          <w:sz w:val="24"/>
          <w:szCs w:val="24"/>
        </w:rPr>
        <w:drawing>
          <wp:inline distT="0" distB="0" distL="0" distR="0">
            <wp:extent cx="88900" cy="11430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28"/>
                    <a:stretch>
                      <a:fillRect/>
                    </a:stretch>
                  </pic:blipFill>
                  <pic:spPr>
                    <a:xfrm>
                      <a:off x="0" y="0"/>
                      <a:ext cx="88900" cy="114300"/>
                    </a:xfrm>
                    <a:prstGeom prst="rect">
                      <a:avLst/>
                    </a:prstGeom>
                  </pic:spPr>
                </pic:pic>
              </a:graphicData>
            </a:graphic>
          </wp:inline>
        </w:drawing>
      </w:r>
      <w:r>
        <w:rPr>
          <w:position w:val="5"/>
          <w:sz w:val="24"/>
          <w:szCs w:val="24"/>
        </w:rPr>
        <w:fldChar w:fldCharType="end"/>
      </w:r>
      <w:r>
        <w:rPr>
          <w:rFonts w:ascii="宋体" w:hAnsi="宋体" w:eastAsia="宋体" w:cs="宋体"/>
          <w:spacing w:val="-1"/>
          <w:sz w:val="24"/>
          <w:szCs w:val="24"/>
        </w:rPr>
        <w:t>在印度的一个打工者，但由于他天资聪明，沙逊家族将他派到了上</w:t>
      </w:r>
      <w:r>
        <w:rPr>
          <w:rFonts w:ascii="宋体" w:hAnsi="宋体" w:eastAsia="宋体" w:cs="宋体"/>
          <w:sz w:val="24"/>
          <w:szCs w:val="24"/>
        </w:rPr>
        <w:t xml:space="preserve"> 海。在上海，他成了业务骨干。老上海人都知道靠近静安寺的哈同</w:t>
      </w:r>
      <w:r>
        <w:rPr>
          <w:rFonts w:ascii="宋体" w:hAnsi="宋体" w:eastAsia="宋体" w:cs="宋体"/>
          <w:spacing w:val="-1"/>
          <w:sz w:val="24"/>
          <w:szCs w:val="24"/>
        </w:rPr>
        <w:t>花园、曾经的中苏友好</w:t>
      </w:r>
      <w:r>
        <w:rPr>
          <w:rFonts w:ascii="宋体" w:hAnsi="宋体" w:eastAsia="宋体" w:cs="宋体"/>
          <w:sz w:val="24"/>
          <w:szCs w:val="24"/>
        </w:rPr>
        <w:t xml:space="preserve"> </w:t>
      </w:r>
      <w:r>
        <w:rPr>
          <w:rFonts w:ascii="宋体" w:hAnsi="宋体" w:eastAsia="宋体" w:cs="宋体"/>
          <w:spacing w:val="-1"/>
          <w:sz w:val="24"/>
          <w:szCs w:val="24"/>
        </w:rPr>
        <w:t>大厦、现在的上海展览馆，就是哈同的家。</w:t>
      </w:r>
    </w:p>
    <w:p w14:paraId="071273A1">
      <w:pPr>
        <w:spacing w:before="232" w:line="221" w:lineRule="auto"/>
        <w:ind w:left="7" w:hanging="1"/>
        <w:rPr>
          <w:rFonts w:ascii="宋体" w:hAnsi="宋体" w:eastAsia="宋体" w:cs="宋体"/>
          <w:sz w:val="24"/>
          <w:szCs w:val="24"/>
        </w:rPr>
      </w:pPr>
      <w:r>
        <w:rPr>
          <w:rFonts w:ascii="宋体" w:hAnsi="宋体" w:eastAsia="宋体" w:cs="宋体"/>
          <w:sz w:val="24"/>
          <w:szCs w:val="24"/>
        </w:rPr>
        <w:t>清朝末年，沙逊是上海老牌的首富，曾经的远东首富。中法战争</w:t>
      </w:r>
      <w:r>
        <w:rPr>
          <w:rFonts w:ascii="宋体" w:hAnsi="宋体" w:eastAsia="宋体" w:cs="宋体"/>
          <w:spacing w:val="-1"/>
          <w:sz w:val="24"/>
          <w:szCs w:val="24"/>
        </w:rPr>
        <w:t>使当时在上海的外国人产</w:t>
      </w:r>
      <w:r>
        <w:rPr>
          <w:rFonts w:ascii="宋体" w:hAnsi="宋体" w:eastAsia="宋体" w:cs="宋体"/>
          <w:sz w:val="24"/>
          <w:szCs w:val="24"/>
        </w:rPr>
        <w:t xml:space="preserve"> 生了一种普遍的恐慌情绪，因为清政府赢了，这是清政府在</w:t>
      </w:r>
      <w:r>
        <w:rPr>
          <w:rFonts w:ascii="宋体" w:hAnsi="宋体" w:eastAsia="宋体" w:cs="宋体"/>
          <w:spacing w:val="-1"/>
          <w:sz w:val="24"/>
          <w:szCs w:val="24"/>
        </w:rPr>
        <w:t>与列强的战争中第一次获胜。</w:t>
      </w:r>
      <w:r>
        <w:rPr>
          <w:rFonts w:ascii="宋体" w:hAnsi="宋体" w:eastAsia="宋体" w:cs="宋体"/>
          <w:sz w:val="24"/>
          <w:szCs w:val="24"/>
        </w:rPr>
        <w:t xml:space="preserve"> 上海的外商们都想撤离上海，哈同凭借他对清政府的理解，</w:t>
      </w:r>
      <w:r>
        <w:rPr>
          <w:rFonts w:ascii="宋体" w:hAnsi="宋体" w:eastAsia="宋体" w:cs="宋体"/>
          <w:spacing w:val="-1"/>
          <w:sz w:val="24"/>
          <w:szCs w:val="24"/>
        </w:rPr>
        <w:t>知道清政府肯定会求和，于是</w:t>
      </w:r>
      <w:r>
        <w:rPr>
          <w:rFonts w:ascii="宋体" w:hAnsi="宋体" w:eastAsia="宋体" w:cs="宋体"/>
          <w:sz w:val="24"/>
          <w:szCs w:val="24"/>
        </w:rPr>
        <w:t xml:space="preserve"> 大肆收购土地。结果时局变化印证了哈同的远见，政局稳定</w:t>
      </w:r>
      <w:r>
        <w:rPr>
          <w:rFonts w:ascii="宋体" w:hAnsi="宋体" w:eastAsia="宋体" w:cs="宋体"/>
          <w:spacing w:val="-1"/>
          <w:sz w:val="24"/>
          <w:szCs w:val="24"/>
        </w:rPr>
        <w:t>后，上海房地产大涨。哈同帮</w:t>
      </w:r>
      <w:r>
        <w:rPr>
          <w:rFonts w:ascii="宋体" w:hAnsi="宋体" w:eastAsia="宋体" w:cs="宋体"/>
          <w:sz w:val="24"/>
          <w:szCs w:val="24"/>
        </w:rPr>
        <w:t xml:space="preserve"> 沙逊家族净挣</w:t>
      </w:r>
      <w:r>
        <w:rPr>
          <w:rFonts w:ascii="Times New Roman" w:hAnsi="Times New Roman" w:eastAsia="Times New Roman" w:cs="Times New Roman"/>
          <w:sz w:val="24"/>
          <w:szCs w:val="24"/>
        </w:rPr>
        <w:t>300</w:t>
      </w:r>
      <w:r>
        <w:rPr>
          <w:rFonts w:ascii="宋体" w:hAnsi="宋体" w:eastAsia="宋体" w:cs="宋体"/>
          <w:sz w:val="24"/>
          <w:szCs w:val="24"/>
        </w:rPr>
        <w:t>万两银圆。但哈同作为一个打工者，只分到了</w:t>
      </w:r>
      <w:r>
        <w:rPr>
          <w:rFonts w:ascii="Times New Roman" w:hAnsi="Times New Roman" w:eastAsia="Times New Roman" w:cs="Times New Roman"/>
          <w:spacing w:val="-1"/>
          <w:sz w:val="24"/>
          <w:szCs w:val="24"/>
        </w:rPr>
        <w:t>1000</w:t>
      </w:r>
      <w:r>
        <w:rPr>
          <w:rFonts w:ascii="宋体" w:hAnsi="宋体" w:eastAsia="宋体" w:cs="宋体"/>
          <w:spacing w:val="-1"/>
          <w:sz w:val="24"/>
          <w:szCs w:val="24"/>
        </w:rPr>
        <w:t>两银子。这个回报明</w:t>
      </w:r>
      <w:r>
        <w:rPr>
          <w:rFonts w:ascii="宋体" w:hAnsi="宋体" w:eastAsia="宋体" w:cs="宋体"/>
          <w:sz w:val="24"/>
          <w:szCs w:val="24"/>
        </w:rPr>
        <w:t xml:space="preserve">  </w:t>
      </w:r>
      <w:r>
        <w:rPr>
          <w:rFonts w:ascii="宋体" w:hAnsi="宋体" w:eastAsia="宋体" w:cs="宋体"/>
          <w:spacing w:val="-1"/>
          <w:sz w:val="24"/>
          <w:szCs w:val="24"/>
        </w:rPr>
        <w:t>显太低，但这是由哈同的打工地位所决定的。</w:t>
      </w:r>
    </w:p>
    <w:p w14:paraId="77730D7A">
      <w:pPr>
        <w:spacing w:before="241" w:line="222" w:lineRule="auto"/>
        <w:ind w:left="8" w:hanging="1"/>
        <w:rPr>
          <w:rFonts w:ascii="宋体" w:hAnsi="宋体" w:eastAsia="宋体" w:cs="宋体"/>
          <w:sz w:val="24"/>
          <w:szCs w:val="24"/>
        </w:rPr>
      </w:pPr>
      <w:r>
        <w:rPr>
          <w:rFonts w:ascii="宋体" w:hAnsi="宋体" w:eastAsia="宋体" w:cs="宋体"/>
          <w:sz w:val="24"/>
          <w:szCs w:val="24"/>
        </w:rPr>
        <w:t>沙逊也明白这个道理，不久就和哈同一起开起了药房。在这</w:t>
      </w:r>
      <w:r>
        <w:rPr>
          <w:rFonts w:ascii="宋体" w:hAnsi="宋体" w:eastAsia="宋体" w:cs="宋体"/>
          <w:spacing w:val="-1"/>
          <w:sz w:val="24"/>
          <w:szCs w:val="24"/>
        </w:rPr>
        <w:t>个生意上，哈同和沙逊五五分</w:t>
      </w:r>
      <w:r>
        <w:rPr>
          <w:rFonts w:ascii="宋体" w:hAnsi="宋体" w:eastAsia="宋体" w:cs="宋体"/>
          <w:sz w:val="24"/>
          <w:szCs w:val="24"/>
        </w:rPr>
        <w:t xml:space="preserve"> 账，哈同终于成了老板，可以得到非线性的回报了。</w:t>
      </w:r>
      <w:r>
        <w:rPr>
          <w:rFonts w:ascii="宋体" w:hAnsi="宋体" w:eastAsia="宋体" w:cs="宋体"/>
          <w:spacing w:val="-1"/>
          <w:sz w:val="24"/>
          <w:szCs w:val="24"/>
        </w:rPr>
        <w:t>最后，哈同自己出来单干，这是后</w:t>
      </w:r>
    </w:p>
    <w:p w14:paraId="0A9BDF12">
      <w:pPr>
        <w:spacing w:before="1" w:line="221" w:lineRule="auto"/>
        <w:ind w:left="6"/>
        <w:rPr>
          <w:rFonts w:ascii="宋体" w:hAnsi="宋体" w:eastAsia="宋体" w:cs="宋体"/>
          <w:sz w:val="24"/>
          <w:szCs w:val="24"/>
        </w:rPr>
      </w:pPr>
      <w:r>
        <w:rPr>
          <w:rFonts w:ascii="宋体" w:hAnsi="宋体" w:eastAsia="宋体" w:cs="宋体"/>
          <w:spacing w:val="-5"/>
          <w:sz w:val="24"/>
          <w:szCs w:val="24"/>
        </w:rPr>
        <w:t>话。</w:t>
      </w:r>
    </w:p>
    <w:p w14:paraId="194F445E">
      <w:pPr>
        <w:spacing w:before="238" w:line="221" w:lineRule="auto"/>
        <w:ind w:left="5"/>
        <w:jc w:val="both"/>
        <w:rPr>
          <w:rFonts w:ascii="宋体" w:hAnsi="宋体" w:eastAsia="宋体" w:cs="宋体"/>
          <w:sz w:val="24"/>
          <w:szCs w:val="24"/>
        </w:rPr>
      </w:pPr>
      <w:r>
        <w:rPr>
          <w:rFonts w:ascii="宋体" w:hAnsi="宋体" w:eastAsia="宋体" w:cs="宋体"/>
          <w:sz w:val="24"/>
          <w:szCs w:val="24"/>
        </w:rPr>
        <w:t>在一定范围里，要求打工者做出一些特殊贡献，在一定的绩效关联</w:t>
      </w:r>
      <w:r>
        <w:rPr>
          <w:rFonts w:ascii="宋体" w:hAnsi="宋体" w:eastAsia="宋体" w:cs="宋体"/>
          <w:spacing w:val="-1"/>
          <w:sz w:val="24"/>
          <w:szCs w:val="24"/>
        </w:rPr>
        <w:t>和打工者对个人职业生</w:t>
      </w:r>
      <w:r>
        <w:rPr>
          <w:rFonts w:ascii="宋体" w:hAnsi="宋体" w:eastAsia="宋体" w:cs="宋体"/>
          <w:sz w:val="24"/>
          <w:szCs w:val="24"/>
        </w:rPr>
        <w:t xml:space="preserve"> 涯长期发展的考虑的前提下，是可以期待的。但如果打工者觉得自己的贡献在</w:t>
      </w:r>
      <w:r>
        <w:rPr>
          <w:rFonts w:ascii="Times New Roman" w:hAnsi="Times New Roman" w:eastAsia="Times New Roman" w:cs="Times New Roman"/>
          <w:sz w:val="24"/>
          <w:szCs w:val="24"/>
        </w:rPr>
        <w:t>20%</w:t>
      </w:r>
      <w:r>
        <w:rPr>
          <w:rFonts w:ascii="宋体" w:hAnsi="宋体" w:eastAsia="宋体" w:cs="宋体"/>
          <w:sz w:val="24"/>
          <w:szCs w:val="24"/>
        </w:rPr>
        <w:t>以上，</w:t>
      </w:r>
      <w:r>
        <w:rPr>
          <w:rFonts w:ascii="宋体" w:hAnsi="宋体" w:eastAsia="宋体" w:cs="宋体"/>
          <w:spacing w:val="18"/>
          <w:sz w:val="24"/>
          <w:szCs w:val="24"/>
        </w:rPr>
        <w:t xml:space="preserve"> </w:t>
      </w:r>
      <w:r>
        <w:rPr>
          <w:rFonts w:ascii="宋体" w:hAnsi="宋体" w:eastAsia="宋体" w:cs="宋体"/>
          <w:spacing w:val="-1"/>
          <w:sz w:val="24"/>
          <w:szCs w:val="24"/>
        </w:rPr>
        <w:t>甚至在头部的话，肯定会提出改变合作结构，或自立门户。</w:t>
      </w:r>
    </w:p>
    <w:p w14:paraId="56F1B40D">
      <w:pPr>
        <w:spacing w:before="243" w:line="224" w:lineRule="auto"/>
        <w:ind w:left="19" w:hanging="10"/>
        <w:rPr>
          <w:rFonts w:ascii="宋体" w:hAnsi="宋体" w:eastAsia="宋体" w:cs="宋体"/>
          <w:sz w:val="24"/>
          <w:szCs w:val="24"/>
        </w:rPr>
      </w:pPr>
      <w:r>
        <w:rPr>
          <w:rFonts w:ascii="宋体" w:hAnsi="宋体" w:eastAsia="宋体" w:cs="宋体"/>
          <w:sz w:val="24"/>
          <w:szCs w:val="24"/>
        </w:rPr>
        <w:t>如果给到足够时间，我们可能发现这世界并没有随机事</w:t>
      </w:r>
      <w:r>
        <w:rPr>
          <w:rFonts w:ascii="宋体" w:hAnsi="宋体" w:eastAsia="宋体" w:cs="宋体"/>
          <w:spacing w:val="-1"/>
          <w:sz w:val="24"/>
          <w:szCs w:val="24"/>
        </w:rPr>
        <w:t>件，那些符合正态分布的现象可能</w:t>
      </w:r>
      <w:r>
        <w:rPr>
          <w:rFonts w:ascii="宋体" w:hAnsi="宋体" w:eastAsia="宋体" w:cs="宋体"/>
          <w:sz w:val="24"/>
          <w:szCs w:val="24"/>
        </w:rPr>
        <w:t xml:space="preserve"> </w:t>
      </w:r>
      <w:r>
        <w:rPr>
          <w:rFonts w:ascii="宋体" w:hAnsi="宋体" w:eastAsia="宋体" w:cs="宋体"/>
          <w:spacing w:val="-2"/>
          <w:sz w:val="24"/>
          <w:szCs w:val="24"/>
        </w:rPr>
        <w:t>只是我们的时间不够、数据不够的结果。</w:t>
      </w:r>
    </w:p>
    <w:p w14:paraId="07BE993A">
      <w:pPr>
        <w:spacing w:before="270" w:line="220" w:lineRule="auto"/>
        <w:rPr>
          <w:rFonts w:ascii="宋体" w:hAnsi="宋体" w:eastAsia="宋体" w:cs="宋体"/>
          <w:sz w:val="24"/>
          <w:szCs w:val="24"/>
        </w:rPr>
      </w:pPr>
      <w:r>
        <w:rPr>
          <w:rFonts w:ascii="Times New Roman" w:hAnsi="Times New Roman" w:eastAsia="Times New Roman" w:cs="Times New Roman"/>
          <w:b/>
          <w:bCs/>
          <w:spacing w:val="2"/>
          <w:sz w:val="24"/>
          <w:szCs w:val="24"/>
        </w:rPr>
        <w:t xml:space="preserve">4.6 </w:t>
      </w:r>
      <w:r>
        <w:rPr>
          <w:rFonts w:ascii="宋体" w:hAnsi="宋体" w:eastAsia="宋体" w:cs="宋体"/>
          <w:spacing w:val="2"/>
          <w:sz w:val="24"/>
          <w:szCs w:val="24"/>
        </w:rPr>
        <w:t>规模不应该成为决策目标</w:t>
      </w:r>
    </w:p>
    <w:p w14:paraId="3BA39CDF">
      <w:pPr>
        <w:spacing w:before="266" w:line="220" w:lineRule="auto"/>
        <w:ind w:left="13"/>
        <w:rPr>
          <w:rFonts w:ascii="宋体" w:hAnsi="宋体" w:eastAsia="宋体" w:cs="宋体"/>
          <w:sz w:val="24"/>
          <w:szCs w:val="24"/>
        </w:rPr>
      </w:pPr>
      <w:r>
        <w:rPr>
          <w:rFonts w:ascii="宋体" w:hAnsi="宋体" w:eastAsia="宋体" w:cs="宋体"/>
          <w:spacing w:val="3"/>
          <w:sz w:val="24"/>
          <w:szCs w:val="24"/>
        </w:rPr>
        <w:t>决策目标：改变复杂系统的状态</w:t>
      </w:r>
    </w:p>
    <w:p w14:paraId="1BEBD1A4">
      <w:pPr>
        <w:spacing w:before="244" w:line="221" w:lineRule="auto"/>
        <w:ind w:left="8"/>
        <w:jc w:val="both"/>
        <w:rPr>
          <w:rFonts w:ascii="宋体" w:hAnsi="宋体" w:eastAsia="宋体" w:cs="宋体"/>
          <w:sz w:val="24"/>
          <w:szCs w:val="24"/>
        </w:rPr>
      </w:pPr>
      <w:r>
        <w:rPr>
          <w:rFonts w:ascii="宋体" w:hAnsi="宋体" w:eastAsia="宋体" w:cs="宋体"/>
          <w:sz w:val="24"/>
          <w:szCs w:val="24"/>
        </w:rPr>
        <w:t>从规模法则来看，规模可以理解成自变量，但其本身不应</w:t>
      </w:r>
      <w:r>
        <w:rPr>
          <w:rFonts w:ascii="宋体" w:hAnsi="宋体" w:eastAsia="宋体" w:cs="宋体"/>
          <w:spacing w:val="-1"/>
          <w:sz w:val="24"/>
          <w:szCs w:val="24"/>
        </w:rPr>
        <w:t>该成为最终目标。就像锻炼身体</w:t>
      </w:r>
      <w:r>
        <w:rPr>
          <w:rFonts w:ascii="宋体" w:hAnsi="宋体" w:eastAsia="宋体" w:cs="宋体"/>
          <w:sz w:val="24"/>
          <w:szCs w:val="24"/>
        </w:rPr>
        <w:t xml:space="preserve"> 一样，跑多少米不是目标，健康才是最终目标。所以，不宜</w:t>
      </w:r>
      <w:r>
        <w:rPr>
          <w:rFonts w:ascii="宋体" w:hAnsi="宋体" w:eastAsia="宋体" w:cs="宋体"/>
          <w:spacing w:val="-1"/>
          <w:sz w:val="24"/>
          <w:szCs w:val="24"/>
        </w:rPr>
        <w:t>用</w:t>
      </w:r>
      <w:r>
        <w:rPr>
          <w:rFonts w:ascii="Times New Roman" w:hAnsi="Times New Roman" w:eastAsia="Times New Roman" w:cs="Times New Roman"/>
          <w:spacing w:val="-1"/>
          <w:sz w:val="24"/>
          <w:szCs w:val="24"/>
        </w:rPr>
        <w:t>“</w:t>
      </w:r>
      <w:r>
        <w:rPr>
          <w:rFonts w:ascii="宋体" w:hAnsi="宋体" w:eastAsia="宋体" w:cs="宋体"/>
          <w:spacing w:val="-1"/>
          <w:sz w:val="24"/>
          <w:szCs w:val="24"/>
        </w:rPr>
        <w:t>规模</w:t>
      </w:r>
      <w:r>
        <w:rPr>
          <w:rFonts w:ascii="Times New Roman" w:hAnsi="Times New Roman" w:eastAsia="Times New Roman" w:cs="Times New Roman"/>
          <w:spacing w:val="-1"/>
          <w:sz w:val="24"/>
          <w:szCs w:val="24"/>
        </w:rPr>
        <w:t>”</w:t>
      </w:r>
      <w:r>
        <w:rPr>
          <w:rFonts w:ascii="宋体" w:hAnsi="宋体" w:eastAsia="宋体" w:cs="宋体"/>
          <w:spacing w:val="-1"/>
          <w:sz w:val="24"/>
          <w:szCs w:val="24"/>
        </w:rPr>
        <w:t>作为衡量复杂系统的</w:t>
      </w:r>
      <w:r>
        <w:rPr>
          <w:rFonts w:ascii="宋体" w:hAnsi="宋体" w:eastAsia="宋体" w:cs="宋体"/>
          <w:sz w:val="24"/>
          <w:szCs w:val="24"/>
        </w:rPr>
        <w:t xml:space="preserve"> 指标，就如同不能说跑得最远的人是最健康的人一样。衡</w:t>
      </w:r>
      <w:r>
        <w:rPr>
          <w:rFonts w:ascii="宋体" w:hAnsi="宋体" w:eastAsia="宋体" w:cs="宋体"/>
          <w:spacing w:val="-1"/>
          <w:sz w:val="24"/>
          <w:szCs w:val="24"/>
        </w:rPr>
        <w:t>量复杂系统的指标，是各种变量</w:t>
      </w:r>
      <w:r>
        <w:rPr>
          <w:rFonts w:ascii="宋体" w:hAnsi="宋体" w:eastAsia="宋体" w:cs="宋体"/>
          <w:sz w:val="24"/>
          <w:szCs w:val="24"/>
        </w:rPr>
        <w:t xml:space="preserve"> 的比例关系、换算结果，比如人的健康，就可以用</w:t>
      </w:r>
      <w:r>
        <w:rPr>
          <w:rFonts w:ascii="Times New Roman" w:hAnsi="Times New Roman" w:eastAsia="Times New Roman" w:cs="Times New Roman"/>
          <w:sz w:val="24"/>
          <w:szCs w:val="24"/>
        </w:rPr>
        <w:t>BMI</w:t>
      </w:r>
      <w:r>
        <w:rPr>
          <w:rFonts w:ascii="宋体" w:hAnsi="宋体" w:eastAsia="宋体" w:cs="宋体"/>
          <w:sz w:val="24"/>
          <w:szCs w:val="24"/>
        </w:rPr>
        <w:t>（</w:t>
      </w:r>
      <w:r>
        <w:rPr>
          <w:rFonts w:ascii="宋体" w:hAnsi="宋体" w:eastAsia="宋体" w:cs="宋体"/>
          <w:spacing w:val="-1"/>
          <w:sz w:val="24"/>
          <w:szCs w:val="24"/>
        </w:rPr>
        <w:t>身体质量指数，体重除以身高数</w:t>
      </w:r>
      <w:r>
        <w:rPr>
          <w:rFonts w:ascii="宋体" w:hAnsi="宋体" w:eastAsia="宋体" w:cs="宋体"/>
          <w:sz w:val="24"/>
          <w:szCs w:val="24"/>
        </w:rPr>
        <w:t xml:space="preserve"> 的平方得出的数字）来衡量。衡量企业的健康也不能只用</w:t>
      </w:r>
      <w:r>
        <w:rPr>
          <w:rFonts w:ascii="宋体" w:hAnsi="宋体" w:eastAsia="宋体" w:cs="宋体"/>
          <w:spacing w:val="-1"/>
          <w:sz w:val="24"/>
          <w:szCs w:val="24"/>
        </w:rPr>
        <w:t>销售量和员工数作为指标，还应</w:t>
      </w:r>
      <w:r>
        <w:rPr>
          <w:rFonts w:ascii="宋体" w:hAnsi="宋体" w:eastAsia="宋体" w:cs="宋体"/>
          <w:sz w:val="24"/>
          <w:szCs w:val="24"/>
        </w:rPr>
        <w:t xml:space="preserve"> </w:t>
      </w:r>
      <w:r>
        <w:rPr>
          <w:rFonts w:ascii="宋体" w:hAnsi="宋体" w:eastAsia="宋体" w:cs="宋体"/>
          <w:spacing w:val="-1"/>
          <w:sz w:val="24"/>
          <w:szCs w:val="24"/>
        </w:rPr>
        <w:t>该参考利润率、周转率、负债率这些间接指标。</w:t>
      </w:r>
    </w:p>
    <w:p w14:paraId="78068656">
      <w:pPr>
        <w:spacing w:before="242" w:line="220" w:lineRule="auto"/>
        <w:jc w:val="right"/>
        <w:rPr>
          <w:rFonts w:ascii="宋体" w:hAnsi="宋体" w:eastAsia="宋体" w:cs="宋体"/>
          <w:sz w:val="24"/>
          <w:szCs w:val="24"/>
        </w:rPr>
      </w:pPr>
      <w:r>
        <w:rPr>
          <w:rFonts w:ascii="宋体" w:hAnsi="宋体" w:eastAsia="宋体" w:cs="宋体"/>
          <w:sz w:val="24"/>
          <w:szCs w:val="24"/>
        </w:rPr>
        <w:t>从这个概念上说，真正反映国民福祉的指标，应该是医疗</w:t>
      </w:r>
      <w:r>
        <w:rPr>
          <w:rFonts w:ascii="宋体" w:hAnsi="宋体" w:eastAsia="宋体" w:cs="宋体"/>
          <w:spacing w:val="-1"/>
          <w:sz w:val="24"/>
          <w:szCs w:val="24"/>
        </w:rPr>
        <w:t>、卫生、心理、体质、幸福指数</w:t>
      </w:r>
    </w:p>
    <w:p w14:paraId="35210AE9">
      <w:pPr>
        <w:spacing w:line="220" w:lineRule="auto"/>
        <w:rPr>
          <w:rFonts w:ascii="宋体" w:hAnsi="宋体" w:eastAsia="宋体" w:cs="宋体"/>
          <w:sz w:val="24"/>
          <w:szCs w:val="24"/>
        </w:rPr>
        <w:sectPr>
          <w:pgSz w:w="12240" w:h="15840"/>
          <w:pgMar w:top="400" w:right="1439" w:bottom="0" w:left="1443" w:header="0" w:footer="0" w:gutter="0"/>
          <w:cols w:space="720" w:num="1"/>
        </w:sectPr>
      </w:pPr>
    </w:p>
    <w:p w14:paraId="777E3722">
      <w:pPr>
        <w:pStyle w:val="2"/>
        <w:spacing w:line="246" w:lineRule="auto"/>
      </w:pPr>
    </w:p>
    <w:p w14:paraId="3876580D">
      <w:pPr>
        <w:pStyle w:val="2"/>
        <w:spacing w:line="247" w:lineRule="auto"/>
      </w:pPr>
    </w:p>
    <w:p w14:paraId="7F60F15D">
      <w:pPr>
        <w:pStyle w:val="2"/>
        <w:spacing w:line="247" w:lineRule="auto"/>
      </w:pPr>
    </w:p>
    <w:p w14:paraId="33CFD2CD">
      <w:pPr>
        <w:pStyle w:val="2"/>
        <w:spacing w:line="247" w:lineRule="auto"/>
      </w:pPr>
    </w:p>
    <w:p w14:paraId="442BDC95">
      <w:pPr>
        <w:spacing w:before="74" w:line="219" w:lineRule="auto"/>
        <w:rPr>
          <w:rFonts w:ascii="宋体" w:hAnsi="宋体" w:eastAsia="宋体" w:cs="宋体"/>
          <w:sz w:val="23"/>
          <w:szCs w:val="23"/>
        </w:rPr>
      </w:pPr>
      <w:r>
        <w:rPr>
          <w:rFonts w:ascii="宋体" w:hAnsi="宋体" w:eastAsia="宋体" w:cs="宋体"/>
          <w:spacing w:val="8"/>
          <w:sz w:val="23"/>
          <w:szCs w:val="23"/>
        </w:rPr>
        <w:t>等，这才是国家真正经济实力的体现。</w:t>
      </w:r>
    </w:p>
    <w:p w14:paraId="23077409">
      <w:pPr>
        <w:spacing w:before="248" w:line="219" w:lineRule="auto"/>
        <w:rPr>
          <w:rFonts w:ascii="宋体" w:hAnsi="宋体" w:eastAsia="宋体" w:cs="宋体"/>
          <w:sz w:val="23"/>
          <w:szCs w:val="23"/>
        </w:rPr>
      </w:pPr>
      <w:r>
        <w:rPr>
          <w:rFonts w:ascii="宋体" w:hAnsi="宋体" w:eastAsia="宋体" w:cs="宋体"/>
          <w:spacing w:val="14"/>
          <w:sz w:val="23"/>
          <w:szCs w:val="23"/>
        </w:rPr>
        <w:t>规模是一把双刃剑</w:t>
      </w:r>
    </w:p>
    <w:p w14:paraId="29038C11">
      <w:pPr>
        <w:spacing w:before="246" w:line="227" w:lineRule="auto"/>
        <w:rPr>
          <w:rFonts w:ascii="宋体" w:hAnsi="宋体" w:eastAsia="宋体" w:cs="宋体"/>
          <w:sz w:val="23"/>
          <w:szCs w:val="23"/>
        </w:rPr>
      </w:pPr>
      <w:r>
        <w:rPr>
          <w:rFonts w:ascii="宋体" w:hAnsi="宋体" w:eastAsia="宋体" w:cs="宋体"/>
          <w:spacing w:val="10"/>
          <w:sz w:val="23"/>
          <w:szCs w:val="23"/>
        </w:rPr>
        <w:t>规模不仅不代表系统状态，规模带给非线性系统的影响更像一把双刃剑，在带来好处的同</w:t>
      </w:r>
      <w:r>
        <w:rPr>
          <w:rFonts w:ascii="宋体" w:hAnsi="宋体" w:eastAsia="宋体" w:cs="宋体"/>
          <w:spacing w:val="9"/>
          <w:sz w:val="23"/>
          <w:szCs w:val="23"/>
        </w:rPr>
        <w:t xml:space="preserve"> </w:t>
      </w:r>
      <w:r>
        <w:rPr>
          <w:rFonts w:ascii="宋体" w:hAnsi="宋体" w:eastAsia="宋体" w:cs="宋体"/>
          <w:spacing w:val="7"/>
          <w:sz w:val="23"/>
          <w:szCs w:val="23"/>
        </w:rPr>
        <w:t>时也带来很多问题。</w:t>
      </w:r>
    </w:p>
    <w:p w14:paraId="69EF6CB7">
      <w:pPr>
        <w:spacing w:before="218" w:line="245" w:lineRule="auto"/>
        <w:ind w:right="1158"/>
        <w:rPr>
          <w:rFonts w:ascii="宋体" w:hAnsi="宋体" w:eastAsia="宋体" w:cs="宋体"/>
          <w:sz w:val="23"/>
          <w:szCs w:val="23"/>
        </w:rPr>
      </w:pPr>
      <w:r>
        <w:rPr>
          <w:rFonts w:ascii="宋体" w:hAnsi="宋体" w:eastAsia="宋体" w:cs="宋体"/>
          <w:spacing w:val="6"/>
          <w:sz w:val="23"/>
          <w:szCs w:val="23"/>
        </w:rPr>
        <w:t>经济合作与发展组织</w:t>
      </w:r>
      <w:r>
        <w:rPr>
          <w:rFonts w:ascii="宋体" w:hAnsi="宋体" w:eastAsia="宋体" w:cs="宋体"/>
          <w:spacing w:val="-34"/>
          <w:sz w:val="23"/>
          <w:szCs w:val="23"/>
        </w:rPr>
        <w:t xml:space="preserve"> </w:t>
      </w:r>
      <w:r>
        <w:rPr>
          <w:rFonts w:ascii="Times New Roman" w:hAnsi="Times New Roman" w:eastAsia="Times New Roman" w:cs="Times New Roman"/>
          <w:spacing w:val="6"/>
          <w:sz w:val="23"/>
          <w:szCs w:val="23"/>
        </w:rPr>
        <w:t>(</w:t>
      </w:r>
      <w:r>
        <w:rPr>
          <w:rFonts w:ascii="Times New Roman" w:hAnsi="Times New Roman" w:eastAsia="Times New Roman" w:cs="Times New Roman"/>
          <w:sz w:val="23"/>
          <w:szCs w:val="23"/>
        </w:rPr>
        <w:t>Organization</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for</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Economic</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Co</w:t>
      </w:r>
      <w:r>
        <w:rPr>
          <w:rFonts w:ascii="Times New Roman" w:hAnsi="Times New Roman" w:eastAsia="Times New Roman" w:cs="Times New Roman"/>
          <w:spacing w:val="6"/>
          <w:sz w:val="23"/>
          <w:szCs w:val="23"/>
        </w:rPr>
        <w:t>-</w:t>
      </w:r>
      <w:r>
        <w:rPr>
          <w:rFonts w:ascii="Times New Roman" w:hAnsi="Times New Roman" w:eastAsia="Times New Roman" w:cs="Times New Roman"/>
          <w:sz w:val="23"/>
          <w:szCs w:val="23"/>
        </w:rPr>
        <w:t>operation</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Development</w:t>
      </w:r>
      <w:r>
        <w:rPr>
          <w:rFonts w:ascii="Times New Roman" w:hAnsi="Times New Roman" w:eastAsia="Times New Roman" w:cs="Times New Roman"/>
          <w:spacing w:val="6"/>
          <w:sz w:val="23"/>
          <w:szCs w:val="23"/>
        </w:rPr>
        <w:t>,</w:t>
      </w:r>
      <w:r>
        <w:rPr>
          <w:rFonts w:ascii="Times New Roman" w:hAnsi="Times New Roman" w:eastAsia="Times New Roman" w:cs="Times New Roman"/>
          <w:sz w:val="23"/>
          <w:szCs w:val="23"/>
        </w:rPr>
        <w:t xml:space="preserve"> </w:t>
      </w:r>
      <w:r>
        <w:rPr>
          <w:rFonts w:ascii="宋体" w:hAnsi="宋体" w:eastAsia="宋体" w:cs="宋体"/>
          <w:sz w:val="23"/>
          <w:szCs w:val="23"/>
        </w:rPr>
        <w:t>OECD</w:t>
      </w:r>
      <w:r>
        <w:rPr>
          <w:rFonts w:ascii="宋体" w:hAnsi="宋体" w:eastAsia="宋体" w:cs="宋体"/>
          <w:spacing w:val="6"/>
          <w:sz w:val="23"/>
          <w:szCs w:val="23"/>
        </w:rPr>
        <w:t>),</w:t>
      </w:r>
      <w:r>
        <w:rPr>
          <w:rFonts w:ascii="宋体" w:hAnsi="宋体" w:eastAsia="宋体" w:cs="宋体"/>
          <w:spacing w:val="31"/>
          <w:sz w:val="23"/>
          <w:szCs w:val="23"/>
        </w:rPr>
        <w:t xml:space="preserve">   </w:t>
      </w:r>
      <w:r>
        <w:rPr>
          <w:rFonts w:ascii="宋体" w:hAnsi="宋体" w:eastAsia="宋体" w:cs="宋体"/>
          <w:spacing w:val="6"/>
          <w:sz w:val="23"/>
          <w:szCs w:val="23"/>
        </w:rPr>
        <w:t>简称经合组织。</w:t>
      </w:r>
    </w:p>
    <w:p w14:paraId="022EC1BB">
      <w:pPr>
        <w:spacing w:before="6" w:line="219" w:lineRule="auto"/>
        <w:ind w:right="180"/>
        <w:rPr>
          <w:rFonts w:ascii="宋体" w:hAnsi="宋体" w:eastAsia="宋体" w:cs="宋体"/>
          <w:sz w:val="23"/>
          <w:szCs w:val="23"/>
        </w:rPr>
      </w:pPr>
      <w:r>
        <w:rPr>
          <w:rFonts w:ascii="宋体" w:hAnsi="宋体" w:eastAsia="宋体" w:cs="宋体"/>
          <w:spacing w:val="7"/>
          <w:sz w:val="23"/>
          <w:szCs w:val="23"/>
        </w:rPr>
        <w:t>阿林 ·</w:t>
      </w:r>
      <w:r>
        <w:rPr>
          <w:rFonts w:ascii="宋体" w:hAnsi="宋体" w:eastAsia="宋体" w:cs="宋体"/>
          <w:spacing w:val="-90"/>
          <w:sz w:val="23"/>
          <w:szCs w:val="23"/>
        </w:rPr>
        <w:t xml:space="preserve"> </w:t>
      </w:r>
      <w:r>
        <w:rPr>
          <w:rFonts w:ascii="宋体" w:hAnsi="宋体" w:eastAsia="宋体" w:cs="宋体"/>
          <w:spacing w:val="7"/>
          <w:sz w:val="23"/>
          <w:szCs w:val="23"/>
        </w:rPr>
        <w:t>杨格(1876—1929)是美国经济学家，代表作《报酬递增与经济进步》。他最早提</w:t>
      </w:r>
      <w:r>
        <w:rPr>
          <w:rFonts w:ascii="宋体" w:hAnsi="宋体" w:eastAsia="宋体" w:cs="宋体"/>
          <w:sz w:val="23"/>
          <w:szCs w:val="23"/>
        </w:rPr>
        <w:t xml:space="preserve"> </w:t>
      </w:r>
      <w:r>
        <w:rPr>
          <w:rFonts w:ascii="宋体" w:hAnsi="宋体" w:eastAsia="宋体" w:cs="宋体"/>
          <w:spacing w:val="8"/>
          <w:sz w:val="23"/>
          <w:szCs w:val="23"/>
        </w:rPr>
        <w:t>出是专业化带来递增效益，而不是规模。</w:t>
      </w:r>
    </w:p>
    <w:p w14:paraId="4115631A">
      <w:pPr>
        <w:spacing w:before="256" w:line="230" w:lineRule="auto"/>
        <w:ind w:right="10"/>
        <w:rPr>
          <w:rFonts w:ascii="宋体" w:hAnsi="宋体" w:eastAsia="宋体" w:cs="宋体"/>
          <w:sz w:val="23"/>
          <w:szCs w:val="23"/>
        </w:rPr>
      </w:pPr>
      <w:r>
        <w:rPr>
          <w:rFonts w:ascii="宋体" w:hAnsi="宋体" w:eastAsia="宋体" w:cs="宋体"/>
          <w:spacing w:val="10"/>
          <w:sz w:val="23"/>
          <w:szCs w:val="23"/>
        </w:rPr>
        <w:t>早期经济学认为，企业的规模增长是因为存在规模经济，即随着企业规模的壮大，企</w:t>
      </w:r>
      <w:r>
        <w:rPr>
          <w:rFonts w:ascii="宋体" w:hAnsi="宋体" w:eastAsia="宋体" w:cs="宋体"/>
          <w:spacing w:val="9"/>
          <w:sz w:val="23"/>
          <w:szCs w:val="23"/>
        </w:rPr>
        <w:t>业效</w:t>
      </w:r>
      <w:r>
        <w:rPr>
          <w:rFonts w:ascii="宋体" w:hAnsi="宋体" w:eastAsia="宋体" w:cs="宋体"/>
          <w:sz w:val="23"/>
          <w:szCs w:val="23"/>
        </w:rPr>
        <w:t xml:space="preserve"> </w:t>
      </w:r>
      <w:r>
        <w:rPr>
          <w:rFonts w:ascii="宋体" w:hAnsi="宋体" w:eastAsia="宋体" w:cs="宋体"/>
          <w:spacing w:val="7"/>
          <w:sz w:val="23"/>
          <w:szCs w:val="23"/>
        </w:rPr>
        <w:t xml:space="preserve">率会提升，单位成本会下降。但是， </w:t>
      </w:r>
      <w:r>
        <w:rPr>
          <w:rFonts w:ascii="Times New Roman" w:hAnsi="Times New Roman" w:eastAsia="Times New Roman" w:cs="Times New Roman"/>
          <w:sz w:val="23"/>
          <w:szCs w:val="23"/>
        </w:rPr>
        <w:t>OECD</w:t>
      </w:r>
      <w:r>
        <w:rPr>
          <w:rFonts w:ascii="Times New Roman" w:hAnsi="Times New Roman" w:eastAsia="Times New Roman" w:cs="Times New Roman"/>
          <w:spacing w:val="7"/>
          <w:sz w:val="23"/>
          <w:szCs w:val="23"/>
        </w:rPr>
        <w:t>®</w:t>
      </w:r>
      <w:r>
        <w:rPr>
          <w:rFonts w:ascii="宋体" w:hAnsi="宋体" w:eastAsia="宋体" w:cs="宋体"/>
          <w:spacing w:val="7"/>
          <w:sz w:val="23"/>
          <w:szCs w:val="23"/>
        </w:rPr>
        <w:t>国家、亚洲新兴经济体以及中国的相</w:t>
      </w:r>
      <w:r>
        <w:rPr>
          <w:rFonts w:ascii="宋体" w:hAnsi="宋体" w:eastAsia="宋体" w:cs="宋体"/>
          <w:spacing w:val="6"/>
          <w:sz w:val="23"/>
          <w:szCs w:val="23"/>
        </w:rPr>
        <w:t>关数据</w:t>
      </w:r>
      <w:r>
        <w:rPr>
          <w:rFonts w:ascii="宋体" w:hAnsi="宋体" w:eastAsia="宋体" w:cs="宋体"/>
          <w:sz w:val="23"/>
          <w:szCs w:val="23"/>
        </w:rPr>
        <w:t xml:space="preserve">  </w:t>
      </w:r>
      <w:r>
        <w:rPr>
          <w:rFonts w:ascii="宋体" w:hAnsi="宋体" w:eastAsia="宋体" w:cs="宋体"/>
          <w:spacing w:val="10"/>
          <w:sz w:val="23"/>
          <w:szCs w:val="23"/>
        </w:rPr>
        <w:t>却显示，厂商平均规模不是越来越大，而是呈倒</w:t>
      </w:r>
      <w:r>
        <w:rPr>
          <w:rFonts w:ascii="Times New Roman" w:hAnsi="Times New Roman" w:eastAsia="Times New Roman" w:cs="Times New Roman"/>
          <w:spacing w:val="10"/>
          <w:sz w:val="23"/>
          <w:szCs w:val="23"/>
        </w:rPr>
        <w:t>U</w:t>
      </w:r>
      <w:r>
        <w:rPr>
          <w:rFonts w:ascii="宋体" w:hAnsi="宋体" w:eastAsia="宋体" w:cs="宋体"/>
          <w:spacing w:val="10"/>
          <w:sz w:val="23"/>
          <w:szCs w:val="23"/>
        </w:rPr>
        <w:t>形变化——先逐渐</w:t>
      </w:r>
      <w:r>
        <w:rPr>
          <w:rFonts w:ascii="宋体" w:hAnsi="宋体" w:eastAsia="宋体" w:cs="宋体"/>
          <w:spacing w:val="9"/>
          <w:sz w:val="23"/>
          <w:szCs w:val="23"/>
        </w:rPr>
        <w:t>成长，到达某个峰值</w:t>
      </w:r>
      <w:r>
        <w:rPr>
          <w:rFonts w:ascii="宋体" w:hAnsi="宋体" w:eastAsia="宋体" w:cs="宋体"/>
          <w:sz w:val="23"/>
          <w:szCs w:val="23"/>
        </w:rPr>
        <w:t xml:space="preserve"> </w:t>
      </w:r>
      <w:r>
        <w:rPr>
          <w:rFonts w:ascii="宋体" w:hAnsi="宋体" w:eastAsia="宋体" w:cs="宋体"/>
          <w:spacing w:val="-2"/>
          <w:sz w:val="23"/>
          <w:szCs w:val="23"/>
        </w:rPr>
        <w:t>之后，企业规模开始逐渐缩小。经济学家阿林</w:t>
      </w:r>
      <w:r>
        <w:rPr>
          <w:rFonts w:ascii="宋体" w:hAnsi="宋体" w:eastAsia="宋体" w:cs="宋体"/>
          <w:spacing w:val="-23"/>
          <w:sz w:val="23"/>
          <w:szCs w:val="23"/>
        </w:rPr>
        <w:t xml:space="preserve"> </w:t>
      </w:r>
      <w:r>
        <w:rPr>
          <w:rFonts w:ascii="宋体" w:hAnsi="宋体" w:eastAsia="宋体" w:cs="宋体"/>
          <w:spacing w:val="-3"/>
          <w:sz w:val="23"/>
          <w:szCs w:val="23"/>
        </w:rPr>
        <w:t>·杨格</w:t>
      </w:r>
      <w:r>
        <w:rPr>
          <w:rFonts w:ascii="宋体" w:hAnsi="宋体" w:eastAsia="宋体" w:cs="宋体"/>
          <w:spacing w:val="-35"/>
          <w:sz w:val="23"/>
          <w:szCs w:val="23"/>
        </w:rPr>
        <w:t xml:space="preserve"> </w:t>
      </w:r>
      <w:r>
        <w:rPr>
          <w:rFonts w:ascii="宋体" w:hAnsi="宋体" w:eastAsia="宋体" w:cs="宋体"/>
          <w:spacing w:val="-3"/>
          <w:sz w:val="23"/>
          <w:szCs w:val="23"/>
        </w:rPr>
        <w:t>(Allyn</w:t>
      </w:r>
      <w:r>
        <w:rPr>
          <w:rFonts w:ascii="宋体" w:hAnsi="宋体" w:eastAsia="宋体" w:cs="宋体"/>
          <w:spacing w:val="37"/>
          <w:sz w:val="23"/>
          <w:szCs w:val="23"/>
        </w:rPr>
        <w:t xml:space="preserve"> </w:t>
      </w:r>
      <w:r>
        <w:rPr>
          <w:rFonts w:ascii="宋体" w:hAnsi="宋体" w:eastAsia="宋体" w:cs="宋体"/>
          <w:spacing w:val="-3"/>
          <w:sz w:val="23"/>
          <w:szCs w:val="23"/>
        </w:rPr>
        <w:t>Abbott</w:t>
      </w:r>
      <w:r>
        <w:rPr>
          <w:rFonts w:ascii="宋体" w:hAnsi="宋体" w:eastAsia="宋体" w:cs="宋体"/>
          <w:spacing w:val="40"/>
          <w:sz w:val="23"/>
          <w:szCs w:val="23"/>
        </w:rPr>
        <w:t xml:space="preserve"> </w:t>
      </w:r>
      <w:r>
        <w:rPr>
          <w:rFonts w:ascii="宋体" w:hAnsi="宋体" w:eastAsia="宋体" w:cs="宋体"/>
          <w:spacing w:val="-3"/>
          <w:sz w:val="23"/>
          <w:szCs w:val="23"/>
        </w:rPr>
        <w:t>Young) 很</w:t>
      </w:r>
      <w:r>
        <w:rPr>
          <w:rFonts w:ascii="宋体" w:hAnsi="宋体" w:eastAsia="宋体" w:cs="宋体"/>
          <w:spacing w:val="-42"/>
          <w:sz w:val="23"/>
          <w:szCs w:val="23"/>
        </w:rPr>
        <w:t xml:space="preserve"> </w:t>
      </w:r>
      <w:r>
        <w:rPr>
          <w:rFonts w:ascii="宋体" w:hAnsi="宋体" w:eastAsia="宋体" w:cs="宋体"/>
          <w:spacing w:val="-3"/>
          <w:sz w:val="23"/>
          <w:szCs w:val="23"/>
        </w:rPr>
        <w:t>早</w:t>
      </w:r>
      <w:r>
        <w:rPr>
          <w:rFonts w:ascii="宋体" w:hAnsi="宋体" w:eastAsia="宋体" w:cs="宋体"/>
          <w:spacing w:val="-42"/>
          <w:sz w:val="23"/>
          <w:szCs w:val="23"/>
        </w:rPr>
        <w:t xml:space="preserve"> </w:t>
      </w:r>
      <w:r>
        <w:rPr>
          <w:rFonts w:ascii="宋体" w:hAnsi="宋体" w:eastAsia="宋体" w:cs="宋体"/>
          <w:spacing w:val="-3"/>
          <w:sz w:val="23"/>
          <w:szCs w:val="23"/>
        </w:rPr>
        <w:t>就</w:t>
      </w:r>
      <w:r>
        <w:rPr>
          <w:rFonts w:ascii="宋体" w:hAnsi="宋体" w:eastAsia="宋体" w:cs="宋体"/>
          <w:spacing w:val="-42"/>
          <w:sz w:val="23"/>
          <w:szCs w:val="23"/>
        </w:rPr>
        <w:t xml:space="preserve"> </w:t>
      </w:r>
      <w:r>
        <w:rPr>
          <w:rFonts w:ascii="宋体" w:hAnsi="宋体" w:eastAsia="宋体" w:cs="宋体"/>
          <w:spacing w:val="-3"/>
          <w:sz w:val="23"/>
          <w:szCs w:val="23"/>
        </w:rPr>
        <w:t>指</w:t>
      </w:r>
    </w:p>
    <w:p w14:paraId="70D12B89">
      <w:pPr>
        <w:spacing w:before="12" w:line="219" w:lineRule="auto"/>
        <w:rPr>
          <w:rFonts w:ascii="宋体" w:hAnsi="宋体" w:eastAsia="宋体" w:cs="宋体"/>
          <w:sz w:val="23"/>
          <w:szCs w:val="23"/>
        </w:rPr>
      </w:pPr>
      <w:r>
        <w:rPr>
          <w:rFonts w:ascii="宋体" w:hAnsi="宋体" w:eastAsia="宋体" w:cs="宋体"/>
          <w:spacing w:val="8"/>
          <w:sz w:val="23"/>
          <w:szCs w:val="23"/>
        </w:rPr>
        <w:t>出，报酬递增是因为分工与专业化，与经济规模不是直接相关的。</w:t>
      </w:r>
    </w:p>
    <w:p w14:paraId="2F73E69F">
      <w:pPr>
        <w:spacing w:before="264" w:line="216" w:lineRule="auto"/>
        <w:rPr>
          <w:rFonts w:ascii="宋体" w:hAnsi="宋体" w:eastAsia="宋体" w:cs="宋体"/>
          <w:sz w:val="23"/>
          <w:szCs w:val="23"/>
        </w:rPr>
      </w:pPr>
      <w:r>
        <w:rPr>
          <w:rFonts w:ascii="宋体" w:hAnsi="宋体" w:eastAsia="宋体" w:cs="宋体"/>
          <w:spacing w:val="17"/>
          <w:sz w:val="23"/>
          <w:szCs w:val="23"/>
        </w:rPr>
        <w:t>那么,规模为什么容易成为目标?原因在于以下几点：</w:t>
      </w:r>
    </w:p>
    <w:p w14:paraId="6C87FABB">
      <w:pPr>
        <w:spacing w:before="229" w:line="235" w:lineRule="auto"/>
        <w:ind w:right="72"/>
        <w:rPr>
          <w:rFonts w:ascii="宋体" w:hAnsi="宋体" w:eastAsia="宋体" w:cs="宋体"/>
          <w:sz w:val="23"/>
          <w:szCs w:val="23"/>
        </w:rPr>
      </w:pPr>
      <w:r>
        <w:rPr>
          <w:rFonts w:ascii="宋体" w:hAnsi="宋体" w:eastAsia="宋体" w:cs="宋体"/>
          <w:spacing w:val="-3"/>
          <w:sz w:val="23"/>
          <w:szCs w:val="23"/>
        </w:rPr>
        <w:t>美国心理学家基思</w:t>
      </w:r>
      <w:r>
        <w:rPr>
          <w:rFonts w:ascii="宋体" w:hAnsi="宋体" w:eastAsia="宋体" w:cs="宋体"/>
          <w:spacing w:val="-27"/>
          <w:sz w:val="23"/>
          <w:szCs w:val="23"/>
        </w:rPr>
        <w:t xml:space="preserve"> </w:t>
      </w:r>
      <w:r>
        <w:rPr>
          <w:rFonts w:ascii="宋体" w:hAnsi="宋体" w:eastAsia="宋体" w:cs="宋体"/>
          <w:spacing w:val="-3"/>
          <w:sz w:val="23"/>
          <w:szCs w:val="23"/>
        </w:rPr>
        <w:t>·斯坦诺维奇</w:t>
      </w:r>
      <w:r>
        <w:rPr>
          <w:rFonts w:ascii="宋体" w:hAnsi="宋体" w:eastAsia="宋体" w:cs="宋体"/>
          <w:spacing w:val="-44"/>
          <w:sz w:val="23"/>
          <w:szCs w:val="23"/>
        </w:rPr>
        <w:t xml:space="preserve"> </w:t>
      </w:r>
      <w:r>
        <w:rPr>
          <w:rFonts w:ascii="Times New Roman" w:hAnsi="Times New Roman" w:eastAsia="Times New Roman" w:cs="Times New Roman"/>
          <w:spacing w:val="-3"/>
          <w:sz w:val="23"/>
          <w:szCs w:val="23"/>
        </w:rPr>
        <w:t>(Keith</w:t>
      </w:r>
      <w:r>
        <w:rPr>
          <w:rFonts w:ascii="Times New Roman" w:hAnsi="Times New Roman" w:eastAsia="Times New Roman" w:cs="Times New Roman"/>
          <w:spacing w:val="-4"/>
          <w:sz w:val="23"/>
          <w:szCs w:val="23"/>
        </w:rPr>
        <w:t xml:space="preserve">      E.Stanovich)</w:t>
      </w:r>
      <w:r>
        <w:rPr>
          <w:rFonts w:ascii="Times New Roman" w:hAnsi="Times New Roman" w:eastAsia="Times New Roman" w:cs="Times New Roman"/>
          <w:spacing w:val="23"/>
          <w:sz w:val="23"/>
          <w:szCs w:val="23"/>
        </w:rPr>
        <w:t xml:space="preserve"> </w:t>
      </w:r>
      <w:r>
        <w:rPr>
          <w:rFonts w:ascii="宋体" w:hAnsi="宋体" w:eastAsia="宋体" w:cs="宋体"/>
          <w:spacing w:val="-4"/>
          <w:sz w:val="23"/>
          <w:szCs w:val="23"/>
        </w:rPr>
        <w:t>认为，我们的大脑遵循“懒惰”的认知</w:t>
      </w:r>
      <w:r>
        <w:rPr>
          <w:rFonts w:ascii="宋体" w:hAnsi="宋体" w:eastAsia="宋体" w:cs="宋体"/>
          <w:sz w:val="23"/>
          <w:szCs w:val="23"/>
        </w:rPr>
        <w:t xml:space="preserve"> </w:t>
      </w:r>
      <w:r>
        <w:rPr>
          <w:rFonts w:ascii="宋体" w:hAnsi="宋体" w:eastAsia="宋体" w:cs="宋体"/>
          <w:spacing w:val="10"/>
          <w:sz w:val="23"/>
          <w:szCs w:val="23"/>
        </w:rPr>
        <w:t>准则，即能不用就不用，该用脑也尽量少用。所以懒惰是人类的天性，跟智商高低没关</w:t>
      </w:r>
    </w:p>
    <w:p w14:paraId="49CEF1F7">
      <w:pPr>
        <w:spacing w:before="2" w:line="225" w:lineRule="auto"/>
        <w:ind w:right="2"/>
        <w:rPr>
          <w:rFonts w:ascii="宋体" w:hAnsi="宋体" w:eastAsia="宋体" w:cs="宋体"/>
          <w:sz w:val="23"/>
          <w:szCs w:val="23"/>
        </w:rPr>
      </w:pPr>
      <w:r>
        <w:rPr>
          <w:rFonts w:ascii="宋体" w:hAnsi="宋体" w:eastAsia="宋体" w:cs="宋体"/>
          <w:spacing w:val="10"/>
          <w:sz w:val="23"/>
          <w:szCs w:val="23"/>
        </w:rPr>
        <w:t>系。斯坦诺维奇目前担任加拿大多伦多大学人类发展与应用心理学的国家首席教授，他的</w:t>
      </w:r>
      <w:r>
        <w:rPr>
          <w:rFonts w:ascii="宋体" w:hAnsi="宋体" w:eastAsia="宋体" w:cs="宋体"/>
          <w:spacing w:val="6"/>
          <w:sz w:val="23"/>
          <w:szCs w:val="23"/>
        </w:rPr>
        <w:t xml:space="preserve"> </w:t>
      </w:r>
      <w:r>
        <w:rPr>
          <w:rFonts w:ascii="宋体" w:hAnsi="宋体" w:eastAsia="宋体" w:cs="宋体"/>
          <w:spacing w:val="8"/>
          <w:sz w:val="23"/>
          <w:szCs w:val="23"/>
        </w:rPr>
        <w:t>研究领域是推理和阅读的心理学机制。</w:t>
      </w:r>
    </w:p>
    <w:p w14:paraId="48CBD798">
      <w:pPr>
        <w:spacing w:before="278" w:line="226" w:lineRule="auto"/>
        <w:ind w:right="11"/>
        <w:jc w:val="both"/>
        <w:rPr>
          <w:rFonts w:ascii="宋体" w:hAnsi="宋体" w:eastAsia="宋体" w:cs="宋体"/>
          <w:sz w:val="23"/>
          <w:szCs w:val="23"/>
        </w:rPr>
      </w:pPr>
      <w:r>
        <w:rPr>
          <w:rFonts w:ascii="宋体" w:hAnsi="宋体" w:eastAsia="宋体" w:cs="宋体"/>
          <w:spacing w:val="10"/>
          <w:sz w:val="23"/>
          <w:szCs w:val="23"/>
        </w:rPr>
        <w:t>首先，追求规模是一种思维上的懒惰。规模带来的好处比较直观，而坏处则隐藏在</w:t>
      </w:r>
      <w:r>
        <w:rPr>
          <w:rFonts w:ascii="宋体" w:hAnsi="宋体" w:eastAsia="宋体" w:cs="宋体"/>
          <w:spacing w:val="9"/>
          <w:sz w:val="23"/>
          <w:szCs w:val="23"/>
        </w:rPr>
        <w:t>幂律之</w:t>
      </w:r>
      <w:r>
        <w:rPr>
          <w:rFonts w:ascii="宋体" w:hAnsi="宋体" w:eastAsia="宋体" w:cs="宋体"/>
          <w:sz w:val="23"/>
          <w:szCs w:val="23"/>
        </w:rPr>
        <w:t xml:space="preserve"> </w:t>
      </w:r>
      <w:r>
        <w:rPr>
          <w:rFonts w:ascii="宋体" w:hAnsi="宋体" w:eastAsia="宋体" w:cs="宋体"/>
          <w:spacing w:val="15"/>
          <w:sz w:val="23"/>
          <w:szCs w:val="23"/>
        </w:rPr>
        <w:t>中，不那么直观。我们知道人都是思维懒惰的，所以看得见、摸得着的</w:t>
      </w:r>
      <w:r>
        <w:rPr>
          <w:rFonts w:ascii="宋体" w:hAnsi="宋体" w:eastAsia="宋体" w:cs="宋体"/>
          <w:spacing w:val="14"/>
          <w:sz w:val="23"/>
          <w:szCs w:val="23"/>
        </w:rPr>
        <w:t>规模变量就容易</w:t>
      </w:r>
      <w:r>
        <w:rPr>
          <w:rFonts w:ascii="宋体" w:hAnsi="宋体" w:eastAsia="宋体" w:cs="宋体"/>
          <w:sz w:val="23"/>
          <w:szCs w:val="23"/>
        </w:rPr>
        <w:t xml:space="preserve"> </w:t>
      </w:r>
      <w:r>
        <w:rPr>
          <w:rFonts w:ascii="宋体" w:hAnsi="宋体" w:eastAsia="宋体" w:cs="宋体"/>
          <w:spacing w:val="6"/>
          <w:sz w:val="23"/>
          <w:szCs w:val="23"/>
        </w:rPr>
        <w:t>成为管理的指标。</w:t>
      </w:r>
    </w:p>
    <w:p w14:paraId="3056EC1D">
      <w:pPr>
        <w:spacing w:before="265" w:line="213" w:lineRule="auto"/>
        <w:ind w:right="9"/>
        <w:rPr>
          <w:rFonts w:ascii="宋体" w:hAnsi="宋体" w:eastAsia="宋体" w:cs="宋体"/>
          <w:sz w:val="23"/>
          <w:szCs w:val="23"/>
        </w:rPr>
      </w:pPr>
      <w:r>
        <w:rPr>
          <w:rFonts w:ascii="宋体" w:hAnsi="宋体" w:eastAsia="宋体" w:cs="宋体"/>
          <w:spacing w:val="10"/>
          <w:sz w:val="23"/>
          <w:szCs w:val="23"/>
        </w:rPr>
        <w:t>其次，规模目标可以通过增加投入达成，相比间接的状态变量的变化，规模目标更容易实</w:t>
      </w:r>
      <w:r>
        <w:rPr>
          <w:rFonts w:ascii="宋体" w:hAnsi="宋体" w:eastAsia="宋体" w:cs="宋体"/>
          <w:sz w:val="23"/>
          <w:szCs w:val="23"/>
        </w:rPr>
        <w:t xml:space="preserve"> </w:t>
      </w:r>
      <w:r>
        <w:rPr>
          <w:rFonts w:ascii="宋体" w:hAnsi="宋体" w:eastAsia="宋体" w:cs="宋体"/>
          <w:spacing w:val="8"/>
          <w:sz w:val="23"/>
          <w:szCs w:val="23"/>
        </w:rPr>
        <w:t>现。但效率指标或盈利能力是需要锻炼内功的，不可能立竿见影。</w:t>
      </w:r>
    </w:p>
    <w:p w14:paraId="3B749059">
      <w:pPr>
        <w:spacing w:before="278" w:line="226" w:lineRule="auto"/>
        <w:ind w:right="10"/>
        <w:jc w:val="both"/>
        <w:rPr>
          <w:rFonts w:ascii="宋体" w:hAnsi="宋体" w:eastAsia="宋体" w:cs="宋体"/>
          <w:sz w:val="23"/>
          <w:szCs w:val="23"/>
        </w:rPr>
      </w:pPr>
      <w:r>
        <w:rPr>
          <w:rFonts w:ascii="宋体" w:hAnsi="宋体" w:eastAsia="宋体" w:cs="宋体"/>
          <w:spacing w:val="9"/>
          <w:sz w:val="23"/>
          <w:szCs w:val="23"/>
        </w:rPr>
        <w:t>最后，规模目标容易造假并造成行为扭曲。相比状态目标需要真正的能力提升才能达成，</w:t>
      </w:r>
      <w:r>
        <w:rPr>
          <w:rFonts w:ascii="宋体" w:hAnsi="宋体" w:eastAsia="宋体" w:cs="宋体"/>
          <w:spacing w:val="2"/>
          <w:sz w:val="23"/>
          <w:szCs w:val="23"/>
        </w:rPr>
        <w:t xml:space="preserve"> </w:t>
      </w:r>
      <w:r>
        <w:rPr>
          <w:rFonts w:ascii="宋体" w:hAnsi="宋体" w:eastAsia="宋体" w:cs="宋体"/>
          <w:spacing w:val="5"/>
          <w:sz w:val="23"/>
          <w:szCs w:val="23"/>
        </w:rPr>
        <w:t>规模目标也容易造假。这些年很多数据造假的公司涌现，</w:t>
      </w:r>
      <w:r>
        <w:rPr>
          <w:rFonts w:ascii="宋体" w:hAnsi="宋体" w:eastAsia="宋体" w:cs="宋体"/>
          <w:spacing w:val="78"/>
          <w:sz w:val="23"/>
          <w:szCs w:val="23"/>
        </w:rPr>
        <w:t xml:space="preserve"> </w:t>
      </w:r>
      <w:r>
        <w:rPr>
          <w:rFonts w:ascii="宋体" w:hAnsi="宋体" w:eastAsia="宋体" w:cs="宋体"/>
          <w:spacing w:val="5"/>
          <w:sz w:val="23"/>
          <w:szCs w:val="23"/>
        </w:rPr>
        <w:t>一方面是因为流量、销量这些规</w:t>
      </w:r>
      <w:r>
        <w:rPr>
          <w:rFonts w:ascii="宋体" w:hAnsi="宋体" w:eastAsia="宋体" w:cs="宋体"/>
          <w:sz w:val="23"/>
          <w:szCs w:val="23"/>
        </w:rPr>
        <w:t xml:space="preserve"> </w:t>
      </w:r>
      <w:r>
        <w:rPr>
          <w:rFonts w:ascii="宋体" w:hAnsi="宋体" w:eastAsia="宋体" w:cs="宋体"/>
          <w:spacing w:val="9"/>
          <w:sz w:val="23"/>
          <w:szCs w:val="23"/>
        </w:rPr>
        <w:t>模数据比企业盈利能力更容易造假，另一方面也是企业追求规模变量的结果。</w:t>
      </w:r>
    </w:p>
    <w:p w14:paraId="463D2BB9">
      <w:pPr>
        <w:spacing w:before="256" w:line="219" w:lineRule="auto"/>
        <w:rPr>
          <w:rFonts w:ascii="宋体" w:hAnsi="宋体" w:eastAsia="宋体" w:cs="宋体"/>
          <w:sz w:val="23"/>
          <w:szCs w:val="23"/>
        </w:rPr>
      </w:pPr>
      <w:r>
        <w:rPr>
          <w:rFonts w:ascii="Times New Roman" w:hAnsi="Times New Roman" w:eastAsia="Times New Roman" w:cs="Times New Roman"/>
          <w:b/>
          <w:bCs/>
          <w:spacing w:val="7"/>
          <w:sz w:val="23"/>
          <w:szCs w:val="23"/>
        </w:rPr>
        <w:t>500</w:t>
      </w:r>
      <w:r>
        <w:rPr>
          <w:rFonts w:ascii="Times New Roman" w:hAnsi="Times New Roman" w:eastAsia="Times New Roman" w:cs="Times New Roman"/>
          <w:b/>
          <w:bCs/>
          <w:spacing w:val="-6"/>
          <w:sz w:val="23"/>
          <w:szCs w:val="23"/>
        </w:rPr>
        <w:t xml:space="preserve"> </w:t>
      </w:r>
      <w:r>
        <w:rPr>
          <w:rFonts w:ascii="宋体" w:hAnsi="宋体" w:eastAsia="宋体" w:cs="宋体"/>
          <w:spacing w:val="7"/>
          <w:sz w:val="23"/>
          <w:szCs w:val="23"/>
        </w:rPr>
        <w:t>强榜单排名的迷思</w:t>
      </w:r>
    </w:p>
    <w:p w14:paraId="1FD6420E">
      <w:pPr>
        <w:spacing w:before="236" w:line="227" w:lineRule="auto"/>
        <w:ind w:right="130" w:firstLine="5"/>
        <w:jc w:val="both"/>
        <w:rPr>
          <w:rFonts w:ascii="宋体" w:hAnsi="宋体" w:eastAsia="宋体" w:cs="宋体"/>
          <w:sz w:val="23"/>
          <w:szCs w:val="23"/>
        </w:rPr>
      </w:pPr>
      <w:r>
        <w:rPr>
          <w:rFonts w:ascii="宋体" w:hAnsi="宋体" w:eastAsia="宋体" w:cs="宋体"/>
          <w:spacing w:val="9"/>
          <w:sz w:val="23"/>
          <w:szCs w:val="23"/>
        </w:rPr>
        <w:t>《财富》杂志的世界500强排行榜除了将利润、资产、股东权益、雇用人数等作为参考指</w:t>
      </w:r>
      <w:r>
        <w:rPr>
          <w:rFonts w:ascii="宋体" w:hAnsi="宋体" w:eastAsia="宋体" w:cs="宋体"/>
          <w:spacing w:val="8"/>
          <w:sz w:val="23"/>
          <w:szCs w:val="23"/>
        </w:rPr>
        <w:t xml:space="preserve"> </w:t>
      </w:r>
      <w:r>
        <w:rPr>
          <w:rFonts w:ascii="宋体" w:hAnsi="宋体" w:eastAsia="宋体" w:cs="宋体"/>
          <w:spacing w:val="10"/>
          <w:sz w:val="23"/>
          <w:szCs w:val="23"/>
        </w:rPr>
        <w:t>标外，最通用、最主要的标准就是企业的销售和利润</w:t>
      </w:r>
      <w:r>
        <w:rPr>
          <w:rFonts w:ascii="宋体" w:hAnsi="宋体" w:eastAsia="宋体" w:cs="宋体"/>
          <w:spacing w:val="9"/>
          <w:sz w:val="23"/>
          <w:szCs w:val="23"/>
        </w:rPr>
        <w:t>收入。世界500强名单的规模导向对</w:t>
      </w:r>
      <w:r>
        <w:rPr>
          <w:rFonts w:ascii="宋体" w:hAnsi="宋体" w:eastAsia="宋体" w:cs="宋体"/>
          <w:sz w:val="23"/>
          <w:szCs w:val="23"/>
        </w:rPr>
        <w:t xml:space="preserve"> </w:t>
      </w:r>
      <w:r>
        <w:rPr>
          <w:rFonts w:ascii="宋体" w:hAnsi="宋体" w:eastAsia="宋体" w:cs="宋体"/>
          <w:spacing w:val="8"/>
          <w:sz w:val="23"/>
          <w:szCs w:val="23"/>
        </w:rPr>
        <w:t>中国企业的发展方向造成了极大的误导。</w:t>
      </w:r>
    </w:p>
    <w:p w14:paraId="457EF7F0">
      <w:pPr>
        <w:spacing w:before="246" w:line="263" w:lineRule="auto"/>
        <w:ind w:right="1111"/>
        <w:rPr>
          <w:rFonts w:ascii="Times New Roman" w:hAnsi="Times New Roman" w:eastAsia="Times New Roman" w:cs="Times New Roman"/>
          <w:sz w:val="23"/>
          <w:szCs w:val="23"/>
        </w:rPr>
      </w:pPr>
      <w:r>
        <w:rPr>
          <w:rFonts w:ascii="宋体" w:hAnsi="宋体" w:eastAsia="宋体" w:cs="宋体"/>
          <w:spacing w:val="5"/>
          <w:sz w:val="23"/>
          <w:szCs w:val="23"/>
        </w:rPr>
        <w:t>财富中文网.2019年世界500强129家中国上榜公司完整名单</w:t>
      </w:r>
      <w:r>
        <w:rPr>
          <w:rFonts w:ascii="Times New Roman" w:hAnsi="Times New Roman" w:eastAsia="Times New Roman" w:cs="Times New Roman"/>
          <w:spacing w:val="5"/>
          <w:sz w:val="23"/>
          <w:szCs w:val="23"/>
        </w:rPr>
        <w:t>[</w:t>
      </w:r>
      <w:r>
        <w:rPr>
          <w:rFonts w:ascii="Times New Roman" w:hAnsi="Times New Roman" w:eastAsia="Times New Roman" w:cs="Times New Roman"/>
          <w:sz w:val="23"/>
          <w:szCs w:val="23"/>
        </w:rPr>
        <w:t>EB</w:t>
      </w:r>
      <w:r>
        <w:rPr>
          <w:rFonts w:ascii="Times New Roman" w:hAnsi="Times New Roman" w:eastAsia="Times New Roman" w:cs="Times New Roman"/>
          <w:spacing w:val="5"/>
          <w:sz w:val="23"/>
          <w:szCs w:val="23"/>
        </w:rPr>
        <w:t>/</w:t>
      </w:r>
      <w:r>
        <w:rPr>
          <w:rFonts w:ascii="Times New Roman" w:hAnsi="Times New Roman" w:eastAsia="Times New Roman" w:cs="Times New Roman"/>
          <w:sz w:val="23"/>
          <w:szCs w:val="23"/>
        </w:rPr>
        <w:t>OL</w:t>
      </w:r>
      <w:r>
        <w:rPr>
          <w:rFonts w:ascii="Times New Roman" w:hAnsi="Times New Roman" w:eastAsia="Times New Roman" w:cs="Times New Roman"/>
          <w:spacing w:val="5"/>
          <w:sz w:val="23"/>
          <w:szCs w:val="23"/>
        </w:rPr>
        <w:t>].(2019-0</w:t>
      </w:r>
      <w:r>
        <w:rPr>
          <w:rFonts w:ascii="Times New Roman" w:hAnsi="Times New Roman" w:eastAsia="Times New Roman" w:cs="Times New Roman"/>
          <w:spacing w:val="4"/>
          <w:sz w:val="23"/>
          <w:szCs w:val="23"/>
        </w:rPr>
        <w:t>7-22).</w:t>
      </w:r>
      <w:r>
        <w:rPr>
          <w:rFonts w:ascii="Times New Roman" w:hAnsi="Times New Roman" w:eastAsia="Times New Roman" w:cs="Times New Roman"/>
          <w:sz w:val="23"/>
          <w:szCs w:val="23"/>
        </w:rPr>
        <w:t xml:space="preserve"> </w:t>
      </w:r>
      <w:r>
        <w:fldChar w:fldCharType="begin"/>
      </w:r>
      <w:r>
        <w:instrText xml:space="preserve"> HYPERLINK "http://www.fortunechina.com/fortune500/c/2019-07/22/content_339537.htm." </w:instrText>
      </w:r>
      <w:r>
        <w:fldChar w:fldCharType="separate"/>
      </w:r>
      <w:r>
        <w:rPr>
          <w:rFonts w:ascii="Times New Roman" w:hAnsi="Times New Roman" w:eastAsia="Times New Roman" w:cs="Times New Roman"/>
          <w:sz w:val="23"/>
          <w:szCs w:val="23"/>
        </w:rPr>
        <w:t>http://www.fortunechina.com/fortune500/c/2019-07/22/content_339</w:t>
      </w:r>
      <w:r>
        <w:rPr>
          <w:rFonts w:ascii="Times New Roman" w:hAnsi="Times New Roman" w:eastAsia="Times New Roman" w:cs="Times New Roman"/>
          <w:spacing w:val="-1"/>
          <w:sz w:val="23"/>
          <w:szCs w:val="23"/>
        </w:rPr>
        <w:t>537.htm.</w:t>
      </w:r>
      <w:r>
        <w:rPr>
          <w:rFonts w:ascii="Times New Roman" w:hAnsi="Times New Roman" w:eastAsia="Times New Roman" w:cs="Times New Roman"/>
          <w:spacing w:val="-1"/>
          <w:sz w:val="23"/>
          <w:szCs w:val="23"/>
        </w:rPr>
        <w:fldChar w:fldCharType="end"/>
      </w:r>
    </w:p>
    <w:p w14:paraId="3CB52EAA">
      <w:pPr>
        <w:spacing w:before="229" w:line="227" w:lineRule="auto"/>
        <w:ind w:right="2"/>
        <w:rPr>
          <w:rFonts w:ascii="宋体" w:hAnsi="宋体" w:eastAsia="宋体" w:cs="宋体"/>
          <w:sz w:val="23"/>
          <w:szCs w:val="23"/>
        </w:rPr>
      </w:pPr>
      <w:r>
        <w:rPr>
          <w:rFonts w:ascii="宋体" w:hAnsi="宋体" w:eastAsia="宋体" w:cs="宋体"/>
          <w:spacing w:val="13"/>
          <w:sz w:val="23"/>
          <w:szCs w:val="23"/>
        </w:rPr>
        <w:t>2019年7月22日，财富中文网与全球同步发布了最新的《财富》世界500强排行榜。</w:t>
      </w:r>
      <w:r>
        <w:rPr>
          <w:rFonts w:ascii="宋体" w:hAnsi="宋体" w:eastAsia="宋体" w:cs="宋体"/>
          <w:spacing w:val="12"/>
          <w:sz w:val="23"/>
          <w:szCs w:val="23"/>
        </w:rPr>
        <w:t>2019</w:t>
      </w:r>
      <w:r>
        <w:rPr>
          <w:rFonts w:ascii="宋体" w:hAnsi="宋体" w:eastAsia="宋体" w:cs="宋体"/>
          <w:sz w:val="23"/>
          <w:szCs w:val="23"/>
        </w:rPr>
        <w:t xml:space="preserve"> </w:t>
      </w:r>
      <w:r>
        <w:rPr>
          <w:rFonts w:ascii="宋体" w:hAnsi="宋体" w:eastAsia="宋体" w:cs="宋体"/>
          <w:spacing w:val="16"/>
          <w:sz w:val="23"/>
          <w:szCs w:val="23"/>
        </w:rPr>
        <w:t>年，即使不计算中国台湾地区企业，中国企业(包括中国香港地区企业)的数量也已经与</w:t>
      </w:r>
    </w:p>
    <w:p w14:paraId="30F01E75">
      <w:pPr>
        <w:spacing w:line="227" w:lineRule="auto"/>
        <w:rPr>
          <w:rFonts w:ascii="宋体" w:hAnsi="宋体" w:eastAsia="宋体" w:cs="宋体"/>
          <w:sz w:val="23"/>
          <w:szCs w:val="23"/>
        </w:rPr>
        <w:sectPr>
          <w:pgSz w:w="12240" w:h="15840"/>
          <w:pgMar w:top="400" w:right="1449" w:bottom="0" w:left="1419" w:header="0" w:footer="0" w:gutter="0"/>
          <w:cols w:space="720" w:num="1"/>
        </w:sectPr>
      </w:pPr>
    </w:p>
    <w:p w14:paraId="0103C8F3">
      <w:pPr>
        <w:pStyle w:val="2"/>
        <w:spacing w:line="316" w:lineRule="auto"/>
      </w:pPr>
    </w:p>
    <w:p w14:paraId="0199F389">
      <w:pPr>
        <w:pStyle w:val="2"/>
        <w:spacing w:line="316" w:lineRule="auto"/>
      </w:pPr>
    </w:p>
    <w:p w14:paraId="36805447">
      <w:pPr>
        <w:pStyle w:val="2"/>
        <w:spacing w:line="316" w:lineRule="auto"/>
      </w:pPr>
    </w:p>
    <w:p w14:paraId="67CD5D32">
      <w:pPr>
        <w:spacing w:before="78" w:line="353" w:lineRule="exact"/>
        <w:ind w:left="8"/>
        <w:rPr>
          <w:rFonts w:ascii="宋体" w:hAnsi="宋体" w:eastAsia="宋体" w:cs="宋体"/>
          <w:sz w:val="24"/>
          <w:szCs w:val="24"/>
        </w:rPr>
      </w:pPr>
      <w:r>
        <w:rPr>
          <w:rFonts w:ascii="宋体" w:hAnsi="宋体" w:eastAsia="宋体" w:cs="宋体"/>
          <w:spacing w:val="-1"/>
          <w:position w:val="2"/>
          <w:sz w:val="24"/>
          <w:szCs w:val="24"/>
        </w:rPr>
        <w:t>美国并驾齐驱，达到</w:t>
      </w:r>
      <w:r>
        <w:rPr>
          <w:rFonts w:ascii="Times New Roman" w:hAnsi="Times New Roman" w:eastAsia="Times New Roman" w:cs="Times New Roman"/>
          <w:spacing w:val="-1"/>
          <w:position w:val="2"/>
          <w:sz w:val="24"/>
          <w:szCs w:val="24"/>
        </w:rPr>
        <w:t>119</w:t>
      </w:r>
      <w:r>
        <w:rPr>
          <w:rFonts w:ascii="宋体" w:hAnsi="宋体" w:eastAsia="宋体" w:cs="宋体"/>
          <w:spacing w:val="-1"/>
          <w:position w:val="2"/>
          <w:sz w:val="24"/>
          <w:szCs w:val="24"/>
        </w:rPr>
        <w:t>家，与美国的</w:t>
      </w:r>
      <w:r>
        <w:rPr>
          <w:rFonts w:ascii="Times New Roman" w:hAnsi="Times New Roman" w:eastAsia="Times New Roman" w:cs="Times New Roman"/>
          <w:spacing w:val="-1"/>
          <w:position w:val="2"/>
          <w:sz w:val="24"/>
          <w:szCs w:val="24"/>
        </w:rPr>
        <w:t>121</w:t>
      </w:r>
      <w:r>
        <w:rPr>
          <w:rFonts w:ascii="宋体" w:hAnsi="宋体" w:eastAsia="宋体" w:cs="宋体"/>
          <w:spacing w:val="-1"/>
          <w:position w:val="2"/>
          <w:sz w:val="24"/>
          <w:szCs w:val="24"/>
        </w:rPr>
        <w:t>家相差无几。</w:t>
      </w:r>
    </w:p>
    <w:p w14:paraId="5B673308">
      <w:pPr>
        <w:spacing w:before="204" w:line="199" w:lineRule="auto"/>
        <w:ind w:left="5"/>
        <w:rPr>
          <w:rFonts w:ascii="宋体" w:hAnsi="宋体" w:eastAsia="宋体" w:cs="宋体"/>
          <w:sz w:val="24"/>
          <w:szCs w:val="24"/>
        </w:rPr>
      </w:pPr>
      <w:r>
        <w:rPr>
          <w:rFonts w:ascii="宋体" w:hAnsi="宋体" w:eastAsia="宋体" w:cs="宋体"/>
          <w:sz w:val="24"/>
          <w:szCs w:val="24"/>
        </w:rPr>
        <w:t>但这个排名都是以规模来计算的，只解释了做大的问题，没有解释</w:t>
      </w:r>
      <w:r>
        <w:rPr>
          <w:rFonts w:ascii="宋体" w:hAnsi="宋体" w:eastAsia="宋体" w:cs="宋体"/>
          <w:spacing w:val="-1"/>
          <w:sz w:val="24"/>
          <w:szCs w:val="24"/>
        </w:rPr>
        <w:t>做强的问题。与世界</w:t>
      </w:r>
    </w:p>
    <w:p w14:paraId="603CE3AE">
      <w:pPr>
        <w:spacing w:before="1" w:line="228" w:lineRule="auto"/>
        <w:ind w:left="8" w:firstLine="2"/>
        <w:rPr>
          <w:rFonts w:ascii="宋体" w:hAnsi="宋体" w:eastAsia="宋体" w:cs="宋体"/>
          <w:sz w:val="24"/>
          <w:szCs w:val="24"/>
        </w:rPr>
      </w:pPr>
      <w:r>
        <w:rPr>
          <w:rFonts w:ascii="Times New Roman" w:hAnsi="Times New Roman" w:eastAsia="Times New Roman" w:cs="Times New Roman"/>
          <w:sz w:val="24"/>
          <w:szCs w:val="24"/>
        </w:rPr>
        <w:t>500</w:t>
      </w:r>
      <w:r>
        <w:rPr>
          <w:rFonts w:ascii="宋体" w:hAnsi="宋体" w:eastAsia="宋体" w:cs="宋体"/>
          <w:sz w:val="24"/>
          <w:szCs w:val="24"/>
        </w:rPr>
        <w:t>强比较，中国企业的盈利指标是低的。世界</w:t>
      </w:r>
      <w:r>
        <w:rPr>
          <w:rFonts w:ascii="Times New Roman" w:hAnsi="Times New Roman" w:eastAsia="Times New Roman" w:cs="Times New Roman"/>
          <w:sz w:val="24"/>
          <w:szCs w:val="24"/>
        </w:rPr>
        <w:t>500</w:t>
      </w:r>
      <w:r>
        <w:rPr>
          <w:rFonts w:ascii="宋体" w:hAnsi="宋体" w:eastAsia="宋体" w:cs="宋体"/>
          <w:sz w:val="24"/>
          <w:szCs w:val="24"/>
        </w:rPr>
        <w:t>强的平</w:t>
      </w:r>
      <w:r>
        <w:rPr>
          <w:rFonts w:ascii="宋体" w:hAnsi="宋体" w:eastAsia="宋体" w:cs="宋体"/>
          <w:spacing w:val="-1"/>
          <w:sz w:val="24"/>
          <w:szCs w:val="24"/>
        </w:rPr>
        <w:t>均利润为</w:t>
      </w:r>
      <w:r>
        <w:rPr>
          <w:rFonts w:ascii="Times New Roman" w:hAnsi="Times New Roman" w:eastAsia="Times New Roman" w:cs="Times New Roman"/>
          <w:spacing w:val="-1"/>
          <w:sz w:val="24"/>
          <w:szCs w:val="24"/>
        </w:rPr>
        <w:t>43</w:t>
      </w:r>
      <w:r>
        <w:rPr>
          <w:rFonts w:ascii="宋体" w:hAnsi="宋体" w:eastAsia="宋体" w:cs="宋体"/>
          <w:spacing w:val="-1"/>
          <w:sz w:val="24"/>
          <w:szCs w:val="24"/>
        </w:rPr>
        <w:t>亿美元，而中国上榜</w:t>
      </w:r>
      <w:r>
        <w:rPr>
          <w:rFonts w:ascii="宋体" w:hAnsi="宋体" w:eastAsia="宋体" w:cs="宋体"/>
          <w:sz w:val="24"/>
          <w:szCs w:val="24"/>
        </w:rPr>
        <w:t xml:space="preserve"> 企业的平均利润是</w:t>
      </w:r>
      <w:r>
        <w:rPr>
          <w:rFonts w:ascii="Times New Roman" w:hAnsi="Times New Roman" w:eastAsia="Times New Roman" w:cs="Times New Roman"/>
          <w:sz w:val="24"/>
          <w:szCs w:val="24"/>
        </w:rPr>
        <w:t>35</w:t>
      </w:r>
      <w:r>
        <w:rPr>
          <w:rFonts w:ascii="宋体" w:hAnsi="宋体" w:eastAsia="宋体" w:cs="宋体"/>
          <w:sz w:val="24"/>
          <w:szCs w:val="24"/>
        </w:rPr>
        <w:t>亿美元。中国企业的盈利能力并没有达到</w:t>
      </w:r>
      <w:r>
        <w:rPr>
          <w:rFonts w:ascii="宋体" w:hAnsi="宋体" w:eastAsia="宋体" w:cs="宋体"/>
          <w:spacing w:val="-1"/>
          <w:sz w:val="24"/>
          <w:szCs w:val="24"/>
        </w:rPr>
        <w:t>世界</w:t>
      </w:r>
      <w:r>
        <w:rPr>
          <w:rFonts w:ascii="Times New Roman" w:hAnsi="Times New Roman" w:eastAsia="Times New Roman" w:cs="Times New Roman"/>
          <w:spacing w:val="-1"/>
          <w:sz w:val="24"/>
          <w:szCs w:val="24"/>
        </w:rPr>
        <w:t>500</w:t>
      </w:r>
      <w:r>
        <w:rPr>
          <w:rFonts w:ascii="宋体" w:hAnsi="宋体" w:eastAsia="宋体" w:cs="宋体"/>
          <w:spacing w:val="-1"/>
          <w:sz w:val="24"/>
          <w:szCs w:val="24"/>
        </w:rPr>
        <w:t>强的平均水平，与</w:t>
      </w:r>
      <w:r>
        <w:rPr>
          <w:rFonts w:ascii="宋体" w:hAnsi="宋体" w:eastAsia="宋体" w:cs="宋体"/>
          <w:sz w:val="24"/>
          <w:szCs w:val="24"/>
        </w:rPr>
        <w:t xml:space="preserve">  </w:t>
      </w:r>
      <w:bookmarkStart w:id="16" w:name="bookmark19"/>
      <w:bookmarkEnd w:id="16"/>
      <w:r>
        <w:rPr>
          <w:rFonts w:ascii="宋体" w:hAnsi="宋体" w:eastAsia="宋体" w:cs="宋体"/>
          <w:spacing w:val="-1"/>
          <w:sz w:val="24"/>
          <w:szCs w:val="24"/>
        </w:rPr>
        <w:t>美国企业相比，更是存在着明显差距。</w:t>
      </w:r>
    </w:p>
    <w:p w14:paraId="7DD75C47">
      <w:pPr>
        <w:spacing w:before="214" w:line="243" w:lineRule="auto"/>
        <w:ind w:right="667" w:firstLine="7"/>
        <w:rPr>
          <w:rFonts w:ascii="Times New Roman" w:hAnsi="Times New Roman" w:eastAsia="Times New Roman" w:cs="Times New Roman"/>
          <w:sz w:val="24"/>
          <w:szCs w:val="24"/>
        </w:rPr>
      </w:pPr>
      <w:r>
        <w:rPr>
          <w:rFonts w:ascii="宋体" w:hAnsi="宋体" w:eastAsia="宋体" w:cs="宋体"/>
          <w:sz w:val="24"/>
          <w:szCs w:val="24"/>
        </w:rPr>
        <w:t>财富中文网</w:t>
      </w:r>
      <w:r>
        <w:rPr>
          <w:rFonts w:ascii="Times New Roman" w:hAnsi="Times New Roman" w:eastAsia="Times New Roman" w:cs="Times New Roman"/>
          <w:sz w:val="24"/>
          <w:szCs w:val="24"/>
        </w:rPr>
        <w:t>. 2019</w:t>
      </w:r>
      <w:r>
        <w:rPr>
          <w:rFonts w:ascii="宋体" w:hAnsi="宋体" w:eastAsia="宋体" w:cs="宋体"/>
          <w:sz w:val="24"/>
          <w:szCs w:val="24"/>
        </w:rPr>
        <w:t>年世界</w:t>
      </w:r>
      <w:r>
        <w:rPr>
          <w:rFonts w:ascii="Times New Roman" w:hAnsi="Times New Roman" w:eastAsia="Times New Roman" w:cs="Times New Roman"/>
          <w:sz w:val="24"/>
          <w:szCs w:val="24"/>
        </w:rPr>
        <w:t>500</w:t>
      </w:r>
      <w:r>
        <w:rPr>
          <w:rFonts w:ascii="宋体" w:hAnsi="宋体" w:eastAsia="宋体" w:cs="宋体"/>
          <w:sz w:val="24"/>
          <w:szCs w:val="24"/>
        </w:rPr>
        <w:t>强</w:t>
      </w:r>
      <w:r>
        <w:rPr>
          <w:rFonts w:ascii="Times New Roman" w:hAnsi="Times New Roman" w:eastAsia="Times New Roman" w:cs="Times New Roman"/>
          <w:sz w:val="24"/>
          <w:szCs w:val="24"/>
        </w:rPr>
        <w:t>129</w:t>
      </w:r>
      <w:r>
        <w:rPr>
          <w:rFonts w:ascii="宋体" w:hAnsi="宋体" w:eastAsia="宋体" w:cs="宋体"/>
          <w:sz w:val="24"/>
          <w:szCs w:val="24"/>
        </w:rPr>
        <w:t>家中国上榜公司完整名单</w:t>
      </w:r>
      <w:r>
        <w:rPr>
          <w:rFonts w:ascii="Times New Roman" w:hAnsi="Times New Roman" w:eastAsia="Times New Roman" w:cs="Times New Roman"/>
          <w:sz w:val="24"/>
          <w:szCs w:val="24"/>
        </w:rPr>
        <w:t>[EB/OL].</w:t>
      </w:r>
      <w:r>
        <w:rPr>
          <w:rFonts w:ascii="宋体" w:hAnsi="宋体" w:eastAsia="宋体" w:cs="宋体"/>
          <w:spacing w:val="-1"/>
          <w:sz w:val="24"/>
          <w:szCs w:val="24"/>
        </w:rPr>
        <w:t>（</w:t>
      </w:r>
      <w:r>
        <w:rPr>
          <w:rFonts w:ascii="Times New Roman" w:hAnsi="Times New Roman" w:eastAsia="Times New Roman" w:cs="Times New Roman"/>
          <w:spacing w:val="-1"/>
          <w:sz w:val="24"/>
          <w:szCs w:val="24"/>
        </w:rPr>
        <w:t>2019-07-22</w:t>
      </w:r>
      <w:r>
        <w:rPr>
          <w:rFonts w:ascii="宋体" w:hAnsi="宋体" w:eastAsia="宋体" w:cs="宋体"/>
          <w:spacing w:val="-1"/>
          <w:sz w:val="24"/>
          <w:szCs w:val="24"/>
        </w:rPr>
        <w:t>）</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fldChar w:fldCharType="begin"/>
      </w:r>
      <w:r>
        <w:instrText xml:space="preserve"> HYPERLINK "http://www.fortunechina.com/fortune500/c/2019-07/22/content_339537.htm." </w:instrText>
      </w:r>
      <w:r>
        <w:fldChar w:fldCharType="separate"/>
      </w:r>
      <w:r>
        <w:rPr>
          <w:rFonts w:ascii="Times New Roman" w:hAnsi="Times New Roman" w:eastAsia="Times New Roman" w:cs="Times New Roman"/>
          <w:sz w:val="24"/>
          <w:szCs w:val="24"/>
        </w:rPr>
        <w:t>http://www.fortunechina.com/fortune500/c/2019-07/22/content_33953</w:t>
      </w:r>
      <w:r>
        <w:rPr>
          <w:rFonts w:ascii="Times New Roman" w:hAnsi="Times New Roman" w:eastAsia="Times New Roman" w:cs="Times New Roman"/>
          <w:spacing w:val="-1"/>
          <w:sz w:val="24"/>
          <w:szCs w:val="24"/>
        </w:rPr>
        <w:t>7.htm.</w:t>
      </w:r>
      <w:r>
        <w:rPr>
          <w:rFonts w:ascii="Times New Roman" w:hAnsi="Times New Roman" w:eastAsia="Times New Roman" w:cs="Times New Roman"/>
          <w:spacing w:val="-1"/>
          <w:sz w:val="24"/>
          <w:szCs w:val="24"/>
        </w:rPr>
        <w:fldChar w:fldCharType="end"/>
      </w:r>
    </w:p>
    <w:p w14:paraId="7D81B515">
      <w:pPr>
        <w:spacing w:before="248" w:line="218" w:lineRule="auto"/>
        <w:ind w:left="8" w:firstLine="1"/>
        <w:rPr>
          <w:rFonts w:ascii="宋体" w:hAnsi="宋体" w:eastAsia="宋体" w:cs="宋体"/>
          <w:sz w:val="24"/>
          <w:szCs w:val="24"/>
        </w:rPr>
      </w:pPr>
      <w:r>
        <w:rPr>
          <w:rFonts w:ascii="宋体" w:hAnsi="宋体" w:eastAsia="宋体" w:cs="宋体"/>
          <w:sz w:val="24"/>
          <w:szCs w:val="24"/>
        </w:rPr>
        <w:t>企业是复杂系统，直接指标无法反映企业的健康状态，</w:t>
      </w:r>
      <w:r>
        <w:rPr>
          <w:rFonts w:ascii="宋体" w:hAnsi="宋体" w:eastAsia="宋体" w:cs="宋体"/>
          <w:spacing w:val="-1"/>
          <w:sz w:val="24"/>
          <w:szCs w:val="24"/>
        </w:rPr>
        <w:t>反而容易掩盖问题，不能凸显企业</w:t>
      </w:r>
      <w:r>
        <w:rPr>
          <w:rFonts w:ascii="宋体" w:hAnsi="宋体" w:eastAsia="宋体" w:cs="宋体"/>
          <w:sz w:val="24"/>
          <w:szCs w:val="24"/>
        </w:rPr>
        <w:t xml:space="preserve"> 真正的运营状况和实力。一般来说，销售收益率和净资产收</w:t>
      </w:r>
      <w:r>
        <w:rPr>
          <w:rFonts w:ascii="宋体" w:hAnsi="宋体" w:eastAsia="宋体" w:cs="宋体"/>
          <w:spacing w:val="-1"/>
          <w:sz w:val="24"/>
          <w:szCs w:val="24"/>
        </w:rPr>
        <w:t>益率两个指标更能够体现企业</w:t>
      </w:r>
      <w:r>
        <w:rPr>
          <w:rFonts w:ascii="宋体" w:hAnsi="宋体" w:eastAsia="宋体" w:cs="宋体"/>
          <w:sz w:val="24"/>
          <w:szCs w:val="24"/>
        </w:rPr>
        <w:t xml:space="preserve"> 经营状况的优劣。</w:t>
      </w:r>
      <w:r>
        <w:rPr>
          <w:rFonts w:ascii="Times New Roman" w:hAnsi="Times New Roman" w:eastAsia="Times New Roman" w:cs="Times New Roman"/>
          <w:sz w:val="24"/>
          <w:szCs w:val="24"/>
        </w:rPr>
        <w:t>2019</w:t>
      </w:r>
      <w:r>
        <w:rPr>
          <w:rFonts w:ascii="宋体" w:hAnsi="宋体" w:eastAsia="宋体" w:cs="宋体"/>
          <w:sz w:val="24"/>
          <w:szCs w:val="24"/>
        </w:rPr>
        <w:t>年，入榜的中国企业（包括中国香港</w:t>
      </w:r>
      <w:r>
        <w:rPr>
          <w:rFonts w:ascii="宋体" w:hAnsi="宋体" w:eastAsia="宋体" w:cs="宋体"/>
          <w:spacing w:val="-1"/>
          <w:sz w:val="24"/>
          <w:szCs w:val="24"/>
        </w:rPr>
        <w:t>地区企业，不计中国台湾地区</w:t>
      </w:r>
      <w:r>
        <w:rPr>
          <w:rFonts w:ascii="宋体" w:hAnsi="宋体" w:eastAsia="宋体" w:cs="宋体"/>
          <w:sz w:val="24"/>
          <w:szCs w:val="24"/>
        </w:rPr>
        <w:t xml:space="preserve"> 企业）有</w:t>
      </w:r>
      <w:r>
        <w:rPr>
          <w:rFonts w:ascii="Times New Roman" w:hAnsi="Times New Roman" w:eastAsia="Times New Roman" w:cs="Times New Roman"/>
          <w:sz w:val="24"/>
          <w:szCs w:val="24"/>
        </w:rPr>
        <w:t>119</w:t>
      </w:r>
      <w:r>
        <w:rPr>
          <w:rFonts w:ascii="宋体" w:hAnsi="宋体" w:eastAsia="宋体" w:cs="宋体"/>
          <w:sz w:val="24"/>
          <w:szCs w:val="24"/>
        </w:rPr>
        <w:t>家，平均销售收入</w:t>
      </w:r>
      <w:r>
        <w:rPr>
          <w:rFonts w:ascii="Times New Roman" w:hAnsi="Times New Roman" w:eastAsia="Times New Roman" w:cs="Times New Roman"/>
          <w:sz w:val="24"/>
          <w:szCs w:val="24"/>
        </w:rPr>
        <w:t>665</w:t>
      </w:r>
      <w:r>
        <w:rPr>
          <w:rFonts w:ascii="宋体" w:hAnsi="宋体" w:eastAsia="宋体" w:cs="宋体"/>
          <w:sz w:val="24"/>
          <w:szCs w:val="24"/>
        </w:rPr>
        <w:t>亿美元，平均净资产</w:t>
      </w:r>
      <w:r>
        <w:rPr>
          <w:rFonts w:ascii="Times New Roman" w:hAnsi="Times New Roman" w:eastAsia="Times New Roman" w:cs="Times New Roman"/>
          <w:sz w:val="24"/>
          <w:szCs w:val="24"/>
        </w:rPr>
        <w:t>354</w:t>
      </w:r>
      <w:r>
        <w:rPr>
          <w:rFonts w:ascii="宋体" w:hAnsi="宋体" w:eastAsia="宋体" w:cs="宋体"/>
          <w:sz w:val="24"/>
          <w:szCs w:val="24"/>
        </w:rPr>
        <w:t>亿</w:t>
      </w:r>
      <w:r>
        <w:rPr>
          <w:rFonts w:ascii="宋体" w:hAnsi="宋体" w:eastAsia="宋体" w:cs="宋体"/>
          <w:spacing w:val="-1"/>
          <w:sz w:val="24"/>
          <w:szCs w:val="24"/>
        </w:rPr>
        <w:t>美元，平均利润</w:t>
      </w:r>
      <w:r>
        <w:rPr>
          <w:rFonts w:ascii="Times New Roman" w:hAnsi="Times New Roman" w:eastAsia="Times New Roman" w:cs="Times New Roman"/>
          <w:spacing w:val="-1"/>
          <w:sz w:val="24"/>
          <w:szCs w:val="24"/>
        </w:rPr>
        <w:t>35</w:t>
      </w:r>
      <w:r>
        <w:rPr>
          <w:rFonts w:ascii="宋体" w:hAnsi="宋体" w:eastAsia="宋体" w:cs="宋体"/>
          <w:spacing w:val="-1"/>
          <w:sz w:val="24"/>
          <w:szCs w:val="24"/>
        </w:rPr>
        <w:t>亿美元，</w:t>
      </w:r>
    </w:p>
    <w:p w14:paraId="3C6A3E10">
      <w:pPr>
        <w:spacing w:before="3" w:line="224" w:lineRule="auto"/>
        <w:ind w:left="6"/>
        <w:rPr>
          <w:rFonts w:ascii="宋体" w:hAnsi="宋体" w:eastAsia="宋体" w:cs="宋体"/>
          <w:sz w:val="24"/>
          <w:szCs w:val="24"/>
        </w:rPr>
      </w:pPr>
      <w:r>
        <w:rPr>
          <w:rFonts w:ascii="宋体" w:hAnsi="宋体" w:eastAsia="宋体" w:cs="宋体"/>
          <w:spacing w:val="-1"/>
          <w:sz w:val="24"/>
          <w:szCs w:val="24"/>
        </w:rPr>
        <w:t>根据这三个数据计算，上榜中国企业的平均销售收益率约为</w:t>
      </w:r>
      <w:r>
        <w:rPr>
          <w:rFonts w:ascii="Times New Roman" w:hAnsi="Times New Roman" w:eastAsia="Times New Roman" w:cs="Times New Roman"/>
          <w:spacing w:val="-1"/>
          <w:sz w:val="24"/>
          <w:szCs w:val="24"/>
        </w:rPr>
        <w:t>5.3%</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，低于美国企业的</w:t>
      </w:r>
      <w:r>
        <w:rPr>
          <w:rFonts w:ascii="Times New Roman" w:hAnsi="Times New Roman" w:eastAsia="Times New Roman" w:cs="Times New Roman"/>
          <w:spacing w:val="-1"/>
          <w:sz w:val="24"/>
          <w:szCs w:val="24"/>
        </w:rPr>
        <w:t>7.7%</w:t>
      </w:r>
      <w:r>
        <w:rPr>
          <w:rFonts w:ascii="Times New Roman" w:hAnsi="Times New Roman" w:eastAsia="Times New Roman" w:cs="Times New Roman"/>
          <w:sz w:val="24"/>
          <w:szCs w:val="24"/>
        </w:rPr>
        <w:t xml:space="preserve">    </w:t>
      </w:r>
      <w:r>
        <w:rPr>
          <w:rFonts w:ascii="宋体" w:hAnsi="宋体" w:eastAsia="宋体" w:cs="宋体"/>
          <w:spacing w:val="-1"/>
          <w:sz w:val="24"/>
          <w:szCs w:val="24"/>
        </w:rPr>
        <w:t>和全球平均的</w:t>
      </w:r>
      <w:r>
        <w:rPr>
          <w:rFonts w:ascii="Times New Roman" w:hAnsi="Times New Roman" w:eastAsia="Times New Roman" w:cs="Times New Roman"/>
          <w:spacing w:val="-1"/>
          <w:sz w:val="24"/>
          <w:szCs w:val="24"/>
        </w:rPr>
        <w:t>6.6%</w:t>
      </w:r>
      <w:r>
        <w:rPr>
          <w:rFonts w:ascii="宋体" w:hAnsi="宋体" w:eastAsia="宋体" w:cs="宋体"/>
          <w:spacing w:val="-1"/>
          <w:sz w:val="24"/>
          <w:szCs w:val="24"/>
        </w:rPr>
        <w:t>；中国上榜企业的平均净资产收益率约为</w:t>
      </w:r>
      <w:r>
        <w:rPr>
          <w:rFonts w:ascii="Times New Roman" w:hAnsi="Times New Roman" w:eastAsia="Times New Roman" w:cs="Times New Roman"/>
          <w:spacing w:val="-1"/>
          <w:sz w:val="24"/>
          <w:szCs w:val="24"/>
        </w:rPr>
        <w:t>9.9%</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，低于美国企业的</w:t>
      </w:r>
      <w:r>
        <w:rPr>
          <w:rFonts w:ascii="Times New Roman" w:hAnsi="Times New Roman" w:eastAsia="Times New Roman" w:cs="Times New Roman"/>
          <w:spacing w:val="-1"/>
          <w:sz w:val="24"/>
          <w:szCs w:val="24"/>
        </w:rPr>
        <w:t>15%</w:t>
      </w:r>
      <w:r>
        <w:rPr>
          <w:rFonts w:ascii="宋体" w:hAnsi="宋体" w:eastAsia="宋体" w:cs="宋体"/>
          <w:spacing w:val="-1"/>
          <w:sz w:val="24"/>
          <w:szCs w:val="24"/>
        </w:rPr>
        <w:t>和</w:t>
      </w:r>
      <w:r>
        <w:rPr>
          <w:rFonts w:ascii="宋体" w:hAnsi="宋体" w:eastAsia="宋体" w:cs="宋体"/>
          <w:sz w:val="24"/>
          <w:szCs w:val="24"/>
        </w:rPr>
        <w:t xml:space="preserve"> </w:t>
      </w:r>
      <w:r>
        <w:rPr>
          <w:rFonts w:ascii="宋体" w:hAnsi="宋体" w:eastAsia="宋体" w:cs="宋体"/>
          <w:spacing w:val="-1"/>
          <w:sz w:val="24"/>
          <w:szCs w:val="24"/>
        </w:rPr>
        <w:t>全球平均的</w:t>
      </w:r>
      <w:r>
        <w:rPr>
          <w:rFonts w:ascii="Times New Roman" w:hAnsi="Times New Roman" w:eastAsia="Times New Roman" w:cs="Times New Roman"/>
          <w:spacing w:val="-1"/>
          <w:sz w:val="24"/>
          <w:szCs w:val="24"/>
        </w:rPr>
        <w:t>12.1%</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。其中，中国上榜企业的近半数利润来自银行，中国和美国在银</w:t>
      </w:r>
      <w:r>
        <w:rPr>
          <w:rFonts w:ascii="宋体" w:hAnsi="宋体" w:eastAsia="宋体" w:cs="宋体"/>
          <w:spacing w:val="-2"/>
          <w:sz w:val="24"/>
          <w:szCs w:val="24"/>
        </w:rPr>
        <w:t>行业之</w:t>
      </w:r>
      <w:r>
        <w:rPr>
          <w:rFonts w:ascii="宋体" w:hAnsi="宋体" w:eastAsia="宋体" w:cs="宋体"/>
          <w:sz w:val="24"/>
          <w:szCs w:val="24"/>
        </w:rPr>
        <w:t xml:space="preserve"> </w:t>
      </w:r>
      <w:r>
        <w:rPr>
          <w:rFonts w:ascii="宋体" w:hAnsi="宋体" w:eastAsia="宋体" w:cs="宋体"/>
          <w:spacing w:val="-1"/>
          <w:sz w:val="24"/>
          <w:szCs w:val="24"/>
        </w:rPr>
        <w:t>外的大企业的利润水平差距显著</w:t>
      </w:r>
      <w:r>
        <w:fldChar w:fldCharType="begin"/>
      </w:r>
      <w:r>
        <w:instrText xml:space="preserve"> HYPERLINK \l "bookmark19" </w:instrText>
      </w:r>
      <w:r>
        <w:fldChar w:fldCharType="separate"/>
      </w:r>
      <w:r>
        <w:rPr>
          <w:position w:val="4"/>
          <w:sz w:val="24"/>
          <w:szCs w:val="24"/>
        </w:rPr>
        <w:drawing>
          <wp:inline distT="0" distB="0" distL="0" distR="0">
            <wp:extent cx="114300" cy="12573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43"/>
                    <a:stretch>
                      <a:fillRect/>
                    </a:stretch>
                  </pic:blipFill>
                  <pic:spPr>
                    <a:xfrm>
                      <a:off x="0" y="0"/>
                      <a:ext cx="114302" cy="125870"/>
                    </a:xfrm>
                    <a:prstGeom prst="rect">
                      <a:avLst/>
                    </a:prstGeom>
                  </pic:spPr>
                </pic:pic>
              </a:graphicData>
            </a:graphic>
          </wp:inline>
        </w:drawing>
      </w:r>
      <w:r>
        <w:rPr>
          <w:position w:val="4"/>
          <w:sz w:val="24"/>
          <w:szCs w:val="24"/>
        </w:rPr>
        <w:fldChar w:fldCharType="end"/>
      </w:r>
      <w:r>
        <w:rPr>
          <w:rFonts w:ascii="宋体" w:hAnsi="宋体" w:eastAsia="宋体" w:cs="宋体"/>
          <w:spacing w:val="-1"/>
          <w:sz w:val="24"/>
          <w:szCs w:val="24"/>
        </w:rPr>
        <w:t>。</w:t>
      </w:r>
    </w:p>
    <w:p w14:paraId="5D3655EA">
      <w:pPr>
        <w:spacing w:before="279" w:line="219" w:lineRule="auto"/>
        <w:ind w:left="7"/>
        <w:rPr>
          <w:rFonts w:ascii="宋体" w:hAnsi="宋体" w:eastAsia="宋体" w:cs="宋体"/>
          <w:sz w:val="24"/>
          <w:szCs w:val="24"/>
        </w:rPr>
      </w:pPr>
      <w:r>
        <w:rPr>
          <w:rFonts w:ascii="宋体" w:hAnsi="宋体" w:eastAsia="宋体" w:cs="宋体"/>
          <w:spacing w:val="2"/>
          <w:sz w:val="24"/>
          <w:szCs w:val="24"/>
        </w:rPr>
        <w:t>本章结语</w:t>
      </w:r>
      <w:r>
        <w:rPr>
          <w:rFonts w:ascii="宋体" w:hAnsi="宋体" w:eastAsia="宋体" w:cs="宋体"/>
          <w:spacing w:val="-36"/>
          <w:sz w:val="24"/>
          <w:szCs w:val="24"/>
        </w:rPr>
        <w:t xml:space="preserve"> </w:t>
      </w:r>
      <w:r>
        <w:rPr>
          <w:rFonts w:ascii="宋体" w:hAnsi="宋体" w:eastAsia="宋体" w:cs="宋体"/>
          <w:spacing w:val="2"/>
          <w:sz w:val="24"/>
          <w:szCs w:val="24"/>
        </w:rPr>
        <w:t>从线性思维到非线性思维</w:t>
      </w:r>
    </w:p>
    <w:p w14:paraId="07FA43DF">
      <w:pPr>
        <w:spacing w:before="268" w:line="223" w:lineRule="auto"/>
        <w:ind w:left="8"/>
        <w:rPr>
          <w:rFonts w:ascii="宋体" w:hAnsi="宋体" w:eastAsia="宋体" w:cs="宋体"/>
          <w:sz w:val="24"/>
          <w:szCs w:val="24"/>
        </w:rPr>
      </w:pPr>
      <w:r>
        <w:rPr>
          <w:rFonts w:ascii="宋体" w:hAnsi="宋体" w:eastAsia="宋体" w:cs="宋体"/>
          <w:sz w:val="24"/>
          <w:szCs w:val="24"/>
        </w:rPr>
        <w:t>人的主动行为构成复杂系统，复杂系统的非线性呈现增加了</w:t>
      </w:r>
      <w:r>
        <w:rPr>
          <w:rFonts w:ascii="宋体" w:hAnsi="宋体" w:eastAsia="宋体" w:cs="宋体"/>
          <w:spacing w:val="-1"/>
          <w:sz w:val="24"/>
          <w:szCs w:val="24"/>
        </w:rPr>
        <w:t>我们对它的理解难度，但是复</w:t>
      </w:r>
      <w:r>
        <w:rPr>
          <w:rFonts w:ascii="宋体" w:hAnsi="宋体" w:eastAsia="宋体" w:cs="宋体"/>
          <w:sz w:val="24"/>
          <w:szCs w:val="24"/>
        </w:rPr>
        <w:t xml:space="preserve"> </w:t>
      </w:r>
      <w:r>
        <w:rPr>
          <w:rFonts w:ascii="宋体" w:hAnsi="宋体" w:eastAsia="宋体" w:cs="宋体"/>
          <w:spacing w:val="-1"/>
          <w:sz w:val="24"/>
          <w:szCs w:val="24"/>
        </w:rPr>
        <w:t>杂系统服从二八分布则给了我们观察、理解和把握复杂系统的切入点。</w:t>
      </w:r>
    </w:p>
    <w:p w14:paraId="00BECC12">
      <w:pPr>
        <w:spacing w:before="234" w:line="223" w:lineRule="auto"/>
        <w:ind w:left="6" w:firstLine="6"/>
        <w:jc w:val="both"/>
        <w:rPr>
          <w:rFonts w:ascii="宋体" w:hAnsi="宋体" w:eastAsia="宋体" w:cs="宋体"/>
          <w:sz w:val="24"/>
          <w:szCs w:val="24"/>
        </w:rPr>
      </w:pPr>
      <w:r>
        <w:rPr>
          <w:rFonts w:ascii="宋体" w:hAnsi="宋体" w:eastAsia="宋体" w:cs="宋体"/>
          <w:sz w:val="24"/>
          <w:szCs w:val="24"/>
        </w:rPr>
        <w:t>复杂系统对分析问题和制定决策的意义在于，即使</w:t>
      </w:r>
      <w:r>
        <w:rPr>
          <w:rFonts w:ascii="宋体" w:hAnsi="宋体" w:eastAsia="宋体" w:cs="宋体"/>
          <w:spacing w:val="-1"/>
          <w:sz w:val="24"/>
          <w:szCs w:val="24"/>
        </w:rPr>
        <w:t>存在很多可知或不可知的要素，复杂系</w:t>
      </w:r>
      <w:r>
        <w:rPr>
          <w:rFonts w:ascii="宋体" w:hAnsi="宋体" w:eastAsia="宋体" w:cs="宋体"/>
          <w:sz w:val="24"/>
          <w:szCs w:val="24"/>
        </w:rPr>
        <w:t xml:space="preserve"> 统中少数要素起到了大部分作用的特性，也能帮助我们对问题及</w:t>
      </w:r>
      <w:r>
        <w:rPr>
          <w:rFonts w:ascii="宋体" w:hAnsi="宋体" w:eastAsia="宋体" w:cs="宋体"/>
          <w:spacing w:val="-1"/>
          <w:sz w:val="24"/>
          <w:szCs w:val="24"/>
        </w:rPr>
        <w:t>其产生的环境形成一个整</w:t>
      </w:r>
      <w:r>
        <w:rPr>
          <w:rFonts w:ascii="宋体" w:hAnsi="宋体" w:eastAsia="宋体" w:cs="宋体"/>
          <w:sz w:val="24"/>
          <w:szCs w:val="24"/>
        </w:rPr>
        <w:t xml:space="preserve"> </w:t>
      </w:r>
      <w:r>
        <w:rPr>
          <w:rFonts w:ascii="宋体" w:hAnsi="宋体" w:eastAsia="宋体" w:cs="宋体"/>
          <w:spacing w:val="-1"/>
          <w:sz w:val="24"/>
          <w:szCs w:val="24"/>
        </w:rPr>
        <w:t>体和现实的理解和认识，从而抓住主要矛盾。</w:t>
      </w:r>
    </w:p>
    <w:p w14:paraId="3B11A9AF">
      <w:pPr>
        <w:spacing w:before="236" w:line="223" w:lineRule="auto"/>
        <w:ind w:left="5"/>
        <w:jc w:val="both"/>
        <w:rPr>
          <w:rFonts w:ascii="宋体" w:hAnsi="宋体" w:eastAsia="宋体" w:cs="宋体"/>
          <w:sz w:val="24"/>
          <w:szCs w:val="24"/>
        </w:rPr>
      </w:pPr>
      <w:r>
        <w:rPr>
          <w:rFonts w:ascii="宋体" w:hAnsi="宋体" w:eastAsia="宋体" w:cs="宋体"/>
          <w:sz w:val="24"/>
          <w:szCs w:val="24"/>
        </w:rPr>
        <w:t>对管理活动而言，二八分布的意义就在于，如果你找对了起头部作</w:t>
      </w:r>
      <w:r>
        <w:rPr>
          <w:rFonts w:ascii="宋体" w:hAnsi="宋体" w:eastAsia="宋体" w:cs="宋体"/>
          <w:spacing w:val="-1"/>
          <w:sz w:val="24"/>
          <w:szCs w:val="24"/>
        </w:rPr>
        <w:t>用的要素，就会事半功</w:t>
      </w:r>
      <w:r>
        <w:rPr>
          <w:rFonts w:ascii="宋体" w:hAnsi="宋体" w:eastAsia="宋体" w:cs="宋体"/>
          <w:sz w:val="24"/>
          <w:szCs w:val="24"/>
        </w:rPr>
        <w:t xml:space="preserve"> 倍；如果没有找对，始终在尾部做文章，则事倍功半，效果可能</w:t>
      </w:r>
      <w:r>
        <w:rPr>
          <w:rFonts w:ascii="宋体" w:hAnsi="宋体" w:eastAsia="宋体" w:cs="宋体"/>
          <w:spacing w:val="-1"/>
          <w:sz w:val="24"/>
          <w:szCs w:val="24"/>
        </w:rPr>
        <w:t>微乎其微，甚至可能还有</w:t>
      </w:r>
      <w:r>
        <w:rPr>
          <w:rFonts w:ascii="宋体" w:hAnsi="宋体" w:eastAsia="宋体" w:cs="宋体"/>
          <w:sz w:val="24"/>
          <w:szCs w:val="24"/>
        </w:rPr>
        <w:t xml:space="preserve"> </w:t>
      </w:r>
      <w:r>
        <w:rPr>
          <w:rFonts w:ascii="宋体" w:hAnsi="宋体" w:eastAsia="宋体" w:cs="宋体"/>
          <w:spacing w:val="-3"/>
          <w:sz w:val="24"/>
          <w:szCs w:val="24"/>
        </w:rPr>
        <w:t>反作用。</w:t>
      </w:r>
    </w:p>
    <w:p w14:paraId="491B9F32">
      <w:pPr>
        <w:spacing w:line="223" w:lineRule="auto"/>
        <w:rPr>
          <w:rFonts w:ascii="宋体" w:hAnsi="宋体" w:eastAsia="宋体" w:cs="宋体"/>
          <w:sz w:val="24"/>
          <w:szCs w:val="24"/>
        </w:rPr>
        <w:sectPr>
          <w:pgSz w:w="12240" w:h="15840"/>
          <w:pgMar w:top="400" w:right="1440" w:bottom="0" w:left="1442" w:header="0" w:footer="0" w:gutter="0"/>
          <w:cols w:space="720" w:num="1"/>
        </w:sectPr>
      </w:pPr>
    </w:p>
    <w:p w14:paraId="4A0F4B56">
      <w:pPr>
        <w:pStyle w:val="2"/>
        <w:spacing w:line="249" w:lineRule="auto"/>
      </w:pPr>
    </w:p>
    <w:p w14:paraId="4C895496">
      <w:pPr>
        <w:pStyle w:val="2"/>
        <w:spacing w:line="249" w:lineRule="auto"/>
      </w:pPr>
    </w:p>
    <w:p w14:paraId="73D31EF7">
      <w:pPr>
        <w:pStyle w:val="2"/>
        <w:spacing w:line="249" w:lineRule="auto"/>
      </w:pPr>
    </w:p>
    <w:p w14:paraId="37A2D06F">
      <w:pPr>
        <w:pStyle w:val="2"/>
        <w:spacing w:line="249" w:lineRule="auto"/>
      </w:pPr>
    </w:p>
    <w:p w14:paraId="01EAA840">
      <w:pPr>
        <w:pStyle w:val="2"/>
        <w:spacing w:line="249" w:lineRule="auto"/>
      </w:pPr>
    </w:p>
    <w:p w14:paraId="4D53C763">
      <w:pPr>
        <w:spacing w:before="75" w:line="219" w:lineRule="auto"/>
        <w:ind w:left="4389"/>
        <w:rPr>
          <w:rFonts w:ascii="宋体" w:hAnsi="宋体" w:eastAsia="宋体" w:cs="宋体"/>
          <w:sz w:val="23"/>
          <w:szCs w:val="23"/>
        </w:rPr>
      </w:pPr>
      <w:r>
        <w:rPr>
          <w:rFonts w:ascii="宋体" w:hAnsi="宋体" w:eastAsia="宋体" w:cs="宋体"/>
          <w:spacing w:val="14"/>
          <w:sz w:val="23"/>
          <w:szCs w:val="23"/>
        </w:rPr>
        <w:t>第5章</w:t>
      </w:r>
    </w:p>
    <w:p w14:paraId="2E7C0F9A">
      <w:pPr>
        <w:spacing w:before="270" w:line="220" w:lineRule="auto"/>
        <w:ind w:left="3349"/>
        <w:rPr>
          <w:rFonts w:ascii="宋体" w:hAnsi="宋体" w:eastAsia="宋体" w:cs="宋体"/>
          <w:sz w:val="27"/>
          <w:szCs w:val="27"/>
        </w:rPr>
      </w:pPr>
      <w:r>
        <w:rPr>
          <w:rFonts w:ascii="宋体" w:hAnsi="宋体" w:eastAsia="宋体" w:cs="宋体"/>
          <w:spacing w:val="-2"/>
          <w:sz w:val="27"/>
          <w:szCs w:val="27"/>
        </w:rPr>
        <w:t>现实世界需要网络思维</w:t>
      </w:r>
    </w:p>
    <w:p w14:paraId="243592B3">
      <w:pPr>
        <w:spacing w:before="274" w:line="219" w:lineRule="auto"/>
        <w:rPr>
          <w:rFonts w:ascii="宋体" w:hAnsi="宋体" w:eastAsia="宋体" w:cs="宋体"/>
          <w:sz w:val="23"/>
          <w:szCs w:val="23"/>
        </w:rPr>
      </w:pPr>
      <w:r>
        <w:rPr>
          <w:rFonts w:ascii="宋体" w:hAnsi="宋体" w:eastAsia="宋体" w:cs="宋体"/>
          <w:spacing w:val="8"/>
          <w:sz w:val="23"/>
          <w:szCs w:val="23"/>
        </w:rPr>
        <w:t>人类社会从来都是网络结构的，你的网络，就是你的命运。</w:t>
      </w:r>
    </w:p>
    <w:p w14:paraId="7989C92C">
      <w:pPr>
        <w:spacing w:before="226" w:line="212" w:lineRule="auto"/>
        <w:rPr>
          <w:rFonts w:ascii="宋体" w:hAnsi="宋体" w:eastAsia="宋体" w:cs="宋体"/>
          <w:sz w:val="23"/>
          <w:szCs w:val="23"/>
        </w:rPr>
      </w:pPr>
      <w:r>
        <w:rPr>
          <w:rFonts w:ascii="宋体" w:hAnsi="宋体" w:eastAsia="宋体" w:cs="宋体"/>
          <w:spacing w:val="6"/>
          <w:sz w:val="23"/>
          <w:szCs w:val="23"/>
        </w:rPr>
        <w:t>杰克逊.人类网络：社会位置决定命运</w:t>
      </w:r>
      <w:r>
        <w:rPr>
          <w:rFonts w:ascii="Times New Roman" w:hAnsi="Times New Roman" w:eastAsia="Times New Roman" w:cs="Times New Roman"/>
          <w:spacing w:val="6"/>
          <w:sz w:val="23"/>
          <w:szCs w:val="23"/>
        </w:rPr>
        <w:t>[M].</w:t>
      </w:r>
      <w:r>
        <w:rPr>
          <w:rFonts w:ascii="宋体" w:hAnsi="宋体" w:eastAsia="宋体" w:cs="宋体"/>
          <w:spacing w:val="6"/>
          <w:sz w:val="23"/>
          <w:szCs w:val="23"/>
        </w:rPr>
        <w:t>余江，译.北京：中信出版社，2019.</w:t>
      </w:r>
    </w:p>
    <w:p w14:paraId="0BE0D400">
      <w:pPr>
        <w:spacing w:before="272" w:line="212" w:lineRule="auto"/>
        <w:rPr>
          <w:rFonts w:ascii="Times New Roman" w:hAnsi="Times New Roman" w:eastAsia="Times New Roman" w:cs="Times New Roman"/>
          <w:sz w:val="23"/>
          <w:szCs w:val="23"/>
        </w:rPr>
      </w:pPr>
      <w:r>
        <w:rPr>
          <w:rFonts w:ascii="宋体" w:hAnsi="宋体" w:eastAsia="宋体" w:cs="宋体"/>
          <w:spacing w:val="-6"/>
          <w:sz w:val="23"/>
          <w:szCs w:val="23"/>
        </w:rPr>
        <w:t>——马修</w:t>
      </w:r>
      <w:r>
        <w:rPr>
          <w:rFonts w:ascii="宋体" w:hAnsi="宋体" w:eastAsia="宋体" w:cs="宋体"/>
          <w:spacing w:val="-23"/>
          <w:sz w:val="23"/>
          <w:szCs w:val="23"/>
        </w:rPr>
        <w:t xml:space="preserve"> </w:t>
      </w:r>
      <w:r>
        <w:rPr>
          <w:rFonts w:ascii="宋体" w:hAnsi="宋体" w:eastAsia="宋体" w:cs="宋体"/>
          <w:spacing w:val="-6"/>
          <w:sz w:val="23"/>
          <w:szCs w:val="23"/>
        </w:rPr>
        <w:t>·杰克逊</w:t>
      </w:r>
      <w:r>
        <w:rPr>
          <w:rFonts w:ascii="宋体" w:hAnsi="宋体" w:eastAsia="宋体" w:cs="宋体"/>
          <w:spacing w:val="-25"/>
          <w:sz w:val="23"/>
          <w:szCs w:val="23"/>
        </w:rPr>
        <w:t xml:space="preserve"> </w:t>
      </w:r>
      <w:r>
        <w:rPr>
          <w:rFonts w:ascii="Times New Roman" w:hAnsi="Times New Roman" w:eastAsia="Times New Roman" w:cs="Times New Roman"/>
          <w:spacing w:val="-6"/>
          <w:sz w:val="23"/>
          <w:szCs w:val="23"/>
        </w:rPr>
        <w:t>(Matthew      O.Jackson)</w:t>
      </w:r>
    </w:p>
    <w:p w14:paraId="2FA0FE1C">
      <w:pPr>
        <w:spacing w:before="290" w:line="219" w:lineRule="auto"/>
        <w:ind w:left="4209"/>
        <w:rPr>
          <w:rFonts w:ascii="宋体" w:hAnsi="宋体" w:eastAsia="宋体" w:cs="宋体"/>
          <w:sz w:val="23"/>
          <w:szCs w:val="23"/>
        </w:rPr>
      </w:pPr>
      <w:r>
        <w:rPr>
          <w:rFonts w:ascii="宋体" w:hAnsi="宋体" w:eastAsia="宋体" w:cs="宋体"/>
          <w:spacing w:val="12"/>
          <w:sz w:val="23"/>
          <w:szCs w:val="23"/>
        </w:rPr>
        <w:t>本章概要</w:t>
      </w:r>
    </w:p>
    <w:p w14:paraId="2107E1B4">
      <w:pPr>
        <w:spacing w:before="240" w:line="234" w:lineRule="auto"/>
        <w:ind w:right="11"/>
        <w:jc w:val="both"/>
        <w:rPr>
          <w:rFonts w:ascii="宋体" w:hAnsi="宋体" w:eastAsia="宋体" w:cs="宋体"/>
          <w:sz w:val="23"/>
          <w:szCs w:val="23"/>
        </w:rPr>
      </w:pPr>
      <w:r>
        <w:rPr>
          <w:rFonts w:ascii="宋体" w:hAnsi="宋体" w:eastAsia="宋体" w:cs="宋体"/>
          <w:spacing w:val="8"/>
          <w:sz w:val="23"/>
          <w:szCs w:val="23"/>
        </w:rPr>
        <w:t>在介绍了复杂系统理论以后，这一章将会介绍网络思维。网络思维与复杂系统是同构的，</w:t>
      </w:r>
      <w:r>
        <w:rPr>
          <w:rFonts w:ascii="宋体" w:hAnsi="宋体" w:eastAsia="宋体" w:cs="宋体"/>
          <w:spacing w:val="12"/>
          <w:sz w:val="23"/>
          <w:szCs w:val="23"/>
        </w:rPr>
        <w:t xml:space="preserve"> </w:t>
      </w:r>
      <w:r>
        <w:rPr>
          <w:rFonts w:ascii="宋体" w:hAnsi="宋体" w:eastAsia="宋体" w:cs="宋体"/>
          <w:spacing w:val="10"/>
          <w:sz w:val="23"/>
          <w:szCs w:val="23"/>
        </w:rPr>
        <w:t>只是表述方式不一样。复杂系统可以解释网络现象，网络思维</w:t>
      </w:r>
      <w:r>
        <w:rPr>
          <w:rFonts w:ascii="宋体" w:hAnsi="宋体" w:eastAsia="宋体" w:cs="宋体"/>
          <w:spacing w:val="9"/>
          <w:sz w:val="23"/>
          <w:szCs w:val="23"/>
        </w:rPr>
        <w:t>也为我们提供了更具象的可</w:t>
      </w:r>
      <w:r>
        <w:rPr>
          <w:rFonts w:ascii="宋体" w:hAnsi="宋体" w:eastAsia="宋体" w:cs="宋体"/>
          <w:sz w:val="23"/>
          <w:szCs w:val="23"/>
        </w:rPr>
        <w:t xml:space="preserve"> </w:t>
      </w:r>
      <w:r>
        <w:rPr>
          <w:rFonts w:ascii="宋体" w:hAnsi="宋体" w:eastAsia="宋体" w:cs="宋体"/>
          <w:spacing w:val="7"/>
          <w:sz w:val="23"/>
          <w:szCs w:val="23"/>
        </w:rPr>
        <w:t>以帮助理解复杂系统理论的思想方法。</w:t>
      </w:r>
    </w:p>
    <w:p w14:paraId="2916336B">
      <w:pPr>
        <w:spacing w:before="224" w:line="251" w:lineRule="auto"/>
        <w:rPr>
          <w:rFonts w:ascii="宋体" w:hAnsi="宋体" w:eastAsia="宋体" w:cs="宋体"/>
          <w:sz w:val="23"/>
          <w:szCs w:val="23"/>
        </w:rPr>
      </w:pPr>
      <w:r>
        <w:rPr>
          <w:rFonts w:ascii="宋体" w:hAnsi="宋体" w:eastAsia="宋体" w:cs="宋体"/>
          <w:spacing w:val="10"/>
          <w:sz w:val="23"/>
          <w:szCs w:val="23"/>
        </w:rPr>
        <w:t>先有网络思维，然后才有互联网。互联网只是网络世界和网络思维的一部分。这一章可以</w:t>
      </w:r>
      <w:r>
        <w:rPr>
          <w:rFonts w:ascii="宋体" w:hAnsi="宋体" w:eastAsia="宋体" w:cs="宋体"/>
          <w:sz w:val="23"/>
          <w:szCs w:val="23"/>
        </w:rPr>
        <w:t xml:space="preserve"> </w:t>
      </w:r>
      <w:r>
        <w:rPr>
          <w:rFonts w:ascii="宋体" w:hAnsi="宋体" w:eastAsia="宋体" w:cs="宋体"/>
          <w:spacing w:val="8"/>
          <w:sz w:val="23"/>
          <w:szCs w:val="23"/>
        </w:rPr>
        <w:t>被视为复杂系统理论在网络世界的运用。</w:t>
      </w:r>
    </w:p>
    <w:p w14:paraId="1009CB24">
      <w:pPr>
        <w:spacing w:before="199" w:line="212" w:lineRule="auto"/>
        <w:rPr>
          <w:rFonts w:ascii="Times New Roman" w:hAnsi="Times New Roman" w:eastAsia="Times New Roman" w:cs="Times New Roman"/>
          <w:sz w:val="23"/>
          <w:szCs w:val="23"/>
        </w:rPr>
      </w:pPr>
      <w:r>
        <w:rPr>
          <w:rFonts w:ascii="宋体" w:hAnsi="宋体" w:eastAsia="宋体" w:cs="宋体"/>
          <w:spacing w:val="2"/>
          <w:sz w:val="23"/>
          <w:szCs w:val="23"/>
        </w:rPr>
        <w:t>田辉.美国政府为何要救</w:t>
      </w:r>
      <w:r>
        <w:rPr>
          <w:rFonts w:ascii="Times New Roman" w:hAnsi="Times New Roman" w:eastAsia="Times New Roman" w:cs="Times New Roman"/>
          <w:sz w:val="23"/>
          <w:szCs w:val="23"/>
        </w:rPr>
        <w:t>AIG</w:t>
      </w:r>
      <w:r>
        <w:rPr>
          <w:rFonts w:ascii="Times New Roman" w:hAnsi="Times New Roman" w:eastAsia="Times New Roman" w:cs="Times New Roman"/>
          <w:spacing w:val="2"/>
          <w:sz w:val="23"/>
          <w:szCs w:val="23"/>
        </w:rPr>
        <w:t>[</w:t>
      </w:r>
      <w:r>
        <w:rPr>
          <w:rFonts w:ascii="Times New Roman" w:hAnsi="Times New Roman" w:eastAsia="Times New Roman" w:cs="Times New Roman"/>
          <w:sz w:val="23"/>
          <w:szCs w:val="23"/>
        </w:rPr>
        <w:t>EB</w:t>
      </w:r>
      <w:r>
        <w:rPr>
          <w:rFonts w:ascii="Times New Roman" w:hAnsi="Times New Roman" w:eastAsia="Times New Roman" w:cs="Times New Roman"/>
          <w:spacing w:val="2"/>
          <w:sz w:val="23"/>
          <w:szCs w:val="23"/>
        </w:rPr>
        <w:t>/</w:t>
      </w:r>
      <w:r>
        <w:rPr>
          <w:rFonts w:ascii="Times New Roman" w:hAnsi="Times New Roman" w:eastAsia="Times New Roman" w:cs="Times New Roman"/>
          <w:sz w:val="23"/>
          <w:szCs w:val="23"/>
        </w:rPr>
        <w:t>OL</w:t>
      </w:r>
      <w:r>
        <w:rPr>
          <w:rFonts w:ascii="Times New Roman" w:hAnsi="Times New Roman" w:eastAsia="Times New Roman" w:cs="Times New Roman"/>
          <w:spacing w:val="2"/>
          <w:sz w:val="23"/>
          <w:szCs w:val="23"/>
        </w:rPr>
        <w:t>].(200</w:t>
      </w:r>
      <w:r>
        <w:rPr>
          <w:rFonts w:ascii="Times New Roman" w:hAnsi="Times New Roman" w:eastAsia="Times New Roman" w:cs="Times New Roman"/>
          <w:spacing w:val="1"/>
          <w:sz w:val="23"/>
          <w:szCs w:val="23"/>
        </w:rPr>
        <w:t>8-12-31).</w:t>
      </w:r>
    </w:p>
    <w:p w14:paraId="2CD75DDE">
      <w:pPr>
        <w:spacing w:before="72" w:line="457" w:lineRule="auto"/>
        <w:ind w:right="3355"/>
        <w:rPr>
          <w:rFonts w:ascii="宋体" w:hAnsi="宋体" w:eastAsia="宋体" w:cs="宋体"/>
          <w:sz w:val="23"/>
          <w:szCs w:val="23"/>
        </w:rPr>
      </w:pPr>
      <w:r>
        <w:fldChar w:fldCharType="begin"/>
      </w:r>
      <w:r>
        <w:instrText xml:space="preserve"> HYPERLINK "http://finance.sina.com.cn/review/20081231/18205708697.shtml." </w:instrText>
      </w:r>
      <w:r>
        <w:fldChar w:fldCharType="separate"/>
      </w:r>
      <w:r>
        <w:rPr>
          <w:rFonts w:ascii="Times New Roman" w:hAnsi="Times New Roman" w:eastAsia="Times New Roman" w:cs="Times New Roman"/>
          <w:sz w:val="23"/>
          <w:szCs w:val="23"/>
        </w:rPr>
        <w:t>http://finance.sina.com.cn/review/20081231/18205708697</w:t>
      </w:r>
      <w:r>
        <w:rPr>
          <w:rFonts w:ascii="Times New Roman" w:hAnsi="Times New Roman" w:eastAsia="Times New Roman" w:cs="Times New Roman"/>
          <w:spacing w:val="-1"/>
          <w:sz w:val="23"/>
          <w:szCs w:val="23"/>
        </w:rPr>
        <w:t>.shtml.</w:t>
      </w:r>
      <w:r>
        <w:rPr>
          <w:rFonts w:ascii="Times New Roman" w:hAnsi="Times New Roman" w:eastAsia="Times New Roman" w:cs="Times New Roman"/>
          <w:spacing w:val="-1"/>
          <w:sz w:val="23"/>
          <w:szCs w:val="23"/>
        </w:rPr>
        <w:fldChar w:fldCharType="end"/>
      </w:r>
      <w:r>
        <w:rPr>
          <w:rFonts w:ascii="Times New Roman" w:hAnsi="Times New Roman" w:eastAsia="Times New Roman" w:cs="Times New Roman"/>
          <w:sz w:val="23"/>
          <w:szCs w:val="23"/>
        </w:rPr>
        <w:t xml:space="preserve"> </w:t>
      </w:r>
      <w:r>
        <w:rPr>
          <w:rFonts w:ascii="宋体" w:hAnsi="宋体" w:eastAsia="宋体" w:cs="宋体"/>
          <w:spacing w:val="25"/>
          <w:sz w:val="23"/>
          <w:szCs w:val="23"/>
        </w:rPr>
        <w:t>金融危机中</w:t>
      </w:r>
      <w:r>
        <w:rPr>
          <w:rFonts w:ascii="Times New Roman" w:hAnsi="Times New Roman" w:eastAsia="Times New Roman" w:cs="Times New Roman"/>
          <w:b/>
          <w:bCs/>
          <w:sz w:val="23"/>
          <w:szCs w:val="23"/>
        </w:rPr>
        <w:t>AI</w:t>
      </w:r>
      <w:r>
        <w:rPr>
          <w:rFonts w:ascii="宋体" w:hAnsi="宋体" w:eastAsia="宋体" w:cs="宋体"/>
          <w:b/>
          <w:bCs/>
          <w:sz w:val="23"/>
          <w:szCs w:val="23"/>
        </w:rPr>
        <w:t>G</w:t>
      </w:r>
      <w:r>
        <w:rPr>
          <w:rFonts w:ascii="宋体" w:hAnsi="宋体" w:eastAsia="宋体" w:cs="宋体"/>
          <w:spacing w:val="-14"/>
          <w:sz w:val="23"/>
          <w:szCs w:val="23"/>
        </w:rPr>
        <w:t xml:space="preserve"> </w:t>
      </w:r>
      <w:r>
        <w:rPr>
          <w:rFonts w:ascii="宋体" w:hAnsi="宋体" w:eastAsia="宋体" w:cs="宋体"/>
          <w:spacing w:val="25"/>
          <w:sz w:val="23"/>
          <w:szCs w:val="23"/>
        </w:rPr>
        <w:t>的案例：枢纽节点影响全局</w:t>
      </w:r>
    </w:p>
    <w:p w14:paraId="57C4B432">
      <w:pPr>
        <w:spacing w:before="3" w:line="233" w:lineRule="auto"/>
        <w:ind w:right="162"/>
        <w:jc w:val="both"/>
        <w:rPr>
          <w:rFonts w:ascii="宋体" w:hAnsi="宋体" w:eastAsia="宋体" w:cs="宋体"/>
          <w:sz w:val="23"/>
          <w:szCs w:val="23"/>
        </w:rPr>
      </w:pPr>
      <w:r>
        <w:rPr>
          <w:rFonts w:ascii="宋体" w:hAnsi="宋体" w:eastAsia="宋体" w:cs="宋体"/>
          <w:sz w:val="23"/>
          <w:szCs w:val="23"/>
        </w:rPr>
        <w:t>2008年9月，随着美国金融危机愈演愈烈，美国国际集团</w:t>
      </w:r>
      <w:r>
        <w:rPr>
          <w:rFonts w:ascii="宋体" w:hAnsi="宋体" w:eastAsia="宋体" w:cs="宋体"/>
          <w:spacing w:val="-25"/>
          <w:sz w:val="23"/>
          <w:szCs w:val="23"/>
        </w:rPr>
        <w:t xml:space="preserve"> </w:t>
      </w:r>
      <w:r>
        <w:rPr>
          <w:rFonts w:ascii="宋体" w:hAnsi="宋体" w:eastAsia="宋体" w:cs="宋体"/>
          <w:sz w:val="23"/>
          <w:szCs w:val="23"/>
        </w:rPr>
        <w:t xml:space="preserve">(American </w:t>
      </w:r>
      <w:r>
        <w:rPr>
          <w:rFonts w:ascii="宋体" w:hAnsi="宋体" w:eastAsia="宋体" w:cs="宋体"/>
          <w:spacing w:val="-1"/>
          <w:sz w:val="23"/>
          <w:szCs w:val="23"/>
        </w:rPr>
        <w:t>International Group,</w:t>
      </w:r>
      <w:r>
        <w:rPr>
          <w:rFonts w:ascii="宋体" w:hAnsi="宋体" w:eastAsia="宋体" w:cs="宋体"/>
          <w:sz w:val="23"/>
          <w:szCs w:val="23"/>
        </w:rPr>
        <w:t xml:space="preserve"> </w:t>
      </w:r>
      <w:r>
        <w:rPr>
          <w:rFonts w:ascii="Times New Roman" w:hAnsi="Times New Roman" w:eastAsia="Times New Roman" w:cs="Times New Roman"/>
          <w:sz w:val="23"/>
          <w:szCs w:val="23"/>
        </w:rPr>
        <w:t>AIG</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1"/>
          <w:sz w:val="23"/>
          <w:szCs w:val="23"/>
        </w:rPr>
        <w:t xml:space="preserve">   </w:t>
      </w:r>
      <w:r>
        <w:rPr>
          <w:rFonts w:ascii="宋体" w:hAnsi="宋体" w:eastAsia="宋体" w:cs="宋体"/>
          <w:spacing w:val="10"/>
          <w:sz w:val="23"/>
          <w:szCs w:val="23"/>
        </w:rPr>
        <w:t>陷入了严重的流动性困境，形势十分危急。当年9月16日，</w:t>
      </w:r>
      <w:r>
        <w:rPr>
          <w:rFonts w:ascii="宋体" w:hAnsi="宋体" w:eastAsia="宋体" w:cs="宋体"/>
          <w:spacing w:val="9"/>
          <w:sz w:val="23"/>
          <w:szCs w:val="23"/>
        </w:rPr>
        <w:t>美联储拒绝雷曼兄弟的</w:t>
      </w:r>
      <w:r>
        <w:rPr>
          <w:rFonts w:ascii="宋体" w:hAnsi="宋体" w:eastAsia="宋体" w:cs="宋体"/>
          <w:spacing w:val="1"/>
          <w:sz w:val="23"/>
          <w:szCs w:val="23"/>
        </w:rPr>
        <w:t xml:space="preserve"> </w:t>
      </w:r>
      <w:r>
        <w:rPr>
          <w:rFonts w:ascii="宋体" w:hAnsi="宋体" w:eastAsia="宋体" w:cs="宋体"/>
          <w:spacing w:val="9"/>
          <w:sz w:val="23"/>
          <w:szCs w:val="23"/>
        </w:rPr>
        <w:t>求救、任其破产的次日晚，美联储决定对</w:t>
      </w:r>
      <w:r>
        <w:rPr>
          <w:rFonts w:ascii="Times New Roman" w:hAnsi="Times New Roman" w:eastAsia="Times New Roman" w:cs="Times New Roman"/>
          <w:sz w:val="23"/>
          <w:szCs w:val="23"/>
        </w:rPr>
        <w:t>AIG</w:t>
      </w:r>
      <w:r>
        <w:rPr>
          <w:rFonts w:ascii="宋体" w:hAnsi="宋体" w:eastAsia="宋体" w:cs="宋体"/>
          <w:spacing w:val="9"/>
          <w:sz w:val="23"/>
          <w:szCs w:val="23"/>
        </w:rPr>
        <w:t>施以援</w:t>
      </w:r>
      <w:r>
        <w:rPr>
          <w:rFonts w:ascii="宋体" w:hAnsi="宋体" w:eastAsia="宋体" w:cs="宋体"/>
          <w:spacing w:val="8"/>
          <w:sz w:val="23"/>
          <w:szCs w:val="23"/>
        </w:rPr>
        <w:t>手。</w:t>
      </w:r>
    </w:p>
    <w:p w14:paraId="22301734">
      <w:pPr>
        <w:spacing w:before="222" w:line="233" w:lineRule="auto"/>
        <w:ind w:right="10"/>
        <w:rPr>
          <w:rFonts w:ascii="宋体" w:hAnsi="宋体" w:eastAsia="宋体" w:cs="宋体"/>
          <w:sz w:val="23"/>
          <w:szCs w:val="23"/>
        </w:rPr>
      </w:pPr>
      <w:r>
        <w:rPr>
          <w:rFonts w:ascii="宋体" w:hAnsi="宋体" w:eastAsia="宋体" w:cs="宋体"/>
          <w:spacing w:val="6"/>
          <w:sz w:val="23"/>
          <w:szCs w:val="23"/>
        </w:rPr>
        <w:t>在官方文件中，美国政府将援助原因归结为：“为了防止</w:t>
      </w:r>
      <w:r>
        <w:rPr>
          <w:rFonts w:ascii="宋体" w:hAnsi="宋体" w:eastAsia="宋体" w:cs="宋体"/>
          <w:sz w:val="23"/>
          <w:szCs w:val="23"/>
        </w:rPr>
        <w:t>AIG</w:t>
      </w:r>
      <w:r>
        <w:rPr>
          <w:rFonts w:ascii="宋体" w:hAnsi="宋体" w:eastAsia="宋体" w:cs="宋体"/>
          <w:spacing w:val="-19"/>
          <w:sz w:val="23"/>
          <w:szCs w:val="23"/>
        </w:rPr>
        <w:t xml:space="preserve"> </w:t>
      </w:r>
      <w:r>
        <w:rPr>
          <w:rFonts w:ascii="宋体" w:hAnsi="宋体" w:eastAsia="宋体" w:cs="宋体"/>
          <w:spacing w:val="6"/>
          <w:sz w:val="23"/>
          <w:szCs w:val="23"/>
        </w:rPr>
        <w:t>的无序性失败，而</w:t>
      </w:r>
      <w:r>
        <w:rPr>
          <w:rFonts w:ascii="宋体" w:hAnsi="宋体" w:eastAsia="宋体" w:cs="宋体"/>
          <w:spacing w:val="5"/>
          <w:sz w:val="23"/>
          <w:szCs w:val="23"/>
        </w:rPr>
        <w:t>这一失败</w:t>
      </w:r>
      <w:r>
        <w:rPr>
          <w:rFonts w:ascii="宋体" w:hAnsi="宋体" w:eastAsia="宋体" w:cs="宋体"/>
          <w:sz w:val="23"/>
          <w:szCs w:val="23"/>
        </w:rPr>
        <w:t xml:space="preserve">  </w:t>
      </w:r>
      <w:r>
        <w:rPr>
          <w:rFonts w:ascii="宋体" w:hAnsi="宋体" w:eastAsia="宋体" w:cs="宋体"/>
          <w:spacing w:val="10"/>
          <w:sz w:val="23"/>
          <w:szCs w:val="23"/>
        </w:rPr>
        <w:t>将会打击原本已经很脆弱的金融市场，增加借款成本，减少家庭</w:t>
      </w:r>
      <w:r>
        <w:rPr>
          <w:rFonts w:ascii="宋体" w:hAnsi="宋体" w:eastAsia="宋体" w:cs="宋体"/>
          <w:spacing w:val="9"/>
          <w:sz w:val="23"/>
          <w:szCs w:val="23"/>
        </w:rPr>
        <w:t>财富，实质性地弱化经济</w:t>
      </w:r>
      <w:r>
        <w:rPr>
          <w:rFonts w:ascii="宋体" w:hAnsi="宋体" w:eastAsia="宋体" w:cs="宋体"/>
          <w:sz w:val="23"/>
          <w:szCs w:val="23"/>
        </w:rPr>
        <w:t xml:space="preserve"> </w:t>
      </w:r>
      <w:r>
        <w:rPr>
          <w:rFonts w:ascii="宋体" w:hAnsi="宋体" w:eastAsia="宋体" w:cs="宋体"/>
          <w:spacing w:val="-1"/>
          <w:sz w:val="23"/>
          <w:szCs w:val="23"/>
        </w:rPr>
        <w:t>绩效。”简言之，因为</w:t>
      </w:r>
      <w:r>
        <w:rPr>
          <w:rFonts w:ascii="Times New Roman" w:hAnsi="Times New Roman" w:eastAsia="Times New Roman" w:cs="Times New Roman"/>
          <w:spacing w:val="-1"/>
          <w:sz w:val="23"/>
          <w:szCs w:val="23"/>
        </w:rPr>
        <w:t>AIG</w:t>
      </w:r>
      <w:r>
        <w:rPr>
          <w:rFonts w:ascii="宋体" w:hAnsi="宋体" w:eastAsia="宋体" w:cs="宋体"/>
          <w:spacing w:val="-1"/>
          <w:sz w:val="23"/>
          <w:szCs w:val="23"/>
        </w:rPr>
        <w:t>是个“具有系统性意义”的公司，美国政府不得不伸出援手，不</w:t>
      </w:r>
    </w:p>
    <w:p w14:paraId="3D363CEB">
      <w:pPr>
        <w:spacing w:line="219" w:lineRule="auto"/>
        <w:rPr>
          <w:rFonts w:ascii="宋体" w:hAnsi="宋体" w:eastAsia="宋体" w:cs="宋体"/>
          <w:sz w:val="23"/>
          <w:szCs w:val="23"/>
        </w:rPr>
      </w:pPr>
      <w:r>
        <w:rPr>
          <w:rFonts w:ascii="宋体" w:hAnsi="宋体" w:eastAsia="宋体" w:cs="宋体"/>
          <w:spacing w:val="4"/>
          <w:sz w:val="23"/>
          <w:szCs w:val="23"/>
        </w:rPr>
        <w:t>能眼看着其倒下。</w:t>
      </w:r>
    </w:p>
    <w:p w14:paraId="62D939DC">
      <w:pPr>
        <w:spacing w:before="266" w:line="219" w:lineRule="auto"/>
        <w:rPr>
          <w:rFonts w:ascii="宋体" w:hAnsi="宋体" w:eastAsia="宋体" w:cs="宋体"/>
          <w:sz w:val="23"/>
          <w:szCs w:val="23"/>
        </w:rPr>
      </w:pPr>
      <w:r>
        <w:rPr>
          <w:rFonts w:ascii="Times New Roman" w:hAnsi="Times New Roman" w:eastAsia="Times New Roman" w:cs="Times New Roman"/>
          <w:sz w:val="23"/>
          <w:szCs w:val="23"/>
        </w:rPr>
        <w:t>AIG</w:t>
      </w:r>
      <w:r>
        <w:rPr>
          <w:rFonts w:ascii="宋体" w:hAnsi="宋体" w:eastAsia="宋体" w:cs="宋体"/>
          <w:spacing w:val="8"/>
          <w:sz w:val="23"/>
          <w:szCs w:val="23"/>
        </w:rPr>
        <w:t>的系统性意义主要表现在以下几个方面：</w:t>
      </w:r>
    </w:p>
    <w:p w14:paraId="6BCF5DD6">
      <w:pPr>
        <w:spacing w:before="237" w:line="221" w:lineRule="auto"/>
        <w:rPr>
          <w:rFonts w:ascii="宋体" w:hAnsi="宋体" w:eastAsia="宋体" w:cs="宋体"/>
          <w:sz w:val="23"/>
          <w:szCs w:val="23"/>
        </w:rPr>
      </w:pPr>
      <w:r>
        <w:rPr>
          <w:rFonts w:ascii="Dotum" w:hAnsi="Dotum" w:eastAsia="Dotum" w:cs="Dotum"/>
          <w:spacing w:val="6"/>
          <w:sz w:val="23"/>
          <w:szCs w:val="23"/>
        </w:rPr>
        <w:t>▶</w:t>
      </w:r>
      <w:r>
        <w:rPr>
          <w:rFonts w:ascii="宋体" w:hAnsi="宋体" w:eastAsia="宋体" w:cs="宋体"/>
          <w:spacing w:val="6"/>
          <w:sz w:val="23"/>
          <w:szCs w:val="23"/>
        </w:rPr>
        <w:t>拥有大量金融机构客户。由于大量涉入信用违约掉期合同，众多金融机构都在</w:t>
      </w:r>
      <w:r>
        <w:rPr>
          <w:rFonts w:ascii="宋体" w:hAnsi="宋体" w:eastAsia="宋体" w:cs="宋体"/>
          <w:sz w:val="23"/>
          <w:szCs w:val="23"/>
        </w:rPr>
        <w:t>AIG</w:t>
      </w:r>
      <w:r>
        <w:rPr>
          <w:rFonts w:ascii="宋体" w:hAnsi="宋体" w:eastAsia="宋体" w:cs="宋体"/>
          <w:spacing w:val="-18"/>
          <w:sz w:val="23"/>
          <w:szCs w:val="23"/>
        </w:rPr>
        <w:t xml:space="preserve"> </w:t>
      </w:r>
      <w:r>
        <w:rPr>
          <w:rFonts w:ascii="宋体" w:hAnsi="宋体" w:eastAsia="宋体" w:cs="宋体"/>
          <w:spacing w:val="6"/>
          <w:sz w:val="23"/>
          <w:szCs w:val="23"/>
        </w:rPr>
        <w:t>投</w:t>
      </w:r>
    </w:p>
    <w:p w14:paraId="64041E66">
      <w:pPr>
        <w:spacing w:before="16" w:line="219" w:lineRule="auto"/>
        <w:rPr>
          <w:rFonts w:ascii="宋体" w:hAnsi="宋体" w:eastAsia="宋体" w:cs="宋体"/>
          <w:sz w:val="23"/>
          <w:szCs w:val="23"/>
        </w:rPr>
      </w:pPr>
      <w:r>
        <w:rPr>
          <w:rFonts w:ascii="宋体" w:hAnsi="宋体" w:eastAsia="宋体" w:cs="宋体"/>
          <w:spacing w:val="6"/>
          <w:sz w:val="23"/>
          <w:szCs w:val="23"/>
        </w:rPr>
        <w:t>保，以至于有人认为，</w:t>
      </w:r>
      <w:r>
        <w:rPr>
          <w:rFonts w:ascii="宋体" w:hAnsi="宋体" w:eastAsia="宋体" w:cs="宋体"/>
          <w:spacing w:val="-35"/>
          <w:sz w:val="23"/>
          <w:szCs w:val="23"/>
        </w:rPr>
        <w:t xml:space="preserve"> </w:t>
      </w:r>
      <w:r>
        <w:rPr>
          <w:rFonts w:ascii="宋体" w:hAnsi="宋体" w:eastAsia="宋体" w:cs="宋体"/>
          <w:sz w:val="23"/>
          <w:szCs w:val="23"/>
        </w:rPr>
        <w:t>AIG</w:t>
      </w:r>
      <w:r>
        <w:rPr>
          <w:rFonts w:ascii="宋体" w:hAnsi="宋体" w:eastAsia="宋体" w:cs="宋体"/>
          <w:spacing w:val="-18"/>
          <w:sz w:val="23"/>
          <w:szCs w:val="23"/>
        </w:rPr>
        <w:t xml:space="preserve"> </w:t>
      </w:r>
      <w:r>
        <w:rPr>
          <w:rFonts w:ascii="宋体" w:hAnsi="宋体" w:eastAsia="宋体" w:cs="宋体"/>
          <w:spacing w:val="6"/>
          <w:sz w:val="23"/>
          <w:szCs w:val="23"/>
        </w:rPr>
        <w:t>是整个美国乃至欧洲金融行业的财务</w:t>
      </w:r>
      <w:r>
        <w:rPr>
          <w:rFonts w:ascii="宋体" w:hAnsi="宋体" w:eastAsia="宋体" w:cs="宋体"/>
          <w:spacing w:val="5"/>
          <w:sz w:val="23"/>
          <w:szCs w:val="23"/>
        </w:rPr>
        <w:t>担保人。如果</w:t>
      </w:r>
      <w:r>
        <w:rPr>
          <w:rFonts w:ascii="宋体" w:hAnsi="宋体" w:eastAsia="宋体" w:cs="宋体"/>
          <w:sz w:val="23"/>
          <w:szCs w:val="23"/>
        </w:rPr>
        <w:t>AIG</w:t>
      </w:r>
      <w:r>
        <w:rPr>
          <w:rFonts w:ascii="宋体" w:hAnsi="宋体" w:eastAsia="宋体" w:cs="宋体"/>
          <w:spacing w:val="-28"/>
          <w:sz w:val="23"/>
          <w:szCs w:val="23"/>
        </w:rPr>
        <w:t xml:space="preserve"> </w:t>
      </w:r>
      <w:r>
        <w:rPr>
          <w:rFonts w:ascii="宋体" w:hAnsi="宋体" w:eastAsia="宋体" w:cs="宋体"/>
          <w:spacing w:val="5"/>
          <w:sz w:val="23"/>
          <w:szCs w:val="23"/>
        </w:rPr>
        <w:t>破产，</w:t>
      </w:r>
    </w:p>
    <w:p w14:paraId="7B6E18A6">
      <w:pPr>
        <w:spacing w:before="17" w:line="235" w:lineRule="auto"/>
        <w:ind w:right="10"/>
        <w:rPr>
          <w:rFonts w:ascii="宋体" w:hAnsi="宋体" w:eastAsia="宋体" w:cs="宋体"/>
          <w:sz w:val="23"/>
          <w:szCs w:val="23"/>
        </w:rPr>
      </w:pPr>
      <w:r>
        <w:rPr>
          <w:rFonts w:ascii="宋体" w:hAnsi="宋体" w:eastAsia="宋体" w:cs="宋体"/>
          <w:spacing w:val="10"/>
          <w:sz w:val="23"/>
          <w:szCs w:val="23"/>
        </w:rPr>
        <w:t>全世界许多银行和投资基金将在按揭违约率不断上升的背景下失</w:t>
      </w:r>
      <w:r>
        <w:rPr>
          <w:rFonts w:ascii="宋体" w:hAnsi="宋体" w:eastAsia="宋体" w:cs="宋体"/>
          <w:spacing w:val="9"/>
          <w:sz w:val="23"/>
          <w:szCs w:val="23"/>
        </w:rPr>
        <w:t>去保险保护，财务状况会</w:t>
      </w:r>
      <w:r>
        <w:rPr>
          <w:rFonts w:ascii="宋体" w:hAnsi="宋体" w:eastAsia="宋体" w:cs="宋体"/>
          <w:sz w:val="23"/>
          <w:szCs w:val="23"/>
        </w:rPr>
        <w:t xml:space="preserve"> </w:t>
      </w:r>
      <w:r>
        <w:rPr>
          <w:rFonts w:ascii="宋体" w:hAnsi="宋体" w:eastAsia="宋体" w:cs="宋体"/>
          <w:spacing w:val="9"/>
          <w:sz w:val="23"/>
          <w:szCs w:val="23"/>
        </w:rPr>
        <w:t>进一步恶化，从而出现连环破产事件。</w:t>
      </w:r>
    </w:p>
    <w:p w14:paraId="628A9683">
      <w:pPr>
        <w:spacing w:before="233" w:line="234" w:lineRule="auto"/>
        <w:ind w:right="171"/>
        <w:rPr>
          <w:rFonts w:ascii="宋体" w:hAnsi="宋体" w:eastAsia="宋体" w:cs="宋体"/>
          <w:sz w:val="23"/>
          <w:szCs w:val="23"/>
        </w:rPr>
      </w:pPr>
      <w:r>
        <w:rPr>
          <w:rFonts w:ascii="Dotum" w:hAnsi="Dotum" w:eastAsia="Dotum" w:cs="Dotum"/>
          <w:spacing w:val="5"/>
          <w:sz w:val="23"/>
          <w:szCs w:val="23"/>
        </w:rPr>
        <w:t>▶</w:t>
      </w:r>
      <w:r>
        <w:rPr>
          <w:rFonts w:ascii="宋体" w:hAnsi="宋体" w:eastAsia="宋体" w:cs="宋体"/>
          <w:spacing w:val="5"/>
          <w:sz w:val="23"/>
          <w:szCs w:val="23"/>
        </w:rPr>
        <w:t>对美国本土经济有较大影响。</w:t>
      </w:r>
      <w:r>
        <w:rPr>
          <w:rFonts w:ascii="宋体" w:hAnsi="宋体" w:eastAsia="宋体" w:cs="宋体"/>
          <w:spacing w:val="-69"/>
          <w:sz w:val="23"/>
          <w:szCs w:val="23"/>
        </w:rPr>
        <w:t xml:space="preserve"> </w:t>
      </w:r>
      <w:r>
        <w:rPr>
          <w:rFonts w:ascii="宋体" w:hAnsi="宋体" w:eastAsia="宋体" w:cs="宋体"/>
          <w:sz w:val="23"/>
          <w:szCs w:val="23"/>
        </w:rPr>
        <w:t>AIG</w:t>
      </w:r>
      <w:r>
        <w:rPr>
          <w:rFonts w:ascii="宋体" w:hAnsi="宋体" w:eastAsia="宋体" w:cs="宋体"/>
          <w:spacing w:val="5"/>
          <w:sz w:val="23"/>
          <w:szCs w:val="23"/>
        </w:rPr>
        <w:t xml:space="preserve"> 是美国房地</w:t>
      </w:r>
      <w:r>
        <w:rPr>
          <w:rFonts w:ascii="宋体" w:hAnsi="宋体" w:eastAsia="宋体" w:cs="宋体"/>
          <w:spacing w:val="4"/>
          <w:sz w:val="23"/>
          <w:szCs w:val="23"/>
        </w:rPr>
        <w:t>产市场的重要投资者，同时承保着大量企</w:t>
      </w:r>
      <w:r>
        <w:rPr>
          <w:rFonts w:ascii="宋体" w:hAnsi="宋体" w:eastAsia="宋体" w:cs="宋体"/>
          <w:sz w:val="23"/>
          <w:szCs w:val="23"/>
        </w:rPr>
        <w:t xml:space="preserve"> </w:t>
      </w:r>
      <w:r>
        <w:rPr>
          <w:rFonts w:ascii="宋体" w:hAnsi="宋体" w:eastAsia="宋体" w:cs="宋体"/>
          <w:spacing w:val="8"/>
          <w:sz w:val="23"/>
          <w:szCs w:val="23"/>
        </w:rPr>
        <w:t>业风险，包括对曼哈顿众多大楼提供恐怖袭击保险等。</w:t>
      </w:r>
    </w:p>
    <w:p w14:paraId="07BC8584">
      <w:pPr>
        <w:spacing w:before="218" w:line="250" w:lineRule="auto"/>
        <w:ind w:right="5" w:firstLine="119"/>
        <w:rPr>
          <w:rFonts w:ascii="宋体" w:hAnsi="宋体" w:eastAsia="宋体" w:cs="宋体"/>
          <w:sz w:val="23"/>
          <w:szCs w:val="23"/>
        </w:rPr>
      </w:pPr>
      <w:r>
        <w:rPr>
          <w:rFonts w:ascii="Times New Roman" w:hAnsi="Times New Roman" w:eastAsia="Times New Roman" w:cs="Times New Roman"/>
          <w:sz w:val="23"/>
          <w:szCs w:val="23"/>
        </w:rPr>
        <w:t>AIG</w:t>
      </w:r>
      <w:r>
        <w:rPr>
          <w:rFonts w:ascii="宋体" w:hAnsi="宋体" w:eastAsia="宋体" w:cs="宋体"/>
          <w:spacing w:val="8"/>
          <w:sz w:val="23"/>
          <w:szCs w:val="23"/>
        </w:rPr>
        <w:t>的业务范围遍及世界130多个国家和地区，全球雇员高达11.6万人，拥有代理人和经</w:t>
      </w:r>
      <w:r>
        <w:rPr>
          <w:rFonts w:ascii="宋体" w:hAnsi="宋体" w:eastAsia="宋体" w:cs="宋体"/>
          <w:spacing w:val="2"/>
          <w:sz w:val="23"/>
          <w:szCs w:val="23"/>
        </w:rPr>
        <w:t xml:space="preserve">  </w:t>
      </w:r>
      <w:r>
        <w:rPr>
          <w:rFonts w:ascii="宋体" w:hAnsi="宋体" w:eastAsia="宋体" w:cs="宋体"/>
          <w:spacing w:val="7"/>
          <w:sz w:val="23"/>
          <w:szCs w:val="23"/>
        </w:rPr>
        <w:t>纪人超过70万人，</w:t>
      </w:r>
      <w:r>
        <w:rPr>
          <w:rFonts w:ascii="宋体" w:hAnsi="宋体" w:eastAsia="宋体" w:cs="宋体"/>
          <w:spacing w:val="-11"/>
          <w:sz w:val="23"/>
          <w:szCs w:val="23"/>
        </w:rPr>
        <w:t xml:space="preserve"> </w:t>
      </w:r>
      <w:r>
        <w:rPr>
          <w:rFonts w:ascii="宋体" w:hAnsi="宋体" w:eastAsia="宋体" w:cs="宋体"/>
          <w:spacing w:val="7"/>
          <w:sz w:val="23"/>
          <w:szCs w:val="23"/>
        </w:rPr>
        <w:t>一旦破产会波及很多层面，是雷曼兄弟和美林证券等机构无法比拟的。</w:t>
      </w:r>
    </w:p>
    <w:p w14:paraId="4C0D6AF8">
      <w:pPr>
        <w:spacing w:line="250" w:lineRule="auto"/>
        <w:rPr>
          <w:rFonts w:ascii="宋体" w:hAnsi="宋体" w:eastAsia="宋体" w:cs="宋体"/>
          <w:sz w:val="23"/>
          <w:szCs w:val="23"/>
        </w:rPr>
        <w:sectPr>
          <w:pgSz w:w="12240" w:h="15840"/>
          <w:pgMar w:top="400" w:right="1469" w:bottom="0" w:left="1410" w:header="0" w:footer="0" w:gutter="0"/>
          <w:cols w:space="720" w:num="1"/>
        </w:sectPr>
      </w:pPr>
    </w:p>
    <w:p w14:paraId="58441C74">
      <w:pPr>
        <w:pStyle w:val="2"/>
        <w:spacing w:line="309" w:lineRule="auto"/>
      </w:pPr>
    </w:p>
    <w:p w14:paraId="72656275">
      <w:pPr>
        <w:pStyle w:val="2"/>
        <w:spacing w:line="309" w:lineRule="auto"/>
      </w:pPr>
    </w:p>
    <w:p w14:paraId="2318EDBD">
      <w:pPr>
        <w:pStyle w:val="2"/>
        <w:spacing w:line="310" w:lineRule="auto"/>
      </w:pPr>
    </w:p>
    <w:p w14:paraId="2D6F9611">
      <w:pPr>
        <w:spacing w:before="84" w:line="209" w:lineRule="auto"/>
        <w:ind w:right="58" w:firstLine="129"/>
        <w:jc w:val="both"/>
        <w:rPr>
          <w:rFonts w:ascii="宋体" w:hAnsi="宋体" w:eastAsia="宋体" w:cs="宋体"/>
          <w:sz w:val="26"/>
          <w:szCs w:val="26"/>
        </w:rPr>
      </w:pPr>
      <w:r>
        <w:rPr>
          <w:rFonts w:ascii="宋体" w:hAnsi="宋体" w:eastAsia="宋体" w:cs="宋体"/>
          <w:spacing w:val="-19"/>
          <w:sz w:val="26"/>
          <w:szCs w:val="26"/>
        </w:rPr>
        <w:t>拥有大量的普通客户。作为一个超大型金融服务集团，AIG</w:t>
      </w:r>
      <w:r>
        <w:rPr>
          <w:rFonts w:ascii="宋体" w:hAnsi="宋体" w:eastAsia="宋体" w:cs="宋体"/>
          <w:spacing w:val="-68"/>
          <w:sz w:val="26"/>
          <w:szCs w:val="26"/>
        </w:rPr>
        <w:t xml:space="preserve"> </w:t>
      </w:r>
      <w:r>
        <w:rPr>
          <w:rFonts w:ascii="宋体" w:hAnsi="宋体" w:eastAsia="宋体" w:cs="宋体"/>
          <w:spacing w:val="-19"/>
          <w:sz w:val="26"/>
          <w:szCs w:val="26"/>
        </w:rPr>
        <w:t>的</w:t>
      </w:r>
      <w:r>
        <w:rPr>
          <w:rFonts w:ascii="宋体" w:hAnsi="宋体" w:eastAsia="宋体" w:cs="宋体"/>
          <w:spacing w:val="-20"/>
          <w:sz w:val="26"/>
          <w:szCs w:val="26"/>
        </w:rPr>
        <w:t>资产超过万亿美元，服务</w:t>
      </w:r>
      <w:r>
        <w:rPr>
          <w:rFonts w:ascii="宋体" w:hAnsi="宋体" w:eastAsia="宋体" w:cs="宋体"/>
          <w:sz w:val="26"/>
          <w:szCs w:val="26"/>
        </w:rPr>
        <w:t xml:space="preserve">  </w:t>
      </w:r>
      <w:r>
        <w:rPr>
          <w:rFonts w:ascii="宋体" w:hAnsi="宋体" w:eastAsia="宋体" w:cs="宋体"/>
          <w:spacing w:val="-14"/>
          <w:sz w:val="26"/>
          <w:szCs w:val="26"/>
        </w:rPr>
        <w:t>客户多达7400万人。如果AIG倒塌，影响会波及各个层面普通消费者的生活(绝不限于投</w:t>
      </w:r>
      <w:r>
        <w:rPr>
          <w:rFonts w:ascii="宋体" w:hAnsi="宋体" w:eastAsia="宋体" w:cs="宋体"/>
          <w:spacing w:val="17"/>
          <w:sz w:val="26"/>
          <w:szCs w:val="26"/>
        </w:rPr>
        <w:t xml:space="preserve"> </w:t>
      </w:r>
      <w:r>
        <w:rPr>
          <w:rFonts w:ascii="宋体" w:hAnsi="宋体" w:eastAsia="宋体" w:cs="宋体"/>
          <w:spacing w:val="-7"/>
          <w:sz w:val="26"/>
          <w:szCs w:val="26"/>
        </w:rPr>
        <w:t>保人),从而对社会造成很大的冲击。</w:t>
      </w:r>
    </w:p>
    <w:p w14:paraId="44F64C9A">
      <w:pPr>
        <w:spacing w:before="247" w:line="206" w:lineRule="auto"/>
        <w:ind w:right="105"/>
        <w:rPr>
          <w:rFonts w:ascii="宋体" w:hAnsi="宋体" w:eastAsia="宋体" w:cs="宋体"/>
          <w:sz w:val="26"/>
          <w:szCs w:val="26"/>
        </w:rPr>
      </w:pPr>
      <w:r>
        <w:rPr>
          <w:rFonts w:ascii="宋体" w:hAnsi="宋体" w:eastAsia="宋体" w:cs="宋体"/>
          <w:spacing w:val="-18"/>
          <w:sz w:val="26"/>
          <w:szCs w:val="26"/>
        </w:rPr>
        <w:t>在2008年的金融危机中，如果说雷曼兄弟是一个关键节点，AIG</w:t>
      </w:r>
      <w:r>
        <w:rPr>
          <w:rFonts w:ascii="宋体" w:hAnsi="宋体" w:eastAsia="宋体" w:cs="宋体"/>
          <w:spacing w:val="-78"/>
          <w:sz w:val="26"/>
          <w:szCs w:val="26"/>
        </w:rPr>
        <w:t xml:space="preserve"> </w:t>
      </w:r>
      <w:r>
        <w:rPr>
          <w:rFonts w:ascii="宋体" w:hAnsi="宋体" w:eastAsia="宋体" w:cs="宋体"/>
          <w:spacing w:val="-18"/>
          <w:sz w:val="26"/>
          <w:szCs w:val="26"/>
        </w:rPr>
        <w:t>则是绝对的核心</w:t>
      </w:r>
      <w:r>
        <w:rPr>
          <w:rFonts w:ascii="宋体" w:hAnsi="宋体" w:eastAsia="宋体" w:cs="宋体"/>
          <w:spacing w:val="-19"/>
          <w:sz w:val="26"/>
          <w:szCs w:val="26"/>
        </w:rPr>
        <w:t>枢纽节</w:t>
      </w:r>
      <w:r>
        <w:rPr>
          <w:rFonts w:ascii="宋体" w:hAnsi="宋体" w:eastAsia="宋体" w:cs="宋体"/>
          <w:sz w:val="26"/>
          <w:szCs w:val="26"/>
        </w:rPr>
        <w:t xml:space="preserve">  </w:t>
      </w:r>
      <w:r>
        <w:rPr>
          <w:rFonts w:ascii="宋体" w:hAnsi="宋体" w:eastAsia="宋体" w:cs="宋体"/>
          <w:spacing w:val="-29"/>
          <w:sz w:val="26"/>
          <w:szCs w:val="26"/>
        </w:rPr>
        <w:t>点 ，AIG</w:t>
      </w:r>
      <w:r>
        <w:rPr>
          <w:rFonts w:ascii="宋体" w:hAnsi="宋体" w:eastAsia="宋体" w:cs="宋体"/>
          <w:spacing w:val="-51"/>
          <w:sz w:val="26"/>
          <w:szCs w:val="26"/>
        </w:rPr>
        <w:t xml:space="preserve"> </w:t>
      </w:r>
      <w:r>
        <w:rPr>
          <w:rFonts w:ascii="宋体" w:hAnsi="宋体" w:eastAsia="宋体" w:cs="宋体"/>
          <w:spacing w:val="-29"/>
          <w:sz w:val="26"/>
          <w:szCs w:val="26"/>
        </w:rPr>
        <w:t>一旦倒闭，将会引发“树倒猢狲散”的系列连锁反应，对美国乃至全球经济的潜在</w:t>
      </w:r>
      <w:r>
        <w:rPr>
          <w:rFonts w:ascii="宋体" w:hAnsi="宋体" w:eastAsia="宋体" w:cs="宋体"/>
          <w:sz w:val="26"/>
          <w:szCs w:val="26"/>
        </w:rPr>
        <w:t xml:space="preserve"> </w:t>
      </w:r>
      <w:r>
        <w:rPr>
          <w:rFonts w:ascii="宋体" w:hAnsi="宋体" w:eastAsia="宋体" w:cs="宋体"/>
          <w:spacing w:val="-8"/>
          <w:sz w:val="26"/>
          <w:szCs w:val="26"/>
        </w:rPr>
        <w:t>冲击将远远大于雷曼兄弟破产(见图5-1)。</w:t>
      </w:r>
    </w:p>
    <w:p w14:paraId="0D138987">
      <w:pPr>
        <w:pStyle w:val="2"/>
        <w:spacing w:line="328" w:lineRule="auto"/>
      </w:pPr>
    </w:p>
    <w:p w14:paraId="3AFED1AD">
      <w:pPr>
        <w:pStyle w:val="2"/>
        <w:spacing w:line="328" w:lineRule="auto"/>
      </w:pPr>
    </w:p>
    <w:p w14:paraId="0A547A05">
      <w:pPr>
        <w:pStyle w:val="2"/>
        <w:spacing w:line="5480" w:lineRule="exact"/>
        <w:ind w:firstLine="1500"/>
      </w:pPr>
      <w:r>
        <w:rPr>
          <w:position w:val="-109"/>
        </w:rPr>
        <w:pict>
          <v:group id="_x0000_s1037" o:spid="_x0000_s1037" o:spt="203" style="height:274.05pt;width:312pt;" coordsize="6240,5480">
            <o:lock v:ext="edit" aspectratio="f"/>
            <v:shape id="_x0000_s1038" o:spid="_x0000_s1038" o:spt="75" alt="" type="#_x0000_t75" style="position:absolute;left:0;top:0;height:5480;width:6240;" filled="f" o:preferrelative="t" stroked="f" coordsize="21600,21600">
              <v:path/>
              <v:fill on="f" focussize="0,0"/>
              <v:stroke on="f"/>
              <v:imagedata r:id="rId44" o:title=""/>
              <o:lock v:ext="edit" aspectratio="t"/>
            </v:shape>
            <v:shape id="_x0000_s1039" o:spid="_x0000_s1039" o:spt="202" type="#_x0000_t202" style="position:absolute;left:1239;top:188;height:5017;width:3772;" filled="f" stroked="f" coordsize="21600,21600">
              <v:path/>
              <v:fill on="f" focussize="0,0"/>
              <v:stroke on="f"/>
              <v:imagedata o:title=""/>
              <o:lock v:ext="edit" aspectratio="f"/>
              <v:textbox inset="0mm,0mm,0mm,0mm">
                <w:txbxContent>
                  <w:p w14:paraId="4F2835D3">
                    <w:pPr>
                      <w:spacing w:before="21" w:line="236" w:lineRule="auto"/>
                      <w:ind w:left="2288" w:right="726" w:hanging="79"/>
                      <w:rPr>
                        <w:rFonts w:ascii="黑体" w:hAnsi="黑体" w:eastAsia="黑体" w:cs="黑体"/>
                        <w:sz w:val="26"/>
                        <w:szCs w:val="26"/>
                      </w:rPr>
                    </w:pPr>
                    <w:r>
                      <w:rPr>
                        <w:rFonts w:ascii="黑体" w:hAnsi="黑体" w:eastAsia="黑体" w:cs="黑体"/>
                        <w:spacing w:val="18"/>
                        <w:sz w:val="26"/>
                        <w:szCs w:val="26"/>
                      </w:rPr>
                      <w:t>摩根士</w:t>
                    </w:r>
                    <w:r>
                      <w:rPr>
                        <w:rFonts w:ascii="黑体" w:hAnsi="黑体" w:eastAsia="黑体" w:cs="黑体"/>
                        <w:sz w:val="26"/>
                        <w:szCs w:val="26"/>
                      </w:rPr>
                      <w:t xml:space="preserve"> </w:t>
                    </w:r>
                    <w:r>
                      <w:rPr>
                        <w:rFonts w:ascii="黑体" w:hAnsi="黑体" w:eastAsia="黑体" w:cs="黑体"/>
                        <w:spacing w:val="22"/>
                        <w:sz w:val="26"/>
                        <w:szCs w:val="26"/>
                      </w:rPr>
                      <w:t>丹利</w:t>
                    </w:r>
                  </w:p>
                  <w:p w14:paraId="2C29F133">
                    <w:pPr>
                      <w:spacing w:before="124" w:line="203" w:lineRule="auto"/>
                      <w:ind w:left="3039"/>
                      <w:rPr>
                        <w:rFonts w:ascii="黑体" w:hAnsi="黑体" w:eastAsia="黑体" w:cs="黑体"/>
                        <w:sz w:val="29"/>
                        <w:szCs w:val="29"/>
                      </w:rPr>
                    </w:pPr>
                    <w:r>
                      <w:rPr>
                        <w:rFonts w:ascii="黑体" w:hAnsi="黑体" w:eastAsia="黑体" w:cs="黑体"/>
                        <w:spacing w:val="-6"/>
                        <w:sz w:val="29"/>
                        <w:szCs w:val="29"/>
                      </w:rPr>
                      <w:t>美联</w:t>
                    </w:r>
                  </w:p>
                  <w:p w14:paraId="6C3758BD">
                    <w:pPr>
                      <w:spacing w:line="229" w:lineRule="auto"/>
                      <w:ind w:left="199"/>
                      <w:rPr>
                        <w:rFonts w:ascii="黑体" w:hAnsi="黑体" w:eastAsia="黑体" w:cs="黑体"/>
                        <w:sz w:val="29"/>
                        <w:szCs w:val="29"/>
                      </w:rPr>
                    </w:pPr>
                    <w:r>
                      <w:rPr>
                        <w:rFonts w:ascii="黑体" w:hAnsi="黑体" w:eastAsia="黑体" w:cs="黑体"/>
                        <w:spacing w:val="5"/>
                        <w:position w:val="2"/>
                        <w:sz w:val="26"/>
                        <w:szCs w:val="26"/>
                      </w:rPr>
                      <w:t xml:space="preserve">美林                 </w:t>
                    </w:r>
                    <w:r>
                      <w:rPr>
                        <w:rFonts w:ascii="黑体" w:hAnsi="黑体" w:eastAsia="黑体" w:cs="黑体"/>
                        <w:spacing w:val="5"/>
                        <w:position w:val="-2"/>
                        <w:sz w:val="29"/>
                        <w:szCs w:val="29"/>
                      </w:rPr>
                      <w:t>银行</w:t>
                    </w:r>
                  </w:p>
                  <w:p w14:paraId="5D094945">
                    <w:pPr>
                      <w:spacing w:before="222" w:line="243" w:lineRule="auto"/>
                      <w:ind w:left="1429" w:right="1772"/>
                      <w:rPr>
                        <w:rFonts w:ascii="黑体" w:hAnsi="黑体" w:eastAsia="黑体" w:cs="黑体"/>
                        <w:sz w:val="26"/>
                        <w:szCs w:val="26"/>
                      </w:rPr>
                    </w:pPr>
                    <w:r>
                      <w:rPr>
                        <w:rFonts w:ascii="黑体" w:hAnsi="黑体" w:eastAsia="黑体" w:cs="黑体"/>
                        <w:spacing w:val="16"/>
                        <w:sz w:val="26"/>
                        <w:szCs w:val="26"/>
                      </w:rPr>
                      <w:t>贝尔</w:t>
                    </w:r>
                    <w:r>
                      <w:rPr>
                        <w:rFonts w:ascii="黑体" w:hAnsi="黑体" w:eastAsia="黑体" w:cs="黑体"/>
                        <w:sz w:val="26"/>
                        <w:szCs w:val="26"/>
                      </w:rPr>
                      <w:t xml:space="preserve"> </w:t>
                    </w:r>
                    <w:r>
                      <w:rPr>
                        <w:rFonts w:ascii="黑体" w:hAnsi="黑体" w:eastAsia="黑体" w:cs="黑体"/>
                        <w:spacing w:val="25"/>
                        <w:sz w:val="26"/>
                        <w:szCs w:val="26"/>
                      </w:rPr>
                      <w:t>斯登</w:t>
                    </w:r>
                  </w:p>
                  <w:p w14:paraId="281AE443">
                    <w:pPr>
                      <w:spacing w:line="251" w:lineRule="auto"/>
                      <w:rPr>
                        <w:rFonts w:ascii="Arial"/>
                        <w:sz w:val="21"/>
                      </w:rPr>
                    </w:pPr>
                  </w:p>
                  <w:p w14:paraId="597CBB44">
                    <w:pPr>
                      <w:spacing w:line="251" w:lineRule="auto"/>
                      <w:rPr>
                        <w:rFonts w:ascii="Arial"/>
                        <w:sz w:val="21"/>
                      </w:rPr>
                    </w:pPr>
                  </w:p>
                  <w:p w14:paraId="6C83A930">
                    <w:pPr>
                      <w:spacing w:line="252" w:lineRule="auto"/>
                      <w:rPr>
                        <w:rFonts w:ascii="Arial"/>
                        <w:sz w:val="21"/>
                      </w:rPr>
                    </w:pPr>
                  </w:p>
                  <w:p w14:paraId="4AF94BF2">
                    <w:pPr>
                      <w:spacing w:before="85" w:line="222" w:lineRule="auto"/>
                      <w:ind w:left="39" w:right="3153" w:hanging="19"/>
                      <w:rPr>
                        <w:rFonts w:ascii="黑体" w:hAnsi="黑体" w:eastAsia="黑体" w:cs="黑体"/>
                        <w:sz w:val="26"/>
                        <w:szCs w:val="26"/>
                      </w:rPr>
                    </w:pPr>
                    <w:r>
                      <w:rPr>
                        <w:rFonts w:ascii="黑体" w:hAnsi="黑体" w:eastAsia="黑体" w:cs="黑体"/>
                        <w:spacing w:val="-24"/>
                        <w:sz w:val="26"/>
                        <w:szCs w:val="26"/>
                      </w:rPr>
                      <w:t>美</w:t>
                    </w:r>
                    <w:r>
                      <w:rPr>
                        <w:rFonts w:ascii="黑体" w:hAnsi="黑体" w:eastAsia="黑体" w:cs="黑体"/>
                        <w:spacing w:val="-18"/>
                        <w:sz w:val="26"/>
                        <w:szCs w:val="26"/>
                      </w:rPr>
                      <w:t xml:space="preserve"> </w:t>
                    </w:r>
                    <w:r>
                      <w:rPr>
                        <w:rFonts w:ascii="黑体" w:hAnsi="黑体" w:eastAsia="黑体" w:cs="黑体"/>
                        <w:spacing w:val="-24"/>
                        <w:sz w:val="26"/>
                        <w:szCs w:val="26"/>
                      </w:rPr>
                      <w:t>国</w:t>
                    </w:r>
                    <w:r>
                      <w:rPr>
                        <w:rFonts w:ascii="黑体" w:hAnsi="黑体" w:eastAsia="黑体" w:cs="黑体"/>
                        <w:sz w:val="26"/>
                        <w:szCs w:val="26"/>
                      </w:rPr>
                      <w:t xml:space="preserve"> </w:t>
                    </w:r>
                    <w:r>
                      <w:rPr>
                        <w:rFonts w:ascii="黑体" w:hAnsi="黑体" w:eastAsia="黑体" w:cs="黑体"/>
                        <w:spacing w:val="29"/>
                        <w:sz w:val="26"/>
                        <w:szCs w:val="26"/>
                      </w:rPr>
                      <w:t>银行</w:t>
                    </w:r>
                  </w:p>
                  <w:p w14:paraId="7489B92A">
                    <w:pPr>
                      <w:spacing w:before="305" w:line="200" w:lineRule="auto"/>
                      <w:ind w:left="3180" w:right="20"/>
                      <w:rPr>
                        <w:rFonts w:ascii="黑体" w:hAnsi="黑体" w:eastAsia="黑体" w:cs="黑体"/>
                        <w:sz w:val="26"/>
                        <w:szCs w:val="26"/>
                      </w:rPr>
                    </w:pPr>
                    <w:r>
                      <w:rPr>
                        <w:rFonts w:ascii="黑体" w:hAnsi="黑体" w:eastAsia="黑体" w:cs="黑体"/>
                        <w:spacing w:val="26"/>
                        <w:sz w:val="26"/>
                        <w:szCs w:val="26"/>
                      </w:rPr>
                      <w:t>摩根</w:t>
                    </w:r>
                    <w:r>
                      <w:rPr>
                        <w:rFonts w:ascii="黑体" w:hAnsi="黑体" w:eastAsia="黑体" w:cs="黑体"/>
                        <w:sz w:val="26"/>
                        <w:szCs w:val="26"/>
                      </w:rPr>
                      <w:t xml:space="preserve"> </w:t>
                    </w:r>
                    <w:r>
                      <w:rPr>
                        <w:rFonts w:ascii="黑体" w:hAnsi="黑体" w:eastAsia="黑体" w:cs="黑体"/>
                        <w:spacing w:val="15"/>
                        <w:sz w:val="26"/>
                        <w:szCs w:val="26"/>
                      </w:rPr>
                      <w:t>大通</w:t>
                    </w:r>
                  </w:p>
                  <w:p w14:paraId="4B9FC77C">
                    <w:pPr>
                      <w:spacing w:before="1" w:line="214" w:lineRule="auto"/>
                      <w:ind w:left="359"/>
                      <w:rPr>
                        <w:rFonts w:ascii="黑体" w:hAnsi="黑体" w:eastAsia="黑体" w:cs="黑体"/>
                        <w:sz w:val="26"/>
                        <w:szCs w:val="26"/>
                      </w:rPr>
                    </w:pPr>
                    <w:r>
                      <w:rPr>
                        <w:rFonts w:ascii="黑体" w:hAnsi="黑体" w:eastAsia="黑体" w:cs="黑体"/>
                        <w:spacing w:val="15"/>
                        <w:sz w:val="26"/>
                        <w:szCs w:val="26"/>
                      </w:rPr>
                      <w:t>高盛</w:t>
                    </w:r>
                  </w:p>
                </w:txbxContent>
              </v:textbox>
            </v:shape>
            <v:shape id="_x0000_s1040" o:spid="_x0000_s1040" o:spt="202" type="#_x0000_t202" style="position:absolute;left:2959;top:3498;height:635;width:855;" filled="f" stroked="f" coordsize="21600,21600">
              <v:path/>
              <v:fill on="f" focussize="0,0"/>
              <v:stroke on="f"/>
              <v:imagedata o:title=""/>
              <o:lock v:ext="edit" aspectratio="f"/>
              <v:textbox inset="0mm,0mm,0mm,0mm">
                <w:txbxContent>
                  <w:p w14:paraId="269E5571">
                    <w:pPr>
                      <w:spacing w:before="20" w:line="236" w:lineRule="auto"/>
                      <w:ind w:left="20" w:right="20"/>
                      <w:rPr>
                        <w:rFonts w:ascii="黑体" w:hAnsi="黑体" w:eastAsia="黑体" w:cs="黑体"/>
                        <w:sz w:val="26"/>
                        <w:szCs w:val="26"/>
                      </w:rPr>
                    </w:pPr>
                    <w:r>
                      <w:rPr>
                        <w:rFonts w:ascii="黑体" w:hAnsi="黑体" w:eastAsia="黑体" w:cs="黑体"/>
                        <w:spacing w:val="11"/>
                        <w:sz w:val="26"/>
                        <w:szCs w:val="26"/>
                      </w:rPr>
                      <w:t>美国国</w:t>
                    </w:r>
                    <w:r>
                      <w:rPr>
                        <w:rFonts w:ascii="黑体" w:hAnsi="黑体" w:eastAsia="黑体" w:cs="黑体"/>
                        <w:spacing w:val="1"/>
                        <w:sz w:val="26"/>
                        <w:szCs w:val="26"/>
                      </w:rPr>
                      <w:t xml:space="preserve"> </w:t>
                    </w:r>
                    <w:r>
                      <w:rPr>
                        <w:rFonts w:ascii="黑体" w:hAnsi="黑体" w:eastAsia="黑体" w:cs="黑体"/>
                        <w:spacing w:val="11"/>
                        <w:sz w:val="26"/>
                        <w:szCs w:val="26"/>
                      </w:rPr>
                      <w:t>际集团</w:t>
                    </w:r>
                  </w:p>
                </w:txbxContent>
              </v:textbox>
            </v:shape>
            <v:shape id="_x0000_s1041" o:spid="_x0000_s1041" o:spt="202" type="#_x0000_t202" style="position:absolute;left:5489;top:3079;height:644;width:610;" filled="f" stroked="f" coordsize="21600,21600">
              <v:path/>
              <v:fill on="f" focussize="0,0"/>
              <v:stroke on="f"/>
              <v:imagedata o:title=""/>
              <o:lock v:ext="edit" aspectratio="f"/>
              <v:textbox inset="0mm,0mm,0mm,0mm">
                <w:txbxContent>
                  <w:p w14:paraId="206476EB">
                    <w:pPr>
                      <w:spacing w:before="18" w:line="239" w:lineRule="auto"/>
                      <w:ind w:left="20" w:right="20"/>
                      <w:rPr>
                        <w:rFonts w:ascii="黑体" w:hAnsi="黑体" w:eastAsia="黑体" w:cs="黑体"/>
                        <w:sz w:val="26"/>
                        <w:szCs w:val="26"/>
                      </w:rPr>
                    </w:pPr>
                    <w:r>
                      <w:rPr>
                        <w:rFonts w:ascii="黑体" w:hAnsi="黑体" w:eastAsia="黑体" w:cs="黑体"/>
                        <w:spacing w:val="15"/>
                        <w:sz w:val="26"/>
                        <w:szCs w:val="26"/>
                      </w:rPr>
                      <w:t>花旗</w:t>
                    </w:r>
                    <w:r>
                      <w:rPr>
                        <w:rFonts w:ascii="黑体" w:hAnsi="黑体" w:eastAsia="黑体" w:cs="黑体"/>
                        <w:sz w:val="26"/>
                        <w:szCs w:val="26"/>
                      </w:rPr>
                      <w:t xml:space="preserve"> </w:t>
                    </w:r>
                    <w:r>
                      <w:rPr>
                        <w:rFonts w:ascii="黑体" w:hAnsi="黑体" w:eastAsia="黑体" w:cs="黑体"/>
                        <w:spacing w:val="24"/>
                        <w:sz w:val="26"/>
                        <w:szCs w:val="26"/>
                      </w:rPr>
                      <w:t>银行</w:t>
                    </w:r>
                  </w:p>
                </w:txbxContent>
              </v:textbox>
            </v:shape>
            <v:shape id="_x0000_s1042" o:spid="_x0000_s1042" o:spt="202" type="#_x0000_t202" style="position:absolute;left:4399;top:2120;height:644;width:610;" filled="f" stroked="f" coordsize="21600,21600">
              <v:path/>
              <v:fill on="f" focussize="0,0"/>
              <v:stroke on="f"/>
              <v:imagedata o:title=""/>
              <o:lock v:ext="edit" aspectratio="f"/>
              <v:textbox inset="0mm,0mm,0mm,0mm">
                <w:txbxContent>
                  <w:p w14:paraId="65972FC9">
                    <w:pPr>
                      <w:spacing w:before="20" w:line="238" w:lineRule="auto"/>
                      <w:ind w:left="20" w:right="20"/>
                      <w:rPr>
                        <w:rFonts w:ascii="黑体" w:hAnsi="黑体" w:eastAsia="黑体" w:cs="黑体"/>
                        <w:sz w:val="26"/>
                        <w:szCs w:val="26"/>
                      </w:rPr>
                    </w:pPr>
                    <w:r>
                      <w:rPr>
                        <w:rFonts w:ascii="黑体" w:hAnsi="黑体" w:eastAsia="黑体" w:cs="黑体"/>
                        <w:spacing w:val="22"/>
                        <w:sz w:val="26"/>
                        <w:szCs w:val="26"/>
                      </w:rPr>
                      <w:t>富国</w:t>
                    </w:r>
                    <w:r>
                      <w:rPr>
                        <w:rFonts w:ascii="黑体" w:hAnsi="黑体" w:eastAsia="黑体" w:cs="黑体"/>
                        <w:sz w:val="26"/>
                        <w:szCs w:val="26"/>
                      </w:rPr>
                      <w:t xml:space="preserve"> </w:t>
                    </w:r>
                    <w:r>
                      <w:rPr>
                        <w:rFonts w:ascii="黑体" w:hAnsi="黑体" w:eastAsia="黑体" w:cs="黑体"/>
                        <w:spacing w:val="24"/>
                        <w:sz w:val="26"/>
                        <w:szCs w:val="26"/>
                      </w:rPr>
                      <w:t>银行</w:t>
                    </w:r>
                  </w:p>
                </w:txbxContent>
              </v:textbox>
            </v:shape>
            <v:shape id="_x0000_s1043" o:spid="_x0000_s1043" o:spt="202" type="#_x0000_t202" style="position:absolute;left:149;top:2390;height:605;width:600;" filled="f" stroked="f" coordsize="21600,21600">
              <v:path/>
              <v:fill on="f" focussize="0,0"/>
              <v:stroke on="f"/>
              <v:imagedata o:title=""/>
              <o:lock v:ext="edit" aspectratio="f"/>
              <v:textbox inset="0mm,0mm,0mm,0mm">
                <w:txbxContent>
                  <w:p w14:paraId="264ABBE2">
                    <w:pPr>
                      <w:spacing w:before="20" w:line="218" w:lineRule="auto"/>
                      <w:ind w:left="20" w:right="20" w:firstLine="10"/>
                      <w:rPr>
                        <w:rFonts w:ascii="黑体" w:hAnsi="黑体" w:eastAsia="黑体" w:cs="黑体"/>
                        <w:sz w:val="26"/>
                        <w:szCs w:val="26"/>
                      </w:rPr>
                    </w:pPr>
                    <w:r>
                      <w:rPr>
                        <w:rFonts w:ascii="黑体" w:hAnsi="黑体" w:eastAsia="黑体" w:cs="黑体"/>
                        <w:spacing w:val="9"/>
                        <w:sz w:val="26"/>
                        <w:szCs w:val="26"/>
                      </w:rPr>
                      <w:t>雷曼</w:t>
                    </w:r>
                    <w:r>
                      <w:rPr>
                        <w:rFonts w:ascii="黑体" w:hAnsi="黑体" w:eastAsia="黑体" w:cs="黑体"/>
                        <w:sz w:val="26"/>
                        <w:szCs w:val="26"/>
                      </w:rPr>
                      <w:t xml:space="preserve"> </w:t>
                    </w:r>
                    <w:r>
                      <w:rPr>
                        <w:rFonts w:ascii="黑体" w:hAnsi="黑体" w:eastAsia="黑体" w:cs="黑体"/>
                        <w:spacing w:val="19"/>
                        <w:sz w:val="26"/>
                        <w:szCs w:val="26"/>
                      </w:rPr>
                      <w:t>兄弟</w:t>
                    </w:r>
                  </w:p>
                </w:txbxContent>
              </v:textbox>
            </v:shape>
            <w10:wrap type="none"/>
            <w10:anchorlock/>
          </v:group>
        </w:pict>
      </w:r>
    </w:p>
    <w:p w14:paraId="523BD0D8">
      <w:pPr>
        <w:spacing w:before="276" w:line="431" w:lineRule="auto"/>
        <w:ind w:left="2969" w:right="259" w:hanging="2469"/>
        <w:rPr>
          <w:rFonts w:ascii="宋体" w:hAnsi="宋体" w:eastAsia="宋体" w:cs="宋体"/>
          <w:sz w:val="26"/>
          <w:szCs w:val="26"/>
        </w:rPr>
      </w:pPr>
      <w:r>
        <w:rPr>
          <w:rFonts w:ascii="黑体" w:hAnsi="黑体" w:eastAsia="黑体" w:cs="黑体"/>
          <w:spacing w:val="9"/>
          <w:sz w:val="26"/>
          <w:szCs w:val="26"/>
        </w:rPr>
        <w:t>各个机构之间的连线代表彼此之间的关联，连线越粗、越深，关联就越强</w:t>
      </w:r>
      <w:r>
        <w:rPr>
          <w:rFonts w:ascii="黑体" w:hAnsi="黑体" w:eastAsia="黑体" w:cs="黑体"/>
          <w:sz w:val="26"/>
          <w:szCs w:val="26"/>
        </w:rPr>
        <w:t xml:space="preserve"> </w:t>
      </w:r>
      <w:r>
        <w:rPr>
          <w:rFonts w:ascii="宋体" w:hAnsi="宋体" w:eastAsia="宋体" w:cs="宋体"/>
          <w:spacing w:val="-17"/>
          <w:sz w:val="26"/>
          <w:szCs w:val="26"/>
        </w:rPr>
        <w:t>图5-1各金融机构之间的网络模型</w:t>
      </w:r>
    </w:p>
    <w:p w14:paraId="2F8B3208">
      <w:pPr>
        <w:spacing w:before="1" w:line="369" w:lineRule="auto"/>
        <w:ind w:right="5560"/>
        <w:rPr>
          <w:rFonts w:ascii="宋体" w:hAnsi="宋体" w:eastAsia="宋体" w:cs="宋体"/>
          <w:sz w:val="26"/>
          <w:szCs w:val="26"/>
        </w:rPr>
      </w:pPr>
      <w:r>
        <w:rPr>
          <w:rFonts w:ascii="Times New Roman" w:hAnsi="Times New Roman" w:eastAsia="Times New Roman" w:cs="Times New Roman"/>
          <w:b/>
          <w:bCs/>
          <w:spacing w:val="-13"/>
          <w:sz w:val="26"/>
          <w:szCs w:val="26"/>
        </w:rPr>
        <w:t xml:space="preserve">5.1 </w:t>
      </w:r>
      <w:r>
        <w:rPr>
          <w:rFonts w:ascii="宋体" w:hAnsi="宋体" w:eastAsia="宋体" w:cs="宋体"/>
          <w:spacing w:val="-13"/>
          <w:sz w:val="26"/>
          <w:szCs w:val="26"/>
        </w:rPr>
        <w:t>网络思维是理解复杂系统的方法</w:t>
      </w:r>
      <w:r>
        <w:rPr>
          <w:rFonts w:ascii="宋体" w:hAnsi="宋体" w:eastAsia="宋体" w:cs="宋体"/>
          <w:spacing w:val="11"/>
          <w:sz w:val="26"/>
          <w:szCs w:val="26"/>
        </w:rPr>
        <w:t xml:space="preserve"> </w:t>
      </w:r>
      <w:r>
        <w:rPr>
          <w:rFonts w:ascii="宋体" w:hAnsi="宋体" w:eastAsia="宋体" w:cs="宋体"/>
          <w:spacing w:val="-14"/>
          <w:sz w:val="26"/>
          <w:szCs w:val="26"/>
        </w:rPr>
        <w:t>网络是复杂系统的同构</w:t>
      </w:r>
    </w:p>
    <w:p w14:paraId="4930839D">
      <w:pPr>
        <w:spacing w:before="2" w:line="218" w:lineRule="auto"/>
        <w:ind w:right="245"/>
        <w:rPr>
          <w:rFonts w:ascii="宋体" w:hAnsi="宋体" w:eastAsia="宋体" w:cs="宋体"/>
          <w:sz w:val="26"/>
          <w:szCs w:val="26"/>
        </w:rPr>
      </w:pPr>
      <w:r>
        <w:rPr>
          <w:rFonts w:ascii="宋体" w:hAnsi="宋体" w:eastAsia="宋体" w:cs="宋体"/>
          <w:spacing w:val="-12"/>
          <w:sz w:val="26"/>
          <w:szCs w:val="26"/>
        </w:rPr>
        <w:t>网络拓扑</w:t>
      </w:r>
      <w:r>
        <w:rPr>
          <w:rFonts w:ascii="宋体" w:hAnsi="宋体" w:eastAsia="宋体" w:cs="宋体"/>
          <w:spacing w:val="-76"/>
          <w:sz w:val="26"/>
          <w:szCs w:val="26"/>
        </w:rPr>
        <w:t xml:space="preserve"> </w:t>
      </w:r>
      <w:r>
        <w:rPr>
          <w:rFonts w:ascii="Times New Roman" w:hAnsi="Times New Roman" w:eastAsia="Times New Roman" w:cs="Times New Roman"/>
          <w:spacing w:val="-12"/>
          <w:sz w:val="26"/>
          <w:szCs w:val="26"/>
        </w:rPr>
        <w:t>(network topology)</w:t>
      </w:r>
      <w:r>
        <w:rPr>
          <w:rFonts w:ascii="Times New Roman" w:hAnsi="Times New Roman" w:eastAsia="Times New Roman" w:cs="Times New Roman"/>
          <w:spacing w:val="12"/>
          <w:sz w:val="26"/>
          <w:szCs w:val="26"/>
        </w:rPr>
        <w:t xml:space="preserve"> </w:t>
      </w:r>
      <w:r>
        <w:rPr>
          <w:rFonts w:ascii="宋体" w:hAnsi="宋体" w:eastAsia="宋体" w:cs="宋体"/>
          <w:spacing w:val="-12"/>
          <w:sz w:val="26"/>
          <w:szCs w:val="26"/>
        </w:rPr>
        <w:t>结构是指用传输介质互连各种设备的物理布局，指构成网</w:t>
      </w:r>
      <w:r>
        <w:rPr>
          <w:rFonts w:ascii="宋体" w:hAnsi="宋体" w:eastAsia="宋体" w:cs="宋体"/>
          <w:sz w:val="26"/>
          <w:szCs w:val="26"/>
        </w:rPr>
        <w:t xml:space="preserve"> </w:t>
      </w:r>
      <w:r>
        <w:rPr>
          <w:rFonts w:ascii="宋体" w:hAnsi="宋体" w:eastAsia="宋体" w:cs="宋体"/>
          <w:spacing w:val="-20"/>
          <w:sz w:val="26"/>
          <w:szCs w:val="26"/>
        </w:rPr>
        <w:t>络的成员间特定的物理的即真实的，或者逻辑的即虚拟的排列方式。</w:t>
      </w:r>
    </w:p>
    <w:p w14:paraId="6B990203">
      <w:pPr>
        <w:spacing w:before="263" w:line="212" w:lineRule="auto"/>
        <w:rPr>
          <w:rFonts w:ascii="宋体" w:hAnsi="宋体" w:eastAsia="宋体" w:cs="宋体"/>
          <w:sz w:val="19"/>
          <w:szCs w:val="19"/>
        </w:rPr>
      </w:pPr>
      <w:r>
        <w:rPr>
          <w:rFonts w:ascii="宋体" w:hAnsi="宋体" w:eastAsia="宋体" w:cs="宋体"/>
          <w:spacing w:val="-21"/>
          <w:sz w:val="26"/>
          <w:szCs w:val="26"/>
        </w:rPr>
        <w:t>网</w:t>
      </w:r>
      <w:r>
        <w:rPr>
          <w:rFonts w:ascii="宋体" w:hAnsi="宋体" w:eastAsia="宋体" w:cs="宋体"/>
          <w:spacing w:val="-20"/>
          <w:sz w:val="26"/>
          <w:szCs w:val="26"/>
        </w:rPr>
        <w:t>络符合复杂系统的所有特征，网络本身就是复杂系统，或者说是复杂系统的具象，</w:t>
      </w:r>
      <w:r>
        <w:rPr>
          <w:rFonts w:ascii="宋体" w:hAnsi="宋体" w:eastAsia="宋体" w:cs="宋体"/>
          <w:spacing w:val="-21"/>
          <w:sz w:val="26"/>
          <w:szCs w:val="26"/>
        </w:rPr>
        <w:t>更</w:t>
      </w:r>
      <w:r>
        <w:rPr>
          <w:rFonts w:ascii="宋体" w:hAnsi="宋体" w:eastAsia="宋体" w:cs="宋体"/>
          <w:spacing w:val="-20"/>
          <w:sz w:val="26"/>
          <w:szCs w:val="26"/>
        </w:rPr>
        <w:t>接</w:t>
      </w:r>
      <w:r>
        <w:rPr>
          <w:rFonts w:ascii="宋体" w:hAnsi="宋体" w:eastAsia="宋体" w:cs="宋体"/>
          <w:sz w:val="26"/>
          <w:szCs w:val="26"/>
        </w:rPr>
        <w:t xml:space="preserve"> </w:t>
      </w:r>
      <w:r>
        <w:rPr>
          <w:rFonts w:ascii="宋体" w:hAnsi="宋体" w:eastAsia="宋体" w:cs="宋体"/>
          <w:spacing w:val="-19"/>
          <w:sz w:val="26"/>
          <w:szCs w:val="26"/>
        </w:rPr>
        <w:t>近我们可以观察的现实世界。复杂系统里各个要素之间</w:t>
      </w:r>
      <w:r>
        <w:rPr>
          <w:rFonts w:ascii="宋体" w:hAnsi="宋体" w:eastAsia="宋体" w:cs="宋体"/>
          <w:spacing w:val="-20"/>
          <w:sz w:val="26"/>
          <w:szCs w:val="26"/>
        </w:rPr>
        <w:t>的相互关系，本质上是网络拓扑</w:t>
      </w:r>
      <w:r>
        <w:rPr>
          <w:rFonts w:ascii="宋体" w:hAnsi="宋体" w:eastAsia="宋体" w:cs="宋体"/>
          <w:sz w:val="26"/>
          <w:szCs w:val="26"/>
        </w:rPr>
        <w:t xml:space="preserve">  </w:t>
      </w:r>
      <w:r>
        <w:rPr>
          <w:rFonts w:ascii="宋体" w:hAnsi="宋体" w:eastAsia="宋体" w:cs="宋体"/>
          <w:spacing w:val="-20"/>
          <w:sz w:val="26"/>
          <w:szCs w:val="26"/>
        </w:rPr>
        <w:t>关系。所以，网络思维不仅能帮助我们理解网络现象本身，还能帮助我们更好地理解复杂</w:t>
      </w:r>
      <w:r>
        <w:rPr>
          <w:rFonts w:ascii="宋体" w:hAnsi="宋体" w:eastAsia="宋体" w:cs="宋体"/>
          <w:spacing w:val="7"/>
          <w:sz w:val="26"/>
          <w:szCs w:val="26"/>
        </w:rPr>
        <w:t xml:space="preserve"> </w:t>
      </w:r>
      <w:r>
        <w:rPr>
          <w:rFonts w:ascii="宋体" w:hAnsi="宋体" w:eastAsia="宋体" w:cs="宋体"/>
          <w:spacing w:val="-8"/>
          <w:sz w:val="19"/>
          <w:szCs w:val="19"/>
        </w:rPr>
        <w:t>系</w:t>
      </w:r>
      <w:r>
        <w:rPr>
          <w:rFonts w:ascii="宋体" w:hAnsi="宋体" w:eastAsia="宋体" w:cs="宋体"/>
          <w:spacing w:val="-17"/>
          <w:sz w:val="19"/>
          <w:szCs w:val="19"/>
        </w:rPr>
        <w:t xml:space="preserve"> </w:t>
      </w:r>
      <w:r>
        <w:rPr>
          <w:rFonts w:ascii="宋体" w:hAnsi="宋体" w:eastAsia="宋体" w:cs="宋体"/>
          <w:spacing w:val="-8"/>
          <w:sz w:val="19"/>
          <w:szCs w:val="19"/>
        </w:rPr>
        <w:t>统</w:t>
      </w:r>
      <w:r>
        <w:rPr>
          <w:rFonts w:ascii="宋体" w:hAnsi="宋体" w:eastAsia="宋体" w:cs="宋体"/>
          <w:spacing w:val="-28"/>
          <w:sz w:val="19"/>
          <w:szCs w:val="19"/>
        </w:rPr>
        <w:t xml:space="preserve"> </w:t>
      </w:r>
      <w:r>
        <w:rPr>
          <w:rFonts w:ascii="宋体" w:hAnsi="宋体" w:eastAsia="宋体" w:cs="宋体"/>
          <w:spacing w:val="-8"/>
          <w:sz w:val="19"/>
          <w:szCs w:val="19"/>
        </w:rPr>
        <w:t>。</w:t>
      </w:r>
    </w:p>
    <w:p w14:paraId="27117726">
      <w:pPr>
        <w:spacing w:line="212" w:lineRule="auto"/>
        <w:rPr>
          <w:rFonts w:ascii="宋体" w:hAnsi="宋体" w:eastAsia="宋体" w:cs="宋体"/>
          <w:sz w:val="19"/>
          <w:szCs w:val="19"/>
        </w:rPr>
        <w:sectPr>
          <w:pgSz w:w="12240" w:h="15840"/>
          <w:pgMar w:top="400" w:right="1461" w:bottom="0" w:left="1410" w:header="0" w:footer="0" w:gutter="0"/>
          <w:cols w:space="720" w:num="1"/>
        </w:sectPr>
      </w:pPr>
    </w:p>
    <w:p w14:paraId="4DCF9EEA">
      <w:pPr>
        <w:pStyle w:val="2"/>
        <w:spacing w:line="316" w:lineRule="auto"/>
      </w:pPr>
    </w:p>
    <w:p w14:paraId="1B18B700">
      <w:pPr>
        <w:pStyle w:val="2"/>
        <w:spacing w:line="316" w:lineRule="auto"/>
      </w:pPr>
    </w:p>
    <w:p w14:paraId="19D16A3C">
      <w:pPr>
        <w:pStyle w:val="2"/>
        <w:spacing w:line="316" w:lineRule="auto"/>
      </w:pPr>
    </w:p>
    <w:p w14:paraId="21B8C171">
      <w:pPr>
        <w:spacing w:before="78" w:line="232" w:lineRule="auto"/>
        <w:ind w:right="120" w:firstLine="2"/>
        <w:rPr>
          <w:rFonts w:ascii="宋体" w:hAnsi="宋体" w:eastAsia="宋体" w:cs="宋体"/>
          <w:sz w:val="24"/>
          <w:szCs w:val="24"/>
        </w:rPr>
      </w:pPr>
      <w:bookmarkStart w:id="17" w:name="bookmark20"/>
      <w:bookmarkEnd w:id="17"/>
      <w:r>
        <w:rPr>
          <w:rFonts w:ascii="宋体" w:hAnsi="宋体" w:eastAsia="宋体" w:cs="宋体"/>
          <w:sz w:val="24"/>
          <w:szCs w:val="24"/>
        </w:rPr>
        <w:t>详见本书第</w:t>
      </w:r>
      <w:r>
        <w:rPr>
          <w:rFonts w:ascii="Times New Roman" w:hAnsi="Times New Roman" w:eastAsia="Times New Roman" w:cs="Times New Roman"/>
          <w:sz w:val="24"/>
          <w:szCs w:val="24"/>
        </w:rPr>
        <w:t>4</w:t>
      </w:r>
      <w:r>
        <w:rPr>
          <w:rFonts w:ascii="宋体" w:hAnsi="宋体" w:eastAsia="宋体" w:cs="宋体"/>
          <w:sz w:val="24"/>
          <w:szCs w:val="24"/>
        </w:rPr>
        <w:t>章。规模变量是我们可以直观观察、量化和</w:t>
      </w:r>
      <w:r>
        <w:rPr>
          <w:rFonts w:ascii="宋体" w:hAnsi="宋体" w:eastAsia="宋体" w:cs="宋体"/>
          <w:spacing w:val="-1"/>
          <w:sz w:val="24"/>
          <w:szCs w:val="24"/>
        </w:rPr>
        <w:t>控制的；状态变量是衡量系统状</w:t>
      </w:r>
      <w:r>
        <w:rPr>
          <w:rFonts w:ascii="宋体" w:hAnsi="宋体" w:eastAsia="宋体" w:cs="宋体"/>
          <w:sz w:val="24"/>
          <w:szCs w:val="24"/>
        </w:rPr>
        <w:t xml:space="preserve"> </w:t>
      </w:r>
      <w:r>
        <w:rPr>
          <w:rFonts w:ascii="宋体" w:hAnsi="宋体" w:eastAsia="宋体" w:cs="宋体"/>
          <w:spacing w:val="-1"/>
          <w:sz w:val="24"/>
          <w:szCs w:val="24"/>
        </w:rPr>
        <w:t>态的指标，一般是间接的变量，是规模变量变化的结果。</w:t>
      </w:r>
    </w:p>
    <w:p w14:paraId="587BF3A1">
      <w:pPr>
        <w:spacing w:before="241" w:line="221" w:lineRule="auto"/>
        <w:jc w:val="both"/>
        <w:rPr>
          <w:rFonts w:ascii="宋体" w:hAnsi="宋体" w:eastAsia="宋体" w:cs="宋体"/>
          <w:sz w:val="24"/>
          <w:szCs w:val="24"/>
        </w:rPr>
      </w:pPr>
      <w:r>
        <w:rPr>
          <w:rFonts w:ascii="宋体" w:hAnsi="宋体" w:eastAsia="宋体" w:cs="宋体"/>
          <w:sz w:val="24"/>
          <w:szCs w:val="24"/>
        </w:rPr>
        <w:t>在这里，我们还要做一点空间想象，因为网络是由节点和连线组成</w:t>
      </w:r>
      <w:r>
        <w:rPr>
          <w:rFonts w:ascii="宋体" w:hAnsi="宋体" w:eastAsia="宋体" w:cs="宋体"/>
          <w:spacing w:val="-1"/>
          <w:sz w:val="24"/>
          <w:szCs w:val="24"/>
        </w:rPr>
        <w:t>的空间。这个空间是多</w:t>
      </w:r>
      <w:r>
        <w:rPr>
          <w:rFonts w:ascii="宋体" w:hAnsi="宋体" w:eastAsia="宋体" w:cs="宋体"/>
          <w:sz w:val="24"/>
          <w:szCs w:val="24"/>
        </w:rPr>
        <w:t xml:space="preserve"> 维度、跨时空的，从平面到立体、从物理到心理、从正式到非正</w:t>
      </w:r>
      <w:r>
        <w:rPr>
          <w:rFonts w:ascii="宋体" w:hAnsi="宋体" w:eastAsia="宋体" w:cs="宋体"/>
          <w:spacing w:val="-1"/>
          <w:sz w:val="24"/>
          <w:szCs w:val="24"/>
        </w:rPr>
        <w:t>式、从无机到有机、从物</w:t>
      </w:r>
      <w:r>
        <w:rPr>
          <w:rFonts w:ascii="宋体" w:hAnsi="宋体" w:eastAsia="宋体" w:cs="宋体"/>
          <w:sz w:val="24"/>
          <w:szCs w:val="24"/>
        </w:rPr>
        <w:t xml:space="preserve"> </w:t>
      </w:r>
      <w:r>
        <w:rPr>
          <w:rFonts w:ascii="宋体" w:hAnsi="宋体" w:eastAsia="宋体" w:cs="宋体"/>
          <w:spacing w:val="-1"/>
          <w:sz w:val="24"/>
          <w:szCs w:val="24"/>
        </w:rPr>
        <w:t>质到精神、从静止到移动、从现实到虚拟</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每个节点都与多种要素关联。网络每增减一</w:t>
      </w:r>
      <w:r>
        <w:rPr>
          <w:rFonts w:ascii="宋体" w:hAnsi="宋体" w:eastAsia="宋体" w:cs="宋体"/>
          <w:sz w:val="24"/>
          <w:szCs w:val="24"/>
        </w:rPr>
        <w:t xml:space="preserve"> </w:t>
      </w:r>
      <w:r>
        <w:rPr>
          <w:rFonts w:ascii="宋体" w:hAnsi="宋体" w:eastAsia="宋体" w:cs="宋体"/>
          <w:spacing w:val="-1"/>
          <w:sz w:val="24"/>
          <w:szCs w:val="24"/>
        </w:rPr>
        <w:t>个节点，都会带来系统维度或规模变量</w:t>
      </w:r>
      <w:r>
        <w:fldChar w:fldCharType="begin"/>
      </w:r>
      <w:r>
        <w:instrText xml:space="preserve"> HYPERLINK \l "bookmark20" </w:instrText>
      </w:r>
      <w:r>
        <w:fldChar w:fldCharType="separate"/>
      </w:r>
      <w:r>
        <w:rPr>
          <w:position w:val="4"/>
          <w:sz w:val="24"/>
          <w:szCs w:val="24"/>
        </w:rPr>
        <w:drawing>
          <wp:inline distT="0" distB="0" distL="0" distR="0">
            <wp:extent cx="127000" cy="12700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25"/>
                    <a:stretch>
                      <a:fillRect/>
                    </a:stretch>
                  </pic:blipFill>
                  <pic:spPr>
                    <a:xfrm>
                      <a:off x="0" y="0"/>
                      <a:ext cx="127000" cy="127000"/>
                    </a:xfrm>
                    <a:prstGeom prst="rect">
                      <a:avLst/>
                    </a:prstGeom>
                  </pic:spPr>
                </pic:pic>
              </a:graphicData>
            </a:graphic>
          </wp:inline>
        </w:drawing>
      </w:r>
      <w:r>
        <w:rPr>
          <w:position w:val="4"/>
          <w:sz w:val="24"/>
          <w:szCs w:val="24"/>
        </w:rPr>
        <w:fldChar w:fldCharType="end"/>
      </w:r>
      <w:r>
        <w:rPr>
          <w:rFonts w:ascii="宋体" w:hAnsi="宋体" w:eastAsia="宋体" w:cs="宋体"/>
          <w:spacing w:val="-1"/>
          <w:sz w:val="24"/>
          <w:szCs w:val="24"/>
        </w:rPr>
        <w:t>的变化。</w:t>
      </w:r>
    </w:p>
    <w:p w14:paraId="4686731C">
      <w:pPr>
        <w:spacing w:before="242" w:line="220" w:lineRule="auto"/>
        <w:rPr>
          <w:rFonts w:ascii="宋体" w:hAnsi="宋体" w:eastAsia="宋体" w:cs="宋体"/>
          <w:sz w:val="24"/>
          <w:szCs w:val="24"/>
        </w:rPr>
      </w:pPr>
      <w:r>
        <w:rPr>
          <w:rFonts w:ascii="宋体" w:hAnsi="宋体" w:eastAsia="宋体" w:cs="宋体"/>
          <w:spacing w:val="3"/>
          <w:sz w:val="24"/>
          <w:szCs w:val="24"/>
        </w:rPr>
        <w:t>世界从来都是网络的</w:t>
      </w:r>
    </w:p>
    <w:p w14:paraId="689D1F18">
      <w:pPr>
        <w:spacing w:before="243" w:line="223" w:lineRule="auto"/>
        <w:ind w:left="21" w:hanging="2"/>
        <w:rPr>
          <w:rFonts w:ascii="宋体" w:hAnsi="宋体" w:eastAsia="宋体" w:cs="宋体"/>
          <w:sz w:val="24"/>
          <w:szCs w:val="24"/>
        </w:rPr>
      </w:pPr>
      <w:r>
        <w:rPr>
          <w:rFonts w:ascii="宋体" w:hAnsi="宋体" w:eastAsia="宋体" w:cs="宋体"/>
          <w:spacing w:val="-1"/>
          <w:sz w:val="24"/>
          <w:szCs w:val="24"/>
        </w:rPr>
        <w:t>网络并不是新事物。人类社会从来都是网络的，随着科技进步，各种物理形态的网络出现</w:t>
      </w:r>
      <w:r>
        <w:rPr>
          <w:rFonts w:ascii="宋体" w:hAnsi="宋体" w:eastAsia="宋体" w:cs="宋体"/>
          <w:spacing w:val="9"/>
          <w:sz w:val="24"/>
          <w:szCs w:val="24"/>
        </w:rPr>
        <w:t xml:space="preserve"> </w:t>
      </w:r>
      <w:r>
        <w:rPr>
          <w:rFonts w:ascii="宋体" w:hAnsi="宋体" w:eastAsia="宋体" w:cs="宋体"/>
          <w:spacing w:val="-2"/>
          <w:sz w:val="24"/>
          <w:szCs w:val="24"/>
        </w:rPr>
        <w:t>了，公路、铁路、航空、海运、电报、电话、互联网</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2"/>
          <w:sz w:val="24"/>
          <w:szCs w:val="24"/>
        </w:rPr>
        <w:t>…</w:t>
      </w:r>
      <w:r>
        <w:rPr>
          <w:rFonts w:ascii="宋体" w:hAnsi="宋体" w:eastAsia="宋体" w:cs="宋体"/>
          <w:spacing w:val="-2"/>
          <w:sz w:val="24"/>
          <w:szCs w:val="24"/>
        </w:rPr>
        <w:t>人类社会的网络越来越发达。</w:t>
      </w:r>
    </w:p>
    <w:p w14:paraId="1B288ABD">
      <w:pPr>
        <w:spacing w:before="234" w:line="222" w:lineRule="auto"/>
        <w:ind w:left="2"/>
        <w:rPr>
          <w:rFonts w:ascii="宋体" w:hAnsi="宋体" w:eastAsia="宋体" w:cs="宋体"/>
          <w:sz w:val="24"/>
          <w:szCs w:val="24"/>
        </w:rPr>
      </w:pPr>
      <w:r>
        <w:rPr>
          <w:rFonts w:ascii="宋体" w:hAnsi="宋体" w:eastAsia="宋体" w:cs="宋体"/>
          <w:sz w:val="24"/>
          <w:szCs w:val="24"/>
        </w:rPr>
        <w:t>经济社会中的经济组织、交易合同、物流供应链、价值链、</w:t>
      </w:r>
      <w:r>
        <w:rPr>
          <w:rFonts w:ascii="宋体" w:hAnsi="宋体" w:eastAsia="宋体" w:cs="宋体"/>
          <w:spacing w:val="-1"/>
          <w:sz w:val="24"/>
          <w:szCs w:val="24"/>
        </w:rPr>
        <w:t>信息流、企业等组成了经济意</w:t>
      </w:r>
      <w:r>
        <w:rPr>
          <w:rFonts w:ascii="宋体" w:hAnsi="宋体" w:eastAsia="宋体" w:cs="宋体"/>
          <w:sz w:val="24"/>
          <w:szCs w:val="24"/>
        </w:rPr>
        <w:t xml:space="preserve"> 义上的网络，社会生活中的政府组织、人际关系、心理活动通过信任、崇拜、思念、亲</w:t>
      </w:r>
    </w:p>
    <w:p w14:paraId="3CCDF961">
      <w:pPr>
        <w:spacing w:before="4" w:line="222" w:lineRule="auto"/>
        <w:ind w:firstLine="1"/>
        <w:rPr>
          <w:rFonts w:ascii="宋体" w:hAnsi="宋体" w:eastAsia="宋体" w:cs="宋体"/>
          <w:sz w:val="24"/>
          <w:szCs w:val="24"/>
        </w:rPr>
      </w:pPr>
      <w:r>
        <w:rPr>
          <w:rFonts w:ascii="宋体" w:hAnsi="宋体" w:eastAsia="宋体" w:cs="宋体"/>
          <w:sz w:val="24"/>
          <w:szCs w:val="24"/>
        </w:rPr>
        <w:t>情、心理等维度也构成了社会意义上的网络。有着不同功能和</w:t>
      </w:r>
      <w:r>
        <w:rPr>
          <w:rFonts w:ascii="宋体" w:hAnsi="宋体" w:eastAsia="宋体" w:cs="宋体"/>
          <w:spacing w:val="-1"/>
          <w:sz w:val="24"/>
          <w:szCs w:val="24"/>
        </w:rPr>
        <w:t>形态的网络构成了多层次、</w:t>
      </w:r>
      <w:r>
        <w:rPr>
          <w:rFonts w:ascii="宋体" w:hAnsi="宋体" w:eastAsia="宋体" w:cs="宋体"/>
          <w:sz w:val="24"/>
          <w:szCs w:val="24"/>
        </w:rPr>
        <w:t xml:space="preserve"> 多维度、跨时空的错综复杂的网络系统，这是一个浩瀚深邃且互相</w:t>
      </w:r>
      <w:r>
        <w:rPr>
          <w:rFonts w:ascii="宋体" w:hAnsi="宋体" w:eastAsia="宋体" w:cs="宋体"/>
          <w:spacing w:val="-1"/>
          <w:sz w:val="24"/>
          <w:szCs w:val="24"/>
        </w:rPr>
        <w:t>交织的、复杂的、云团</w:t>
      </w:r>
      <w:r>
        <w:rPr>
          <w:rFonts w:ascii="宋体" w:hAnsi="宋体" w:eastAsia="宋体" w:cs="宋体"/>
          <w:sz w:val="24"/>
          <w:szCs w:val="24"/>
        </w:rPr>
        <w:t xml:space="preserve"> 般的网络生态，也是互为补充、互为威胁或</w:t>
      </w:r>
      <w:r>
        <w:rPr>
          <w:rFonts w:ascii="宋体" w:hAnsi="宋体" w:eastAsia="宋体" w:cs="宋体"/>
          <w:spacing w:val="-1"/>
          <w:sz w:val="24"/>
          <w:szCs w:val="24"/>
        </w:rPr>
        <w:t>互相竞争的网络生态。</w:t>
      </w:r>
    </w:p>
    <w:p w14:paraId="5F20581D">
      <w:pPr>
        <w:spacing w:before="233" w:line="224" w:lineRule="auto"/>
        <w:rPr>
          <w:rFonts w:ascii="宋体" w:hAnsi="宋体" w:eastAsia="宋体" w:cs="宋体"/>
          <w:sz w:val="24"/>
          <w:szCs w:val="24"/>
        </w:rPr>
      </w:pPr>
      <w:r>
        <w:rPr>
          <w:rFonts w:ascii="宋体" w:hAnsi="宋体" w:eastAsia="宋体" w:cs="宋体"/>
          <w:sz w:val="24"/>
          <w:szCs w:val="24"/>
        </w:rPr>
        <w:t>每个人都不可避免地加入到不止一个网络中，比如亲属网络、朋</w:t>
      </w:r>
      <w:r>
        <w:rPr>
          <w:rFonts w:ascii="宋体" w:hAnsi="宋体" w:eastAsia="宋体" w:cs="宋体"/>
          <w:spacing w:val="-1"/>
          <w:sz w:val="24"/>
          <w:szCs w:val="24"/>
        </w:rPr>
        <w:t>友圈、兴趣小组、校友网</w:t>
      </w:r>
      <w:r>
        <w:rPr>
          <w:rFonts w:ascii="宋体" w:hAnsi="宋体" w:eastAsia="宋体" w:cs="宋体"/>
          <w:sz w:val="24"/>
          <w:szCs w:val="24"/>
        </w:rPr>
        <w:t xml:space="preserve"> </w:t>
      </w:r>
      <w:r>
        <w:rPr>
          <w:rFonts w:ascii="宋体" w:hAnsi="宋体" w:eastAsia="宋体" w:cs="宋体"/>
          <w:spacing w:val="-1"/>
          <w:sz w:val="24"/>
          <w:szCs w:val="24"/>
        </w:rPr>
        <w:t>络、球迷网络或是慈善组织的志愿者网络等。</w:t>
      </w:r>
    </w:p>
    <w:p w14:paraId="45FB136F">
      <w:pPr>
        <w:spacing w:before="235" w:line="223" w:lineRule="auto"/>
        <w:ind w:left="1"/>
        <w:jc w:val="both"/>
        <w:rPr>
          <w:rFonts w:ascii="宋体" w:hAnsi="宋体" w:eastAsia="宋体" w:cs="宋体"/>
          <w:sz w:val="24"/>
          <w:szCs w:val="24"/>
        </w:rPr>
      </w:pPr>
      <w:r>
        <w:rPr>
          <w:rFonts w:ascii="宋体" w:hAnsi="宋体" w:eastAsia="宋体" w:cs="宋体"/>
          <w:sz w:val="24"/>
          <w:szCs w:val="24"/>
        </w:rPr>
        <w:t>社会从来都是网络的，互联网技术的出现适应了人类社会的</w:t>
      </w:r>
      <w:r>
        <w:rPr>
          <w:rFonts w:ascii="宋体" w:hAnsi="宋体" w:eastAsia="宋体" w:cs="宋体"/>
          <w:spacing w:val="-1"/>
          <w:sz w:val="24"/>
          <w:szCs w:val="24"/>
        </w:rPr>
        <w:t>网络特性，互相正向强化。当</w:t>
      </w:r>
      <w:r>
        <w:rPr>
          <w:rFonts w:ascii="宋体" w:hAnsi="宋体" w:eastAsia="宋体" w:cs="宋体"/>
          <w:sz w:val="24"/>
          <w:szCs w:val="24"/>
        </w:rPr>
        <w:t xml:space="preserve"> 然，网络节点之间的连接关系可以是正面的，也可以是负面的</w:t>
      </w:r>
      <w:r>
        <w:rPr>
          <w:rFonts w:ascii="宋体" w:hAnsi="宋体" w:eastAsia="宋体" w:cs="宋体"/>
          <w:spacing w:val="-1"/>
          <w:sz w:val="24"/>
          <w:szCs w:val="24"/>
        </w:rPr>
        <w:t>；可以是合作的，也可以是</w:t>
      </w:r>
      <w:r>
        <w:rPr>
          <w:rFonts w:ascii="宋体" w:hAnsi="宋体" w:eastAsia="宋体" w:cs="宋体"/>
          <w:sz w:val="24"/>
          <w:szCs w:val="24"/>
        </w:rPr>
        <w:t xml:space="preserve"> </w:t>
      </w:r>
      <w:r>
        <w:rPr>
          <w:rFonts w:ascii="宋体" w:hAnsi="宋体" w:eastAsia="宋体" w:cs="宋体"/>
          <w:spacing w:val="-3"/>
          <w:sz w:val="24"/>
          <w:szCs w:val="24"/>
        </w:rPr>
        <w:t>竞争的。</w:t>
      </w:r>
    </w:p>
    <w:p w14:paraId="1D5FDE0D">
      <w:pPr>
        <w:spacing w:before="270" w:line="220" w:lineRule="auto"/>
        <w:ind w:left="1"/>
        <w:rPr>
          <w:rFonts w:ascii="宋体" w:hAnsi="宋体" w:eastAsia="宋体" w:cs="宋体"/>
          <w:sz w:val="24"/>
          <w:szCs w:val="24"/>
        </w:rPr>
      </w:pPr>
      <w:r>
        <w:rPr>
          <w:rFonts w:ascii="Times New Roman" w:hAnsi="Times New Roman" w:eastAsia="Times New Roman" w:cs="Times New Roman"/>
          <w:b/>
          <w:bCs/>
          <w:spacing w:val="-2"/>
          <w:sz w:val="24"/>
          <w:szCs w:val="24"/>
        </w:rPr>
        <w:t>5.2</w:t>
      </w:r>
      <w:r>
        <w:rPr>
          <w:rFonts w:ascii="Times New Roman" w:hAnsi="Times New Roman" w:eastAsia="Times New Roman" w:cs="Times New Roman"/>
          <w:b/>
          <w:bCs/>
          <w:spacing w:val="32"/>
          <w:w w:val="101"/>
          <w:sz w:val="24"/>
          <w:szCs w:val="24"/>
        </w:rPr>
        <w:t xml:space="preserve"> </w:t>
      </w:r>
      <w:r>
        <w:rPr>
          <w:rFonts w:ascii="宋体" w:hAnsi="宋体" w:eastAsia="宋体" w:cs="宋体"/>
          <w:spacing w:val="-2"/>
          <w:sz w:val="24"/>
          <w:szCs w:val="24"/>
        </w:rPr>
        <w:t>网络演化的底层逻辑：</w:t>
      </w:r>
      <w:r>
        <w:rPr>
          <w:rFonts w:ascii="宋体" w:hAnsi="宋体" w:eastAsia="宋体" w:cs="宋体"/>
          <w:spacing w:val="-62"/>
          <w:sz w:val="24"/>
          <w:szCs w:val="24"/>
        </w:rPr>
        <w:t xml:space="preserve"> </w:t>
      </w:r>
      <w:r>
        <w:rPr>
          <w:rFonts w:ascii="宋体" w:hAnsi="宋体" w:eastAsia="宋体" w:cs="宋体"/>
          <w:spacing w:val="-2"/>
          <w:sz w:val="24"/>
          <w:szCs w:val="24"/>
        </w:rPr>
        <w:t>自组织行为</w:t>
      </w:r>
    </w:p>
    <w:p w14:paraId="4568D8C7">
      <w:pPr>
        <w:spacing w:before="266" w:line="220" w:lineRule="auto"/>
        <w:ind w:left="19"/>
        <w:rPr>
          <w:rFonts w:ascii="宋体" w:hAnsi="宋体" w:eastAsia="宋体" w:cs="宋体"/>
          <w:sz w:val="24"/>
          <w:szCs w:val="24"/>
        </w:rPr>
      </w:pPr>
      <w:r>
        <w:rPr>
          <w:rFonts w:ascii="宋体" w:hAnsi="宋体" w:eastAsia="宋体" w:cs="宋体"/>
          <w:spacing w:val="-1"/>
          <w:sz w:val="24"/>
          <w:szCs w:val="24"/>
        </w:rPr>
        <w:t>网络演化的底层逻辑是自组织行为。网络的形成以及节点的连接、变化和扩大都是自发</w:t>
      </w:r>
    </w:p>
    <w:p w14:paraId="7A0E5ACD">
      <w:pPr>
        <w:spacing w:before="2" w:line="220" w:lineRule="auto"/>
        <w:ind w:left="20"/>
        <w:rPr>
          <w:rFonts w:ascii="宋体" w:hAnsi="宋体" w:eastAsia="宋体" w:cs="宋体"/>
          <w:sz w:val="24"/>
          <w:szCs w:val="24"/>
        </w:rPr>
      </w:pPr>
      <w:r>
        <w:rPr>
          <w:rFonts w:ascii="宋体" w:hAnsi="宋体" w:eastAsia="宋体" w:cs="宋体"/>
          <w:spacing w:val="-1"/>
          <w:sz w:val="24"/>
          <w:szCs w:val="24"/>
        </w:rPr>
        <w:t>的，每个节点都在做对自己最有利、最有效的连接决策。巴拉巴西总结了网络扩张的法</w:t>
      </w:r>
    </w:p>
    <w:p w14:paraId="186A59C0">
      <w:pPr>
        <w:spacing w:before="1" w:line="224" w:lineRule="auto"/>
        <w:ind w:left="4"/>
        <w:rPr>
          <w:rFonts w:ascii="宋体" w:hAnsi="宋体" w:eastAsia="宋体" w:cs="宋体"/>
          <w:sz w:val="24"/>
          <w:szCs w:val="24"/>
        </w:rPr>
      </w:pPr>
      <w:r>
        <w:rPr>
          <w:rFonts w:ascii="宋体" w:hAnsi="宋体" w:eastAsia="宋体" w:cs="宋体"/>
          <w:sz w:val="24"/>
          <w:szCs w:val="24"/>
        </w:rPr>
        <w:t>则：节点永远在竞争新的连接，节点永远喜欢连接那</w:t>
      </w:r>
      <w:r>
        <w:rPr>
          <w:rFonts w:ascii="宋体" w:hAnsi="宋体" w:eastAsia="宋体" w:cs="宋体"/>
          <w:spacing w:val="-1"/>
          <w:sz w:val="24"/>
          <w:szCs w:val="24"/>
        </w:rPr>
        <w:t>些拥有更多连接的点。这是网络自组</w:t>
      </w:r>
      <w:r>
        <w:rPr>
          <w:rFonts w:ascii="宋体" w:hAnsi="宋体" w:eastAsia="宋体" w:cs="宋体"/>
          <w:sz w:val="24"/>
          <w:szCs w:val="24"/>
        </w:rPr>
        <w:t xml:space="preserve"> </w:t>
      </w:r>
      <w:r>
        <w:rPr>
          <w:rFonts w:ascii="宋体" w:hAnsi="宋体" w:eastAsia="宋体" w:cs="宋体"/>
          <w:spacing w:val="-3"/>
          <w:sz w:val="24"/>
          <w:szCs w:val="24"/>
        </w:rPr>
        <w:t>织的特征。</w:t>
      </w:r>
    </w:p>
    <w:p w14:paraId="4B533CE8">
      <w:pPr>
        <w:spacing w:before="235" w:line="219" w:lineRule="auto"/>
        <w:ind w:left="19"/>
        <w:rPr>
          <w:rFonts w:ascii="宋体" w:hAnsi="宋体" w:eastAsia="宋体" w:cs="宋体"/>
          <w:sz w:val="24"/>
          <w:szCs w:val="24"/>
        </w:rPr>
      </w:pPr>
      <w:r>
        <w:rPr>
          <w:rFonts w:ascii="宋体" w:hAnsi="宋体" w:eastAsia="宋体" w:cs="宋体"/>
          <w:spacing w:val="1"/>
          <w:sz w:val="24"/>
          <w:szCs w:val="24"/>
        </w:rPr>
        <w:t>网络一定会产生枢纽节点</w:t>
      </w:r>
    </w:p>
    <w:p w14:paraId="16306D61">
      <w:pPr>
        <w:spacing w:before="243" w:line="221" w:lineRule="auto"/>
        <w:ind w:firstLine="25"/>
        <w:jc w:val="both"/>
        <w:rPr>
          <w:rFonts w:ascii="宋体" w:hAnsi="宋体" w:eastAsia="宋体" w:cs="宋体"/>
          <w:sz w:val="24"/>
          <w:szCs w:val="24"/>
        </w:rPr>
      </w:pPr>
      <w:r>
        <w:rPr>
          <w:rFonts w:ascii="宋体" w:hAnsi="宋体" w:eastAsia="宋体" w:cs="宋体"/>
          <w:spacing w:val="-1"/>
          <w:sz w:val="24"/>
          <w:szCs w:val="24"/>
        </w:rPr>
        <w:t>巴拉巴西在《链接：商业、科学与生活的新思维》一书中提出了</w:t>
      </w:r>
      <w:r>
        <w:rPr>
          <w:rFonts w:ascii="Times New Roman" w:hAnsi="Times New Roman" w:eastAsia="Times New Roman" w:cs="Times New Roman"/>
          <w:spacing w:val="-1"/>
          <w:sz w:val="24"/>
          <w:szCs w:val="24"/>
        </w:rPr>
        <w:t>“</w:t>
      </w:r>
      <w:r>
        <w:rPr>
          <w:rFonts w:ascii="宋体" w:hAnsi="宋体" w:eastAsia="宋体" w:cs="宋体"/>
          <w:spacing w:val="-1"/>
          <w:sz w:val="24"/>
          <w:szCs w:val="24"/>
        </w:rPr>
        <w:t>枢纽节点</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的概念：在一</w:t>
      </w:r>
      <w:r>
        <w:rPr>
          <w:rFonts w:ascii="宋体" w:hAnsi="宋体" w:eastAsia="宋体" w:cs="宋体"/>
          <w:spacing w:val="4"/>
          <w:sz w:val="24"/>
          <w:szCs w:val="24"/>
        </w:rPr>
        <w:t xml:space="preserve"> </w:t>
      </w:r>
      <w:r>
        <w:rPr>
          <w:rFonts w:ascii="宋体" w:hAnsi="宋体" w:eastAsia="宋体" w:cs="宋体"/>
          <w:sz w:val="24"/>
          <w:szCs w:val="24"/>
        </w:rPr>
        <w:t>个具有一定规模的网络里，每一个节点与其他节点的连接数量呈</w:t>
      </w:r>
      <w:r>
        <w:rPr>
          <w:rFonts w:ascii="宋体" w:hAnsi="宋体" w:eastAsia="宋体" w:cs="宋体"/>
          <w:spacing w:val="-1"/>
          <w:sz w:val="24"/>
          <w:szCs w:val="24"/>
        </w:rPr>
        <w:t>长尾分布。那些连接数量</w:t>
      </w:r>
      <w:r>
        <w:rPr>
          <w:rFonts w:ascii="宋体" w:hAnsi="宋体" w:eastAsia="宋体" w:cs="宋体"/>
          <w:sz w:val="24"/>
          <w:szCs w:val="24"/>
        </w:rPr>
        <w:t xml:space="preserve"> 最多的节点，就是枢纽节点。比如，主播在直播带货的业态系统里</w:t>
      </w:r>
      <w:r>
        <w:rPr>
          <w:rFonts w:ascii="宋体" w:hAnsi="宋体" w:eastAsia="宋体" w:cs="宋体"/>
          <w:spacing w:val="-1"/>
          <w:sz w:val="24"/>
          <w:szCs w:val="24"/>
        </w:rPr>
        <w:t>就是枢纽节点，而</w:t>
      </w:r>
      <w:r>
        <w:rPr>
          <w:rFonts w:ascii="Times New Roman" w:hAnsi="Times New Roman" w:eastAsia="Times New Roman" w:cs="Times New Roman"/>
          <w:spacing w:val="-1"/>
          <w:sz w:val="24"/>
          <w:szCs w:val="24"/>
        </w:rPr>
        <w:t>AIG</w:t>
      </w:r>
      <w:r>
        <w:rPr>
          <w:rFonts w:ascii="Times New Roman" w:hAnsi="Times New Roman" w:eastAsia="Times New Roman" w:cs="Times New Roman"/>
          <w:sz w:val="24"/>
          <w:szCs w:val="24"/>
        </w:rPr>
        <w:t xml:space="preserve">  </w:t>
      </w:r>
      <w:r>
        <w:rPr>
          <w:rFonts w:ascii="宋体" w:hAnsi="宋体" w:eastAsia="宋体" w:cs="宋体"/>
          <w:spacing w:val="-1"/>
          <w:sz w:val="24"/>
          <w:szCs w:val="24"/>
        </w:rPr>
        <w:t>是全球金融行业的枢纽节点。</w:t>
      </w:r>
    </w:p>
    <w:p w14:paraId="5EEF7A88">
      <w:pPr>
        <w:spacing w:before="242" w:line="224" w:lineRule="auto"/>
        <w:ind w:left="20" w:hanging="20"/>
        <w:rPr>
          <w:rFonts w:ascii="宋体" w:hAnsi="宋体" w:eastAsia="宋体" w:cs="宋体"/>
          <w:sz w:val="24"/>
          <w:szCs w:val="24"/>
        </w:rPr>
      </w:pPr>
      <w:r>
        <w:rPr>
          <w:rFonts w:ascii="宋体" w:hAnsi="宋体" w:eastAsia="宋体" w:cs="宋体"/>
          <w:sz w:val="24"/>
          <w:szCs w:val="24"/>
        </w:rPr>
        <w:t>在商业世界里，出现大企业是网络产生枢纽节点的表现，这说明经</w:t>
      </w:r>
      <w:r>
        <w:rPr>
          <w:rFonts w:ascii="宋体" w:hAnsi="宋体" w:eastAsia="宋体" w:cs="宋体"/>
          <w:spacing w:val="-1"/>
          <w:sz w:val="24"/>
          <w:szCs w:val="24"/>
        </w:rPr>
        <w:t>济系统在按照复杂系统</w:t>
      </w:r>
      <w:r>
        <w:rPr>
          <w:rFonts w:ascii="宋体" w:hAnsi="宋体" w:eastAsia="宋体" w:cs="宋体"/>
          <w:sz w:val="24"/>
          <w:szCs w:val="24"/>
        </w:rPr>
        <w:t xml:space="preserve"> </w:t>
      </w:r>
      <w:r>
        <w:rPr>
          <w:rFonts w:ascii="宋体" w:hAnsi="宋体" w:eastAsia="宋体" w:cs="宋体"/>
          <w:spacing w:val="-2"/>
          <w:sz w:val="24"/>
          <w:szCs w:val="24"/>
        </w:rPr>
        <w:t>的逻辑运行并形成秩序，证明现在的市场是有效的。</w:t>
      </w:r>
    </w:p>
    <w:p w14:paraId="6FBFCE63">
      <w:pPr>
        <w:spacing w:before="235" w:line="223" w:lineRule="auto"/>
        <w:ind w:firstLine="1"/>
        <w:rPr>
          <w:rFonts w:ascii="宋体" w:hAnsi="宋体" w:eastAsia="宋体" w:cs="宋体"/>
          <w:sz w:val="24"/>
          <w:szCs w:val="24"/>
        </w:rPr>
      </w:pPr>
      <w:r>
        <w:rPr>
          <w:rFonts w:ascii="宋体" w:hAnsi="宋体" w:eastAsia="宋体" w:cs="宋体"/>
          <w:sz w:val="24"/>
          <w:szCs w:val="24"/>
        </w:rPr>
        <w:t>这就引起我们对反垄断思想的反思。主流经济学的完美市场是</w:t>
      </w:r>
      <w:r>
        <w:rPr>
          <w:rFonts w:ascii="宋体" w:hAnsi="宋体" w:eastAsia="宋体" w:cs="宋体"/>
          <w:spacing w:val="-1"/>
          <w:sz w:val="24"/>
          <w:szCs w:val="24"/>
        </w:rPr>
        <w:t>批判垄断的依据，但完美市</w:t>
      </w:r>
      <w:r>
        <w:rPr>
          <w:rFonts w:ascii="宋体" w:hAnsi="宋体" w:eastAsia="宋体" w:cs="宋体"/>
          <w:sz w:val="24"/>
          <w:szCs w:val="24"/>
        </w:rPr>
        <w:t xml:space="preserve"> 场只存在于课本中，现实世界里从来没有出现过</w:t>
      </w:r>
      <w:r>
        <w:rPr>
          <w:rFonts w:ascii="宋体" w:hAnsi="宋体" w:eastAsia="宋体" w:cs="宋体"/>
          <w:spacing w:val="-1"/>
          <w:sz w:val="24"/>
          <w:szCs w:val="24"/>
        </w:rPr>
        <w:t>教科书里的完美市场。</w:t>
      </w:r>
    </w:p>
    <w:p w14:paraId="2562549A">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13BF4EBC">
      <w:pPr>
        <w:pStyle w:val="2"/>
        <w:spacing w:line="244" w:lineRule="auto"/>
      </w:pPr>
    </w:p>
    <w:p w14:paraId="578582C1">
      <w:pPr>
        <w:pStyle w:val="2"/>
        <w:spacing w:line="244" w:lineRule="auto"/>
      </w:pPr>
    </w:p>
    <w:p w14:paraId="2689D850">
      <w:pPr>
        <w:pStyle w:val="2"/>
        <w:spacing w:line="245" w:lineRule="auto"/>
      </w:pPr>
    </w:p>
    <w:p w14:paraId="5A8BAD8B">
      <w:pPr>
        <w:pStyle w:val="2"/>
        <w:spacing w:line="245" w:lineRule="auto"/>
      </w:pPr>
    </w:p>
    <w:p w14:paraId="0ABB719A">
      <w:pPr>
        <w:spacing w:before="75" w:line="243" w:lineRule="auto"/>
        <w:ind w:right="13"/>
        <w:rPr>
          <w:rFonts w:ascii="宋体" w:hAnsi="宋体" w:eastAsia="宋体" w:cs="宋体"/>
          <w:sz w:val="23"/>
          <w:szCs w:val="23"/>
        </w:rPr>
      </w:pPr>
      <w:r>
        <w:rPr>
          <w:rFonts w:ascii="宋体" w:hAnsi="宋体" w:eastAsia="宋体" w:cs="宋体"/>
          <w:spacing w:val="10"/>
          <w:sz w:val="23"/>
          <w:szCs w:val="23"/>
        </w:rPr>
        <w:t>枢纽节点或主动或被动地吸引着更多的节点和连接，头部企业一定会吸引更多的合作、竞</w:t>
      </w:r>
      <w:r>
        <w:rPr>
          <w:rFonts w:ascii="宋体" w:hAnsi="宋体" w:eastAsia="宋体" w:cs="宋体"/>
          <w:sz w:val="23"/>
          <w:szCs w:val="23"/>
        </w:rPr>
        <w:t xml:space="preserve"> </w:t>
      </w:r>
      <w:r>
        <w:rPr>
          <w:rFonts w:ascii="宋体" w:hAnsi="宋体" w:eastAsia="宋体" w:cs="宋体"/>
          <w:spacing w:val="7"/>
          <w:sz w:val="23"/>
          <w:szCs w:val="23"/>
        </w:rPr>
        <w:t>争和模仿，这就是马太效应。</w:t>
      </w:r>
    </w:p>
    <w:p w14:paraId="5A5705E4">
      <w:pPr>
        <w:spacing w:before="233" w:line="234" w:lineRule="auto"/>
        <w:jc w:val="both"/>
        <w:rPr>
          <w:rFonts w:ascii="宋体" w:hAnsi="宋体" w:eastAsia="宋体" w:cs="宋体"/>
          <w:sz w:val="23"/>
          <w:szCs w:val="23"/>
        </w:rPr>
      </w:pPr>
      <w:r>
        <w:rPr>
          <w:rFonts w:ascii="宋体" w:hAnsi="宋体" w:eastAsia="宋体" w:cs="宋体"/>
          <w:spacing w:val="10"/>
          <w:sz w:val="23"/>
          <w:szCs w:val="23"/>
        </w:rPr>
        <w:t>2021年伊始，许知远在综艺节目《吐槽</w:t>
      </w:r>
      <w:r>
        <w:rPr>
          <w:rFonts w:ascii="宋体" w:hAnsi="宋体" w:eastAsia="宋体" w:cs="宋体"/>
          <w:spacing w:val="9"/>
          <w:sz w:val="23"/>
          <w:szCs w:val="23"/>
        </w:rPr>
        <w:t>大会》里吐槽的网红段子突然火了。许知远的定位</w:t>
      </w:r>
      <w:r>
        <w:rPr>
          <w:rFonts w:ascii="宋体" w:hAnsi="宋体" w:eastAsia="宋体" w:cs="宋体"/>
          <w:sz w:val="23"/>
          <w:szCs w:val="23"/>
        </w:rPr>
        <w:t xml:space="preserve"> </w:t>
      </w:r>
      <w:r>
        <w:rPr>
          <w:rFonts w:ascii="宋体" w:hAnsi="宋体" w:eastAsia="宋体" w:cs="宋体"/>
          <w:spacing w:val="9"/>
          <w:sz w:val="23"/>
          <w:szCs w:val="23"/>
        </w:rPr>
        <w:t>是知识分子，</w:t>
      </w:r>
      <w:r>
        <w:rPr>
          <w:rFonts w:ascii="宋体" w:hAnsi="宋体" w:eastAsia="宋体" w:cs="宋体"/>
          <w:spacing w:val="-50"/>
          <w:sz w:val="23"/>
          <w:szCs w:val="23"/>
        </w:rPr>
        <w:t xml:space="preserve"> </w:t>
      </w:r>
      <w:r>
        <w:rPr>
          <w:rFonts w:ascii="宋体" w:hAnsi="宋体" w:eastAsia="宋体" w:cs="宋体"/>
          <w:spacing w:val="9"/>
          <w:sz w:val="23"/>
          <w:szCs w:val="23"/>
        </w:rPr>
        <w:t>一般来说，他并不如其他综艺大咖那样吸引</w:t>
      </w:r>
      <w:r>
        <w:rPr>
          <w:rFonts w:ascii="宋体" w:hAnsi="宋体" w:eastAsia="宋体" w:cs="宋体"/>
          <w:spacing w:val="8"/>
          <w:sz w:val="23"/>
          <w:szCs w:val="23"/>
        </w:rPr>
        <w:t>粉丝，但吐槽大会惯用的手法即</w:t>
      </w:r>
      <w:r>
        <w:rPr>
          <w:rFonts w:ascii="宋体" w:hAnsi="宋体" w:eastAsia="宋体" w:cs="宋体"/>
          <w:sz w:val="23"/>
          <w:szCs w:val="23"/>
        </w:rPr>
        <w:t xml:space="preserve"> </w:t>
      </w:r>
      <w:r>
        <w:rPr>
          <w:rFonts w:ascii="宋体" w:hAnsi="宋体" w:eastAsia="宋体" w:cs="宋体"/>
          <w:spacing w:val="10"/>
          <w:sz w:val="23"/>
          <w:szCs w:val="23"/>
        </w:rPr>
        <w:t>吐槽大咖，建立与大节点的连接以吸引更多眼球。许知远在节目中接连吐槽多位大咖，凸</w:t>
      </w:r>
      <w:r>
        <w:rPr>
          <w:rFonts w:ascii="宋体" w:hAnsi="宋体" w:eastAsia="宋体" w:cs="宋体"/>
          <w:spacing w:val="13"/>
          <w:sz w:val="23"/>
          <w:szCs w:val="23"/>
        </w:rPr>
        <w:t xml:space="preserve"> </w:t>
      </w:r>
      <w:r>
        <w:rPr>
          <w:rFonts w:ascii="宋体" w:hAnsi="宋体" w:eastAsia="宋体" w:cs="宋体"/>
          <w:spacing w:val="8"/>
          <w:sz w:val="23"/>
          <w:szCs w:val="23"/>
        </w:rPr>
        <w:t>显了攻击枢纽节点也是竞争连接的效应。</w:t>
      </w:r>
    </w:p>
    <w:p w14:paraId="7C91C74B">
      <w:pPr>
        <w:spacing w:before="235" w:line="220" w:lineRule="auto"/>
        <w:rPr>
          <w:rFonts w:ascii="宋体" w:hAnsi="宋体" w:eastAsia="宋体" w:cs="宋体"/>
          <w:sz w:val="23"/>
          <w:szCs w:val="23"/>
        </w:rPr>
      </w:pPr>
      <w:r>
        <w:rPr>
          <w:rFonts w:ascii="宋体" w:hAnsi="宋体" w:eastAsia="宋体" w:cs="宋体"/>
          <w:spacing w:val="14"/>
          <w:sz w:val="23"/>
          <w:szCs w:val="23"/>
        </w:rPr>
        <w:t>网络永远处于动态扩张和调整中</w:t>
      </w:r>
    </w:p>
    <w:p w14:paraId="454D3EFD">
      <w:pPr>
        <w:spacing w:before="235" w:line="241" w:lineRule="auto"/>
        <w:ind w:right="12"/>
        <w:rPr>
          <w:rFonts w:ascii="宋体" w:hAnsi="宋体" w:eastAsia="宋体" w:cs="宋体"/>
          <w:sz w:val="23"/>
          <w:szCs w:val="23"/>
        </w:rPr>
      </w:pPr>
      <w:r>
        <w:rPr>
          <w:rFonts w:ascii="宋体" w:hAnsi="宋体" w:eastAsia="宋体" w:cs="宋体"/>
          <w:spacing w:val="10"/>
          <w:sz w:val="23"/>
          <w:szCs w:val="23"/>
        </w:rPr>
        <w:t>世界给了任何网络、任何节点无限连接的可能性。网络与网络之间无时无刻不在互动，不</w:t>
      </w:r>
      <w:r>
        <w:rPr>
          <w:rFonts w:ascii="宋体" w:hAnsi="宋体" w:eastAsia="宋体" w:cs="宋体"/>
          <w:spacing w:val="1"/>
          <w:sz w:val="23"/>
          <w:szCs w:val="23"/>
        </w:rPr>
        <w:t xml:space="preserve"> </w:t>
      </w:r>
      <w:r>
        <w:rPr>
          <w:rFonts w:ascii="宋体" w:hAnsi="宋体" w:eastAsia="宋体" w:cs="宋体"/>
          <w:spacing w:val="9"/>
          <w:sz w:val="23"/>
          <w:szCs w:val="23"/>
        </w:rPr>
        <w:t>同时空、维度的网络互相补充又互相威胁。这种不断产生新的连接和新的网络的现象就</w:t>
      </w:r>
    </w:p>
    <w:p w14:paraId="7F302536">
      <w:pPr>
        <w:spacing w:line="220" w:lineRule="auto"/>
        <w:rPr>
          <w:rFonts w:ascii="宋体" w:hAnsi="宋体" w:eastAsia="宋体" w:cs="宋体"/>
          <w:sz w:val="23"/>
          <w:szCs w:val="23"/>
        </w:rPr>
      </w:pPr>
      <w:r>
        <w:rPr>
          <w:rFonts w:ascii="宋体" w:hAnsi="宋体" w:eastAsia="宋体" w:cs="宋体"/>
          <w:spacing w:val="-18"/>
          <w:sz w:val="23"/>
          <w:szCs w:val="23"/>
        </w:rPr>
        <w:t>是“自组织”的结果。</w:t>
      </w:r>
    </w:p>
    <w:p w14:paraId="58D7229F">
      <w:pPr>
        <w:spacing w:before="243" w:line="219" w:lineRule="auto"/>
        <w:rPr>
          <w:rFonts w:ascii="宋体" w:hAnsi="宋体" w:eastAsia="宋体" w:cs="宋体"/>
          <w:sz w:val="23"/>
          <w:szCs w:val="23"/>
        </w:rPr>
      </w:pPr>
      <w:r>
        <w:rPr>
          <w:rFonts w:ascii="宋体" w:hAnsi="宋体" w:eastAsia="宋体" w:cs="宋体"/>
          <w:spacing w:val="7"/>
          <w:sz w:val="23"/>
          <w:szCs w:val="23"/>
        </w:rPr>
        <w:t>在这里，我们需要注意以下几点：</w:t>
      </w:r>
    </w:p>
    <w:p w14:paraId="1E57A059">
      <w:pPr>
        <w:spacing w:before="267" w:line="219" w:lineRule="auto"/>
        <w:rPr>
          <w:rFonts w:ascii="宋体" w:hAnsi="宋体" w:eastAsia="宋体" w:cs="宋体"/>
          <w:sz w:val="23"/>
          <w:szCs w:val="23"/>
        </w:rPr>
      </w:pPr>
      <w:r>
        <w:rPr>
          <w:rFonts w:ascii="宋体" w:hAnsi="宋体" w:eastAsia="宋体" w:cs="宋体"/>
          <w:spacing w:val="5"/>
          <w:sz w:val="23"/>
          <w:szCs w:val="23"/>
        </w:rPr>
        <w:t>1.序贯博弈是网络不确定性的根源</w:t>
      </w:r>
    </w:p>
    <w:p w14:paraId="00BFF3F3">
      <w:pPr>
        <w:spacing w:before="249" w:line="234" w:lineRule="auto"/>
        <w:ind w:right="15"/>
        <w:jc w:val="both"/>
        <w:rPr>
          <w:rFonts w:ascii="宋体" w:hAnsi="宋体" w:eastAsia="宋体" w:cs="宋体"/>
          <w:sz w:val="23"/>
          <w:szCs w:val="23"/>
        </w:rPr>
      </w:pPr>
      <w:r>
        <w:rPr>
          <w:rFonts w:ascii="宋体" w:hAnsi="宋体" w:eastAsia="宋体" w:cs="宋体"/>
          <w:spacing w:val="10"/>
          <w:sz w:val="23"/>
          <w:szCs w:val="23"/>
        </w:rPr>
        <w:t>因为无限连接的可能性，每一刻，网络都在产生新的连接、切断旧的连接。我们的世</w:t>
      </w:r>
      <w:r>
        <w:rPr>
          <w:rFonts w:ascii="宋体" w:hAnsi="宋体" w:eastAsia="宋体" w:cs="宋体"/>
          <w:spacing w:val="9"/>
          <w:sz w:val="23"/>
          <w:szCs w:val="23"/>
        </w:rPr>
        <w:t>界可</w:t>
      </w:r>
      <w:r>
        <w:rPr>
          <w:rFonts w:ascii="宋体" w:hAnsi="宋体" w:eastAsia="宋体" w:cs="宋体"/>
          <w:sz w:val="23"/>
          <w:szCs w:val="23"/>
        </w:rPr>
        <w:t xml:space="preserve"> </w:t>
      </w:r>
      <w:r>
        <w:rPr>
          <w:rFonts w:ascii="宋体" w:hAnsi="宋体" w:eastAsia="宋体" w:cs="宋体"/>
          <w:spacing w:val="10"/>
          <w:sz w:val="23"/>
          <w:szCs w:val="23"/>
        </w:rPr>
        <w:t>以被理解成一个以动态序贯博弈或时间序列展开的网络云团。动态扩张的网络意味着</w:t>
      </w:r>
      <w:r>
        <w:rPr>
          <w:rFonts w:ascii="宋体" w:hAnsi="宋体" w:eastAsia="宋体" w:cs="宋体"/>
          <w:spacing w:val="9"/>
          <w:sz w:val="23"/>
          <w:szCs w:val="23"/>
        </w:rPr>
        <w:t>规模</w:t>
      </w:r>
      <w:r>
        <w:rPr>
          <w:rFonts w:ascii="宋体" w:hAnsi="宋体" w:eastAsia="宋体" w:cs="宋体"/>
          <w:sz w:val="23"/>
          <w:szCs w:val="23"/>
        </w:rPr>
        <w:t xml:space="preserve"> </w:t>
      </w:r>
      <w:r>
        <w:rPr>
          <w:rFonts w:ascii="宋体" w:hAnsi="宋体" w:eastAsia="宋体" w:cs="宋体"/>
          <w:spacing w:val="7"/>
          <w:sz w:val="23"/>
          <w:szCs w:val="23"/>
        </w:rPr>
        <w:t>不断变化，规模法则开始起作用。</w:t>
      </w:r>
    </w:p>
    <w:p w14:paraId="019C5BB8">
      <w:pPr>
        <w:spacing w:before="196" w:line="219" w:lineRule="auto"/>
        <w:rPr>
          <w:rFonts w:ascii="宋体" w:hAnsi="宋体" w:eastAsia="宋体" w:cs="宋体"/>
          <w:sz w:val="23"/>
          <w:szCs w:val="23"/>
        </w:rPr>
      </w:pPr>
      <w:r>
        <w:rPr>
          <w:rFonts w:ascii="宋体" w:hAnsi="宋体" w:eastAsia="宋体" w:cs="宋体"/>
          <w:spacing w:val="10"/>
          <w:sz w:val="23"/>
          <w:szCs w:val="23"/>
        </w:rPr>
        <w:t>规模变化是不确定性的来源，每两个节点之间的连接给网络带来的影响，都是不可预测</w:t>
      </w:r>
    </w:p>
    <w:p w14:paraId="3194B961">
      <w:pPr>
        <w:spacing w:before="26" w:line="243" w:lineRule="auto"/>
        <w:ind w:right="9"/>
        <w:rPr>
          <w:rFonts w:ascii="宋体" w:hAnsi="宋体" w:eastAsia="宋体" w:cs="宋体"/>
          <w:sz w:val="23"/>
          <w:szCs w:val="23"/>
        </w:rPr>
      </w:pPr>
      <w:r>
        <w:rPr>
          <w:rFonts w:ascii="宋体" w:hAnsi="宋体" w:eastAsia="宋体" w:cs="宋体"/>
          <w:spacing w:val="10"/>
          <w:sz w:val="23"/>
          <w:szCs w:val="23"/>
        </w:rPr>
        <w:t>的。我们无法在决策阶段保证决策的正确性，但网络思维可以帮助我们更全面、有效地思</w:t>
      </w:r>
      <w:r>
        <w:rPr>
          <w:rFonts w:ascii="宋体" w:hAnsi="宋体" w:eastAsia="宋体" w:cs="宋体"/>
          <w:spacing w:val="4"/>
          <w:sz w:val="23"/>
          <w:szCs w:val="23"/>
        </w:rPr>
        <w:t xml:space="preserve"> </w:t>
      </w:r>
      <w:r>
        <w:rPr>
          <w:rFonts w:ascii="宋体" w:hAnsi="宋体" w:eastAsia="宋体" w:cs="宋体"/>
          <w:spacing w:val="3"/>
          <w:sz w:val="23"/>
          <w:szCs w:val="23"/>
        </w:rPr>
        <w:t>考问题。</w:t>
      </w:r>
    </w:p>
    <w:p w14:paraId="6D9132F5">
      <w:pPr>
        <w:spacing w:before="215" w:line="219" w:lineRule="auto"/>
        <w:rPr>
          <w:rFonts w:ascii="宋体" w:hAnsi="宋体" w:eastAsia="宋体" w:cs="宋体"/>
          <w:sz w:val="23"/>
          <w:szCs w:val="23"/>
        </w:rPr>
      </w:pPr>
      <w:r>
        <w:rPr>
          <w:rFonts w:ascii="宋体" w:hAnsi="宋体" w:eastAsia="宋体" w:cs="宋体"/>
          <w:spacing w:val="7"/>
          <w:sz w:val="23"/>
          <w:szCs w:val="23"/>
        </w:rPr>
        <w:t>2.没有一个网络结构能满足所有的需求</w:t>
      </w:r>
    </w:p>
    <w:p w14:paraId="4B6CBD10">
      <w:pPr>
        <w:spacing w:before="249" w:line="234" w:lineRule="auto"/>
        <w:ind w:right="2"/>
        <w:rPr>
          <w:rFonts w:ascii="宋体" w:hAnsi="宋体" w:eastAsia="宋体" w:cs="宋体"/>
          <w:sz w:val="23"/>
          <w:szCs w:val="23"/>
        </w:rPr>
      </w:pPr>
      <w:r>
        <w:rPr>
          <w:rFonts w:ascii="宋体" w:hAnsi="宋体" w:eastAsia="宋体" w:cs="宋体"/>
          <w:spacing w:val="10"/>
          <w:sz w:val="23"/>
          <w:szCs w:val="23"/>
        </w:rPr>
        <w:t>没有一个网络会满足所有节点的所有需要，因此，网</w:t>
      </w:r>
      <w:r>
        <w:rPr>
          <w:rFonts w:ascii="宋体" w:hAnsi="宋体" w:eastAsia="宋体" w:cs="宋体"/>
          <w:spacing w:val="9"/>
          <w:sz w:val="23"/>
          <w:szCs w:val="23"/>
        </w:rPr>
        <w:t>络的自组织性会自发产生新的网络。</w:t>
      </w:r>
      <w:r>
        <w:rPr>
          <w:rFonts w:ascii="宋体" w:hAnsi="宋体" w:eastAsia="宋体" w:cs="宋体"/>
          <w:sz w:val="23"/>
          <w:szCs w:val="23"/>
        </w:rPr>
        <w:t xml:space="preserve"> </w:t>
      </w:r>
      <w:r>
        <w:rPr>
          <w:rFonts w:ascii="宋体" w:hAnsi="宋体" w:eastAsia="宋体" w:cs="宋体"/>
          <w:spacing w:val="10"/>
          <w:sz w:val="23"/>
          <w:szCs w:val="23"/>
        </w:rPr>
        <w:t>网络间存在着互为补充的代偿性，即一个网络的缺陷总是催生其他网络弥补这个缺陷。网</w:t>
      </w:r>
      <w:r>
        <w:rPr>
          <w:rFonts w:ascii="宋体" w:hAnsi="宋体" w:eastAsia="宋体" w:cs="宋体"/>
          <w:spacing w:val="11"/>
          <w:sz w:val="23"/>
          <w:szCs w:val="23"/>
        </w:rPr>
        <w:t xml:space="preserve"> </w:t>
      </w:r>
      <w:r>
        <w:rPr>
          <w:rFonts w:ascii="宋体" w:hAnsi="宋体" w:eastAsia="宋体" w:cs="宋体"/>
          <w:spacing w:val="10"/>
          <w:sz w:val="23"/>
          <w:szCs w:val="23"/>
        </w:rPr>
        <w:t>络的代偿性也是网络发展的动力，它可以及时反映出危险信号，防止价值流失以及传播风</w:t>
      </w:r>
      <w:r>
        <w:rPr>
          <w:rFonts w:ascii="宋体" w:hAnsi="宋体" w:eastAsia="宋体" w:cs="宋体"/>
          <w:sz w:val="23"/>
          <w:szCs w:val="23"/>
        </w:rPr>
        <w:t xml:space="preserve"> </w:t>
      </w:r>
      <w:r>
        <w:rPr>
          <w:rFonts w:ascii="宋体" w:hAnsi="宋体" w:eastAsia="宋体" w:cs="宋体"/>
          <w:spacing w:val="4"/>
          <w:sz w:val="23"/>
          <w:szCs w:val="23"/>
        </w:rPr>
        <w:t>险的出现。</w:t>
      </w:r>
    </w:p>
    <w:p w14:paraId="0C3D94CB">
      <w:pPr>
        <w:spacing w:before="230" w:line="218" w:lineRule="auto"/>
        <w:rPr>
          <w:rFonts w:ascii="宋体" w:hAnsi="宋体" w:eastAsia="宋体" w:cs="宋体"/>
          <w:sz w:val="23"/>
          <w:szCs w:val="23"/>
        </w:rPr>
      </w:pPr>
      <w:r>
        <w:rPr>
          <w:rFonts w:ascii="宋体" w:hAnsi="宋体" w:eastAsia="宋体" w:cs="宋体"/>
          <w:spacing w:val="-1"/>
          <w:sz w:val="23"/>
          <w:szCs w:val="23"/>
        </w:rPr>
        <w:t>美国经济学家曼瑟尔</w:t>
      </w:r>
      <w:r>
        <w:rPr>
          <w:rFonts w:ascii="宋体" w:hAnsi="宋体" w:eastAsia="宋体" w:cs="宋体"/>
          <w:spacing w:val="-11"/>
          <w:sz w:val="23"/>
          <w:szCs w:val="23"/>
        </w:rPr>
        <w:t xml:space="preserve"> </w:t>
      </w:r>
      <w:r>
        <w:rPr>
          <w:rFonts w:ascii="宋体" w:hAnsi="宋体" w:eastAsia="宋体" w:cs="宋体"/>
          <w:spacing w:val="-1"/>
          <w:sz w:val="23"/>
          <w:szCs w:val="23"/>
        </w:rPr>
        <w:t>·</w:t>
      </w:r>
      <w:r>
        <w:rPr>
          <w:rFonts w:ascii="宋体" w:hAnsi="宋体" w:eastAsia="宋体" w:cs="宋体"/>
          <w:spacing w:val="-94"/>
          <w:sz w:val="23"/>
          <w:szCs w:val="23"/>
        </w:rPr>
        <w:t xml:space="preserve"> </w:t>
      </w:r>
      <w:r>
        <w:rPr>
          <w:rFonts w:ascii="宋体" w:hAnsi="宋体" w:eastAsia="宋体" w:cs="宋体"/>
          <w:spacing w:val="-1"/>
          <w:sz w:val="23"/>
          <w:szCs w:val="23"/>
        </w:rPr>
        <w:t>奥尔森的经济学著作，于1965年首次出版。</w:t>
      </w:r>
    </w:p>
    <w:p w14:paraId="70734A30">
      <w:pPr>
        <w:spacing w:before="203" w:line="251" w:lineRule="auto"/>
        <w:ind w:right="15"/>
        <w:rPr>
          <w:rFonts w:ascii="宋体" w:hAnsi="宋体" w:eastAsia="宋体" w:cs="宋体"/>
          <w:sz w:val="23"/>
          <w:szCs w:val="23"/>
        </w:rPr>
      </w:pPr>
      <w:r>
        <w:rPr>
          <w:rFonts w:ascii="宋体" w:hAnsi="宋体" w:eastAsia="宋体" w:cs="宋体"/>
          <w:spacing w:val="7"/>
          <w:sz w:val="23"/>
          <w:szCs w:val="23"/>
        </w:rPr>
        <w:t>曼瑟尔</w:t>
      </w:r>
      <w:r>
        <w:rPr>
          <w:rFonts w:ascii="宋体" w:hAnsi="宋体" w:eastAsia="宋体" w:cs="宋体"/>
          <w:spacing w:val="-31"/>
          <w:sz w:val="23"/>
          <w:szCs w:val="23"/>
        </w:rPr>
        <w:t xml:space="preserve"> </w:t>
      </w:r>
      <w:r>
        <w:rPr>
          <w:rFonts w:ascii="宋体" w:hAnsi="宋体" w:eastAsia="宋体" w:cs="宋体"/>
          <w:spacing w:val="7"/>
          <w:sz w:val="23"/>
          <w:szCs w:val="23"/>
        </w:rPr>
        <w:t>·奥尔森</w:t>
      </w:r>
      <w:r>
        <w:rPr>
          <w:rFonts w:ascii="宋体" w:hAnsi="宋体" w:eastAsia="宋体" w:cs="宋体"/>
          <w:spacing w:val="-36"/>
          <w:sz w:val="23"/>
          <w:szCs w:val="23"/>
        </w:rPr>
        <w:t xml:space="preserve"> </w:t>
      </w:r>
      <w:r>
        <w:rPr>
          <w:rFonts w:ascii="Times New Roman" w:hAnsi="Times New Roman" w:eastAsia="Times New Roman" w:cs="Times New Roman"/>
          <w:spacing w:val="7"/>
          <w:sz w:val="23"/>
          <w:szCs w:val="23"/>
        </w:rPr>
        <w:t>(</w:t>
      </w:r>
      <w:r>
        <w:rPr>
          <w:rFonts w:ascii="Times New Roman" w:hAnsi="Times New Roman" w:eastAsia="Times New Roman" w:cs="Times New Roman"/>
          <w:sz w:val="23"/>
          <w:szCs w:val="23"/>
        </w:rPr>
        <w:t>Mancur</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Lloyd</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Olson</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3"/>
          <w:w w:val="101"/>
          <w:sz w:val="23"/>
          <w:szCs w:val="23"/>
        </w:rPr>
        <w:t xml:space="preserve"> </w:t>
      </w:r>
      <w:r>
        <w:rPr>
          <w:rFonts w:ascii="宋体" w:hAnsi="宋体" w:eastAsia="宋体" w:cs="宋体"/>
          <w:spacing w:val="7"/>
          <w:sz w:val="23"/>
          <w:szCs w:val="23"/>
        </w:rPr>
        <w:t>在《集体行动的逻辑》中说</w:t>
      </w:r>
      <w:r>
        <w:rPr>
          <w:rFonts w:ascii="宋体" w:hAnsi="宋体" w:eastAsia="宋体" w:cs="宋体"/>
          <w:spacing w:val="6"/>
          <w:sz w:val="23"/>
          <w:szCs w:val="23"/>
        </w:rPr>
        <w:t>，即使集体利益最大</w:t>
      </w:r>
      <w:r>
        <w:rPr>
          <w:rFonts w:ascii="宋体" w:hAnsi="宋体" w:eastAsia="宋体" w:cs="宋体"/>
          <w:sz w:val="23"/>
          <w:szCs w:val="23"/>
        </w:rPr>
        <w:t xml:space="preserve">  </w:t>
      </w:r>
      <w:r>
        <w:rPr>
          <w:rFonts w:ascii="宋体" w:hAnsi="宋体" w:eastAsia="宋体" w:cs="宋体"/>
          <w:spacing w:val="10"/>
          <w:sz w:val="23"/>
          <w:szCs w:val="23"/>
        </w:rPr>
        <w:t>化对你个人是最有利的，你也会为追求个人的利益去牺牲集体的利益，这一点非常反</w:t>
      </w:r>
      <w:r>
        <w:rPr>
          <w:rFonts w:ascii="宋体" w:hAnsi="宋体" w:eastAsia="宋体" w:cs="宋体"/>
          <w:spacing w:val="9"/>
          <w:sz w:val="23"/>
          <w:szCs w:val="23"/>
        </w:rPr>
        <w:t>逻辑</w:t>
      </w:r>
      <w:r>
        <w:rPr>
          <w:rFonts w:ascii="宋体" w:hAnsi="宋体" w:eastAsia="宋体" w:cs="宋体"/>
          <w:sz w:val="23"/>
          <w:szCs w:val="23"/>
        </w:rPr>
        <w:t xml:space="preserve"> </w:t>
      </w:r>
      <w:r>
        <w:rPr>
          <w:rFonts w:ascii="宋体" w:hAnsi="宋体" w:eastAsia="宋体" w:cs="宋体"/>
          <w:spacing w:val="8"/>
          <w:sz w:val="23"/>
          <w:szCs w:val="23"/>
        </w:rPr>
        <w:t>和反直觉，但用网络的代偿性可以解释这个现象。</w:t>
      </w:r>
    </w:p>
    <w:p w14:paraId="4528775E">
      <w:pPr>
        <w:spacing w:before="208" w:line="226" w:lineRule="auto"/>
        <w:ind w:right="151"/>
        <w:jc w:val="both"/>
        <w:rPr>
          <w:rFonts w:ascii="宋体" w:hAnsi="宋体" w:eastAsia="宋体" w:cs="宋体"/>
          <w:sz w:val="23"/>
          <w:szCs w:val="23"/>
        </w:rPr>
      </w:pPr>
      <w:r>
        <w:rPr>
          <w:rFonts w:ascii="宋体" w:hAnsi="宋体" w:eastAsia="宋体" w:cs="宋体"/>
          <w:spacing w:val="9"/>
          <w:sz w:val="23"/>
          <w:szCs w:val="23"/>
        </w:rPr>
        <w:t>一个心理学实验，在人数固定、双盲的情况下，让</w:t>
      </w:r>
      <w:r>
        <w:rPr>
          <w:rFonts w:ascii="Times New Roman" w:hAnsi="Times New Roman" w:eastAsia="Times New Roman" w:cs="Times New Roman"/>
          <w:spacing w:val="9"/>
          <w:sz w:val="23"/>
          <w:szCs w:val="23"/>
        </w:rPr>
        <w:t>A</w:t>
      </w:r>
      <w:r>
        <w:rPr>
          <w:rFonts w:ascii="Times New Roman" w:hAnsi="Times New Roman" w:eastAsia="Times New Roman" w:cs="Times New Roman"/>
          <w:spacing w:val="-26"/>
          <w:sz w:val="23"/>
          <w:szCs w:val="23"/>
        </w:rPr>
        <w:t xml:space="preserve"> </w:t>
      </w:r>
      <w:r>
        <w:rPr>
          <w:rFonts w:ascii="宋体" w:hAnsi="宋体" w:eastAsia="宋体" w:cs="宋体"/>
          <w:spacing w:val="9"/>
          <w:sz w:val="23"/>
          <w:szCs w:val="23"/>
        </w:rPr>
        <w:t>、</w:t>
      </w:r>
      <w:r>
        <w:rPr>
          <w:rFonts w:ascii="Times New Roman" w:hAnsi="Times New Roman" w:eastAsia="Times New Roman" w:cs="Times New Roman"/>
          <w:spacing w:val="9"/>
          <w:sz w:val="23"/>
          <w:szCs w:val="23"/>
        </w:rPr>
        <w:t>B</w:t>
      </w:r>
      <w:r>
        <w:rPr>
          <w:rFonts w:ascii="宋体" w:hAnsi="宋体" w:eastAsia="宋体" w:cs="宋体"/>
          <w:spacing w:val="9"/>
          <w:sz w:val="23"/>
          <w:szCs w:val="23"/>
        </w:rPr>
        <w:t>双方选择自己想扮演的角色，目</w:t>
      </w:r>
      <w:r>
        <w:rPr>
          <w:rFonts w:ascii="宋体" w:hAnsi="宋体" w:eastAsia="宋体" w:cs="宋体"/>
          <w:sz w:val="23"/>
          <w:szCs w:val="23"/>
        </w:rPr>
        <w:t xml:space="preserve"> </w:t>
      </w:r>
      <w:r>
        <w:rPr>
          <w:rFonts w:ascii="宋体" w:hAnsi="宋体" w:eastAsia="宋体" w:cs="宋体"/>
          <w:spacing w:val="10"/>
          <w:sz w:val="23"/>
          <w:szCs w:val="23"/>
        </w:rPr>
        <w:t>标是获得最高收益。其中</w:t>
      </w:r>
      <w:r>
        <w:rPr>
          <w:rFonts w:ascii="Times New Roman" w:hAnsi="Times New Roman" w:eastAsia="Times New Roman" w:cs="Times New Roman"/>
          <w:spacing w:val="10"/>
          <w:sz w:val="23"/>
          <w:szCs w:val="23"/>
        </w:rPr>
        <w:t>B</w:t>
      </w:r>
      <w:r>
        <w:rPr>
          <w:rFonts w:ascii="宋体" w:hAnsi="宋体" w:eastAsia="宋体" w:cs="宋体"/>
          <w:spacing w:val="10"/>
          <w:sz w:val="23"/>
          <w:szCs w:val="23"/>
        </w:rPr>
        <w:t>的收益总比</w:t>
      </w:r>
      <w:r>
        <w:rPr>
          <w:rFonts w:ascii="Times New Roman" w:hAnsi="Times New Roman" w:eastAsia="Times New Roman" w:cs="Times New Roman"/>
          <w:spacing w:val="10"/>
          <w:sz w:val="23"/>
          <w:szCs w:val="23"/>
        </w:rPr>
        <w:t>A</w:t>
      </w:r>
      <w:r>
        <w:rPr>
          <w:rFonts w:ascii="宋体" w:hAnsi="宋体" w:eastAsia="宋体" w:cs="宋体"/>
          <w:spacing w:val="10"/>
          <w:sz w:val="23"/>
          <w:szCs w:val="23"/>
        </w:rPr>
        <w:t>的收益高。现实结果和大脑中纯理性的运营结果</w:t>
      </w:r>
      <w:r>
        <w:rPr>
          <w:rFonts w:ascii="宋体" w:hAnsi="宋体" w:eastAsia="宋体" w:cs="宋体"/>
          <w:spacing w:val="2"/>
          <w:sz w:val="23"/>
          <w:szCs w:val="23"/>
        </w:rPr>
        <w:t xml:space="preserve"> </w:t>
      </w:r>
      <w:r>
        <w:rPr>
          <w:rFonts w:ascii="宋体" w:hAnsi="宋体" w:eastAsia="宋体" w:cs="宋体"/>
          <w:spacing w:val="8"/>
          <w:sz w:val="23"/>
          <w:szCs w:val="23"/>
        </w:rPr>
        <w:t>差异极大。本书第6章对此有具体阐述。</w:t>
      </w:r>
    </w:p>
    <w:p w14:paraId="48E99DAE">
      <w:pPr>
        <w:spacing w:before="245" w:line="233" w:lineRule="auto"/>
        <w:ind w:right="84"/>
        <w:rPr>
          <w:rFonts w:ascii="宋体" w:hAnsi="宋体" w:eastAsia="宋体" w:cs="宋体"/>
          <w:sz w:val="23"/>
          <w:szCs w:val="23"/>
        </w:rPr>
      </w:pPr>
      <w:r>
        <w:rPr>
          <w:rFonts w:ascii="宋体" w:hAnsi="宋体" w:eastAsia="宋体" w:cs="宋体"/>
          <w:spacing w:val="8"/>
          <w:sz w:val="23"/>
          <w:szCs w:val="23"/>
        </w:rPr>
        <w:t>在摸鱼博弈游戏里，当集体无法明确每个人的行为和贡献时，就会产生“搭便车”的机会</w:t>
      </w:r>
      <w:r>
        <w:rPr>
          <w:rFonts w:ascii="宋体" w:hAnsi="宋体" w:eastAsia="宋体" w:cs="宋体"/>
          <w:spacing w:val="7"/>
          <w:sz w:val="23"/>
          <w:szCs w:val="23"/>
        </w:rPr>
        <w:t xml:space="preserve"> </w:t>
      </w:r>
      <w:r>
        <w:rPr>
          <w:rFonts w:ascii="宋体" w:hAnsi="宋体" w:eastAsia="宋体" w:cs="宋体"/>
          <w:spacing w:val="13"/>
          <w:sz w:val="23"/>
          <w:szCs w:val="23"/>
        </w:rPr>
        <w:t>主义行为：规模大的时候，选</w:t>
      </w:r>
      <w:r>
        <w:rPr>
          <w:rFonts w:ascii="Times New Roman" w:hAnsi="Times New Roman" w:eastAsia="Times New Roman" w:cs="Times New Roman"/>
          <w:spacing w:val="13"/>
          <w:sz w:val="23"/>
          <w:szCs w:val="23"/>
        </w:rPr>
        <w:t>B</w:t>
      </w:r>
      <w:r>
        <w:rPr>
          <w:rFonts w:ascii="Times New Roman" w:hAnsi="Times New Roman" w:eastAsia="Times New Roman" w:cs="Times New Roman"/>
          <w:spacing w:val="43"/>
          <w:w w:val="101"/>
          <w:sz w:val="23"/>
          <w:szCs w:val="23"/>
        </w:rPr>
        <w:t xml:space="preserve"> </w:t>
      </w:r>
      <w:r>
        <w:rPr>
          <w:rFonts w:ascii="宋体" w:hAnsi="宋体" w:eastAsia="宋体" w:cs="宋体"/>
          <w:spacing w:val="13"/>
          <w:sz w:val="23"/>
          <w:szCs w:val="23"/>
        </w:rPr>
        <w:t>(不合作)的比例较高；规模小的时候，选</w:t>
      </w:r>
      <w:r>
        <w:rPr>
          <w:rFonts w:ascii="Times New Roman" w:hAnsi="Times New Roman" w:eastAsia="Times New Roman" w:cs="Times New Roman"/>
          <w:spacing w:val="13"/>
          <w:sz w:val="23"/>
          <w:szCs w:val="23"/>
        </w:rPr>
        <w:t>B</w:t>
      </w:r>
      <w:r>
        <w:rPr>
          <w:rFonts w:ascii="宋体" w:hAnsi="宋体" w:eastAsia="宋体" w:cs="宋体"/>
          <w:spacing w:val="13"/>
          <w:sz w:val="23"/>
          <w:szCs w:val="23"/>
        </w:rPr>
        <w:t>的</w:t>
      </w:r>
      <w:r>
        <w:rPr>
          <w:rFonts w:ascii="宋体" w:hAnsi="宋体" w:eastAsia="宋体" w:cs="宋体"/>
          <w:spacing w:val="12"/>
          <w:sz w:val="23"/>
          <w:szCs w:val="23"/>
        </w:rPr>
        <w:t>比例较</w:t>
      </w:r>
    </w:p>
    <w:p w14:paraId="7C09AE3E">
      <w:pPr>
        <w:spacing w:before="1" w:line="218" w:lineRule="auto"/>
        <w:rPr>
          <w:rFonts w:ascii="宋体" w:hAnsi="宋体" w:eastAsia="宋体" w:cs="宋体"/>
          <w:sz w:val="23"/>
          <w:szCs w:val="23"/>
        </w:rPr>
      </w:pPr>
      <w:r>
        <w:rPr>
          <w:rFonts w:ascii="宋体" w:hAnsi="宋体" w:eastAsia="宋体" w:cs="宋体"/>
          <w:spacing w:val="8"/>
          <w:sz w:val="23"/>
          <w:szCs w:val="23"/>
        </w:rPr>
        <w:t>低，因为更容易暴露。</w:t>
      </w:r>
    </w:p>
    <w:p w14:paraId="3045091B">
      <w:pPr>
        <w:spacing w:line="218" w:lineRule="auto"/>
        <w:rPr>
          <w:rFonts w:ascii="宋体" w:hAnsi="宋体" w:eastAsia="宋体" w:cs="宋体"/>
          <w:sz w:val="23"/>
          <w:szCs w:val="23"/>
        </w:rPr>
        <w:sectPr>
          <w:pgSz w:w="12240" w:h="15840"/>
          <w:pgMar w:top="400" w:right="1445" w:bottom="0" w:left="1419" w:header="0" w:footer="0" w:gutter="0"/>
          <w:cols w:space="720" w:num="1"/>
        </w:sectPr>
      </w:pPr>
    </w:p>
    <w:p w14:paraId="3E00A948">
      <w:pPr>
        <w:pStyle w:val="2"/>
        <w:spacing w:line="244" w:lineRule="auto"/>
      </w:pPr>
    </w:p>
    <w:p w14:paraId="78714E81">
      <w:pPr>
        <w:pStyle w:val="2"/>
        <w:spacing w:line="244" w:lineRule="auto"/>
      </w:pPr>
    </w:p>
    <w:p w14:paraId="08E52CD6">
      <w:pPr>
        <w:pStyle w:val="2"/>
        <w:spacing w:line="244" w:lineRule="auto"/>
      </w:pPr>
    </w:p>
    <w:p w14:paraId="1376C27E">
      <w:pPr>
        <w:pStyle w:val="2"/>
        <w:spacing w:line="244" w:lineRule="auto"/>
      </w:pPr>
    </w:p>
    <w:p w14:paraId="26DC0680">
      <w:pPr>
        <w:spacing w:before="78" w:line="222" w:lineRule="auto"/>
        <w:ind w:left="10"/>
        <w:rPr>
          <w:rFonts w:ascii="宋体" w:hAnsi="宋体" w:eastAsia="宋体" w:cs="宋体"/>
          <w:sz w:val="24"/>
          <w:szCs w:val="24"/>
        </w:rPr>
      </w:pPr>
      <w:r>
        <w:rPr>
          <w:rFonts w:ascii="宋体" w:hAnsi="宋体" w:eastAsia="宋体" w:cs="宋体"/>
          <w:sz w:val="24"/>
          <w:szCs w:val="24"/>
        </w:rPr>
        <w:t>这种不公平会促生代偿性的网络结构，产生非正式的网络，如</w:t>
      </w:r>
      <w:r>
        <w:rPr>
          <w:rFonts w:ascii="宋体" w:hAnsi="宋体" w:eastAsia="宋体" w:cs="宋体"/>
          <w:spacing w:val="-1"/>
          <w:sz w:val="24"/>
          <w:szCs w:val="24"/>
        </w:rPr>
        <w:t>小圈子，因为在小圈子里更</w:t>
      </w:r>
      <w:r>
        <w:rPr>
          <w:rFonts w:ascii="宋体" w:hAnsi="宋体" w:eastAsia="宋体" w:cs="宋体"/>
          <w:sz w:val="24"/>
          <w:szCs w:val="24"/>
        </w:rPr>
        <w:t xml:space="preserve"> 容易看到每个人的贡献和行为，监督成本更低。同时，当感</w:t>
      </w:r>
      <w:r>
        <w:rPr>
          <w:rFonts w:ascii="宋体" w:hAnsi="宋体" w:eastAsia="宋体" w:cs="宋体"/>
          <w:spacing w:val="-1"/>
          <w:sz w:val="24"/>
          <w:szCs w:val="24"/>
        </w:rPr>
        <w:t>到自己的贡献未被所在网络认</w:t>
      </w:r>
      <w:r>
        <w:rPr>
          <w:rFonts w:ascii="宋体" w:hAnsi="宋体" w:eastAsia="宋体" w:cs="宋体"/>
          <w:sz w:val="24"/>
          <w:szCs w:val="24"/>
        </w:rPr>
        <w:t xml:space="preserve"> 可，或对得到的回报不满意时，团队成员就会建立或加入</w:t>
      </w:r>
      <w:r>
        <w:rPr>
          <w:rFonts w:ascii="宋体" w:hAnsi="宋体" w:eastAsia="宋体" w:cs="宋体"/>
          <w:spacing w:val="-1"/>
          <w:sz w:val="24"/>
          <w:szCs w:val="24"/>
        </w:rPr>
        <w:t>新网络来获得应得的认可和回</w:t>
      </w:r>
    </w:p>
    <w:p w14:paraId="77114A13">
      <w:pPr>
        <w:spacing w:line="219" w:lineRule="auto"/>
        <w:ind w:left="7"/>
        <w:rPr>
          <w:rFonts w:ascii="宋体" w:hAnsi="宋体" w:eastAsia="宋体" w:cs="宋体"/>
          <w:sz w:val="24"/>
          <w:szCs w:val="24"/>
        </w:rPr>
      </w:pPr>
      <w:r>
        <w:rPr>
          <w:rFonts w:ascii="宋体" w:hAnsi="宋体" w:eastAsia="宋体" w:cs="宋体"/>
          <w:spacing w:val="-4"/>
          <w:sz w:val="24"/>
          <w:szCs w:val="24"/>
        </w:rPr>
        <w:t>报。</w:t>
      </w:r>
    </w:p>
    <w:p w14:paraId="2F507726">
      <w:pPr>
        <w:spacing w:before="240" w:line="223" w:lineRule="auto"/>
        <w:ind w:left="11" w:firstLine="19"/>
        <w:jc w:val="both"/>
        <w:rPr>
          <w:rFonts w:ascii="宋体" w:hAnsi="宋体" w:eastAsia="宋体" w:cs="宋体"/>
          <w:sz w:val="24"/>
          <w:szCs w:val="24"/>
        </w:rPr>
      </w:pPr>
      <w:r>
        <w:rPr>
          <w:rFonts w:ascii="宋体" w:hAnsi="宋体" w:eastAsia="宋体" w:cs="宋体"/>
          <w:spacing w:val="-1"/>
          <w:sz w:val="24"/>
          <w:szCs w:val="24"/>
        </w:rPr>
        <w:t>团体越大，越难形成有效的执行规范，因为人们在利益、认知、情感、空间与时间的限制</w:t>
      </w:r>
      <w:r>
        <w:rPr>
          <w:rFonts w:ascii="宋体" w:hAnsi="宋体" w:eastAsia="宋体" w:cs="宋体"/>
          <w:spacing w:val="7"/>
          <w:sz w:val="24"/>
          <w:szCs w:val="24"/>
        </w:rPr>
        <w:t xml:space="preserve"> </w:t>
      </w:r>
      <w:r>
        <w:rPr>
          <w:rFonts w:ascii="宋体" w:hAnsi="宋体" w:eastAsia="宋体" w:cs="宋体"/>
          <w:sz w:val="24"/>
          <w:szCs w:val="24"/>
        </w:rPr>
        <w:t>内很难同时经营很多社会纽带，所以大网络往往容易分裂成</w:t>
      </w:r>
      <w:r>
        <w:rPr>
          <w:rFonts w:ascii="宋体" w:hAnsi="宋体" w:eastAsia="宋体" w:cs="宋体"/>
          <w:spacing w:val="-1"/>
          <w:sz w:val="24"/>
          <w:szCs w:val="24"/>
        </w:rPr>
        <w:t>小派系。团体越小，越容易规</w:t>
      </w:r>
      <w:r>
        <w:rPr>
          <w:rFonts w:ascii="宋体" w:hAnsi="宋体" w:eastAsia="宋体" w:cs="宋体"/>
          <w:sz w:val="24"/>
          <w:szCs w:val="24"/>
        </w:rPr>
        <w:t xml:space="preserve"> 范成员的行为，就更容易被维系。同时，也要考虑信任和感</w:t>
      </w:r>
      <w:r>
        <w:rPr>
          <w:rFonts w:ascii="宋体" w:hAnsi="宋体" w:eastAsia="宋体" w:cs="宋体"/>
          <w:spacing w:val="-1"/>
          <w:sz w:val="24"/>
          <w:szCs w:val="24"/>
        </w:rPr>
        <w:t>情的特点：人们需要两个人私</w:t>
      </w:r>
      <w:r>
        <w:rPr>
          <w:rFonts w:ascii="宋体" w:hAnsi="宋体" w:eastAsia="宋体" w:cs="宋体"/>
          <w:sz w:val="24"/>
          <w:szCs w:val="24"/>
        </w:rPr>
        <w:t xml:space="preserve"> </w:t>
      </w:r>
      <w:r>
        <w:rPr>
          <w:rFonts w:ascii="宋体" w:hAnsi="宋体" w:eastAsia="宋体" w:cs="宋体"/>
          <w:spacing w:val="-1"/>
          <w:sz w:val="24"/>
          <w:szCs w:val="24"/>
        </w:rPr>
        <w:t>聊的信任和情感网络，这也是基于对私聊对象的清晰界定。</w:t>
      </w:r>
    </w:p>
    <w:p w14:paraId="0711564E">
      <w:pPr>
        <w:spacing w:before="233" w:line="224" w:lineRule="auto"/>
        <w:ind w:left="15" w:hanging="6"/>
        <w:rPr>
          <w:rFonts w:ascii="宋体" w:hAnsi="宋体" w:eastAsia="宋体" w:cs="宋体"/>
          <w:sz w:val="24"/>
          <w:szCs w:val="24"/>
        </w:rPr>
      </w:pPr>
      <w:r>
        <w:rPr>
          <w:rFonts w:ascii="宋体" w:hAnsi="宋体" w:eastAsia="宋体" w:cs="宋体"/>
          <w:sz w:val="24"/>
          <w:szCs w:val="24"/>
        </w:rPr>
        <w:t>所以，奥尔森在《集体行动的逻辑》中考察了不同规模的集团，</w:t>
      </w:r>
      <w:r>
        <w:rPr>
          <w:rFonts w:ascii="宋体" w:hAnsi="宋体" w:eastAsia="宋体" w:cs="宋体"/>
          <w:spacing w:val="-1"/>
          <w:sz w:val="24"/>
          <w:szCs w:val="24"/>
        </w:rPr>
        <w:t>最终得出了在多数情况下</w:t>
      </w:r>
      <w:r>
        <w:rPr>
          <w:rFonts w:ascii="宋体" w:hAnsi="宋体" w:eastAsia="宋体" w:cs="宋体"/>
          <w:sz w:val="24"/>
          <w:szCs w:val="24"/>
        </w:rPr>
        <w:t xml:space="preserve"> </w:t>
      </w:r>
      <w:r>
        <w:rPr>
          <w:rFonts w:ascii="宋体" w:hAnsi="宋体" w:eastAsia="宋体" w:cs="宋体"/>
          <w:spacing w:val="-1"/>
          <w:sz w:val="24"/>
          <w:szCs w:val="24"/>
        </w:rPr>
        <w:t>小集团更有效率、更富有生命力这一结论。</w:t>
      </w:r>
    </w:p>
    <w:p w14:paraId="72210FFD">
      <w:pPr>
        <w:spacing w:before="235" w:line="222" w:lineRule="auto"/>
        <w:ind w:left="11" w:hanging="2"/>
        <w:rPr>
          <w:rFonts w:ascii="宋体" w:hAnsi="宋体" w:eastAsia="宋体" w:cs="宋体"/>
          <w:sz w:val="24"/>
          <w:szCs w:val="24"/>
        </w:rPr>
      </w:pPr>
      <w:r>
        <w:rPr>
          <w:rFonts w:ascii="宋体" w:hAnsi="宋体" w:eastAsia="宋体" w:cs="宋体"/>
          <w:spacing w:val="-1"/>
          <w:sz w:val="24"/>
          <w:szCs w:val="24"/>
        </w:rPr>
        <w:t>每家公司都有非官方的网络，即圈子，我称之为</w:t>
      </w:r>
      <w:r>
        <w:rPr>
          <w:rFonts w:ascii="Times New Roman" w:hAnsi="Times New Roman" w:eastAsia="Times New Roman" w:cs="Times New Roman"/>
          <w:spacing w:val="-1"/>
          <w:sz w:val="24"/>
          <w:szCs w:val="24"/>
        </w:rPr>
        <w:t>“</w:t>
      </w:r>
      <w:r>
        <w:rPr>
          <w:rFonts w:ascii="宋体" w:hAnsi="宋体" w:eastAsia="宋体" w:cs="宋体"/>
          <w:spacing w:val="-1"/>
          <w:sz w:val="24"/>
          <w:szCs w:val="24"/>
        </w:rPr>
        <w:t>影子网络</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。影子网络的形态与</w:t>
      </w:r>
      <w:r>
        <w:rPr>
          <w:rFonts w:ascii="宋体" w:hAnsi="宋体" w:eastAsia="宋体" w:cs="宋体"/>
          <w:spacing w:val="-2"/>
          <w:sz w:val="24"/>
          <w:szCs w:val="24"/>
        </w:rPr>
        <w:t>官方的组</w:t>
      </w:r>
      <w:r>
        <w:rPr>
          <w:rFonts w:ascii="宋体" w:hAnsi="宋体" w:eastAsia="宋体" w:cs="宋体"/>
          <w:sz w:val="24"/>
          <w:szCs w:val="24"/>
        </w:rPr>
        <w:t xml:space="preserve"> 织结构有很多不同。管理者不仅要关注正式的层级和组织</w:t>
      </w:r>
      <w:r>
        <w:rPr>
          <w:rFonts w:ascii="宋体" w:hAnsi="宋体" w:eastAsia="宋体" w:cs="宋体"/>
          <w:spacing w:val="-1"/>
          <w:sz w:val="24"/>
          <w:szCs w:val="24"/>
        </w:rPr>
        <w:t>架构，而且要关注非正式网络。</w:t>
      </w:r>
      <w:r>
        <w:rPr>
          <w:rFonts w:ascii="宋体" w:hAnsi="宋体" w:eastAsia="宋体" w:cs="宋体"/>
          <w:sz w:val="24"/>
          <w:szCs w:val="24"/>
        </w:rPr>
        <w:t xml:space="preserve"> 非正式网络一定存在，且应该得到重视：互为替代的网络</w:t>
      </w:r>
      <w:r>
        <w:rPr>
          <w:rFonts w:ascii="宋体" w:hAnsi="宋体" w:eastAsia="宋体" w:cs="宋体"/>
          <w:spacing w:val="-1"/>
          <w:sz w:val="24"/>
          <w:szCs w:val="24"/>
        </w:rPr>
        <w:t>之间存在威胁、竞争，能使彼此</w:t>
      </w:r>
      <w:r>
        <w:rPr>
          <w:rFonts w:ascii="宋体" w:hAnsi="宋体" w:eastAsia="宋体" w:cs="宋体"/>
          <w:sz w:val="24"/>
          <w:szCs w:val="24"/>
        </w:rPr>
        <w:t xml:space="preserve"> 更具生命力，有不可忽视的价值；互为补充的网络可</w:t>
      </w:r>
      <w:r>
        <w:rPr>
          <w:rFonts w:ascii="宋体" w:hAnsi="宋体" w:eastAsia="宋体" w:cs="宋体"/>
          <w:spacing w:val="-1"/>
          <w:sz w:val="24"/>
          <w:szCs w:val="24"/>
        </w:rPr>
        <w:t>以让组织架构更有序、更有效。</w:t>
      </w:r>
    </w:p>
    <w:p w14:paraId="21B1F83F">
      <w:pPr>
        <w:spacing w:before="207" w:line="354" w:lineRule="exact"/>
        <w:ind w:left="11"/>
        <w:rPr>
          <w:rFonts w:ascii="宋体" w:hAnsi="宋体" w:eastAsia="宋体" w:cs="宋体"/>
          <w:sz w:val="24"/>
          <w:szCs w:val="24"/>
        </w:rPr>
      </w:pPr>
      <w:r>
        <w:rPr>
          <w:rFonts w:ascii="Times New Roman" w:hAnsi="Times New Roman" w:eastAsia="Times New Roman" w:cs="Times New Roman"/>
          <w:spacing w:val="-3"/>
          <w:position w:val="2"/>
          <w:sz w:val="24"/>
          <w:szCs w:val="24"/>
        </w:rPr>
        <w:t>3.</w:t>
      </w:r>
      <w:r>
        <w:rPr>
          <w:rFonts w:ascii="Times New Roman" w:hAnsi="Times New Roman" w:eastAsia="Times New Roman" w:cs="Times New Roman"/>
          <w:spacing w:val="-22"/>
          <w:position w:val="2"/>
          <w:sz w:val="24"/>
          <w:szCs w:val="24"/>
        </w:rPr>
        <w:t xml:space="preserve"> </w:t>
      </w:r>
      <w:r>
        <w:rPr>
          <w:rFonts w:ascii="宋体" w:hAnsi="宋体" w:eastAsia="宋体" w:cs="宋体"/>
          <w:spacing w:val="-3"/>
          <w:position w:val="2"/>
          <w:sz w:val="24"/>
          <w:szCs w:val="24"/>
        </w:rPr>
        <w:t>网络结构更容易出现租值耗散现象</w:t>
      </w:r>
    </w:p>
    <w:p w14:paraId="1B1A50D9">
      <w:pPr>
        <w:spacing w:before="203" w:line="223" w:lineRule="auto"/>
        <w:ind w:left="11" w:right="54"/>
        <w:rPr>
          <w:rFonts w:ascii="宋体" w:hAnsi="宋体" w:eastAsia="宋体" w:cs="宋体"/>
          <w:sz w:val="24"/>
          <w:szCs w:val="24"/>
        </w:rPr>
      </w:pPr>
      <w:r>
        <w:rPr>
          <w:rFonts w:ascii="宋体" w:hAnsi="宋体" w:eastAsia="宋体" w:cs="宋体"/>
          <w:spacing w:val="-1"/>
          <w:sz w:val="24"/>
          <w:szCs w:val="24"/>
        </w:rPr>
        <w:t>经济学里说的</w:t>
      </w:r>
      <w:r>
        <w:rPr>
          <w:rFonts w:ascii="Times New Roman" w:hAnsi="Times New Roman" w:eastAsia="Times New Roman" w:cs="Times New Roman"/>
          <w:spacing w:val="-1"/>
          <w:sz w:val="24"/>
          <w:szCs w:val="24"/>
        </w:rPr>
        <w:t>“</w:t>
      </w:r>
      <w:r>
        <w:rPr>
          <w:rFonts w:ascii="宋体" w:hAnsi="宋体" w:eastAsia="宋体" w:cs="宋体"/>
          <w:spacing w:val="-1"/>
          <w:sz w:val="24"/>
          <w:szCs w:val="24"/>
        </w:rPr>
        <w:t>租值</w:t>
      </w:r>
      <w:r>
        <w:rPr>
          <w:rFonts w:ascii="Times New Roman" w:hAnsi="Times New Roman" w:eastAsia="Times New Roman" w:cs="Times New Roman"/>
          <w:spacing w:val="-1"/>
          <w:sz w:val="24"/>
          <w:szCs w:val="24"/>
        </w:rPr>
        <w:t>”</w:t>
      </w:r>
      <w:r>
        <w:rPr>
          <w:rFonts w:ascii="宋体" w:hAnsi="宋体" w:eastAsia="宋体" w:cs="宋体"/>
          <w:spacing w:val="-1"/>
          <w:sz w:val="24"/>
          <w:szCs w:val="24"/>
        </w:rPr>
        <w:t>可以理解为</w:t>
      </w:r>
      <w:r>
        <w:rPr>
          <w:rFonts w:ascii="Times New Roman" w:hAnsi="Times New Roman" w:eastAsia="Times New Roman" w:cs="Times New Roman"/>
          <w:spacing w:val="-1"/>
          <w:sz w:val="24"/>
          <w:szCs w:val="24"/>
        </w:rPr>
        <w:t>“</w:t>
      </w:r>
      <w:r>
        <w:rPr>
          <w:rFonts w:ascii="宋体" w:hAnsi="宋体" w:eastAsia="宋体" w:cs="宋体"/>
          <w:spacing w:val="-1"/>
          <w:sz w:val="24"/>
          <w:szCs w:val="24"/>
        </w:rPr>
        <w:t>每个人基于自己的能力创造经济收益的可能性</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。如果你</w:t>
      </w:r>
      <w:r>
        <w:rPr>
          <w:rFonts w:ascii="宋体" w:hAnsi="宋体" w:eastAsia="宋体" w:cs="宋体"/>
          <w:sz w:val="24"/>
          <w:szCs w:val="24"/>
        </w:rPr>
        <w:t xml:space="preserve"> </w:t>
      </w:r>
      <w:r>
        <w:rPr>
          <w:rFonts w:ascii="宋体" w:hAnsi="宋体" w:eastAsia="宋体" w:cs="宋体"/>
          <w:spacing w:val="-1"/>
          <w:sz w:val="24"/>
          <w:szCs w:val="24"/>
        </w:rPr>
        <w:t>为市场创造了价值，但你没有得到应有的回报，就发生了租值耗散。</w:t>
      </w:r>
    </w:p>
    <w:p w14:paraId="67F6448C">
      <w:pPr>
        <w:spacing w:before="234" w:line="223" w:lineRule="auto"/>
        <w:ind w:left="7" w:firstLine="5"/>
        <w:jc w:val="both"/>
        <w:rPr>
          <w:rFonts w:ascii="宋体" w:hAnsi="宋体" w:eastAsia="宋体" w:cs="宋体"/>
          <w:sz w:val="24"/>
          <w:szCs w:val="24"/>
        </w:rPr>
      </w:pPr>
      <w:r>
        <w:rPr>
          <w:rFonts w:ascii="宋体" w:hAnsi="宋体" w:eastAsia="宋体" w:cs="宋体"/>
          <w:sz w:val="24"/>
          <w:szCs w:val="24"/>
        </w:rPr>
        <w:t>一个人创造了流量，却不一定能享受到流量的变现。比</w:t>
      </w:r>
      <w:r>
        <w:rPr>
          <w:rFonts w:ascii="宋体" w:hAnsi="宋体" w:eastAsia="宋体" w:cs="宋体"/>
          <w:spacing w:val="-1"/>
          <w:sz w:val="24"/>
          <w:szCs w:val="24"/>
        </w:rPr>
        <w:t>如，网红在抖音带货创造了流量，</w:t>
      </w:r>
      <w:r>
        <w:rPr>
          <w:rFonts w:ascii="宋体" w:hAnsi="宋体" w:eastAsia="宋体" w:cs="宋体"/>
          <w:sz w:val="24"/>
          <w:szCs w:val="24"/>
        </w:rPr>
        <w:t xml:space="preserve"> 但订单不一定是在抖音小店完成的，也有可能在淘宝店铺完成；很多</w:t>
      </w:r>
      <w:r>
        <w:rPr>
          <w:rFonts w:ascii="宋体" w:hAnsi="宋体" w:eastAsia="宋体" w:cs="宋体"/>
          <w:spacing w:val="-1"/>
          <w:sz w:val="24"/>
          <w:szCs w:val="24"/>
        </w:rPr>
        <w:t>客户在大商场看到喜</w:t>
      </w:r>
      <w:r>
        <w:rPr>
          <w:rFonts w:ascii="宋体" w:hAnsi="宋体" w:eastAsia="宋体" w:cs="宋体"/>
          <w:sz w:val="24"/>
          <w:szCs w:val="24"/>
        </w:rPr>
        <w:t xml:space="preserve"> 欢的产品，却到网上下单。如果线上下单的好处在线下完全得不到，</w:t>
      </w:r>
      <w:r>
        <w:rPr>
          <w:rFonts w:ascii="宋体" w:hAnsi="宋体" w:eastAsia="宋体" w:cs="宋体"/>
          <w:spacing w:val="-1"/>
          <w:sz w:val="24"/>
          <w:szCs w:val="24"/>
        </w:rPr>
        <w:t>那么线下业务就不会</w:t>
      </w:r>
      <w:r>
        <w:rPr>
          <w:rFonts w:ascii="宋体" w:hAnsi="宋体" w:eastAsia="宋体" w:cs="宋体"/>
          <w:sz w:val="24"/>
          <w:szCs w:val="24"/>
        </w:rPr>
        <w:t xml:space="preserve"> </w:t>
      </w:r>
      <w:r>
        <w:rPr>
          <w:rFonts w:ascii="宋体" w:hAnsi="宋体" w:eastAsia="宋体" w:cs="宋体"/>
          <w:spacing w:val="-1"/>
          <w:sz w:val="24"/>
          <w:szCs w:val="24"/>
        </w:rPr>
        <w:t>有人去做。在互联网流量问题上，外部性现象非常明显。</w:t>
      </w:r>
    </w:p>
    <w:p w14:paraId="27FEB05C">
      <w:pPr>
        <w:spacing w:before="235" w:line="218" w:lineRule="auto"/>
        <w:ind w:left="12"/>
        <w:rPr>
          <w:rFonts w:ascii="宋体" w:hAnsi="宋体" w:eastAsia="宋体" w:cs="宋体"/>
          <w:sz w:val="24"/>
          <w:szCs w:val="24"/>
        </w:rPr>
      </w:pPr>
      <w:r>
        <w:rPr>
          <w:rFonts w:ascii="宋体" w:hAnsi="宋体" w:eastAsia="宋体" w:cs="宋体"/>
          <w:sz w:val="24"/>
          <w:szCs w:val="24"/>
        </w:rPr>
        <w:t>为了防止租值耗散，价值创造者就会织起一张复杂的网</w:t>
      </w:r>
      <w:r>
        <w:rPr>
          <w:rFonts w:ascii="宋体" w:hAnsi="宋体" w:eastAsia="宋体" w:cs="宋体"/>
          <w:spacing w:val="-1"/>
          <w:sz w:val="24"/>
          <w:szCs w:val="24"/>
        </w:rPr>
        <w:t>，获取流转在各个点上的价值。</w:t>
      </w:r>
    </w:p>
    <w:p w14:paraId="7B68A582">
      <w:pPr>
        <w:spacing w:before="215" w:line="354" w:lineRule="exact"/>
        <w:ind w:left="4"/>
        <w:rPr>
          <w:rFonts w:ascii="宋体" w:hAnsi="宋体" w:eastAsia="宋体" w:cs="宋体"/>
          <w:sz w:val="24"/>
          <w:szCs w:val="24"/>
        </w:rPr>
      </w:pPr>
      <w:bookmarkStart w:id="18" w:name="bookmark21"/>
      <w:bookmarkEnd w:id="18"/>
      <w:r>
        <w:rPr>
          <w:rFonts w:ascii="Times New Roman" w:hAnsi="Times New Roman" w:eastAsia="Times New Roman" w:cs="Times New Roman"/>
          <w:spacing w:val="-2"/>
          <w:position w:val="2"/>
          <w:sz w:val="24"/>
          <w:szCs w:val="24"/>
        </w:rPr>
        <w:t>4.</w:t>
      </w:r>
      <w:r>
        <w:rPr>
          <w:rFonts w:ascii="Times New Roman" w:hAnsi="Times New Roman" w:eastAsia="Times New Roman" w:cs="Times New Roman"/>
          <w:spacing w:val="-22"/>
          <w:position w:val="2"/>
          <w:sz w:val="24"/>
          <w:szCs w:val="24"/>
        </w:rPr>
        <w:t xml:space="preserve"> </w:t>
      </w:r>
      <w:r>
        <w:rPr>
          <w:rFonts w:ascii="宋体" w:hAnsi="宋体" w:eastAsia="宋体" w:cs="宋体"/>
          <w:spacing w:val="-2"/>
          <w:position w:val="2"/>
          <w:sz w:val="24"/>
          <w:szCs w:val="24"/>
        </w:rPr>
        <w:t>网络思维能使我们更好地理解互联网商业生态</w:t>
      </w:r>
    </w:p>
    <w:p w14:paraId="4E20CE5B">
      <w:pPr>
        <w:spacing w:before="175" w:line="228" w:lineRule="auto"/>
        <w:ind w:left="9" w:firstLine="1"/>
        <w:jc w:val="both"/>
        <w:rPr>
          <w:rFonts w:ascii="宋体" w:hAnsi="宋体" w:eastAsia="宋体" w:cs="宋体"/>
          <w:sz w:val="24"/>
          <w:szCs w:val="24"/>
        </w:rPr>
      </w:pPr>
      <w:r>
        <w:rPr>
          <w:rFonts w:ascii="宋体" w:hAnsi="宋体" w:eastAsia="宋体" w:cs="宋体"/>
          <w:sz w:val="24"/>
          <w:szCs w:val="24"/>
        </w:rPr>
        <w:t>租值消散理论或租值耗散理论（</w:t>
      </w:r>
      <w:r>
        <w:rPr>
          <w:rFonts w:ascii="Times New Roman" w:hAnsi="Times New Roman" w:eastAsia="Times New Roman" w:cs="Times New Roman"/>
          <w:sz w:val="24"/>
          <w:szCs w:val="24"/>
        </w:rPr>
        <w:t>the theory of rent dissipatio</w:t>
      </w:r>
      <w:r>
        <w:rPr>
          <w:rFonts w:ascii="Times New Roman" w:hAnsi="Times New Roman" w:eastAsia="Times New Roman" w:cs="Times New Roman"/>
          <w:spacing w:val="-1"/>
          <w:sz w:val="24"/>
          <w:szCs w:val="24"/>
        </w:rPr>
        <w:t>n</w:t>
      </w:r>
      <w:r>
        <w:rPr>
          <w:rFonts w:ascii="宋体" w:hAnsi="宋体" w:eastAsia="宋体" w:cs="宋体"/>
          <w:spacing w:val="-1"/>
          <w:sz w:val="24"/>
          <w:szCs w:val="24"/>
        </w:rPr>
        <w:t>）是当代产权经济学的重要理</w:t>
      </w:r>
      <w:r>
        <w:rPr>
          <w:rFonts w:ascii="宋体" w:hAnsi="宋体" w:eastAsia="宋体" w:cs="宋体"/>
          <w:sz w:val="24"/>
          <w:szCs w:val="24"/>
        </w:rPr>
        <w:t xml:space="preserve">  论之一。租值消散理论的核心是，本来有价值的资源或财产，由</w:t>
      </w:r>
      <w:r>
        <w:rPr>
          <w:rFonts w:ascii="宋体" w:hAnsi="宋体" w:eastAsia="宋体" w:cs="宋体"/>
          <w:spacing w:val="-1"/>
          <w:sz w:val="24"/>
          <w:szCs w:val="24"/>
        </w:rPr>
        <w:t>于产权安排方面的原因，</w:t>
      </w:r>
      <w:r>
        <w:rPr>
          <w:rFonts w:ascii="宋体" w:hAnsi="宋体" w:eastAsia="宋体" w:cs="宋体"/>
          <w:sz w:val="24"/>
          <w:szCs w:val="24"/>
        </w:rPr>
        <w:t xml:space="preserve"> 其价值（或租金）下降，乃至完全消失。租值概念没有很严谨，</w:t>
      </w:r>
      <w:r>
        <w:rPr>
          <w:rFonts w:ascii="宋体" w:hAnsi="宋体" w:eastAsia="宋体" w:cs="宋体"/>
          <w:spacing w:val="-1"/>
          <w:sz w:val="24"/>
          <w:szCs w:val="24"/>
        </w:rPr>
        <w:t>它是指无主的、没有界定</w:t>
      </w:r>
      <w:r>
        <w:rPr>
          <w:rFonts w:ascii="宋体" w:hAnsi="宋体" w:eastAsia="宋体" w:cs="宋体"/>
          <w:sz w:val="24"/>
          <w:szCs w:val="24"/>
        </w:rPr>
        <w:t xml:space="preserve"> </w:t>
      </w:r>
      <w:r>
        <w:rPr>
          <w:rFonts w:ascii="宋体" w:hAnsi="宋体" w:eastAsia="宋体" w:cs="宋体"/>
          <w:spacing w:val="-1"/>
          <w:sz w:val="24"/>
          <w:szCs w:val="24"/>
        </w:rPr>
        <w:t>清楚为谁所属的收入，在竞争下会消散，在边际上会下降为零。</w:t>
      </w:r>
    </w:p>
    <w:p w14:paraId="3A27928B">
      <w:pPr>
        <w:spacing w:before="237" w:line="221" w:lineRule="auto"/>
        <w:ind w:firstLine="13"/>
        <w:jc w:val="both"/>
        <w:rPr>
          <w:rFonts w:ascii="宋体" w:hAnsi="宋体" w:eastAsia="宋体" w:cs="宋体"/>
          <w:sz w:val="24"/>
          <w:szCs w:val="24"/>
        </w:rPr>
      </w:pPr>
      <w:r>
        <w:rPr>
          <w:rFonts w:ascii="宋体" w:hAnsi="宋体" w:eastAsia="宋体" w:cs="宋体"/>
          <w:sz w:val="24"/>
          <w:szCs w:val="24"/>
        </w:rPr>
        <w:t>互联网商业生态是一个典型的多维网络，线上线下、数</w:t>
      </w:r>
      <w:r>
        <w:rPr>
          <w:rFonts w:ascii="宋体" w:hAnsi="宋体" w:eastAsia="宋体" w:cs="宋体"/>
          <w:spacing w:val="-1"/>
          <w:sz w:val="24"/>
          <w:szCs w:val="24"/>
        </w:rPr>
        <w:t>字物理多重跨域，运用网络思维，</w:t>
      </w:r>
      <w:r>
        <w:rPr>
          <w:rFonts w:ascii="宋体" w:hAnsi="宋体" w:eastAsia="宋体" w:cs="宋体"/>
          <w:sz w:val="24"/>
          <w:szCs w:val="24"/>
        </w:rPr>
        <w:t xml:space="preserve"> 我们能够更好地理解互联网商业生态和数字化转型的关键点。我用张五常的租值耗散理论 </w:t>
      </w:r>
      <w:r>
        <w:fldChar w:fldCharType="begin"/>
      </w:r>
      <w:r>
        <w:instrText xml:space="preserve"> HYPERLINK \l "bookmark21" </w:instrText>
      </w:r>
      <w:r>
        <w:fldChar w:fldCharType="separate"/>
      </w:r>
      <w:r>
        <w:rPr>
          <w:rFonts w:ascii="宋体" w:hAnsi="宋体" w:eastAsia="宋体" w:cs="宋体"/>
          <w:position w:val="4"/>
          <w:sz w:val="24"/>
          <w:szCs w:val="24"/>
        </w:rPr>
        <w:drawing>
          <wp:inline distT="0" distB="0" distL="0" distR="0">
            <wp:extent cx="88900" cy="12700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32"/>
                    <a:stretch>
                      <a:fillRect/>
                    </a:stretch>
                  </pic:blipFill>
                  <pic:spPr>
                    <a:xfrm>
                      <a:off x="0" y="0"/>
                      <a:ext cx="88900" cy="127000"/>
                    </a:xfrm>
                    <a:prstGeom prst="rect">
                      <a:avLst/>
                    </a:prstGeom>
                  </pic:spPr>
                </pic:pic>
              </a:graphicData>
            </a:graphic>
          </wp:inline>
        </w:drawing>
      </w:r>
      <w:r>
        <w:rPr>
          <w:rFonts w:ascii="宋体" w:hAnsi="宋体" w:eastAsia="宋体" w:cs="宋体"/>
          <w:position w:val="4"/>
          <w:sz w:val="24"/>
          <w:szCs w:val="24"/>
        </w:rPr>
        <w:fldChar w:fldCharType="end"/>
      </w:r>
      <w:r>
        <w:rPr>
          <w:rFonts w:ascii="宋体" w:hAnsi="宋体" w:eastAsia="宋体" w:cs="宋体"/>
          <w:sz w:val="24"/>
          <w:szCs w:val="24"/>
        </w:rPr>
        <w:t>来解释互联网商业生态的经济逻辑。互联网商业生态与传统的线</w:t>
      </w:r>
      <w:r>
        <w:rPr>
          <w:rFonts w:ascii="宋体" w:hAnsi="宋体" w:eastAsia="宋体" w:cs="宋体"/>
          <w:spacing w:val="-1"/>
          <w:sz w:val="24"/>
          <w:szCs w:val="24"/>
        </w:rPr>
        <w:t>下商业生态不同：线下</w:t>
      </w:r>
      <w:r>
        <w:rPr>
          <w:rFonts w:ascii="宋体" w:hAnsi="宋体" w:eastAsia="宋体" w:cs="宋体"/>
          <w:sz w:val="24"/>
          <w:szCs w:val="24"/>
        </w:rPr>
        <w:t xml:space="preserve">  商业生态的供应链与价值链呈线性链接，互联网商业生态的供应链和价值链呈网状链接， 你无法线性地得到你在每个节点、每个链接上的投入产出。因为在一个节点或一个链接上 发生的活动可能在另一个节点和链接上产生经济效果。</w:t>
      </w:r>
    </w:p>
    <w:p w14:paraId="07B7B7F8">
      <w:pPr>
        <w:spacing w:before="242" w:line="223" w:lineRule="auto"/>
        <w:ind w:left="10" w:hanging="1"/>
        <w:rPr>
          <w:rFonts w:ascii="宋体" w:hAnsi="宋体" w:eastAsia="宋体" w:cs="宋体"/>
          <w:sz w:val="24"/>
          <w:szCs w:val="24"/>
        </w:rPr>
      </w:pPr>
      <w:r>
        <w:rPr>
          <w:rFonts w:ascii="宋体" w:hAnsi="宋体" w:eastAsia="宋体" w:cs="宋体"/>
          <w:sz w:val="24"/>
          <w:szCs w:val="24"/>
        </w:rPr>
        <w:t>所以，我们看到中国互联网商业生态分为腾讯和阿里巴巴两大主</w:t>
      </w:r>
      <w:r>
        <w:rPr>
          <w:rFonts w:ascii="宋体" w:hAnsi="宋体" w:eastAsia="宋体" w:cs="宋体"/>
          <w:spacing w:val="-1"/>
          <w:sz w:val="24"/>
          <w:szCs w:val="24"/>
        </w:rPr>
        <w:t>要体系，这两大集团通过</w:t>
      </w:r>
      <w:r>
        <w:rPr>
          <w:rFonts w:ascii="宋体" w:hAnsi="宋体" w:eastAsia="宋体" w:cs="宋体"/>
          <w:sz w:val="24"/>
          <w:szCs w:val="24"/>
        </w:rPr>
        <w:t xml:space="preserve"> 直接入股或者间接参股，各自构建了自己的商业帝国，防止</w:t>
      </w:r>
      <w:r>
        <w:rPr>
          <w:rFonts w:ascii="宋体" w:hAnsi="宋体" w:eastAsia="宋体" w:cs="宋体"/>
          <w:spacing w:val="-1"/>
          <w:sz w:val="24"/>
          <w:szCs w:val="24"/>
        </w:rPr>
        <w:t>自己创造的价值只是为别人做</w:t>
      </w:r>
    </w:p>
    <w:p w14:paraId="24814FA2">
      <w:pPr>
        <w:spacing w:line="223" w:lineRule="auto"/>
        <w:rPr>
          <w:rFonts w:ascii="宋体" w:hAnsi="宋体" w:eastAsia="宋体" w:cs="宋体"/>
          <w:sz w:val="24"/>
          <w:szCs w:val="24"/>
        </w:rPr>
        <w:sectPr>
          <w:pgSz w:w="12240" w:h="15840"/>
          <w:pgMar w:top="400" w:right="1440" w:bottom="0" w:left="1439" w:header="0" w:footer="0" w:gutter="0"/>
          <w:cols w:space="720" w:num="1"/>
        </w:sectPr>
      </w:pPr>
    </w:p>
    <w:p w14:paraId="051C2A10">
      <w:pPr>
        <w:pStyle w:val="2"/>
        <w:spacing w:line="244" w:lineRule="auto"/>
      </w:pPr>
    </w:p>
    <w:p w14:paraId="36E020DE">
      <w:pPr>
        <w:pStyle w:val="2"/>
        <w:spacing w:line="244" w:lineRule="auto"/>
      </w:pPr>
    </w:p>
    <w:p w14:paraId="79FA248C">
      <w:pPr>
        <w:pStyle w:val="2"/>
        <w:spacing w:line="245" w:lineRule="auto"/>
      </w:pPr>
    </w:p>
    <w:p w14:paraId="19589840">
      <w:pPr>
        <w:pStyle w:val="2"/>
        <w:spacing w:line="245" w:lineRule="auto"/>
      </w:pPr>
    </w:p>
    <w:p w14:paraId="0073E2AF">
      <w:pPr>
        <w:spacing w:before="78" w:line="220" w:lineRule="auto"/>
        <w:ind w:left="21"/>
        <w:rPr>
          <w:rFonts w:ascii="宋体" w:hAnsi="宋体" w:eastAsia="宋体" w:cs="宋体"/>
          <w:sz w:val="24"/>
          <w:szCs w:val="24"/>
        </w:rPr>
      </w:pPr>
      <w:r>
        <w:rPr>
          <w:rFonts w:ascii="宋体" w:hAnsi="宋体" w:eastAsia="宋体" w:cs="宋体"/>
          <w:spacing w:val="-8"/>
          <w:sz w:val="24"/>
          <w:szCs w:val="24"/>
        </w:rPr>
        <w:t>了嫁衣。</w:t>
      </w:r>
    </w:p>
    <w:p w14:paraId="0CAD1AC8">
      <w:pPr>
        <w:spacing w:before="240" w:line="223" w:lineRule="auto"/>
        <w:ind w:left="2" w:hanging="1"/>
        <w:rPr>
          <w:rFonts w:ascii="宋体" w:hAnsi="宋体" w:eastAsia="宋体" w:cs="宋体"/>
          <w:sz w:val="24"/>
          <w:szCs w:val="24"/>
        </w:rPr>
      </w:pPr>
      <w:r>
        <w:rPr>
          <w:rFonts w:ascii="宋体" w:hAnsi="宋体" w:eastAsia="宋体" w:cs="宋体"/>
          <w:spacing w:val="-1"/>
          <w:sz w:val="24"/>
          <w:szCs w:val="24"/>
        </w:rPr>
        <w:t>淘宝、天猫、微博、大润发、苏宁、支付宝等构成阿里系，</w:t>
      </w:r>
      <w:r>
        <w:rPr>
          <w:rFonts w:ascii="Times New Roman" w:hAnsi="Times New Roman" w:eastAsia="Times New Roman" w:cs="Times New Roman"/>
          <w:spacing w:val="-1"/>
          <w:sz w:val="24"/>
          <w:szCs w:val="24"/>
        </w:rPr>
        <w:t>QQ</w:t>
      </w:r>
      <w:r>
        <w:rPr>
          <w:rFonts w:ascii="Times New Roman" w:hAnsi="Times New Roman" w:eastAsia="Times New Roman" w:cs="Times New Roman"/>
          <w:spacing w:val="-34"/>
          <w:sz w:val="24"/>
          <w:szCs w:val="24"/>
        </w:rPr>
        <w:t xml:space="preserve"> </w:t>
      </w:r>
      <w:r>
        <w:rPr>
          <w:rFonts w:ascii="宋体" w:hAnsi="宋体" w:eastAsia="宋体" w:cs="宋体"/>
          <w:spacing w:val="-1"/>
          <w:sz w:val="24"/>
          <w:szCs w:val="24"/>
        </w:rPr>
        <w:t>、微信、美团、京东、拼</w:t>
      </w:r>
      <w:r>
        <w:rPr>
          <w:rFonts w:ascii="宋体" w:hAnsi="宋体" w:eastAsia="宋体" w:cs="宋体"/>
          <w:sz w:val="24"/>
          <w:szCs w:val="24"/>
        </w:rPr>
        <w:t xml:space="preserve">  多多、微信支付构成腾讯系。这些平台之间具有关联性</w:t>
      </w:r>
      <w:r>
        <w:rPr>
          <w:rFonts w:ascii="宋体" w:hAnsi="宋体" w:eastAsia="宋体" w:cs="宋体"/>
          <w:spacing w:val="-1"/>
          <w:sz w:val="24"/>
          <w:szCs w:val="24"/>
        </w:rPr>
        <w:t>，不断涌现新的带动流量的形态，</w:t>
      </w:r>
      <w:r>
        <w:rPr>
          <w:rFonts w:ascii="宋体" w:hAnsi="宋体" w:eastAsia="宋体" w:cs="宋体"/>
          <w:sz w:val="24"/>
          <w:szCs w:val="24"/>
        </w:rPr>
        <w:t xml:space="preserve"> 如网红直播带货等。这些形态各异的互联网商业活动，</w:t>
      </w:r>
      <w:r>
        <w:rPr>
          <w:rFonts w:ascii="宋体" w:hAnsi="宋体" w:eastAsia="宋体" w:cs="宋体"/>
          <w:spacing w:val="-1"/>
          <w:sz w:val="24"/>
          <w:szCs w:val="24"/>
        </w:rPr>
        <w:t>一起构成了复杂的、线上线下共生</w:t>
      </w:r>
      <w:r>
        <w:rPr>
          <w:rFonts w:ascii="宋体" w:hAnsi="宋体" w:eastAsia="宋体" w:cs="宋体"/>
          <w:sz w:val="24"/>
          <w:szCs w:val="24"/>
        </w:rPr>
        <w:t xml:space="preserve"> </w:t>
      </w:r>
      <w:r>
        <w:rPr>
          <w:rFonts w:ascii="宋体" w:hAnsi="宋体" w:eastAsia="宋体" w:cs="宋体"/>
          <w:spacing w:val="-3"/>
          <w:sz w:val="24"/>
          <w:szCs w:val="24"/>
        </w:rPr>
        <w:t>的生态系统。</w:t>
      </w:r>
    </w:p>
    <w:p w14:paraId="7125CECB">
      <w:pPr>
        <w:spacing w:before="233" w:line="224" w:lineRule="auto"/>
        <w:ind w:left="3" w:firstLine="11"/>
        <w:rPr>
          <w:rFonts w:ascii="宋体" w:hAnsi="宋体" w:eastAsia="宋体" w:cs="宋体"/>
          <w:sz w:val="24"/>
          <w:szCs w:val="24"/>
        </w:rPr>
      </w:pPr>
      <w:r>
        <w:rPr>
          <w:rFonts w:ascii="宋体" w:hAnsi="宋体" w:eastAsia="宋体" w:cs="宋体"/>
          <w:spacing w:val="-1"/>
          <w:sz w:val="24"/>
          <w:szCs w:val="24"/>
        </w:rPr>
        <w:t>当然，网络世界里，你为别人创造外部性的同时，你也可能在享受别人创造的外部性。这</w:t>
      </w:r>
      <w:r>
        <w:rPr>
          <w:rFonts w:ascii="宋体" w:hAnsi="宋体" w:eastAsia="宋体" w:cs="宋体"/>
          <w:spacing w:val="13"/>
          <w:sz w:val="24"/>
          <w:szCs w:val="24"/>
        </w:rPr>
        <w:t xml:space="preserve"> </w:t>
      </w:r>
      <w:r>
        <w:rPr>
          <w:rFonts w:ascii="宋体" w:hAnsi="宋体" w:eastAsia="宋体" w:cs="宋体"/>
          <w:spacing w:val="-2"/>
          <w:sz w:val="24"/>
          <w:szCs w:val="24"/>
        </w:rPr>
        <w:t>是互联网经济的逻辑。</w:t>
      </w:r>
    </w:p>
    <w:p w14:paraId="1915F70C">
      <w:pPr>
        <w:spacing w:before="204" w:line="353" w:lineRule="exact"/>
        <w:ind w:left="4"/>
        <w:rPr>
          <w:rFonts w:ascii="宋体" w:hAnsi="宋体" w:eastAsia="宋体" w:cs="宋体"/>
          <w:sz w:val="24"/>
          <w:szCs w:val="24"/>
        </w:rPr>
      </w:pPr>
      <w:r>
        <w:rPr>
          <w:rFonts w:ascii="Times New Roman" w:hAnsi="Times New Roman" w:eastAsia="Times New Roman" w:cs="Times New Roman"/>
          <w:spacing w:val="-1"/>
          <w:position w:val="2"/>
          <w:sz w:val="24"/>
          <w:szCs w:val="24"/>
        </w:rPr>
        <w:t>5.</w:t>
      </w:r>
      <w:r>
        <w:rPr>
          <w:rFonts w:ascii="宋体" w:hAnsi="宋体" w:eastAsia="宋体" w:cs="宋体"/>
          <w:spacing w:val="-1"/>
          <w:position w:val="2"/>
          <w:sz w:val="24"/>
          <w:szCs w:val="24"/>
        </w:rPr>
        <w:t>数字化战略需要非线性思维</w:t>
      </w:r>
    </w:p>
    <w:p w14:paraId="3F055FC7">
      <w:pPr>
        <w:spacing w:before="202" w:line="225" w:lineRule="auto"/>
        <w:ind w:right="240" w:firstLine="3"/>
        <w:rPr>
          <w:rFonts w:ascii="宋体" w:hAnsi="宋体" w:eastAsia="宋体" w:cs="宋体"/>
          <w:sz w:val="24"/>
          <w:szCs w:val="24"/>
        </w:rPr>
      </w:pPr>
      <w:r>
        <w:rPr>
          <w:rFonts w:ascii="宋体" w:hAnsi="宋体" w:eastAsia="宋体" w:cs="宋体"/>
          <w:sz w:val="24"/>
          <w:szCs w:val="24"/>
        </w:rPr>
        <w:t>企业的数字化战略解决的是如何在互联网商业生态这</w:t>
      </w:r>
      <w:r>
        <w:rPr>
          <w:rFonts w:ascii="宋体" w:hAnsi="宋体" w:eastAsia="宋体" w:cs="宋体"/>
          <w:spacing w:val="-1"/>
          <w:sz w:val="24"/>
          <w:szCs w:val="24"/>
        </w:rPr>
        <w:t>个数字化平台上进行商业竞争的问</w:t>
      </w:r>
      <w:r>
        <w:rPr>
          <w:rFonts w:ascii="宋体" w:hAnsi="宋体" w:eastAsia="宋体" w:cs="宋体"/>
          <w:sz w:val="24"/>
          <w:szCs w:val="24"/>
        </w:rPr>
        <w:t xml:space="preserve"> </w:t>
      </w:r>
      <w:r>
        <w:rPr>
          <w:rFonts w:ascii="宋体" w:hAnsi="宋体" w:eastAsia="宋体" w:cs="宋体"/>
          <w:spacing w:val="-5"/>
          <w:sz w:val="24"/>
          <w:szCs w:val="24"/>
        </w:rPr>
        <w:t>题。</w:t>
      </w:r>
    </w:p>
    <w:p w14:paraId="1415140D">
      <w:pPr>
        <w:spacing w:before="230" w:line="223" w:lineRule="auto"/>
        <w:ind w:left="3"/>
        <w:jc w:val="both"/>
        <w:rPr>
          <w:rFonts w:ascii="宋体" w:hAnsi="宋体" w:eastAsia="宋体" w:cs="宋体"/>
          <w:sz w:val="24"/>
          <w:szCs w:val="24"/>
        </w:rPr>
      </w:pPr>
      <w:r>
        <w:rPr>
          <w:rFonts w:ascii="宋体" w:hAnsi="宋体" w:eastAsia="宋体" w:cs="宋体"/>
          <w:sz w:val="24"/>
          <w:szCs w:val="24"/>
        </w:rPr>
        <w:t>互联网商业的品效评估非常复杂，在这些生态上，企业</w:t>
      </w:r>
      <w:r>
        <w:rPr>
          <w:rFonts w:ascii="宋体" w:hAnsi="宋体" w:eastAsia="宋体" w:cs="宋体"/>
          <w:spacing w:val="-1"/>
          <w:sz w:val="24"/>
          <w:szCs w:val="24"/>
        </w:rPr>
        <w:t>需要了解平台运作的细节，了解每</w:t>
      </w:r>
      <w:r>
        <w:rPr>
          <w:rFonts w:ascii="宋体" w:hAnsi="宋体" w:eastAsia="宋体" w:cs="宋体"/>
          <w:sz w:val="24"/>
          <w:szCs w:val="24"/>
        </w:rPr>
        <w:t xml:space="preserve"> 一个节点如何影响流量、如何影响交易，广告是否有效</w:t>
      </w:r>
      <w:r>
        <w:rPr>
          <w:rFonts w:ascii="宋体" w:hAnsi="宋体" w:eastAsia="宋体" w:cs="宋体"/>
          <w:spacing w:val="-1"/>
          <w:sz w:val="24"/>
          <w:szCs w:val="24"/>
        </w:rPr>
        <w:t>果，流量能否带来销量等，才能决</w:t>
      </w:r>
      <w:r>
        <w:rPr>
          <w:rFonts w:ascii="宋体" w:hAnsi="宋体" w:eastAsia="宋体" w:cs="宋体"/>
          <w:sz w:val="24"/>
          <w:szCs w:val="24"/>
        </w:rPr>
        <w:t xml:space="preserve"> 定应在哪些平台上投放广告，各自投放多少的广告，采</w:t>
      </w:r>
      <w:r>
        <w:rPr>
          <w:rFonts w:ascii="宋体" w:hAnsi="宋体" w:eastAsia="宋体" w:cs="宋体"/>
          <w:spacing w:val="-1"/>
          <w:sz w:val="24"/>
          <w:szCs w:val="24"/>
        </w:rPr>
        <w:t>取什么样的折扣、促销活动等，这</w:t>
      </w:r>
      <w:r>
        <w:rPr>
          <w:rFonts w:ascii="宋体" w:hAnsi="宋体" w:eastAsia="宋体" w:cs="宋体"/>
          <w:sz w:val="24"/>
          <w:szCs w:val="24"/>
        </w:rPr>
        <w:t xml:space="preserve"> </w:t>
      </w:r>
      <w:r>
        <w:rPr>
          <w:rFonts w:ascii="宋体" w:hAnsi="宋体" w:eastAsia="宋体" w:cs="宋体"/>
          <w:spacing w:val="-2"/>
          <w:sz w:val="24"/>
          <w:szCs w:val="24"/>
        </w:rPr>
        <w:t>是一个复杂系统问题。</w:t>
      </w:r>
    </w:p>
    <w:p w14:paraId="705B59BF">
      <w:pPr>
        <w:spacing w:before="235" w:line="221" w:lineRule="auto"/>
        <w:ind w:firstLine="3"/>
        <w:jc w:val="both"/>
        <w:rPr>
          <w:rFonts w:ascii="宋体" w:hAnsi="宋体" w:eastAsia="宋体" w:cs="宋体"/>
          <w:sz w:val="24"/>
          <w:szCs w:val="24"/>
        </w:rPr>
      </w:pPr>
      <w:r>
        <w:rPr>
          <w:rFonts w:ascii="宋体" w:hAnsi="宋体" w:eastAsia="宋体" w:cs="宋体"/>
          <w:sz w:val="24"/>
          <w:szCs w:val="24"/>
        </w:rPr>
        <w:t>与传统渠道投放广告、经销商卖货的方式相比，互联</w:t>
      </w:r>
      <w:r>
        <w:rPr>
          <w:rFonts w:ascii="宋体" w:hAnsi="宋体" w:eastAsia="宋体" w:cs="宋体"/>
          <w:spacing w:val="-1"/>
          <w:sz w:val="24"/>
          <w:szCs w:val="24"/>
        </w:rPr>
        <w:t>网商业生态有了很大的变化，这不只</w:t>
      </w:r>
      <w:r>
        <w:rPr>
          <w:rFonts w:ascii="宋体" w:hAnsi="宋体" w:eastAsia="宋体" w:cs="宋体"/>
          <w:sz w:val="24"/>
          <w:szCs w:val="24"/>
        </w:rPr>
        <w:t xml:space="preserve"> 是复杂程度的变化，更是思维方式的变化，只有从传统的基于</w:t>
      </w:r>
      <w:r>
        <w:rPr>
          <w:rFonts w:ascii="宋体" w:hAnsi="宋体" w:eastAsia="宋体" w:cs="宋体"/>
          <w:spacing w:val="-1"/>
          <w:sz w:val="24"/>
          <w:szCs w:val="24"/>
        </w:rPr>
        <w:t>线性思维的管理思想、市场</w:t>
      </w:r>
      <w:r>
        <w:rPr>
          <w:rFonts w:ascii="宋体" w:hAnsi="宋体" w:eastAsia="宋体" w:cs="宋体"/>
          <w:sz w:val="24"/>
          <w:szCs w:val="24"/>
        </w:rPr>
        <w:t xml:space="preserve"> </w:t>
      </w:r>
      <w:r>
        <w:rPr>
          <w:rFonts w:ascii="宋体" w:hAnsi="宋体" w:eastAsia="宋体" w:cs="宋体"/>
          <w:spacing w:val="-1"/>
          <w:sz w:val="24"/>
          <w:szCs w:val="24"/>
        </w:rPr>
        <w:t>营销理念、评估和监测手段、</w:t>
      </w:r>
      <w:r>
        <w:rPr>
          <w:rFonts w:ascii="Times New Roman" w:hAnsi="Times New Roman" w:eastAsia="Times New Roman" w:cs="Times New Roman"/>
          <w:spacing w:val="-1"/>
          <w:sz w:val="24"/>
          <w:szCs w:val="24"/>
        </w:rPr>
        <w:t>KPI/ROI</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，转变为基于非线性的网络思维，才能适应这个网</w:t>
      </w:r>
      <w:r>
        <w:rPr>
          <w:rFonts w:ascii="宋体" w:hAnsi="宋体" w:eastAsia="宋体" w:cs="宋体"/>
          <w:sz w:val="24"/>
          <w:szCs w:val="24"/>
        </w:rPr>
        <w:t xml:space="preserve"> </w:t>
      </w:r>
      <w:r>
        <w:rPr>
          <w:rFonts w:ascii="宋体" w:hAnsi="宋体" w:eastAsia="宋体" w:cs="宋体"/>
          <w:spacing w:val="-2"/>
          <w:sz w:val="24"/>
          <w:szCs w:val="24"/>
        </w:rPr>
        <w:t>络状的复杂生态系统。</w:t>
      </w:r>
    </w:p>
    <w:p w14:paraId="5BE9EB27">
      <w:pPr>
        <w:spacing w:before="214" w:line="229" w:lineRule="auto"/>
        <w:ind w:left="2" w:right="53"/>
        <w:jc w:val="both"/>
        <w:rPr>
          <w:rFonts w:ascii="宋体" w:hAnsi="宋体" w:eastAsia="宋体" w:cs="宋体"/>
          <w:sz w:val="24"/>
          <w:szCs w:val="24"/>
        </w:rPr>
      </w:pPr>
      <w:r>
        <w:rPr>
          <w:rFonts w:ascii="宋体" w:hAnsi="宋体" w:eastAsia="宋体" w:cs="宋体"/>
          <w:spacing w:val="-1"/>
          <w:sz w:val="24"/>
          <w:szCs w:val="24"/>
        </w:rPr>
        <w:t>互联网商业生态是个非线性的复杂系统（见图</w:t>
      </w:r>
      <w:r>
        <w:rPr>
          <w:rFonts w:ascii="Times New Roman" w:hAnsi="Times New Roman" w:eastAsia="Times New Roman" w:cs="Times New Roman"/>
          <w:spacing w:val="-1"/>
          <w:sz w:val="24"/>
          <w:szCs w:val="24"/>
        </w:rPr>
        <w:t>5-2</w:t>
      </w:r>
      <w:r>
        <w:rPr>
          <w:rFonts w:ascii="宋体" w:hAnsi="宋体" w:eastAsia="宋体" w:cs="宋体"/>
          <w:spacing w:val="11"/>
          <w:sz w:val="24"/>
          <w:szCs w:val="24"/>
        </w:rPr>
        <w:t>），</w:t>
      </w:r>
      <w:r>
        <w:rPr>
          <w:rFonts w:ascii="宋体" w:hAnsi="宋体" w:eastAsia="宋体" w:cs="宋体"/>
          <w:spacing w:val="-1"/>
          <w:sz w:val="24"/>
          <w:szCs w:val="24"/>
        </w:rPr>
        <w:t>规模大、更具复杂性，局部细节说</w:t>
      </w:r>
      <w:r>
        <w:rPr>
          <w:rFonts w:ascii="宋体" w:hAnsi="宋体" w:eastAsia="宋体" w:cs="宋体"/>
          <w:sz w:val="24"/>
          <w:szCs w:val="24"/>
        </w:rPr>
        <w:t xml:space="preserve">  </w:t>
      </w:r>
      <w:r>
        <w:rPr>
          <w:rFonts w:ascii="宋体" w:hAnsi="宋体" w:eastAsia="宋体" w:cs="宋体"/>
          <w:spacing w:val="-2"/>
          <w:sz w:val="24"/>
          <w:szCs w:val="24"/>
        </w:rPr>
        <w:t>明不了问题，节点间的连带关系和逻辑关系无法靠线性思维去理解，决策的不确定性大，</w:t>
      </w:r>
      <w:r>
        <w:rPr>
          <w:rFonts w:ascii="宋体" w:hAnsi="宋体" w:eastAsia="宋体" w:cs="宋体"/>
          <w:spacing w:val="11"/>
          <w:sz w:val="24"/>
          <w:szCs w:val="24"/>
        </w:rPr>
        <w:t xml:space="preserve"> </w:t>
      </w:r>
      <w:r>
        <w:rPr>
          <w:rFonts w:ascii="宋体" w:hAnsi="宋体" w:eastAsia="宋体" w:cs="宋体"/>
          <w:sz w:val="24"/>
          <w:szCs w:val="24"/>
        </w:rPr>
        <w:t>更需要各部门协作，寻找能够反映市场和企业复杂系</w:t>
      </w:r>
      <w:r>
        <w:rPr>
          <w:rFonts w:ascii="宋体" w:hAnsi="宋体" w:eastAsia="宋体" w:cs="宋体"/>
          <w:spacing w:val="-1"/>
          <w:sz w:val="24"/>
          <w:szCs w:val="24"/>
        </w:rPr>
        <w:t>统特点的管理目标和经营指标。</w:t>
      </w:r>
    </w:p>
    <w:p w14:paraId="30E3B705">
      <w:pPr>
        <w:spacing w:before="239" w:line="223" w:lineRule="auto"/>
        <w:ind w:firstLine="1"/>
        <w:jc w:val="both"/>
        <w:rPr>
          <w:rFonts w:ascii="宋体" w:hAnsi="宋体" w:eastAsia="宋体" w:cs="宋体"/>
          <w:sz w:val="24"/>
          <w:szCs w:val="24"/>
        </w:rPr>
      </w:pPr>
      <w:r>
        <w:rPr>
          <w:rFonts w:ascii="宋体" w:hAnsi="宋体" w:eastAsia="宋体" w:cs="宋体"/>
          <w:sz w:val="24"/>
          <w:szCs w:val="24"/>
        </w:rPr>
        <w:t>从网络思维的角度看，我们应该回到企业制度的初衷，特</w:t>
      </w:r>
      <w:r>
        <w:rPr>
          <w:rFonts w:ascii="宋体" w:hAnsi="宋体" w:eastAsia="宋体" w:cs="宋体"/>
          <w:spacing w:val="-1"/>
          <w:sz w:val="24"/>
          <w:szCs w:val="24"/>
        </w:rPr>
        <w:t>别是企业追求利润的初衷，关注</w:t>
      </w:r>
      <w:r>
        <w:rPr>
          <w:rFonts w:ascii="宋体" w:hAnsi="宋体" w:eastAsia="宋体" w:cs="宋体"/>
          <w:sz w:val="24"/>
          <w:szCs w:val="24"/>
        </w:rPr>
        <w:t xml:space="preserve"> 价值创造的整体效果，寻找那些反映复杂系统几何平均值的比</w:t>
      </w:r>
      <w:r>
        <w:rPr>
          <w:rFonts w:ascii="宋体" w:hAnsi="宋体" w:eastAsia="宋体" w:cs="宋体"/>
          <w:spacing w:val="-1"/>
          <w:sz w:val="24"/>
          <w:szCs w:val="24"/>
        </w:rPr>
        <w:t>例关系，最终对企业创造利</w:t>
      </w:r>
      <w:r>
        <w:rPr>
          <w:rFonts w:ascii="宋体" w:hAnsi="宋体" w:eastAsia="宋体" w:cs="宋体"/>
          <w:sz w:val="24"/>
          <w:szCs w:val="24"/>
        </w:rPr>
        <w:t xml:space="preserve"> </w:t>
      </w:r>
      <w:r>
        <w:rPr>
          <w:rFonts w:ascii="宋体" w:hAnsi="宋体" w:eastAsia="宋体" w:cs="宋体"/>
          <w:spacing w:val="-2"/>
          <w:sz w:val="24"/>
          <w:szCs w:val="24"/>
        </w:rPr>
        <w:t>润的能力进行把控。</w:t>
      </w:r>
    </w:p>
    <w:p w14:paraId="3966FAA9">
      <w:pPr>
        <w:spacing w:line="223" w:lineRule="auto"/>
        <w:rPr>
          <w:rFonts w:ascii="宋体" w:hAnsi="宋体" w:eastAsia="宋体" w:cs="宋体"/>
          <w:sz w:val="24"/>
          <w:szCs w:val="24"/>
        </w:rPr>
        <w:sectPr>
          <w:pgSz w:w="12240" w:h="15840"/>
          <w:pgMar w:top="400" w:right="1439" w:bottom="0" w:left="1449" w:header="0" w:footer="0" w:gutter="0"/>
          <w:cols w:space="720" w:num="1"/>
        </w:sectPr>
      </w:pPr>
    </w:p>
    <w:p w14:paraId="11BD4E59">
      <w:pPr>
        <w:pStyle w:val="2"/>
        <w:spacing w:line="265" w:lineRule="auto"/>
      </w:pPr>
      <w:r>
        <w:drawing>
          <wp:anchor distT="0" distB="0" distL="0" distR="0" simplePos="0" relativeHeight="251676672" behindDoc="0" locked="0" layoutInCell="0" allowOverlap="1">
            <wp:simplePos x="0" y="0"/>
            <wp:positionH relativeFrom="page">
              <wp:posOffset>3409950</wp:posOffset>
            </wp:positionH>
            <wp:positionV relativeFrom="page">
              <wp:posOffset>3022600</wp:posOffset>
            </wp:positionV>
            <wp:extent cx="6350" cy="99060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45"/>
                    <a:stretch>
                      <a:fillRect/>
                    </a:stretch>
                  </pic:blipFill>
                  <pic:spPr>
                    <a:xfrm>
                      <a:off x="0" y="0"/>
                      <a:ext cx="6350" cy="990551"/>
                    </a:xfrm>
                    <a:prstGeom prst="rect">
                      <a:avLst/>
                    </a:prstGeom>
                  </pic:spPr>
                </pic:pic>
              </a:graphicData>
            </a:graphic>
          </wp:anchor>
        </w:drawing>
      </w:r>
    </w:p>
    <w:p w14:paraId="04FFC94F">
      <w:pPr>
        <w:pStyle w:val="2"/>
        <w:spacing w:line="265" w:lineRule="auto"/>
      </w:pPr>
    </w:p>
    <w:p w14:paraId="3BEC5CFF">
      <w:pPr>
        <w:pStyle w:val="2"/>
        <w:spacing w:line="265" w:lineRule="auto"/>
      </w:pPr>
    </w:p>
    <w:p w14:paraId="6B520C2E">
      <w:pPr>
        <w:pStyle w:val="2"/>
        <w:spacing w:line="266" w:lineRule="auto"/>
      </w:pPr>
    </w:p>
    <w:p w14:paraId="298049F1">
      <w:pPr>
        <w:spacing w:before="71" w:line="222" w:lineRule="auto"/>
        <w:ind w:left="5379"/>
        <w:rPr>
          <w:rFonts w:ascii="黑体" w:hAnsi="黑体" w:eastAsia="黑体" w:cs="黑体"/>
          <w:sz w:val="22"/>
          <w:szCs w:val="22"/>
        </w:rPr>
      </w:pPr>
      <w:r>
        <w:rPr>
          <w:rFonts w:ascii="宋体" w:hAnsi="宋体" w:eastAsia="宋体" w:cs="宋体"/>
          <w:spacing w:val="-15"/>
          <w:sz w:val="22"/>
          <w:szCs w:val="22"/>
        </w:rPr>
        <w:t>—MAU=</w:t>
      </w:r>
      <w:r>
        <w:rPr>
          <w:rFonts w:ascii="宋体" w:hAnsi="宋体" w:eastAsia="宋体" w:cs="宋体"/>
          <w:spacing w:val="2"/>
          <w:sz w:val="22"/>
          <w:szCs w:val="22"/>
        </w:rPr>
        <w:t xml:space="preserve">    </w:t>
      </w:r>
      <w:r>
        <w:rPr>
          <w:rFonts w:ascii="黑体" w:hAnsi="黑体" w:eastAsia="黑体" w:cs="黑体"/>
          <w:spacing w:val="-15"/>
          <w:sz w:val="22"/>
          <w:szCs w:val="22"/>
        </w:rPr>
        <w:t>每月活跃用户数</w:t>
      </w:r>
    </w:p>
    <w:p w14:paraId="2D769C51">
      <w:pPr>
        <w:spacing w:before="115" w:line="223" w:lineRule="auto"/>
        <w:ind w:left="5890"/>
        <w:rPr>
          <w:rFonts w:ascii="黑体" w:hAnsi="黑体" w:eastAsia="黑体" w:cs="黑体"/>
          <w:sz w:val="22"/>
          <w:szCs w:val="22"/>
        </w:rPr>
      </w:pPr>
      <w:r>
        <w:pict>
          <v:shape id="_x0000_s1044" o:spid="_x0000_s1044" o:spt="202" type="#_x0000_t202" style="position:absolute;left:0pt;margin-left:224.45pt;margin-top:31.15pt;height:11.4pt;width:41.5pt;z-index:251674624;mso-width-relative:page;mso-height-relative:page;" filled="f" stroked="f" coordsize="21600,21600">
            <v:path/>
            <v:fill on="f" focussize="0,0"/>
            <v:stroke on="f"/>
            <v:imagedata o:title=""/>
            <o:lock v:ext="edit" aspectratio="f"/>
            <v:textbox inset="0mm,0mm,0mm,0mm">
              <w:txbxContent>
                <w:p w14:paraId="2E98C310">
                  <w:pPr>
                    <w:pStyle w:val="2"/>
                    <w:spacing w:before="20" w:line="178" w:lineRule="auto"/>
                    <w:ind w:left="20"/>
                    <w:rPr>
                      <w:sz w:val="22"/>
                      <w:szCs w:val="22"/>
                    </w:rPr>
                  </w:pPr>
                  <w:r>
                    <w:rPr>
                      <w:spacing w:val="-1"/>
                      <w:sz w:val="22"/>
                      <w:szCs w:val="22"/>
                    </w:rPr>
                    <w:t>Tencent</w:t>
                  </w:r>
                </w:p>
              </w:txbxContent>
            </v:textbox>
          </v:shape>
        </w:pict>
      </w:r>
      <w:r>
        <w:pict>
          <v:shape id="_x0000_s1045" o:spid="_x0000_s1045" o:spt="202" type="#_x0000_t202" style="position:absolute;left:0pt;margin-left:239.15pt;margin-top:40.55pt;height:13.1pt;width:64.45pt;z-index:251673600;mso-width-relative:page;mso-height-relative:page;" filled="f" stroked="f" coordsize="21600,21600">
            <v:path/>
            <v:fill on="f" focussize="0,0"/>
            <v:stroke on="f"/>
            <v:imagedata o:title=""/>
            <o:lock v:ext="edit" aspectratio="f"/>
            <v:textbox inset="0mm,0mm,0mm,0mm">
              <w:txbxContent>
                <w:p w14:paraId="70AE5E36">
                  <w:pPr>
                    <w:pStyle w:val="2"/>
                    <w:spacing w:before="20" w:line="221" w:lineRule="exact"/>
                    <w:ind w:left="20"/>
                    <w:rPr>
                      <w:sz w:val="12"/>
                      <w:szCs w:val="12"/>
                    </w:rPr>
                  </w:pPr>
                  <w:r>
                    <w:rPr>
                      <w:rFonts w:ascii="黑体" w:hAnsi="黑体" w:eastAsia="黑体" w:cs="黑体"/>
                      <w:i/>
                      <w:iCs/>
                      <w:spacing w:val="-7"/>
                      <w:position w:val="1"/>
                      <w:sz w:val="16"/>
                      <w:szCs w:val="16"/>
                    </w:rPr>
                    <w:t>腾讯</w:t>
                  </w:r>
                  <w:r>
                    <w:rPr>
                      <w:rFonts w:ascii="黑体" w:hAnsi="黑体" w:eastAsia="黑体" w:cs="黑体"/>
                      <w:spacing w:val="23"/>
                      <w:position w:val="1"/>
                      <w:sz w:val="16"/>
                      <w:szCs w:val="16"/>
                    </w:rPr>
                    <w:t xml:space="preserve">  </w:t>
                  </w:r>
                  <w:r>
                    <w:rPr>
                      <w:spacing w:val="-7"/>
                      <w:sz w:val="12"/>
                      <w:szCs w:val="12"/>
                    </w:rPr>
                    <w:t>645</w:t>
                  </w:r>
                  <w:r>
                    <w:rPr>
                      <w:spacing w:val="1"/>
                      <w:sz w:val="12"/>
                      <w:szCs w:val="12"/>
                    </w:rPr>
                    <w:t xml:space="preserve">   </w:t>
                  </w:r>
                  <w:r>
                    <w:rPr>
                      <w:spacing w:val="-7"/>
                      <w:sz w:val="12"/>
                      <w:szCs w:val="12"/>
                    </w:rPr>
                    <w:t>bn</w:t>
                  </w:r>
                  <w:r>
                    <w:rPr>
                      <w:spacing w:val="1"/>
                      <w:sz w:val="12"/>
                      <w:szCs w:val="12"/>
                    </w:rPr>
                    <w:t xml:space="preserve">   </w:t>
                  </w:r>
                  <w:r>
                    <w:rPr>
                      <w:spacing w:val="-7"/>
                      <w:sz w:val="12"/>
                      <w:szCs w:val="12"/>
                    </w:rPr>
                    <w:t>EUR</w:t>
                  </w:r>
                </w:p>
              </w:txbxContent>
            </v:textbox>
          </v:shape>
        </w:pict>
      </w:r>
      <w:r>
        <w:pict>
          <v:group id="_x0000_s1046" o:spid="_x0000_s1046" o:spt="203" style="position:absolute;left:0pt;margin-left:4.45pt;margin-top:19.8pt;height:211pt;width:187.75pt;z-index:251671552;mso-width-relative:page;mso-height-relative:page;" coordsize="3755,4220">
            <o:lock v:ext="edit" aspectratio="f"/>
            <v:shape id="_x0000_s1047" o:spid="_x0000_s1047" o:spt="75" alt="" type="#_x0000_t75" style="position:absolute;left:410;top:0;height:4220;width:3240;" filled="f" o:preferrelative="t" stroked="f" coordsize="21600,21600">
              <v:path/>
              <v:fill on="f" focussize="0,0"/>
              <v:stroke on="f"/>
              <v:imagedata r:id="rId46" o:title=""/>
              <o:lock v:ext="edit" aspectratio="t"/>
            </v:shape>
            <v:shape id="_x0000_s1048" o:spid="_x0000_s1048" o:spt="202" type="#_x0000_t202" style="position:absolute;left:-20;top:300;height:3662;width:3795;" filled="f" stroked="f" coordsize="21600,21600">
              <v:path/>
              <v:fill on="f" focussize="0,0"/>
              <v:stroke on="f"/>
              <v:imagedata o:title=""/>
              <o:lock v:ext="edit" aspectratio="f"/>
              <v:textbox inset="0mm,0mm,0mm,0mm">
                <w:txbxContent>
                  <w:p w14:paraId="66D80601">
                    <w:pPr>
                      <w:pStyle w:val="2"/>
                      <w:spacing w:before="20" w:line="198" w:lineRule="auto"/>
                      <w:ind w:left="1090"/>
                      <w:rPr>
                        <w:sz w:val="16"/>
                        <w:szCs w:val="16"/>
                      </w:rPr>
                    </w:pPr>
                    <w:r>
                      <w:rPr>
                        <w:spacing w:val="-1"/>
                        <w:sz w:val="16"/>
                        <w:szCs w:val="16"/>
                      </w:rPr>
                      <w:t>Alibaba</w:t>
                    </w:r>
                    <w:r>
                      <w:rPr>
                        <w:spacing w:val="46"/>
                        <w:sz w:val="16"/>
                        <w:szCs w:val="16"/>
                      </w:rPr>
                      <w:t xml:space="preserve"> </w:t>
                    </w:r>
                    <w:r>
                      <w:rPr>
                        <w:spacing w:val="-1"/>
                        <w:sz w:val="16"/>
                        <w:szCs w:val="16"/>
                      </w:rPr>
                      <w:t>Group</w:t>
                    </w:r>
                  </w:p>
                  <w:p w14:paraId="7C2FE404">
                    <w:pPr>
                      <w:spacing w:before="22" w:line="222" w:lineRule="auto"/>
                      <w:ind w:left="1220"/>
                      <w:rPr>
                        <w:rFonts w:ascii="宋体" w:hAnsi="宋体" w:eastAsia="宋体" w:cs="宋体"/>
                        <w:sz w:val="12"/>
                        <w:szCs w:val="12"/>
                      </w:rPr>
                    </w:pPr>
                    <w:r>
                      <w:rPr>
                        <w:rFonts w:ascii="黑体" w:hAnsi="黑体" w:eastAsia="黑体" w:cs="黑体"/>
                        <w:spacing w:val="14"/>
                        <w:sz w:val="12"/>
                        <w:szCs w:val="12"/>
                      </w:rPr>
                      <w:t>阿里巴巴集团507</w:t>
                    </w:r>
                    <w:r>
                      <w:rPr>
                        <w:rFonts w:ascii="黑体" w:hAnsi="黑体" w:eastAsia="黑体" w:cs="黑体"/>
                        <w:spacing w:val="38"/>
                        <w:sz w:val="12"/>
                        <w:szCs w:val="12"/>
                      </w:rPr>
                      <w:t xml:space="preserve"> </w:t>
                    </w:r>
                    <w:r>
                      <w:rPr>
                        <w:rFonts w:ascii="宋体" w:hAnsi="宋体" w:eastAsia="宋体" w:cs="宋体"/>
                        <w:sz w:val="12"/>
                        <w:szCs w:val="12"/>
                      </w:rPr>
                      <w:t>bn</w:t>
                    </w:r>
                    <w:r>
                      <w:rPr>
                        <w:rFonts w:ascii="宋体" w:hAnsi="宋体" w:eastAsia="宋体" w:cs="宋体"/>
                        <w:spacing w:val="6"/>
                        <w:sz w:val="12"/>
                        <w:szCs w:val="12"/>
                      </w:rPr>
                      <w:t xml:space="preserve">   </w:t>
                    </w:r>
                    <w:r>
                      <w:rPr>
                        <w:rFonts w:ascii="宋体" w:hAnsi="宋体" w:eastAsia="宋体" w:cs="宋体"/>
                        <w:sz w:val="12"/>
                        <w:szCs w:val="12"/>
                      </w:rPr>
                      <w:t>EUR</w:t>
                    </w:r>
                  </w:p>
                  <w:p w14:paraId="638E03E5">
                    <w:pPr>
                      <w:spacing w:before="214" w:line="222" w:lineRule="auto"/>
                      <w:ind w:left="730"/>
                      <w:rPr>
                        <w:rFonts w:ascii="黑体" w:hAnsi="黑体" w:eastAsia="黑体" w:cs="黑体"/>
                        <w:sz w:val="12"/>
                        <w:szCs w:val="12"/>
                      </w:rPr>
                    </w:pPr>
                    <w:r>
                      <w:rPr>
                        <w:rFonts w:ascii="黑体" w:hAnsi="黑体" w:eastAsia="黑体" w:cs="黑体"/>
                        <w:spacing w:val="-5"/>
                        <w:sz w:val="12"/>
                        <w:szCs w:val="12"/>
                      </w:rPr>
                      <w:t>电 商</w:t>
                    </w:r>
                  </w:p>
                  <w:p w14:paraId="409BBC77">
                    <w:pPr>
                      <w:spacing w:before="145" w:line="192" w:lineRule="auto"/>
                      <w:ind w:left="2950"/>
                      <w:rPr>
                        <w:rFonts w:ascii="Times New Roman" w:hAnsi="Times New Roman" w:eastAsia="Times New Roman" w:cs="Times New Roman"/>
                        <w:sz w:val="12"/>
                        <w:szCs w:val="12"/>
                      </w:rPr>
                    </w:pPr>
                    <w:r>
                      <w:rPr>
                        <w:rFonts w:ascii="Times New Roman" w:hAnsi="Times New Roman" w:eastAsia="Times New Roman" w:cs="Times New Roman"/>
                        <w:spacing w:val="-6"/>
                        <w:sz w:val="12"/>
                        <w:szCs w:val="12"/>
                      </w:rPr>
                      <w:t>200M downloads</w:t>
                    </w:r>
                  </w:p>
                  <w:p w14:paraId="126090A1">
                    <w:pPr>
                      <w:spacing w:before="6" w:line="192" w:lineRule="auto"/>
                      <w:ind w:left="2939"/>
                      <w:rPr>
                        <w:rFonts w:ascii="Times New Roman" w:hAnsi="Times New Roman" w:eastAsia="Times New Roman" w:cs="Times New Roman"/>
                        <w:sz w:val="12"/>
                        <w:szCs w:val="12"/>
                      </w:rPr>
                    </w:pPr>
                    <w:r>
                      <w:rPr>
                        <w:rFonts w:ascii="Times New Roman" w:hAnsi="Times New Roman" w:eastAsia="Times New Roman" w:cs="Times New Roman"/>
                        <w:spacing w:val="-5"/>
                        <w:sz w:val="12"/>
                        <w:szCs w:val="12"/>
                      </w:rPr>
                      <w:t>(Tencent Ali=2:1)</w:t>
                    </w:r>
                  </w:p>
                  <w:p w14:paraId="65D2EF0D">
                    <w:pPr>
                      <w:spacing w:before="54" w:line="222" w:lineRule="auto"/>
                      <w:ind w:left="730"/>
                      <w:rPr>
                        <w:rFonts w:ascii="黑体" w:hAnsi="黑体" w:eastAsia="黑体" w:cs="黑体"/>
                        <w:sz w:val="12"/>
                        <w:szCs w:val="12"/>
                      </w:rPr>
                    </w:pPr>
                    <w:r>
                      <w:rPr>
                        <w:rFonts w:ascii="黑体" w:hAnsi="黑体" w:eastAsia="黑体" w:cs="黑体"/>
                        <w:spacing w:val="-3"/>
                        <w:sz w:val="12"/>
                        <w:szCs w:val="12"/>
                      </w:rPr>
                      <w:t>社</w:t>
                    </w:r>
                    <w:r>
                      <w:rPr>
                        <w:rFonts w:ascii="黑体" w:hAnsi="黑体" w:eastAsia="黑体" w:cs="黑体"/>
                        <w:spacing w:val="-11"/>
                        <w:sz w:val="12"/>
                        <w:szCs w:val="12"/>
                      </w:rPr>
                      <w:t xml:space="preserve"> </w:t>
                    </w:r>
                    <w:r>
                      <w:rPr>
                        <w:rFonts w:ascii="黑体" w:hAnsi="黑体" w:eastAsia="黑体" w:cs="黑体"/>
                        <w:spacing w:val="-3"/>
                        <w:sz w:val="12"/>
                        <w:szCs w:val="12"/>
                      </w:rPr>
                      <w:t>交</w:t>
                    </w:r>
                  </w:p>
                  <w:p w14:paraId="50DAEE93">
                    <w:pPr>
                      <w:spacing w:before="26" w:line="222" w:lineRule="auto"/>
                      <w:ind w:left="1220"/>
                      <w:rPr>
                        <w:rFonts w:ascii="黑体" w:hAnsi="黑体" w:eastAsia="黑体" w:cs="黑体"/>
                        <w:sz w:val="12"/>
                        <w:szCs w:val="12"/>
                      </w:rPr>
                    </w:pPr>
                    <w:r>
                      <w:rPr>
                        <w:rFonts w:ascii="黑体" w:hAnsi="黑体" w:eastAsia="黑体" w:cs="黑体"/>
                        <w:spacing w:val="-2"/>
                        <w:sz w:val="12"/>
                        <w:szCs w:val="12"/>
                      </w:rPr>
                      <w:t>微博</w:t>
                    </w:r>
                  </w:p>
                  <w:p w14:paraId="2F9E6D91">
                    <w:pPr>
                      <w:pStyle w:val="2"/>
                      <w:spacing w:before="72" w:line="196" w:lineRule="auto"/>
                      <w:ind w:left="3080"/>
                      <w:rPr>
                        <w:sz w:val="12"/>
                        <w:szCs w:val="12"/>
                      </w:rPr>
                    </w:pPr>
                    <w:r>
                      <w:rPr>
                        <w:spacing w:val="-2"/>
                        <w:sz w:val="12"/>
                        <w:szCs w:val="12"/>
                      </w:rPr>
                      <w:t>172MMAU</w:t>
                    </w:r>
                  </w:p>
                  <w:p w14:paraId="00DCE4FD">
                    <w:pPr>
                      <w:pStyle w:val="2"/>
                      <w:spacing w:before="22" w:line="198" w:lineRule="auto"/>
                      <w:ind w:left="2899"/>
                      <w:rPr>
                        <w:sz w:val="12"/>
                        <w:szCs w:val="12"/>
                      </w:rPr>
                    </w:pPr>
                    <w:r>
                      <w:rPr>
                        <w:spacing w:val="-2"/>
                        <w:sz w:val="12"/>
                        <w:szCs w:val="12"/>
                      </w:rPr>
                      <w:t>(Ali</w:t>
                    </w:r>
                    <w:r>
                      <w:rPr>
                        <w:spacing w:val="3"/>
                        <w:sz w:val="12"/>
                        <w:szCs w:val="12"/>
                      </w:rPr>
                      <w:t xml:space="preserve">      </w:t>
                    </w:r>
                    <w:r>
                      <w:rPr>
                        <w:spacing w:val="-2"/>
                        <w:sz w:val="12"/>
                        <w:szCs w:val="12"/>
                      </w:rPr>
                      <w:t>ITencent)</w:t>
                    </w:r>
                  </w:p>
                  <w:p w14:paraId="3E899864">
                    <w:pPr>
                      <w:spacing w:before="40" w:line="192" w:lineRule="auto"/>
                      <w:ind w:left="3199"/>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7%|13%</w:t>
                    </w:r>
                  </w:p>
                  <w:p w14:paraId="62FF619C">
                    <w:pPr>
                      <w:pStyle w:val="2"/>
                      <w:spacing w:line="423" w:lineRule="auto"/>
                    </w:pPr>
                  </w:p>
                  <w:p w14:paraId="1F2A033F">
                    <w:pPr>
                      <w:spacing w:before="40" w:line="224" w:lineRule="auto"/>
                      <w:ind w:left="730"/>
                      <w:rPr>
                        <w:rFonts w:ascii="黑体" w:hAnsi="黑体" w:eastAsia="黑体" w:cs="黑体"/>
                        <w:sz w:val="12"/>
                        <w:szCs w:val="12"/>
                      </w:rPr>
                    </w:pPr>
                    <w:r>
                      <w:rPr>
                        <w:rFonts w:ascii="黑体" w:hAnsi="黑体" w:eastAsia="黑体" w:cs="黑体"/>
                        <w:spacing w:val="-2"/>
                        <w:sz w:val="12"/>
                        <w:szCs w:val="12"/>
                      </w:rPr>
                      <w:t>超</w:t>
                    </w:r>
                    <w:r>
                      <w:rPr>
                        <w:rFonts w:ascii="黑体" w:hAnsi="黑体" w:eastAsia="黑体" w:cs="黑体"/>
                        <w:spacing w:val="-14"/>
                        <w:sz w:val="12"/>
                        <w:szCs w:val="12"/>
                      </w:rPr>
                      <w:t xml:space="preserve"> </w:t>
                    </w:r>
                    <w:r>
                      <w:rPr>
                        <w:rFonts w:ascii="黑体" w:hAnsi="黑体" w:eastAsia="黑体" w:cs="黑体"/>
                        <w:spacing w:val="-2"/>
                        <w:sz w:val="12"/>
                        <w:szCs w:val="12"/>
                      </w:rPr>
                      <w:t>市</w:t>
                    </w:r>
                  </w:p>
                  <w:p w14:paraId="215C81CB">
                    <w:pPr>
                      <w:spacing w:before="13" w:line="222" w:lineRule="auto"/>
                      <w:ind w:left="3060"/>
                      <w:rPr>
                        <w:rFonts w:ascii="黑体" w:hAnsi="黑体" w:eastAsia="黑体" w:cs="黑体"/>
                        <w:sz w:val="12"/>
                        <w:szCs w:val="12"/>
                      </w:rPr>
                    </w:pPr>
                    <w:r>
                      <w:rPr>
                        <w:rFonts w:ascii="黑体" w:hAnsi="黑体" w:eastAsia="黑体" w:cs="黑体"/>
                        <w:spacing w:val="-3"/>
                        <w:sz w:val="12"/>
                        <w:szCs w:val="12"/>
                      </w:rPr>
                      <w:t>欧尚集团</w:t>
                    </w:r>
                  </w:p>
                  <w:p w14:paraId="765E005F">
                    <w:pPr>
                      <w:spacing w:before="67" w:line="219" w:lineRule="auto"/>
                      <w:ind w:left="20"/>
                      <w:rPr>
                        <w:rFonts w:ascii="黑体" w:hAnsi="黑体" w:eastAsia="黑体" w:cs="黑体"/>
                        <w:sz w:val="22"/>
                        <w:szCs w:val="22"/>
                      </w:rPr>
                    </w:pPr>
                    <w:r>
                      <w:rPr>
                        <w:rFonts w:ascii="黑体" w:hAnsi="黑体" w:eastAsia="黑体" w:cs="黑体"/>
                        <w:spacing w:val="-10"/>
                        <w:sz w:val="22"/>
                        <w:szCs w:val="22"/>
                      </w:rPr>
                      <w:t>线下</w:t>
                    </w:r>
                  </w:p>
                  <w:p w14:paraId="3990F033">
                    <w:pPr>
                      <w:spacing w:before="108" w:line="222" w:lineRule="auto"/>
                      <w:ind w:left="1299"/>
                      <w:rPr>
                        <w:rFonts w:ascii="黑体" w:hAnsi="黑体" w:eastAsia="黑体" w:cs="黑体"/>
                        <w:sz w:val="12"/>
                        <w:szCs w:val="12"/>
                      </w:rPr>
                    </w:pPr>
                    <w:r>
                      <w:rPr>
                        <w:rFonts w:ascii="黑体" w:hAnsi="黑体" w:eastAsia="黑体" w:cs="黑体"/>
                        <w:spacing w:val="-1"/>
                        <w:sz w:val="12"/>
                        <w:szCs w:val="12"/>
                      </w:rPr>
                      <w:t>银泰</w:t>
                    </w:r>
                  </w:p>
                  <w:p w14:paraId="238EF5A9">
                    <w:pPr>
                      <w:spacing w:before="65" w:line="259" w:lineRule="auto"/>
                      <w:ind w:left="730" w:right="2594" w:hanging="170"/>
                      <w:rPr>
                        <w:rFonts w:ascii="黑体" w:hAnsi="黑体" w:eastAsia="黑体" w:cs="黑体"/>
                        <w:sz w:val="12"/>
                        <w:szCs w:val="12"/>
                      </w:rPr>
                    </w:pPr>
                    <w:r>
                      <w:rPr>
                        <w:rFonts w:ascii="黑体" w:hAnsi="黑体" w:eastAsia="黑体" w:cs="黑体"/>
                        <w:spacing w:val="19"/>
                        <w:sz w:val="12"/>
                        <w:szCs w:val="12"/>
                      </w:rPr>
                      <w:t>生鲜/零售</w:t>
                    </w:r>
                    <w:r>
                      <w:rPr>
                        <w:rFonts w:ascii="黑体" w:hAnsi="黑体" w:eastAsia="黑体" w:cs="黑体"/>
                        <w:spacing w:val="3"/>
                        <w:sz w:val="12"/>
                        <w:szCs w:val="12"/>
                      </w:rPr>
                      <w:t xml:space="preserve"> </w:t>
                    </w:r>
                    <w:r>
                      <w:rPr>
                        <w:rFonts w:ascii="黑体" w:hAnsi="黑体" w:eastAsia="黑体" w:cs="黑体"/>
                        <w:spacing w:val="-2"/>
                        <w:sz w:val="12"/>
                        <w:szCs w:val="12"/>
                      </w:rPr>
                      <w:t>超</w:t>
                    </w:r>
                    <w:r>
                      <w:rPr>
                        <w:rFonts w:ascii="黑体" w:hAnsi="黑体" w:eastAsia="黑体" w:cs="黑体"/>
                        <w:spacing w:val="-14"/>
                        <w:sz w:val="12"/>
                        <w:szCs w:val="12"/>
                      </w:rPr>
                      <w:t xml:space="preserve"> </w:t>
                    </w:r>
                    <w:r>
                      <w:rPr>
                        <w:rFonts w:ascii="黑体" w:hAnsi="黑体" w:eastAsia="黑体" w:cs="黑体"/>
                        <w:spacing w:val="-2"/>
                        <w:sz w:val="12"/>
                        <w:szCs w:val="12"/>
                      </w:rPr>
                      <w:t>市</w:t>
                    </w:r>
                  </w:p>
                </w:txbxContent>
              </v:textbox>
            </v:shape>
            <v:shape id="_x0000_s1049" o:spid="_x0000_s1049" o:spt="202" type="#_x0000_t202" style="position:absolute;left:1669;top:2143;height:183;width:1148;" filled="f" stroked="f" coordsize="21600,21600">
              <v:path/>
              <v:fill on="f" focussize="0,0"/>
              <v:stroke on="f"/>
              <v:imagedata o:title=""/>
              <o:lock v:ext="edit" aspectratio="f"/>
              <v:textbox inset="0mm,0mm,0mm,0mm">
                <w:txbxContent>
                  <w:p w14:paraId="245DBC1E">
                    <w:pPr>
                      <w:spacing w:before="19" w:line="221" w:lineRule="auto"/>
                      <w:ind w:left="20"/>
                      <w:rPr>
                        <w:rFonts w:ascii="黑体" w:hAnsi="黑体" w:eastAsia="黑体" w:cs="黑体"/>
                        <w:sz w:val="12"/>
                        <w:szCs w:val="12"/>
                      </w:rPr>
                    </w:pPr>
                    <w:r>
                      <w:rPr>
                        <w:rFonts w:ascii="黑体" w:hAnsi="黑体" w:eastAsia="黑体" w:cs="黑体"/>
                        <w:spacing w:val="3"/>
                        <w:sz w:val="12"/>
                        <w:szCs w:val="12"/>
                      </w:rPr>
                      <w:t>阿里游戏网易云音乐</w:t>
                    </w:r>
                  </w:p>
                </w:txbxContent>
              </v:textbox>
            </v:shape>
            <v:shape id="_x0000_s1050" o:spid="_x0000_s1050" o:spt="202" type="#_x0000_t202" style="position:absolute;left:1180;top:2814;height:183;width:939;" filled="f" stroked="f" coordsize="21600,21600">
              <v:path/>
              <v:fill on="f" focussize="0,0"/>
              <v:stroke on="f"/>
              <v:imagedata o:title=""/>
              <o:lock v:ext="edit" aspectratio="f"/>
              <v:textbox inset="0mm,0mm,0mm,0mm">
                <w:txbxContent>
                  <w:p w14:paraId="07A9E0AF">
                    <w:pPr>
                      <w:spacing w:before="19" w:line="221" w:lineRule="auto"/>
                      <w:ind w:left="20"/>
                      <w:rPr>
                        <w:rFonts w:ascii="黑体" w:hAnsi="黑体" w:eastAsia="黑体" w:cs="黑体"/>
                        <w:sz w:val="12"/>
                        <w:szCs w:val="12"/>
                      </w:rPr>
                    </w:pPr>
                    <w:r>
                      <w:rPr>
                        <w:rFonts w:ascii="黑体" w:hAnsi="黑体" w:eastAsia="黑体" w:cs="黑体"/>
                        <w:spacing w:val="8"/>
                        <w:sz w:val="12"/>
                        <w:szCs w:val="12"/>
                      </w:rPr>
                      <w:t>联华超市大润发</w:t>
                    </w:r>
                  </w:p>
                </w:txbxContent>
              </v:textbox>
            </v:shape>
            <v:shape id="_x0000_s1051" o:spid="_x0000_s1051" o:spt="202" type="#_x0000_t202" style="position:absolute;left:2259;top:1084;height:280;width:514;" filled="f" stroked="f" coordsize="21600,21600">
              <v:path/>
              <v:fill on="f" focussize="0,0"/>
              <v:stroke on="f"/>
              <v:imagedata o:title=""/>
              <o:lock v:ext="edit" aspectratio="f"/>
              <v:textbox inset="0mm,0mm,0mm,0mm">
                <w:txbxContent>
                  <w:p w14:paraId="48BF4FE9">
                    <w:pPr>
                      <w:spacing w:before="20" w:line="201" w:lineRule="auto"/>
                      <w:ind w:left="49"/>
                      <w:rPr>
                        <w:rFonts w:ascii="黑体" w:hAnsi="黑体" w:eastAsia="黑体" w:cs="黑体"/>
                        <w:sz w:val="12"/>
                        <w:szCs w:val="12"/>
                      </w:rPr>
                    </w:pPr>
                    <w:r>
                      <w:rPr>
                        <w:rFonts w:ascii="黑体" w:hAnsi="黑体" w:eastAsia="黑体" w:cs="黑体"/>
                        <w:spacing w:val="-7"/>
                        <w:sz w:val="12"/>
                        <w:szCs w:val="12"/>
                      </w:rPr>
                      <w:t>网易考拉</w:t>
                    </w:r>
                  </w:p>
                  <w:p w14:paraId="3B280975">
                    <w:pPr>
                      <w:spacing w:line="188" w:lineRule="auto"/>
                      <w:ind w:left="20"/>
                      <w:rPr>
                        <w:rFonts w:ascii="Times New Roman" w:hAnsi="Times New Roman" w:eastAsia="Times New Roman" w:cs="Times New Roman"/>
                        <w:sz w:val="12"/>
                        <w:szCs w:val="12"/>
                      </w:rPr>
                    </w:pPr>
                    <w:r>
                      <w:rPr>
                        <w:rFonts w:ascii="Times New Roman" w:hAnsi="Times New Roman" w:eastAsia="Times New Roman" w:cs="Times New Roman"/>
                        <w:spacing w:val="-9"/>
                        <w:sz w:val="12"/>
                        <w:szCs w:val="12"/>
                      </w:rPr>
                      <w:t>12M MAU</w:t>
                    </w:r>
                  </w:p>
                </w:txbxContent>
              </v:textbox>
            </v:shape>
            <v:shape id="_x0000_s1052" o:spid="_x0000_s1052" o:spt="202" type="#_x0000_t202" style="position:absolute;left:-20;top:1275;height:302;width:440;" filled="f" stroked="f" coordsize="21600,21600">
              <v:path/>
              <v:fill on="f" focussize="0,0"/>
              <v:stroke on="f"/>
              <v:imagedata o:title=""/>
              <o:lock v:ext="edit" aspectratio="f"/>
              <v:textbox inset="0mm,0mm,0mm,0mm">
                <w:txbxContent>
                  <w:p w14:paraId="5A69EABB">
                    <w:pPr>
                      <w:spacing w:before="20" w:line="219" w:lineRule="auto"/>
                      <w:jc w:val="right"/>
                      <w:rPr>
                        <w:rFonts w:ascii="黑体" w:hAnsi="黑体" w:eastAsia="黑体" w:cs="黑体"/>
                        <w:sz w:val="22"/>
                        <w:szCs w:val="22"/>
                      </w:rPr>
                    </w:pPr>
                    <w:r>
                      <w:rPr>
                        <w:rFonts w:ascii="黑体" w:hAnsi="黑体" w:eastAsia="黑体" w:cs="黑体"/>
                        <w:spacing w:val="-10"/>
                        <w:sz w:val="22"/>
                        <w:szCs w:val="22"/>
                      </w:rPr>
                      <w:t>线上</w:t>
                    </w:r>
                  </w:p>
                </w:txbxContent>
              </v:textbox>
            </v:shape>
            <v:shape id="_x0000_s1053" o:spid="_x0000_s1053" o:spt="202" type="#_x0000_t202" style="position:absolute;left:550;top:3154;height:185;width:602;" filled="f" stroked="f" coordsize="21600,21600">
              <v:path/>
              <v:fill on="f" focussize="0,0"/>
              <v:stroke on="f"/>
              <v:imagedata o:title=""/>
              <o:lock v:ext="edit" aspectratio="f"/>
              <v:textbox inset="0mm,0mm,0mm,0mm">
                <w:txbxContent>
                  <w:p w14:paraId="057037BA">
                    <w:pPr>
                      <w:spacing w:before="19" w:line="222" w:lineRule="auto"/>
                      <w:ind w:left="20"/>
                      <w:rPr>
                        <w:rFonts w:ascii="黑体" w:hAnsi="黑体" w:eastAsia="黑体" w:cs="黑体"/>
                        <w:sz w:val="12"/>
                        <w:szCs w:val="12"/>
                      </w:rPr>
                    </w:pPr>
                    <w:r>
                      <w:rPr>
                        <w:rFonts w:ascii="黑体" w:hAnsi="黑体" w:eastAsia="黑体" w:cs="黑体"/>
                        <w:spacing w:val="22"/>
                        <w:sz w:val="12"/>
                        <w:szCs w:val="12"/>
                      </w:rPr>
                      <w:t>百货商店</w:t>
                    </w:r>
                  </w:p>
                </w:txbxContent>
              </v:textbox>
            </v:shape>
            <v:shape id="_x0000_s1054" o:spid="_x0000_s1054" o:spt="202" type="#_x0000_t202" style="position:absolute;left:690;top:1904;height:185;width:317;" filled="f" stroked="f" coordsize="21600,21600">
              <v:path/>
              <v:fill on="f" focussize="0,0"/>
              <v:stroke on="f"/>
              <v:imagedata o:title=""/>
              <o:lock v:ext="edit" aspectratio="f"/>
              <v:textbox inset="0mm,0mm,0mm,0mm">
                <w:txbxContent>
                  <w:p w14:paraId="65B12E32">
                    <w:pPr>
                      <w:spacing w:before="20" w:line="222" w:lineRule="auto"/>
                      <w:ind w:left="20"/>
                      <w:rPr>
                        <w:rFonts w:ascii="黑体" w:hAnsi="黑体" w:eastAsia="黑体" w:cs="黑体"/>
                        <w:sz w:val="12"/>
                        <w:szCs w:val="12"/>
                      </w:rPr>
                    </w:pPr>
                    <w:r>
                      <w:rPr>
                        <w:rFonts w:ascii="黑体" w:hAnsi="黑体" w:eastAsia="黑体" w:cs="黑体"/>
                        <w:spacing w:val="-2"/>
                        <w:sz w:val="12"/>
                        <w:szCs w:val="12"/>
                      </w:rPr>
                      <w:t>娱</w:t>
                    </w:r>
                    <w:r>
                      <w:rPr>
                        <w:rFonts w:ascii="黑体" w:hAnsi="黑体" w:eastAsia="黑体" w:cs="黑体"/>
                        <w:spacing w:val="-10"/>
                        <w:sz w:val="12"/>
                        <w:szCs w:val="12"/>
                      </w:rPr>
                      <w:t xml:space="preserve"> </w:t>
                    </w:r>
                    <w:r>
                      <w:rPr>
                        <w:rFonts w:ascii="黑体" w:hAnsi="黑体" w:eastAsia="黑体" w:cs="黑体"/>
                        <w:spacing w:val="-2"/>
                        <w:sz w:val="12"/>
                        <w:szCs w:val="12"/>
                      </w:rPr>
                      <w:t>乐</w:t>
                    </w:r>
                  </w:p>
                </w:txbxContent>
              </v:textbox>
            </v:shape>
            <v:shape id="_x0000_s1055" o:spid="_x0000_s1055" o:spt="202" type="#_x0000_t202" style="position:absolute;left:1180;top:1103;height:183;width:277;" filled="f" stroked="f" coordsize="21600,21600">
              <v:path/>
              <v:fill on="f" focussize="0,0"/>
              <v:stroke on="f"/>
              <v:imagedata o:title=""/>
              <o:lock v:ext="edit" aspectratio="f"/>
              <v:textbox inset="0mm,0mm,0mm,0mm">
                <w:txbxContent>
                  <w:p w14:paraId="21DCEED0">
                    <w:pPr>
                      <w:spacing w:before="19" w:line="221" w:lineRule="auto"/>
                      <w:ind w:left="20"/>
                      <w:rPr>
                        <w:rFonts w:ascii="黑体" w:hAnsi="黑体" w:eastAsia="黑体" w:cs="黑体"/>
                        <w:sz w:val="12"/>
                        <w:szCs w:val="12"/>
                      </w:rPr>
                    </w:pPr>
                    <w:r>
                      <w:rPr>
                        <w:rFonts w:ascii="黑体" w:hAnsi="黑体" w:eastAsia="黑体" w:cs="黑体"/>
                        <w:spacing w:val="-1"/>
                        <w:sz w:val="12"/>
                        <w:szCs w:val="12"/>
                      </w:rPr>
                      <w:t>淘宝</w:t>
                    </w:r>
                  </w:p>
                </w:txbxContent>
              </v:textbox>
            </v:shape>
            <v:shape id="_x0000_s1056" o:spid="_x0000_s1056" o:spt="202" type="#_x0000_t202" style="position:absolute;left:1180;top:2113;height:185;width:272;" filled="f" stroked="f" coordsize="21600,21600">
              <v:path/>
              <v:fill on="f" focussize="0,0"/>
              <v:stroke on="f"/>
              <v:imagedata o:title=""/>
              <o:lock v:ext="edit" aspectratio="f"/>
              <v:textbox inset="0mm,0mm,0mm,0mm">
                <w:txbxContent>
                  <w:p w14:paraId="26103FF3">
                    <w:pPr>
                      <w:spacing w:before="20" w:line="222" w:lineRule="auto"/>
                      <w:ind w:left="20"/>
                      <w:rPr>
                        <w:rFonts w:ascii="仿宋" w:hAnsi="仿宋" w:eastAsia="仿宋" w:cs="仿宋"/>
                        <w:sz w:val="12"/>
                        <w:szCs w:val="12"/>
                      </w:rPr>
                    </w:pPr>
                    <w:r>
                      <w:rPr>
                        <w:rFonts w:ascii="仿宋" w:hAnsi="仿宋" w:eastAsia="仿宋" w:cs="仿宋"/>
                        <w:spacing w:val="-2"/>
                        <w:sz w:val="12"/>
                        <w:szCs w:val="12"/>
                      </w:rPr>
                      <w:t>优酷</w:t>
                    </w:r>
                  </w:p>
                </w:txbxContent>
              </v:textbox>
            </v:shape>
          </v:group>
        </w:pict>
      </w:r>
      <w:r>
        <w:rPr>
          <w:rFonts w:ascii="宋体" w:hAnsi="宋体" w:eastAsia="宋体" w:cs="宋体"/>
          <w:spacing w:val="-16"/>
          <w:sz w:val="22"/>
          <w:szCs w:val="22"/>
        </w:rPr>
        <w:t>MMAU=</w:t>
      </w:r>
      <w:r>
        <w:rPr>
          <w:rFonts w:ascii="宋体" w:hAnsi="宋体" w:eastAsia="宋体" w:cs="宋体"/>
          <w:spacing w:val="21"/>
          <w:sz w:val="22"/>
          <w:szCs w:val="22"/>
        </w:rPr>
        <w:t xml:space="preserve">  </w:t>
      </w:r>
      <w:r>
        <w:rPr>
          <w:rFonts w:ascii="黑体" w:hAnsi="黑体" w:eastAsia="黑体" w:cs="黑体"/>
          <w:spacing w:val="-16"/>
          <w:sz w:val="22"/>
          <w:szCs w:val="22"/>
        </w:rPr>
        <w:t>一百万月活跃用户</w:t>
      </w:r>
    </w:p>
    <w:p w14:paraId="0CE8C0E1">
      <w:pPr>
        <w:spacing w:before="4"/>
      </w:pPr>
    </w:p>
    <w:p w14:paraId="09C05FB1">
      <w:pPr>
        <w:spacing w:before="3"/>
      </w:pPr>
    </w:p>
    <w:p w14:paraId="7627D815">
      <w:pPr>
        <w:spacing w:before="3"/>
      </w:pPr>
    </w:p>
    <w:p w14:paraId="5AA7466F">
      <w:pPr>
        <w:sectPr>
          <w:headerReference r:id="rId11" w:type="default"/>
          <w:pgSz w:w="12240" w:h="15840"/>
          <w:pgMar w:top="400" w:right="1469" w:bottom="0" w:left="1410" w:header="0" w:footer="0" w:gutter="0"/>
          <w:cols w:equalWidth="0" w:num="1">
            <w:col w:w="9361"/>
          </w:cols>
        </w:sectPr>
      </w:pPr>
    </w:p>
    <w:p w14:paraId="3670AD37">
      <w:pPr>
        <w:spacing w:line="25" w:lineRule="exact"/>
      </w:pPr>
    </w:p>
    <w:tbl>
      <w:tblPr>
        <w:tblStyle w:val="5"/>
        <w:tblW w:w="2709" w:type="dxa"/>
        <w:tblInd w:w="394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15"/>
        <w:gridCol w:w="377"/>
        <w:gridCol w:w="695"/>
        <w:gridCol w:w="635"/>
        <w:gridCol w:w="587"/>
      </w:tblGrid>
      <w:tr w14:paraId="057254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6" w:hRule="atLeast"/>
        </w:trPr>
        <w:tc>
          <w:tcPr>
            <w:tcW w:w="792" w:type="dxa"/>
            <w:gridSpan w:val="2"/>
            <w:tcBorders>
              <w:top w:val="single" w:color="000000" w:sz="4" w:space="0"/>
              <w:left w:val="single" w:color="000000" w:sz="4" w:space="0"/>
            </w:tcBorders>
            <w:vAlign w:val="top"/>
          </w:tcPr>
          <w:p w14:paraId="484B0981">
            <w:pPr>
              <w:pStyle w:val="6"/>
              <w:spacing w:before="113" w:line="183" w:lineRule="auto"/>
              <w:ind w:left="454"/>
              <w:rPr>
                <w:sz w:val="13"/>
                <w:szCs w:val="13"/>
              </w:rPr>
            </w:pPr>
            <w:r>
              <w:rPr>
                <w:spacing w:val="-2"/>
                <w:sz w:val="13"/>
                <w:szCs w:val="13"/>
              </w:rPr>
              <w:t>643M</w:t>
            </w:r>
          </w:p>
          <w:p w14:paraId="5E994E1C">
            <w:pPr>
              <w:pStyle w:val="6"/>
              <w:spacing w:before="9" w:line="180" w:lineRule="auto"/>
              <w:ind w:left="454"/>
              <w:rPr>
                <w:sz w:val="13"/>
                <w:szCs w:val="13"/>
              </w:rPr>
            </w:pPr>
            <w:r>
              <w:rPr>
                <w:spacing w:val="-1"/>
                <w:sz w:val="13"/>
                <w:szCs w:val="13"/>
              </w:rPr>
              <w:t>MAU</w:t>
            </w:r>
          </w:p>
          <w:p w14:paraId="380DAB43">
            <w:pPr>
              <w:pStyle w:val="6"/>
              <w:spacing w:line="222" w:lineRule="auto"/>
              <w:ind w:left="144"/>
              <w:rPr>
                <w:sz w:val="11"/>
                <w:szCs w:val="11"/>
              </w:rPr>
            </w:pPr>
            <w:r>
              <w:rPr>
                <w:spacing w:val="-2"/>
                <w:sz w:val="11"/>
                <w:szCs w:val="11"/>
              </w:rPr>
              <w:t>拼多多(17%)</w:t>
            </w:r>
          </w:p>
        </w:tc>
        <w:tc>
          <w:tcPr>
            <w:tcW w:w="695" w:type="dxa"/>
            <w:vMerge w:val="restart"/>
            <w:tcBorders>
              <w:top w:val="single" w:color="000000" w:sz="4" w:space="0"/>
              <w:bottom w:val="nil"/>
            </w:tcBorders>
            <w:vAlign w:val="top"/>
          </w:tcPr>
          <w:p w14:paraId="13F2DF6F">
            <w:pPr>
              <w:pStyle w:val="6"/>
              <w:spacing w:before="108" w:line="312" w:lineRule="auto"/>
              <w:ind w:left="397" w:right="177"/>
              <w:rPr>
                <w:sz w:val="8"/>
                <w:szCs w:val="8"/>
              </w:rPr>
            </w:pPr>
            <w:r>
              <w:rPr>
                <w:spacing w:val="-2"/>
                <w:sz w:val="8"/>
                <w:szCs w:val="8"/>
              </w:rPr>
              <w:t>60M</w:t>
            </w:r>
            <w:r>
              <w:rPr>
                <w:spacing w:val="1"/>
                <w:sz w:val="8"/>
                <w:szCs w:val="8"/>
              </w:rPr>
              <w:t xml:space="preserve"> </w:t>
            </w:r>
            <w:r>
              <w:rPr>
                <w:spacing w:val="-1"/>
                <w:sz w:val="8"/>
                <w:szCs w:val="8"/>
              </w:rPr>
              <w:t>MAU</w:t>
            </w:r>
          </w:p>
          <w:p w14:paraId="1FF132C1">
            <w:pPr>
              <w:pStyle w:val="6"/>
              <w:spacing w:line="222" w:lineRule="auto"/>
              <w:jc w:val="right"/>
              <w:rPr>
                <w:sz w:val="11"/>
                <w:szCs w:val="11"/>
              </w:rPr>
            </w:pPr>
            <w:r>
              <w:rPr>
                <w:spacing w:val="-1"/>
                <w:sz w:val="11"/>
                <w:szCs w:val="11"/>
              </w:rPr>
              <w:t>唯品会(9.6%)</w:t>
            </w:r>
          </w:p>
          <w:p w14:paraId="15AB8685">
            <w:pPr>
              <w:pStyle w:val="6"/>
              <w:spacing w:before="138" w:line="184" w:lineRule="auto"/>
              <w:ind w:left="348"/>
              <w:rPr>
                <w:sz w:val="12"/>
                <w:szCs w:val="12"/>
              </w:rPr>
            </w:pPr>
            <w:r>
              <w:rPr>
                <w:spacing w:val="-3"/>
                <w:sz w:val="12"/>
                <w:szCs w:val="12"/>
              </w:rPr>
              <w:t>1213M</w:t>
            </w:r>
          </w:p>
          <w:p w14:paraId="251149F6">
            <w:pPr>
              <w:pStyle w:val="6"/>
              <w:spacing w:before="10" w:line="173" w:lineRule="auto"/>
              <w:ind w:left="48" w:right="147" w:firstLine="319"/>
              <w:rPr>
                <w:sz w:val="13"/>
                <w:szCs w:val="13"/>
              </w:rPr>
            </w:pPr>
            <w:r>
              <w:rPr>
                <w:spacing w:val="-1"/>
                <w:sz w:val="12"/>
                <w:szCs w:val="12"/>
              </w:rPr>
              <w:t>MAU</w:t>
            </w:r>
            <w:r>
              <w:rPr>
                <w:spacing w:val="1"/>
                <w:sz w:val="12"/>
                <w:szCs w:val="12"/>
              </w:rPr>
              <w:t xml:space="preserve"> </w:t>
            </w:r>
            <w:r>
              <w:rPr>
                <w:spacing w:val="-2"/>
                <w:sz w:val="13"/>
                <w:szCs w:val="13"/>
              </w:rPr>
              <w:t>微信</w:t>
            </w:r>
          </w:p>
          <w:p w14:paraId="6C3D29A3">
            <w:pPr>
              <w:pStyle w:val="6"/>
              <w:spacing w:before="88" w:line="184" w:lineRule="auto"/>
              <w:ind w:left="278"/>
              <w:rPr>
                <w:sz w:val="13"/>
                <w:szCs w:val="13"/>
              </w:rPr>
            </w:pPr>
            <w:r>
              <w:rPr>
                <w:spacing w:val="-3"/>
                <w:sz w:val="13"/>
                <w:szCs w:val="13"/>
              </w:rPr>
              <w:t>178M</w:t>
            </w:r>
          </w:p>
          <w:p w14:paraId="2EA5E3A9">
            <w:pPr>
              <w:pStyle w:val="6"/>
              <w:spacing w:before="1" w:line="189" w:lineRule="auto"/>
              <w:ind w:left="48" w:right="134" w:firstLine="239"/>
              <w:rPr>
                <w:sz w:val="10"/>
                <w:szCs w:val="10"/>
              </w:rPr>
            </w:pPr>
            <w:r>
              <w:rPr>
                <w:spacing w:val="-1"/>
                <w:sz w:val="10"/>
                <w:szCs w:val="10"/>
              </w:rPr>
              <w:t>G</w:t>
            </w:r>
            <w:r>
              <w:rPr>
                <w:spacing w:val="25"/>
                <w:w w:val="101"/>
                <w:sz w:val="10"/>
                <w:szCs w:val="10"/>
              </w:rPr>
              <w:t xml:space="preserve"> </w:t>
            </w:r>
            <w:r>
              <w:rPr>
                <w:spacing w:val="-1"/>
                <w:sz w:val="10"/>
                <w:szCs w:val="10"/>
              </w:rPr>
              <w:t>MAU</w:t>
            </w:r>
            <w:r>
              <w:rPr>
                <w:sz w:val="10"/>
                <w:szCs w:val="10"/>
              </w:rPr>
              <w:t xml:space="preserve"> </w:t>
            </w:r>
            <w:r>
              <w:rPr>
                <w:spacing w:val="11"/>
                <w:sz w:val="10"/>
                <w:szCs w:val="10"/>
              </w:rPr>
              <w:t>腾讯游戏</w:t>
            </w:r>
          </w:p>
        </w:tc>
        <w:tc>
          <w:tcPr>
            <w:tcW w:w="635" w:type="dxa"/>
            <w:vMerge w:val="restart"/>
            <w:tcBorders>
              <w:top w:val="single" w:color="000000" w:sz="4" w:space="0"/>
              <w:bottom w:val="nil"/>
            </w:tcBorders>
            <w:vAlign w:val="top"/>
          </w:tcPr>
          <w:p w14:paraId="250B4261">
            <w:pPr>
              <w:pStyle w:val="6"/>
              <w:spacing w:before="103" w:line="184" w:lineRule="auto"/>
              <w:ind w:left="332"/>
              <w:rPr>
                <w:sz w:val="13"/>
                <w:szCs w:val="13"/>
              </w:rPr>
            </w:pPr>
            <w:r>
              <w:rPr>
                <w:spacing w:val="-1"/>
                <w:sz w:val="13"/>
                <w:szCs w:val="13"/>
              </w:rPr>
              <w:t>417M</w:t>
            </w:r>
          </w:p>
          <w:p w14:paraId="2F122789">
            <w:pPr>
              <w:pStyle w:val="6"/>
              <w:spacing w:before="1" w:line="246" w:lineRule="auto"/>
              <w:ind w:left="92" w:right="30" w:firstLine="250"/>
              <w:rPr>
                <w:sz w:val="11"/>
                <w:szCs w:val="11"/>
              </w:rPr>
            </w:pPr>
            <w:r>
              <w:rPr>
                <w:spacing w:val="-1"/>
                <w:sz w:val="13"/>
                <w:szCs w:val="13"/>
              </w:rPr>
              <w:t>MAU</w:t>
            </w:r>
            <w:r>
              <w:rPr>
                <w:sz w:val="13"/>
                <w:szCs w:val="13"/>
              </w:rPr>
              <w:t xml:space="preserve">  </w:t>
            </w:r>
            <w:r>
              <w:rPr>
                <w:spacing w:val="-5"/>
                <w:sz w:val="11"/>
                <w:szCs w:val="11"/>
              </w:rPr>
              <w:t>京东 (18%)</w:t>
            </w:r>
          </w:p>
          <w:p w14:paraId="45376BED">
            <w:pPr>
              <w:pStyle w:val="6"/>
              <w:spacing w:before="107" w:line="183" w:lineRule="auto"/>
              <w:ind w:left="332"/>
              <w:rPr>
                <w:sz w:val="12"/>
                <w:szCs w:val="12"/>
              </w:rPr>
            </w:pPr>
            <w:r>
              <w:rPr>
                <w:spacing w:val="-2"/>
                <w:sz w:val="12"/>
                <w:szCs w:val="12"/>
              </w:rPr>
              <w:t>702M</w:t>
            </w:r>
          </w:p>
          <w:p w14:paraId="26A9BF41">
            <w:pPr>
              <w:pStyle w:val="6"/>
              <w:spacing w:before="9" w:line="165" w:lineRule="auto"/>
              <w:ind w:left="113" w:right="152" w:firstLine="189"/>
              <w:rPr>
                <w:sz w:val="13"/>
                <w:szCs w:val="13"/>
              </w:rPr>
            </w:pPr>
            <w:r>
              <w:rPr>
                <w:spacing w:val="-1"/>
                <w:sz w:val="12"/>
                <w:szCs w:val="12"/>
              </w:rPr>
              <w:t>MAU</w:t>
            </w:r>
            <w:r>
              <w:rPr>
                <w:spacing w:val="1"/>
                <w:sz w:val="12"/>
                <w:szCs w:val="12"/>
              </w:rPr>
              <w:t xml:space="preserve"> </w:t>
            </w:r>
            <w:r>
              <w:rPr>
                <w:spacing w:val="-2"/>
                <w:sz w:val="13"/>
                <w:szCs w:val="13"/>
              </w:rPr>
              <w:t>QQ</w:t>
            </w:r>
          </w:p>
          <w:p w14:paraId="75131CF7">
            <w:pPr>
              <w:pStyle w:val="6"/>
              <w:spacing w:before="90" w:line="179" w:lineRule="auto"/>
              <w:ind w:left="332"/>
              <w:rPr>
                <w:sz w:val="13"/>
                <w:szCs w:val="13"/>
              </w:rPr>
            </w:pPr>
            <w:r>
              <w:rPr>
                <w:spacing w:val="-2"/>
                <w:sz w:val="13"/>
                <w:szCs w:val="13"/>
              </w:rPr>
              <w:t>304M</w:t>
            </w:r>
          </w:p>
          <w:p w14:paraId="3070AB18">
            <w:pPr>
              <w:pStyle w:val="6"/>
              <w:spacing w:line="72" w:lineRule="exact"/>
              <w:ind w:left="343"/>
              <w:rPr>
                <w:sz w:val="12"/>
                <w:szCs w:val="12"/>
              </w:rPr>
            </w:pPr>
            <w:r>
              <w:rPr>
                <w:spacing w:val="-1"/>
                <w:position w:val="-2"/>
                <w:sz w:val="12"/>
                <w:szCs w:val="12"/>
              </w:rPr>
              <w:t>MAU</w:t>
            </w:r>
          </w:p>
          <w:p w14:paraId="032B9DCA">
            <w:pPr>
              <w:pStyle w:val="6"/>
              <w:spacing w:line="201" w:lineRule="auto"/>
              <w:ind w:left="2"/>
              <w:rPr>
                <w:sz w:val="12"/>
                <w:szCs w:val="12"/>
              </w:rPr>
            </w:pPr>
            <w:r>
              <w:rPr>
                <w:sz w:val="12"/>
                <w:szCs w:val="12"/>
              </w:rPr>
              <w:t>QQ</w:t>
            </w:r>
            <w:r>
              <w:rPr>
                <w:spacing w:val="19"/>
                <w:sz w:val="12"/>
                <w:szCs w:val="12"/>
              </w:rPr>
              <w:t>音乐</w:t>
            </w:r>
          </w:p>
        </w:tc>
        <w:tc>
          <w:tcPr>
            <w:tcW w:w="587" w:type="dxa"/>
            <w:vMerge w:val="restart"/>
            <w:tcBorders>
              <w:top w:val="single" w:color="000000" w:sz="4" w:space="0"/>
              <w:bottom w:val="nil"/>
              <w:right w:val="single" w:color="000000" w:sz="4" w:space="0"/>
            </w:tcBorders>
            <w:vAlign w:val="top"/>
          </w:tcPr>
          <w:p w14:paraId="54B52F7E">
            <w:pPr>
              <w:pStyle w:val="6"/>
              <w:spacing w:before="69" w:line="185" w:lineRule="auto"/>
              <w:ind w:left="48"/>
              <w:rPr>
                <w:sz w:val="13"/>
                <w:szCs w:val="13"/>
              </w:rPr>
            </w:pPr>
            <w:r>
              <w:rPr>
                <w:spacing w:val="-2"/>
                <w:sz w:val="13"/>
                <w:szCs w:val="13"/>
              </w:rPr>
              <w:t>京东是</w:t>
            </w:r>
          </w:p>
          <w:p w14:paraId="226F1CBD">
            <w:pPr>
              <w:pStyle w:val="6"/>
              <w:spacing w:before="1" w:line="243" w:lineRule="auto"/>
              <w:ind w:left="56" w:right="10" w:hanging="19"/>
              <w:rPr>
                <w:sz w:val="13"/>
                <w:szCs w:val="13"/>
              </w:rPr>
            </w:pPr>
            <w:r>
              <w:rPr>
                <w:spacing w:val="-2"/>
                <w:sz w:val="13"/>
                <w:szCs w:val="13"/>
              </w:rPr>
              <w:t>2020第一</w:t>
            </w:r>
            <w:r>
              <w:rPr>
                <w:spacing w:val="4"/>
                <w:sz w:val="13"/>
                <w:szCs w:val="13"/>
              </w:rPr>
              <w:t xml:space="preserve"> </w:t>
            </w:r>
            <w:r>
              <w:rPr>
                <w:spacing w:val="-2"/>
                <w:sz w:val="11"/>
                <w:szCs w:val="11"/>
              </w:rPr>
              <w:t>季度中国</w:t>
            </w:r>
            <w:r>
              <w:rPr>
                <w:spacing w:val="1"/>
                <w:sz w:val="11"/>
                <w:szCs w:val="11"/>
              </w:rPr>
              <w:t xml:space="preserve">  </w:t>
            </w:r>
            <w:r>
              <w:rPr>
                <w:spacing w:val="-2"/>
                <w:sz w:val="13"/>
                <w:szCs w:val="13"/>
              </w:rPr>
              <w:t>最大的零</w:t>
            </w:r>
            <w:r>
              <w:rPr>
                <w:sz w:val="13"/>
                <w:szCs w:val="13"/>
              </w:rPr>
              <w:t xml:space="preserve"> </w:t>
            </w:r>
            <w:r>
              <w:rPr>
                <w:spacing w:val="2"/>
                <w:sz w:val="13"/>
                <w:szCs w:val="13"/>
              </w:rPr>
              <w:t>售商</w:t>
            </w:r>
          </w:p>
          <w:p w14:paraId="719C4153">
            <w:pPr>
              <w:pStyle w:val="6"/>
              <w:spacing w:line="262" w:lineRule="auto"/>
              <w:ind w:left="48" w:right="28" w:firstLine="49"/>
              <w:rPr>
                <w:sz w:val="13"/>
                <w:szCs w:val="13"/>
              </w:rPr>
            </w:pPr>
            <w:r>
              <w:rPr>
                <w:sz w:val="13"/>
                <w:szCs w:val="13"/>
              </w:rPr>
              <w:t xml:space="preserve">(净收入 </w:t>
            </w:r>
            <w:r>
              <w:rPr>
                <w:spacing w:val="-1"/>
                <w:sz w:val="13"/>
                <w:szCs w:val="13"/>
              </w:rPr>
              <w:t>44.6)</w:t>
            </w:r>
          </w:p>
        </w:tc>
      </w:tr>
      <w:tr w14:paraId="45662D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55" w:hRule="atLeast"/>
        </w:trPr>
        <w:tc>
          <w:tcPr>
            <w:tcW w:w="415" w:type="dxa"/>
            <w:tcBorders>
              <w:left w:val="single" w:color="000000" w:sz="4" w:space="0"/>
            </w:tcBorders>
            <w:vAlign w:val="top"/>
          </w:tcPr>
          <w:p w14:paraId="6D72C941">
            <w:pPr>
              <w:pStyle w:val="6"/>
              <w:spacing w:before="251" w:line="82" w:lineRule="exact"/>
              <w:ind w:left="214"/>
              <w:rPr>
                <w:sz w:val="11"/>
                <w:szCs w:val="11"/>
              </w:rPr>
            </w:pPr>
            <w:r>
              <w:rPr>
                <w:spacing w:val="-1"/>
                <w:position w:val="-1"/>
                <w:sz w:val="11"/>
                <w:szCs w:val="11"/>
              </w:rPr>
              <w:t>OG</w:t>
            </w:r>
          </w:p>
          <w:p w14:paraId="1371CF73">
            <w:pPr>
              <w:pStyle w:val="6"/>
              <w:spacing w:line="220" w:lineRule="auto"/>
              <w:ind w:left="144"/>
              <w:rPr>
                <w:sz w:val="11"/>
                <w:szCs w:val="11"/>
              </w:rPr>
            </w:pPr>
            <w:r>
              <w:rPr>
                <w:spacing w:val="-2"/>
                <w:sz w:val="11"/>
                <w:szCs w:val="11"/>
              </w:rPr>
              <w:t>快手</w:t>
            </w:r>
          </w:p>
        </w:tc>
        <w:tc>
          <w:tcPr>
            <w:tcW w:w="377" w:type="dxa"/>
            <w:vAlign w:val="top"/>
          </w:tcPr>
          <w:p w14:paraId="6C88FC36">
            <w:pPr>
              <w:pStyle w:val="6"/>
              <w:spacing w:before="61" w:line="179" w:lineRule="auto"/>
              <w:ind w:left="64" w:right="95"/>
              <w:rPr>
                <w:sz w:val="11"/>
                <w:szCs w:val="11"/>
              </w:rPr>
            </w:pPr>
            <w:r>
              <w:rPr>
                <w:spacing w:val="-1"/>
                <w:sz w:val="11"/>
                <w:szCs w:val="11"/>
              </w:rPr>
              <w:t>477M</w:t>
            </w:r>
            <w:r>
              <w:rPr>
                <w:sz w:val="11"/>
                <w:szCs w:val="11"/>
              </w:rPr>
              <w:t xml:space="preserve"> </w:t>
            </w:r>
            <w:r>
              <w:rPr>
                <w:spacing w:val="-1"/>
                <w:sz w:val="11"/>
                <w:szCs w:val="11"/>
              </w:rPr>
              <w:t>MAU</w:t>
            </w:r>
          </w:p>
          <w:p w14:paraId="1A2A039C">
            <w:pPr>
              <w:pStyle w:val="6"/>
              <w:spacing w:line="222" w:lineRule="auto"/>
              <w:ind w:left="85"/>
              <w:rPr>
                <w:sz w:val="11"/>
                <w:szCs w:val="11"/>
              </w:rPr>
            </w:pPr>
            <w:r>
              <w:rPr>
                <w:spacing w:val="-4"/>
                <w:sz w:val="11"/>
                <w:szCs w:val="11"/>
              </w:rPr>
              <w:t>(20%)</w:t>
            </w:r>
          </w:p>
          <w:p w14:paraId="021112C5">
            <w:pPr>
              <w:pStyle w:val="6"/>
              <w:spacing w:before="140" w:line="97" w:lineRule="exact"/>
              <w:ind w:left="44"/>
              <w:rPr>
                <w:sz w:val="13"/>
                <w:szCs w:val="13"/>
              </w:rPr>
            </w:pPr>
            <w:r>
              <w:rPr>
                <w:spacing w:val="-2"/>
                <w:position w:val="-2"/>
                <w:sz w:val="13"/>
                <w:szCs w:val="13"/>
              </w:rPr>
              <w:t>548M</w:t>
            </w:r>
          </w:p>
        </w:tc>
        <w:tc>
          <w:tcPr>
            <w:tcW w:w="695" w:type="dxa"/>
            <w:vMerge w:val="continue"/>
            <w:tcBorders>
              <w:top w:val="nil"/>
              <w:bottom w:val="nil"/>
            </w:tcBorders>
            <w:vAlign w:val="top"/>
          </w:tcPr>
          <w:p w14:paraId="7C3BB0E8">
            <w:pPr>
              <w:rPr>
                <w:rFonts w:ascii="Arial"/>
                <w:sz w:val="21"/>
              </w:rPr>
            </w:pPr>
          </w:p>
        </w:tc>
        <w:tc>
          <w:tcPr>
            <w:tcW w:w="635" w:type="dxa"/>
            <w:vMerge w:val="continue"/>
            <w:tcBorders>
              <w:top w:val="nil"/>
              <w:bottom w:val="nil"/>
            </w:tcBorders>
            <w:vAlign w:val="top"/>
          </w:tcPr>
          <w:p w14:paraId="46690682">
            <w:pPr>
              <w:rPr>
                <w:rFonts w:ascii="Arial"/>
                <w:sz w:val="21"/>
              </w:rPr>
            </w:pPr>
          </w:p>
        </w:tc>
        <w:tc>
          <w:tcPr>
            <w:tcW w:w="587" w:type="dxa"/>
            <w:vMerge w:val="continue"/>
            <w:tcBorders>
              <w:top w:val="nil"/>
              <w:bottom w:val="nil"/>
              <w:right w:val="single" w:color="000000" w:sz="4" w:space="0"/>
            </w:tcBorders>
            <w:vAlign w:val="top"/>
          </w:tcPr>
          <w:p w14:paraId="55AB8101">
            <w:pPr>
              <w:rPr>
                <w:rFonts w:ascii="Arial"/>
                <w:sz w:val="21"/>
              </w:rPr>
            </w:pPr>
          </w:p>
        </w:tc>
      </w:tr>
      <w:tr w14:paraId="104D57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5" w:hRule="atLeast"/>
        </w:trPr>
        <w:tc>
          <w:tcPr>
            <w:tcW w:w="792" w:type="dxa"/>
            <w:gridSpan w:val="2"/>
            <w:tcBorders>
              <w:left w:val="single" w:color="000000" w:sz="4" w:space="0"/>
            </w:tcBorders>
            <w:vAlign w:val="top"/>
          </w:tcPr>
          <w:p w14:paraId="7400CA48">
            <w:pPr>
              <w:pStyle w:val="6"/>
              <w:spacing w:before="31" w:line="98" w:lineRule="exact"/>
              <w:ind w:left="454"/>
              <w:rPr>
                <w:sz w:val="13"/>
                <w:szCs w:val="13"/>
              </w:rPr>
            </w:pPr>
            <w:r>
              <w:rPr>
                <w:spacing w:val="-1"/>
                <w:position w:val="-2"/>
                <w:sz w:val="13"/>
                <w:szCs w:val="13"/>
              </w:rPr>
              <w:t>MAU</w:t>
            </w:r>
          </w:p>
          <w:p w14:paraId="40297B8B">
            <w:pPr>
              <w:pStyle w:val="6"/>
              <w:spacing w:line="163" w:lineRule="auto"/>
              <w:ind w:left="84"/>
              <w:rPr>
                <w:sz w:val="13"/>
                <w:szCs w:val="13"/>
              </w:rPr>
            </w:pPr>
            <w:r>
              <w:rPr>
                <w:spacing w:val="-1"/>
                <w:sz w:val="13"/>
                <w:szCs w:val="13"/>
              </w:rPr>
              <w:t>腾讯视频</w:t>
            </w:r>
          </w:p>
        </w:tc>
        <w:tc>
          <w:tcPr>
            <w:tcW w:w="695" w:type="dxa"/>
            <w:vMerge w:val="continue"/>
            <w:tcBorders>
              <w:top w:val="nil"/>
            </w:tcBorders>
            <w:vAlign w:val="top"/>
          </w:tcPr>
          <w:p w14:paraId="59BCF8E2">
            <w:pPr>
              <w:rPr>
                <w:rFonts w:ascii="Arial"/>
                <w:sz w:val="21"/>
              </w:rPr>
            </w:pPr>
          </w:p>
        </w:tc>
        <w:tc>
          <w:tcPr>
            <w:tcW w:w="635" w:type="dxa"/>
            <w:vMerge w:val="continue"/>
            <w:tcBorders>
              <w:top w:val="nil"/>
            </w:tcBorders>
            <w:vAlign w:val="top"/>
          </w:tcPr>
          <w:p w14:paraId="5D151210">
            <w:pPr>
              <w:rPr>
                <w:rFonts w:ascii="Arial"/>
                <w:sz w:val="21"/>
              </w:rPr>
            </w:pPr>
          </w:p>
        </w:tc>
        <w:tc>
          <w:tcPr>
            <w:tcW w:w="587" w:type="dxa"/>
            <w:vMerge w:val="continue"/>
            <w:tcBorders>
              <w:top w:val="nil"/>
              <w:right w:val="single" w:color="000000" w:sz="4" w:space="0"/>
            </w:tcBorders>
            <w:vAlign w:val="top"/>
          </w:tcPr>
          <w:p w14:paraId="4C4957F7">
            <w:pPr>
              <w:rPr>
                <w:rFonts w:ascii="Arial"/>
                <w:sz w:val="21"/>
              </w:rPr>
            </w:pPr>
          </w:p>
        </w:tc>
      </w:tr>
      <w:tr w14:paraId="49DE60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3" w:hRule="atLeast"/>
        </w:trPr>
        <w:tc>
          <w:tcPr>
            <w:tcW w:w="2709" w:type="dxa"/>
            <w:gridSpan w:val="5"/>
            <w:tcBorders>
              <w:left w:val="single" w:color="000000" w:sz="4" w:space="0"/>
              <w:bottom w:val="single" w:color="000000" w:sz="4" w:space="0"/>
              <w:right w:val="single" w:color="000000" w:sz="4" w:space="0"/>
            </w:tcBorders>
            <w:vAlign w:val="top"/>
          </w:tcPr>
          <w:p w14:paraId="4EE4114F">
            <w:pPr>
              <w:pStyle w:val="6"/>
              <w:spacing w:before="14" w:line="183" w:lineRule="auto"/>
              <w:ind w:left="454"/>
              <w:rPr>
                <w:sz w:val="13"/>
                <w:szCs w:val="13"/>
              </w:rPr>
            </w:pPr>
            <w:r>
              <w:rPr>
                <w:spacing w:val="1"/>
                <w:sz w:val="13"/>
                <w:szCs w:val="13"/>
              </w:rPr>
              <w:t>(第</w:t>
            </w:r>
            <w:r>
              <w:rPr>
                <w:spacing w:val="-34"/>
                <w:sz w:val="13"/>
                <w:szCs w:val="13"/>
              </w:rPr>
              <w:t xml:space="preserve"> </w:t>
            </w:r>
            <w:r>
              <w:rPr>
                <w:spacing w:val="1"/>
                <w:sz w:val="13"/>
                <w:szCs w:val="13"/>
              </w:rPr>
              <w:t>一名：腾讯视腾讯游戏和</w:t>
            </w:r>
            <w:r>
              <w:rPr>
                <w:sz w:val="13"/>
                <w:szCs w:val="13"/>
              </w:rPr>
              <w:t>QQ</w:t>
            </w:r>
            <w:r>
              <w:rPr>
                <w:spacing w:val="1"/>
                <w:sz w:val="13"/>
                <w:szCs w:val="13"/>
              </w:rPr>
              <w:t>音乐)</w:t>
            </w:r>
          </w:p>
        </w:tc>
      </w:tr>
    </w:tbl>
    <w:p w14:paraId="6EF53FB4">
      <w:pPr>
        <w:spacing w:line="104" w:lineRule="exact"/>
      </w:pPr>
    </w:p>
    <w:tbl>
      <w:tblPr>
        <w:tblStyle w:val="5"/>
        <w:tblW w:w="2657" w:type="dxa"/>
        <w:tblInd w:w="399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46"/>
        <w:gridCol w:w="1411"/>
      </w:tblGrid>
      <w:tr w14:paraId="72DC47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95" w:hRule="atLeast"/>
        </w:trPr>
        <w:tc>
          <w:tcPr>
            <w:tcW w:w="1246" w:type="dxa"/>
            <w:tcBorders>
              <w:top w:val="single" w:color="000000" w:sz="4" w:space="0"/>
              <w:bottom w:val="single" w:color="000000" w:sz="2" w:space="0"/>
            </w:tcBorders>
            <w:vAlign w:val="top"/>
          </w:tcPr>
          <w:p w14:paraId="559B1BFC">
            <w:pPr>
              <w:pStyle w:val="6"/>
              <w:spacing w:before="144" w:line="222" w:lineRule="auto"/>
              <w:ind w:left="10"/>
              <w:rPr>
                <w:rFonts w:ascii="黑体" w:hAnsi="黑体" w:eastAsia="黑体" w:cs="黑体"/>
                <w:sz w:val="12"/>
                <w:szCs w:val="12"/>
              </w:rPr>
            </w:pPr>
            <w:r>
              <w:rPr>
                <w:spacing w:val="-6"/>
                <w:sz w:val="12"/>
                <w:szCs w:val="12"/>
              </w:rPr>
              <w:t>H</w:t>
            </w:r>
            <w:r>
              <w:rPr>
                <w:spacing w:val="6"/>
                <w:sz w:val="12"/>
                <w:szCs w:val="12"/>
              </w:rPr>
              <w:t xml:space="preserve">  </w:t>
            </w:r>
            <w:r>
              <w:rPr>
                <w:rFonts w:ascii="黑体" w:hAnsi="黑体" w:eastAsia="黑体" w:cs="黑体"/>
                <w:spacing w:val="-6"/>
                <w:sz w:val="12"/>
                <w:szCs w:val="12"/>
              </w:rPr>
              <w:t>永辉超市</w:t>
            </w:r>
          </w:p>
          <w:p w14:paraId="3C8F90EF">
            <w:pPr>
              <w:spacing w:before="55" w:line="237" w:lineRule="auto"/>
              <w:ind w:left="280"/>
              <w:rPr>
                <w:rFonts w:ascii="黑体" w:hAnsi="黑体" w:eastAsia="黑体" w:cs="黑体"/>
                <w:sz w:val="12"/>
                <w:szCs w:val="12"/>
              </w:rPr>
            </w:pPr>
            <w:r>
              <w:rPr>
                <w:rFonts w:ascii="黑体" w:hAnsi="黑体" w:eastAsia="黑体" w:cs="黑体"/>
                <w:spacing w:val="-2"/>
                <w:sz w:val="12"/>
                <w:szCs w:val="12"/>
              </w:rPr>
              <w:t>永辉     沃尔玛</w:t>
            </w:r>
          </w:p>
          <w:p w14:paraId="1699F9BB">
            <w:pPr>
              <w:spacing w:line="365" w:lineRule="auto"/>
              <w:rPr>
                <w:rFonts w:ascii="Arial"/>
                <w:sz w:val="21"/>
              </w:rPr>
            </w:pPr>
          </w:p>
          <w:p w14:paraId="4B3E9A41">
            <w:pPr>
              <w:spacing w:before="39" w:line="224" w:lineRule="auto"/>
              <w:ind w:left="90"/>
              <w:rPr>
                <w:rFonts w:ascii="仿宋" w:hAnsi="仿宋" w:eastAsia="仿宋" w:cs="仿宋"/>
                <w:sz w:val="12"/>
                <w:szCs w:val="12"/>
              </w:rPr>
            </w:pPr>
            <w:r>
              <w:rPr>
                <w:rFonts w:ascii="黑体" w:hAnsi="黑体" w:eastAsia="黑体" w:cs="黑体"/>
                <w:spacing w:val="-13"/>
                <w:sz w:val="12"/>
                <w:szCs w:val="12"/>
              </w:rPr>
              <w:t>万达集团</w:t>
            </w:r>
            <w:r>
              <w:rPr>
                <w:rFonts w:ascii="黑体" w:hAnsi="黑体" w:eastAsia="黑体" w:cs="黑体"/>
                <w:spacing w:val="3"/>
                <w:sz w:val="12"/>
                <w:szCs w:val="12"/>
              </w:rPr>
              <w:t xml:space="preserve">    </w:t>
            </w:r>
            <w:r>
              <w:rPr>
                <w:rFonts w:ascii="仿宋" w:hAnsi="仿宋" w:eastAsia="仿宋" w:cs="仿宋"/>
                <w:spacing w:val="-13"/>
                <w:sz w:val="12"/>
                <w:szCs w:val="12"/>
              </w:rPr>
              <w:t>步步高</w:t>
            </w:r>
          </w:p>
          <w:p w14:paraId="45BB615E">
            <w:pPr>
              <w:spacing w:line="385" w:lineRule="auto"/>
              <w:rPr>
                <w:rFonts w:ascii="Arial"/>
                <w:sz w:val="21"/>
              </w:rPr>
            </w:pPr>
          </w:p>
          <w:p w14:paraId="53FD0AC4">
            <w:pPr>
              <w:spacing w:before="35" w:line="187" w:lineRule="auto"/>
              <w:ind w:left="146"/>
              <w:rPr>
                <w:rFonts w:ascii="黑体" w:hAnsi="黑体" w:eastAsia="黑体" w:cs="黑体"/>
                <w:sz w:val="10"/>
                <w:szCs w:val="10"/>
              </w:rPr>
            </w:pPr>
            <w:r>
              <w:rPr>
                <w:rFonts w:ascii="黑体" w:hAnsi="黑体" w:eastAsia="黑体" w:cs="黑体"/>
                <w:spacing w:val="-6"/>
                <w:sz w:val="11"/>
                <w:szCs w:val="11"/>
              </w:rPr>
              <w:t>美</w:t>
            </w:r>
            <w:r>
              <w:rPr>
                <w:rFonts w:ascii="黑体" w:hAnsi="黑体" w:eastAsia="黑体" w:cs="黑体"/>
                <w:spacing w:val="29"/>
                <w:sz w:val="11"/>
                <w:szCs w:val="11"/>
              </w:rPr>
              <w:t xml:space="preserve"> </w:t>
            </w:r>
            <w:r>
              <w:rPr>
                <w:rFonts w:ascii="黑体" w:hAnsi="黑体" w:eastAsia="黑体" w:cs="黑体"/>
                <w:spacing w:val="-6"/>
                <w:sz w:val="11"/>
                <w:szCs w:val="11"/>
              </w:rPr>
              <w:t>团</w:t>
            </w:r>
            <w:r>
              <w:rPr>
                <w:rFonts w:ascii="黑体" w:hAnsi="黑体" w:eastAsia="黑体" w:cs="黑体"/>
                <w:spacing w:val="9"/>
                <w:sz w:val="11"/>
                <w:szCs w:val="11"/>
              </w:rPr>
              <w:t xml:space="preserve">   </w:t>
            </w:r>
            <w:r>
              <w:rPr>
                <w:rFonts w:ascii="黑体" w:hAnsi="黑体" w:eastAsia="黑体" w:cs="黑体"/>
                <w:spacing w:val="-6"/>
                <w:sz w:val="10"/>
                <w:szCs w:val="10"/>
              </w:rPr>
              <w:t>掌 鱼</w:t>
            </w:r>
            <w:r>
              <w:rPr>
                <w:rFonts w:ascii="黑体" w:hAnsi="黑体" w:eastAsia="黑体" w:cs="黑体"/>
                <w:spacing w:val="-7"/>
                <w:sz w:val="10"/>
                <w:szCs w:val="10"/>
              </w:rPr>
              <w:t xml:space="preserve"> </w:t>
            </w:r>
            <w:r>
              <w:rPr>
                <w:rFonts w:ascii="黑体" w:hAnsi="黑体" w:eastAsia="黑体" w:cs="黑体"/>
                <w:spacing w:val="-6"/>
                <w:sz w:val="10"/>
                <w:szCs w:val="10"/>
              </w:rPr>
              <w:t>生</w:t>
            </w:r>
            <w:r>
              <w:rPr>
                <w:rFonts w:ascii="黑体" w:hAnsi="黑体" w:eastAsia="黑体" w:cs="黑体"/>
                <w:spacing w:val="-8"/>
                <w:sz w:val="10"/>
                <w:szCs w:val="10"/>
              </w:rPr>
              <w:t xml:space="preserve"> </w:t>
            </w:r>
            <w:r>
              <w:rPr>
                <w:rFonts w:ascii="黑体" w:hAnsi="黑体" w:eastAsia="黑体" w:cs="黑体"/>
                <w:spacing w:val="-6"/>
                <w:sz w:val="10"/>
                <w:szCs w:val="10"/>
              </w:rPr>
              <w:t>鲜</w:t>
            </w:r>
          </w:p>
        </w:tc>
        <w:tc>
          <w:tcPr>
            <w:tcW w:w="1411" w:type="dxa"/>
            <w:tcBorders>
              <w:top w:val="single" w:color="000000" w:sz="4" w:space="0"/>
              <w:bottom w:val="single" w:color="000000" w:sz="2" w:space="0"/>
              <w:right w:val="single" w:color="000000" w:sz="2" w:space="0"/>
            </w:tcBorders>
            <w:vAlign w:val="top"/>
          </w:tcPr>
          <w:p w14:paraId="75A37C24">
            <w:pPr>
              <w:spacing w:line="304" w:lineRule="auto"/>
              <w:rPr>
                <w:rFonts w:ascii="Arial"/>
                <w:sz w:val="21"/>
              </w:rPr>
            </w:pPr>
          </w:p>
          <w:p w14:paraId="357A46FC">
            <w:pPr>
              <w:spacing w:before="39" w:line="199" w:lineRule="auto"/>
              <w:ind w:left="334"/>
              <w:rPr>
                <w:rFonts w:ascii="黑体" w:hAnsi="黑体" w:eastAsia="黑体" w:cs="黑体"/>
                <w:sz w:val="12"/>
                <w:szCs w:val="12"/>
              </w:rPr>
            </w:pPr>
            <w:r>
              <w:rPr>
                <w:rFonts w:ascii="黑体" w:hAnsi="黑体" w:eastAsia="黑体" w:cs="黑体"/>
                <w:spacing w:val="-6"/>
                <w:sz w:val="12"/>
                <w:szCs w:val="12"/>
              </w:rPr>
              <w:t>中百</w:t>
            </w:r>
            <w:r>
              <w:rPr>
                <w:rFonts w:ascii="黑体" w:hAnsi="黑体" w:eastAsia="黑体" w:cs="黑体"/>
                <w:sz w:val="12"/>
                <w:szCs w:val="12"/>
              </w:rPr>
              <w:t xml:space="preserve">       </w:t>
            </w:r>
            <w:r>
              <w:rPr>
                <w:rFonts w:ascii="黑体" w:hAnsi="黑体" w:eastAsia="黑体" w:cs="黑体"/>
                <w:spacing w:val="-6"/>
                <w:sz w:val="12"/>
                <w:szCs w:val="12"/>
              </w:rPr>
              <w:t>山姆</w:t>
            </w:r>
          </w:p>
          <w:p w14:paraId="3D25B72A">
            <w:pPr>
              <w:spacing w:line="219" w:lineRule="auto"/>
              <w:ind w:left="864"/>
              <w:rPr>
                <w:rFonts w:ascii="黑体" w:hAnsi="黑体" w:eastAsia="黑体" w:cs="黑体"/>
                <w:sz w:val="12"/>
                <w:szCs w:val="12"/>
              </w:rPr>
            </w:pPr>
            <w:r>
              <w:rPr>
                <w:rFonts w:ascii="黑体" w:hAnsi="黑体" w:eastAsia="黑体" w:cs="黑体"/>
                <w:spacing w:val="-1"/>
                <w:sz w:val="12"/>
                <w:szCs w:val="12"/>
              </w:rPr>
              <w:t>会员商店</w:t>
            </w:r>
          </w:p>
          <w:p w14:paraId="65C26CA2">
            <w:pPr>
              <w:spacing w:line="245" w:lineRule="auto"/>
              <w:rPr>
                <w:rFonts w:ascii="Arial"/>
                <w:sz w:val="21"/>
              </w:rPr>
            </w:pPr>
          </w:p>
          <w:p w14:paraId="30DE0374">
            <w:pPr>
              <w:spacing w:before="39" w:line="221" w:lineRule="auto"/>
              <w:ind w:left="504"/>
              <w:rPr>
                <w:rFonts w:ascii="黑体" w:hAnsi="黑体" w:eastAsia="黑体" w:cs="黑体"/>
                <w:sz w:val="12"/>
                <w:szCs w:val="12"/>
              </w:rPr>
            </w:pPr>
            <w:r>
              <w:rPr>
                <w:rFonts w:ascii="黑体" w:hAnsi="黑体" w:eastAsia="黑体" w:cs="黑体"/>
                <w:spacing w:val="-10"/>
                <w:w w:val="96"/>
                <w:sz w:val="12"/>
                <w:szCs w:val="12"/>
              </w:rPr>
              <w:t>京东新通路</w:t>
            </w:r>
          </w:p>
          <w:p w14:paraId="08A7CE47">
            <w:pPr>
              <w:spacing w:line="410" w:lineRule="auto"/>
              <w:rPr>
                <w:rFonts w:ascii="Arial"/>
                <w:sz w:val="21"/>
              </w:rPr>
            </w:pPr>
          </w:p>
          <w:p w14:paraId="73103F1C">
            <w:pPr>
              <w:spacing w:before="33" w:line="169" w:lineRule="auto"/>
              <w:ind w:left="102"/>
              <w:rPr>
                <w:rFonts w:ascii="黑体" w:hAnsi="黑体" w:eastAsia="黑体" w:cs="黑体"/>
                <w:sz w:val="10"/>
                <w:szCs w:val="10"/>
              </w:rPr>
            </w:pPr>
            <w:r>
              <w:rPr>
                <w:rFonts w:ascii="黑体" w:hAnsi="黑体" w:eastAsia="黑体" w:cs="黑体"/>
                <w:spacing w:val="-4"/>
                <w:sz w:val="10"/>
                <w:szCs w:val="10"/>
              </w:rPr>
              <w:t>瑞</w:t>
            </w:r>
            <w:r>
              <w:rPr>
                <w:rFonts w:ascii="黑体" w:hAnsi="黑体" w:eastAsia="黑体" w:cs="黑体"/>
                <w:spacing w:val="9"/>
                <w:sz w:val="10"/>
                <w:szCs w:val="10"/>
              </w:rPr>
              <w:t xml:space="preserve"> </w:t>
            </w:r>
            <w:r>
              <w:rPr>
                <w:rFonts w:ascii="黑体" w:hAnsi="黑体" w:eastAsia="黑体" w:cs="黑体"/>
                <w:spacing w:val="-4"/>
                <w:sz w:val="10"/>
                <w:szCs w:val="10"/>
              </w:rPr>
              <w:t>幸</w:t>
            </w:r>
            <w:r>
              <w:rPr>
                <w:rFonts w:ascii="黑体" w:hAnsi="黑体" w:eastAsia="黑体" w:cs="黑体"/>
                <w:spacing w:val="7"/>
                <w:sz w:val="10"/>
                <w:szCs w:val="10"/>
              </w:rPr>
              <w:t xml:space="preserve"> </w:t>
            </w:r>
            <w:r>
              <w:rPr>
                <w:rFonts w:ascii="黑体" w:hAnsi="黑体" w:eastAsia="黑体" w:cs="黑体"/>
                <w:spacing w:val="-4"/>
                <w:sz w:val="10"/>
                <w:szCs w:val="10"/>
              </w:rPr>
              <w:t>咖</w:t>
            </w:r>
            <w:r>
              <w:rPr>
                <w:rFonts w:ascii="黑体" w:hAnsi="黑体" w:eastAsia="黑体" w:cs="黑体"/>
                <w:spacing w:val="10"/>
                <w:sz w:val="10"/>
                <w:szCs w:val="10"/>
              </w:rPr>
              <w:t xml:space="preserve"> </w:t>
            </w:r>
            <w:r>
              <w:rPr>
                <w:rFonts w:ascii="黑体" w:hAnsi="黑体" w:eastAsia="黑体" w:cs="黑体"/>
                <w:spacing w:val="-4"/>
                <w:sz w:val="10"/>
                <w:szCs w:val="10"/>
              </w:rPr>
              <w:t>哇</w:t>
            </w:r>
          </w:p>
        </w:tc>
      </w:tr>
    </w:tbl>
    <w:p w14:paraId="40ED1E94">
      <w:pPr>
        <w:pStyle w:val="2"/>
        <w:spacing w:line="441" w:lineRule="auto"/>
      </w:pPr>
      <w:r>
        <w:drawing>
          <wp:anchor distT="0" distB="0" distL="0" distR="0" simplePos="0" relativeHeight="251675648" behindDoc="0" locked="0" layoutInCell="1" allowOverlap="1">
            <wp:simplePos x="0" y="0"/>
            <wp:positionH relativeFrom="column">
              <wp:posOffset>2552065</wp:posOffset>
            </wp:positionH>
            <wp:positionV relativeFrom="paragraph">
              <wp:posOffset>94615</wp:posOffset>
            </wp:positionV>
            <wp:extent cx="1651000" cy="6350"/>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47"/>
                    <a:stretch>
                      <a:fillRect/>
                    </a:stretch>
                  </pic:blipFill>
                  <pic:spPr>
                    <a:xfrm>
                      <a:off x="0" y="0"/>
                      <a:ext cx="1651012" cy="6350"/>
                    </a:xfrm>
                    <a:prstGeom prst="rect">
                      <a:avLst/>
                    </a:prstGeom>
                  </pic:spPr>
                </pic:pic>
              </a:graphicData>
            </a:graphic>
          </wp:anchor>
        </w:drawing>
      </w:r>
      <w:r>
        <w:drawing>
          <wp:anchor distT="0" distB="0" distL="0" distR="0" simplePos="0" relativeHeight="251677696" behindDoc="0" locked="0" layoutInCell="1" allowOverlap="1">
            <wp:simplePos x="0" y="0"/>
            <wp:positionH relativeFrom="column">
              <wp:posOffset>4228465</wp:posOffset>
            </wp:positionH>
            <wp:positionV relativeFrom="paragraph">
              <wp:posOffset>120015</wp:posOffset>
            </wp:positionV>
            <wp:extent cx="6350" cy="603250"/>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48"/>
                    <a:stretch>
                      <a:fillRect/>
                    </a:stretch>
                  </pic:blipFill>
                  <pic:spPr>
                    <a:xfrm>
                      <a:off x="0" y="0"/>
                      <a:ext cx="6374" cy="603303"/>
                    </a:xfrm>
                    <a:prstGeom prst="rect">
                      <a:avLst/>
                    </a:prstGeom>
                  </pic:spPr>
                </pic:pic>
              </a:graphicData>
            </a:graphic>
          </wp:anchor>
        </w:drawing>
      </w:r>
      <w:r>
        <w:drawing>
          <wp:anchor distT="0" distB="0" distL="0" distR="0" simplePos="0" relativeHeight="251678720" behindDoc="0" locked="0" layoutInCell="1" allowOverlap="1">
            <wp:simplePos x="0" y="0"/>
            <wp:positionH relativeFrom="column">
              <wp:posOffset>2513965</wp:posOffset>
            </wp:positionH>
            <wp:positionV relativeFrom="paragraph">
              <wp:posOffset>132715</wp:posOffset>
            </wp:positionV>
            <wp:extent cx="6350" cy="609600"/>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9"/>
                    <a:stretch>
                      <a:fillRect/>
                    </a:stretch>
                  </pic:blipFill>
                  <pic:spPr>
                    <a:xfrm>
                      <a:off x="0" y="0"/>
                      <a:ext cx="6350" cy="609639"/>
                    </a:xfrm>
                    <a:prstGeom prst="rect">
                      <a:avLst/>
                    </a:prstGeom>
                  </pic:spPr>
                </pic:pic>
              </a:graphicData>
            </a:graphic>
          </wp:anchor>
        </w:drawing>
      </w:r>
      <w:r>
        <w:pict>
          <v:shape id="_x0000_s1057" o:spid="_x0000_s1057" o:spt="202" type="#_x0000_t202" style="position:absolute;left:0pt;margin-left:26.45pt;margin-top:6.7pt;height:108pt;width:157.55pt;z-index:251672576;mso-width-relative:page;mso-height-relative:page;" filled="f" stroked="f" coordsize="21600,21600">
            <v:path/>
            <v:fill on="f" focussize="0,0"/>
            <v:stroke on="f"/>
            <v:imagedata o:title=""/>
            <o:lock v:ext="edit" aspectratio="f"/>
            <v:textbox inset="0mm,0mm,0mm,0mm">
              <w:txbxContent>
                <w:p w14:paraId="51A594A8">
                  <w:pPr>
                    <w:spacing w:line="20" w:lineRule="exact"/>
                  </w:pPr>
                </w:p>
                <w:tbl>
                  <w:tblPr>
                    <w:tblStyle w:val="5"/>
                    <w:tblW w:w="3110"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13"/>
                    <w:gridCol w:w="49"/>
                    <w:gridCol w:w="808"/>
                    <w:gridCol w:w="723"/>
                    <w:gridCol w:w="817"/>
                  </w:tblGrid>
                  <w:tr w14:paraId="77EE4F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02" w:hRule="atLeast"/>
                    </w:trPr>
                    <w:tc>
                      <w:tcPr>
                        <w:tcW w:w="762" w:type="dxa"/>
                        <w:gridSpan w:val="2"/>
                        <w:tcBorders>
                          <w:top w:val="single" w:color="000000" w:sz="4" w:space="0"/>
                        </w:tcBorders>
                        <w:vAlign w:val="top"/>
                      </w:tcPr>
                      <w:p w14:paraId="516C2F1F">
                        <w:pPr>
                          <w:spacing w:line="438" w:lineRule="auto"/>
                          <w:rPr>
                            <w:rFonts w:ascii="Arial"/>
                            <w:sz w:val="21"/>
                          </w:rPr>
                        </w:pPr>
                      </w:p>
                      <w:p w14:paraId="321C9667">
                        <w:pPr>
                          <w:pStyle w:val="6"/>
                          <w:spacing w:before="39" w:line="221" w:lineRule="auto"/>
                          <w:ind w:left="119"/>
                          <w:rPr>
                            <w:sz w:val="12"/>
                            <w:szCs w:val="12"/>
                          </w:rPr>
                        </w:pPr>
                        <w:r>
                          <w:rPr>
                            <w:spacing w:val="-1"/>
                            <w:sz w:val="12"/>
                            <w:szCs w:val="12"/>
                          </w:rPr>
                          <w:t>基础建设</w:t>
                        </w:r>
                      </w:p>
                    </w:tc>
                    <w:tc>
                      <w:tcPr>
                        <w:tcW w:w="2348" w:type="dxa"/>
                        <w:gridSpan w:val="3"/>
                        <w:tcBorders>
                          <w:top w:val="single" w:color="000000" w:sz="4" w:space="0"/>
                        </w:tcBorders>
                        <w:vAlign w:val="top"/>
                      </w:tcPr>
                      <w:p w14:paraId="195C1BDA">
                        <w:pPr>
                          <w:pStyle w:val="6"/>
                          <w:spacing w:before="60" w:line="100" w:lineRule="exact"/>
                          <w:ind w:left="778"/>
                          <w:rPr>
                            <w:sz w:val="12"/>
                            <w:szCs w:val="12"/>
                          </w:rPr>
                        </w:pPr>
                        <w:r>
                          <w:rPr>
                            <w:spacing w:val="-1"/>
                            <w:position w:val="-1"/>
                            <w:sz w:val="12"/>
                            <w:szCs w:val="12"/>
                          </w:rPr>
                          <w:t>C4</w:t>
                        </w:r>
                      </w:p>
                      <w:p w14:paraId="4B5DAE4B">
                        <w:pPr>
                          <w:pStyle w:val="6"/>
                          <w:spacing w:line="220" w:lineRule="auto"/>
                          <w:ind w:left="778"/>
                          <w:rPr>
                            <w:sz w:val="12"/>
                            <w:szCs w:val="12"/>
                          </w:rPr>
                        </w:pPr>
                        <w:r>
                          <w:rPr>
                            <w:spacing w:val="-1"/>
                            <w:sz w:val="12"/>
                            <w:szCs w:val="12"/>
                          </w:rPr>
                          <w:t>N!△O黑鸟</w:t>
                        </w:r>
                      </w:p>
                      <w:p w14:paraId="4AAF0E0C">
                        <w:pPr>
                          <w:pStyle w:val="6"/>
                          <w:spacing w:before="36" w:line="219" w:lineRule="auto"/>
                          <w:ind w:left="167"/>
                          <w:rPr>
                            <w:sz w:val="12"/>
                            <w:szCs w:val="12"/>
                          </w:rPr>
                        </w:pPr>
                        <w:r>
                          <w:rPr>
                            <w:spacing w:val="-1"/>
                            <w:sz w:val="12"/>
                            <w:szCs w:val="12"/>
                          </w:rPr>
                          <w:t>支付宝</w:t>
                        </w:r>
                        <w:r>
                          <w:rPr>
                            <w:spacing w:val="2"/>
                            <w:sz w:val="12"/>
                            <w:szCs w:val="12"/>
                          </w:rPr>
                          <w:t xml:space="preserve">        </w:t>
                        </w:r>
                        <w:r>
                          <w:rPr>
                            <w:spacing w:val="-1"/>
                            <w:sz w:val="12"/>
                            <w:szCs w:val="12"/>
                          </w:rPr>
                          <w:t>菜鸟驿站</w:t>
                        </w:r>
                        <w:r>
                          <w:rPr>
                            <w:spacing w:val="29"/>
                            <w:sz w:val="12"/>
                            <w:szCs w:val="12"/>
                          </w:rPr>
                          <w:t xml:space="preserve"> </w:t>
                        </w:r>
                        <w:r>
                          <w:rPr>
                            <w:spacing w:val="-1"/>
                            <w:sz w:val="12"/>
                            <w:szCs w:val="12"/>
                          </w:rPr>
                          <w:t>申通快递</w:t>
                        </w:r>
                      </w:p>
                      <w:p w14:paraId="7825EC30">
                        <w:pPr>
                          <w:pStyle w:val="6"/>
                          <w:spacing w:before="117" w:line="222" w:lineRule="auto"/>
                          <w:ind w:left="167"/>
                          <w:rPr>
                            <w:sz w:val="12"/>
                            <w:szCs w:val="12"/>
                          </w:rPr>
                        </w:pPr>
                        <w:r>
                          <w:rPr>
                            <w:spacing w:val="-2"/>
                            <w:sz w:val="12"/>
                            <w:szCs w:val="12"/>
                          </w:rPr>
                          <w:t>阿里云                  忠模快</w:t>
                        </w:r>
                      </w:p>
                    </w:tc>
                  </w:tr>
                  <w:tr w14:paraId="10261E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8" w:hRule="atLeast"/>
                    </w:trPr>
                    <w:tc>
                      <w:tcPr>
                        <w:tcW w:w="3110" w:type="dxa"/>
                        <w:gridSpan w:val="5"/>
                        <w:tcBorders>
                          <w:bottom w:val="single" w:color="000000" w:sz="4" w:space="0"/>
                        </w:tcBorders>
                        <w:vAlign w:val="top"/>
                      </w:tcPr>
                      <w:p w14:paraId="1657D480">
                        <w:pPr>
                          <w:pStyle w:val="6"/>
                          <w:spacing w:before="88" w:line="222" w:lineRule="auto"/>
                          <w:ind w:left="929"/>
                          <w:rPr>
                            <w:sz w:val="12"/>
                            <w:szCs w:val="12"/>
                          </w:rPr>
                        </w:pPr>
                        <w:r>
                          <w:rPr>
                            <w:spacing w:val="-2"/>
                            <w:sz w:val="12"/>
                            <w:szCs w:val="12"/>
                          </w:rPr>
                          <w:t>阿里云</w:t>
                        </w:r>
                        <w:r>
                          <w:rPr>
                            <w:spacing w:val="3"/>
                            <w:sz w:val="12"/>
                            <w:szCs w:val="12"/>
                          </w:rPr>
                          <w:t xml:space="preserve">        </w:t>
                        </w:r>
                        <w:r>
                          <w:rPr>
                            <w:spacing w:val="-2"/>
                            <w:sz w:val="12"/>
                            <w:szCs w:val="12"/>
                          </w:rPr>
                          <w:t>百世汇通</w:t>
                        </w:r>
                        <w:r>
                          <w:rPr>
                            <w:spacing w:val="32"/>
                            <w:sz w:val="12"/>
                            <w:szCs w:val="12"/>
                          </w:rPr>
                          <w:t xml:space="preserve"> </w:t>
                        </w:r>
                        <w:r>
                          <w:rPr>
                            <w:spacing w:val="-2"/>
                            <w:sz w:val="12"/>
                            <w:szCs w:val="12"/>
                          </w:rPr>
                          <w:t>中通快递</w:t>
                        </w:r>
                      </w:p>
                    </w:tc>
                  </w:tr>
                  <w:tr w14:paraId="57017A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3" w:hRule="atLeast"/>
                    </w:trPr>
                    <w:tc>
                      <w:tcPr>
                        <w:tcW w:w="1570" w:type="dxa"/>
                        <w:gridSpan w:val="3"/>
                        <w:tcBorders>
                          <w:top w:val="single" w:color="000000" w:sz="4" w:space="0"/>
                        </w:tcBorders>
                        <w:vAlign w:val="top"/>
                      </w:tcPr>
                      <w:p w14:paraId="72F62F0E">
                        <w:pPr>
                          <w:spacing w:line="222" w:lineRule="exact"/>
                          <w:rPr>
                            <w:rFonts w:ascii="Arial"/>
                            <w:sz w:val="19"/>
                          </w:rPr>
                        </w:pPr>
                      </w:p>
                    </w:tc>
                    <w:tc>
                      <w:tcPr>
                        <w:tcW w:w="723" w:type="dxa"/>
                        <w:tcBorders>
                          <w:top w:val="single" w:color="000000" w:sz="4" w:space="0"/>
                        </w:tcBorders>
                        <w:vAlign w:val="top"/>
                      </w:tcPr>
                      <w:p w14:paraId="17AFB979">
                        <w:pPr>
                          <w:pStyle w:val="6"/>
                          <w:spacing w:before="96" w:line="194" w:lineRule="auto"/>
                          <w:ind w:left="149"/>
                          <w:rPr>
                            <w:sz w:val="12"/>
                            <w:szCs w:val="12"/>
                          </w:rPr>
                        </w:pPr>
                        <w:r>
                          <w:rPr>
                            <w:spacing w:val="-1"/>
                            <w:sz w:val="12"/>
                            <w:szCs w:val="12"/>
                          </w:rPr>
                          <w:t>trendyol</w:t>
                        </w:r>
                      </w:p>
                    </w:tc>
                    <w:tc>
                      <w:tcPr>
                        <w:tcW w:w="817" w:type="dxa"/>
                        <w:tcBorders>
                          <w:top w:val="single" w:color="000000" w:sz="4" w:space="0"/>
                        </w:tcBorders>
                        <w:vAlign w:val="top"/>
                      </w:tcPr>
                      <w:p w14:paraId="44E7CE88">
                        <w:pPr>
                          <w:pStyle w:val="6"/>
                          <w:spacing w:before="119" w:line="159" w:lineRule="auto"/>
                          <w:ind w:left="187"/>
                          <w:rPr>
                            <w:sz w:val="12"/>
                            <w:szCs w:val="12"/>
                          </w:rPr>
                        </w:pPr>
                        <w:r>
                          <w:rPr>
                            <w:spacing w:val="-1"/>
                            <w:sz w:val="12"/>
                            <w:szCs w:val="12"/>
                          </w:rPr>
                          <w:t>LAZADA</w:t>
                        </w:r>
                      </w:p>
                    </w:tc>
                  </w:tr>
                  <w:tr w14:paraId="601A44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4" w:hRule="atLeast"/>
                    </w:trPr>
                    <w:tc>
                      <w:tcPr>
                        <w:tcW w:w="1570" w:type="dxa"/>
                        <w:gridSpan w:val="3"/>
                        <w:vAlign w:val="top"/>
                      </w:tcPr>
                      <w:p w14:paraId="44EA45C6">
                        <w:pPr>
                          <w:pStyle w:val="6"/>
                          <w:spacing w:before="23" w:line="170" w:lineRule="auto"/>
                          <w:ind w:left="840"/>
                          <w:rPr>
                            <w:sz w:val="12"/>
                            <w:szCs w:val="12"/>
                          </w:rPr>
                        </w:pPr>
                        <w:r>
                          <w:rPr>
                            <w:spacing w:val="-1"/>
                            <w:sz w:val="12"/>
                            <w:szCs w:val="12"/>
                          </w:rPr>
                          <w:t>Tokopedia</w:t>
                        </w:r>
                      </w:p>
                    </w:tc>
                    <w:tc>
                      <w:tcPr>
                        <w:tcW w:w="723" w:type="dxa"/>
                        <w:vAlign w:val="top"/>
                      </w:tcPr>
                      <w:p w14:paraId="270623CD">
                        <w:pPr>
                          <w:pStyle w:val="6"/>
                          <w:spacing w:before="24" w:line="169" w:lineRule="auto"/>
                          <w:ind w:left="149"/>
                          <w:rPr>
                            <w:sz w:val="12"/>
                            <w:szCs w:val="12"/>
                          </w:rPr>
                        </w:pPr>
                        <w:r>
                          <w:rPr>
                            <w:spacing w:val="-1"/>
                            <w:sz w:val="12"/>
                            <w:szCs w:val="12"/>
                          </w:rPr>
                          <w:t>Trendyol</w:t>
                        </w:r>
                      </w:p>
                    </w:tc>
                    <w:tc>
                      <w:tcPr>
                        <w:tcW w:w="817" w:type="dxa"/>
                        <w:vAlign w:val="top"/>
                      </w:tcPr>
                      <w:p w14:paraId="296EF413">
                        <w:pPr>
                          <w:pStyle w:val="6"/>
                          <w:spacing w:before="26" w:line="165" w:lineRule="auto"/>
                          <w:ind w:left="256"/>
                          <w:rPr>
                            <w:sz w:val="12"/>
                            <w:szCs w:val="12"/>
                          </w:rPr>
                        </w:pPr>
                        <w:r>
                          <w:rPr>
                            <w:spacing w:val="-2"/>
                            <w:sz w:val="12"/>
                            <w:szCs w:val="12"/>
                          </w:rPr>
                          <w:t>来赞达</w:t>
                        </w:r>
                      </w:p>
                    </w:tc>
                  </w:tr>
                  <w:tr w14:paraId="796B4E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8" w:hRule="atLeast"/>
                    </w:trPr>
                    <w:tc>
                      <w:tcPr>
                        <w:tcW w:w="713" w:type="dxa"/>
                        <w:vAlign w:val="top"/>
                      </w:tcPr>
                      <w:p w14:paraId="78A5705B">
                        <w:pPr>
                          <w:pStyle w:val="6"/>
                          <w:spacing w:before="73" w:line="220" w:lineRule="auto"/>
                          <w:ind w:left="59"/>
                          <w:rPr>
                            <w:sz w:val="12"/>
                            <w:szCs w:val="12"/>
                          </w:rPr>
                        </w:pPr>
                        <w:r>
                          <w:rPr>
                            <w:spacing w:val="1"/>
                            <w:sz w:val="12"/>
                            <w:szCs w:val="12"/>
                          </w:rPr>
                          <w:t>国际化发展</w:t>
                        </w:r>
                      </w:p>
                    </w:tc>
                    <w:tc>
                      <w:tcPr>
                        <w:tcW w:w="857" w:type="dxa"/>
                        <w:gridSpan w:val="2"/>
                        <w:vAlign w:val="top"/>
                      </w:tcPr>
                      <w:p w14:paraId="0B548EC0">
                        <w:pPr>
                          <w:pStyle w:val="6"/>
                          <w:spacing w:before="13" w:line="219" w:lineRule="auto"/>
                          <w:ind w:left="46"/>
                          <w:rPr>
                            <w:sz w:val="12"/>
                            <w:szCs w:val="12"/>
                          </w:rPr>
                        </w:pPr>
                        <w:r>
                          <w:rPr>
                            <w:spacing w:val="3"/>
                            <w:sz w:val="12"/>
                            <w:szCs w:val="12"/>
                          </w:rPr>
                          <w:t>(印度尼西亚)</w:t>
                        </w:r>
                      </w:p>
                    </w:tc>
                    <w:tc>
                      <w:tcPr>
                        <w:tcW w:w="723" w:type="dxa"/>
                        <w:vAlign w:val="top"/>
                      </w:tcPr>
                      <w:p w14:paraId="04E3A800">
                        <w:pPr>
                          <w:pStyle w:val="6"/>
                          <w:spacing w:before="13" w:line="234" w:lineRule="auto"/>
                          <w:ind w:left="209" w:right="56" w:hanging="60"/>
                          <w:rPr>
                            <w:sz w:val="12"/>
                            <w:szCs w:val="12"/>
                          </w:rPr>
                        </w:pPr>
                        <w:r>
                          <w:rPr>
                            <w:spacing w:val="7"/>
                            <w:sz w:val="12"/>
                            <w:szCs w:val="12"/>
                          </w:rPr>
                          <w:t>(土耳其)</w:t>
                        </w:r>
                        <w:r>
                          <w:rPr>
                            <w:sz w:val="12"/>
                            <w:szCs w:val="12"/>
                          </w:rPr>
                          <w:t xml:space="preserve"> </w:t>
                        </w:r>
                        <w:r>
                          <w:rPr>
                            <w:spacing w:val="-1"/>
                            <w:sz w:val="12"/>
                            <w:szCs w:val="12"/>
                          </w:rPr>
                          <w:t>合mall</w:t>
                        </w:r>
                      </w:p>
                    </w:tc>
                    <w:tc>
                      <w:tcPr>
                        <w:tcW w:w="817" w:type="dxa"/>
                        <w:vAlign w:val="top"/>
                      </w:tcPr>
                      <w:p w14:paraId="49A1C01F">
                        <w:pPr>
                          <w:pStyle w:val="6"/>
                          <w:spacing w:before="13" w:line="219" w:lineRule="auto"/>
                          <w:ind w:left="47"/>
                          <w:rPr>
                            <w:sz w:val="12"/>
                            <w:szCs w:val="12"/>
                          </w:rPr>
                        </w:pPr>
                        <w:r>
                          <w:rPr>
                            <w:spacing w:val="3"/>
                            <w:sz w:val="12"/>
                            <w:szCs w:val="12"/>
                          </w:rPr>
                          <w:t>(东南亚地区)</w:t>
                        </w:r>
                      </w:p>
                    </w:tc>
                  </w:tr>
                  <w:tr w14:paraId="3548BF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9" w:hRule="atLeast"/>
                    </w:trPr>
                    <w:tc>
                      <w:tcPr>
                        <w:tcW w:w="1570" w:type="dxa"/>
                        <w:gridSpan w:val="3"/>
                        <w:vAlign w:val="top"/>
                      </w:tcPr>
                      <w:p w14:paraId="38CD0B30">
                        <w:pPr>
                          <w:pStyle w:val="6"/>
                          <w:spacing w:before="56" w:line="73" w:lineRule="exact"/>
                          <w:ind w:left="970"/>
                          <w:rPr>
                            <w:sz w:val="12"/>
                            <w:szCs w:val="12"/>
                          </w:rPr>
                        </w:pPr>
                        <w:r>
                          <w:rPr>
                            <w:spacing w:val="-1"/>
                            <w:position w:val="-2"/>
                            <w:sz w:val="12"/>
                            <w:szCs w:val="12"/>
                          </w:rPr>
                          <w:t>Daraz</w:t>
                        </w:r>
                      </w:p>
                    </w:tc>
                    <w:tc>
                      <w:tcPr>
                        <w:tcW w:w="723" w:type="dxa"/>
                        <w:vAlign w:val="top"/>
                      </w:tcPr>
                      <w:p w14:paraId="107A74C3">
                        <w:pPr>
                          <w:pStyle w:val="6"/>
                          <w:spacing w:before="37" w:line="92" w:lineRule="exact"/>
                          <w:ind w:left="89"/>
                          <w:rPr>
                            <w:sz w:val="12"/>
                            <w:szCs w:val="12"/>
                          </w:rPr>
                        </w:pPr>
                        <w:r>
                          <w:rPr>
                            <w:spacing w:val="-1"/>
                            <w:position w:val="-1"/>
                            <w:sz w:val="12"/>
                            <w:szCs w:val="12"/>
                          </w:rPr>
                          <w:t>Paytm Mall</w:t>
                        </w:r>
                      </w:p>
                    </w:tc>
                    <w:tc>
                      <w:tcPr>
                        <w:tcW w:w="817" w:type="dxa"/>
                        <w:vAlign w:val="top"/>
                      </w:tcPr>
                      <w:p w14:paraId="73644C87">
                        <w:pPr>
                          <w:spacing w:line="129" w:lineRule="exact"/>
                          <w:rPr>
                            <w:rFonts w:ascii="Arial"/>
                            <w:sz w:val="11"/>
                          </w:rPr>
                        </w:pPr>
                      </w:p>
                    </w:tc>
                  </w:tr>
                  <w:tr w14:paraId="1ECC70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5" w:hRule="atLeast"/>
                    </w:trPr>
                    <w:tc>
                      <w:tcPr>
                        <w:tcW w:w="1570" w:type="dxa"/>
                        <w:gridSpan w:val="3"/>
                        <w:tcBorders>
                          <w:bottom w:val="single" w:color="000000" w:sz="4" w:space="0"/>
                        </w:tcBorders>
                        <w:vAlign w:val="top"/>
                      </w:tcPr>
                      <w:p w14:paraId="5BA0EE58">
                        <w:pPr>
                          <w:pStyle w:val="6"/>
                          <w:spacing w:before="17" w:line="212" w:lineRule="auto"/>
                          <w:ind w:left="840"/>
                          <w:rPr>
                            <w:sz w:val="12"/>
                            <w:szCs w:val="12"/>
                          </w:rPr>
                        </w:pPr>
                        <w:r>
                          <w:rPr>
                            <w:spacing w:val="4"/>
                            <w:sz w:val="12"/>
                            <w:szCs w:val="12"/>
                          </w:rPr>
                          <w:t>(南亚地区)</w:t>
                        </w:r>
                      </w:p>
                    </w:tc>
                    <w:tc>
                      <w:tcPr>
                        <w:tcW w:w="723" w:type="dxa"/>
                        <w:tcBorders>
                          <w:bottom w:val="single" w:color="000000" w:sz="4" w:space="0"/>
                        </w:tcBorders>
                        <w:vAlign w:val="top"/>
                      </w:tcPr>
                      <w:p w14:paraId="163C7295">
                        <w:pPr>
                          <w:pStyle w:val="6"/>
                          <w:spacing w:before="15" w:line="214" w:lineRule="auto"/>
                          <w:ind w:left="219"/>
                          <w:rPr>
                            <w:sz w:val="12"/>
                            <w:szCs w:val="12"/>
                          </w:rPr>
                        </w:pPr>
                        <w:r>
                          <w:rPr>
                            <w:spacing w:val="6"/>
                            <w:sz w:val="12"/>
                            <w:szCs w:val="12"/>
                          </w:rPr>
                          <w:t>(印度)</w:t>
                        </w:r>
                      </w:p>
                    </w:tc>
                    <w:tc>
                      <w:tcPr>
                        <w:tcW w:w="817" w:type="dxa"/>
                        <w:tcBorders>
                          <w:bottom w:val="single" w:color="000000" w:sz="4" w:space="0"/>
                        </w:tcBorders>
                        <w:vAlign w:val="top"/>
                      </w:tcPr>
                      <w:p w14:paraId="5DB1FB1A">
                        <w:pPr>
                          <w:spacing w:line="155" w:lineRule="exact"/>
                          <w:rPr>
                            <w:rFonts w:ascii="Arial"/>
                            <w:sz w:val="13"/>
                          </w:rPr>
                        </w:pPr>
                      </w:p>
                    </w:tc>
                  </w:tr>
                </w:tbl>
                <w:p w14:paraId="58D128E6">
                  <w:pPr>
                    <w:pStyle w:val="2"/>
                  </w:pPr>
                </w:p>
              </w:txbxContent>
            </v:textbox>
          </v:shape>
        </w:pict>
      </w:r>
    </w:p>
    <w:p w14:paraId="35C82D5F">
      <w:pPr>
        <w:spacing w:before="40" w:line="224" w:lineRule="auto"/>
        <w:ind w:left="4139"/>
        <w:rPr>
          <w:rFonts w:ascii="黑体" w:hAnsi="黑体" w:eastAsia="黑体" w:cs="黑体"/>
          <w:sz w:val="12"/>
          <w:szCs w:val="12"/>
        </w:rPr>
      </w:pPr>
      <w:r>
        <w:rPr>
          <w:rFonts w:ascii="黑体" w:hAnsi="黑体" w:eastAsia="黑体" w:cs="黑体"/>
          <w:spacing w:val="-7"/>
          <w:sz w:val="12"/>
          <w:szCs w:val="12"/>
        </w:rPr>
        <w:t>微信支付       腾讯云</w:t>
      </w:r>
      <w:r>
        <w:rPr>
          <w:rFonts w:ascii="黑体" w:hAnsi="黑体" w:eastAsia="黑体" w:cs="黑体"/>
          <w:spacing w:val="2"/>
          <w:sz w:val="12"/>
          <w:szCs w:val="12"/>
        </w:rPr>
        <w:t xml:space="preserve">      </w:t>
      </w:r>
      <w:r>
        <w:rPr>
          <w:rFonts w:ascii="黑体" w:hAnsi="黑体" w:eastAsia="黑体" w:cs="黑体"/>
          <w:spacing w:val="-7"/>
          <w:sz w:val="12"/>
          <w:szCs w:val="12"/>
        </w:rPr>
        <w:t>中金公司(12%)</w:t>
      </w:r>
    </w:p>
    <w:p w14:paraId="408AC1D2">
      <w:pPr>
        <w:pStyle w:val="2"/>
        <w:spacing w:line="336" w:lineRule="auto"/>
      </w:pPr>
    </w:p>
    <w:p w14:paraId="482862B4">
      <w:pPr>
        <w:spacing w:before="36" w:line="221" w:lineRule="auto"/>
        <w:ind w:left="4131"/>
        <w:rPr>
          <w:rFonts w:ascii="黑体" w:hAnsi="黑体" w:eastAsia="黑体" w:cs="黑体"/>
          <w:sz w:val="11"/>
          <w:szCs w:val="11"/>
        </w:rPr>
      </w:pPr>
      <w:r>
        <w:drawing>
          <wp:anchor distT="0" distB="0" distL="0" distR="0" simplePos="0" relativeHeight="251679744" behindDoc="0" locked="0" layoutInCell="1" allowOverlap="1">
            <wp:simplePos x="0" y="0"/>
            <wp:positionH relativeFrom="column">
              <wp:posOffset>2545715</wp:posOffset>
            </wp:positionH>
            <wp:positionV relativeFrom="paragraph">
              <wp:posOffset>87630</wp:posOffset>
            </wp:positionV>
            <wp:extent cx="1631950" cy="6350"/>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50"/>
                    <a:stretch>
                      <a:fillRect/>
                    </a:stretch>
                  </pic:blipFill>
                  <pic:spPr>
                    <a:xfrm>
                      <a:off x="0" y="0"/>
                      <a:ext cx="1631970" cy="6350"/>
                    </a:xfrm>
                    <a:prstGeom prst="rect">
                      <a:avLst/>
                    </a:prstGeom>
                  </pic:spPr>
                </pic:pic>
              </a:graphicData>
            </a:graphic>
          </wp:anchor>
        </w:drawing>
      </w:r>
      <w:r>
        <w:rPr>
          <w:rFonts w:ascii="黑体" w:hAnsi="黑体" w:eastAsia="黑体" w:cs="黑体"/>
          <w:spacing w:val="-5"/>
          <w:sz w:val="11"/>
          <w:szCs w:val="11"/>
        </w:rPr>
        <w:t>京</w:t>
      </w:r>
      <w:r>
        <w:rPr>
          <w:rFonts w:ascii="黑体" w:hAnsi="黑体" w:eastAsia="黑体" w:cs="黑体"/>
          <w:spacing w:val="13"/>
          <w:sz w:val="11"/>
          <w:szCs w:val="11"/>
        </w:rPr>
        <w:t xml:space="preserve"> </w:t>
      </w:r>
      <w:r>
        <w:rPr>
          <w:rFonts w:ascii="黑体" w:hAnsi="黑体" w:eastAsia="黑体" w:cs="黑体"/>
          <w:spacing w:val="-5"/>
          <w:sz w:val="11"/>
          <w:szCs w:val="11"/>
        </w:rPr>
        <w:t>东</w:t>
      </w:r>
      <w:r>
        <w:rPr>
          <w:rFonts w:ascii="黑体" w:hAnsi="黑体" w:eastAsia="黑体" w:cs="黑体"/>
          <w:spacing w:val="8"/>
          <w:sz w:val="11"/>
          <w:szCs w:val="11"/>
        </w:rPr>
        <w:t xml:space="preserve"> </w:t>
      </w:r>
      <w:r>
        <w:rPr>
          <w:rFonts w:ascii="黑体" w:hAnsi="黑体" w:eastAsia="黑体" w:cs="黑体"/>
          <w:spacing w:val="-5"/>
          <w:sz w:val="11"/>
          <w:szCs w:val="11"/>
        </w:rPr>
        <w:t>物</w:t>
      </w:r>
      <w:r>
        <w:rPr>
          <w:rFonts w:ascii="黑体" w:hAnsi="黑体" w:eastAsia="黑体" w:cs="黑体"/>
          <w:spacing w:val="10"/>
          <w:sz w:val="11"/>
          <w:szCs w:val="11"/>
        </w:rPr>
        <w:t xml:space="preserve"> </w:t>
      </w:r>
      <w:r>
        <w:rPr>
          <w:rFonts w:ascii="黑体" w:hAnsi="黑体" w:eastAsia="黑体" w:cs="黑体"/>
          <w:spacing w:val="-5"/>
          <w:sz w:val="11"/>
          <w:szCs w:val="11"/>
        </w:rPr>
        <w:t>流</w:t>
      </w:r>
    </w:p>
    <w:p w14:paraId="391F96B0">
      <w:pPr>
        <w:spacing w:line="180" w:lineRule="exact"/>
      </w:pPr>
    </w:p>
    <w:tbl>
      <w:tblPr>
        <w:tblStyle w:val="5"/>
        <w:tblW w:w="2710" w:type="dxa"/>
        <w:tblInd w:w="393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2710"/>
      </w:tblGrid>
      <w:tr w14:paraId="624B666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919" w:hRule="atLeast"/>
        </w:trPr>
        <w:tc>
          <w:tcPr>
            <w:tcW w:w="2710" w:type="dxa"/>
            <w:vAlign w:val="top"/>
          </w:tcPr>
          <w:p w14:paraId="18C3E9C2">
            <w:pPr>
              <w:pStyle w:val="6"/>
              <w:spacing w:before="62" w:line="231" w:lineRule="auto"/>
              <w:ind w:left="205"/>
              <w:rPr>
                <w:sz w:val="13"/>
                <w:szCs w:val="13"/>
              </w:rPr>
            </w:pPr>
            <w:r>
              <w:rPr>
                <w:spacing w:val="-8"/>
                <w:sz w:val="13"/>
                <w:szCs w:val="13"/>
              </w:rPr>
              <w:t>田          (</w:t>
            </w:r>
          </w:p>
          <w:p w14:paraId="073D1442">
            <w:pPr>
              <w:spacing w:line="61" w:lineRule="exact"/>
            </w:pPr>
          </w:p>
          <w:tbl>
            <w:tblPr>
              <w:tblStyle w:val="5"/>
              <w:tblW w:w="2303" w:type="dxa"/>
              <w:tblInd w:w="14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02"/>
              <w:gridCol w:w="698"/>
              <w:gridCol w:w="1203"/>
            </w:tblGrid>
            <w:tr w14:paraId="2C06E2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8" w:hRule="atLeast"/>
              </w:trPr>
              <w:tc>
                <w:tcPr>
                  <w:tcW w:w="402" w:type="dxa"/>
                  <w:vMerge w:val="restart"/>
                  <w:tcBorders>
                    <w:bottom w:val="nil"/>
                  </w:tcBorders>
                  <w:vAlign w:val="top"/>
                </w:tcPr>
                <w:p w14:paraId="6617D595">
                  <w:pPr>
                    <w:pStyle w:val="6"/>
                    <w:spacing w:before="3" w:line="219" w:lineRule="auto"/>
                    <w:rPr>
                      <w:sz w:val="13"/>
                      <w:szCs w:val="13"/>
                    </w:rPr>
                  </w:pPr>
                  <w:r>
                    <w:rPr>
                      <w:spacing w:val="-2"/>
                      <w:sz w:val="13"/>
                      <w:szCs w:val="13"/>
                    </w:rPr>
                    <w:t>微软</w:t>
                  </w:r>
                </w:p>
              </w:tc>
              <w:tc>
                <w:tcPr>
                  <w:tcW w:w="698" w:type="dxa"/>
                  <w:vMerge w:val="restart"/>
                  <w:tcBorders>
                    <w:bottom w:val="nil"/>
                  </w:tcBorders>
                  <w:vAlign w:val="top"/>
                </w:tcPr>
                <w:p w14:paraId="4B9C4324">
                  <w:pPr>
                    <w:pStyle w:val="6"/>
                    <w:spacing w:before="3" w:line="278" w:lineRule="auto"/>
                    <w:ind w:left="147" w:right="98" w:firstLine="40"/>
                    <w:rPr>
                      <w:sz w:val="13"/>
                      <w:szCs w:val="13"/>
                    </w:rPr>
                  </w:pPr>
                  <w:r>
                    <w:rPr>
                      <w:spacing w:val="-3"/>
                      <w:sz w:val="13"/>
                      <w:szCs w:val="13"/>
                    </w:rPr>
                    <w:t>家乐福</w:t>
                  </w:r>
                  <w:r>
                    <w:rPr>
                      <w:spacing w:val="1"/>
                      <w:sz w:val="13"/>
                      <w:szCs w:val="13"/>
                    </w:rPr>
                    <w:t xml:space="preserve"> </w:t>
                  </w:r>
                  <w:r>
                    <w:rPr>
                      <w:spacing w:val="-1"/>
                      <w:sz w:val="13"/>
                      <w:szCs w:val="13"/>
                    </w:rPr>
                    <w:t>GO AJEK</w:t>
                  </w:r>
                </w:p>
              </w:tc>
              <w:tc>
                <w:tcPr>
                  <w:tcW w:w="1203" w:type="dxa"/>
                  <w:vAlign w:val="top"/>
                </w:tcPr>
                <w:p w14:paraId="16D62369">
                  <w:pPr>
                    <w:pStyle w:val="6"/>
                    <w:spacing w:line="218" w:lineRule="auto"/>
                    <w:jc w:val="right"/>
                    <w:rPr>
                      <w:sz w:val="13"/>
                      <w:szCs w:val="13"/>
                    </w:rPr>
                  </w:pPr>
                  <w:r>
                    <w:rPr>
                      <w:spacing w:val="-1"/>
                      <w:sz w:val="13"/>
                      <w:szCs w:val="13"/>
                    </w:rPr>
                    <w:t>Filpkart 谷歌购物</w:t>
                  </w:r>
                </w:p>
              </w:tc>
            </w:tr>
            <w:tr w14:paraId="693739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7" w:hRule="atLeast"/>
              </w:trPr>
              <w:tc>
                <w:tcPr>
                  <w:tcW w:w="402" w:type="dxa"/>
                  <w:vMerge w:val="continue"/>
                  <w:tcBorders>
                    <w:top w:val="nil"/>
                  </w:tcBorders>
                  <w:vAlign w:val="top"/>
                </w:tcPr>
                <w:p w14:paraId="357F700E">
                  <w:pPr>
                    <w:rPr>
                      <w:rFonts w:ascii="Arial"/>
                      <w:sz w:val="21"/>
                    </w:rPr>
                  </w:pPr>
                </w:p>
              </w:tc>
              <w:tc>
                <w:tcPr>
                  <w:tcW w:w="698" w:type="dxa"/>
                  <w:vMerge w:val="continue"/>
                  <w:tcBorders>
                    <w:top w:val="nil"/>
                  </w:tcBorders>
                  <w:vAlign w:val="top"/>
                </w:tcPr>
                <w:p w14:paraId="211CBF59">
                  <w:pPr>
                    <w:rPr>
                      <w:rFonts w:ascii="Arial"/>
                      <w:sz w:val="21"/>
                    </w:rPr>
                  </w:pPr>
                </w:p>
              </w:tc>
              <w:tc>
                <w:tcPr>
                  <w:tcW w:w="1203" w:type="dxa"/>
                  <w:vAlign w:val="top"/>
                </w:tcPr>
                <w:p w14:paraId="2C9BCCC3">
                  <w:pPr>
                    <w:spacing w:line="207" w:lineRule="exact"/>
                    <w:rPr>
                      <w:rFonts w:ascii="Arial"/>
                      <w:sz w:val="18"/>
                    </w:rPr>
                  </w:pPr>
                </w:p>
              </w:tc>
            </w:tr>
            <w:tr w14:paraId="6C4894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7" w:hRule="atLeast"/>
              </w:trPr>
              <w:tc>
                <w:tcPr>
                  <w:tcW w:w="402" w:type="dxa"/>
                  <w:vAlign w:val="top"/>
                </w:tcPr>
                <w:p w14:paraId="7CC443C4">
                  <w:pPr>
                    <w:pStyle w:val="6"/>
                    <w:spacing w:before="92" w:line="85" w:lineRule="exact"/>
                    <w:ind w:left="29"/>
                    <w:rPr>
                      <w:sz w:val="13"/>
                      <w:szCs w:val="13"/>
                    </w:rPr>
                  </w:pPr>
                  <w:r>
                    <w:rPr>
                      <w:spacing w:val="-2"/>
                      <w:position w:val="-2"/>
                      <w:sz w:val="13"/>
                      <w:szCs w:val="13"/>
                    </w:rPr>
                    <w:t>Sea</w:t>
                  </w:r>
                </w:p>
              </w:tc>
              <w:tc>
                <w:tcPr>
                  <w:tcW w:w="698" w:type="dxa"/>
                  <w:vAlign w:val="top"/>
                </w:tcPr>
                <w:p w14:paraId="27C8F2AE">
                  <w:pPr>
                    <w:pStyle w:val="6"/>
                    <w:spacing w:before="57" w:line="170" w:lineRule="auto"/>
                    <w:ind w:left="187"/>
                    <w:rPr>
                      <w:sz w:val="13"/>
                      <w:szCs w:val="13"/>
                    </w:rPr>
                  </w:pPr>
                  <w:r>
                    <w:rPr>
                      <w:spacing w:val="-1"/>
                      <w:sz w:val="13"/>
                      <w:szCs w:val="13"/>
                    </w:rPr>
                    <w:t>Go-Jek</w:t>
                  </w:r>
                </w:p>
              </w:tc>
              <w:tc>
                <w:tcPr>
                  <w:tcW w:w="1203" w:type="dxa"/>
                  <w:vAlign w:val="top"/>
                </w:tcPr>
                <w:p w14:paraId="5DA1514B">
                  <w:pPr>
                    <w:spacing w:line="177" w:lineRule="exact"/>
                    <w:rPr>
                      <w:rFonts w:ascii="Arial"/>
                      <w:sz w:val="15"/>
                    </w:rPr>
                  </w:pPr>
                </w:p>
              </w:tc>
            </w:tr>
          </w:tbl>
          <w:p w14:paraId="3FE932C3">
            <w:pPr>
              <w:spacing w:line="29" w:lineRule="exact"/>
              <w:rPr>
                <w:rFonts w:ascii="Arial"/>
                <w:sz w:val="2"/>
              </w:rPr>
            </w:pPr>
          </w:p>
        </w:tc>
      </w:tr>
    </w:tbl>
    <w:p w14:paraId="65206B4A">
      <w:pPr>
        <w:pStyle w:val="2"/>
        <w:spacing w:line="18" w:lineRule="exact"/>
        <w:rPr>
          <w:sz w:val="2"/>
        </w:rPr>
      </w:pPr>
    </w:p>
    <w:p w14:paraId="7BF84235">
      <w:pPr>
        <w:pStyle w:val="2"/>
        <w:spacing w:line="14" w:lineRule="auto"/>
        <w:rPr>
          <w:sz w:val="2"/>
        </w:rPr>
      </w:pPr>
      <w:r>
        <w:rPr>
          <w:sz w:val="2"/>
          <w:szCs w:val="2"/>
        </w:rPr>
        <w:br w:type="column"/>
      </w:r>
    </w:p>
    <w:p w14:paraId="62E4F83B">
      <w:pPr>
        <w:pStyle w:val="2"/>
        <w:spacing w:line="400" w:lineRule="auto"/>
      </w:pPr>
    </w:p>
    <w:p w14:paraId="75AE96A4">
      <w:pPr>
        <w:spacing w:before="39" w:line="224" w:lineRule="auto"/>
        <w:ind w:left="40"/>
        <w:rPr>
          <w:rFonts w:ascii="黑体" w:hAnsi="黑体" w:eastAsia="黑体" w:cs="黑体"/>
          <w:sz w:val="12"/>
          <w:szCs w:val="12"/>
        </w:rPr>
      </w:pPr>
      <w:r>
        <w:rPr>
          <w:rFonts w:ascii="黑体" w:hAnsi="黑体" w:eastAsia="黑体" w:cs="黑体"/>
          <w:spacing w:val="-7"/>
          <w:sz w:val="12"/>
          <w:szCs w:val="12"/>
        </w:rPr>
        <w:t>抖音</w:t>
      </w:r>
      <w:r>
        <w:rPr>
          <w:rFonts w:ascii="黑体" w:hAnsi="黑体" w:eastAsia="黑体" w:cs="黑体"/>
          <w:spacing w:val="2"/>
          <w:sz w:val="12"/>
          <w:szCs w:val="12"/>
        </w:rPr>
        <w:t xml:space="preserve">   </w:t>
      </w:r>
      <w:r>
        <w:rPr>
          <w:rFonts w:ascii="黑体" w:hAnsi="黑体" w:eastAsia="黑体" w:cs="黑体"/>
          <w:spacing w:val="-7"/>
          <w:sz w:val="12"/>
          <w:szCs w:val="12"/>
        </w:rPr>
        <w:t>今日头条</w:t>
      </w:r>
      <w:r>
        <w:rPr>
          <w:rFonts w:ascii="黑体" w:hAnsi="黑体" w:eastAsia="黑体" w:cs="黑体"/>
          <w:spacing w:val="15"/>
          <w:w w:val="101"/>
          <w:sz w:val="12"/>
          <w:szCs w:val="12"/>
        </w:rPr>
        <w:t xml:space="preserve">   </w:t>
      </w:r>
      <w:r>
        <w:rPr>
          <w:rFonts w:ascii="黑体" w:hAnsi="黑体" w:eastAsia="黑体" w:cs="黑体"/>
          <w:spacing w:val="-7"/>
          <w:sz w:val="12"/>
          <w:szCs w:val="12"/>
        </w:rPr>
        <w:t>天天鉴宝</w:t>
      </w:r>
    </w:p>
    <w:p w14:paraId="0FD34F60">
      <w:pPr>
        <w:pStyle w:val="2"/>
        <w:spacing w:line="290" w:lineRule="auto"/>
      </w:pPr>
    </w:p>
    <w:p w14:paraId="2E69FF69">
      <w:pPr>
        <w:pStyle w:val="2"/>
        <w:spacing w:line="290" w:lineRule="auto"/>
      </w:pPr>
    </w:p>
    <w:p w14:paraId="0B512E61">
      <w:pPr>
        <w:pStyle w:val="2"/>
        <w:spacing w:line="291" w:lineRule="auto"/>
      </w:pPr>
    </w:p>
    <w:p w14:paraId="6A8629F1">
      <w:pPr>
        <w:spacing w:before="39" w:line="223" w:lineRule="auto"/>
        <w:rPr>
          <w:rFonts w:ascii="仿宋" w:hAnsi="仿宋" w:eastAsia="仿宋" w:cs="仿宋"/>
          <w:sz w:val="12"/>
          <w:szCs w:val="12"/>
        </w:rPr>
      </w:pPr>
      <w:r>
        <w:rPr>
          <w:rFonts w:ascii="黑体" w:hAnsi="黑体" w:eastAsia="黑体" w:cs="黑体"/>
          <w:spacing w:val="-2"/>
          <w:sz w:val="12"/>
          <w:szCs w:val="12"/>
        </w:rPr>
        <w:t xml:space="preserve">西瓜视频火山小视频   </w:t>
      </w:r>
      <w:r>
        <w:rPr>
          <w:rFonts w:ascii="仿宋" w:hAnsi="仿宋" w:eastAsia="仿宋" w:cs="仿宋"/>
          <w:spacing w:val="-2"/>
          <w:sz w:val="12"/>
          <w:szCs w:val="12"/>
        </w:rPr>
        <w:t>激萌</w:t>
      </w:r>
    </w:p>
    <w:p w14:paraId="67017BF2">
      <w:pPr>
        <w:pStyle w:val="2"/>
        <w:spacing w:line="433" w:lineRule="auto"/>
      </w:pPr>
    </w:p>
    <w:p w14:paraId="33B505FF">
      <w:pPr>
        <w:spacing w:before="40" w:line="222" w:lineRule="auto"/>
        <w:ind w:left="89"/>
        <w:rPr>
          <w:rFonts w:ascii="黑体" w:hAnsi="黑体" w:eastAsia="黑体" w:cs="黑体"/>
          <w:sz w:val="12"/>
          <w:szCs w:val="12"/>
        </w:rPr>
      </w:pPr>
      <w:r>
        <w:rPr>
          <w:rFonts w:ascii="黑体" w:hAnsi="黑体" w:eastAsia="黑体" w:cs="黑体"/>
          <w:spacing w:val="-2"/>
          <w:sz w:val="12"/>
          <w:szCs w:val="12"/>
        </w:rPr>
        <w:t>懒熊</w:t>
      </w:r>
    </w:p>
    <w:p w14:paraId="26CCFE6C">
      <w:pPr>
        <w:spacing w:before="215" w:line="222" w:lineRule="auto"/>
        <w:ind w:left="1089"/>
        <w:rPr>
          <w:rFonts w:ascii="黑体" w:hAnsi="黑体" w:eastAsia="黑体" w:cs="黑体"/>
          <w:sz w:val="12"/>
          <w:szCs w:val="12"/>
        </w:rPr>
      </w:pPr>
      <w:r>
        <w:rPr>
          <w:rFonts w:ascii="黑体" w:hAnsi="黑体" w:eastAsia="黑体" w:cs="黑体"/>
          <w:spacing w:val="18"/>
          <w:sz w:val="12"/>
          <w:szCs w:val="12"/>
        </w:rPr>
        <w:t>清北网校</w:t>
      </w:r>
    </w:p>
    <w:p w14:paraId="23F52D67">
      <w:pPr>
        <w:spacing w:before="55" w:line="222" w:lineRule="auto"/>
        <w:ind w:left="659"/>
        <w:rPr>
          <w:rFonts w:ascii="黑体" w:hAnsi="黑体" w:eastAsia="黑体" w:cs="黑体"/>
          <w:sz w:val="12"/>
          <w:szCs w:val="12"/>
        </w:rPr>
      </w:pPr>
      <w:r>
        <w:rPr>
          <w:rFonts w:ascii="黑体" w:hAnsi="黑体" w:eastAsia="黑体" w:cs="黑体"/>
          <w:spacing w:val="3"/>
          <w:sz w:val="12"/>
          <w:szCs w:val="12"/>
        </w:rPr>
        <w:t>瓜瓜龙</w:t>
      </w:r>
      <w:r>
        <w:rPr>
          <w:rFonts w:ascii="黑体" w:hAnsi="黑体" w:eastAsia="黑体" w:cs="黑体"/>
          <w:spacing w:val="20"/>
          <w:w w:val="101"/>
          <w:sz w:val="12"/>
          <w:szCs w:val="12"/>
        </w:rPr>
        <w:t xml:space="preserve"> </w:t>
      </w:r>
      <w:r>
        <w:rPr>
          <w:rFonts w:ascii="黑体" w:hAnsi="黑体" w:eastAsia="黑体" w:cs="黑体"/>
          <w:spacing w:val="3"/>
          <w:sz w:val="12"/>
          <w:szCs w:val="12"/>
        </w:rPr>
        <w:t>清北网校</w:t>
      </w:r>
      <w:r>
        <w:rPr>
          <w:rFonts w:ascii="黑体" w:hAnsi="黑体" w:eastAsia="黑体" w:cs="黑体"/>
          <w:spacing w:val="20"/>
          <w:sz w:val="12"/>
          <w:szCs w:val="12"/>
        </w:rPr>
        <w:t xml:space="preserve"> </w:t>
      </w:r>
      <w:r>
        <w:rPr>
          <w:rFonts w:ascii="黑体" w:hAnsi="黑体" w:eastAsia="黑体" w:cs="黑体"/>
          <w:spacing w:val="3"/>
          <w:sz w:val="12"/>
          <w:szCs w:val="12"/>
        </w:rPr>
        <w:t>开言英语</w:t>
      </w:r>
    </w:p>
    <w:p w14:paraId="4822FCD9">
      <w:pPr>
        <w:pStyle w:val="2"/>
        <w:spacing w:line="373" w:lineRule="auto"/>
      </w:pPr>
    </w:p>
    <w:p w14:paraId="0EBB635D">
      <w:pPr>
        <w:spacing w:before="40" w:line="220" w:lineRule="auto"/>
        <w:ind w:left="59"/>
        <w:rPr>
          <w:rFonts w:ascii="黑体" w:hAnsi="黑体" w:eastAsia="黑体" w:cs="黑体"/>
          <w:sz w:val="12"/>
          <w:szCs w:val="12"/>
        </w:rPr>
      </w:pPr>
      <w:r>
        <w:rPr>
          <w:rFonts w:ascii="黑体" w:hAnsi="黑体" w:eastAsia="黑体" w:cs="黑体"/>
          <w:spacing w:val="-1"/>
          <w:sz w:val="12"/>
          <w:szCs w:val="12"/>
        </w:rPr>
        <w:t>好多房</w:t>
      </w:r>
    </w:p>
    <w:p w14:paraId="131E1785">
      <w:pPr>
        <w:pStyle w:val="2"/>
        <w:spacing w:line="268" w:lineRule="auto"/>
      </w:pPr>
    </w:p>
    <w:p w14:paraId="361416FE">
      <w:pPr>
        <w:pStyle w:val="2"/>
        <w:spacing w:line="268" w:lineRule="auto"/>
      </w:pPr>
    </w:p>
    <w:p w14:paraId="7F5ACC5A">
      <w:pPr>
        <w:pStyle w:val="2"/>
        <w:spacing w:line="268" w:lineRule="auto"/>
      </w:pPr>
    </w:p>
    <w:p w14:paraId="0F9ACD7E">
      <w:pPr>
        <w:spacing w:before="40" w:line="222" w:lineRule="auto"/>
        <w:rPr>
          <w:rFonts w:ascii="黑体" w:hAnsi="黑体" w:eastAsia="黑体" w:cs="黑体"/>
          <w:sz w:val="12"/>
          <w:szCs w:val="12"/>
        </w:rPr>
      </w:pPr>
      <w:r>
        <w:rPr>
          <w:rFonts w:ascii="黑体" w:hAnsi="黑体" w:eastAsia="黑体" w:cs="黑体"/>
          <w:spacing w:val="-2"/>
          <w:sz w:val="12"/>
          <w:szCs w:val="12"/>
        </w:rPr>
        <w:t>才云科技</w:t>
      </w:r>
      <w:r>
        <w:rPr>
          <w:rFonts w:ascii="黑体" w:hAnsi="黑体" w:eastAsia="黑体" w:cs="黑体"/>
          <w:spacing w:val="7"/>
          <w:sz w:val="12"/>
          <w:szCs w:val="12"/>
        </w:rPr>
        <w:t xml:space="preserve">   </w:t>
      </w:r>
      <w:r>
        <w:rPr>
          <w:rFonts w:ascii="黑体" w:hAnsi="黑体" w:eastAsia="黑体" w:cs="黑体"/>
          <w:spacing w:val="-2"/>
          <w:sz w:val="12"/>
          <w:szCs w:val="12"/>
        </w:rPr>
        <w:t>锤子科技</w:t>
      </w:r>
    </w:p>
    <w:p w14:paraId="16B85571">
      <w:pPr>
        <w:pStyle w:val="2"/>
        <w:spacing w:line="245" w:lineRule="auto"/>
      </w:pPr>
    </w:p>
    <w:p w14:paraId="7279ADE2">
      <w:pPr>
        <w:pStyle w:val="2"/>
        <w:spacing w:line="245" w:lineRule="auto"/>
      </w:pPr>
    </w:p>
    <w:p w14:paraId="3B1F45C3">
      <w:pPr>
        <w:pStyle w:val="2"/>
        <w:spacing w:line="245" w:lineRule="auto"/>
      </w:pPr>
    </w:p>
    <w:p w14:paraId="481C9D37">
      <w:pPr>
        <w:spacing w:before="35" w:line="192" w:lineRule="auto"/>
        <w:ind w:left="119"/>
        <w:rPr>
          <w:rFonts w:ascii="Times New Roman" w:hAnsi="Times New Roman" w:eastAsia="Times New Roman" w:cs="Times New Roman"/>
          <w:sz w:val="12"/>
          <w:szCs w:val="12"/>
        </w:rPr>
      </w:pPr>
      <w:r>
        <w:rPr>
          <w:rFonts w:ascii="Times New Roman" w:hAnsi="Times New Roman" w:eastAsia="Times New Roman" w:cs="Times New Roman"/>
          <w:spacing w:val="-3"/>
          <w:w w:val="84"/>
          <w:sz w:val="12"/>
          <w:szCs w:val="12"/>
        </w:rPr>
        <w:t>TKTok</w:t>
      </w:r>
    </w:p>
    <w:p w14:paraId="3465CA4B">
      <w:pPr>
        <w:pStyle w:val="2"/>
        <w:spacing w:before="47" w:line="195" w:lineRule="auto"/>
        <w:ind w:left="89"/>
        <w:rPr>
          <w:sz w:val="12"/>
          <w:szCs w:val="12"/>
        </w:rPr>
      </w:pPr>
      <w:r>
        <w:rPr>
          <w:rFonts w:ascii="Times New Roman" w:hAnsi="Times New Roman" w:eastAsia="Times New Roman" w:cs="Times New Roman"/>
          <w:spacing w:val="-1"/>
          <w:sz w:val="12"/>
          <w:szCs w:val="12"/>
        </w:rPr>
        <w:t xml:space="preserve">TikTok            </w:t>
      </w:r>
      <w:r>
        <w:rPr>
          <w:spacing w:val="-1"/>
          <w:sz w:val="12"/>
          <w:szCs w:val="12"/>
        </w:rPr>
        <w:t>Helo              Babe</w:t>
      </w:r>
    </w:p>
    <w:p w14:paraId="64B51411">
      <w:pPr>
        <w:spacing w:line="195" w:lineRule="auto"/>
        <w:rPr>
          <w:sz w:val="12"/>
          <w:szCs w:val="12"/>
        </w:rPr>
        <w:sectPr>
          <w:type w:val="continuous"/>
          <w:pgSz w:w="12240" w:h="15840"/>
          <w:pgMar w:top="400" w:right="1469" w:bottom="0" w:left="1410" w:header="0" w:footer="0" w:gutter="0"/>
          <w:cols w:equalWidth="0" w:num="2">
            <w:col w:w="6940" w:space="100"/>
            <w:col w:w="2321"/>
          </w:cols>
        </w:sectPr>
      </w:pPr>
    </w:p>
    <w:p w14:paraId="729A458F">
      <w:pPr>
        <w:pStyle w:val="2"/>
        <w:spacing w:line="283" w:lineRule="auto"/>
      </w:pPr>
    </w:p>
    <w:p w14:paraId="12546290">
      <w:pPr>
        <w:spacing w:before="72" w:line="219" w:lineRule="auto"/>
        <w:ind w:left="3309"/>
        <w:rPr>
          <w:rFonts w:ascii="宋体" w:hAnsi="宋体" w:eastAsia="宋体" w:cs="宋体"/>
          <w:sz w:val="22"/>
          <w:szCs w:val="22"/>
        </w:rPr>
      </w:pPr>
      <w:r>
        <w:rPr>
          <w:rFonts w:ascii="宋体" w:hAnsi="宋体" w:eastAsia="宋体" w:cs="宋体"/>
          <w:spacing w:val="17"/>
          <w:sz w:val="22"/>
          <w:szCs w:val="22"/>
        </w:rPr>
        <w:t>图5-2电子商务系统生态图</w:t>
      </w:r>
    </w:p>
    <w:p w14:paraId="4B758C3E">
      <w:pPr>
        <w:spacing w:before="267" w:line="219" w:lineRule="auto"/>
        <w:rPr>
          <w:rFonts w:ascii="宋体" w:hAnsi="宋体" w:eastAsia="宋体" w:cs="宋体"/>
          <w:sz w:val="22"/>
          <w:szCs w:val="22"/>
        </w:rPr>
      </w:pPr>
      <w:r>
        <w:rPr>
          <w:rFonts w:ascii="宋体" w:hAnsi="宋体" w:eastAsia="宋体" w:cs="宋体"/>
          <w:spacing w:val="23"/>
          <w:sz w:val="22"/>
          <w:szCs w:val="22"/>
        </w:rPr>
        <w:t>节点连接数不会无限扩张</w:t>
      </w:r>
    </w:p>
    <w:p w14:paraId="7BDB83CC">
      <w:pPr>
        <w:spacing w:before="279" w:line="229" w:lineRule="auto"/>
        <w:ind w:right="1"/>
        <w:rPr>
          <w:rFonts w:ascii="宋体" w:hAnsi="宋体" w:eastAsia="宋体" w:cs="宋体"/>
          <w:sz w:val="22"/>
          <w:szCs w:val="22"/>
        </w:rPr>
      </w:pPr>
      <w:r>
        <w:rPr>
          <w:rFonts w:ascii="宋体" w:hAnsi="宋体" w:eastAsia="宋体" w:cs="宋体"/>
          <w:spacing w:val="20"/>
          <w:sz w:val="22"/>
          <w:szCs w:val="22"/>
        </w:rPr>
        <w:t>规模法则告诉我们，规模不可能无限扩张。用网络思维的语言来表述，就是节点的连</w:t>
      </w:r>
      <w:r>
        <w:rPr>
          <w:rFonts w:ascii="宋体" w:hAnsi="宋体" w:eastAsia="宋体" w:cs="宋体"/>
          <w:spacing w:val="19"/>
          <w:sz w:val="22"/>
          <w:szCs w:val="22"/>
        </w:rPr>
        <w:t>接数</w:t>
      </w:r>
      <w:r>
        <w:rPr>
          <w:rFonts w:ascii="宋体" w:hAnsi="宋体" w:eastAsia="宋体" w:cs="宋体"/>
          <w:sz w:val="22"/>
          <w:szCs w:val="22"/>
        </w:rPr>
        <w:t xml:space="preserve"> </w:t>
      </w:r>
      <w:r>
        <w:rPr>
          <w:rFonts w:ascii="宋体" w:hAnsi="宋体" w:eastAsia="宋体" w:cs="宋体"/>
          <w:spacing w:val="15"/>
          <w:sz w:val="22"/>
          <w:szCs w:val="22"/>
        </w:rPr>
        <w:t>不会无限增加。</w:t>
      </w:r>
    </w:p>
    <w:p w14:paraId="5DBEF51B">
      <w:pPr>
        <w:spacing w:before="264" w:line="238" w:lineRule="auto"/>
        <w:ind w:right="57"/>
        <w:rPr>
          <w:rFonts w:ascii="宋体" w:hAnsi="宋体" w:eastAsia="宋体" w:cs="宋体"/>
          <w:sz w:val="22"/>
          <w:szCs w:val="22"/>
        </w:rPr>
      </w:pPr>
      <w:r>
        <w:rPr>
          <w:rFonts w:ascii="宋体" w:hAnsi="宋体" w:eastAsia="宋体" w:cs="宋体"/>
          <w:spacing w:val="13"/>
          <w:sz w:val="22"/>
          <w:szCs w:val="22"/>
        </w:rPr>
        <w:t>百度公司创始人李彦宏最先提出“互联网思维”。</w:t>
      </w:r>
      <w:r>
        <w:rPr>
          <w:rFonts w:ascii="宋体" w:hAnsi="宋体" w:eastAsia="宋体" w:cs="宋体"/>
          <w:spacing w:val="12"/>
          <w:sz w:val="22"/>
          <w:szCs w:val="22"/>
        </w:rPr>
        <w:t>随着这个词的广泛使用，它的指向更加广</w:t>
      </w:r>
      <w:r>
        <w:rPr>
          <w:rFonts w:ascii="宋体" w:hAnsi="宋体" w:eastAsia="宋体" w:cs="宋体"/>
          <w:sz w:val="22"/>
          <w:szCs w:val="22"/>
        </w:rPr>
        <w:t xml:space="preserve"> </w:t>
      </w:r>
      <w:r>
        <w:rPr>
          <w:rFonts w:ascii="宋体" w:hAnsi="宋体" w:eastAsia="宋体" w:cs="宋体"/>
          <w:spacing w:val="18"/>
          <w:sz w:val="22"/>
          <w:szCs w:val="22"/>
        </w:rPr>
        <w:t>泛而模糊，它更像是一个流行用语而非严格的学术定义。</w:t>
      </w:r>
    </w:p>
    <w:p w14:paraId="50065875">
      <w:pPr>
        <w:spacing w:before="233" w:line="219" w:lineRule="auto"/>
        <w:rPr>
          <w:rFonts w:ascii="宋体" w:hAnsi="宋体" w:eastAsia="宋体" w:cs="宋体"/>
          <w:sz w:val="22"/>
          <w:szCs w:val="22"/>
        </w:rPr>
      </w:pPr>
      <w:r>
        <w:rPr>
          <w:rFonts w:ascii="宋体" w:hAnsi="宋体" w:eastAsia="宋体" w:cs="宋体"/>
          <w:spacing w:val="23"/>
          <w:sz w:val="22"/>
          <w:szCs w:val="22"/>
        </w:rPr>
        <w:t>为什么系统规模不会无限递增下去?主要可以归纳为以下几个原因：交易费用、熵增原</w:t>
      </w:r>
    </w:p>
    <w:p w14:paraId="26F088B8">
      <w:pPr>
        <w:spacing w:before="29" w:line="245" w:lineRule="auto"/>
        <w:rPr>
          <w:rFonts w:ascii="宋体" w:hAnsi="宋体" w:eastAsia="宋体" w:cs="宋体"/>
          <w:sz w:val="22"/>
          <w:szCs w:val="22"/>
        </w:rPr>
      </w:pPr>
      <w:r>
        <w:rPr>
          <w:rFonts w:ascii="宋体" w:hAnsi="宋体" w:eastAsia="宋体" w:cs="宋体"/>
          <w:spacing w:val="17"/>
          <w:sz w:val="22"/>
          <w:szCs w:val="22"/>
        </w:rPr>
        <w:t>理、风险和不确定性以及涌现行为。讲到互</w:t>
      </w:r>
      <w:r>
        <w:rPr>
          <w:rFonts w:ascii="宋体" w:hAnsi="宋体" w:eastAsia="宋体" w:cs="宋体"/>
          <w:spacing w:val="16"/>
          <w:sz w:val="22"/>
          <w:szCs w:val="22"/>
        </w:rPr>
        <w:t>联网规模效应时，为了方便分析，“互联网思</w:t>
      </w:r>
      <w:r>
        <w:rPr>
          <w:rFonts w:ascii="宋体" w:hAnsi="宋体" w:eastAsia="宋体" w:cs="宋体"/>
          <w:sz w:val="22"/>
          <w:szCs w:val="22"/>
        </w:rPr>
        <w:t xml:space="preserve">  </w:t>
      </w:r>
      <w:r>
        <w:rPr>
          <w:rFonts w:ascii="宋体" w:hAnsi="宋体" w:eastAsia="宋体" w:cs="宋体"/>
          <w:spacing w:val="14"/>
          <w:sz w:val="22"/>
          <w:szCs w:val="22"/>
        </w:rPr>
        <w:t>维”</w:t>
      </w:r>
      <w:r>
        <w:rPr>
          <w:rFonts w:ascii="宋体" w:hAnsi="宋体" w:eastAsia="宋体" w:cs="宋体"/>
          <w:spacing w:val="-57"/>
          <w:sz w:val="22"/>
          <w:szCs w:val="22"/>
        </w:rPr>
        <w:t xml:space="preserve"> </w:t>
      </w:r>
      <w:r>
        <w:rPr>
          <w:rFonts w:ascii="宋体" w:hAnsi="宋体" w:eastAsia="宋体" w:cs="宋体"/>
          <w:spacing w:val="14"/>
          <w:sz w:val="22"/>
          <w:szCs w:val="22"/>
        </w:rPr>
        <w:t>●把这四个原因的成本假定为零。但是，这造成了一种误导：交易成本为零，规模当</w:t>
      </w:r>
      <w:r>
        <w:rPr>
          <w:rFonts w:ascii="宋体" w:hAnsi="宋体" w:eastAsia="宋体" w:cs="宋体"/>
          <w:sz w:val="22"/>
          <w:szCs w:val="22"/>
        </w:rPr>
        <w:t xml:space="preserve">  </w:t>
      </w:r>
      <w:r>
        <w:rPr>
          <w:rFonts w:ascii="宋体" w:hAnsi="宋体" w:eastAsia="宋体" w:cs="宋体"/>
          <w:spacing w:val="20"/>
          <w:sz w:val="22"/>
          <w:szCs w:val="22"/>
        </w:rPr>
        <w:t>然越大越好；但在现实的网络社会里，这些成本都不为零，而且会随着网络规模的增加而</w:t>
      </w:r>
      <w:r>
        <w:rPr>
          <w:rFonts w:ascii="宋体" w:hAnsi="宋体" w:eastAsia="宋体" w:cs="宋体"/>
          <w:sz w:val="22"/>
          <w:szCs w:val="22"/>
        </w:rPr>
        <w:t xml:space="preserve"> </w:t>
      </w:r>
      <w:r>
        <w:rPr>
          <w:rFonts w:ascii="宋体" w:hAnsi="宋体" w:eastAsia="宋体" w:cs="宋体"/>
          <w:spacing w:val="15"/>
          <w:sz w:val="22"/>
          <w:szCs w:val="22"/>
        </w:rPr>
        <w:t>非线性地增加。</w:t>
      </w:r>
    </w:p>
    <w:p w14:paraId="0EABAE29">
      <w:pPr>
        <w:spacing w:before="254" w:line="219" w:lineRule="auto"/>
        <w:rPr>
          <w:rFonts w:ascii="宋体" w:hAnsi="宋体" w:eastAsia="宋体" w:cs="宋体"/>
          <w:sz w:val="22"/>
          <w:szCs w:val="22"/>
        </w:rPr>
      </w:pPr>
      <w:r>
        <w:rPr>
          <w:rFonts w:ascii="宋体" w:hAnsi="宋体" w:eastAsia="宋体" w:cs="宋体"/>
          <w:spacing w:val="12"/>
          <w:sz w:val="22"/>
          <w:szCs w:val="22"/>
        </w:rPr>
        <w:t>1.交易费用随规模递增</w:t>
      </w:r>
    </w:p>
    <w:p w14:paraId="705108B0">
      <w:pPr>
        <w:spacing w:before="240" w:line="213" w:lineRule="auto"/>
        <w:ind w:right="21"/>
        <w:rPr>
          <w:rFonts w:ascii="宋体" w:hAnsi="宋体" w:eastAsia="宋体" w:cs="宋体"/>
          <w:sz w:val="22"/>
          <w:szCs w:val="22"/>
        </w:rPr>
      </w:pPr>
      <w:r>
        <w:rPr>
          <w:rFonts w:ascii="宋体" w:hAnsi="宋体" w:eastAsia="宋体" w:cs="宋体"/>
          <w:spacing w:val="12"/>
          <w:sz w:val="22"/>
          <w:szCs w:val="22"/>
        </w:rPr>
        <w:t>亚当 ·</w:t>
      </w:r>
      <w:r>
        <w:rPr>
          <w:rFonts w:ascii="宋体" w:hAnsi="宋体" w:eastAsia="宋体" w:cs="宋体"/>
          <w:spacing w:val="-84"/>
          <w:sz w:val="22"/>
          <w:szCs w:val="22"/>
        </w:rPr>
        <w:t xml:space="preserve"> </w:t>
      </w:r>
      <w:r>
        <w:rPr>
          <w:rFonts w:ascii="宋体" w:hAnsi="宋体" w:eastAsia="宋体" w:cs="宋体"/>
          <w:spacing w:val="12"/>
          <w:sz w:val="22"/>
          <w:szCs w:val="22"/>
        </w:rPr>
        <w:t>斯密在《国富论》中提出的分工理论认为，因为专业化分工有递增效应</w:t>
      </w:r>
      <w:r>
        <w:rPr>
          <w:rFonts w:ascii="宋体" w:hAnsi="宋体" w:eastAsia="宋体" w:cs="宋体"/>
          <w:spacing w:val="11"/>
          <w:sz w:val="22"/>
          <w:szCs w:val="22"/>
        </w:rPr>
        <w:t>，所以分工</w:t>
      </w:r>
      <w:r>
        <w:rPr>
          <w:rFonts w:ascii="宋体" w:hAnsi="宋体" w:eastAsia="宋体" w:cs="宋体"/>
          <w:sz w:val="22"/>
          <w:szCs w:val="22"/>
        </w:rPr>
        <w:t xml:space="preserve">  </w:t>
      </w:r>
      <w:r>
        <w:rPr>
          <w:rFonts w:ascii="宋体" w:hAnsi="宋体" w:eastAsia="宋体" w:cs="宋体"/>
          <w:spacing w:val="19"/>
          <w:sz w:val="22"/>
          <w:szCs w:val="22"/>
        </w:rPr>
        <w:t>推动了经济发展。但事实上，分工不会无限进行下去，因为分工的程度受制于交易效率。</w:t>
      </w:r>
    </w:p>
    <w:p w14:paraId="1024BEA1">
      <w:pPr>
        <w:spacing w:line="213" w:lineRule="auto"/>
        <w:rPr>
          <w:rFonts w:ascii="宋体" w:hAnsi="宋体" w:eastAsia="宋体" w:cs="宋体"/>
          <w:sz w:val="22"/>
          <w:szCs w:val="22"/>
        </w:rPr>
        <w:sectPr>
          <w:type w:val="continuous"/>
          <w:pgSz w:w="12240" w:h="15840"/>
          <w:pgMar w:top="400" w:right="1469" w:bottom="0" w:left="1410" w:header="0" w:footer="0" w:gutter="0"/>
          <w:cols w:equalWidth="0" w:num="1">
            <w:col w:w="9361"/>
          </w:cols>
        </w:sectPr>
      </w:pPr>
    </w:p>
    <w:p w14:paraId="3BE8BDE3">
      <w:pPr>
        <w:pStyle w:val="2"/>
        <w:spacing w:line="243" w:lineRule="auto"/>
      </w:pPr>
    </w:p>
    <w:p w14:paraId="43880A72">
      <w:pPr>
        <w:pStyle w:val="2"/>
        <w:spacing w:line="243" w:lineRule="auto"/>
      </w:pPr>
    </w:p>
    <w:p w14:paraId="26968CF2">
      <w:pPr>
        <w:pStyle w:val="2"/>
        <w:spacing w:line="244" w:lineRule="auto"/>
      </w:pPr>
    </w:p>
    <w:p w14:paraId="15479340">
      <w:pPr>
        <w:pStyle w:val="2"/>
        <w:spacing w:line="244" w:lineRule="auto"/>
      </w:pPr>
    </w:p>
    <w:p w14:paraId="72687479">
      <w:pPr>
        <w:spacing w:before="78" w:line="225" w:lineRule="auto"/>
        <w:ind w:right="21"/>
        <w:rPr>
          <w:rFonts w:ascii="宋体" w:hAnsi="宋体" w:eastAsia="宋体" w:cs="宋体"/>
          <w:sz w:val="24"/>
          <w:szCs w:val="24"/>
        </w:rPr>
      </w:pPr>
      <w:r>
        <w:rPr>
          <w:rFonts w:ascii="宋体" w:hAnsi="宋体" w:eastAsia="宋体" w:cs="宋体"/>
          <w:sz w:val="24"/>
          <w:szCs w:val="24"/>
        </w:rPr>
        <w:t xml:space="preserve">随着分工的深入，交易变得频繁、复杂，花在交易本身的精力、时间和投入都会增加，交 </w:t>
      </w:r>
      <w:r>
        <w:rPr>
          <w:rFonts w:ascii="宋体" w:hAnsi="宋体" w:eastAsia="宋体" w:cs="宋体"/>
          <w:spacing w:val="-1"/>
          <w:sz w:val="24"/>
          <w:szCs w:val="24"/>
        </w:rPr>
        <w:t>易效率会随之下降，交易成本也会上升。这就是分工不会无限深入下</w:t>
      </w:r>
      <w:r>
        <w:rPr>
          <w:rFonts w:ascii="宋体" w:hAnsi="宋体" w:eastAsia="宋体" w:cs="宋体"/>
          <w:spacing w:val="-2"/>
          <w:sz w:val="24"/>
          <w:szCs w:val="24"/>
        </w:rPr>
        <w:t>去的原因。</w:t>
      </w:r>
    </w:p>
    <w:p w14:paraId="5C891289">
      <w:pPr>
        <w:spacing w:before="246" w:line="224" w:lineRule="auto"/>
        <w:ind w:right="30"/>
        <w:jc w:val="both"/>
        <w:rPr>
          <w:rFonts w:ascii="宋体" w:hAnsi="宋体" w:eastAsia="宋体" w:cs="宋体"/>
          <w:sz w:val="24"/>
          <w:szCs w:val="24"/>
        </w:rPr>
      </w:pPr>
      <w:r>
        <w:rPr>
          <w:rFonts w:ascii="宋体" w:hAnsi="宋体" w:eastAsia="宋体" w:cs="宋体"/>
          <w:sz w:val="24"/>
          <w:szCs w:val="24"/>
        </w:rPr>
        <w:t>科斯定理讲了同样的逻辑：如果不存在交易费用，即交易费用为</w:t>
      </w:r>
      <w:r>
        <w:rPr>
          <w:rFonts w:ascii="宋体" w:hAnsi="宋体" w:eastAsia="宋体" w:cs="宋体"/>
          <w:spacing w:val="-1"/>
          <w:sz w:val="24"/>
          <w:szCs w:val="24"/>
        </w:rPr>
        <w:t>零，那么不管如何进行初</w:t>
      </w:r>
      <w:r>
        <w:rPr>
          <w:rFonts w:ascii="宋体" w:hAnsi="宋体" w:eastAsia="宋体" w:cs="宋体"/>
          <w:sz w:val="24"/>
          <w:szCs w:val="24"/>
        </w:rPr>
        <w:t xml:space="preserve"> 始配置，制度都是没有意义的；反过来说，因为有交易费用，</w:t>
      </w:r>
      <w:r>
        <w:rPr>
          <w:rFonts w:ascii="宋体" w:hAnsi="宋体" w:eastAsia="宋体" w:cs="宋体"/>
          <w:spacing w:val="-1"/>
          <w:sz w:val="24"/>
          <w:szCs w:val="24"/>
        </w:rPr>
        <w:t>企业等制度才有了意义。或</w:t>
      </w:r>
      <w:r>
        <w:rPr>
          <w:rFonts w:ascii="宋体" w:hAnsi="宋体" w:eastAsia="宋体" w:cs="宋体"/>
          <w:sz w:val="24"/>
          <w:szCs w:val="24"/>
        </w:rPr>
        <w:t xml:space="preserve"> 者说，因为有阻力，我们才要讲方法、模式，如果阻力为零</w:t>
      </w:r>
      <w:r>
        <w:rPr>
          <w:rFonts w:ascii="宋体" w:hAnsi="宋体" w:eastAsia="宋体" w:cs="宋体"/>
          <w:spacing w:val="-1"/>
          <w:sz w:val="24"/>
          <w:szCs w:val="24"/>
        </w:rPr>
        <w:t>，那么做事的方式是不重要</w:t>
      </w:r>
    </w:p>
    <w:p w14:paraId="6A2B2783">
      <w:pPr>
        <w:spacing w:line="222" w:lineRule="auto"/>
        <w:rPr>
          <w:rFonts w:ascii="宋体" w:hAnsi="宋体" w:eastAsia="宋体" w:cs="宋体"/>
          <w:sz w:val="24"/>
          <w:szCs w:val="24"/>
        </w:rPr>
      </w:pPr>
      <w:r>
        <w:rPr>
          <w:rFonts w:ascii="宋体" w:hAnsi="宋体" w:eastAsia="宋体" w:cs="宋体"/>
          <w:color w:val="304040"/>
          <w:spacing w:val="-3"/>
          <w:sz w:val="24"/>
          <w:szCs w:val="24"/>
        </w:rPr>
        <w:t>的。</w:t>
      </w:r>
    </w:p>
    <w:p w14:paraId="5204E4E2">
      <w:pPr>
        <w:spacing w:before="234" w:line="217" w:lineRule="auto"/>
        <w:ind w:right="31"/>
        <w:jc w:val="both"/>
        <w:rPr>
          <w:rFonts w:ascii="宋体" w:hAnsi="宋体" w:eastAsia="宋体" w:cs="宋体"/>
          <w:sz w:val="24"/>
          <w:szCs w:val="24"/>
        </w:rPr>
      </w:pPr>
      <w:r>
        <w:rPr>
          <w:rFonts w:ascii="宋体" w:hAnsi="宋体" w:eastAsia="宋体" w:cs="宋体"/>
          <w:sz w:val="24"/>
          <w:szCs w:val="24"/>
        </w:rPr>
        <w:t>这个道理在管理上也是一样的。企业规模不断增长，管理成本以</w:t>
      </w:r>
      <w:r>
        <w:rPr>
          <w:rFonts w:ascii="宋体" w:hAnsi="宋体" w:eastAsia="宋体" w:cs="宋体"/>
          <w:spacing w:val="-1"/>
          <w:sz w:val="24"/>
          <w:szCs w:val="24"/>
        </w:rPr>
        <w:t>非线性的速度不断爬升，</w:t>
      </w:r>
      <w:r>
        <w:rPr>
          <w:rFonts w:ascii="宋体" w:hAnsi="宋体" w:eastAsia="宋体" w:cs="宋体"/>
          <w:sz w:val="24"/>
          <w:szCs w:val="24"/>
        </w:rPr>
        <w:t xml:space="preserve"> </w:t>
      </w:r>
      <w:r>
        <w:rPr>
          <w:rFonts w:ascii="宋体" w:hAnsi="宋体" w:eastAsia="宋体" w:cs="宋体"/>
          <w:spacing w:val="-4"/>
          <w:sz w:val="24"/>
          <w:szCs w:val="24"/>
        </w:rPr>
        <w:t>因此，企业规模不会无限扩张。需要说明的是，这里所说的“管理成本”,与网络经济里所</w:t>
      </w:r>
      <w:r>
        <w:rPr>
          <w:rFonts w:ascii="宋体" w:hAnsi="宋体" w:eastAsia="宋体" w:cs="宋体"/>
          <w:spacing w:val="17"/>
          <w:sz w:val="24"/>
          <w:szCs w:val="24"/>
        </w:rPr>
        <w:t xml:space="preserve"> </w:t>
      </w:r>
      <w:r>
        <w:rPr>
          <w:rFonts w:ascii="宋体" w:hAnsi="宋体" w:eastAsia="宋体" w:cs="宋体"/>
          <w:sz w:val="24"/>
          <w:szCs w:val="24"/>
        </w:rPr>
        <w:t>说的成本不同，是指交易和管理本身的费用，比如沟通费</w:t>
      </w:r>
      <w:r>
        <w:rPr>
          <w:rFonts w:ascii="宋体" w:hAnsi="宋体" w:eastAsia="宋体" w:cs="宋体"/>
          <w:spacing w:val="-1"/>
          <w:sz w:val="24"/>
          <w:szCs w:val="24"/>
        </w:rPr>
        <w:t>用、管理费用、律师费、保险费</w:t>
      </w:r>
      <w:r>
        <w:rPr>
          <w:rFonts w:ascii="宋体" w:hAnsi="宋体" w:eastAsia="宋体" w:cs="宋体"/>
          <w:sz w:val="24"/>
          <w:szCs w:val="24"/>
        </w:rPr>
        <w:t xml:space="preserve"> </w:t>
      </w:r>
      <w:r>
        <w:rPr>
          <w:rFonts w:ascii="宋体" w:hAnsi="宋体" w:eastAsia="宋体" w:cs="宋体"/>
          <w:spacing w:val="-3"/>
          <w:sz w:val="24"/>
          <w:szCs w:val="24"/>
        </w:rPr>
        <w:t>等。</w:t>
      </w:r>
    </w:p>
    <w:p w14:paraId="7A6FEA46">
      <w:pPr>
        <w:spacing w:before="233" w:line="232" w:lineRule="auto"/>
        <w:ind w:right="30"/>
        <w:jc w:val="both"/>
        <w:rPr>
          <w:rFonts w:ascii="宋体" w:hAnsi="宋体" w:eastAsia="宋体" w:cs="宋体"/>
          <w:sz w:val="24"/>
          <w:szCs w:val="24"/>
        </w:rPr>
      </w:pPr>
      <w:r>
        <w:rPr>
          <w:rFonts w:ascii="宋体" w:hAnsi="宋体" w:eastAsia="宋体" w:cs="宋体"/>
          <w:sz w:val="24"/>
          <w:szCs w:val="24"/>
        </w:rPr>
        <w:t>从管理成本的角度来看，规模增加导致管理需求增长，最</w:t>
      </w:r>
      <w:r>
        <w:rPr>
          <w:rFonts w:ascii="宋体" w:hAnsi="宋体" w:eastAsia="宋体" w:cs="宋体"/>
          <w:spacing w:val="-1"/>
          <w:sz w:val="24"/>
          <w:szCs w:val="24"/>
        </w:rPr>
        <w:t>后导致组织中间层增加。而中间</w:t>
      </w:r>
      <w:r>
        <w:rPr>
          <w:rFonts w:ascii="宋体" w:hAnsi="宋体" w:eastAsia="宋体" w:cs="宋体"/>
          <w:sz w:val="24"/>
          <w:szCs w:val="24"/>
        </w:rPr>
        <w:t xml:space="preserve"> 层主要由只得到线性回报的管理人员构成，因为存在激励的不对</w:t>
      </w:r>
      <w:r>
        <w:rPr>
          <w:rFonts w:ascii="宋体" w:hAnsi="宋体" w:eastAsia="宋体" w:cs="宋体"/>
          <w:spacing w:val="-1"/>
          <w:sz w:val="24"/>
          <w:szCs w:val="24"/>
        </w:rPr>
        <w:t>称，随着规模扩张，管理</w:t>
      </w:r>
      <w:r>
        <w:rPr>
          <w:rFonts w:ascii="宋体" w:hAnsi="宋体" w:eastAsia="宋体" w:cs="宋体"/>
          <w:sz w:val="24"/>
          <w:szCs w:val="24"/>
        </w:rPr>
        <w:t xml:space="preserve"> </w:t>
      </w:r>
      <w:r>
        <w:rPr>
          <w:rFonts w:ascii="宋体" w:hAnsi="宋体" w:eastAsia="宋体" w:cs="宋体"/>
          <w:spacing w:val="-1"/>
          <w:sz w:val="24"/>
          <w:szCs w:val="24"/>
        </w:rPr>
        <w:t>层的管理效率很可能会下降，所以管理成本会非线性增加。</w:t>
      </w:r>
    </w:p>
    <w:p w14:paraId="13C94074">
      <w:pPr>
        <w:spacing w:before="216" w:line="219" w:lineRule="auto"/>
        <w:rPr>
          <w:rFonts w:ascii="宋体" w:hAnsi="宋体" w:eastAsia="宋体" w:cs="宋体"/>
          <w:sz w:val="24"/>
          <w:szCs w:val="24"/>
        </w:rPr>
      </w:pPr>
      <w:r>
        <w:rPr>
          <w:rFonts w:ascii="宋体" w:hAnsi="宋体" w:eastAsia="宋体" w:cs="宋体"/>
          <w:sz w:val="24"/>
          <w:szCs w:val="24"/>
        </w:rPr>
        <w:t>企业的顶层主要是企业家，因为有对称的非线性产权激</w:t>
      </w:r>
      <w:r>
        <w:rPr>
          <w:rFonts w:ascii="宋体" w:hAnsi="宋体" w:eastAsia="宋体" w:cs="宋体"/>
          <w:spacing w:val="-1"/>
          <w:sz w:val="24"/>
          <w:szCs w:val="24"/>
        </w:rPr>
        <w:t>励，所以不用担心他们缺乏积极</w:t>
      </w:r>
    </w:p>
    <w:p w14:paraId="7920E7F4">
      <w:pPr>
        <w:spacing w:before="6" w:line="224" w:lineRule="auto"/>
        <w:ind w:right="33"/>
        <w:rPr>
          <w:rFonts w:ascii="宋体" w:hAnsi="宋体" w:eastAsia="宋体" w:cs="宋体"/>
          <w:sz w:val="24"/>
          <w:szCs w:val="24"/>
        </w:rPr>
      </w:pPr>
      <w:r>
        <w:rPr>
          <w:rFonts w:ascii="宋体" w:hAnsi="宋体" w:eastAsia="宋体" w:cs="宋体"/>
          <w:sz w:val="24"/>
          <w:szCs w:val="24"/>
        </w:rPr>
        <w:t>性。底层有容易界定的业绩指标，也不难管理。但对中间</w:t>
      </w:r>
      <w:r>
        <w:rPr>
          <w:rFonts w:ascii="宋体" w:hAnsi="宋体" w:eastAsia="宋体" w:cs="宋体"/>
          <w:spacing w:val="-1"/>
          <w:sz w:val="24"/>
          <w:szCs w:val="24"/>
        </w:rPr>
        <w:t>层的管理却相对较难。这些年一</w:t>
      </w:r>
      <w:r>
        <w:rPr>
          <w:rFonts w:ascii="宋体" w:hAnsi="宋体" w:eastAsia="宋体" w:cs="宋体"/>
          <w:sz w:val="24"/>
          <w:szCs w:val="24"/>
        </w:rPr>
        <w:t xml:space="preserve"> </w:t>
      </w:r>
      <w:r>
        <w:rPr>
          <w:rFonts w:ascii="宋体" w:hAnsi="宋体" w:eastAsia="宋体" w:cs="宋体"/>
          <w:spacing w:val="-1"/>
          <w:sz w:val="24"/>
          <w:szCs w:val="24"/>
        </w:rPr>
        <w:t>直有组织扁平化的说法，即希望通过变革中间层来减少管理成本，提升组织效率。</w:t>
      </w:r>
    </w:p>
    <w:p w14:paraId="1264254F">
      <w:pPr>
        <w:spacing w:before="237" w:line="219" w:lineRule="auto"/>
        <w:rPr>
          <w:rFonts w:ascii="宋体" w:hAnsi="宋体" w:eastAsia="宋体" w:cs="宋体"/>
          <w:sz w:val="24"/>
          <w:szCs w:val="24"/>
        </w:rPr>
      </w:pPr>
      <w:r>
        <w:rPr>
          <w:rFonts w:ascii="宋体" w:hAnsi="宋体" w:eastAsia="宋体" w:cs="宋体"/>
          <w:spacing w:val="-5"/>
          <w:sz w:val="24"/>
          <w:szCs w:val="24"/>
        </w:rPr>
        <w:t>2.熵增原理：规模带来混乱</w:t>
      </w:r>
    </w:p>
    <w:p w14:paraId="6FEFFDF5">
      <w:pPr>
        <w:spacing w:before="225" w:line="232" w:lineRule="auto"/>
        <w:rPr>
          <w:rFonts w:ascii="宋体" w:hAnsi="宋体" w:eastAsia="宋体" w:cs="宋体"/>
          <w:sz w:val="24"/>
          <w:szCs w:val="24"/>
        </w:rPr>
      </w:pPr>
      <w:r>
        <w:rPr>
          <w:rFonts w:ascii="宋体" w:hAnsi="宋体" w:eastAsia="宋体" w:cs="宋体"/>
          <w:spacing w:val="1"/>
          <w:sz w:val="24"/>
          <w:szCs w:val="24"/>
        </w:rPr>
        <w:t>我们经常看到企业规模变大以后，容易出现管</w:t>
      </w:r>
      <w:r>
        <w:rPr>
          <w:rFonts w:ascii="宋体" w:hAnsi="宋体" w:eastAsia="宋体" w:cs="宋体"/>
          <w:sz w:val="24"/>
          <w:szCs w:val="24"/>
        </w:rPr>
        <w:t xml:space="preserve">理混乱的现象。在一个封闭系统里，如果没 </w:t>
      </w:r>
      <w:r>
        <w:rPr>
          <w:rFonts w:ascii="宋体" w:hAnsi="宋体" w:eastAsia="宋体" w:cs="宋体"/>
          <w:spacing w:val="-1"/>
          <w:sz w:val="24"/>
          <w:szCs w:val="24"/>
        </w:rPr>
        <w:t>有外力作用，事物会不断趋于混乱和无序，这是熵增原理。</w:t>
      </w:r>
    </w:p>
    <w:p w14:paraId="70832A46">
      <w:pPr>
        <w:spacing w:before="225" w:line="219" w:lineRule="auto"/>
        <w:rPr>
          <w:rFonts w:ascii="宋体" w:hAnsi="宋体" w:eastAsia="宋体" w:cs="宋体"/>
          <w:sz w:val="24"/>
          <w:szCs w:val="24"/>
        </w:rPr>
      </w:pPr>
      <w:r>
        <w:rPr>
          <w:rFonts w:ascii="宋体" w:hAnsi="宋体" w:eastAsia="宋体" w:cs="宋体"/>
          <w:spacing w:val="-2"/>
          <w:sz w:val="24"/>
          <w:szCs w:val="24"/>
        </w:rPr>
        <w:t>引自微信公众号兰陵王的文章《熵增定律：为什么熵增理论让好多人一下子顿悟了》。</w:t>
      </w:r>
    </w:p>
    <w:p w14:paraId="1841F15C">
      <w:pPr>
        <w:spacing w:before="210" w:line="230" w:lineRule="auto"/>
        <w:ind w:right="32"/>
        <w:jc w:val="both"/>
        <w:rPr>
          <w:rFonts w:ascii="宋体" w:hAnsi="宋体" w:eastAsia="宋体" w:cs="宋体"/>
          <w:sz w:val="24"/>
          <w:szCs w:val="24"/>
        </w:rPr>
      </w:pPr>
      <w:r>
        <w:rPr>
          <w:rFonts w:ascii="宋体" w:hAnsi="宋体" w:eastAsia="宋体" w:cs="宋体"/>
          <w:spacing w:val="-3"/>
          <w:sz w:val="24"/>
          <w:szCs w:val="24"/>
        </w:rPr>
        <w:t xml:space="preserve">熵 </w:t>
      </w:r>
      <w:r>
        <w:rPr>
          <w:rFonts w:ascii="Times New Roman" w:hAnsi="Times New Roman" w:eastAsia="Times New Roman" w:cs="Times New Roman"/>
          <w:spacing w:val="-3"/>
          <w:sz w:val="24"/>
          <w:szCs w:val="24"/>
        </w:rPr>
        <w:t xml:space="preserve">(entropy)   </w:t>
      </w:r>
      <w:r>
        <w:rPr>
          <w:rFonts w:ascii="宋体" w:hAnsi="宋体" w:eastAsia="宋体" w:cs="宋体"/>
          <w:spacing w:val="-3"/>
          <w:sz w:val="24"/>
          <w:szCs w:val="24"/>
        </w:rPr>
        <w:t>是由德国物理学</w:t>
      </w:r>
      <w:r>
        <w:rPr>
          <w:rFonts w:ascii="宋体" w:hAnsi="宋体" w:eastAsia="宋体" w:cs="宋体"/>
          <w:spacing w:val="-4"/>
          <w:sz w:val="24"/>
          <w:szCs w:val="24"/>
        </w:rPr>
        <w:t>家鲁道夫</w:t>
      </w:r>
      <w:r>
        <w:rPr>
          <w:rFonts w:ascii="宋体" w:hAnsi="宋体" w:eastAsia="宋体" w:cs="宋体"/>
          <w:spacing w:val="-32"/>
          <w:sz w:val="24"/>
          <w:szCs w:val="24"/>
        </w:rPr>
        <w:t xml:space="preserve"> </w:t>
      </w:r>
      <w:r>
        <w:rPr>
          <w:rFonts w:ascii="宋体" w:hAnsi="宋体" w:eastAsia="宋体" w:cs="宋体"/>
          <w:spacing w:val="-4"/>
          <w:sz w:val="24"/>
          <w:szCs w:val="24"/>
        </w:rPr>
        <w:t>·克劳修斯</w:t>
      </w:r>
      <w:r>
        <w:rPr>
          <w:rFonts w:ascii="宋体" w:hAnsi="宋体" w:eastAsia="宋体" w:cs="宋体"/>
          <w:spacing w:val="-40"/>
          <w:sz w:val="24"/>
          <w:szCs w:val="24"/>
        </w:rPr>
        <w:t xml:space="preserve"> </w:t>
      </w:r>
      <w:r>
        <w:rPr>
          <w:rFonts w:ascii="Times New Roman" w:hAnsi="Times New Roman" w:eastAsia="Times New Roman" w:cs="Times New Roman"/>
          <w:spacing w:val="-4"/>
          <w:sz w:val="24"/>
          <w:szCs w:val="24"/>
        </w:rPr>
        <w:t xml:space="preserve">(Rudolf    Clausius) </w:t>
      </w:r>
      <w:r>
        <w:rPr>
          <w:rFonts w:ascii="宋体" w:hAnsi="宋体" w:eastAsia="宋体" w:cs="宋体"/>
          <w:spacing w:val="-4"/>
          <w:sz w:val="24"/>
          <w:szCs w:val="24"/>
        </w:rPr>
        <w:t>于1854年提出的，用</w:t>
      </w:r>
      <w:r>
        <w:rPr>
          <w:rFonts w:ascii="宋体" w:hAnsi="宋体" w:eastAsia="宋体" w:cs="宋体"/>
          <w:sz w:val="24"/>
          <w:szCs w:val="24"/>
        </w:rPr>
        <w:t xml:space="preserve"> </w:t>
      </w:r>
      <w:r>
        <w:rPr>
          <w:rFonts w:ascii="宋体" w:hAnsi="宋体" w:eastAsia="宋体" w:cs="宋体"/>
          <w:spacing w:val="-6"/>
          <w:sz w:val="24"/>
          <w:szCs w:val="24"/>
        </w:rPr>
        <w:t>以度量一个系统的“内在混乱程度”。熵增在生活中的表现为</w:t>
      </w:r>
      <w:r>
        <w:rPr>
          <w:rFonts w:ascii="宋体" w:hAnsi="宋体" w:eastAsia="宋体" w:cs="宋体"/>
          <w:spacing w:val="-7"/>
          <w:sz w:val="24"/>
          <w:szCs w:val="24"/>
        </w:rPr>
        <w:t>：书桌不收拾就会越来越乱，</w:t>
      </w:r>
      <w:r>
        <w:rPr>
          <w:rFonts w:ascii="宋体" w:hAnsi="宋体" w:eastAsia="宋体" w:cs="宋体"/>
          <w:sz w:val="24"/>
          <w:szCs w:val="24"/>
        </w:rPr>
        <w:t xml:space="preserve"> 屋子不收拾垃圾就会越来越多，手机不清理会越来越卡等；</w:t>
      </w:r>
      <w:r>
        <w:rPr>
          <w:rFonts w:ascii="宋体" w:hAnsi="宋体" w:eastAsia="宋体" w:cs="宋体"/>
          <w:spacing w:val="-1"/>
          <w:sz w:val="24"/>
          <w:szCs w:val="24"/>
        </w:rPr>
        <w:t>企业规模变大，组织架构会变</w:t>
      </w:r>
      <w:r>
        <w:rPr>
          <w:rFonts w:ascii="宋体" w:hAnsi="宋体" w:eastAsia="宋体" w:cs="宋体"/>
          <w:sz w:val="24"/>
          <w:szCs w:val="24"/>
        </w:rPr>
        <w:t xml:space="preserve"> </w:t>
      </w:r>
      <w:r>
        <w:rPr>
          <w:rFonts w:ascii="宋体" w:hAnsi="宋体" w:eastAsia="宋体" w:cs="宋体"/>
          <w:spacing w:val="-1"/>
          <w:sz w:val="24"/>
          <w:szCs w:val="24"/>
        </w:rPr>
        <w:t>得更臃肿，员工会变得官僚化，整体效率和创新能力也会下降。</w:t>
      </w:r>
    </w:p>
    <w:p w14:paraId="40AD6737">
      <w:pPr>
        <w:spacing w:before="231" w:line="219" w:lineRule="auto"/>
        <w:rPr>
          <w:rFonts w:ascii="宋体" w:hAnsi="宋体" w:eastAsia="宋体" w:cs="宋体"/>
          <w:sz w:val="24"/>
          <w:szCs w:val="24"/>
        </w:rPr>
      </w:pPr>
      <w:r>
        <w:rPr>
          <w:rFonts w:ascii="宋体" w:hAnsi="宋体" w:eastAsia="宋体" w:cs="宋体"/>
          <w:sz w:val="24"/>
          <w:szCs w:val="24"/>
        </w:rPr>
        <w:t>熵增原理是个人、企业、国家、国际关系等各种系统都服从且</w:t>
      </w:r>
      <w:r>
        <w:rPr>
          <w:rFonts w:ascii="宋体" w:hAnsi="宋体" w:eastAsia="宋体" w:cs="宋体"/>
          <w:spacing w:val="-1"/>
          <w:sz w:val="24"/>
          <w:szCs w:val="24"/>
        </w:rPr>
        <w:t>难以克服的宇宙大定律之</w:t>
      </w:r>
    </w:p>
    <w:p w14:paraId="437AEACF">
      <w:pPr>
        <w:spacing w:before="6" w:line="223" w:lineRule="auto"/>
        <w:ind w:right="31"/>
        <w:rPr>
          <w:rFonts w:ascii="宋体" w:hAnsi="宋体" w:eastAsia="宋体" w:cs="宋体"/>
          <w:sz w:val="24"/>
          <w:szCs w:val="24"/>
        </w:rPr>
      </w:pPr>
      <w:r>
        <w:rPr>
          <w:rFonts w:ascii="宋体" w:hAnsi="宋体" w:eastAsia="宋体" w:cs="宋体"/>
          <w:sz w:val="24"/>
          <w:szCs w:val="24"/>
        </w:rPr>
        <w:t>一。随着规模和时间的发展，企业越来越大，业务发展得越来越</w:t>
      </w:r>
      <w:r>
        <w:rPr>
          <w:rFonts w:ascii="宋体" w:hAnsi="宋体" w:eastAsia="宋体" w:cs="宋体"/>
          <w:spacing w:val="-1"/>
          <w:sz w:val="24"/>
          <w:szCs w:val="24"/>
        </w:rPr>
        <w:t>多，乱局终不可避免。以</w:t>
      </w:r>
      <w:r>
        <w:rPr>
          <w:rFonts w:ascii="宋体" w:hAnsi="宋体" w:eastAsia="宋体" w:cs="宋体"/>
          <w:sz w:val="24"/>
          <w:szCs w:val="24"/>
        </w:rPr>
        <w:t xml:space="preserve"> 前，一个产品经理对于自己产品的销售情况可以做到尽</w:t>
      </w:r>
      <w:r>
        <w:rPr>
          <w:rFonts w:ascii="宋体" w:hAnsi="宋体" w:eastAsia="宋体" w:cs="宋体"/>
          <w:spacing w:val="-1"/>
          <w:sz w:val="24"/>
          <w:szCs w:val="24"/>
        </w:rPr>
        <w:t>在掌握，但现在渠道越来越多，产</w:t>
      </w:r>
      <w:r>
        <w:rPr>
          <w:rFonts w:ascii="宋体" w:hAnsi="宋体" w:eastAsia="宋体" w:cs="宋体"/>
          <w:sz w:val="24"/>
          <w:szCs w:val="24"/>
        </w:rPr>
        <w:t xml:space="preserve"> 品越来越多，系统越来越多，很多产品经理根本讲不清自己的产品在不同渠道的销售情</w:t>
      </w:r>
    </w:p>
    <w:p w14:paraId="149E67A0">
      <w:pPr>
        <w:spacing w:line="223" w:lineRule="auto"/>
        <w:ind w:right="272"/>
        <w:rPr>
          <w:rFonts w:ascii="宋体" w:hAnsi="宋体" w:eastAsia="宋体" w:cs="宋体"/>
          <w:sz w:val="24"/>
          <w:szCs w:val="24"/>
        </w:rPr>
      </w:pPr>
      <w:r>
        <w:rPr>
          <w:rFonts w:ascii="宋体" w:hAnsi="宋体" w:eastAsia="宋体" w:cs="宋体"/>
          <w:sz w:val="24"/>
          <w:szCs w:val="24"/>
        </w:rPr>
        <w:t>况，被设计用来支持工作的系统也越来越复杂——不是系</w:t>
      </w:r>
      <w:r>
        <w:rPr>
          <w:rFonts w:ascii="宋体" w:hAnsi="宋体" w:eastAsia="宋体" w:cs="宋体"/>
          <w:spacing w:val="-1"/>
          <w:sz w:val="24"/>
          <w:szCs w:val="24"/>
        </w:rPr>
        <w:t>统在帮你，而是你在和系统搏</w:t>
      </w:r>
      <w:r>
        <w:rPr>
          <w:rFonts w:ascii="宋体" w:hAnsi="宋体" w:eastAsia="宋体" w:cs="宋体"/>
          <w:sz w:val="24"/>
          <w:szCs w:val="24"/>
        </w:rPr>
        <w:t xml:space="preserve"> </w:t>
      </w:r>
      <w:r>
        <w:rPr>
          <w:rFonts w:ascii="宋体" w:hAnsi="宋体" w:eastAsia="宋体" w:cs="宋体"/>
          <w:spacing w:val="-1"/>
          <w:sz w:val="24"/>
          <w:szCs w:val="24"/>
        </w:rPr>
        <w:t>斗，报告文档也越来越多，系统之间不可能做到无缝对接。</w:t>
      </w:r>
    </w:p>
    <w:p w14:paraId="3E5C8F86">
      <w:pPr>
        <w:spacing w:before="209" w:line="219" w:lineRule="auto"/>
        <w:rPr>
          <w:rFonts w:ascii="宋体" w:hAnsi="宋体" w:eastAsia="宋体" w:cs="宋体"/>
          <w:sz w:val="24"/>
          <w:szCs w:val="24"/>
        </w:rPr>
      </w:pPr>
      <w:r>
        <w:rPr>
          <w:rFonts w:ascii="宋体" w:hAnsi="宋体" w:eastAsia="宋体" w:cs="宋体"/>
          <w:sz w:val="24"/>
          <w:szCs w:val="24"/>
        </w:rPr>
        <w:t>最省力原则是哈佛大学教授齐夫在《最省力原则：人类行为生态学导论》一</w:t>
      </w:r>
      <w:r>
        <w:rPr>
          <w:rFonts w:ascii="宋体" w:hAnsi="宋体" w:eastAsia="宋体" w:cs="宋体"/>
          <w:spacing w:val="-1"/>
          <w:sz w:val="24"/>
          <w:szCs w:val="24"/>
        </w:rPr>
        <w:t>书中提出的。</w:t>
      </w:r>
    </w:p>
    <w:p w14:paraId="26C4B29A">
      <w:pPr>
        <w:spacing w:before="247" w:line="248" w:lineRule="auto"/>
        <w:ind w:right="9"/>
        <w:rPr>
          <w:rFonts w:ascii="宋体" w:hAnsi="宋体" w:eastAsia="宋体" w:cs="宋体"/>
          <w:sz w:val="24"/>
          <w:szCs w:val="24"/>
        </w:rPr>
      </w:pPr>
      <w:r>
        <w:rPr>
          <w:rFonts w:ascii="宋体" w:hAnsi="宋体" w:eastAsia="宋体" w:cs="宋体"/>
          <w:sz w:val="24"/>
          <w:szCs w:val="24"/>
        </w:rPr>
        <w:t>世界向着熵增演化的原因是，一切符合熵增的都更容易实现，比如懒散，符合最省力原则</w:t>
      </w:r>
      <w:r>
        <w:rPr>
          <w:rFonts w:ascii="宋体" w:hAnsi="宋体" w:eastAsia="宋体" w:cs="宋体"/>
          <w:spacing w:val="10"/>
          <w:sz w:val="24"/>
          <w:szCs w:val="24"/>
        </w:rPr>
        <w:t xml:space="preserve"> </w:t>
      </w:r>
      <w:r>
        <w:rPr>
          <w:rFonts w:ascii="宋体" w:hAnsi="宋体" w:eastAsia="宋体" w:cs="宋体"/>
          <w:spacing w:val="3"/>
          <w:sz w:val="24"/>
          <w:szCs w:val="24"/>
        </w:rPr>
        <w:t>——自律总是比懒散痛苦，放弃总是比坚持轻松，变坏总是比变好容易。</w:t>
      </w:r>
    </w:p>
    <w:p w14:paraId="110E16CA">
      <w:pPr>
        <w:spacing w:before="163" w:line="219" w:lineRule="auto"/>
        <w:rPr>
          <w:rFonts w:ascii="宋体" w:hAnsi="宋体" w:eastAsia="宋体" w:cs="宋体"/>
          <w:sz w:val="24"/>
          <w:szCs w:val="24"/>
        </w:rPr>
      </w:pPr>
      <w:r>
        <w:rPr>
          <w:rFonts w:ascii="宋体" w:hAnsi="宋体" w:eastAsia="宋体" w:cs="宋体"/>
          <w:spacing w:val="-3"/>
          <w:sz w:val="24"/>
          <w:szCs w:val="24"/>
        </w:rPr>
        <w:t>薛定谔.生命是什么[M].罗来欧，罗辽复，译.长沙：湖南科学技术出版</w:t>
      </w:r>
      <w:r>
        <w:rPr>
          <w:rFonts w:ascii="宋体" w:hAnsi="宋体" w:eastAsia="宋体" w:cs="宋体"/>
          <w:spacing w:val="-4"/>
          <w:sz w:val="24"/>
          <w:szCs w:val="24"/>
        </w:rPr>
        <w:t>社，2016.</w:t>
      </w:r>
    </w:p>
    <w:p w14:paraId="795D9B71">
      <w:pPr>
        <w:spacing w:line="219" w:lineRule="auto"/>
        <w:rPr>
          <w:rFonts w:ascii="宋体" w:hAnsi="宋体" w:eastAsia="宋体" w:cs="宋体"/>
          <w:sz w:val="24"/>
          <w:szCs w:val="24"/>
        </w:rPr>
        <w:sectPr>
          <w:headerReference r:id="rId12" w:type="default"/>
          <w:pgSz w:w="12240" w:h="15840"/>
          <w:pgMar w:top="400" w:right="1438" w:bottom="0" w:left="1419" w:header="0" w:footer="0" w:gutter="0"/>
          <w:cols w:space="720" w:num="1"/>
        </w:sectPr>
      </w:pPr>
    </w:p>
    <w:p w14:paraId="50ED65F1">
      <w:pPr>
        <w:pStyle w:val="2"/>
        <w:spacing w:line="319" w:lineRule="auto"/>
      </w:pPr>
    </w:p>
    <w:p w14:paraId="46422BA1">
      <w:pPr>
        <w:pStyle w:val="2"/>
        <w:spacing w:line="320" w:lineRule="auto"/>
      </w:pPr>
    </w:p>
    <w:p w14:paraId="121B21DB">
      <w:pPr>
        <w:pStyle w:val="2"/>
        <w:spacing w:line="320" w:lineRule="auto"/>
      </w:pPr>
    </w:p>
    <w:p w14:paraId="7E7A8F66">
      <w:pPr>
        <w:spacing w:before="75" w:line="234" w:lineRule="auto"/>
        <w:ind w:right="4"/>
        <w:jc w:val="both"/>
        <w:rPr>
          <w:rFonts w:ascii="宋体" w:hAnsi="宋体" w:eastAsia="宋体" w:cs="宋体"/>
          <w:sz w:val="23"/>
          <w:szCs w:val="23"/>
        </w:rPr>
      </w:pPr>
      <w:r>
        <w:rPr>
          <w:rFonts w:ascii="宋体" w:hAnsi="宋体" w:eastAsia="宋体" w:cs="宋体"/>
          <w:spacing w:val="10"/>
          <w:sz w:val="23"/>
          <w:szCs w:val="23"/>
        </w:rPr>
        <w:t>熵增原理说明：复杂系统规模扩大后，效率会越来越低，你必须去</w:t>
      </w:r>
      <w:r>
        <w:rPr>
          <w:rFonts w:ascii="宋体" w:hAnsi="宋体" w:eastAsia="宋体" w:cs="宋体"/>
          <w:spacing w:val="9"/>
          <w:sz w:val="23"/>
          <w:szCs w:val="23"/>
        </w:rPr>
        <w:t>整理，但整理过程需要</w:t>
      </w:r>
      <w:r>
        <w:rPr>
          <w:rFonts w:ascii="宋体" w:hAnsi="宋体" w:eastAsia="宋体" w:cs="宋体"/>
          <w:sz w:val="23"/>
          <w:szCs w:val="23"/>
        </w:rPr>
        <w:t xml:space="preserve"> </w:t>
      </w:r>
      <w:r>
        <w:rPr>
          <w:rFonts w:ascii="宋体" w:hAnsi="宋体" w:eastAsia="宋体" w:cs="宋体"/>
          <w:spacing w:val="9"/>
          <w:sz w:val="23"/>
          <w:szCs w:val="23"/>
        </w:rPr>
        <w:t>投入成本，成本增加会减缓系统规模的扩张速度。企业的管理成本可以理</w:t>
      </w:r>
      <w:r>
        <w:rPr>
          <w:rFonts w:ascii="宋体" w:hAnsi="宋体" w:eastAsia="宋体" w:cs="宋体"/>
          <w:spacing w:val="8"/>
          <w:sz w:val="23"/>
          <w:szCs w:val="23"/>
        </w:rPr>
        <w:t>解为负熵投入，</w:t>
      </w:r>
      <w:r>
        <w:rPr>
          <w:rFonts w:ascii="宋体" w:hAnsi="宋体" w:eastAsia="宋体" w:cs="宋体"/>
          <w:sz w:val="23"/>
          <w:szCs w:val="23"/>
        </w:rPr>
        <w:t xml:space="preserve"> </w:t>
      </w:r>
      <w:r>
        <w:rPr>
          <w:rFonts w:ascii="宋体" w:hAnsi="宋体" w:eastAsia="宋体" w:cs="宋体"/>
          <w:spacing w:val="9"/>
          <w:sz w:val="23"/>
          <w:szCs w:val="23"/>
        </w:rPr>
        <w:t>负熵投入可以帮助系统实现从无序向有序的发展，</w:t>
      </w:r>
      <w:r>
        <w:rPr>
          <w:rFonts w:ascii="宋体" w:hAnsi="宋体" w:eastAsia="宋体" w:cs="宋体"/>
          <w:spacing w:val="8"/>
          <w:sz w:val="23"/>
          <w:szCs w:val="23"/>
        </w:rPr>
        <w:t>实现自发秩序。</w:t>
      </w:r>
    </w:p>
    <w:p w14:paraId="287590C7">
      <w:pPr>
        <w:spacing w:before="243" w:line="234" w:lineRule="auto"/>
        <w:ind w:right="4"/>
        <w:jc w:val="both"/>
        <w:rPr>
          <w:rFonts w:ascii="宋体" w:hAnsi="宋体" w:eastAsia="宋体" w:cs="宋体"/>
          <w:sz w:val="23"/>
          <w:szCs w:val="23"/>
        </w:rPr>
      </w:pPr>
      <w:r>
        <w:rPr>
          <w:rFonts w:ascii="宋体" w:hAnsi="宋体" w:eastAsia="宋体" w:cs="宋体"/>
          <w:spacing w:val="10"/>
          <w:sz w:val="23"/>
          <w:szCs w:val="23"/>
        </w:rPr>
        <w:t>在因为疫情居家隔离期间，我就发现家务的繁杂程度超出了平</w:t>
      </w:r>
      <w:r>
        <w:rPr>
          <w:rFonts w:ascii="宋体" w:hAnsi="宋体" w:eastAsia="宋体" w:cs="宋体"/>
          <w:spacing w:val="9"/>
          <w:sz w:val="23"/>
          <w:szCs w:val="23"/>
        </w:rPr>
        <w:t>时不干家务的人的想象，这</w:t>
      </w:r>
      <w:r>
        <w:rPr>
          <w:rFonts w:ascii="宋体" w:hAnsi="宋体" w:eastAsia="宋体" w:cs="宋体"/>
          <w:sz w:val="23"/>
          <w:szCs w:val="23"/>
        </w:rPr>
        <w:t xml:space="preserve"> </w:t>
      </w:r>
      <w:r>
        <w:rPr>
          <w:rFonts w:ascii="宋体" w:hAnsi="宋体" w:eastAsia="宋体" w:cs="宋体"/>
          <w:spacing w:val="10"/>
          <w:sz w:val="23"/>
          <w:szCs w:val="23"/>
        </w:rPr>
        <w:t>时我终于理解家里需要有人投入大量时间和精力来做家务的道理了</w:t>
      </w:r>
      <w:r>
        <w:rPr>
          <w:rFonts w:ascii="宋体" w:hAnsi="宋体" w:eastAsia="宋体" w:cs="宋体"/>
          <w:spacing w:val="9"/>
          <w:sz w:val="23"/>
          <w:szCs w:val="23"/>
        </w:rPr>
        <w:t>，做家务就是负熵减熵</w:t>
      </w:r>
      <w:r>
        <w:rPr>
          <w:rFonts w:ascii="宋体" w:hAnsi="宋体" w:eastAsia="宋体" w:cs="宋体"/>
          <w:sz w:val="23"/>
          <w:szCs w:val="23"/>
        </w:rPr>
        <w:t xml:space="preserve"> </w:t>
      </w:r>
      <w:r>
        <w:rPr>
          <w:rFonts w:ascii="宋体" w:hAnsi="宋体" w:eastAsia="宋体" w:cs="宋体"/>
          <w:spacing w:val="8"/>
          <w:sz w:val="23"/>
          <w:szCs w:val="23"/>
        </w:rPr>
        <w:t>的过程，而负熵过程是投入成本和努力的过程。</w:t>
      </w:r>
    </w:p>
    <w:p w14:paraId="7555B54E">
      <w:pPr>
        <w:spacing w:before="255" w:line="219" w:lineRule="auto"/>
        <w:rPr>
          <w:rFonts w:ascii="宋体" w:hAnsi="宋体" w:eastAsia="宋体" w:cs="宋体"/>
          <w:sz w:val="23"/>
          <w:szCs w:val="23"/>
        </w:rPr>
      </w:pPr>
      <w:r>
        <w:rPr>
          <w:rFonts w:ascii="宋体" w:hAnsi="宋体" w:eastAsia="宋体" w:cs="宋体"/>
          <w:spacing w:val="4"/>
          <w:sz w:val="23"/>
          <w:szCs w:val="23"/>
        </w:rPr>
        <w:t>塔勒布.非对称风险[M].周洛华，译.北京：中信出版集团，</w:t>
      </w:r>
      <w:r>
        <w:rPr>
          <w:rFonts w:ascii="宋体" w:hAnsi="宋体" w:eastAsia="宋体" w:cs="宋体"/>
          <w:spacing w:val="3"/>
          <w:sz w:val="23"/>
          <w:szCs w:val="23"/>
        </w:rPr>
        <w:t>2019.</w:t>
      </w:r>
    </w:p>
    <w:p w14:paraId="19B96DB8">
      <w:pPr>
        <w:spacing w:before="219" w:line="220" w:lineRule="auto"/>
        <w:rPr>
          <w:rFonts w:ascii="宋体" w:hAnsi="宋体" w:eastAsia="宋体" w:cs="宋体"/>
          <w:sz w:val="23"/>
          <w:szCs w:val="23"/>
        </w:rPr>
      </w:pPr>
      <w:r>
        <w:rPr>
          <w:rFonts w:ascii="宋体" w:hAnsi="宋体" w:eastAsia="宋体" w:cs="宋体"/>
          <w:spacing w:val="10"/>
          <w:sz w:val="23"/>
          <w:szCs w:val="23"/>
        </w:rPr>
        <w:t>3.风险是不对称增加的</w:t>
      </w:r>
    </w:p>
    <w:p w14:paraId="4CC8B342">
      <w:pPr>
        <w:spacing w:before="257" w:line="228" w:lineRule="auto"/>
        <w:ind w:right="7"/>
        <w:rPr>
          <w:rFonts w:ascii="宋体" w:hAnsi="宋体" w:eastAsia="宋体" w:cs="宋体"/>
          <w:sz w:val="23"/>
          <w:szCs w:val="23"/>
        </w:rPr>
      </w:pPr>
      <w:r>
        <w:rPr>
          <w:rFonts w:ascii="宋体" w:hAnsi="宋体" w:eastAsia="宋体" w:cs="宋体"/>
          <w:spacing w:val="-11"/>
          <w:sz w:val="23"/>
          <w:szCs w:val="23"/>
        </w:rPr>
        <w:t>路德维希</w:t>
      </w:r>
      <w:r>
        <w:rPr>
          <w:rFonts w:ascii="宋体" w:hAnsi="宋体" w:eastAsia="宋体" w:cs="宋体"/>
          <w:spacing w:val="-35"/>
          <w:sz w:val="23"/>
          <w:szCs w:val="23"/>
        </w:rPr>
        <w:t xml:space="preserve"> </w:t>
      </w:r>
      <w:r>
        <w:rPr>
          <w:rFonts w:ascii="宋体" w:hAnsi="宋体" w:eastAsia="宋体" w:cs="宋体"/>
          <w:spacing w:val="-11"/>
          <w:sz w:val="23"/>
          <w:szCs w:val="23"/>
        </w:rPr>
        <w:t>·海因里希</w:t>
      </w:r>
      <w:r>
        <w:rPr>
          <w:rFonts w:ascii="宋体" w:hAnsi="宋体" w:eastAsia="宋体" w:cs="宋体"/>
          <w:spacing w:val="-36"/>
          <w:sz w:val="23"/>
          <w:szCs w:val="23"/>
        </w:rPr>
        <w:t xml:space="preserve"> </w:t>
      </w:r>
      <w:r>
        <w:rPr>
          <w:rFonts w:ascii="宋体" w:hAnsi="宋体" w:eastAsia="宋体" w:cs="宋体"/>
          <w:spacing w:val="-11"/>
          <w:sz w:val="23"/>
          <w:szCs w:val="23"/>
        </w:rPr>
        <w:t>·艾德勒</w:t>
      </w:r>
      <w:r>
        <w:rPr>
          <w:rFonts w:ascii="宋体" w:hAnsi="宋体" w:eastAsia="宋体" w:cs="宋体"/>
          <w:spacing w:val="-36"/>
          <w:sz w:val="23"/>
          <w:szCs w:val="23"/>
        </w:rPr>
        <w:t xml:space="preserve"> </w:t>
      </w:r>
      <w:r>
        <w:rPr>
          <w:rFonts w:ascii="宋体" w:hAnsi="宋体" w:eastAsia="宋体" w:cs="宋体"/>
          <w:spacing w:val="-11"/>
          <w:sz w:val="23"/>
          <w:szCs w:val="23"/>
        </w:rPr>
        <w:t>·冯</w:t>
      </w:r>
      <w:r>
        <w:rPr>
          <w:rFonts w:ascii="宋体" w:hAnsi="宋体" w:eastAsia="宋体" w:cs="宋体"/>
          <w:spacing w:val="-36"/>
          <w:sz w:val="23"/>
          <w:szCs w:val="23"/>
        </w:rPr>
        <w:t xml:space="preserve"> </w:t>
      </w:r>
      <w:r>
        <w:rPr>
          <w:rFonts w:ascii="宋体" w:hAnsi="宋体" w:eastAsia="宋体" w:cs="宋体"/>
          <w:spacing w:val="-11"/>
          <w:sz w:val="23"/>
          <w:szCs w:val="23"/>
        </w:rPr>
        <w:t xml:space="preserve">·米塞斯 </w:t>
      </w:r>
      <w:r>
        <w:rPr>
          <w:rFonts w:ascii="Times New Roman" w:hAnsi="Times New Roman" w:eastAsia="Times New Roman" w:cs="Times New Roman"/>
          <w:spacing w:val="-11"/>
          <w:sz w:val="23"/>
          <w:szCs w:val="23"/>
        </w:rPr>
        <w:t>(Ludwig    Heinrich    Edler    von    Mises,1881</w:t>
      </w:r>
      <w:r>
        <w:rPr>
          <w:rFonts w:ascii="Times New Roman" w:hAnsi="Times New Roman" w:eastAsia="Times New Roman" w:cs="Times New Roman"/>
          <w:spacing w:val="-12"/>
          <w:sz w:val="23"/>
          <w:szCs w:val="23"/>
        </w:rPr>
        <w:t>—1973),</w:t>
      </w:r>
      <w:r>
        <w:rPr>
          <w:rFonts w:ascii="Times New Roman" w:hAnsi="Times New Roman" w:eastAsia="Times New Roman" w:cs="Times New Roman"/>
          <w:sz w:val="23"/>
          <w:szCs w:val="23"/>
        </w:rPr>
        <w:t xml:space="preserve">   </w:t>
      </w:r>
      <w:r>
        <w:rPr>
          <w:rFonts w:ascii="宋体" w:hAnsi="宋体" w:eastAsia="宋体" w:cs="宋体"/>
          <w:spacing w:val="3"/>
          <w:sz w:val="23"/>
          <w:szCs w:val="23"/>
        </w:rPr>
        <w:t>20世纪著名的经济学大师，被誉为是“奥地利学派的院长”。2000年被美国《自由》杂志评</w:t>
      </w:r>
      <w:r>
        <w:rPr>
          <w:rFonts w:ascii="宋体" w:hAnsi="宋体" w:eastAsia="宋体" w:cs="宋体"/>
          <w:spacing w:val="18"/>
          <w:sz w:val="23"/>
          <w:szCs w:val="23"/>
        </w:rPr>
        <w:t xml:space="preserve"> </w:t>
      </w:r>
      <w:r>
        <w:rPr>
          <w:rFonts w:ascii="宋体" w:hAnsi="宋体" w:eastAsia="宋体" w:cs="宋体"/>
          <w:spacing w:val="-10"/>
          <w:sz w:val="23"/>
          <w:szCs w:val="23"/>
        </w:rPr>
        <w:t>为“自由至上主义的世纪人物”。</w:t>
      </w:r>
    </w:p>
    <w:p w14:paraId="00A8086D">
      <w:pPr>
        <w:spacing w:before="276" w:line="219" w:lineRule="auto"/>
        <w:rPr>
          <w:rFonts w:ascii="宋体" w:hAnsi="宋体" w:eastAsia="宋体" w:cs="宋体"/>
          <w:sz w:val="23"/>
          <w:szCs w:val="23"/>
        </w:rPr>
      </w:pPr>
      <w:r>
        <w:rPr>
          <w:rFonts w:ascii="宋体" w:hAnsi="宋体" w:eastAsia="宋体" w:cs="宋体"/>
          <w:spacing w:val="9"/>
          <w:sz w:val="23"/>
          <w:szCs w:val="23"/>
        </w:rPr>
        <w:t>网络的另外一个特征是，两个节点连接在一起意味着两个节点背后的网络是连接在一起</w:t>
      </w:r>
    </w:p>
    <w:p w14:paraId="72CEFBEE">
      <w:pPr>
        <w:spacing w:before="5" w:line="226" w:lineRule="auto"/>
        <w:ind w:right="45"/>
        <w:rPr>
          <w:rFonts w:ascii="宋体" w:hAnsi="宋体" w:eastAsia="宋体" w:cs="宋体"/>
          <w:sz w:val="23"/>
          <w:szCs w:val="23"/>
        </w:rPr>
      </w:pPr>
      <w:r>
        <w:rPr>
          <w:rFonts w:ascii="宋体" w:hAnsi="宋体" w:eastAsia="宋体" w:cs="宋体"/>
          <w:spacing w:val="3"/>
          <w:sz w:val="23"/>
          <w:szCs w:val="23"/>
        </w:rPr>
        <w:t>的，这种连接在带来各自网络所能带来的好处的同时，也带来新的风险。路德维希</w:t>
      </w:r>
      <w:r>
        <w:rPr>
          <w:rFonts w:ascii="宋体" w:hAnsi="宋体" w:eastAsia="宋体" w:cs="宋体"/>
          <w:spacing w:val="-12"/>
          <w:sz w:val="23"/>
          <w:szCs w:val="23"/>
        </w:rPr>
        <w:t xml:space="preserve"> </w:t>
      </w:r>
      <w:r>
        <w:rPr>
          <w:rFonts w:ascii="宋体" w:hAnsi="宋体" w:eastAsia="宋体" w:cs="宋体"/>
          <w:spacing w:val="3"/>
          <w:sz w:val="23"/>
          <w:szCs w:val="23"/>
        </w:rPr>
        <w:t>·米塞</w:t>
      </w:r>
      <w:r>
        <w:rPr>
          <w:rFonts w:ascii="宋体" w:hAnsi="宋体" w:eastAsia="宋体" w:cs="宋体"/>
          <w:sz w:val="23"/>
          <w:szCs w:val="23"/>
        </w:rPr>
        <w:t xml:space="preserve">  </w:t>
      </w:r>
      <w:r>
        <w:rPr>
          <w:rFonts w:ascii="宋体" w:hAnsi="宋体" w:eastAsia="宋体" w:cs="宋体"/>
          <w:spacing w:val="15"/>
          <w:sz w:val="23"/>
          <w:szCs w:val="23"/>
        </w:rPr>
        <w:t>斯曾说，现代社会的风险结构，已从自然风险转变为人为风险和制度风险。其实人为风</w:t>
      </w:r>
      <w:r>
        <w:rPr>
          <w:rFonts w:ascii="宋体" w:hAnsi="宋体" w:eastAsia="宋体" w:cs="宋体"/>
          <w:sz w:val="23"/>
          <w:szCs w:val="23"/>
        </w:rPr>
        <w:t xml:space="preserve"> </w:t>
      </w:r>
      <w:r>
        <w:rPr>
          <w:rFonts w:ascii="宋体" w:hAnsi="宋体" w:eastAsia="宋体" w:cs="宋体"/>
          <w:spacing w:val="9"/>
          <w:sz w:val="23"/>
          <w:szCs w:val="23"/>
        </w:rPr>
        <w:t>险和制度风险都是一直存在的，只是现代社会的巨大网络系统放大了这些风险。</w:t>
      </w:r>
    </w:p>
    <w:p w14:paraId="3E79A8EB">
      <w:pPr>
        <w:spacing w:before="265" w:line="225" w:lineRule="auto"/>
        <w:rPr>
          <w:rFonts w:ascii="宋体" w:hAnsi="宋体" w:eastAsia="宋体" w:cs="宋体"/>
          <w:sz w:val="23"/>
          <w:szCs w:val="23"/>
        </w:rPr>
      </w:pPr>
      <w:r>
        <w:rPr>
          <w:rFonts w:ascii="宋体" w:hAnsi="宋体" w:eastAsia="宋体" w:cs="宋体"/>
          <w:spacing w:val="10"/>
          <w:sz w:val="23"/>
          <w:szCs w:val="23"/>
        </w:rPr>
        <w:t>人类历史从未见过今天这样庞大的网络系统，也没有见过如此快速、像病毒</w:t>
      </w:r>
      <w:r>
        <w:rPr>
          <w:rFonts w:ascii="宋体" w:hAnsi="宋体" w:eastAsia="宋体" w:cs="宋体"/>
          <w:spacing w:val="9"/>
          <w:sz w:val="23"/>
          <w:szCs w:val="23"/>
        </w:rPr>
        <w:t>传播一样的信</w:t>
      </w:r>
      <w:r>
        <w:rPr>
          <w:rFonts w:ascii="宋体" w:hAnsi="宋体" w:eastAsia="宋体" w:cs="宋体"/>
          <w:sz w:val="23"/>
          <w:szCs w:val="23"/>
        </w:rPr>
        <w:t xml:space="preserve"> </w:t>
      </w:r>
      <w:r>
        <w:rPr>
          <w:rFonts w:ascii="宋体" w:hAnsi="宋体" w:eastAsia="宋体" w:cs="宋体"/>
          <w:spacing w:val="9"/>
          <w:sz w:val="23"/>
          <w:szCs w:val="23"/>
        </w:rPr>
        <w:t>息流动。有一个不幸言中的说法是，信息像病毒一样传播，但其实病毒也像信息一样传</w:t>
      </w:r>
    </w:p>
    <w:p w14:paraId="3B8F77F0">
      <w:pPr>
        <w:spacing w:before="1" w:line="227" w:lineRule="auto"/>
        <w:ind w:right="6"/>
        <w:rPr>
          <w:rFonts w:ascii="宋体" w:hAnsi="宋体" w:eastAsia="宋体" w:cs="宋体"/>
          <w:sz w:val="23"/>
          <w:szCs w:val="23"/>
        </w:rPr>
      </w:pPr>
      <w:r>
        <w:rPr>
          <w:rFonts w:ascii="宋体" w:hAnsi="宋体" w:eastAsia="宋体" w:cs="宋体"/>
          <w:spacing w:val="9"/>
          <w:sz w:val="23"/>
          <w:szCs w:val="23"/>
        </w:rPr>
        <w:t>播。目睹2020年、2021年新冠病毒如何通过人际网络传播继而肆虐全</w:t>
      </w:r>
      <w:r>
        <w:rPr>
          <w:rFonts w:ascii="宋体" w:hAnsi="宋体" w:eastAsia="宋体" w:cs="宋体"/>
          <w:spacing w:val="8"/>
          <w:sz w:val="23"/>
          <w:szCs w:val="23"/>
        </w:rPr>
        <w:t>球的同胞，对这点应</w:t>
      </w:r>
      <w:r>
        <w:rPr>
          <w:rFonts w:ascii="宋体" w:hAnsi="宋体" w:eastAsia="宋体" w:cs="宋体"/>
          <w:sz w:val="23"/>
          <w:szCs w:val="23"/>
        </w:rPr>
        <w:t xml:space="preserve"> </w:t>
      </w:r>
      <w:r>
        <w:rPr>
          <w:rFonts w:ascii="宋体" w:hAnsi="宋体" w:eastAsia="宋体" w:cs="宋体"/>
          <w:spacing w:val="9"/>
          <w:sz w:val="23"/>
          <w:szCs w:val="23"/>
        </w:rPr>
        <w:t>该有深刻理解，不只是人类和网络亲近，病毒也喜欢网络。</w:t>
      </w:r>
    </w:p>
    <w:p w14:paraId="0D1B50CC">
      <w:pPr>
        <w:spacing w:before="245" w:line="234" w:lineRule="auto"/>
        <w:jc w:val="both"/>
        <w:rPr>
          <w:rFonts w:ascii="宋体" w:hAnsi="宋体" w:eastAsia="宋体" w:cs="宋体"/>
          <w:sz w:val="23"/>
          <w:szCs w:val="23"/>
        </w:rPr>
      </w:pPr>
      <w:r>
        <w:rPr>
          <w:rFonts w:ascii="宋体" w:hAnsi="宋体" w:eastAsia="宋体" w:cs="宋体"/>
          <w:spacing w:val="10"/>
          <w:sz w:val="23"/>
          <w:szCs w:val="23"/>
        </w:rPr>
        <w:t>新冠病毒就是从人类生存中最薄弱的环节开始攻击，由点成面，</w:t>
      </w:r>
      <w:r>
        <w:rPr>
          <w:rFonts w:ascii="宋体" w:hAnsi="宋体" w:eastAsia="宋体" w:cs="宋体"/>
          <w:spacing w:val="9"/>
          <w:sz w:val="23"/>
          <w:szCs w:val="23"/>
        </w:rPr>
        <w:t>继而成为一个公共卫生事</w:t>
      </w:r>
      <w:r>
        <w:rPr>
          <w:rFonts w:ascii="宋体" w:hAnsi="宋体" w:eastAsia="宋体" w:cs="宋体"/>
          <w:sz w:val="23"/>
          <w:szCs w:val="23"/>
        </w:rPr>
        <w:t xml:space="preserve"> </w:t>
      </w:r>
      <w:r>
        <w:rPr>
          <w:rFonts w:ascii="宋体" w:hAnsi="宋体" w:eastAsia="宋体" w:cs="宋体"/>
          <w:spacing w:val="10"/>
          <w:sz w:val="23"/>
          <w:szCs w:val="23"/>
        </w:rPr>
        <w:t>件，然后又演变成经济事件，再演变成政治事件、社会事件</w:t>
      </w:r>
      <w:r>
        <w:rPr>
          <w:rFonts w:ascii="宋体" w:hAnsi="宋体" w:eastAsia="宋体" w:cs="宋体"/>
          <w:spacing w:val="9"/>
          <w:sz w:val="23"/>
          <w:szCs w:val="23"/>
        </w:rPr>
        <w:t>、公众心理事件等，每件事互</w:t>
      </w:r>
      <w:r>
        <w:rPr>
          <w:rFonts w:ascii="宋体" w:hAnsi="宋体" w:eastAsia="宋体" w:cs="宋体"/>
          <w:sz w:val="23"/>
          <w:szCs w:val="23"/>
        </w:rPr>
        <w:t xml:space="preserve"> </w:t>
      </w:r>
      <w:r>
        <w:rPr>
          <w:rFonts w:ascii="宋体" w:hAnsi="宋体" w:eastAsia="宋体" w:cs="宋体"/>
          <w:spacing w:val="10"/>
          <w:sz w:val="23"/>
          <w:szCs w:val="23"/>
        </w:rPr>
        <w:t>相连接。新冠病毒反映的不是一个孤立的病毒问题，而是风险随着网络规模的</w:t>
      </w:r>
      <w:r>
        <w:rPr>
          <w:rFonts w:ascii="宋体" w:hAnsi="宋体" w:eastAsia="宋体" w:cs="宋体"/>
          <w:spacing w:val="9"/>
          <w:sz w:val="23"/>
          <w:szCs w:val="23"/>
        </w:rPr>
        <w:t>增大而非线</w:t>
      </w:r>
      <w:r>
        <w:rPr>
          <w:rFonts w:ascii="宋体" w:hAnsi="宋体" w:eastAsia="宋体" w:cs="宋体"/>
          <w:sz w:val="23"/>
          <w:szCs w:val="23"/>
        </w:rPr>
        <w:t xml:space="preserve"> </w:t>
      </w:r>
      <w:r>
        <w:rPr>
          <w:rFonts w:ascii="宋体" w:hAnsi="宋体" w:eastAsia="宋体" w:cs="宋体"/>
          <w:spacing w:val="4"/>
          <w:sz w:val="23"/>
          <w:szCs w:val="23"/>
        </w:rPr>
        <w:t>性扩张的问题。</w:t>
      </w:r>
    </w:p>
    <w:p w14:paraId="54CBF9FF">
      <w:pPr>
        <w:spacing w:before="212" w:line="242" w:lineRule="auto"/>
        <w:ind w:right="5"/>
        <w:rPr>
          <w:rFonts w:ascii="宋体" w:hAnsi="宋体" w:eastAsia="宋体" w:cs="宋体"/>
          <w:sz w:val="23"/>
          <w:szCs w:val="23"/>
        </w:rPr>
      </w:pPr>
      <w:r>
        <w:rPr>
          <w:rFonts w:ascii="宋体" w:hAnsi="宋体" w:eastAsia="宋体" w:cs="宋体"/>
          <w:spacing w:val="10"/>
          <w:sz w:val="23"/>
          <w:szCs w:val="23"/>
        </w:rPr>
        <w:t>形成对比的是，新冠病毒会人际传播，这使得人人自危，而飞机</w:t>
      </w:r>
      <w:r>
        <w:rPr>
          <w:rFonts w:ascii="宋体" w:hAnsi="宋体" w:eastAsia="宋体" w:cs="宋体"/>
          <w:spacing w:val="9"/>
          <w:sz w:val="23"/>
          <w:szCs w:val="23"/>
        </w:rPr>
        <w:t>失事、高铁出轨等个别事</w:t>
      </w:r>
      <w:r>
        <w:rPr>
          <w:rFonts w:ascii="宋体" w:hAnsi="宋体" w:eastAsia="宋体" w:cs="宋体"/>
          <w:sz w:val="23"/>
          <w:szCs w:val="23"/>
        </w:rPr>
        <w:t xml:space="preserve"> </w:t>
      </w:r>
      <w:r>
        <w:rPr>
          <w:rFonts w:ascii="宋体" w:hAnsi="宋体" w:eastAsia="宋体" w:cs="宋体"/>
          <w:spacing w:val="9"/>
          <w:sz w:val="23"/>
          <w:szCs w:val="23"/>
        </w:rPr>
        <w:t>故引发的恐惧感的蔓延程度就小很多。因为谣言的传播、情绪的传播，</w:t>
      </w:r>
      <w:r>
        <w:rPr>
          <w:rFonts w:ascii="宋体" w:hAnsi="宋体" w:eastAsia="宋体" w:cs="宋体"/>
          <w:spacing w:val="8"/>
          <w:sz w:val="23"/>
          <w:szCs w:val="23"/>
        </w:rPr>
        <w:t>都呈现网络特征。</w:t>
      </w:r>
      <w:r>
        <w:rPr>
          <w:rFonts w:ascii="宋体" w:hAnsi="宋体" w:eastAsia="宋体" w:cs="宋体"/>
          <w:sz w:val="23"/>
          <w:szCs w:val="23"/>
        </w:rPr>
        <w:t xml:space="preserve"> </w:t>
      </w:r>
      <w:r>
        <w:rPr>
          <w:rFonts w:ascii="宋体" w:hAnsi="宋体" w:eastAsia="宋体" w:cs="宋体"/>
          <w:spacing w:val="9"/>
          <w:sz w:val="23"/>
          <w:szCs w:val="23"/>
        </w:rPr>
        <w:t>风险随规模扩大而增大，可以说福也规模，祸也规模。但网络本身是中立的。</w:t>
      </w:r>
    </w:p>
    <w:p w14:paraId="71C03A0B">
      <w:pPr>
        <w:spacing w:before="227" w:line="220" w:lineRule="auto"/>
        <w:rPr>
          <w:rFonts w:ascii="宋体" w:hAnsi="宋体" w:eastAsia="宋体" w:cs="宋体"/>
          <w:sz w:val="23"/>
          <w:szCs w:val="23"/>
        </w:rPr>
      </w:pPr>
      <w:r>
        <w:rPr>
          <w:rFonts w:ascii="宋体" w:hAnsi="宋体" w:eastAsia="宋体" w:cs="宋体"/>
          <w:spacing w:val="1"/>
          <w:sz w:val="23"/>
          <w:szCs w:val="23"/>
        </w:rPr>
        <w:t>4.涌现行为</w:t>
      </w:r>
    </w:p>
    <w:p w14:paraId="5124F927">
      <w:pPr>
        <w:spacing w:before="236" w:line="234" w:lineRule="auto"/>
        <w:ind w:right="3"/>
        <w:jc w:val="both"/>
        <w:rPr>
          <w:rFonts w:ascii="宋体" w:hAnsi="宋体" w:eastAsia="宋体" w:cs="宋体"/>
          <w:sz w:val="23"/>
          <w:szCs w:val="23"/>
        </w:rPr>
      </w:pPr>
      <w:r>
        <w:rPr>
          <w:rFonts w:ascii="宋体" w:hAnsi="宋体" w:eastAsia="宋体" w:cs="宋体"/>
          <w:spacing w:val="10"/>
          <w:sz w:val="23"/>
          <w:szCs w:val="23"/>
        </w:rPr>
        <w:t>复杂系统的另一个特点是，规模上去以后，系统如同有了生命，开始</w:t>
      </w:r>
      <w:r>
        <w:rPr>
          <w:rFonts w:ascii="宋体" w:hAnsi="宋体" w:eastAsia="宋体" w:cs="宋体"/>
          <w:spacing w:val="9"/>
          <w:sz w:val="23"/>
          <w:szCs w:val="23"/>
        </w:rPr>
        <w:t>生成某些单独元素不</w:t>
      </w:r>
      <w:r>
        <w:rPr>
          <w:rFonts w:ascii="宋体" w:hAnsi="宋体" w:eastAsia="宋体" w:cs="宋体"/>
          <w:sz w:val="23"/>
          <w:szCs w:val="23"/>
        </w:rPr>
        <w:t xml:space="preserve"> </w:t>
      </w:r>
      <w:r>
        <w:rPr>
          <w:rFonts w:ascii="宋体" w:hAnsi="宋体" w:eastAsia="宋体" w:cs="宋体"/>
          <w:spacing w:val="10"/>
          <w:sz w:val="23"/>
          <w:szCs w:val="23"/>
        </w:rPr>
        <w:t>曾有的特性，这就是涌现行为或涌现特性。企业、组织、城市</w:t>
      </w:r>
      <w:r>
        <w:rPr>
          <w:rFonts w:ascii="宋体" w:hAnsi="宋体" w:eastAsia="宋体" w:cs="宋体"/>
          <w:spacing w:val="9"/>
          <w:sz w:val="23"/>
          <w:szCs w:val="23"/>
        </w:rPr>
        <w:t>、经济体都会呈现系统整体</w:t>
      </w:r>
      <w:r>
        <w:rPr>
          <w:rFonts w:ascii="宋体" w:hAnsi="宋体" w:eastAsia="宋体" w:cs="宋体"/>
          <w:sz w:val="23"/>
          <w:szCs w:val="23"/>
        </w:rPr>
        <w:t xml:space="preserve"> </w:t>
      </w:r>
      <w:r>
        <w:rPr>
          <w:rFonts w:ascii="宋体" w:hAnsi="宋体" w:eastAsia="宋体" w:cs="宋体"/>
          <w:spacing w:val="7"/>
          <w:sz w:val="23"/>
          <w:szCs w:val="23"/>
        </w:rPr>
        <w:t>与组成系统的局部不一致的特性。</w:t>
      </w:r>
    </w:p>
    <w:p w14:paraId="66C1B1AF">
      <w:pPr>
        <w:spacing w:before="233" w:line="219" w:lineRule="auto"/>
        <w:rPr>
          <w:rFonts w:ascii="宋体" w:hAnsi="宋体" w:eastAsia="宋体" w:cs="宋体"/>
          <w:sz w:val="23"/>
          <w:szCs w:val="23"/>
        </w:rPr>
      </w:pPr>
      <w:r>
        <w:rPr>
          <w:rFonts w:ascii="宋体" w:hAnsi="宋体" w:eastAsia="宋体" w:cs="宋体"/>
          <w:spacing w:val="10"/>
          <w:sz w:val="23"/>
          <w:szCs w:val="23"/>
        </w:rPr>
        <w:t>大自然存在着大量涌现行为，比如几个病毒不</w:t>
      </w:r>
      <w:r>
        <w:rPr>
          <w:rFonts w:ascii="宋体" w:hAnsi="宋体" w:eastAsia="宋体" w:cs="宋体"/>
          <w:spacing w:val="9"/>
          <w:sz w:val="23"/>
          <w:szCs w:val="23"/>
        </w:rPr>
        <w:t>会引起疾病，但病毒数量累积到一定程度</w:t>
      </w:r>
    </w:p>
    <w:p w14:paraId="696312CB">
      <w:pPr>
        <w:spacing w:before="19" w:line="235" w:lineRule="auto"/>
        <w:ind w:right="6"/>
        <w:rPr>
          <w:rFonts w:ascii="宋体" w:hAnsi="宋体" w:eastAsia="宋体" w:cs="宋体"/>
          <w:sz w:val="23"/>
          <w:szCs w:val="23"/>
        </w:rPr>
      </w:pPr>
      <w:r>
        <w:rPr>
          <w:rFonts w:ascii="宋体" w:hAnsi="宋体" w:eastAsia="宋体" w:cs="宋体"/>
          <w:spacing w:val="10"/>
          <w:sz w:val="23"/>
          <w:szCs w:val="23"/>
        </w:rPr>
        <w:t>后，不仅会引起宿主的疾病，还可能传染给别人，成为公共卫</w:t>
      </w:r>
      <w:r>
        <w:rPr>
          <w:rFonts w:ascii="宋体" w:hAnsi="宋体" w:eastAsia="宋体" w:cs="宋体"/>
          <w:spacing w:val="9"/>
          <w:sz w:val="23"/>
          <w:szCs w:val="23"/>
        </w:rPr>
        <w:t>生事件，乃至改变人类的免</w:t>
      </w:r>
      <w:r>
        <w:rPr>
          <w:rFonts w:ascii="宋体" w:hAnsi="宋体" w:eastAsia="宋体" w:cs="宋体"/>
          <w:sz w:val="23"/>
          <w:szCs w:val="23"/>
        </w:rPr>
        <w:t xml:space="preserve"> </w:t>
      </w:r>
      <w:r>
        <w:rPr>
          <w:rFonts w:ascii="宋体" w:hAnsi="宋体" w:eastAsia="宋体" w:cs="宋体"/>
          <w:spacing w:val="9"/>
          <w:sz w:val="23"/>
          <w:szCs w:val="23"/>
        </w:rPr>
        <w:t>疫体系。网络黑客、网络谣言、生命的产生也是涌现行为。</w:t>
      </w:r>
    </w:p>
    <w:p w14:paraId="7502CB38">
      <w:pPr>
        <w:spacing w:before="244" w:line="226" w:lineRule="auto"/>
        <w:ind w:right="4"/>
        <w:rPr>
          <w:rFonts w:ascii="宋体" w:hAnsi="宋体" w:eastAsia="宋体" w:cs="宋体"/>
          <w:sz w:val="23"/>
          <w:szCs w:val="23"/>
        </w:rPr>
      </w:pPr>
      <w:r>
        <w:rPr>
          <w:rFonts w:ascii="宋体" w:hAnsi="宋体" w:eastAsia="宋体" w:cs="宋体"/>
          <w:spacing w:val="10"/>
          <w:sz w:val="23"/>
          <w:szCs w:val="23"/>
        </w:rPr>
        <w:t>人类主动参与的复杂系统制造了更多涌现行为。但涌现行为不一定</w:t>
      </w:r>
      <w:r>
        <w:rPr>
          <w:rFonts w:ascii="宋体" w:hAnsi="宋体" w:eastAsia="宋体" w:cs="宋体"/>
          <w:spacing w:val="9"/>
          <w:sz w:val="23"/>
          <w:szCs w:val="23"/>
        </w:rPr>
        <w:t>都是负面的，感情也是</w:t>
      </w:r>
      <w:r>
        <w:rPr>
          <w:rFonts w:ascii="宋体" w:hAnsi="宋体" w:eastAsia="宋体" w:cs="宋体"/>
          <w:sz w:val="23"/>
          <w:szCs w:val="23"/>
        </w:rPr>
        <w:t xml:space="preserve"> </w:t>
      </w:r>
      <w:r>
        <w:rPr>
          <w:rFonts w:ascii="宋体" w:hAnsi="宋体" w:eastAsia="宋体" w:cs="宋体"/>
          <w:spacing w:val="10"/>
          <w:sz w:val="23"/>
          <w:szCs w:val="23"/>
        </w:rPr>
        <w:t>很典型的涌现行为。比如爱情不会一直保持炙热，随着时间的推</w:t>
      </w:r>
      <w:r>
        <w:rPr>
          <w:rFonts w:ascii="宋体" w:hAnsi="宋体" w:eastAsia="宋体" w:cs="宋体"/>
          <w:spacing w:val="9"/>
          <w:sz w:val="23"/>
          <w:szCs w:val="23"/>
        </w:rPr>
        <w:t>移，爱情有可能演变为亲</w:t>
      </w:r>
    </w:p>
    <w:p w14:paraId="012D3E4C">
      <w:pPr>
        <w:spacing w:line="226" w:lineRule="auto"/>
        <w:rPr>
          <w:rFonts w:ascii="宋体" w:hAnsi="宋体" w:eastAsia="宋体" w:cs="宋体"/>
          <w:sz w:val="23"/>
          <w:szCs w:val="23"/>
        </w:rPr>
        <w:sectPr>
          <w:pgSz w:w="12240" w:h="15840"/>
          <w:pgMar w:top="400" w:right="1473" w:bottom="0" w:left="1410" w:header="0" w:footer="0" w:gutter="0"/>
          <w:cols w:space="720" w:num="1"/>
        </w:sectPr>
      </w:pPr>
    </w:p>
    <w:p w14:paraId="178286C4">
      <w:pPr>
        <w:pStyle w:val="2"/>
        <w:spacing w:line="244" w:lineRule="auto"/>
      </w:pPr>
    </w:p>
    <w:p w14:paraId="45D452E0">
      <w:pPr>
        <w:pStyle w:val="2"/>
        <w:spacing w:line="244" w:lineRule="auto"/>
      </w:pPr>
    </w:p>
    <w:p w14:paraId="43F9D79F">
      <w:pPr>
        <w:pStyle w:val="2"/>
        <w:spacing w:line="244" w:lineRule="auto"/>
      </w:pPr>
    </w:p>
    <w:p w14:paraId="68452261">
      <w:pPr>
        <w:pStyle w:val="2"/>
        <w:spacing w:line="244" w:lineRule="auto"/>
      </w:pPr>
    </w:p>
    <w:p w14:paraId="48A684E0">
      <w:pPr>
        <w:spacing w:before="78" w:line="224" w:lineRule="auto"/>
        <w:ind w:left="51" w:right="53"/>
        <w:rPr>
          <w:rFonts w:ascii="宋体" w:hAnsi="宋体" w:eastAsia="宋体" w:cs="宋体"/>
          <w:sz w:val="24"/>
          <w:szCs w:val="24"/>
        </w:rPr>
      </w:pPr>
      <w:r>
        <w:rPr>
          <w:rFonts w:ascii="宋体" w:hAnsi="宋体" w:eastAsia="宋体" w:cs="宋体"/>
          <w:spacing w:val="-2"/>
          <w:sz w:val="24"/>
          <w:szCs w:val="24"/>
        </w:rPr>
        <w:t>情。所以有人说，把爱情经营成亲情就说明爱情成功了。家庭最后就是靠亲情来维持的，</w:t>
      </w:r>
      <w:r>
        <w:rPr>
          <w:rFonts w:ascii="宋体" w:hAnsi="宋体" w:eastAsia="宋体" w:cs="宋体"/>
          <w:spacing w:val="13"/>
          <w:sz w:val="24"/>
          <w:szCs w:val="24"/>
        </w:rPr>
        <w:t xml:space="preserve"> </w:t>
      </w:r>
      <w:r>
        <w:rPr>
          <w:rFonts w:ascii="宋体" w:hAnsi="宋体" w:eastAsia="宋体" w:cs="宋体"/>
          <w:sz w:val="24"/>
          <w:szCs w:val="24"/>
        </w:rPr>
        <w:t>所以说婚姻是爱情的坟墓是不对的，说亲情是爱</w:t>
      </w:r>
      <w:r>
        <w:rPr>
          <w:rFonts w:ascii="宋体" w:hAnsi="宋体" w:eastAsia="宋体" w:cs="宋体"/>
          <w:spacing w:val="-1"/>
          <w:sz w:val="24"/>
          <w:szCs w:val="24"/>
        </w:rPr>
        <w:t>情的归宿可能更为准确。</w:t>
      </w:r>
    </w:p>
    <w:p w14:paraId="4AC86C92">
      <w:pPr>
        <w:spacing w:before="234" w:line="223" w:lineRule="auto"/>
        <w:ind w:left="51" w:firstLine="3"/>
        <w:jc w:val="both"/>
        <w:rPr>
          <w:rFonts w:ascii="宋体" w:hAnsi="宋体" w:eastAsia="宋体" w:cs="宋体"/>
          <w:sz w:val="24"/>
          <w:szCs w:val="24"/>
        </w:rPr>
      </w:pPr>
      <w:r>
        <w:rPr>
          <w:rFonts w:ascii="宋体" w:hAnsi="宋体" w:eastAsia="宋体" w:cs="宋体"/>
          <w:sz w:val="24"/>
          <w:szCs w:val="24"/>
        </w:rPr>
        <w:t>如果没有涌现行为，系统就非常容易被理解，因为我们</w:t>
      </w:r>
      <w:r>
        <w:rPr>
          <w:rFonts w:ascii="宋体" w:hAnsi="宋体" w:eastAsia="宋体" w:cs="宋体"/>
          <w:spacing w:val="-1"/>
          <w:sz w:val="24"/>
          <w:szCs w:val="24"/>
        </w:rPr>
        <w:t>就可以从局部特性推理出它的整体</w:t>
      </w:r>
      <w:r>
        <w:rPr>
          <w:rFonts w:ascii="宋体" w:hAnsi="宋体" w:eastAsia="宋体" w:cs="宋体"/>
          <w:sz w:val="24"/>
          <w:szCs w:val="24"/>
        </w:rPr>
        <w:t xml:space="preserve"> 特性。涌现行为在大多时候并不是人所期望的行为，也不是人所</w:t>
      </w:r>
      <w:r>
        <w:rPr>
          <w:rFonts w:ascii="宋体" w:hAnsi="宋体" w:eastAsia="宋体" w:cs="宋体"/>
          <w:spacing w:val="-1"/>
          <w:sz w:val="24"/>
          <w:szCs w:val="24"/>
        </w:rPr>
        <w:t>能控制的行为，而是一种</w:t>
      </w:r>
      <w:r>
        <w:rPr>
          <w:rFonts w:ascii="宋体" w:hAnsi="宋体" w:eastAsia="宋体" w:cs="宋体"/>
          <w:sz w:val="24"/>
          <w:szCs w:val="24"/>
        </w:rPr>
        <w:t xml:space="preserve"> </w:t>
      </w:r>
      <w:r>
        <w:rPr>
          <w:rFonts w:ascii="宋体" w:hAnsi="宋体" w:eastAsia="宋体" w:cs="宋体"/>
          <w:spacing w:val="-2"/>
          <w:sz w:val="24"/>
          <w:szCs w:val="24"/>
        </w:rPr>
        <w:t>不确定性来源。</w:t>
      </w:r>
    </w:p>
    <w:p w14:paraId="1B63411C">
      <w:pPr>
        <w:spacing w:before="232" w:line="223" w:lineRule="auto"/>
        <w:ind w:left="52"/>
        <w:jc w:val="both"/>
        <w:rPr>
          <w:rFonts w:ascii="宋体" w:hAnsi="宋体" w:eastAsia="宋体" w:cs="宋体"/>
          <w:sz w:val="24"/>
          <w:szCs w:val="24"/>
        </w:rPr>
      </w:pPr>
      <w:r>
        <w:rPr>
          <w:rFonts w:ascii="宋体" w:hAnsi="宋体" w:eastAsia="宋体" w:cs="宋体"/>
          <w:sz w:val="24"/>
          <w:szCs w:val="24"/>
        </w:rPr>
        <w:t>很多管理中遇到的问题也是涌现行为。我们分析部分官员在</w:t>
      </w:r>
      <w:r>
        <w:rPr>
          <w:rFonts w:ascii="宋体" w:hAnsi="宋体" w:eastAsia="宋体" w:cs="宋体"/>
          <w:spacing w:val="-1"/>
          <w:sz w:val="24"/>
          <w:szCs w:val="24"/>
        </w:rPr>
        <w:t>疫情初期的反应迟缓行为，会</w:t>
      </w:r>
      <w:r>
        <w:rPr>
          <w:rFonts w:ascii="宋体" w:hAnsi="宋体" w:eastAsia="宋体" w:cs="宋体"/>
          <w:sz w:val="24"/>
          <w:szCs w:val="24"/>
        </w:rPr>
        <w:t xml:space="preserve"> 发现每个具体人员和事件，都可以说有一些简单、有说服力的</w:t>
      </w:r>
      <w:r>
        <w:rPr>
          <w:rFonts w:ascii="宋体" w:hAnsi="宋体" w:eastAsia="宋体" w:cs="宋体"/>
          <w:spacing w:val="-1"/>
          <w:sz w:val="24"/>
          <w:szCs w:val="24"/>
        </w:rPr>
        <w:t>原因：虽然系统中的个体很</w:t>
      </w:r>
      <w:r>
        <w:rPr>
          <w:rFonts w:ascii="宋体" w:hAnsi="宋体" w:eastAsia="宋体" w:cs="宋体"/>
          <w:sz w:val="24"/>
          <w:szCs w:val="24"/>
        </w:rPr>
        <w:t xml:space="preserve"> 少是恶人，甚至很多是非常出色的专业人士，也不缺乏人文关</w:t>
      </w:r>
      <w:r>
        <w:rPr>
          <w:rFonts w:ascii="宋体" w:hAnsi="宋体" w:eastAsia="宋体" w:cs="宋体"/>
          <w:spacing w:val="-1"/>
          <w:sz w:val="24"/>
          <w:szCs w:val="24"/>
        </w:rPr>
        <w:t>怀，但当整个系统出问题的</w:t>
      </w:r>
      <w:r>
        <w:rPr>
          <w:rFonts w:ascii="宋体" w:hAnsi="宋体" w:eastAsia="宋体" w:cs="宋体"/>
          <w:sz w:val="24"/>
          <w:szCs w:val="24"/>
        </w:rPr>
        <w:t xml:space="preserve"> 时候，你却无法找到任何一个可以负责任的个体，每一个</w:t>
      </w:r>
      <w:r>
        <w:rPr>
          <w:rFonts w:ascii="宋体" w:hAnsi="宋体" w:eastAsia="宋体" w:cs="宋体"/>
          <w:spacing w:val="-1"/>
          <w:sz w:val="24"/>
          <w:szCs w:val="24"/>
        </w:rPr>
        <w:t>个体都有他的理由或苦衷。</w:t>
      </w:r>
    </w:p>
    <w:p w14:paraId="337DD7EC">
      <w:pPr>
        <w:spacing w:before="233" w:line="221" w:lineRule="auto"/>
        <w:ind w:left="50"/>
        <w:jc w:val="both"/>
        <w:rPr>
          <w:rFonts w:ascii="宋体" w:hAnsi="宋体" w:eastAsia="宋体" w:cs="宋体"/>
          <w:sz w:val="24"/>
          <w:szCs w:val="24"/>
        </w:rPr>
      </w:pPr>
      <w:r>
        <w:rPr>
          <w:rFonts w:ascii="宋体" w:hAnsi="宋体" w:eastAsia="宋体" w:cs="宋体"/>
          <w:sz w:val="24"/>
          <w:szCs w:val="24"/>
        </w:rPr>
        <w:t>切尔诺贝利核事故并非某个环节、某个人的不负责任引发的一个偶</w:t>
      </w:r>
      <w:r>
        <w:rPr>
          <w:rFonts w:ascii="宋体" w:hAnsi="宋体" w:eastAsia="宋体" w:cs="宋体"/>
          <w:spacing w:val="-1"/>
          <w:sz w:val="24"/>
          <w:szCs w:val="24"/>
        </w:rPr>
        <w:t>然事故，事实上，每一</w:t>
      </w:r>
      <w:r>
        <w:rPr>
          <w:rFonts w:ascii="宋体" w:hAnsi="宋体" w:eastAsia="宋体" w:cs="宋体"/>
          <w:sz w:val="24"/>
          <w:szCs w:val="24"/>
        </w:rPr>
        <w:t xml:space="preserve"> 个人都有他那样做的理由和逻辑，是情有可原甚至正确的决策。</w:t>
      </w:r>
      <w:r>
        <w:rPr>
          <w:rFonts w:ascii="Times New Roman" w:hAnsi="Times New Roman" w:eastAsia="Times New Roman" w:cs="Times New Roman"/>
          <w:sz w:val="24"/>
          <w:szCs w:val="24"/>
        </w:rPr>
        <w:t>20</w:t>
      </w:r>
      <w:r>
        <w:rPr>
          <w:rFonts w:ascii="Times New Roman" w:hAnsi="Times New Roman" w:eastAsia="Times New Roman" w:cs="Times New Roman"/>
          <w:spacing w:val="-1"/>
          <w:sz w:val="24"/>
          <w:szCs w:val="24"/>
        </w:rPr>
        <w:t>08</w:t>
      </w:r>
      <w:r>
        <w:rPr>
          <w:rFonts w:ascii="宋体" w:hAnsi="宋体" w:eastAsia="宋体" w:cs="宋体"/>
          <w:spacing w:val="-1"/>
          <w:sz w:val="24"/>
          <w:szCs w:val="24"/>
        </w:rPr>
        <w:t>年次贷危机导致雷曼</w:t>
      </w:r>
      <w:r>
        <w:rPr>
          <w:rFonts w:ascii="宋体" w:hAnsi="宋体" w:eastAsia="宋体" w:cs="宋体"/>
          <w:sz w:val="24"/>
          <w:szCs w:val="24"/>
        </w:rPr>
        <w:t xml:space="preserve"> 兄弟破产，继而形成席卷全球的金融危机，也是同样的故事，你</w:t>
      </w:r>
      <w:r>
        <w:rPr>
          <w:rFonts w:ascii="宋体" w:hAnsi="宋体" w:eastAsia="宋体" w:cs="宋体"/>
          <w:spacing w:val="-1"/>
          <w:sz w:val="24"/>
          <w:szCs w:val="24"/>
        </w:rPr>
        <w:t>很难说是某个人做错了什</w:t>
      </w:r>
      <w:r>
        <w:rPr>
          <w:rFonts w:ascii="宋体" w:hAnsi="宋体" w:eastAsia="宋体" w:cs="宋体"/>
          <w:sz w:val="24"/>
          <w:szCs w:val="24"/>
        </w:rPr>
        <w:t xml:space="preserve"> </w:t>
      </w:r>
      <w:r>
        <w:rPr>
          <w:rFonts w:ascii="宋体" w:hAnsi="宋体" w:eastAsia="宋体" w:cs="宋体"/>
          <w:spacing w:val="-1"/>
          <w:sz w:val="24"/>
          <w:szCs w:val="24"/>
        </w:rPr>
        <w:t>么，但是金融本身的贪婪天性必然导致这个结局。</w:t>
      </w:r>
    </w:p>
    <w:p w14:paraId="62B25D01">
      <w:pPr>
        <w:spacing w:before="242" w:line="223" w:lineRule="auto"/>
        <w:ind w:left="54" w:hanging="54"/>
        <w:jc w:val="both"/>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雪崩时，没有一片雪花是无辜的</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，这是波兰诗人斯坦尼斯洛的名句。然而，当一个系统 发生灾难时，却找不到一个可以归责的个体，这是系统</w:t>
      </w:r>
      <w:r>
        <w:rPr>
          <w:rFonts w:ascii="宋体" w:hAnsi="宋体" w:eastAsia="宋体" w:cs="宋体"/>
          <w:spacing w:val="-1"/>
          <w:sz w:val="24"/>
          <w:szCs w:val="24"/>
        </w:rPr>
        <w:t>真正的问题。这里的系统不是指某</w:t>
      </w:r>
      <w:r>
        <w:rPr>
          <w:rFonts w:ascii="宋体" w:hAnsi="宋体" w:eastAsia="宋体" w:cs="宋体"/>
          <w:sz w:val="24"/>
          <w:szCs w:val="24"/>
        </w:rPr>
        <w:t xml:space="preserve"> </w:t>
      </w:r>
      <w:r>
        <w:rPr>
          <w:rFonts w:ascii="宋体" w:hAnsi="宋体" w:eastAsia="宋体" w:cs="宋体"/>
          <w:spacing w:val="-1"/>
          <w:sz w:val="24"/>
          <w:szCs w:val="24"/>
        </w:rPr>
        <w:t>一个系统，而是指复杂系统本身。</w:t>
      </w:r>
    </w:p>
    <w:p w14:paraId="65DFA0CD">
      <w:pPr>
        <w:spacing w:before="271" w:line="220" w:lineRule="auto"/>
        <w:ind w:left="51"/>
        <w:rPr>
          <w:rFonts w:ascii="Times New Roman" w:hAnsi="Times New Roman" w:eastAsia="Times New Roman" w:cs="Times New Roman"/>
          <w:sz w:val="24"/>
          <w:szCs w:val="24"/>
        </w:rPr>
      </w:pPr>
      <w:r>
        <w:rPr>
          <w:rFonts w:ascii="Times New Roman" w:hAnsi="Times New Roman" w:eastAsia="Times New Roman" w:cs="Times New Roman"/>
          <w:b/>
          <w:bCs/>
          <w:spacing w:val="5"/>
          <w:sz w:val="24"/>
          <w:szCs w:val="24"/>
        </w:rPr>
        <w:t xml:space="preserve">5.3 </w:t>
      </w:r>
      <w:r>
        <w:rPr>
          <w:rFonts w:ascii="宋体" w:hAnsi="宋体" w:eastAsia="宋体" w:cs="宋体"/>
          <w:spacing w:val="5"/>
          <w:sz w:val="24"/>
          <w:szCs w:val="24"/>
        </w:rPr>
        <w:t>警惕</w:t>
      </w:r>
      <w:r>
        <w:rPr>
          <w:rFonts w:ascii="Times New Roman" w:hAnsi="Times New Roman" w:eastAsia="Times New Roman" w:cs="Times New Roman"/>
          <w:b/>
          <w:bCs/>
          <w:spacing w:val="5"/>
          <w:sz w:val="24"/>
          <w:szCs w:val="24"/>
        </w:rPr>
        <w:t>“</w:t>
      </w:r>
      <w:r>
        <w:rPr>
          <w:rFonts w:ascii="宋体" w:hAnsi="宋体" w:eastAsia="宋体" w:cs="宋体"/>
          <w:spacing w:val="5"/>
          <w:sz w:val="24"/>
          <w:szCs w:val="24"/>
        </w:rPr>
        <w:t>规模经济</w:t>
      </w:r>
      <w:r>
        <w:rPr>
          <w:rFonts w:ascii="Times New Roman" w:hAnsi="Times New Roman" w:eastAsia="Times New Roman" w:cs="Times New Roman"/>
          <w:b/>
          <w:bCs/>
          <w:spacing w:val="5"/>
          <w:sz w:val="24"/>
          <w:szCs w:val="24"/>
        </w:rPr>
        <w:t>”</w:t>
      </w:r>
      <w:r>
        <w:rPr>
          <w:rFonts w:ascii="宋体" w:hAnsi="宋体" w:eastAsia="宋体" w:cs="宋体"/>
          <w:spacing w:val="5"/>
          <w:sz w:val="24"/>
          <w:szCs w:val="24"/>
        </w:rPr>
        <w:t>变成</w:t>
      </w:r>
      <w:r>
        <w:rPr>
          <w:rFonts w:ascii="Times New Roman" w:hAnsi="Times New Roman" w:eastAsia="Times New Roman" w:cs="Times New Roman"/>
          <w:b/>
          <w:bCs/>
          <w:spacing w:val="5"/>
          <w:sz w:val="24"/>
          <w:szCs w:val="24"/>
        </w:rPr>
        <w:t>“</w:t>
      </w:r>
      <w:r>
        <w:rPr>
          <w:rFonts w:ascii="宋体" w:hAnsi="宋体" w:eastAsia="宋体" w:cs="宋体"/>
          <w:spacing w:val="5"/>
          <w:sz w:val="24"/>
          <w:szCs w:val="24"/>
        </w:rPr>
        <w:t>规模诅咒</w:t>
      </w:r>
      <w:r>
        <w:rPr>
          <w:rFonts w:ascii="Times New Roman" w:hAnsi="Times New Roman" w:eastAsia="Times New Roman" w:cs="Times New Roman"/>
          <w:b/>
          <w:bCs/>
          <w:spacing w:val="5"/>
          <w:sz w:val="24"/>
          <w:szCs w:val="24"/>
        </w:rPr>
        <w:t>”</w:t>
      </w:r>
    </w:p>
    <w:p w14:paraId="141D79AF">
      <w:pPr>
        <w:spacing w:before="266" w:line="220" w:lineRule="auto"/>
        <w:ind w:left="69"/>
        <w:rPr>
          <w:rFonts w:ascii="宋体" w:hAnsi="宋体" w:eastAsia="宋体" w:cs="宋体"/>
          <w:sz w:val="24"/>
          <w:szCs w:val="24"/>
        </w:rPr>
      </w:pPr>
      <w:r>
        <w:rPr>
          <w:rFonts w:ascii="宋体" w:hAnsi="宋体" w:eastAsia="宋体" w:cs="宋体"/>
          <w:spacing w:val="-1"/>
          <w:sz w:val="24"/>
          <w:szCs w:val="24"/>
        </w:rPr>
        <w:t>网络思维对于互联网思维的修正就是不仅要看到规模的好处，也要看到规模的坏处。</w:t>
      </w:r>
    </w:p>
    <w:p w14:paraId="7923C702">
      <w:pPr>
        <w:spacing w:before="242" w:line="224" w:lineRule="auto"/>
        <w:ind w:left="50" w:right="506" w:firstLine="1"/>
        <w:rPr>
          <w:rFonts w:ascii="宋体" w:hAnsi="宋体" w:eastAsia="宋体" w:cs="宋体"/>
          <w:sz w:val="24"/>
          <w:szCs w:val="24"/>
        </w:rPr>
      </w:pPr>
      <w:r>
        <w:rPr>
          <w:rFonts w:ascii="宋体" w:hAnsi="宋体" w:eastAsia="宋体" w:cs="宋体"/>
          <w:spacing w:val="-1"/>
          <w:sz w:val="24"/>
          <w:szCs w:val="24"/>
        </w:rPr>
        <w:t>这些年，一提到</w:t>
      </w:r>
      <w:r>
        <w:rPr>
          <w:rFonts w:ascii="Times New Roman" w:hAnsi="Times New Roman" w:eastAsia="Times New Roman" w:cs="Times New Roman"/>
          <w:spacing w:val="-1"/>
          <w:sz w:val="24"/>
          <w:szCs w:val="24"/>
        </w:rPr>
        <w:t>“</w:t>
      </w:r>
      <w:r>
        <w:rPr>
          <w:rFonts w:ascii="宋体" w:hAnsi="宋体" w:eastAsia="宋体" w:cs="宋体"/>
          <w:spacing w:val="-1"/>
          <w:sz w:val="24"/>
          <w:szCs w:val="24"/>
        </w:rPr>
        <w:t>互联网思维</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，很多人都会讲到互联网与规模的关系，但基本</w:t>
      </w:r>
      <w:r>
        <w:rPr>
          <w:rFonts w:ascii="宋体" w:hAnsi="宋体" w:eastAsia="宋体" w:cs="宋体"/>
          <w:spacing w:val="-2"/>
          <w:sz w:val="24"/>
          <w:szCs w:val="24"/>
        </w:rPr>
        <w:t>上局限</w:t>
      </w:r>
      <w:r>
        <w:rPr>
          <w:rFonts w:ascii="宋体" w:hAnsi="宋体" w:eastAsia="宋体" w:cs="宋体"/>
          <w:sz w:val="24"/>
          <w:szCs w:val="24"/>
        </w:rPr>
        <w:t xml:space="preserve"> 在</w:t>
      </w:r>
      <w:r>
        <w:rPr>
          <w:rFonts w:ascii="Times New Roman" w:hAnsi="Times New Roman" w:eastAsia="Times New Roman" w:cs="Times New Roman"/>
          <w:sz w:val="24"/>
          <w:szCs w:val="24"/>
        </w:rPr>
        <w:t>“</w:t>
      </w:r>
      <w:r>
        <w:rPr>
          <w:rFonts w:ascii="宋体" w:hAnsi="宋体" w:eastAsia="宋体" w:cs="宋体"/>
          <w:sz w:val="24"/>
          <w:szCs w:val="24"/>
        </w:rPr>
        <w:t>规模经济</w:t>
      </w:r>
      <w:r>
        <w:rPr>
          <w:rFonts w:ascii="Times New Roman" w:hAnsi="Times New Roman" w:eastAsia="Times New Roman" w:cs="Times New Roman"/>
          <w:sz w:val="24"/>
          <w:szCs w:val="24"/>
        </w:rPr>
        <w:t>”</w:t>
      </w:r>
      <w:r>
        <w:rPr>
          <w:rFonts w:ascii="宋体" w:hAnsi="宋体" w:eastAsia="宋体" w:cs="宋体"/>
          <w:sz w:val="24"/>
          <w:szCs w:val="24"/>
        </w:rPr>
        <w:t>的思想。但其实，规模经济思想对于</w:t>
      </w:r>
      <w:r>
        <w:rPr>
          <w:rFonts w:ascii="宋体" w:hAnsi="宋体" w:eastAsia="宋体" w:cs="宋体"/>
          <w:spacing w:val="-1"/>
          <w:sz w:val="24"/>
          <w:szCs w:val="24"/>
        </w:rPr>
        <w:t>规模的理解是不够的。</w:t>
      </w:r>
    </w:p>
    <w:p w14:paraId="355174A6">
      <w:pPr>
        <w:spacing w:before="236" w:line="222" w:lineRule="auto"/>
        <w:ind w:left="51" w:firstLine="22"/>
        <w:jc w:val="both"/>
        <w:rPr>
          <w:rFonts w:ascii="宋体" w:hAnsi="宋体" w:eastAsia="宋体" w:cs="宋体"/>
          <w:sz w:val="24"/>
          <w:szCs w:val="24"/>
        </w:rPr>
      </w:pPr>
      <w:r>
        <w:rPr>
          <w:rFonts w:ascii="宋体" w:hAnsi="宋体" w:eastAsia="宋体" w:cs="宋体"/>
          <w:spacing w:val="-1"/>
          <w:sz w:val="24"/>
          <w:szCs w:val="24"/>
        </w:rPr>
        <w:t>中欧商学院的许小年教授总结了四大网络价值效应，都是基于规模经济的思想，但它们只</w:t>
      </w:r>
      <w:r>
        <w:rPr>
          <w:rFonts w:ascii="宋体" w:hAnsi="宋体" w:eastAsia="宋体" w:cs="宋体"/>
          <w:spacing w:val="6"/>
          <w:sz w:val="24"/>
          <w:szCs w:val="24"/>
        </w:rPr>
        <w:t xml:space="preserve"> </w:t>
      </w:r>
      <w:r>
        <w:rPr>
          <w:rFonts w:ascii="宋体" w:hAnsi="宋体" w:eastAsia="宋体" w:cs="宋体"/>
          <w:sz w:val="24"/>
          <w:szCs w:val="24"/>
        </w:rPr>
        <w:t>看到了规模对于价值的非线性递增的意义，并假设成本只是线性</w:t>
      </w:r>
      <w:r>
        <w:rPr>
          <w:rFonts w:ascii="宋体" w:hAnsi="宋体" w:eastAsia="宋体" w:cs="宋体"/>
          <w:spacing w:val="-1"/>
          <w:sz w:val="24"/>
          <w:szCs w:val="24"/>
        </w:rPr>
        <w:t>增加的。实际上，线性增</w:t>
      </w:r>
      <w:r>
        <w:rPr>
          <w:rFonts w:ascii="宋体" w:hAnsi="宋体" w:eastAsia="宋体" w:cs="宋体"/>
          <w:sz w:val="24"/>
          <w:szCs w:val="24"/>
        </w:rPr>
        <w:t xml:space="preserve"> 加的只是</w:t>
      </w:r>
      <w:r>
        <w:rPr>
          <w:rFonts w:ascii="Times New Roman" w:hAnsi="Times New Roman" w:eastAsia="Times New Roman" w:cs="Times New Roman"/>
          <w:sz w:val="24"/>
          <w:szCs w:val="24"/>
        </w:rPr>
        <w:t>“</w:t>
      </w:r>
      <w:r>
        <w:rPr>
          <w:rFonts w:ascii="宋体" w:hAnsi="宋体" w:eastAsia="宋体" w:cs="宋体"/>
          <w:sz w:val="24"/>
          <w:szCs w:val="24"/>
        </w:rPr>
        <w:t>布线</w:t>
      </w:r>
      <w:r>
        <w:rPr>
          <w:rFonts w:ascii="Times New Roman" w:hAnsi="Times New Roman" w:eastAsia="Times New Roman" w:cs="Times New Roman"/>
          <w:sz w:val="24"/>
          <w:szCs w:val="24"/>
        </w:rPr>
        <w:t>”</w:t>
      </w:r>
      <w:r>
        <w:rPr>
          <w:rFonts w:ascii="宋体" w:hAnsi="宋体" w:eastAsia="宋体" w:cs="宋体"/>
          <w:sz w:val="24"/>
          <w:szCs w:val="24"/>
        </w:rPr>
        <w:t>成本，随着规模增加，交易成本会有非线性增加</w:t>
      </w:r>
      <w:r>
        <w:rPr>
          <w:rFonts w:ascii="宋体" w:hAnsi="宋体" w:eastAsia="宋体" w:cs="宋体"/>
          <w:spacing w:val="-1"/>
          <w:sz w:val="24"/>
          <w:szCs w:val="24"/>
        </w:rPr>
        <w:t>，还会出现熵增现象、网</w:t>
      </w:r>
      <w:r>
        <w:rPr>
          <w:rFonts w:ascii="宋体" w:hAnsi="宋体" w:eastAsia="宋体" w:cs="宋体"/>
          <w:sz w:val="24"/>
          <w:szCs w:val="24"/>
        </w:rPr>
        <w:t xml:space="preserve"> </w:t>
      </w:r>
      <w:r>
        <w:rPr>
          <w:rFonts w:ascii="宋体" w:hAnsi="宋体" w:eastAsia="宋体" w:cs="宋体"/>
          <w:spacing w:val="-1"/>
          <w:sz w:val="24"/>
          <w:szCs w:val="24"/>
        </w:rPr>
        <w:t>络风险和涌现行为，成本并不为零。</w:t>
      </w:r>
    </w:p>
    <w:p w14:paraId="382BC6C3">
      <w:pPr>
        <w:spacing w:before="235" w:line="220" w:lineRule="auto"/>
        <w:ind w:left="73"/>
        <w:rPr>
          <w:rFonts w:ascii="宋体" w:hAnsi="宋体" w:eastAsia="宋体" w:cs="宋体"/>
          <w:sz w:val="24"/>
          <w:szCs w:val="24"/>
        </w:rPr>
      </w:pPr>
      <w:bookmarkStart w:id="19" w:name="bookmark22"/>
      <w:bookmarkEnd w:id="19"/>
      <w:r>
        <w:rPr>
          <w:rFonts w:ascii="宋体" w:hAnsi="宋体" w:eastAsia="宋体" w:cs="宋体"/>
          <w:spacing w:val="1"/>
          <w:sz w:val="24"/>
          <w:szCs w:val="24"/>
        </w:rPr>
        <w:t>四大互联网规模经济效应</w:t>
      </w:r>
    </w:p>
    <w:p w14:paraId="35989A73">
      <w:pPr>
        <w:spacing w:before="214" w:line="330" w:lineRule="exact"/>
        <w:ind w:left="52"/>
        <w:rPr>
          <w:rFonts w:ascii="Times New Roman" w:hAnsi="Times New Roman" w:eastAsia="Times New Roman" w:cs="Times New Roman"/>
          <w:sz w:val="24"/>
          <w:szCs w:val="24"/>
        </w:rPr>
      </w:pPr>
      <w:r>
        <w:rPr>
          <w:rFonts w:ascii="宋体" w:hAnsi="宋体" w:eastAsia="宋体" w:cs="宋体"/>
          <w:position w:val="2"/>
          <w:sz w:val="24"/>
          <w:szCs w:val="24"/>
        </w:rPr>
        <w:t>许小年</w:t>
      </w:r>
      <w:r>
        <w:rPr>
          <w:rFonts w:ascii="Times New Roman" w:hAnsi="Times New Roman" w:eastAsia="Times New Roman" w:cs="Times New Roman"/>
          <w:position w:val="2"/>
          <w:sz w:val="24"/>
          <w:szCs w:val="24"/>
        </w:rPr>
        <w:t>.</w:t>
      </w:r>
      <w:r>
        <w:rPr>
          <w:rFonts w:ascii="宋体" w:hAnsi="宋体" w:eastAsia="宋体" w:cs="宋体"/>
          <w:position w:val="2"/>
          <w:sz w:val="24"/>
          <w:szCs w:val="24"/>
        </w:rPr>
        <w:t>商业的本质和互联网</w:t>
      </w:r>
      <w:r>
        <w:rPr>
          <w:rFonts w:ascii="Times New Roman" w:hAnsi="Times New Roman" w:eastAsia="Times New Roman" w:cs="Times New Roman"/>
          <w:position w:val="2"/>
          <w:sz w:val="24"/>
          <w:szCs w:val="24"/>
        </w:rPr>
        <w:t>[M].</w:t>
      </w:r>
      <w:r>
        <w:rPr>
          <w:rFonts w:ascii="宋体" w:hAnsi="宋体" w:eastAsia="宋体" w:cs="宋体"/>
          <w:position w:val="2"/>
          <w:sz w:val="24"/>
          <w:szCs w:val="24"/>
        </w:rPr>
        <w:t>北京：机</w:t>
      </w:r>
      <w:r>
        <w:rPr>
          <w:rFonts w:ascii="宋体" w:hAnsi="宋体" w:eastAsia="宋体" w:cs="宋体"/>
          <w:spacing w:val="-1"/>
          <w:position w:val="2"/>
          <w:sz w:val="24"/>
          <w:szCs w:val="24"/>
        </w:rPr>
        <w:t>械工业出版社，</w:t>
      </w:r>
      <w:r>
        <w:rPr>
          <w:rFonts w:ascii="Times New Roman" w:hAnsi="Times New Roman" w:eastAsia="Times New Roman" w:cs="Times New Roman"/>
          <w:spacing w:val="-1"/>
          <w:position w:val="2"/>
          <w:sz w:val="24"/>
          <w:szCs w:val="24"/>
        </w:rPr>
        <w:t>2020.</w:t>
      </w:r>
    </w:p>
    <w:p w14:paraId="288B3EFC">
      <w:pPr>
        <w:spacing w:before="199" w:line="228" w:lineRule="auto"/>
        <w:ind w:left="51" w:firstLine="1"/>
        <w:jc w:val="both"/>
        <w:rPr>
          <w:sz w:val="24"/>
          <w:szCs w:val="24"/>
        </w:rPr>
      </w:pPr>
      <w:r>
        <w:rPr>
          <w:rFonts w:ascii="Times New Roman" w:hAnsi="Times New Roman" w:eastAsia="Times New Roman" w:cs="Times New Roman"/>
          <w:sz w:val="24"/>
          <w:szCs w:val="24"/>
        </w:rPr>
        <w:t>2020</w:t>
      </w:r>
      <w:r>
        <w:rPr>
          <w:rFonts w:ascii="宋体" w:hAnsi="宋体" w:eastAsia="宋体" w:cs="宋体"/>
          <w:sz w:val="24"/>
          <w:szCs w:val="24"/>
        </w:rPr>
        <w:t>年，许小年在《商业的本质和互联网》中以简明的逻辑严</w:t>
      </w:r>
      <w:r>
        <w:rPr>
          <w:rFonts w:ascii="宋体" w:hAnsi="宋体" w:eastAsia="宋体" w:cs="宋体"/>
          <w:spacing w:val="-1"/>
          <w:sz w:val="24"/>
          <w:szCs w:val="24"/>
        </w:rPr>
        <w:t>谨地梳理了互联网商业模式</w:t>
      </w:r>
      <w:r>
        <w:rPr>
          <w:rFonts w:ascii="宋体" w:hAnsi="宋体" w:eastAsia="宋体" w:cs="宋体"/>
          <w:sz w:val="24"/>
          <w:szCs w:val="24"/>
        </w:rPr>
        <w:t xml:space="preserve"> 的理论，总结了互联网商业模式的四大核心经济法则，并通过翔</w:t>
      </w:r>
      <w:r>
        <w:rPr>
          <w:rFonts w:ascii="宋体" w:hAnsi="宋体" w:eastAsia="宋体" w:cs="宋体"/>
          <w:spacing w:val="-1"/>
          <w:sz w:val="24"/>
          <w:szCs w:val="24"/>
        </w:rPr>
        <w:t>实的案例和精辟的分析帮</w:t>
      </w:r>
      <w:r>
        <w:rPr>
          <w:rFonts w:ascii="宋体" w:hAnsi="宋体" w:eastAsia="宋体" w:cs="宋体"/>
          <w:sz w:val="24"/>
          <w:szCs w:val="24"/>
        </w:rPr>
        <w:t xml:space="preserve"> </w:t>
      </w:r>
      <w:r>
        <w:rPr>
          <w:rFonts w:ascii="宋体" w:hAnsi="宋体" w:eastAsia="宋体" w:cs="宋体"/>
          <w:spacing w:val="-1"/>
          <w:sz w:val="24"/>
          <w:szCs w:val="24"/>
        </w:rPr>
        <w:t>助人们理解互联网商业模式。</w:t>
      </w:r>
      <w:r>
        <w:fldChar w:fldCharType="begin"/>
      </w:r>
      <w:r>
        <w:instrText xml:space="preserve"> HYPERLINK \l "bookmark22" </w:instrText>
      </w:r>
      <w:r>
        <w:fldChar w:fldCharType="separate"/>
      </w:r>
      <w:r>
        <w:rPr>
          <w:rFonts w:ascii="宋体" w:hAnsi="宋体" w:eastAsia="宋体" w:cs="宋体"/>
          <w:spacing w:val="-58"/>
          <w:sz w:val="24"/>
          <w:szCs w:val="24"/>
        </w:rPr>
        <w:t xml:space="preserve"> </w:t>
      </w:r>
      <w:r>
        <w:rPr>
          <w:position w:val="5"/>
          <w:sz w:val="24"/>
          <w:szCs w:val="24"/>
        </w:rPr>
        <w:drawing>
          <wp:inline distT="0" distB="0" distL="0" distR="0">
            <wp:extent cx="88900" cy="11430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28"/>
                    <a:stretch>
                      <a:fillRect/>
                    </a:stretch>
                  </pic:blipFill>
                  <pic:spPr>
                    <a:xfrm>
                      <a:off x="0" y="0"/>
                      <a:ext cx="88900" cy="114300"/>
                    </a:xfrm>
                    <a:prstGeom prst="rect">
                      <a:avLst/>
                    </a:prstGeom>
                  </pic:spPr>
                </pic:pic>
              </a:graphicData>
            </a:graphic>
          </wp:inline>
        </w:drawing>
      </w:r>
      <w:r>
        <w:rPr>
          <w:position w:val="5"/>
          <w:sz w:val="24"/>
          <w:szCs w:val="24"/>
        </w:rPr>
        <w:fldChar w:fldCharType="end"/>
      </w:r>
    </w:p>
    <w:p w14:paraId="0CD2AD8A">
      <w:pPr>
        <w:spacing w:before="213" w:line="354" w:lineRule="exact"/>
        <w:ind w:left="62"/>
        <w:rPr>
          <w:rFonts w:ascii="宋体" w:hAnsi="宋体" w:eastAsia="宋体" w:cs="宋体"/>
          <w:sz w:val="24"/>
          <w:szCs w:val="24"/>
        </w:rPr>
      </w:pPr>
      <w:r>
        <w:rPr>
          <w:rFonts w:ascii="Times New Roman" w:hAnsi="Times New Roman" w:eastAsia="Times New Roman" w:cs="Times New Roman"/>
          <w:spacing w:val="-3"/>
          <w:position w:val="2"/>
          <w:sz w:val="24"/>
          <w:szCs w:val="24"/>
        </w:rPr>
        <w:t>1.</w:t>
      </w:r>
      <w:r>
        <w:rPr>
          <w:rFonts w:ascii="宋体" w:hAnsi="宋体" w:eastAsia="宋体" w:cs="宋体"/>
          <w:spacing w:val="-3"/>
          <w:position w:val="2"/>
          <w:sz w:val="24"/>
          <w:szCs w:val="24"/>
        </w:rPr>
        <w:t>梅特卡夫效应</w:t>
      </w:r>
    </w:p>
    <w:p w14:paraId="069A4966">
      <w:pPr>
        <w:pStyle w:val="2"/>
        <w:spacing w:before="203" w:line="222" w:lineRule="auto"/>
        <w:ind w:left="51" w:firstLine="18"/>
        <w:rPr>
          <w:rFonts w:ascii="宋体" w:hAnsi="宋体" w:eastAsia="宋体" w:cs="宋体"/>
          <w:sz w:val="24"/>
          <w:szCs w:val="24"/>
        </w:rPr>
      </w:pPr>
      <w:r>
        <w:rPr>
          <w:rFonts w:ascii="宋体" w:hAnsi="宋体" w:eastAsia="宋体" w:cs="宋体"/>
          <w:spacing w:val="-1"/>
          <w:sz w:val="24"/>
          <w:szCs w:val="24"/>
        </w:rPr>
        <w:t>网络的成本是线性增加的，即每增加一个节点，只需新建一条线就可以实现它和任何一个</w:t>
      </w:r>
      <w:r>
        <w:rPr>
          <w:rFonts w:ascii="宋体" w:hAnsi="宋体" w:eastAsia="宋体" w:cs="宋体"/>
          <w:spacing w:val="9"/>
          <w:sz w:val="24"/>
          <w:szCs w:val="24"/>
        </w:rPr>
        <w:t xml:space="preserve"> </w:t>
      </w:r>
      <w:r>
        <w:rPr>
          <w:rFonts w:ascii="宋体" w:hAnsi="宋体" w:eastAsia="宋体" w:cs="宋体"/>
          <w:spacing w:val="-1"/>
          <w:sz w:val="24"/>
          <w:szCs w:val="24"/>
        </w:rPr>
        <w:t>节点的交流。也就是说，</w:t>
      </w:r>
      <w:r>
        <w:rPr>
          <w:i/>
          <w:iCs/>
          <w:spacing w:val="-1"/>
          <w:sz w:val="24"/>
          <w:szCs w:val="24"/>
        </w:rPr>
        <w:t>N</w:t>
      </w:r>
      <w:r>
        <w:rPr>
          <w:rFonts w:ascii="宋体" w:hAnsi="宋体" w:eastAsia="宋体" w:cs="宋体"/>
          <w:spacing w:val="-1"/>
          <w:sz w:val="24"/>
          <w:szCs w:val="24"/>
        </w:rPr>
        <w:t>个节点的网络，成本是</w:t>
      </w:r>
      <w:r>
        <w:rPr>
          <w:i/>
          <w:iCs/>
          <w:spacing w:val="-1"/>
          <w:sz w:val="24"/>
          <w:szCs w:val="24"/>
        </w:rPr>
        <w:t>N</w:t>
      </w:r>
      <w:r>
        <w:rPr>
          <w:rFonts w:ascii="宋体" w:hAnsi="宋体" w:eastAsia="宋体" w:cs="宋体"/>
          <w:spacing w:val="-1"/>
          <w:sz w:val="24"/>
          <w:szCs w:val="24"/>
        </w:rPr>
        <w:t>，却可以满足</w:t>
      </w:r>
      <w:r>
        <w:rPr>
          <w:i/>
          <w:iCs/>
          <w:spacing w:val="-1"/>
          <w:sz w:val="24"/>
          <w:szCs w:val="24"/>
        </w:rPr>
        <w:t>N</w:t>
      </w:r>
      <w:r>
        <w:rPr>
          <w:rFonts w:ascii="宋体" w:hAnsi="宋体" w:eastAsia="宋体" w:cs="宋体"/>
          <w:spacing w:val="-1"/>
          <w:sz w:val="24"/>
          <w:szCs w:val="24"/>
        </w:rPr>
        <w:t>（</w:t>
      </w:r>
      <w:r>
        <w:rPr>
          <w:i/>
          <w:iCs/>
          <w:spacing w:val="-1"/>
          <w:sz w:val="24"/>
          <w:szCs w:val="24"/>
        </w:rPr>
        <w:t>N</w:t>
      </w:r>
      <w:r>
        <w:rPr>
          <w:rFonts w:ascii="Times New Roman" w:hAnsi="Times New Roman" w:eastAsia="Times New Roman" w:cs="Times New Roman"/>
          <w:spacing w:val="-1"/>
          <w:sz w:val="24"/>
          <w:szCs w:val="24"/>
        </w:rPr>
        <w:t>-1</w:t>
      </w:r>
      <w:r>
        <w:rPr>
          <w:rFonts w:ascii="宋体" w:hAnsi="宋体" w:eastAsia="宋体" w:cs="宋体"/>
          <w:spacing w:val="-1"/>
          <w:sz w:val="24"/>
          <w:szCs w:val="24"/>
        </w:rPr>
        <w:t>）的通信。由</w:t>
      </w:r>
    </w:p>
    <w:p w14:paraId="24F89041">
      <w:pPr>
        <w:spacing w:before="1" w:line="218" w:lineRule="auto"/>
        <w:jc w:val="right"/>
        <w:rPr>
          <w:rFonts w:ascii="宋体" w:hAnsi="宋体" w:eastAsia="宋体" w:cs="宋体"/>
          <w:sz w:val="24"/>
          <w:szCs w:val="24"/>
        </w:rPr>
      </w:pPr>
      <w:r>
        <w:rPr>
          <w:rFonts w:ascii="宋体" w:hAnsi="宋体" w:eastAsia="宋体" w:cs="宋体"/>
          <w:sz w:val="24"/>
          <w:szCs w:val="24"/>
        </w:rPr>
        <w:t>此，网络呈现出成本投入随节点增加而线性增加的特点，但带</w:t>
      </w:r>
      <w:r>
        <w:rPr>
          <w:rFonts w:ascii="宋体" w:hAnsi="宋体" w:eastAsia="宋体" w:cs="宋体"/>
          <w:spacing w:val="-1"/>
          <w:sz w:val="24"/>
          <w:szCs w:val="24"/>
        </w:rPr>
        <w:t>来的收益却是非线性增加的</w:t>
      </w:r>
    </w:p>
    <w:p w14:paraId="3C9D2005">
      <w:pPr>
        <w:spacing w:line="218" w:lineRule="auto"/>
        <w:rPr>
          <w:rFonts w:ascii="宋体" w:hAnsi="宋体" w:eastAsia="宋体" w:cs="宋体"/>
          <w:sz w:val="24"/>
          <w:szCs w:val="24"/>
        </w:rPr>
        <w:sectPr>
          <w:pgSz w:w="12240" w:h="15840"/>
          <w:pgMar w:top="400" w:right="1439" w:bottom="0" w:left="1398" w:header="0" w:footer="0" w:gutter="0"/>
          <w:cols w:space="720" w:num="1"/>
        </w:sectPr>
      </w:pPr>
    </w:p>
    <w:p w14:paraId="4B39D52A">
      <w:pPr>
        <w:pStyle w:val="2"/>
        <w:spacing w:line="243" w:lineRule="auto"/>
      </w:pPr>
    </w:p>
    <w:p w14:paraId="5A58EA9A">
      <w:pPr>
        <w:pStyle w:val="2"/>
        <w:spacing w:line="244" w:lineRule="auto"/>
      </w:pPr>
    </w:p>
    <w:p w14:paraId="48EB96C3">
      <w:pPr>
        <w:pStyle w:val="2"/>
        <w:spacing w:line="244" w:lineRule="auto"/>
      </w:pPr>
    </w:p>
    <w:p w14:paraId="75E73F48">
      <w:pPr>
        <w:pStyle w:val="2"/>
        <w:spacing w:line="244" w:lineRule="auto"/>
      </w:pPr>
    </w:p>
    <w:p w14:paraId="0E02C704">
      <w:pPr>
        <w:spacing w:before="78" w:line="219" w:lineRule="auto"/>
        <w:ind w:left="150"/>
        <w:rPr>
          <w:rFonts w:ascii="宋体" w:hAnsi="宋体" w:eastAsia="宋体" w:cs="宋体"/>
          <w:sz w:val="24"/>
          <w:szCs w:val="24"/>
        </w:rPr>
      </w:pPr>
      <w:r>
        <w:rPr>
          <w:rFonts w:ascii="宋体" w:hAnsi="宋体" w:eastAsia="宋体" w:cs="宋体"/>
          <w:spacing w:val="1"/>
          <w:sz w:val="24"/>
          <w:szCs w:val="24"/>
        </w:rPr>
        <w:t>(见图5-3)。最后，网络规模越大，效益越高。</w:t>
      </w:r>
    </w:p>
    <w:p w14:paraId="23194BAD">
      <w:pPr>
        <w:pStyle w:val="2"/>
        <w:spacing w:line="425" w:lineRule="auto"/>
      </w:pPr>
    </w:p>
    <w:p w14:paraId="41DE6FB3">
      <w:pPr>
        <w:spacing w:before="114" w:line="221" w:lineRule="auto"/>
        <w:ind w:left="1085"/>
        <w:rPr>
          <w:rFonts w:ascii="黑体" w:hAnsi="黑体" w:eastAsia="黑体" w:cs="黑体"/>
          <w:sz w:val="35"/>
          <w:szCs w:val="35"/>
        </w:rPr>
      </w:pPr>
      <w:r>
        <w:rPr>
          <w:rFonts w:ascii="黑体" w:hAnsi="黑体" w:eastAsia="黑体" w:cs="黑体"/>
          <w:b/>
          <w:bCs/>
          <w:spacing w:val="-3"/>
          <w:sz w:val="35"/>
          <w:szCs w:val="35"/>
        </w:rPr>
        <w:t>网络价值以用户数量的平方的速度增长</w:t>
      </w:r>
    </w:p>
    <w:p w14:paraId="6A5B8A8B">
      <w:pPr>
        <w:spacing w:before="204" w:line="4250" w:lineRule="exact"/>
        <w:ind w:firstLine="959"/>
      </w:pPr>
      <w:r>
        <w:pict>
          <v:shape id="_x0000_s1058" o:spid="_x0000_s1058" o:spt="202" type="#_x0000_t202" style="position:absolute;left:0pt;margin-left:31pt;margin-top:12.8pt;height:38.1pt;width:10.9pt;z-index:251680768;mso-width-relative:page;mso-height-relative:page;" filled="f" stroked="f" coordsize="21600,21600">
            <v:path/>
            <v:fill on="f" focussize="0,0"/>
            <v:stroke on="f"/>
            <v:imagedata o:title=""/>
            <o:lock v:ext="edit" aspectratio="f"/>
            <v:textbox inset="0mm,0mm,0mm,0mm" style="layout-flow:vertical-ideographic;">
              <w:txbxContent>
                <w:p w14:paraId="00330D68">
                  <w:pPr>
                    <w:spacing w:before="20" w:line="199" w:lineRule="auto"/>
                    <w:ind w:left="20"/>
                    <w:rPr>
                      <w:rFonts w:ascii="宋体" w:hAnsi="宋体" w:eastAsia="宋体" w:cs="宋体"/>
                      <w:sz w:val="16"/>
                      <w:szCs w:val="16"/>
                    </w:rPr>
                  </w:pPr>
                  <w:r>
                    <w:rPr>
                      <w:rFonts w:ascii="宋体" w:hAnsi="宋体" w:eastAsia="宋体" w:cs="宋体"/>
                      <w:sz w:val="16"/>
                      <w:szCs w:val="16"/>
                    </w:rPr>
                    <w:t>美     元</w:t>
                  </w:r>
                </w:p>
              </w:txbxContent>
            </v:textbox>
          </v:shape>
        </w:pict>
      </w:r>
      <w:r>
        <w:rPr>
          <w:position w:val="-85"/>
        </w:rPr>
        <w:drawing>
          <wp:inline distT="0" distB="0" distL="0" distR="0">
            <wp:extent cx="5207000" cy="269875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51"/>
                    <a:stretch>
                      <a:fillRect/>
                    </a:stretch>
                  </pic:blipFill>
                  <pic:spPr>
                    <a:xfrm>
                      <a:off x="0" y="0"/>
                      <a:ext cx="5207041" cy="2698769"/>
                    </a:xfrm>
                    <a:prstGeom prst="rect">
                      <a:avLst/>
                    </a:prstGeom>
                  </pic:spPr>
                </pic:pic>
              </a:graphicData>
            </a:graphic>
          </wp:inline>
        </w:drawing>
      </w:r>
    </w:p>
    <w:p w14:paraId="6B934306">
      <w:pPr>
        <w:pStyle w:val="2"/>
        <w:spacing w:line="349" w:lineRule="auto"/>
      </w:pPr>
    </w:p>
    <w:p w14:paraId="114FF8AF">
      <w:pPr>
        <w:spacing w:before="78" w:line="219" w:lineRule="auto"/>
        <w:ind w:left="3540"/>
        <w:rPr>
          <w:rFonts w:ascii="宋体" w:hAnsi="宋体" w:eastAsia="宋体" w:cs="宋体"/>
          <w:sz w:val="24"/>
          <w:szCs w:val="24"/>
        </w:rPr>
      </w:pPr>
      <w:r>
        <w:rPr>
          <w:rFonts w:ascii="宋体" w:hAnsi="宋体" w:eastAsia="宋体" w:cs="宋体"/>
          <w:spacing w:val="1"/>
          <w:sz w:val="24"/>
          <w:szCs w:val="24"/>
        </w:rPr>
        <w:t>图5-3网络的规模经济</w:t>
      </w:r>
    </w:p>
    <w:p w14:paraId="03152B84">
      <w:pPr>
        <w:spacing w:before="255" w:line="219" w:lineRule="auto"/>
        <w:rPr>
          <w:rFonts w:ascii="宋体" w:hAnsi="宋体" w:eastAsia="宋体" w:cs="宋体"/>
          <w:sz w:val="24"/>
          <w:szCs w:val="24"/>
        </w:rPr>
      </w:pPr>
      <w:r>
        <w:rPr>
          <w:rFonts w:ascii="宋体" w:hAnsi="宋体" w:eastAsia="宋体" w:cs="宋体"/>
          <w:spacing w:val="-5"/>
          <w:sz w:val="24"/>
          <w:szCs w:val="24"/>
        </w:rPr>
        <w:t>2.双边市场效应</w:t>
      </w:r>
    </w:p>
    <w:p w14:paraId="051A5229">
      <w:pPr>
        <w:spacing w:before="255" w:line="217" w:lineRule="auto"/>
        <w:ind w:right="12"/>
        <w:jc w:val="both"/>
        <w:rPr>
          <w:rFonts w:ascii="宋体" w:hAnsi="宋体" w:eastAsia="宋体" w:cs="宋体"/>
          <w:sz w:val="24"/>
          <w:szCs w:val="24"/>
        </w:rPr>
      </w:pPr>
      <w:r>
        <w:rPr>
          <w:rFonts w:ascii="宋体" w:hAnsi="宋体" w:eastAsia="宋体" w:cs="宋体"/>
          <w:sz w:val="24"/>
          <w:szCs w:val="24"/>
        </w:rPr>
        <w:t>双边市场，指的是在一个网络环境中存在角色明显不同、功能互补的双方，比如买方和卖</w:t>
      </w:r>
      <w:r>
        <w:rPr>
          <w:rFonts w:ascii="宋体" w:hAnsi="宋体" w:eastAsia="宋体" w:cs="宋体"/>
          <w:spacing w:val="10"/>
          <w:sz w:val="24"/>
          <w:szCs w:val="24"/>
        </w:rPr>
        <w:t xml:space="preserve"> </w:t>
      </w:r>
      <w:r>
        <w:rPr>
          <w:rFonts w:ascii="宋体" w:hAnsi="宋体" w:eastAsia="宋体" w:cs="宋体"/>
          <w:sz w:val="24"/>
          <w:szCs w:val="24"/>
        </w:rPr>
        <w:t>方。买方数量的增加使卖方有更多的选择，带来卖方更大规模的汇集，卖方更大规模的汇</w:t>
      </w:r>
      <w:r>
        <w:rPr>
          <w:rFonts w:ascii="宋体" w:hAnsi="宋体" w:eastAsia="宋体" w:cs="宋体"/>
          <w:spacing w:val="11"/>
          <w:sz w:val="24"/>
          <w:szCs w:val="24"/>
        </w:rPr>
        <w:t xml:space="preserve"> </w:t>
      </w:r>
      <w:r>
        <w:rPr>
          <w:rFonts w:ascii="宋体" w:hAnsi="宋体" w:eastAsia="宋体" w:cs="宋体"/>
          <w:spacing w:val="-1"/>
          <w:sz w:val="24"/>
          <w:szCs w:val="24"/>
        </w:rPr>
        <w:t>集反过来又吸引更大规模买方的聚集。天猫和</w:t>
      </w:r>
      <w:r>
        <w:rPr>
          <w:rFonts w:ascii="宋体" w:hAnsi="宋体" w:eastAsia="宋体" w:cs="宋体"/>
          <w:spacing w:val="-2"/>
          <w:sz w:val="24"/>
          <w:szCs w:val="24"/>
        </w:rPr>
        <w:t>淘宝都具有双边市场效应。</w:t>
      </w:r>
    </w:p>
    <w:p w14:paraId="03FC8690">
      <w:pPr>
        <w:spacing w:before="244" w:line="219" w:lineRule="auto"/>
        <w:rPr>
          <w:rFonts w:ascii="宋体" w:hAnsi="宋体" w:eastAsia="宋体" w:cs="宋体"/>
          <w:sz w:val="24"/>
          <w:szCs w:val="24"/>
        </w:rPr>
      </w:pPr>
      <w:r>
        <w:rPr>
          <w:rFonts w:ascii="宋体" w:hAnsi="宋体" w:eastAsia="宋体" w:cs="宋体"/>
          <w:spacing w:val="-5"/>
          <w:sz w:val="24"/>
          <w:szCs w:val="24"/>
        </w:rPr>
        <w:t>3.规模经济效应</w:t>
      </w:r>
    </w:p>
    <w:p w14:paraId="17252776">
      <w:pPr>
        <w:spacing w:before="236" w:line="232" w:lineRule="auto"/>
        <w:rPr>
          <w:rFonts w:ascii="宋体" w:hAnsi="宋体" w:eastAsia="宋体" w:cs="宋体"/>
          <w:sz w:val="24"/>
          <w:szCs w:val="24"/>
        </w:rPr>
      </w:pPr>
      <w:r>
        <w:rPr>
          <w:rFonts w:ascii="宋体" w:hAnsi="宋体" w:eastAsia="宋体" w:cs="宋体"/>
          <w:spacing w:val="1"/>
          <w:sz w:val="24"/>
          <w:szCs w:val="24"/>
        </w:rPr>
        <w:t>产量规模上去以后，固定成本会均摊到每个单位产品</w:t>
      </w:r>
      <w:r>
        <w:rPr>
          <w:rFonts w:ascii="宋体" w:hAnsi="宋体" w:eastAsia="宋体" w:cs="宋体"/>
          <w:sz w:val="24"/>
          <w:szCs w:val="24"/>
        </w:rPr>
        <w:t>上，随着产品产量的增加，均摊的固 定成本越来越小，产品的平均成本就降低了。</w:t>
      </w:r>
      <w:r>
        <w:rPr>
          <w:rFonts w:ascii="宋体" w:hAnsi="宋体" w:eastAsia="宋体" w:cs="宋体"/>
          <w:spacing w:val="-1"/>
          <w:sz w:val="24"/>
          <w:szCs w:val="24"/>
        </w:rPr>
        <w:t>这是最经典的规模经济。</w:t>
      </w:r>
    </w:p>
    <w:p w14:paraId="2349CDAB">
      <w:pPr>
        <w:spacing w:before="217" w:line="220" w:lineRule="auto"/>
        <w:rPr>
          <w:rFonts w:ascii="宋体" w:hAnsi="宋体" w:eastAsia="宋体" w:cs="宋体"/>
          <w:sz w:val="24"/>
          <w:szCs w:val="24"/>
        </w:rPr>
      </w:pPr>
      <w:r>
        <w:rPr>
          <w:rFonts w:ascii="宋体" w:hAnsi="宋体" w:eastAsia="宋体" w:cs="宋体"/>
          <w:spacing w:val="-6"/>
          <w:sz w:val="24"/>
          <w:szCs w:val="24"/>
        </w:rPr>
        <w:t>4.协同效应</w:t>
      </w:r>
    </w:p>
    <w:p w14:paraId="74C3AC29">
      <w:pPr>
        <w:spacing w:before="216" w:line="212" w:lineRule="auto"/>
        <w:rPr>
          <w:rFonts w:ascii="宋体" w:hAnsi="宋体" w:eastAsia="宋体" w:cs="宋体"/>
          <w:sz w:val="24"/>
          <w:szCs w:val="24"/>
        </w:rPr>
      </w:pPr>
      <w:r>
        <w:rPr>
          <w:rFonts w:ascii="宋体" w:hAnsi="宋体" w:eastAsia="宋体" w:cs="宋体"/>
          <w:spacing w:val="1"/>
          <w:sz w:val="24"/>
          <w:szCs w:val="24"/>
        </w:rPr>
        <w:t>协同效应</w:t>
      </w:r>
      <w:r>
        <w:rPr>
          <w:rFonts w:ascii="宋体" w:hAnsi="宋体" w:eastAsia="宋体" w:cs="宋体"/>
          <w:spacing w:val="-41"/>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synergy</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effects</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0"/>
          <w:w w:val="101"/>
          <w:sz w:val="24"/>
          <w:szCs w:val="24"/>
        </w:rPr>
        <w:t xml:space="preserve"> </w:t>
      </w:r>
      <w:r>
        <w:rPr>
          <w:rFonts w:ascii="宋体" w:hAnsi="宋体" w:eastAsia="宋体" w:cs="宋体"/>
          <w:spacing w:val="1"/>
          <w:sz w:val="24"/>
          <w:szCs w:val="24"/>
        </w:rPr>
        <w:t>是指企业内部或企业外部的生产、营销、管理等</w:t>
      </w:r>
      <w:r>
        <w:rPr>
          <w:rFonts w:ascii="宋体" w:hAnsi="宋体" w:eastAsia="宋体" w:cs="宋体"/>
          <w:sz w:val="24"/>
          <w:szCs w:val="24"/>
        </w:rPr>
        <w:t>不同环节、</w:t>
      </w:r>
    </w:p>
    <w:p w14:paraId="61BC9EBA">
      <w:pPr>
        <w:spacing w:before="51" w:line="231" w:lineRule="auto"/>
        <w:rPr>
          <w:rFonts w:ascii="宋体" w:hAnsi="宋体" w:eastAsia="宋体" w:cs="宋体"/>
          <w:sz w:val="24"/>
          <w:szCs w:val="24"/>
        </w:rPr>
      </w:pPr>
      <w:r>
        <w:rPr>
          <w:rFonts w:ascii="宋体" w:hAnsi="宋体" w:eastAsia="宋体" w:cs="宋体"/>
          <w:spacing w:val="1"/>
          <w:sz w:val="24"/>
          <w:szCs w:val="24"/>
        </w:rPr>
        <w:t>不同阶段、不同方面共同利用同一资源而产生的整体</w:t>
      </w:r>
      <w:r>
        <w:rPr>
          <w:rFonts w:ascii="宋体" w:hAnsi="宋体" w:eastAsia="宋体" w:cs="宋体"/>
          <w:sz w:val="24"/>
          <w:szCs w:val="24"/>
        </w:rPr>
        <w:t xml:space="preserve">效应。如果说规模经济指的是一个品 </w:t>
      </w:r>
      <w:r>
        <w:rPr>
          <w:rFonts w:ascii="宋体" w:hAnsi="宋体" w:eastAsia="宋体" w:cs="宋体"/>
          <w:spacing w:val="-2"/>
          <w:sz w:val="24"/>
          <w:szCs w:val="24"/>
        </w:rPr>
        <w:t>类的单体数量规模的增加，那么协同效应指的是更多的</w:t>
      </w:r>
      <w:r>
        <w:rPr>
          <w:rFonts w:ascii="宋体" w:hAnsi="宋体" w:eastAsia="宋体" w:cs="宋体"/>
          <w:spacing w:val="-3"/>
          <w:sz w:val="24"/>
          <w:szCs w:val="24"/>
        </w:rPr>
        <w:t>不同种类合在一起以后产生“1+1</w:t>
      </w:r>
    </w:p>
    <w:p w14:paraId="3F73C703">
      <w:pPr>
        <w:spacing w:line="219" w:lineRule="auto"/>
        <w:rPr>
          <w:rFonts w:ascii="宋体" w:hAnsi="宋体" w:eastAsia="宋体" w:cs="宋体"/>
          <w:sz w:val="24"/>
          <w:szCs w:val="24"/>
        </w:rPr>
      </w:pPr>
      <w:r>
        <w:rPr>
          <w:rFonts w:ascii="宋体" w:hAnsi="宋体" w:eastAsia="宋体" w:cs="宋体"/>
          <w:spacing w:val="-2"/>
          <w:sz w:val="24"/>
          <w:szCs w:val="24"/>
        </w:rPr>
        <w:t>&gt;2”的效果，比如大卖场可以卖成千上万的不同库存量单位的品类的商品。</w:t>
      </w:r>
    </w:p>
    <w:p w14:paraId="62E728EA">
      <w:pPr>
        <w:spacing w:before="214" w:line="219" w:lineRule="auto"/>
        <w:rPr>
          <w:rFonts w:ascii="宋体" w:hAnsi="宋体" w:eastAsia="宋体" w:cs="宋体"/>
          <w:sz w:val="24"/>
          <w:szCs w:val="24"/>
        </w:rPr>
      </w:pPr>
      <w:r>
        <w:rPr>
          <w:rFonts w:ascii="宋体" w:hAnsi="宋体" w:eastAsia="宋体" w:cs="宋体"/>
          <w:spacing w:val="5"/>
          <w:sz w:val="24"/>
          <w:szCs w:val="24"/>
        </w:rPr>
        <w:t>规模不会一直增长</w:t>
      </w:r>
    </w:p>
    <w:p w14:paraId="79E519A4">
      <w:pPr>
        <w:spacing w:before="237" w:line="225" w:lineRule="auto"/>
        <w:ind w:right="11"/>
        <w:rPr>
          <w:rFonts w:ascii="宋体" w:hAnsi="宋体" w:eastAsia="宋体" w:cs="宋体"/>
          <w:sz w:val="24"/>
          <w:szCs w:val="24"/>
        </w:rPr>
      </w:pPr>
      <w:r>
        <w:rPr>
          <w:rFonts w:ascii="宋体" w:hAnsi="宋体" w:eastAsia="宋体" w:cs="宋体"/>
          <w:sz w:val="24"/>
          <w:szCs w:val="24"/>
        </w:rPr>
        <w:t>四个效应各有侧重点，但都与规模相关，梅特卡夫效应对应的是节点数量</w:t>
      </w:r>
      <w:r>
        <w:rPr>
          <w:rFonts w:ascii="宋体" w:hAnsi="宋体" w:eastAsia="宋体" w:cs="宋体"/>
          <w:spacing w:val="-1"/>
          <w:sz w:val="24"/>
          <w:szCs w:val="24"/>
        </w:rPr>
        <w:t>规模，双边市场</w:t>
      </w:r>
      <w:r>
        <w:rPr>
          <w:rFonts w:ascii="宋体" w:hAnsi="宋体" w:eastAsia="宋体" w:cs="宋体"/>
          <w:sz w:val="24"/>
          <w:szCs w:val="24"/>
        </w:rPr>
        <w:t xml:space="preserve"> 效应对应的是买卖双方各自的数量规模，规模经济效应对应的是单一品类的数量规模，协</w:t>
      </w:r>
    </w:p>
    <w:p w14:paraId="6A1E8EAB">
      <w:pPr>
        <w:spacing w:line="225" w:lineRule="auto"/>
        <w:rPr>
          <w:rFonts w:ascii="宋体" w:hAnsi="宋体" w:eastAsia="宋体" w:cs="宋体"/>
          <w:sz w:val="24"/>
          <w:szCs w:val="24"/>
        </w:rPr>
        <w:sectPr>
          <w:pgSz w:w="12240" w:h="15840"/>
          <w:pgMar w:top="400" w:right="1435" w:bottom="0" w:left="1419" w:header="0" w:footer="0" w:gutter="0"/>
          <w:cols w:space="720" w:num="1"/>
        </w:sectPr>
      </w:pPr>
    </w:p>
    <w:p w14:paraId="2E676969">
      <w:pPr>
        <w:pStyle w:val="2"/>
        <w:spacing w:line="241" w:lineRule="auto"/>
      </w:pPr>
    </w:p>
    <w:p w14:paraId="6A438607">
      <w:pPr>
        <w:pStyle w:val="2"/>
        <w:spacing w:line="241" w:lineRule="auto"/>
      </w:pPr>
    </w:p>
    <w:p w14:paraId="4B3BF450">
      <w:pPr>
        <w:pStyle w:val="2"/>
        <w:spacing w:line="241" w:lineRule="auto"/>
      </w:pPr>
    </w:p>
    <w:p w14:paraId="2E8E4B32">
      <w:pPr>
        <w:pStyle w:val="2"/>
        <w:spacing w:line="242" w:lineRule="auto"/>
      </w:pPr>
    </w:p>
    <w:p w14:paraId="5F8FFFFA">
      <w:pPr>
        <w:spacing w:before="78" w:line="233" w:lineRule="auto"/>
        <w:ind w:right="7"/>
        <w:rPr>
          <w:rFonts w:ascii="宋体" w:hAnsi="宋体" w:eastAsia="宋体" w:cs="宋体"/>
          <w:sz w:val="24"/>
          <w:szCs w:val="24"/>
        </w:rPr>
      </w:pPr>
      <w:r>
        <w:rPr>
          <w:rFonts w:ascii="宋体" w:hAnsi="宋体" w:eastAsia="宋体" w:cs="宋体"/>
          <w:sz w:val="24"/>
          <w:szCs w:val="24"/>
        </w:rPr>
        <w:t xml:space="preserve">同效应对应的是多个种类的数量规模。从本质上来说，它们都体现了规模经济，让我们看 </w:t>
      </w:r>
      <w:r>
        <w:rPr>
          <w:rFonts w:ascii="宋体" w:hAnsi="宋体" w:eastAsia="宋体" w:cs="宋体"/>
          <w:spacing w:val="-2"/>
          <w:sz w:val="24"/>
          <w:szCs w:val="24"/>
        </w:rPr>
        <w:t>到了规模递增的经济效应。</w:t>
      </w:r>
    </w:p>
    <w:p w14:paraId="210255F2">
      <w:pPr>
        <w:spacing w:before="222" w:line="224" w:lineRule="auto"/>
        <w:ind w:right="15"/>
        <w:jc w:val="both"/>
        <w:rPr>
          <w:rFonts w:ascii="宋体" w:hAnsi="宋体" w:eastAsia="宋体" w:cs="宋体"/>
          <w:sz w:val="24"/>
          <w:szCs w:val="24"/>
        </w:rPr>
      </w:pPr>
      <w:r>
        <w:rPr>
          <w:rFonts w:ascii="宋体" w:hAnsi="宋体" w:eastAsia="宋体" w:cs="宋体"/>
          <w:sz w:val="24"/>
          <w:szCs w:val="24"/>
        </w:rPr>
        <w:t>但是，规模递增不会一直持续，随着规模的持续增加，系统状态递增</w:t>
      </w:r>
      <w:r>
        <w:rPr>
          <w:rFonts w:ascii="宋体" w:hAnsi="宋体" w:eastAsia="宋体" w:cs="宋体"/>
          <w:spacing w:val="-1"/>
          <w:sz w:val="24"/>
          <w:szCs w:val="24"/>
        </w:rPr>
        <w:t>到一定程度后，各要</w:t>
      </w:r>
      <w:r>
        <w:rPr>
          <w:rFonts w:ascii="宋体" w:hAnsi="宋体" w:eastAsia="宋体" w:cs="宋体"/>
          <w:sz w:val="24"/>
          <w:szCs w:val="24"/>
        </w:rPr>
        <w:t xml:space="preserve"> 素互相制约，平均成本上升，就会出现规模不经济。需要</w:t>
      </w:r>
      <w:r>
        <w:rPr>
          <w:rFonts w:ascii="宋体" w:hAnsi="宋体" w:eastAsia="宋体" w:cs="宋体"/>
          <w:spacing w:val="-1"/>
          <w:sz w:val="24"/>
          <w:szCs w:val="24"/>
        </w:rPr>
        <w:t>特别指出的是，这些年我们看到</w:t>
      </w:r>
      <w:r>
        <w:rPr>
          <w:rFonts w:ascii="宋体" w:hAnsi="宋体" w:eastAsia="宋体" w:cs="宋体"/>
          <w:sz w:val="24"/>
          <w:szCs w:val="24"/>
        </w:rPr>
        <w:t xml:space="preserve"> </w:t>
      </w:r>
      <w:r>
        <w:rPr>
          <w:rFonts w:ascii="宋体" w:hAnsi="宋体" w:eastAsia="宋体" w:cs="宋体"/>
          <w:spacing w:val="-1"/>
          <w:sz w:val="24"/>
          <w:szCs w:val="24"/>
        </w:rPr>
        <w:t>了互联网经济享受规模经济的好处，可能会对规模形成错误的认知，忽视规模变大后可能</w:t>
      </w:r>
      <w:r>
        <w:rPr>
          <w:rFonts w:ascii="宋体" w:hAnsi="宋体" w:eastAsia="宋体" w:cs="宋体"/>
          <w:spacing w:val="7"/>
          <w:sz w:val="24"/>
          <w:szCs w:val="24"/>
        </w:rPr>
        <w:t xml:space="preserve"> </w:t>
      </w:r>
      <w:r>
        <w:rPr>
          <w:rFonts w:ascii="宋体" w:hAnsi="宋体" w:eastAsia="宋体" w:cs="宋体"/>
          <w:spacing w:val="-2"/>
          <w:sz w:val="24"/>
          <w:szCs w:val="24"/>
        </w:rPr>
        <w:t>会带来的一系列问题。</w:t>
      </w:r>
    </w:p>
    <w:p w14:paraId="78446C8D">
      <w:pPr>
        <w:spacing w:before="237" w:line="216" w:lineRule="auto"/>
        <w:ind w:right="16"/>
        <w:jc w:val="both"/>
        <w:rPr>
          <w:rFonts w:ascii="宋体" w:hAnsi="宋体" w:eastAsia="宋体" w:cs="宋体"/>
          <w:sz w:val="24"/>
          <w:szCs w:val="24"/>
        </w:rPr>
      </w:pPr>
      <w:r>
        <w:rPr>
          <w:rFonts w:ascii="宋体" w:hAnsi="宋体" w:eastAsia="宋体" w:cs="宋体"/>
          <w:sz w:val="24"/>
          <w:szCs w:val="24"/>
        </w:rPr>
        <w:t>规模法则告诉我们，随着经济体的规模增长，管理成本会快速</w:t>
      </w:r>
      <w:r>
        <w:rPr>
          <w:rFonts w:ascii="宋体" w:hAnsi="宋体" w:eastAsia="宋体" w:cs="宋体"/>
          <w:spacing w:val="-1"/>
          <w:sz w:val="24"/>
          <w:szCs w:val="24"/>
        </w:rPr>
        <w:t>增加，效率和创新的缺失也</w:t>
      </w:r>
      <w:r>
        <w:rPr>
          <w:rFonts w:ascii="宋体" w:hAnsi="宋体" w:eastAsia="宋体" w:cs="宋体"/>
          <w:sz w:val="24"/>
          <w:szCs w:val="24"/>
        </w:rPr>
        <w:t xml:space="preserve"> 会相继出现。互联网带来规模经济的同时也放大了风险，使企业经</w:t>
      </w:r>
      <w:r>
        <w:rPr>
          <w:rFonts w:ascii="宋体" w:hAnsi="宋体" w:eastAsia="宋体" w:cs="宋体"/>
          <w:spacing w:val="-1"/>
          <w:sz w:val="24"/>
          <w:szCs w:val="24"/>
        </w:rPr>
        <w:t>济体面临的风险和成本</w:t>
      </w:r>
      <w:r>
        <w:rPr>
          <w:rFonts w:ascii="宋体" w:hAnsi="宋体" w:eastAsia="宋体" w:cs="宋体"/>
          <w:sz w:val="24"/>
          <w:szCs w:val="24"/>
        </w:rPr>
        <w:t xml:space="preserve"> 呈几何级数增加。中国高铁和互联网的高速发展使得中国的</w:t>
      </w:r>
      <w:r>
        <w:rPr>
          <w:rFonts w:ascii="宋体" w:hAnsi="宋体" w:eastAsia="宋体" w:cs="宋体"/>
          <w:spacing w:val="-1"/>
          <w:sz w:val="24"/>
          <w:szCs w:val="24"/>
        </w:rPr>
        <w:t>物理和虚拟网络都达到全球领</w:t>
      </w:r>
      <w:r>
        <w:rPr>
          <w:rFonts w:ascii="宋体" w:hAnsi="宋体" w:eastAsia="宋体" w:cs="宋体"/>
          <w:sz w:val="24"/>
          <w:szCs w:val="24"/>
        </w:rPr>
        <w:t xml:space="preserve"> </w:t>
      </w:r>
      <w:r>
        <w:rPr>
          <w:rFonts w:ascii="宋体" w:hAnsi="宋体" w:eastAsia="宋体" w:cs="宋体"/>
          <w:spacing w:val="-1"/>
          <w:sz w:val="24"/>
          <w:szCs w:val="24"/>
        </w:rPr>
        <w:t>先水平，它们在推动地方经济发展的同时，也几何级数地放大</w:t>
      </w:r>
      <w:r>
        <w:rPr>
          <w:rFonts w:ascii="宋体" w:hAnsi="宋体" w:eastAsia="宋体" w:cs="宋体"/>
          <w:spacing w:val="-2"/>
          <w:sz w:val="24"/>
          <w:szCs w:val="24"/>
        </w:rPr>
        <w:t>了规模成本和规模风险。</w:t>
      </w:r>
    </w:p>
    <w:p w14:paraId="4CB0C259">
      <w:pPr>
        <w:spacing w:before="266" w:line="219" w:lineRule="auto"/>
        <w:rPr>
          <w:rFonts w:ascii="宋体" w:hAnsi="宋体" w:eastAsia="宋体" w:cs="宋体"/>
          <w:sz w:val="24"/>
          <w:szCs w:val="24"/>
        </w:rPr>
      </w:pPr>
      <w:r>
        <w:rPr>
          <w:rFonts w:ascii="宋体" w:hAnsi="宋体" w:eastAsia="宋体" w:cs="宋体"/>
          <w:spacing w:val="4"/>
          <w:sz w:val="24"/>
          <w:szCs w:val="24"/>
        </w:rPr>
        <w:t>规模作为企业战略目标的危害性</w:t>
      </w:r>
    </w:p>
    <w:p w14:paraId="718BC255">
      <w:pPr>
        <w:spacing w:before="224" w:line="232" w:lineRule="auto"/>
        <w:rPr>
          <w:rFonts w:ascii="宋体" w:hAnsi="宋体" w:eastAsia="宋体" w:cs="宋体"/>
          <w:sz w:val="24"/>
          <w:szCs w:val="24"/>
        </w:rPr>
      </w:pPr>
      <w:r>
        <w:rPr>
          <w:rFonts w:ascii="宋体" w:hAnsi="宋体" w:eastAsia="宋体" w:cs="宋体"/>
          <w:sz w:val="24"/>
          <w:szCs w:val="24"/>
        </w:rPr>
        <w:t>规模带来的交易成本、不对称的风险、混乱以及涌现行为，都</w:t>
      </w:r>
      <w:r>
        <w:rPr>
          <w:rFonts w:ascii="宋体" w:hAnsi="宋体" w:eastAsia="宋体" w:cs="宋体"/>
          <w:spacing w:val="-1"/>
          <w:sz w:val="24"/>
          <w:szCs w:val="24"/>
        </w:rPr>
        <w:t>会体现在成本上，因此，规</w:t>
      </w:r>
      <w:r>
        <w:rPr>
          <w:rFonts w:ascii="宋体" w:hAnsi="宋体" w:eastAsia="宋体" w:cs="宋体"/>
          <w:sz w:val="24"/>
          <w:szCs w:val="24"/>
        </w:rPr>
        <w:t xml:space="preserve"> </w:t>
      </w:r>
      <w:r>
        <w:rPr>
          <w:rFonts w:ascii="宋体" w:hAnsi="宋体" w:eastAsia="宋体" w:cs="宋体"/>
          <w:spacing w:val="5"/>
          <w:sz w:val="24"/>
          <w:szCs w:val="24"/>
        </w:rPr>
        <w:t>模经济示意图应该加上一条规模带来成本以及风险增加的曲线(见图5</w:t>
      </w:r>
      <w:r>
        <w:rPr>
          <w:rFonts w:ascii="宋体" w:hAnsi="宋体" w:eastAsia="宋体" w:cs="宋体"/>
          <w:spacing w:val="4"/>
          <w:sz w:val="24"/>
          <w:szCs w:val="24"/>
        </w:rPr>
        <w:t>-4)。这条曲线一</w:t>
      </w:r>
      <w:r>
        <w:rPr>
          <w:rFonts w:ascii="宋体" w:hAnsi="宋体" w:eastAsia="宋体" w:cs="宋体"/>
          <w:sz w:val="24"/>
          <w:szCs w:val="24"/>
        </w:rPr>
        <w:t xml:space="preserve">  定会追上甚至改变规模收益曲线，收益会在到达顶点之后开始回落直至零，如果继续增加</w:t>
      </w:r>
      <w:r>
        <w:rPr>
          <w:rFonts w:ascii="宋体" w:hAnsi="宋体" w:eastAsia="宋体" w:cs="宋体"/>
          <w:spacing w:val="7"/>
          <w:sz w:val="24"/>
          <w:szCs w:val="24"/>
        </w:rPr>
        <w:t xml:space="preserve"> </w:t>
      </w:r>
      <w:r>
        <w:rPr>
          <w:rFonts w:ascii="宋体" w:hAnsi="宋体" w:eastAsia="宋体" w:cs="宋体"/>
          <w:spacing w:val="-2"/>
          <w:sz w:val="24"/>
          <w:szCs w:val="24"/>
        </w:rPr>
        <w:t>规模，收益可能变成负值。</w:t>
      </w:r>
    </w:p>
    <w:p w14:paraId="08A01333">
      <w:pPr>
        <w:pStyle w:val="2"/>
        <w:spacing w:line="430" w:lineRule="auto"/>
      </w:pPr>
    </w:p>
    <w:p w14:paraId="0CE5B365">
      <w:pPr>
        <w:spacing w:before="79" w:line="219" w:lineRule="auto"/>
        <w:ind w:left="4470"/>
        <w:rPr>
          <w:rFonts w:ascii="黑体" w:hAnsi="黑体" w:eastAsia="黑体" w:cs="黑体"/>
          <w:sz w:val="24"/>
          <w:szCs w:val="24"/>
        </w:rPr>
      </w:pPr>
      <w:r>
        <w:rPr>
          <w:rFonts w:ascii="黑体" w:hAnsi="黑体" w:eastAsia="黑体" w:cs="黑体"/>
          <w:spacing w:val="12"/>
          <w:sz w:val="24"/>
          <w:szCs w:val="24"/>
        </w:rPr>
        <w:t>规模诅咒线(交易成本、熵增、风险、涌现)</w:t>
      </w:r>
    </w:p>
    <w:p w14:paraId="2ED04A69">
      <w:pPr>
        <w:pStyle w:val="2"/>
        <w:spacing w:before="58" w:line="6429" w:lineRule="exact"/>
      </w:pPr>
      <w:r>
        <w:rPr>
          <w:position w:val="-128"/>
        </w:rPr>
        <w:pict>
          <v:group id="_x0000_s1059" o:spid="_x0000_s1059" o:spt="203" style="height:321.45pt;width:467.5pt;" coordsize="9350,6429">
            <o:lock v:ext="edit" aspectratio="f"/>
            <v:shape id="_x0000_s1060" o:spid="_x0000_s1060" o:spt="75" alt="" type="#_x0000_t75" style="position:absolute;left:329;top:0;height:4291;width:8440;" filled="f" o:preferrelative="t" stroked="f" coordsize="21600,21600">
              <v:path/>
              <v:fill on="f" focussize="0,0"/>
              <v:stroke on="f"/>
              <v:imagedata r:id="rId52" o:title=""/>
              <o:lock v:ext="edit" aspectratio="t"/>
            </v:shape>
            <v:shape id="_x0000_s1061" o:spid="_x0000_s1061" o:spt="202" type="#_x0000_t202" style="position:absolute;left:-20;top:426;height:6022;width:9390;" filled="f" stroked="f" coordsize="21600,21600">
              <v:path/>
              <v:fill on="f" focussize="0,0"/>
              <v:stroke on="f"/>
              <v:imagedata o:title=""/>
              <o:lock v:ext="edit" aspectratio="f"/>
              <v:textbox inset="0mm,0mm,0mm,0mm">
                <w:txbxContent>
                  <w:p w14:paraId="68C9AC26">
                    <w:pPr>
                      <w:spacing w:before="20" w:line="318" w:lineRule="auto"/>
                      <w:ind w:left="7520" w:right="742" w:hanging="100"/>
                      <w:rPr>
                        <w:rFonts w:ascii="黑体" w:hAnsi="黑体" w:eastAsia="黑体" w:cs="黑体"/>
                        <w:sz w:val="24"/>
                        <w:szCs w:val="24"/>
                      </w:rPr>
                    </w:pPr>
                    <w:r>
                      <w:rPr>
                        <w:rFonts w:ascii="黑体" w:hAnsi="黑体" w:eastAsia="黑体" w:cs="黑体"/>
                        <w:spacing w:val="5"/>
                        <w:sz w:val="24"/>
                        <w:szCs w:val="24"/>
                      </w:rPr>
                      <w:t>理想收益线</w:t>
                    </w:r>
                    <w:r>
                      <w:rPr>
                        <w:rFonts w:ascii="黑体" w:hAnsi="黑体" w:eastAsia="黑体" w:cs="黑体"/>
                        <w:spacing w:val="1"/>
                        <w:sz w:val="24"/>
                        <w:szCs w:val="24"/>
                      </w:rPr>
                      <w:t xml:space="preserve"> </w:t>
                    </w:r>
                    <w:r>
                      <w:rPr>
                        <w:rFonts w:ascii="黑体" w:hAnsi="黑体" w:eastAsia="黑体" w:cs="黑体"/>
                        <w:spacing w:val="6"/>
                        <w:sz w:val="24"/>
                        <w:szCs w:val="24"/>
                      </w:rPr>
                      <w:t>临界点2</w:t>
                    </w:r>
                  </w:p>
                  <w:p w14:paraId="40DE3BCF">
                    <w:pPr>
                      <w:spacing w:before="63" w:line="215" w:lineRule="auto"/>
                      <w:ind w:left="3539"/>
                      <w:rPr>
                        <w:rFonts w:ascii="黑体" w:hAnsi="黑体" w:eastAsia="黑体" w:cs="黑体"/>
                        <w:sz w:val="24"/>
                        <w:szCs w:val="24"/>
                      </w:rPr>
                    </w:pPr>
                    <w:r>
                      <w:rPr>
                        <w:rFonts w:ascii="黑体" w:hAnsi="黑体" w:eastAsia="黑体" w:cs="黑体"/>
                        <w:spacing w:val="9"/>
                        <w:sz w:val="24"/>
                        <w:szCs w:val="24"/>
                      </w:rPr>
                      <w:t>梅特卡夫线</w:t>
                    </w:r>
                  </w:p>
                  <w:p w14:paraId="0FC4A2F5">
                    <w:pPr>
                      <w:spacing w:line="219" w:lineRule="auto"/>
                      <w:ind w:left="7790"/>
                      <w:rPr>
                        <w:rFonts w:ascii="黑体" w:hAnsi="黑体" w:eastAsia="黑体" w:cs="黑体"/>
                        <w:sz w:val="24"/>
                        <w:szCs w:val="24"/>
                      </w:rPr>
                    </w:pPr>
                    <w:r>
                      <w:rPr>
                        <w:rFonts w:ascii="黑体" w:hAnsi="黑体" w:eastAsia="黑体" w:cs="黑体"/>
                        <w:spacing w:val="5"/>
                        <w:sz w:val="24"/>
                        <w:szCs w:val="24"/>
                      </w:rPr>
                      <w:t>线性成本</w:t>
                    </w:r>
                  </w:p>
                  <w:p w14:paraId="4CAE56B3">
                    <w:pPr>
                      <w:spacing w:line="366" w:lineRule="auto"/>
                      <w:rPr>
                        <w:rFonts w:ascii="Arial"/>
                        <w:sz w:val="21"/>
                      </w:rPr>
                    </w:pPr>
                  </w:p>
                  <w:p w14:paraId="00E1D244">
                    <w:pPr>
                      <w:spacing w:before="78" w:line="221" w:lineRule="auto"/>
                      <w:ind w:left="2320"/>
                      <w:rPr>
                        <w:rFonts w:ascii="黑体" w:hAnsi="黑体" w:eastAsia="黑体" w:cs="黑体"/>
                        <w:sz w:val="24"/>
                        <w:szCs w:val="24"/>
                      </w:rPr>
                    </w:pPr>
                    <w:r>
                      <w:rPr>
                        <w:rFonts w:ascii="黑体" w:hAnsi="黑体" w:eastAsia="黑体" w:cs="黑体"/>
                        <w:spacing w:val="7"/>
                        <w:sz w:val="24"/>
                        <w:szCs w:val="24"/>
                      </w:rPr>
                      <w:t>临界点1</w:t>
                    </w:r>
                  </w:p>
                  <w:p w14:paraId="7814EE46">
                    <w:pPr>
                      <w:spacing w:line="470" w:lineRule="auto"/>
                      <w:rPr>
                        <w:rFonts w:ascii="Arial"/>
                        <w:sz w:val="21"/>
                      </w:rPr>
                    </w:pPr>
                  </w:p>
                  <w:p w14:paraId="285D4B54">
                    <w:pPr>
                      <w:spacing w:before="78" w:line="219" w:lineRule="auto"/>
                      <w:ind w:left="7220"/>
                      <w:rPr>
                        <w:rFonts w:ascii="黑体" w:hAnsi="黑体" w:eastAsia="黑体" w:cs="黑体"/>
                        <w:sz w:val="24"/>
                        <w:szCs w:val="24"/>
                      </w:rPr>
                    </w:pPr>
                    <w:r>
                      <w:rPr>
                        <w:rFonts w:ascii="黑体" w:hAnsi="黑体" w:eastAsia="黑体" w:cs="黑体"/>
                        <w:spacing w:val="5"/>
                        <w:sz w:val="24"/>
                        <w:szCs w:val="24"/>
                      </w:rPr>
                      <w:t>实际收益线</w:t>
                    </w:r>
                  </w:p>
                  <w:p w14:paraId="30E0A421">
                    <w:pPr>
                      <w:spacing w:line="287" w:lineRule="auto"/>
                      <w:rPr>
                        <w:rFonts w:ascii="Arial"/>
                        <w:sz w:val="21"/>
                      </w:rPr>
                    </w:pPr>
                  </w:p>
                  <w:p w14:paraId="18727F23">
                    <w:pPr>
                      <w:spacing w:line="287" w:lineRule="auto"/>
                      <w:rPr>
                        <w:rFonts w:ascii="Arial"/>
                        <w:sz w:val="21"/>
                      </w:rPr>
                    </w:pPr>
                  </w:p>
                  <w:p w14:paraId="3A4E4C83">
                    <w:pPr>
                      <w:spacing w:before="78" w:line="213" w:lineRule="auto"/>
                      <w:ind w:left="349"/>
                      <w:rPr>
                        <w:rFonts w:ascii="黑体" w:hAnsi="黑体" w:eastAsia="黑体" w:cs="黑体"/>
                        <w:sz w:val="24"/>
                        <w:szCs w:val="24"/>
                      </w:rPr>
                    </w:pPr>
                    <w:r>
                      <w:rPr>
                        <w:rFonts w:ascii="黑体" w:hAnsi="黑体" w:eastAsia="黑体" w:cs="黑体"/>
                        <w:sz w:val="24"/>
                        <w:szCs w:val="24"/>
                      </w:rPr>
                      <w:t>临界点1意味着出现规模经济效果，出现经济效益；</w:t>
                    </w:r>
                  </w:p>
                  <w:p w14:paraId="2E8943FC">
                    <w:pPr>
                      <w:spacing w:before="43" w:line="213" w:lineRule="auto"/>
                      <w:ind w:left="340"/>
                      <w:rPr>
                        <w:rFonts w:ascii="黑体" w:hAnsi="黑体" w:eastAsia="黑体" w:cs="黑体"/>
                        <w:sz w:val="24"/>
                        <w:szCs w:val="24"/>
                      </w:rPr>
                    </w:pPr>
                    <w:r>
                      <w:rPr>
                        <w:rFonts w:ascii="黑体" w:hAnsi="黑体" w:eastAsia="黑体" w:cs="黑体"/>
                        <w:spacing w:val="1"/>
                        <w:sz w:val="24"/>
                        <w:szCs w:val="24"/>
                      </w:rPr>
                      <w:t>临界点2意味着规模诅咒，实际效益下降为零。</w:t>
                    </w:r>
                  </w:p>
                  <w:p w14:paraId="283676FF">
                    <w:pPr>
                      <w:spacing w:line="295" w:lineRule="auto"/>
                      <w:rPr>
                        <w:rFonts w:ascii="Arial"/>
                        <w:sz w:val="21"/>
                      </w:rPr>
                    </w:pPr>
                  </w:p>
                  <w:p w14:paraId="047DCC38">
                    <w:pPr>
                      <w:spacing w:before="79" w:line="219" w:lineRule="auto"/>
                      <w:ind w:left="3230"/>
                      <w:rPr>
                        <w:rFonts w:ascii="宋体" w:hAnsi="宋体" w:eastAsia="宋体" w:cs="宋体"/>
                        <w:sz w:val="24"/>
                        <w:szCs w:val="24"/>
                      </w:rPr>
                    </w:pPr>
                    <w:r>
                      <w:rPr>
                        <w:rFonts w:ascii="宋体" w:hAnsi="宋体" w:eastAsia="宋体" w:cs="宋体"/>
                        <w:spacing w:val="-3"/>
                        <w:sz w:val="24"/>
                        <w:szCs w:val="24"/>
                      </w:rPr>
                      <w:t>图5-4从规模经济到规模诅咒</w:t>
                    </w:r>
                  </w:p>
                  <w:p w14:paraId="37AE6BEF">
                    <w:pPr>
                      <w:spacing w:before="266" w:line="211" w:lineRule="auto"/>
                      <w:ind w:left="20" w:right="20"/>
                      <w:jc w:val="both"/>
                      <w:rPr>
                        <w:rFonts w:ascii="宋体" w:hAnsi="宋体" w:eastAsia="宋体" w:cs="宋体"/>
                        <w:sz w:val="24"/>
                        <w:szCs w:val="24"/>
                      </w:rPr>
                    </w:pPr>
                    <w:r>
                      <w:rPr>
                        <w:rFonts w:ascii="宋体" w:hAnsi="宋体" w:eastAsia="宋体" w:cs="宋体"/>
                        <w:sz w:val="24"/>
                        <w:szCs w:val="24"/>
                      </w:rPr>
                      <w:t>规模是直观的，这使关于经营管理的思考变得简单。规模给职</w:t>
                    </w:r>
                    <w:r>
                      <w:rPr>
                        <w:rFonts w:ascii="宋体" w:hAnsi="宋体" w:eastAsia="宋体" w:cs="宋体"/>
                        <w:spacing w:val="-1"/>
                        <w:sz w:val="24"/>
                        <w:szCs w:val="24"/>
                      </w:rPr>
                      <w:t>业经理人提供了偷懒但看上</w:t>
                    </w:r>
                    <w:r>
                      <w:rPr>
                        <w:rFonts w:ascii="宋体" w:hAnsi="宋体" w:eastAsia="宋体" w:cs="宋体"/>
                        <w:sz w:val="24"/>
                        <w:szCs w:val="24"/>
                      </w:rPr>
                      <w:t xml:space="preserve"> 去仍能创造业绩的可能。从管理的角度看，规模可以掩</w:t>
                    </w:r>
                    <w:r>
                      <w:rPr>
                        <w:rFonts w:ascii="宋体" w:hAnsi="宋体" w:eastAsia="宋体" w:cs="宋体"/>
                        <w:spacing w:val="-1"/>
                        <w:sz w:val="24"/>
                        <w:szCs w:val="24"/>
                      </w:rPr>
                      <w:t>盖管理的平庸，满足经理人或企业</w:t>
                    </w:r>
                    <w:r>
                      <w:rPr>
                        <w:rFonts w:ascii="宋体" w:hAnsi="宋体" w:eastAsia="宋体" w:cs="宋体"/>
                        <w:sz w:val="24"/>
                        <w:szCs w:val="24"/>
                      </w:rPr>
                      <w:t xml:space="preserve"> 家的虚荣心，并导致扭曲行为：规模是一个可以直接人为操纵的指标，数据造假不可避</w:t>
                    </w:r>
                  </w:p>
                </w:txbxContent>
              </v:textbox>
            </v:shape>
            <w10:wrap type="none"/>
            <w10:anchorlock/>
          </v:group>
        </w:pict>
      </w:r>
    </w:p>
    <w:p w14:paraId="2DA727A6">
      <w:pPr>
        <w:spacing w:line="6429" w:lineRule="exact"/>
        <w:sectPr>
          <w:pgSz w:w="12240" w:h="15840"/>
          <w:pgMar w:top="400" w:right="1451" w:bottom="0" w:left="1419" w:header="0" w:footer="0" w:gutter="0"/>
          <w:cols w:space="720" w:num="1"/>
        </w:sectPr>
      </w:pPr>
    </w:p>
    <w:p w14:paraId="1F6C9705">
      <w:pPr>
        <w:pStyle w:val="2"/>
        <w:spacing w:line="244" w:lineRule="auto"/>
      </w:pPr>
    </w:p>
    <w:p w14:paraId="0F6EAC3F">
      <w:pPr>
        <w:pStyle w:val="2"/>
        <w:spacing w:line="244" w:lineRule="auto"/>
      </w:pPr>
    </w:p>
    <w:p w14:paraId="1A68588A">
      <w:pPr>
        <w:pStyle w:val="2"/>
        <w:spacing w:line="244" w:lineRule="auto"/>
      </w:pPr>
    </w:p>
    <w:p w14:paraId="3115B1D2">
      <w:pPr>
        <w:pStyle w:val="2"/>
        <w:spacing w:line="244" w:lineRule="auto"/>
      </w:pPr>
    </w:p>
    <w:p w14:paraId="46E6E621">
      <w:pPr>
        <w:spacing w:before="78" w:line="224" w:lineRule="auto"/>
        <w:ind w:left="3" w:firstLine="2"/>
        <w:rPr>
          <w:rFonts w:ascii="宋体" w:hAnsi="宋体" w:eastAsia="宋体" w:cs="宋体"/>
          <w:sz w:val="24"/>
          <w:szCs w:val="24"/>
        </w:rPr>
      </w:pPr>
      <w:r>
        <w:rPr>
          <w:rFonts w:ascii="宋体" w:hAnsi="宋体" w:eastAsia="宋体" w:cs="宋体"/>
          <w:sz w:val="24"/>
          <w:szCs w:val="24"/>
        </w:rPr>
        <w:t>免。很多职业经理人热衷于企业并购，不仅是因为</w:t>
      </w:r>
      <w:r>
        <w:rPr>
          <w:rFonts w:ascii="宋体" w:hAnsi="宋体" w:eastAsia="宋体" w:cs="宋体"/>
          <w:spacing w:val="-1"/>
          <w:sz w:val="24"/>
          <w:szCs w:val="24"/>
        </w:rPr>
        <w:t>通过并购可能会带来协同效应，也是因</w:t>
      </w:r>
      <w:r>
        <w:rPr>
          <w:rFonts w:ascii="宋体" w:hAnsi="宋体" w:eastAsia="宋体" w:cs="宋体"/>
          <w:sz w:val="24"/>
          <w:szCs w:val="24"/>
        </w:rPr>
        <w:t xml:space="preserve"> 为在一个更为复杂的系统里，可以做很多利</w:t>
      </w:r>
      <w:r>
        <w:rPr>
          <w:rFonts w:ascii="宋体" w:hAnsi="宋体" w:eastAsia="宋体" w:cs="宋体"/>
          <w:spacing w:val="-1"/>
          <w:sz w:val="24"/>
          <w:szCs w:val="24"/>
        </w:rPr>
        <w:t>润转移或隐瞒决策错误的事情。</w:t>
      </w:r>
    </w:p>
    <w:p w14:paraId="3ECBA514">
      <w:pPr>
        <w:spacing w:before="234" w:line="223" w:lineRule="auto"/>
        <w:ind w:firstLine="3"/>
        <w:jc w:val="both"/>
        <w:rPr>
          <w:rFonts w:ascii="宋体" w:hAnsi="宋体" w:eastAsia="宋体" w:cs="宋体"/>
          <w:sz w:val="24"/>
          <w:szCs w:val="24"/>
        </w:rPr>
      </w:pPr>
      <w:r>
        <w:rPr>
          <w:rFonts w:ascii="宋体" w:hAnsi="宋体" w:eastAsia="宋体" w:cs="宋体"/>
          <w:spacing w:val="-2"/>
          <w:sz w:val="24"/>
          <w:szCs w:val="24"/>
        </w:rPr>
        <w:t>企业的规模扩张应该是一个自然变化的过程。</w:t>
      </w:r>
      <w:r>
        <w:rPr>
          <w:rFonts w:ascii="宋体" w:hAnsi="宋体" w:eastAsia="宋体" w:cs="宋体"/>
          <w:spacing w:val="-57"/>
          <w:sz w:val="24"/>
          <w:szCs w:val="24"/>
        </w:rPr>
        <w:t xml:space="preserve"> </w:t>
      </w:r>
      <w:r>
        <w:rPr>
          <w:rFonts w:ascii="宋体" w:hAnsi="宋体" w:eastAsia="宋体" w:cs="宋体"/>
          <w:spacing w:val="-2"/>
          <w:sz w:val="24"/>
          <w:szCs w:val="24"/>
        </w:rPr>
        <w:t>自然扩张会使规模达到一个合理的程度，但</w:t>
      </w:r>
      <w:r>
        <w:rPr>
          <w:rFonts w:ascii="宋体" w:hAnsi="宋体" w:eastAsia="宋体" w:cs="宋体"/>
          <w:sz w:val="24"/>
          <w:szCs w:val="24"/>
        </w:rPr>
        <w:t xml:space="preserve"> 不会使企业太大。只有人为过度追求规模才会造成规模过大，反</w:t>
      </w:r>
      <w:r>
        <w:rPr>
          <w:rFonts w:ascii="宋体" w:hAnsi="宋体" w:eastAsia="宋体" w:cs="宋体"/>
          <w:spacing w:val="-1"/>
          <w:sz w:val="24"/>
          <w:szCs w:val="24"/>
        </w:rPr>
        <w:t>而使企业陷入低效、缺乏</w:t>
      </w:r>
      <w:r>
        <w:rPr>
          <w:rFonts w:ascii="宋体" w:hAnsi="宋体" w:eastAsia="宋体" w:cs="宋体"/>
          <w:sz w:val="24"/>
          <w:szCs w:val="24"/>
        </w:rPr>
        <w:t xml:space="preserve"> </w:t>
      </w:r>
      <w:bookmarkStart w:id="20" w:name="bookmark23"/>
      <w:bookmarkEnd w:id="20"/>
      <w:r>
        <w:rPr>
          <w:rFonts w:ascii="宋体" w:hAnsi="宋体" w:eastAsia="宋体" w:cs="宋体"/>
          <w:spacing w:val="-1"/>
          <w:sz w:val="24"/>
          <w:szCs w:val="24"/>
        </w:rPr>
        <w:t>创新、管理行为扭曲的规模诅咒。</w:t>
      </w:r>
    </w:p>
    <w:p w14:paraId="79794743">
      <w:pPr>
        <w:spacing w:before="204" w:line="247" w:lineRule="auto"/>
        <w:ind w:left="1" w:right="1" w:hanging="1"/>
        <w:rPr>
          <w:rFonts w:ascii="宋体" w:hAnsi="宋体" w:eastAsia="宋体" w:cs="宋体"/>
          <w:sz w:val="24"/>
          <w:szCs w:val="24"/>
        </w:rPr>
      </w:pPr>
      <w:r>
        <w:rPr>
          <w:rFonts w:ascii="宋体" w:hAnsi="宋体" w:eastAsia="宋体" w:cs="宋体"/>
          <w:spacing w:val="-1"/>
          <w:sz w:val="24"/>
          <w:szCs w:val="24"/>
        </w:rPr>
        <w:t>杰克</w:t>
      </w:r>
      <w:r>
        <w:rPr>
          <w:rFonts w:ascii="Times New Roman" w:hAnsi="Times New Roman" w:eastAsia="Times New Roman" w:cs="Times New Roman"/>
          <w:spacing w:val="-1"/>
          <w:sz w:val="24"/>
          <w:szCs w:val="24"/>
        </w:rPr>
        <w:t>·</w:t>
      </w:r>
      <w:r>
        <w:rPr>
          <w:rFonts w:ascii="宋体" w:hAnsi="宋体" w:eastAsia="宋体" w:cs="宋体"/>
          <w:spacing w:val="-1"/>
          <w:sz w:val="24"/>
          <w:szCs w:val="24"/>
        </w:rPr>
        <w:t>韦尔奇（</w:t>
      </w:r>
      <w:r>
        <w:rPr>
          <w:rFonts w:ascii="Times New Roman" w:hAnsi="Times New Roman" w:eastAsia="Times New Roman" w:cs="Times New Roman"/>
          <w:spacing w:val="-1"/>
          <w:sz w:val="24"/>
          <w:szCs w:val="24"/>
        </w:rPr>
        <w:t>1935—2020</w:t>
      </w:r>
      <w:r>
        <w:rPr>
          <w:rFonts w:ascii="宋体" w:hAnsi="宋体" w:eastAsia="宋体" w:cs="宋体"/>
          <w:spacing w:val="-1"/>
          <w:sz w:val="24"/>
          <w:szCs w:val="24"/>
        </w:rPr>
        <w:t>）曾任</w:t>
      </w:r>
      <w:r>
        <w:rPr>
          <w:rFonts w:ascii="Times New Roman" w:hAnsi="Times New Roman" w:eastAsia="Times New Roman" w:cs="Times New Roman"/>
          <w:spacing w:val="-1"/>
          <w:sz w:val="24"/>
          <w:szCs w:val="24"/>
        </w:rPr>
        <w:t>GE</w:t>
      </w:r>
      <w:r>
        <w:rPr>
          <w:rFonts w:ascii="宋体" w:hAnsi="宋体" w:eastAsia="宋体" w:cs="宋体"/>
          <w:spacing w:val="-1"/>
          <w:sz w:val="24"/>
          <w:szCs w:val="24"/>
        </w:rPr>
        <w:t>的董事长兼</w:t>
      </w:r>
      <w:r>
        <w:rPr>
          <w:rFonts w:ascii="Times New Roman" w:hAnsi="Times New Roman" w:eastAsia="Times New Roman" w:cs="Times New Roman"/>
          <w:spacing w:val="-1"/>
          <w:sz w:val="24"/>
          <w:szCs w:val="24"/>
        </w:rPr>
        <w:t>CEO</w:t>
      </w:r>
      <w:r>
        <w:rPr>
          <w:rFonts w:ascii="Times New Roman" w:hAnsi="Times New Roman" w:eastAsia="Times New Roman" w:cs="Times New Roman"/>
          <w:spacing w:val="-24"/>
          <w:sz w:val="24"/>
          <w:szCs w:val="24"/>
        </w:rPr>
        <w:t xml:space="preserve"> </w:t>
      </w:r>
      <w:r>
        <w:rPr>
          <w:rFonts w:ascii="宋体" w:hAnsi="宋体" w:eastAsia="宋体" w:cs="宋体"/>
          <w:spacing w:val="-1"/>
          <w:sz w:val="24"/>
          <w:szCs w:val="24"/>
        </w:rPr>
        <w:t>。在他任职的</w:t>
      </w:r>
      <w:r>
        <w:rPr>
          <w:rFonts w:ascii="Times New Roman" w:hAnsi="Times New Roman" w:eastAsia="Times New Roman" w:cs="Times New Roman"/>
          <w:spacing w:val="-1"/>
          <w:sz w:val="24"/>
          <w:szCs w:val="24"/>
        </w:rPr>
        <w:t>20</w:t>
      </w:r>
      <w:r>
        <w:rPr>
          <w:rFonts w:ascii="宋体" w:hAnsi="宋体" w:eastAsia="宋体" w:cs="宋体"/>
          <w:spacing w:val="-1"/>
          <w:sz w:val="24"/>
          <w:szCs w:val="24"/>
        </w:rPr>
        <w:t>年间，他使</w:t>
      </w:r>
      <w:r>
        <w:rPr>
          <w:rFonts w:ascii="Times New Roman" w:hAnsi="Times New Roman" w:eastAsia="Times New Roman" w:cs="Times New Roman"/>
          <w:spacing w:val="-1"/>
          <w:sz w:val="24"/>
          <w:szCs w:val="24"/>
        </w:rPr>
        <w:t>GE</w:t>
      </w:r>
      <w:r>
        <w:rPr>
          <w:rFonts w:ascii="宋体" w:hAnsi="宋体" w:eastAsia="宋体" w:cs="宋体"/>
          <w:spacing w:val="-1"/>
          <w:sz w:val="24"/>
          <w:szCs w:val="24"/>
        </w:rPr>
        <w:t>的市值</w:t>
      </w:r>
      <w:r>
        <w:rPr>
          <w:rFonts w:ascii="宋体" w:hAnsi="宋体" w:eastAsia="宋体" w:cs="宋体"/>
          <w:sz w:val="24"/>
          <w:szCs w:val="24"/>
        </w:rPr>
        <w:t xml:space="preserve"> 增长了</w:t>
      </w:r>
      <w:r>
        <w:rPr>
          <w:rFonts w:ascii="Times New Roman" w:hAnsi="Times New Roman" w:eastAsia="Times New Roman" w:cs="Times New Roman"/>
          <w:sz w:val="24"/>
          <w:szCs w:val="24"/>
        </w:rPr>
        <w:t>30</w:t>
      </w:r>
      <w:r>
        <w:rPr>
          <w:rFonts w:ascii="宋体" w:hAnsi="宋体" w:eastAsia="宋体" w:cs="宋体"/>
          <w:sz w:val="24"/>
          <w:szCs w:val="24"/>
        </w:rPr>
        <w:t>多倍，达到了</w:t>
      </w:r>
      <w:r>
        <w:rPr>
          <w:rFonts w:ascii="Times New Roman" w:hAnsi="Times New Roman" w:eastAsia="Times New Roman" w:cs="Times New Roman"/>
          <w:sz w:val="24"/>
          <w:szCs w:val="24"/>
        </w:rPr>
        <w:t>4500</w:t>
      </w:r>
      <w:r>
        <w:rPr>
          <w:rFonts w:ascii="宋体" w:hAnsi="宋体" w:eastAsia="宋体" w:cs="宋体"/>
          <w:sz w:val="24"/>
          <w:szCs w:val="24"/>
        </w:rPr>
        <w:t>亿美元，排名从世</w:t>
      </w:r>
      <w:r>
        <w:rPr>
          <w:rFonts w:ascii="宋体" w:hAnsi="宋体" w:eastAsia="宋体" w:cs="宋体"/>
          <w:spacing w:val="-1"/>
          <w:sz w:val="24"/>
          <w:szCs w:val="24"/>
        </w:rPr>
        <w:t>界第</w:t>
      </w:r>
      <w:r>
        <w:rPr>
          <w:rFonts w:ascii="Times New Roman" w:hAnsi="Times New Roman" w:eastAsia="Times New Roman" w:cs="Times New Roman"/>
          <w:spacing w:val="-1"/>
          <w:sz w:val="24"/>
          <w:szCs w:val="24"/>
        </w:rPr>
        <w:t>10</w:t>
      </w:r>
      <w:r>
        <w:rPr>
          <w:rFonts w:ascii="宋体" w:hAnsi="宋体" w:eastAsia="宋体" w:cs="宋体"/>
          <w:spacing w:val="-1"/>
          <w:sz w:val="24"/>
          <w:szCs w:val="24"/>
        </w:rPr>
        <w:t>名提升到第</w:t>
      </w:r>
      <w:r>
        <w:rPr>
          <w:rFonts w:ascii="Times New Roman" w:hAnsi="Times New Roman" w:eastAsia="Times New Roman" w:cs="Times New Roman"/>
          <w:spacing w:val="-1"/>
          <w:sz w:val="24"/>
          <w:szCs w:val="24"/>
        </w:rPr>
        <w:t>1</w:t>
      </w:r>
      <w:r>
        <w:rPr>
          <w:rFonts w:ascii="宋体" w:hAnsi="宋体" w:eastAsia="宋体" w:cs="宋体"/>
          <w:spacing w:val="-1"/>
          <w:sz w:val="24"/>
          <w:szCs w:val="24"/>
        </w:rPr>
        <w:t>名。</w:t>
      </w:r>
    </w:p>
    <w:p w14:paraId="49A61B05">
      <w:pPr>
        <w:spacing w:before="168" w:line="231" w:lineRule="auto"/>
        <w:ind w:right="58"/>
        <w:rPr>
          <w:rFonts w:ascii="宋体" w:hAnsi="宋体" w:eastAsia="宋体" w:cs="宋体"/>
          <w:sz w:val="24"/>
          <w:szCs w:val="24"/>
        </w:rPr>
      </w:pPr>
      <w:r>
        <w:rPr>
          <w:rFonts w:ascii="宋体" w:hAnsi="宋体" w:eastAsia="宋体" w:cs="宋体"/>
          <w:spacing w:val="-1"/>
          <w:sz w:val="24"/>
          <w:szCs w:val="24"/>
        </w:rPr>
        <w:t>通用电气（</w:t>
      </w:r>
      <w:r>
        <w:rPr>
          <w:rFonts w:ascii="Times New Roman" w:hAnsi="Times New Roman" w:eastAsia="Times New Roman" w:cs="Times New Roman"/>
          <w:spacing w:val="-1"/>
          <w:sz w:val="24"/>
          <w:szCs w:val="24"/>
        </w:rPr>
        <w:t>General Electric Company</w:t>
      </w:r>
      <w:r>
        <w:rPr>
          <w:rFonts w:ascii="Times New Roman" w:hAnsi="Times New Roman" w:eastAsia="Times New Roman" w:cs="Times New Roman"/>
          <w:spacing w:val="-14"/>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GE</w:t>
      </w:r>
      <w:r>
        <w:rPr>
          <w:rFonts w:ascii="宋体" w:hAnsi="宋体" w:eastAsia="宋体" w:cs="宋体"/>
          <w:spacing w:val="-1"/>
          <w:sz w:val="24"/>
          <w:szCs w:val="24"/>
        </w:rPr>
        <w:t>）的前任</w:t>
      </w:r>
      <w:r>
        <w:rPr>
          <w:rFonts w:ascii="Times New Roman" w:hAnsi="Times New Roman" w:eastAsia="Times New Roman" w:cs="Times New Roman"/>
          <w:spacing w:val="-1"/>
          <w:sz w:val="24"/>
          <w:szCs w:val="24"/>
        </w:rPr>
        <w:t>CEO</w:t>
      </w:r>
      <w:r>
        <w:rPr>
          <w:rFonts w:ascii="宋体" w:hAnsi="宋体" w:eastAsia="宋体" w:cs="宋体"/>
          <w:spacing w:val="-1"/>
          <w:sz w:val="24"/>
          <w:szCs w:val="24"/>
        </w:rPr>
        <w:t>杰克</w:t>
      </w:r>
      <w:r>
        <w:rPr>
          <w:rFonts w:ascii="Times New Roman" w:hAnsi="Times New Roman" w:eastAsia="Times New Roman" w:cs="Times New Roman"/>
          <w:spacing w:val="-1"/>
          <w:sz w:val="24"/>
          <w:szCs w:val="24"/>
        </w:rPr>
        <w:t>·</w:t>
      </w:r>
      <w:r>
        <w:rPr>
          <w:rFonts w:ascii="宋体" w:hAnsi="宋体" w:eastAsia="宋体" w:cs="宋体"/>
          <w:spacing w:val="-1"/>
          <w:sz w:val="24"/>
          <w:szCs w:val="24"/>
        </w:rPr>
        <w:t>韦尔奇（</w:t>
      </w:r>
      <w:r>
        <w:rPr>
          <w:rFonts w:ascii="Times New Roman" w:hAnsi="Times New Roman" w:eastAsia="Times New Roman" w:cs="Times New Roman"/>
          <w:spacing w:val="-1"/>
          <w:sz w:val="24"/>
          <w:szCs w:val="24"/>
        </w:rPr>
        <w:t>Jack Welch</w:t>
      </w:r>
      <w:r>
        <w:rPr>
          <w:rFonts w:ascii="宋体" w:hAnsi="宋体" w:eastAsia="宋体" w:cs="宋体"/>
          <w:spacing w:val="-1"/>
          <w:sz w:val="24"/>
          <w:szCs w:val="24"/>
        </w:rPr>
        <w:t>）</w:t>
      </w:r>
      <w:r>
        <w:rPr>
          <w:rFonts w:ascii="宋体" w:hAnsi="宋体" w:eastAsia="宋体" w:cs="宋体"/>
          <w:spacing w:val="-61"/>
          <w:sz w:val="24"/>
          <w:szCs w:val="24"/>
        </w:rPr>
        <w:t xml:space="preserve"> </w:t>
      </w:r>
      <w:r>
        <w:fldChar w:fldCharType="begin"/>
      </w:r>
      <w:r>
        <w:instrText xml:space="preserve"> HYPERLINK \l "bookmark23" </w:instrText>
      </w:r>
      <w:r>
        <w:fldChar w:fldCharType="separate"/>
      </w:r>
      <w:r>
        <w:rPr>
          <w:position w:val="5"/>
          <w:sz w:val="24"/>
          <w:szCs w:val="24"/>
        </w:rPr>
        <w:drawing>
          <wp:inline distT="0" distB="0" distL="0" distR="0">
            <wp:extent cx="84455" cy="12128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53"/>
                    <a:stretch>
                      <a:fillRect/>
                    </a:stretch>
                  </pic:blipFill>
                  <pic:spPr>
                    <a:xfrm>
                      <a:off x="0" y="0"/>
                      <a:ext cx="84654" cy="121919"/>
                    </a:xfrm>
                    <a:prstGeom prst="rect">
                      <a:avLst/>
                    </a:prstGeom>
                  </pic:spPr>
                </pic:pic>
              </a:graphicData>
            </a:graphic>
          </wp:inline>
        </w:drawing>
      </w:r>
      <w:r>
        <w:rPr>
          <w:position w:val="5"/>
          <w:sz w:val="24"/>
          <w:szCs w:val="24"/>
        </w:rPr>
        <w:fldChar w:fldCharType="end"/>
      </w:r>
      <w:r>
        <w:rPr>
          <w:rFonts w:ascii="宋体" w:hAnsi="宋体" w:eastAsia="宋体" w:cs="宋体"/>
          <w:spacing w:val="-1"/>
          <w:sz w:val="24"/>
          <w:szCs w:val="24"/>
        </w:rPr>
        <w:t>有一</w:t>
      </w:r>
      <w:r>
        <w:rPr>
          <w:rFonts w:ascii="宋体" w:hAnsi="宋体" w:eastAsia="宋体" w:cs="宋体"/>
          <w:sz w:val="24"/>
          <w:szCs w:val="24"/>
        </w:rPr>
        <w:t xml:space="preserve"> 个非常著名的、以规模作为战略的</w:t>
      </w:r>
      <w:r>
        <w:rPr>
          <w:rFonts w:ascii="Times New Roman" w:hAnsi="Times New Roman" w:eastAsia="Times New Roman" w:cs="Times New Roman"/>
          <w:sz w:val="24"/>
          <w:szCs w:val="24"/>
        </w:rPr>
        <w:t>“</w:t>
      </w:r>
      <w:r>
        <w:rPr>
          <w:rFonts w:ascii="宋体" w:hAnsi="宋体" w:eastAsia="宋体" w:cs="宋体"/>
          <w:sz w:val="24"/>
          <w:szCs w:val="24"/>
        </w:rPr>
        <w:t>数一数二</w:t>
      </w:r>
      <w:r>
        <w:rPr>
          <w:rFonts w:ascii="Times New Roman" w:hAnsi="Times New Roman" w:eastAsia="Times New Roman" w:cs="Times New Roman"/>
          <w:sz w:val="24"/>
          <w:szCs w:val="24"/>
        </w:rPr>
        <w:t>”</w:t>
      </w:r>
      <w:r>
        <w:rPr>
          <w:rFonts w:ascii="宋体" w:hAnsi="宋体" w:eastAsia="宋体" w:cs="宋体"/>
          <w:sz w:val="24"/>
          <w:szCs w:val="24"/>
        </w:rPr>
        <w:t>管理思维。他要</w:t>
      </w:r>
      <w:r>
        <w:rPr>
          <w:rFonts w:ascii="宋体" w:hAnsi="宋体" w:eastAsia="宋体" w:cs="宋体"/>
          <w:spacing w:val="-1"/>
          <w:sz w:val="24"/>
          <w:szCs w:val="24"/>
        </w:rPr>
        <w:t>求通用电气的每一个事业</w:t>
      </w:r>
      <w:r>
        <w:rPr>
          <w:rFonts w:ascii="宋体" w:hAnsi="宋体" w:eastAsia="宋体" w:cs="宋体"/>
          <w:sz w:val="24"/>
          <w:szCs w:val="24"/>
        </w:rPr>
        <w:t xml:space="preserve">  部，如果在各自的市场里没有占有第一或第二的市场</w:t>
      </w:r>
      <w:r>
        <w:rPr>
          <w:rFonts w:ascii="宋体" w:hAnsi="宋体" w:eastAsia="宋体" w:cs="宋体"/>
          <w:spacing w:val="-1"/>
          <w:sz w:val="24"/>
          <w:szCs w:val="24"/>
        </w:rPr>
        <w:t>份额，就要退出该市场。</w:t>
      </w:r>
    </w:p>
    <w:p w14:paraId="444C0473">
      <w:pPr>
        <w:spacing w:before="237" w:line="224" w:lineRule="auto"/>
        <w:ind w:left="3" w:right="266" w:firstLine="2"/>
        <w:rPr>
          <w:rFonts w:ascii="宋体" w:hAnsi="宋体" w:eastAsia="宋体" w:cs="宋体"/>
          <w:sz w:val="24"/>
          <w:szCs w:val="24"/>
        </w:rPr>
      </w:pPr>
      <w:r>
        <w:rPr>
          <w:rFonts w:ascii="宋体" w:hAnsi="宋体" w:eastAsia="宋体" w:cs="宋体"/>
          <w:sz w:val="24"/>
          <w:szCs w:val="24"/>
        </w:rPr>
        <w:t>韦尔奇的</w:t>
      </w:r>
      <w:r>
        <w:rPr>
          <w:rFonts w:ascii="Times New Roman" w:hAnsi="Times New Roman" w:eastAsia="Times New Roman" w:cs="Times New Roman"/>
          <w:sz w:val="24"/>
          <w:szCs w:val="24"/>
        </w:rPr>
        <w:t>“</w:t>
      </w:r>
      <w:r>
        <w:rPr>
          <w:rFonts w:ascii="宋体" w:hAnsi="宋体" w:eastAsia="宋体" w:cs="宋体"/>
          <w:sz w:val="24"/>
          <w:szCs w:val="24"/>
        </w:rPr>
        <w:t>数一数二</w:t>
      </w:r>
      <w:r>
        <w:rPr>
          <w:rFonts w:ascii="Times New Roman" w:hAnsi="Times New Roman" w:eastAsia="Times New Roman" w:cs="Times New Roman"/>
          <w:sz w:val="24"/>
          <w:szCs w:val="24"/>
        </w:rPr>
        <w:t>”</w:t>
      </w:r>
      <w:r>
        <w:rPr>
          <w:rFonts w:ascii="宋体" w:hAnsi="宋体" w:eastAsia="宋体" w:cs="宋体"/>
          <w:sz w:val="24"/>
          <w:szCs w:val="24"/>
        </w:rPr>
        <w:t>战略对管理思想影响甚大，</w:t>
      </w:r>
      <w:r>
        <w:rPr>
          <w:rFonts w:ascii="宋体" w:hAnsi="宋体" w:eastAsia="宋体" w:cs="宋体"/>
          <w:spacing w:val="-1"/>
          <w:sz w:val="24"/>
          <w:szCs w:val="24"/>
        </w:rPr>
        <w:t>被很多商学院和咨询公司奉为圭臬。据</w:t>
      </w:r>
      <w:r>
        <w:rPr>
          <w:rFonts w:ascii="宋体" w:hAnsi="宋体" w:eastAsia="宋体" w:cs="宋体"/>
          <w:sz w:val="24"/>
          <w:szCs w:val="24"/>
        </w:rPr>
        <w:t xml:space="preserve"> </w:t>
      </w:r>
      <w:r>
        <w:rPr>
          <w:rFonts w:ascii="宋体" w:hAnsi="宋体" w:eastAsia="宋体" w:cs="宋体"/>
          <w:spacing w:val="-1"/>
          <w:sz w:val="24"/>
          <w:szCs w:val="24"/>
        </w:rPr>
        <w:t>说，韦尔奇这个战略的灵感来自德鲁克思想。</w:t>
      </w:r>
    </w:p>
    <w:p w14:paraId="1BB2B78D">
      <w:pPr>
        <w:spacing w:before="234" w:line="222" w:lineRule="auto"/>
        <w:rPr>
          <w:rFonts w:ascii="宋体" w:hAnsi="宋体" w:eastAsia="宋体" w:cs="宋体"/>
          <w:sz w:val="24"/>
          <w:szCs w:val="24"/>
        </w:rPr>
      </w:pPr>
      <w:r>
        <w:rPr>
          <w:rFonts w:ascii="宋体" w:hAnsi="宋体" w:eastAsia="宋体" w:cs="宋体"/>
          <w:sz w:val="24"/>
          <w:szCs w:val="24"/>
        </w:rPr>
        <w:t>值得注意的是，韦尔奇最后放弃了这个战略。因为这个以规模为</w:t>
      </w:r>
      <w:r>
        <w:rPr>
          <w:rFonts w:ascii="宋体" w:hAnsi="宋体" w:eastAsia="宋体" w:cs="宋体"/>
          <w:spacing w:val="-1"/>
          <w:sz w:val="24"/>
          <w:szCs w:val="24"/>
        </w:rPr>
        <w:t>导向的战略带来了极大的</w:t>
      </w:r>
      <w:r>
        <w:rPr>
          <w:rFonts w:ascii="宋体" w:hAnsi="宋体" w:eastAsia="宋体" w:cs="宋体"/>
          <w:sz w:val="24"/>
          <w:szCs w:val="24"/>
        </w:rPr>
        <w:t xml:space="preserve"> 恶果。为了满足韦尔奇对规模的要求，各事业部竭尽全力争</w:t>
      </w:r>
      <w:r>
        <w:rPr>
          <w:rFonts w:ascii="宋体" w:hAnsi="宋体" w:eastAsia="宋体" w:cs="宋体"/>
          <w:spacing w:val="-1"/>
          <w:sz w:val="24"/>
          <w:szCs w:val="24"/>
        </w:rPr>
        <w:t>取在相关领域数一数二的地</w:t>
      </w:r>
    </w:p>
    <w:p w14:paraId="3FFFE3BA">
      <w:pPr>
        <w:spacing w:before="1" w:line="223" w:lineRule="auto"/>
        <w:ind w:left="4" w:right="240" w:hanging="4"/>
        <w:rPr>
          <w:rFonts w:ascii="宋体" w:hAnsi="宋体" w:eastAsia="宋体" w:cs="宋体"/>
          <w:sz w:val="24"/>
          <w:szCs w:val="24"/>
        </w:rPr>
      </w:pPr>
      <w:r>
        <w:rPr>
          <w:rFonts w:ascii="宋体" w:hAnsi="宋体" w:eastAsia="宋体" w:cs="宋体"/>
          <w:sz w:val="24"/>
          <w:szCs w:val="24"/>
        </w:rPr>
        <w:t>位，但它们采用的不是创新、增值服务等正当的经营手段，而</w:t>
      </w:r>
      <w:r>
        <w:rPr>
          <w:rFonts w:ascii="宋体" w:hAnsi="宋体" w:eastAsia="宋体" w:cs="宋体"/>
          <w:spacing w:val="-1"/>
          <w:sz w:val="24"/>
          <w:szCs w:val="24"/>
        </w:rPr>
        <w:t>是大量使用数据造假的方</w:t>
      </w:r>
      <w:r>
        <w:rPr>
          <w:rFonts w:ascii="宋体" w:hAnsi="宋体" w:eastAsia="宋体" w:cs="宋体"/>
          <w:sz w:val="24"/>
          <w:szCs w:val="24"/>
        </w:rPr>
        <w:t xml:space="preserve"> </w:t>
      </w:r>
      <w:r>
        <w:rPr>
          <w:rFonts w:ascii="宋体" w:hAnsi="宋体" w:eastAsia="宋体" w:cs="宋体"/>
          <w:spacing w:val="-1"/>
          <w:sz w:val="24"/>
          <w:szCs w:val="24"/>
        </w:rPr>
        <w:t>式，从数据上将自己的事业部装扮成业界第一或第二。</w:t>
      </w:r>
    </w:p>
    <w:p w14:paraId="771D7680">
      <w:pPr>
        <w:spacing w:before="236" w:line="221" w:lineRule="auto"/>
        <w:ind w:firstLine="5"/>
        <w:rPr>
          <w:rFonts w:ascii="宋体" w:hAnsi="宋体" w:eastAsia="宋体" w:cs="宋体"/>
          <w:sz w:val="24"/>
          <w:szCs w:val="24"/>
        </w:rPr>
      </w:pPr>
      <w:r>
        <w:rPr>
          <w:rFonts w:ascii="宋体" w:hAnsi="宋体" w:eastAsia="宋体" w:cs="宋体"/>
          <w:sz w:val="24"/>
          <w:szCs w:val="24"/>
        </w:rPr>
        <w:t>韦尔奇意识到这个问题后，就放弃了这个著名战略</w:t>
      </w:r>
      <w:r>
        <w:rPr>
          <w:rFonts w:ascii="宋体" w:hAnsi="宋体" w:eastAsia="宋体" w:cs="宋体"/>
          <w:spacing w:val="-1"/>
          <w:sz w:val="24"/>
          <w:szCs w:val="24"/>
        </w:rPr>
        <w:t>。他把要求修正为</w:t>
      </w:r>
      <w:r>
        <w:rPr>
          <w:rFonts w:ascii="Times New Roman" w:hAnsi="Times New Roman" w:eastAsia="Times New Roman" w:cs="Times New Roman"/>
          <w:spacing w:val="-1"/>
          <w:sz w:val="24"/>
          <w:szCs w:val="24"/>
        </w:rPr>
        <w:t>“</w:t>
      </w:r>
      <w:r>
        <w:rPr>
          <w:rFonts w:ascii="宋体" w:hAnsi="宋体" w:eastAsia="宋体" w:cs="宋体"/>
          <w:spacing w:val="-1"/>
          <w:sz w:val="24"/>
          <w:szCs w:val="24"/>
        </w:rPr>
        <w:t>永远把自己假定成</w:t>
      </w:r>
      <w:r>
        <w:rPr>
          <w:rFonts w:ascii="宋体" w:hAnsi="宋体" w:eastAsia="宋体" w:cs="宋体"/>
          <w:sz w:val="24"/>
          <w:szCs w:val="24"/>
        </w:rPr>
        <w:t xml:space="preserve">  </w:t>
      </w:r>
      <w:r>
        <w:rPr>
          <w:rFonts w:ascii="宋体" w:hAnsi="宋体" w:eastAsia="宋体" w:cs="宋体"/>
          <w:spacing w:val="-1"/>
          <w:sz w:val="24"/>
          <w:szCs w:val="24"/>
        </w:rPr>
        <w:t>只占各自领域</w:t>
      </w:r>
      <w:r>
        <w:rPr>
          <w:rFonts w:ascii="Times New Roman" w:hAnsi="Times New Roman" w:eastAsia="Times New Roman" w:cs="Times New Roman"/>
          <w:spacing w:val="-1"/>
          <w:sz w:val="24"/>
          <w:szCs w:val="24"/>
        </w:rPr>
        <w:t>10%</w:t>
      </w:r>
      <w:r>
        <w:rPr>
          <w:rFonts w:ascii="宋体" w:hAnsi="宋体" w:eastAsia="宋体" w:cs="宋体"/>
          <w:spacing w:val="-1"/>
          <w:sz w:val="24"/>
          <w:szCs w:val="24"/>
        </w:rPr>
        <w:t>市场份额的玩家</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，意图让各个事业部永远把自己设定在一个弱势的地</w:t>
      </w:r>
      <w:r>
        <w:rPr>
          <w:rFonts w:ascii="宋体" w:hAnsi="宋体" w:eastAsia="宋体" w:cs="宋体"/>
          <w:sz w:val="24"/>
          <w:szCs w:val="24"/>
        </w:rPr>
        <w:t xml:space="preserve">  位，从而激发创新。无论后者效果如何，放弃数一数二这个规模</w:t>
      </w:r>
      <w:r>
        <w:rPr>
          <w:rFonts w:ascii="宋体" w:hAnsi="宋体" w:eastAsia="宋体" w:cs="宋体"/>
          <w:spacing w:val="-1"/>
          <w:sz w:val="24"/>
          <w:szCs w:val="24"/>
        </w:rPr>
        <w:t>导向的战略本身是很有意</w:t>
      </w:r>
      <w:r>
        <w:rPr>
          <w:rFonts w:ascii="宋体" w:hAnsi="宋体" w:eastAsia="宋体" w:cs="宋体"/>
          <w:sz w:val="24"/>
          <w:szCs w:val="24"/>
        </w:rPr>
        <w:t xml:space="preserve"> </w:t>
      </w:r>
      <w:r>
        <w:rPr>
          <w:rFonts w:ascii="宋体" w:hAnsi="宋体" w:eastAsia="宋体" w:cs="宋体"/>
          <w:spacing w:val="-4"/>
          <w:sz w:val="24"/>
          <w:szCs w:val="24"/>
        </w:rPr>
        <w:t>义的。</w:t>
      </w:r>
    </w:p>
    <w:p w14:paraId="43E2CC72">
      <w:pPr>
        <w:spacing w:before="241" w:line="220" w:lineRule="auto"/>
        <w:ind w:left="1"/>
        <w:rPr>
          <w:rFonts w:ascii="宋体" w:hAnsi="宋体" w:eastAsia="宋体" w:cs="宋体"/>
          <w:sz w:val="24"/>
          <w:szCs w:val="24"/>
        </w:rPr>
      </w:pPr>
      <w:r>
        <w:rPr>
          <w:rFonts w:ascii="宋体" w:hAnsi="宋体" w:eastAsia="宋体" w:cs="宋体"/>
          <w:spacing w:val="3"/>
          <w:sz w:val="24"/>
          <w:szCs w:val="24"/>
        </w:rPr>
        <w:t>规模过大滋生低效和平庸</w:t>
      </w:r>
    </w:p>
    <w:p w14:paraId="7661E3D0">
      <w:pPr>
        <w:spacing w:before="245" w:line="222" w:lineRule="auto"/>
        <w:ind w:firstLine="1"/>
        <w:jc w:val="both"/>
        <w:rPr>
          <w:rFonts w:ascii="宋体" w:hAnsi="宋体" w:eastAsia="宋体" w:cs="宋体"/>
          <w:sz w:val="24"/>
          <w:szCs w:val="24"/>
        </w:rPr>
      </w:pPr>
      <w:r>
        <w:rPr>
          <w:rFonts w:ascii="宋体" w:hAnsi="宋体" w:eastAsia="宋体" w:cs="宋体"/>
          <w:sz w:val="24"/>
          <w:szCs w:val="24"/>
        </w:rPr>
        <w:t>规模诅咒是指，对规模的追求在初期有利于企业的起步和生存</w:t>
      </w:r>
      <w:r>
        <w:rPr>
          <w:rFonts w:ascii="宋体" w:hAnsi="宋体" w:eastAsia="宋体" w:cs="宋体"/>
          <w:spacing w:val="-1"/>
          <w:sz w:val="24"/>
          <w:szCs w:val="24"/>
        </w:rPr>
        <w:t>，但当企业成长到一定阶段</w:t>
      </w:r>
      <w:r>
        <w:rPr>
          <w:rFonts w:ascii="宋体" w:hAnsi="宋体" w:eastAsia="宋体" w:cs="宋体"/>
          <w:sz w:val="24"/>
          <w:szCs w:val="24"/>
        </w:rPr>
        <w:t xml:space="preserve"> 后，规模会滋生低效和平庸，遏制竞争力，导致企业缺乏创新，难</w:t>
      </w:r>
      <w:r>
        <w:rPr>
          <w:rFonts w:ascii="宋体" w:hAnsi="宋体" w:eastAsia="宋体" w:cs="宋体"/>
          <w:spacing w:val="-1"/>
          <w:sz w:val="24"/>
          <w:szCs w:val="24"/>
        </w:rPr>
        <w:t>以提升效率。同时，规</w:t>
      </w:r>
      <w:r>
        <w:rPr>
          <w:rFonts w:ascii="宋体" w:hAnsi="宋体" w:eastAsia="宋体" w:cs="宋体"/>
          <w:sz w:val="24"/>
          <w:szCs w:val="24"/>
        </w:rPr>
        <w:t xml:space="preserve"> 模的直观易操作也容易让管理者将规模本身作为一个发展目标。这</w:t>
      </w:r>
      <w:r>
        <w:rPr>
          <w:rFonts w:ascii="宋体" w:hAnsi="宋体" w:eastAsia="宋体" w:cs="宋体"/>
          <w:spacing w:val="-1"/>
          <w:sz w:val="24"/>
          <w:szCs w:val="24"/>
        </w:rPr>
        <w:t>种对规模的错误理解会</w:t>
      </w:r>
      <w:r>
        <w:rPr>
          <w:rFonts w:ascii="宋体" w:hAnsi="宋体" w:eastAsia="宋体" w:cs="宋体"/>
          <w:sz w:val="24"/>
          <w:szCs w:val="24"/>
        </w:rPr>
        <w:t xml:space="preserve"> </w:t>
      </w:r>
      <w:r>
        <w:rPr>
          <w:rFonts w:ascii="宋体" w:hAnsi="宋体" w:eastAsia="宋体" w:cs="宋体"/>
          <w:spacing w:val="-1"/>
          <w:sz w:val="24"/>
          <w:szCs w:val="24"/>
        </w:rPr>
        <w:t>造成管理者对规模的过度追求，是</w:t>
      </w:r>
      <w:r>
        <w:rPr>
          <w:rFonts w:ascii="Times New Roman" w:hAnsi="Times New Roman" w:eastAsia="Times New Roman" w:cs="Times New Roman"/>
          <w:spacing w:val="-1"/>
          <w:sz w:val="24"/>
          <w:szCs w:val="24"/>
        </w:rPr>
        <w:t>“</w:t>
      </w:r>
      <w:r>
        <w:rPr>
          <w:rFonts w:ascii="宋体" w:hAnsi="宋体" w:eastAsia="宋体" w:cs="宋体"/>
          <w:spacing w:val="-1"/>
          <w:sz w:val="24"/>
          <w:szCs w:val="24"/>
        </w:rPr>
        <w:t>舍本逐末</w:t>
      </w:r>
      <w:r>
        <w:rPr>
          <w:rFonts w:ascii="Times New Roman" w:hAnsi="Times New Roman" w:eastAsia="Times New Roman" w:cs="Times New Roman"/>
          <w:spacing w:val="-1"/>
          <w:sz w:val="24"/>
          <w:szCs w:val="24"/>
        </w:rPr>
        <w:t>”</w:t>
      </w:r>
      <w:r>
        <w:rPr>
          <w:rFonts w:ascii="宋体" w:hAnsi="宋体" w:eastAsia="宋体" w:cs="宋体"/>
          <w:spacing w:val="-1"/>
          <w:sz w:val="24"/>
          <w:szCs w:val="24"/>
        </w:rPr>
        <w:t>的错误思想。</w:t>
      </w:r>
    </w:p>
    <w:p w14:paraId="6E08658D">
      <w:pPr>
        <w:spacing w:before="233" w:line="223" w:lineRule="auto"/>
        <w:ind w:firstLine="2"/>
        <w:jc w:val="both"/>
        <w:rPr>
          <w:rFonts w:ascii="宋体" w:hAnsi="宋体" w:eastAsia="宋体" w:cs="宋体"/>
          <w:sz w:val="24"/>
          <w:szCs w:val="24"/>
        </w:rPr>
      </w:pPr>
      <w:r>
        <w:rPr>
          <w:rFonts w:ascii="宋体" w:hAnsi="宋体" w:eastAsia="宋体" w:cs="宋体"/>
          <w:sz w:val="24"/>
          <w:szCs w:val="24"/>
        </w:rPr>
        <w:t>美国的本土市场很大，大到足够形成规模经济。所以很多产</w:t>
      </w:r>
      <w:r>
        <w:rPr>
          <w:rFonts w:ascii="宋体" w:hAnsi="宋体" w:eastAsia="宋体" w:cs="宋体"/>
          <w:spacing w:val="-1"/>
          <w:sz w:val="24"/>
          <w:szCs w:val="24"/>
        </w:rPr>
        <w:t>品，特别是汽车，只要在美国</w:t>
      </w:r>
      <w:r>
        <w:rPr>
          <w:rFonts w:ascii="宋体" w:hAnsi="宋体" w:eastAsia="宋体" w:cs="宋体"/>
          <w:sz w:val="24"/>
          <w:szCs w:val="24"/>
        </w:rPr>
        <w:t xml:space="preserve"> 市场上站稳脚跟，就能达到足够的规模经济。美国的经济孤立主义</w:t>
      </w:r>
      <w:r>
        <w:rPr>
          <w:rFonts w:ascii="宋体" w:hAnsi="宋体" w:eastAsia="宋体" w:cs="宋体"/>
          <w:spacing w:val="-1"/>
          <w:sz w:val="24"/>
          <w:szCs w:val="24"/>
        </w:rPr>
        <w:t>，其实也和其国土和市</w:t>
      </w:r>
      <w:r>
        <w:rPr>
          <w:rFonts w:ascii="宋体" w:hAnsi="宋体" w:eastAsia="宋体" w:cs="宋体"/>
          <w:sz w:val="24"/>
          <w:szCs w:val="24"/>
        </w:rPr>
        <w:t xml:space="preserve"> 场规模足够大有关。这造成很多美国企业高管缺乏国际视野，在这</w:t>
      </w:r>
      <w:r>
        <w:rPr>
          <w:rFonts w:ascii="宋体" w:hAnsi="宋体" w:eastAsia="宋体" w:cs="宋体"/>
          <w:spacing w:val="-1"/>
          <w:sz w:val="24"/>
          <w:szCs w:val="24"/>
        </w:rPr>
        <w:t>方面不如其他国家企业</w:t>
      </w:r>
      <w:r>
        <w:rPr>
          <w:rFonts w:ascii="宋体" w:hAnsi="宋体" w:eastAsia="宋体" w:cs="宋体"/>
          <w:sz w:val="24"/>
          <w:szCs w:val="24"/>
        </w:rPr>
        <w:t xml:space="preserve"> </w:t>
      </w:r>
      <w:r>
        <w:rPr>
          <w:rFonts w:ascii="宋体" w:hAnsi="宋体" w:eastAsia="宋体" w:cs="宋体"/>
          <w:spacing w:val="-1"/>
          <w:sz w:val="24"/>
          <w:szCs w:val="24"/>
        </w:rPr>
        <w:t>的高管，与他们沟通的难度也更高。</w:t>
      </w:r>
    </w:p>
    <w:p w14:paraId="201C8738">
      <w:pPr>
        <w:spacing w:before="234" w:line="220" w:lineRule="auto"/>
        <w:rPr>
          <w:rFonts w:ascii="宋体" w:hAnsi="宋体" w:eastAsia="宋体" w:cs="宋体"/>
          <w:sz w:val="24"/>
          <w:szCs w:val="24"/>
        </w:rPr>
      </w:pPr>
      <w:r>
        <w:rPr>
          <w:rFonts w:ascii="宋体" w:hAnsi="宋体" w:eastAsia="宋体" w:cs="宋体"/>
          <w:sz w:val="24"/>
          <w:szCs w:val="24"/>
        </w:rPr>
        <w:t>所以，规模大很适合让企业起步并获得初期发展，却也容易使</w:t>
      </w:r>
      <w:r>
        <w:rPr>
          <w:rFonts w:ascii="宋体" w:hAnsi="宋体" w:eastAsia="宋体" w:cs="宋体"/>
          <w:spacing w:val="-1"/>
          <w:sz w:val="24"/>
          <w:szCs w:val="24"/>
        </w:rPr>
        <w:t>管理者缺乏发展的动力。</w:t>
      </w:r>
    </w:p>
    <w:p w14:paraId="312F594C">
      <w:pPr>
        <w:spacing w:before="245" w:line="222" w:lineRule="auto"/>
        <w:jc w:val="both"/>
        <w:rPr>
          <w:rFonts w:ascii="宋体" w:hAnsi="宋体" w:eastAsia="宋体" w:cs="宋体"/>
          <w:sz w:val="24"/>
          <w:szCs w:val="24"/>
        </w:rPr>
      </w:pPr>
      <w:r>
        <w:rPr>
          <w:rFonts w:ascii="宋体" w:hAnsi="宋体" w:eastAsia="宋体" w:cs="宋体"/>
          <w:sz w:val="24"/>
          <w:szCs w:val="24"/>
        </w:rPr>
        <w:t>诺基亚和宜家都是从小国家发展起来的国际化企业，因为只靠国</w:t>
      </w:r>
      <w:r>
        <w:rPr>
          <w:rFonts w:ascii="宋体" w:hAnsi="宋体" w:eastAsia="宋体" w:cs="宋体"/>
          <w:spacing w:val="-1"/>
          <w:sz w:val="24"/>
          <w:szCs w:val="24"/>
        </w:rPr>
        <w:t>内市场规模有限，所以它</w:t>
      </w:r>
      <w:r>
        <w:rPr>
          <w:rFonts w:ascii="宋体" w:hAnsi="宋体" w:eastAsia="宋体" w:cs="宋体"/>
          <w:sz w:val="24"/>
          <w:szCs w:val="24"/>
        </w:rPr>
        <w:t xml:space="preserve"> 们一直努力向外拓展。亚洲的新加坡是一个不需要国内机场的国家</w:t>
      </w:r>
      <w:r>
        <w:rPr>
          <w:rFonts w:ascii="宋体" w:hAnsi="宋体" w:eastAsia="宋体" w:cs="宋体"/>
          <w:spacing w:val="-1"/>
          <w:sz w:val="24"/>
          <w:szCs w:val="24"/>
        </w:rPr>
        <w:t>，因为飞机起飞以后就</w:t>
      </w:r>
      <w:r>
        <w:rPr>
          <w:rFonts w:ascii="宋体" w:hAnsi="宋体" w:eastAsia="宋体" w:cs="宋体"/>
          <w:sz w:val="24"/>
          <w:szCs w:val="24"/>
        </w:rPr>
        <w:t xml:space="preserve"> 在外国领空了，这种生存环境很自然地锻炼出管理人员和人民的危</w:t>
      </w:r>
      <w:r>
        <w:rPr>
          <w:rFonts w:ascii="宋体" w:hAnsi="宋体" w:eastAsia="宋体" w:cs="宋体"/>
          <w:spacing w:val="-1"/>
          <w:sz w:val="24"/>
          <w:szCs w:val="24"/>
        </w:rPr>
        <w:t>机感和国际观。所以，</w:t>
      </w:r>
      <w:r>
        <w:rPr>
          <w:rFonts w:ascii="宋体" w:hAnsi="宋体" w:eastAsia="宋体" w:cs="宋体"/>
          <w:sz w:val="24"/>
          <w:szCs w:val="24"/>
        </w:rPr>
        <w:t xml:space="preserve"> </w:t>
      </w:r>
      <w:r>
        <w:rPr>
          <w:rFonts w:ascii="宋体" w:hAnsi="宋体" w:eastAsia="宋体" w:cs="宋体"/>
          <w:spacing w:val="-1"/>
          <w:sz w:val="24"/>
          <w:szCs w:val="24"/>
        </w:rPr>
        <w:t>新加坡从政府到企业管理都非常国际化。</w:t>
      </w:r>
    </w:p>
    <w:p w14:paraId="60343CC2">
      <w:pPr>
        <w:spacing w:before="235" w:line="220" w:lineRule="auto"/>
        <w:jc w:val="right"/>
        <w:rPr>
          <w:rFonts w:ascii="宋体" w:hAnsi="宋体" w:eastAsia="宋体" w:cs="宋体"/>
          <w:sz w:val="24"/>
          <w:szCs w:val="24"/>
        </w:rPr>
      </w:pPr>
      <w:r>
        <w:rPr>
          <w:rFonts w:ascii="宋体" w:hAnsi="宋体" w:eastAsia="宋体" w:cs="宋体"/>
          <w:sz w:val="24"/>
          <w:szCs w:val="24"/>
        </w:rPr>
        <w:t>和美国类似，中国的企业也享受到了规模带来的好处。一家企</w:t>
      </w:r>
      <w:r>
        <w:rPr>
          <w:rFonts w:ascii="宋体" w:hAnsi="宋体" w:eastAsia="宋体" w:cs="宋体"/>
          <w:spacing w:val="-1"/>
          <w:sz w:val="24"/>
          <w:szCs w:val="24"/>
        </w:rPr>
        <w:t>业只要做到国内领先水平，</w:t>
      </w:r>
    </w:p>
    <w:p w14:paraId="15919FC6">
      <w:pPr>
        <w:spacing w:line="220" w:lineRule="auto"/>
        <w:rPr>
          <w:rFonts w:ascii="宋体" w:hAnsi="宋体" w:eastAsia="宋体" w:cs="宋体"/>
          <w:sz w:val="24"/>
          <w:szCs w:val="24"/>
        </w:rPr>
        <w:sectPr>
          <w:pgSz w:w="12240" w:h="15840"/>
          <w:pgMar w:top="400" w:right="1439" w:bottom="0" w:left="1448" w:header="0" w:footer="0" w:gutter="0"/>
          <w:cols w:space="720" w:num="1"/>
        </w:sectPr>
      </w:pPr>
    </w:p>
    <w:p w14:paraId="40863A2E">
      <w:pPr>
        <w:pStyle w:val="2"/>
        <w:spacing w:line="244" w:lineRule="auto"/>
      </w:pPr>
    </w:p>
    <w:p w14:paraId="1ECA574E">
      <w:pPr>
        <w:pStyle w:val="2"/>
        <w:spacing w:line="244" w:lineRule="auto"/>
      </w:pPr>
    </w:p>
    <w:p w14:paraId="05EB8153">
      <w:pPr>
        <w:pStyle w:val="2"/>
        <w:spacing w:line="244" w:lineRule="auto"/>
      </w:pPr>
    </w:p>
    <w:p w14:paraId="42D6BB29">
      <w:pPr>
        <w:pStyle w:val="2"/>
        <w:spacing w:line="245" w:lineRule="auto"/>
      </w:pPr>
    </w:p>
    <w:p w14:paraId="1620A43E">
      <w:pPr>
        <w:spacing w:before="78" w:line="220" w:lineRule="auto"/>
        <w:ind w:left="42"/>
        <w:rPr>
          <w:rFonts w:ascii="宋体" w:hAnsi="宋体" w:eastAsia="宋体" w:cs="宋体"/>
          <w:sz w:val="24"/>
          <w:szCs w:val="24"/>
        </w:rPr>
      </w:pPr>
      <w:r>
        <w:rPr>
          <w:rFonts w:ascii="宋体" w:hAnsi="宋体" w:eastAsia="宋体" w:cs="宋体"/>
          <w:spacing w:val="-2"/>
          <w:sz w:val="24"/>
          <w:szCs w:val="24"/>
        </w:rPr>
        <w:t>日子就很好过了，这从两个方面影响了中国企业的成</w:t>
      </w:r>
      <w:r>
        <w:rPr>
          <w:rFonts w:ascii="宋体" w:hAnsi="宋体" w:eastAsia="宋体" w:cs="宋体"/>
          <w:spacing w:val="-3"/>
          <w:sz w:val="24"/>
          <w:szCs w:val="24"/>
        </w:rPr>
        <w:t>长：</w:t>
      </w:r>
    </w:p>
    <w:p w14:paraId="32DA68F8">
      <w:pPr>
        <w:spacing w:before="213" w:line="317" w:lineRule="exact"/>
        <w:ind w:left="1"/>
        <w:rPr>
          <w:rFonts w:ascii="宋体" w:hAnsi="宋体" w:eastAsia="宋体" w:cs="宋体"/>
          <w:sz w:val="24"/>
          <w:szCs w:val="24"/>
        </w:rPr>
      </w:pPr>
      <w:r>
        <w:rPr>
          <w:rFonts w:ascii="宋体" w:hAnsi="宋体" w:eastAsia="宋体" w:cs="宋体"/>
          <w:spacing w:val="-1"/>
          <w:position w:val="2"/>
          <w:sz w:val="24"/>
          <w:szCs w:val="24"/>
        </w:rPr>
        <w:t>其一，入世后，中国逐渐落实世界贸易组织（</w:t>
      </w:r>
      <w:r>
        <w:rPr>
          <w:rFonts w:ascii="Times New Roman" w:hAnsi="Times New Roman" w:eastAsia="Times New Roman" w:cs="Times New Roman"/>
          <w:spacing w:val="-1"/>
          <w:position w:val="2"/>
          <w:sz w:val="24"/>
          <w:szCs w:val="24"/>
        </w:rPr>
        <w:t>World Trade Organiza-tion</w:t>
      </w:r>
      <w:r>
        <w:rPr>
          <w:rFonts w:ascii="Times New Roman" w:hAnsi="Times New Roman" w:eastAsia="Times New Roman" w:cs="Times New Roman"/>
          <w:spacing w:val="-20"/>
          <w:position w:val="2"/>
          <w:sz w:val="24"/>
          <w:szCs w:val="24"/>
        </w:rPr>
        <w:t xml:space="preserve"> </w:t>
      </w:r>
      <w:r>
        <w:rPr>
          <w:rFonts w:ascii="宋体" w:hAnsi="宋体" w:eastAsia="宋体" w:cs="宋体"/>
          <w:spacing w:val="-1"/>
          <w:position w:val="2"/>
          <w:sz w:val="24"/>
          <w:szCs w:val="24"/>
        </w:rPr>
        <w:t>，</w:t>
      </w:r>
      <w:r>
        <w:rPr>
          <w:rFonts w:ascii="Times New Roman" w:hAnsi="Times New Roman" w:eastAsia="Times New Roman" w:cs="Times New Roman"/>
          <w:spacing w:val="-1"/>
          <w:position w:val="2"/>
          <w:sz w:val="24"/>
          <w:szCs w:val="24"/>
        </w:rPr>
        <w:t>WTO</w:t>
      </w:r>
      <w:r>
        <w:rPr>
          <w:rFonts w:ascii="宋体" w:hAnsi="宋体" w:eastAsia="宋体" w:cs="宋体"/>
          <w:spacing w:val="-1"/>
          <w:position w:val="2"/>
          <w:sz w:val="24"/>
          <w:szCs w:val="24"/>
        </w:rPr>
        <w:t>）协议、</w:t>
      </w:r>
    </w:p>
    <w:p w14:paraId="036CC778">
      <w:pPr>
        <w:spacing w:before="3" w:line="222" w:lineRule="auto"/>
        <w:ind w:left="4" w:hanging="4"/>
        <w:rPr>
          <w:rFonts w:ascii="宋体" w:hAnsi="宋体" w:eastAsia="宋体" w:cs="宋体"/>
          <w:sz w:val="24"/>
          <w:szCs w:val="24"/>
        </w:rPr>
      </w:pPr>
      <w:r>
        <w:rPr>
          <w:rFonts w:ascii="宋体" w:hAnsi="宋体" w:eastAsia="宋体" w:cs="宋体"/>
          <w:sz w:val="24"/>
          <w:szCs w:val="24"/>
        </w:rPr>
        <w:t>遵守相关规则，在短时间内中国企业实现了快速成长。相比之下，</w:t>
      </w:r>
      <w:r>
        <w:rPr>
          <w:rFonts w:ascii="宋体" w:hAnsi="宋体" w:eastAsia="宋体" w:cs="宋体"/>
          <w:spacing w:val="-1"/>
          <w:sz w:val="24"/>
          <w:szCs w:val="24"/>
        </w:rPr>
        <w:t>关税政策降低了外国产</w:t>
      </w:r>
      <w:r>
        <w:rPr>
          <w:rFonts w:ascii="宋体" w:hAnsi="宋体" w:eastAsia="宋体" w:cs="宋体"/>
          <w:sz w:val="24"/>
          <w:szCs w:val="24"/>
        </w:rPr>
        <w:t xml:space="preserve"> 品在中国市场的竞争力。研究表明，只有通过开放，引</w:t>
      </w:r>
      <w:r>
        <w:rPr>
          <w:rFonts w:ascii="宋体" w:hAnsi="宋体" w:eastAsia="宋体" w:cs="宋体"/>
          <w:spacing w:val="-1"/>
          <w:sz w:val="24"/>
          <w:szCs w:val="24"/>
        </w:rPr>
        <w:t>入更高水平的竞争，才能迫使本土</w:t>
      </w:r>
      <w:r>
        <w:rPr>
          <w:rFonts w:ascii="宋体" w:hAnsi="宋体" w:eastAsia="宋体" w:cs="宋体"/>
          <w:sz w:val="24"/>
          <w:szCs w:val="24"/>
        </w:rPr>
        <w:t xml:space="preserve"> </w:t>
      </w:r>
      <w:r>
        <w:rPr>
          <w:rFonts w:ascii="宋体" w:hAnsi="宋体" w:eastAsia="宋体" w:cs="宋体"/>
          <w:spacing w:val="-1"/>
          <w:sz w:val="24"/>
          <w:szCs w:val="24"/>
        </w:rPr>
        <w:t>企业提高效率，并为此积极投入创新。</w:t>
      </w:r>
    </w:p>
    <w:p w14:paraId="67829F16">
      <w:pPr>
        <w:spacing w:before="234" w:line="220" w:lineRule="auto"/>
        <w:ind w:left="1"/>
        <w:rPr>
          <w:rFonts w:ascii="宋体" w:hAnsi="宋体" w:eastAsia="宋体" w:cs="宋体"/>
          <w:sz w:val="24"/>
          <w:szCs w:val="24"/>
        </w:rPr>
      </w:pPr>
      <w:r>
        <w:rPr>
          <w:rFonts w:ascii="宋体" w:hAnsi="宋体" w:eastAsia="宋体" w:cs="宋体"/>
          <w:sz w:val="24"/>
          <w:szCs w:val="24"/>
        </w:rPr>
        <w:t>其二，中国的制造业企业在国际上的竞争力相对较弱。中国</w:t>
      </w:r>
      <w:r>
        <w:rPr>
          <w:rFonts w:ascii="宋体" w:hAnsi="宋体" w:eastAsia="宋体" w:cs="宋体"/>
          <w:spacing w:val="-1"/>
          <w:sz w:val="24"/>
          <w:szCs w:val="24"/>
        </w:rPr>
        <w:t>制造业的优势在于生产效率</w:t>
      </w:r>
    </w:p>
    <w:p w14:paraId="2FBE60BD">
      <w:pPr>
        <w:spacing w:before="4" w:line="222" w:lineRule="auto"/>
        <w:ind w:firstLine="7"/>
        <w:rPr>
          <w:rFonts w:ascii="宋体" w:hAnsi="宋体" w:eastAsia="宋体" w:cs="宋体"/>
          <w:sz w:val="24"/>
          <w:szCs w:val="24"/>
        </w:rPr>
      </w:pPr>
      <w:r>
        <w:rPr>
          <w:rFonts w:ascii="宋体" w:hAnsi="宋体" w:eastAsia="宋体" w:cs="宋体"/>
          <w:sz w:val="24"/>
          <w:szCs w:val="24"/>
        </w:rPr>
        <w:t>高，但在品牌打造以及技术创新方面的能力相对较</w:t>
      </w:r>
      <w:r>
        <w:rPr>
          <w:rFonts w:ascii="宋体" w:hAnsi="宋体" w:eastAsia="宋体" w:cs="宋体"/>
          <w:spacing w:val="-1"/>
          <w:sz w:val="24"/>
          <w:szCs w:val="24"/>
        </w:rPr>
        <w:t>弱。因此，在海外市场上，中国企业很</w:t>
      </w:r>
      <w:r>
        <w:rPr>
          <w:rFonts w:ascii="宋体" w:hAnsi="宋体" w:eastAsia="宋体" w:cs="宋体"/>
          <w:sz w:val="24"/>
          <w:szCs w:val="24"/>
        </w:rPr>
        <w:t xml:space="preserve"> 难通过领先的技术开拓市场，也缺乏品牌影响力。产生这种现象的</w:t>
      </w:r>
      <w:r>
        <w:rPr>
          <w:rFonts w:ascii="宋体" w:hAnsi="宋体" w:eastAsia="宋体" w:cs="宋体"/>
          <w:spacing w:val="-1"/>
          <w:sz w:val="24"/>
          <w:szCs w:val="24"/>
        </w:rPr>
        <w:t>原因在于，品牌与文化</w:t>
      </w:r>
      <w:r>
        <w:rPr>
          <w:rFonts w:ascii="宋体" w:hAnsi="宋体" w:eastAsia="宋体" w:cs="宋体"/>
          <w:sz w:val="24"/>
          <w:szCs w:val="24"/>
        </w:rPr>
        <w:t xml:space="preserve"> 密切相关，国人的国际化程度较低，缺乏对海外不同市场、不同文</w:t>
      </w:r>
      <w:r>
        <w:rPr>
          <w:rFonts w:ascii="宋体" w:hAnsi="宋体" w:eastAsia="宋体" w:cs="宋体"/>
          <w:spacing w:val="-1"/>
          <w:sz w:val="24"/>
          <w:szCs w:val="24"/>
        </w:rPr>
        <w:t>化的深刻了解，也没能</w:t>
      </w:r>
      <w:r>
        <w:rPr>
          <w:rFonts w:ascii="宋体" w:hAnsi="宋体" w:eastAsia="宋体" w:cs="宋体"/>
          <w:sz w:val="24"/>
          <w:szCs w:val="24"/>
        </w:rPr>
        <w:t xml:space="preserve"> 吸收更多的国际人才帮助冲破天花板。中国企业国际化做得最好的</w:t>
      </w:r>
      <w:r>
        <w:rPr>
          <w:rFonts w:ascii="宋体" w:hAnsi="宋体" w:eastAsia="宋体" w:cs="宋体"/>
          <w:spacing w:val="-1"/>
          <w:sz w:val="24"/>
          <w:szCs w:val="24"/>
        </w:rPr>
        <w:t>是华为，它能突破天花</w:t>
      </w:r>
      <w:r>
        <w:rPr>
          <w:rFonts w:ascii="宋体" w:hAnsi="宋体" w:eastAsia="宋体" w:cs="宋体"/>
          <w:sz w:val="24"/>
          <w:szCs w:val="24"/>
        </w:rPr>
        <w:t xml:space="preserve"> 板的根本原因在于它很好地实现了人才国际化，然后依</w:t>
      </w:r>
      <w:r>
        <w:rPr>
          <w:rFonts w:ascii="宋体" w:hAnsi="宋体" w:eastAsia="宋体" w:cs="宋体"/>
          <w:spacing w:val="-1"/>
          <w:sz w:val="24"/>
          <w:szCs w:val="24"/>
        </w:rPr>
        <w:t>靠管理创新脱颖而出。</w:t>
      </w:r>
    </w:p>
    <w:p w14:paraId="09CA4EA0">
      <w:pPr>
        <w:spacing w:before="234" w:line="224" w:lineRule="auto"/>
        <w:ind w:left="3" w:hanging="3"/>
        <w:rPr>
          <w:rFonts w:ascii="宋体" w:hAnsi="宋体" w:eastAsia="宋体" w:cs="宋体"/>
          <w:sz w:val="24"/>
          <w:szCs w:val="24"/>
        </w:rPr>
      </w:pPr>
      <w:r>
        <w:rPr>
          <w:rFonts w:ascii="宋体" w:hAnsi="宋体" w:eastAsia="宋体" w:cs="宋体"/>
          <w:sz w:val="24"/>
          <w:szCs w:val="24"/>
        </w:rPr>
        <w:t>所以，国内市场规模太大会滋生平庸，阻碍创新和品质提升。再</w:t>
      </w:r>
      <w:r>
        <w:rPr>
          <w:rFonts w:ascii="宋体" w:hAnsi="宋体" w:eastAsia="宋体" w:cs="宋体"/>
          <w:spacing w:val="-1"/>
          <w:sz w:val="24"/>
          <w:szCs w:val="24"/>
        </w:rPr>
        <w:t>加上政策与环境影响，这</w:t>
      </w:r>
      <w:r>
        <w:rPr>
          <w:rFonts w:ascii="宋体" w:hAnsi="宋体" w:eastAsia="宋体" w:cs="宋体"/>
          <w:sz w:val="24"/>
          <w:szCs w:val="24"/>
        </w:rPr>
        <w:t xml:space="preserve"> </w:t>
      </w:r>
      <w:r>
        <w:rPr>
          <w:rFonts w:ascii="宋体" w:hAnsi="宋体" w:eastAsia="宋体" w:cs="宋体"/>
          <w:spacing w:val="-1"/>
          <w:sz w:val="24"/>
          <w:szCs w:val="24"/>
        </w:rPr>
        <w:t>些因素彼此强化，反而让中国企业的国际化路途受阻。</w:t>
      </w:r>
    </w:p>
    <w:p w14:paraId="669EED48">
      <w:pPr>
        <w:spacing w:before="234" w:line="219" w:lineRule="auto"/>
        <w:rPr>
          <w:rFonts w:ascii="宋体" w:hAnsi="宋体" w:eastAsia="宋体" w:cs="宋体"/>
          <w:sz w:val="24"/>
          <w:szCs w:val="24"/>
        </w:rPr>
      </w:pPr>
      <w:r>
        <w:rPr>
          <w:rFonts w:ascii="宋体" w:hAnsi="宋体" w:eastAsia="宋体" w:cs="宋体"/>
          <w:spacing w:val="-1"/>
          <w:sz w:val="24"/>
          <w:szCs w:val="24"/>
        </w:rPr>
        <w:t>值得一提的是，有时收缩规模反而能推动成长。</w:t>
      </w:r>
    </w:p>
    <w:p w14:paraId="78E9221E">
      <w:pPr>
        <w:spacing w:before="214" w:line="330" w:lineRule="exact"/>
        <w:ind w:left="8"/>
        <w:rPr>
          <w:rFonts w:ascii="Times New Roman" w:hAnsi="Times New Roman" w:eastAsia="Times New Roman" w:cs="Times New Roman"/>
          <w:sz w:val="24"/>
          <w:szCs w:val="24"/>
        </w:rPr>
      </w:pPr>
      <w:bookmarkStart w:id="21" w:name="bookmark24"/>
      <w:bookmarkEnd w:id="21"/>
      <w:r>
        <w:rPr>
          <w:rFonts w:ascii="宋体" w:hAnsi="宋体" w:eastAsia="宋体" w:cs="宋体"/>
          <w:position w:val="2"/>
          <w:sz w:val="24"/>
          <w:szCs w:val="24"/>
        </w:rPr>
        <w:t>马戈</w:t>
      </w:r>
      <w:r>
        <w:rPr>
          <w:rFonts w:ascii="Times New Roman" w:hAnsi="Times New Roman" w:eastAsia="Times New Roman" w:cs="Times New Roman"/>
          <w:position w:val="2"/>
          <w:sz w:val="24"/>
          <w:szCs w:val="24"/>
        </w:rPr>
        <w:t>.</w:t>
      </w:r>
      <w:r>
        <w:rPr>
          <w:rFonts w:ascii="宋体" w:hAnsi="宋体" w:eastAsia="宋体" w:cs="宋体"/>
          <w:position w:val="2"/>
          <w:sz w:val="24"/>
          <w:szCs w:val="24"/>
        </w:rPr>
        <w:t>弗兰克</w:t>
      </w:r>
      <w:r>
        <w:rPr>
          <w:rFonts w:ascii="Times New Roman" w:hAnsi="Times New Roman" w:eastAsia="Times New Roman" w:cs="Times New Roman"/>
          <w:position w:val="2"/>
          <w:sz w:val="24"/>
          <w:szCs w:val="24"/>
        </w:rPr>
        <w:t>·</w:t>
      </w:r>
      <w:r>
        <w:rPr>
          <w:rFonts w:ascii="宋体" w:hAnsi="宋体" w:eastAsia="宋体" w:cs="宋体"/>
          <w:position w:val="2"/>
          <w:sz w:val="24"/>
          <w:szCs w:val="24"/>
        </w:rPr>
        <w:t>洛伊的第二生命</w:t>
      </w:r>
      <w:r>
        <w:rPr>
          <w:rFonts w:ascii="Times New Roman" w:hAnsi="Times New Roman" w:eastAsia="Times New Roman" w:cs="Times New Roman"/>
          <w:position w:val="2"/>
          <w:sz w:val="24"/>
          <w:szCs w:val="24"/>
        </w:rPr>
        <w:t>[M].</w:t>
      </w:r>
      <w:r>
        <w:rPr>
          <w:rFonts w:ascii="宋体" w:hAnsi="宋体" w:eastAsia="宋体" w:cs="宋体"/>
          <w:position w:val="2"/>
          <w:sz w:val="24"/>
          <w:szCs w:val="24"/>
        </w:rPr>
        <w:t>王玮，王艾</w:t>
      </w:r>
      <w:r>
        <w:rPr>
          <w:rFonts w:ascii="宋体" w:hAnsi="宋体" w:eastAsia="宋体" w:cs="宋体"/>
          <w:spacing w:val="-1"/>
          <w:position w:val="2"/>
          <w:sz w:val="24"/>
          <w:szCs w:val="24"/>
        </w:rPr>
        <w:t>迪，译</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北京：中信出版社，</w:t>
      </w:r>
      <w:r>
        <w:rPr>
          <w:rFonts w:ascii="Times New Roman" w:hAnsi="Times New Roman" w:eastAsia="Times New Roman" w:cs="Times New Roman"/>
          <w:spacing w:val="-1"/>
          <w:position w:val="2"/>
          <w:sz w:val="24"/>
          <w:szCs w:val="24"/>
        </w:rPr>
        <w:t>2018.</w:t>
      </w:r>
    </w:p>
    <w:p w14:paraId="3D9F5F09">
      <w:pPr>
        <w:spacing w:before="200" w:line="228" w:lineRule="auto"/>
        <w:ind w:right="74" w:firstLine="2"/>
        <w:rPr>
          <w:rFonts w:ascii="宋体" w:hAnsi="宋体" w:eastAsia="宋体" w:cs="宋体"/>
          <w:sz w:val="24"/>
          <w:szCs w:val="24"/>
        </w:rPr>
      </w:pPr>
      <w:r>
        <w:rPr>
          <w:rFonts w:ascii="Times New Roman" w:hAnsi="Times New Roman" w:eastAsia="Times New Roman" w:cs="Times New Roman"/>
          <w:sz w:val="24"/>
          <w:szCs w:val="24"/>
        </w:rPr>
        <w:t>2005</w:t>
      </w:r>
      <w:r>
        <w:rPr>
          <w:rFonts w:ascii="宋体" w:hAnsi="宋体" w:eastAsia="宋体" w:cs="宋体"/>
          <w:sz w:val="24"/>
          <w:szCs w:val="24"/>
        </w:rPr>
        <w:t>年，总部位于悉尼的国际购物中心的领导企业西田集团（</w:t>
      </w:r>
      <w:r>
        <w:rPr>
          <w:rFonts w:ascii="Times New Roman" w:hAnsi="Times New Roman" w:eastAsia="Times New Roman" w:cs="Times New Roman"/>
          <w:sz w:val="24"/>
          <w:szCs w:val="24"/>
        </w:rPr>
        <w:t>Westfie</w:t>
      </w:r>
      <w:r>
        <w:rPr>
          <w:rFonts w:ascii="Times New Roman" w:hAnsi="Times New Roman" w:eastAsia="Times New Roman" w:cs="Times New Roman"/>
          <w:spacing w:val="-1"/>
          <w:sz w:val="24"/>
          <w:szCs w:val="24"/>
        </w:rPr>
        <w:t>ld Group</w:t>
      </w:r>
      <w:r>
        <w:rPr>
          <w:rFonts w:ascii="宋体" w:hAnsi="宋体" w:eastAsia="宋体" w:cs="宋体"/>
          <w:spacing w:val="-1"/>
          <w:sz w:val="24"/>
          <w:szCs w:val="24"/>
        </w:rPr>
        <w:t>）做出重大</w:t>
      </w:r>
      <w:r>
        <w:rPr>
          <w:rFonts w:ascii="宋体" w:hAnsi="宋体" w:eastAsia="宋体" w:cs="宋体"/>
          <w:sz w:val="24"/>
          <w:szCs w:val="24"/>
        </w:rPr>
        <w:t xml:space="preserve"> </w:t>
      </w:r>
      <w:r>
        <w:rPr>
          <w:rFonts w:ascii="宋体" w:hAnsi="宋体" w:eastAsia="宋体" w:cs="宋体"/>
          <w:spacing w:val="-1"/>
          <w:sz w:val="24"/>
          <w:szCs w:val="24"/>
        </w:rPr>
        <w:t>战略转变</w:t>
      </w:r>
      <w:r>
        <w:fldChar w:fldCharType="begin"/>
      </w:r>
      <w:r>
        <w:instrText xml:space="preserve"> HYPERLINK \l "bookmark24" </w:instrText>
      </w:r>
      <w:r>
        <w:fldChar w:fldCharType="separate"/>
      </w:r>
      <w:r>
        <w:rPr>
          <w:rFonts w:ascii="宋体" w:hAnsi="宋体" w:eastAsia="宋体" w:cs="宋体"/>
          <w:spacing w:val="-60"/>
          <w:sz w:val="24"/>
          <w:szCs w:val="24"/>
        </w:rPr>
        <w:t xml:space="preserve"> </w:t>
      </w:r>
      <w:r>
        <w:rPr>
          <w:position w:val="5"/>
          <w:sz w:val="24"/>
          <w:szCs w:val="24"/>
        </w:rPr>
        <w:drawing>
          <wp:inline distT="0" distB="0" distL="0" distR="0">
            <wp:extent cx="88900" cy="114300"/>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54"/>
                    <a:stretch>
                      <a:fillRect/>
                    </a:stretch>
                  </pic:blipFill>
                  <pic:spPr>
                    <a:xfrm>
                      <a:off x="0" y="0"/>
                      <a:ext cx="88900" cy="114300"/>
                    </a:xfrm>
                    <a:prstGeom prst="rect">
                      <a:avLst/>
                    </a:prstGeom>
                  </pic:spPr>
                </pic:pic>
              </a:graphicData>
            </a:graphic>
          </wp:inline>
        </w:drawing>
      </w:r>
      <w:r>
        <w:rPr>
          <w:rFonts w:ascii="宋体" w:hAnsi="宋体" w:eastAsia="宋体" w:cs="宋体"/>
          <w:spacing w:val="-99"/>
          <w:sz w:val="24"/>
          <w:szCs w:val="24"/>
        </w:rPr>
        <w:t xml:space="preserve"> </w:t>
      </w:r>
      <w:r>
        <w:rPr>
          <w:rFonts w:ascii="宋体" w:hAnsi="宋体" w:eastAsia="宋体" w:cs="宋体"/>
          <w:spacing w:val="-99"/>
          <w:sz w:val="24"/>
          <w:szCs w:val="24"/>
        </w:rPr>
        <w:fldChar w:fldCharType="end"/>
      </w:r>
      <w:r>
        <w:rPr>
          <w:rFonts w:ascii="宋体" w:hAnsi="宋体" w:eastAsia="宋体" w:cs="宋体"/>
          <w:spacing w:val="-1"/>
          <w:sz w:val="24"/>
          <w:szCs w:val="24"/>
        </w:rPr>
        <w:t>，提出了在</w:t>
      </w:r>
      <w:r>
        <w:rPr>
          <w:rFonts w:ascii="Times New Roman" w:hAnsi="Times New Roman" w:eastAsia="Times New Roman" w:cs="Times New Roman"/>
          <w:spacing w:val="-1"/>
          <w:sz w:val="24"/>
          <w:szCs w:val="24"/>
        </w:rPr>
        <w:t>“</w:t>
      </w:r>
      <w:r>
        <w:rPr>
          <w:rFonts w:ascii="宋体" w:hAnsi="宋体" w:eastAsia="宋体" w:cs="宋体"/>
          <w:spacing w:val="-1"/>
          <w:sz w:val="24"/>
          <w:szCs w:val="24"/>
        </w:rPr>
        <w:t>最好的城市打造最好的购物中心</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的新战略。西田集团随后将集团</w:t>
      </w:r>
      <w:r>
        <w:rPr>
          <w:rFonts w:ascii="宋体" w:hAnsi="宋体" w:eastAsia="宋体" w:cs="宋体"/>
          <w:sz w:val="24"/>
          <w:szCs w:val="24"/>
        </w:rPr>
        <w:t xml:space="preserve"> </w:t>
      </w:r>
      <w:r>
        <w:rPr>
          <w:rFonts w:ascii="宋体" w:hAnsi="宋体" w:eastAsia="宋体" w:cs="宋体"/>
          <w:spacing w:val="-2"/>
          <w:sz w:val="24"/>
          <w:szCs w:val="24"/>
        </w:rPr>
        <w:t>旗下</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33"/>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34"/>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34"/>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D</w:t>
      </w:r>
      <w:r>
        <w:rPr>
          <w:rFonts w:ascii="宋体" w:hAnsi="宋体" w:eastAsia="宋体" w:cs="宋体"/>
          <w:spacing w:val="-2"/>
          <w:sz w:val="24"/>
          <w:szCs w:val="24"/>
        </w:rPr>
        <w:t>四个级别的购物中心中不具发展前景和潜力</w:t>
      </w:r>
      <w:r>
        <w:rPr>
          <w:rFonts w:ascii="宋体" w:hAnsi="宋体" w:eastAsia="宋体" w:cs="宋体"/>
          <w:spacing w:val="-3"/>
          <w:sz w:val="24"/>
          <w:szCs w:val="24"/>
        </w:rPr>
        <w:t>的</w:t>
      </w:r>
      <w:r>
        <w:rPr>
          <w:rFonts w:ascii="Times New Roman" w:hAnsi="Times New Roman" w:eastAsia="Times New Roman" w:cs="Times New Roman"/>
          <w:spacing w:val="-3"/>
          <w:sz w:val="24"/>
          <w:szCs w:val="24"/>
        </w:rPr>
        <w:t>C</w:t>
      </w:r>
      <w:r>
        <w:rPr>
          <w:rFonts w:ascii="宋体" w:hAnsi="宋体" w:eastAsia="宋体" w:cs="宋体"/>
          <w:spacing w:val="-3"/>
          <w:sz w:val="24"/>
          <w:szCs w:val="24"/>
        </w:rPr>
        <w:t>级和</w:t>
      </w:r>
      <w:r>
        <w:rPr>
          <w:rFonts w:ascii="Times New Roman" w:hAnsi="Times New Roman" w:eastAsia="Times New Roman" w:cs="Times New Roman"/>
          <w:spacing w:val="-3"/>
          <w:sz w:val="24"/>
          <w:szCs w:val="24"/>
        </w:rPr>
        <w:t>D</w:t>
      </w:r>
      <w:r>
        <w:rPr>
          <w:rFonts w:ascii="宋体" w:hAnsi="宋体" w:eastAsia="宋体" w:cs="宋体"/>
          <w:spacing w:val="-3"/>
          <w:sz w:val="24"/>
          <w:szCs w:val="24"/>
        </w:rPr>
        <w:t>级购物中心出</w:t>
      </w:r>
    </w:p>
    <w:p w14:paraId="15E81457">
      <w:pPr>
        <w:spacing w:before="4" w:line="230" w:lineRule="auto"/>
        <w:ind w:right="146"/>
        <w:rPr>
          <w:rFonts w:ascii="宋体" w:hAnsi="宋体" w:eastAsia="宋体" w:cs="宋体"/>
          <w:sz w:val="24"/>
          <w:szCs w:val="24"/>
        </w:rPr>
      </w:pPr>
      <w:r>
        <w:rPr>
          <w:rFonts w:ascii="宋体" w:hAnsi="宋体" w:eastAsia="宋体" w:cs="宋体"/>
          <w:sz w:val="24"/>
          <w:szCs w:val="24"/>
        </w:rPr>
        <w:t>售，把获得的资金投入到在悉尼、伦敦、洛杉矶、旧金山和纽</w:t>
      </w:r>
      <w:r>
        <w:rPr>
          <w:rFonts w:ascii="宋体" w:hAnsi="宋体" w:eastAsia="宋体" w:cs="宋体"/>
          <w:spacing w:val="-1"/>
          <w:sz w:val="24"/>
          <w:szCs w:val="24"/>
        </w:rPr>
        <w:t>约等国际大都市改造或新</w:t>
      </w:r>
      <w:r>
        <w:rPr>
          <w:rFonts w:ascii="宋体" w:hAnsi="宋体" w:eastAsia="宋体" w:cs="宋体"/>
          <w:sz w:val="24"/>
          <w:szCs w:val="24"/>
        </w:rPr>
        <w:t xml:space="preserve"> 建</w:t>
      </w:r>
      <w:r>
        <w:rPr>
          <w:rFonts w:ascii="Times New Roman" w:hAnsi="Times New Roman" w:eastAsia="Times New Roman" w:cs="Times New Roman"/>
          <w:sz w:val="24"/>
          <w:szCs w:val="24"/>
        </w:rPr>
        <w:t>“</w:t>
      </w:r>
      <w:r>
        <w:rPr>
          <w:rFonts w:ascii="宋体" w:hAnsi="宋体" w:eastAsia="宋体" w:cs="宋体"/>
          <w:sz w:val="24"/>
          <w:szCs w:val="24"/>
        </w:rPr>
        <w:t>旗舰购物中心</w:t>
      </w:r>
      <w:r>
        <w:rPr>
          <w:rFonts w:ascii="Times New Roman" w:hAnsi="Times New Roman" w:eastAsia="Times New Roman" w:cs="Times New Roman"/>
          <w:sz w:val="24"/>
          <w:szCs w:val="24"/>
        </w:rPr>
        <w:t>”</w:t>
      </w:r>
      <w:r>
        <w:rPr>
          <w:rFonts w:ascii="宋体" w:hAnsi="宋体" w:eastAsia="宋体" w:cs="宋体"/>
          <w:sz w:val="24"/>
          <w:szCs w:val="24"/>
        </w:rPr>
        <w:t>之中。到</w:t>
      </w:r>
      <w:r>
        <w:rPr>
          <w:rFonts w:ascii="Times New Roman" w:hAnsi="Times New Roman" w:eastAsia="Times New Roman" w:cs="Times New Roman"/>
          <w:sz w:val="24"/>
          <w:szCs w:val="24"/>
        </w:rPr>
        <w:t>2015</w:t>
      </w:r>
      <w:r>
        <w:rPr>
          <w:rFonts w:ascii="宋体" w:hAnsi="宋体" w:eastAsia="宋体" w:cs="宋体"/>
          <w:sz w:val="24"/>
          <w:szCs w:val="24"/>
        </w:rPr>
        <w:t>年，西田集团拥有的购物中心总数</w:t>
      </w:r>
      <w:r>
        <w:rPr>
          <w:rFonts w:ascii="宋体" w:hAnsi="宋体" w:eastAsia="宋体" w:cs="宋体"/>
          <w:spacing w:val="-1"/>
          <w:sz w:val="24"/>
          <w:szCs w:val="24"/>
        </w:rPr>
        <w:t>已经从最多时候的</w:t>
      </w:r>
      <w:r>
        <w:rPr>
          <w:rFonts w:ascii="Times New Roman" w:hAnsi="Times New Roman" w:eastAsia="Times New Roman" w:cs="Times New Roman"/>
          <w:spacing w:val="-1"/>
          <w:sz w:val="24"/>
          <w:szCs w:val="24"/>
        </w:rPr>
        <w:t>128</w:t>
      </w:r>
      <w:r>
        <w:rPr>
          <w:rFonts w:ascii="Times New Roman" w:hAnsi="Times New Roman" w:eastAsia="Times New Roman" w:cs="Times New Roman"/>
          <w:sz w:val="24"/>
          <w:szCs w:val="24"/>
        </w:rPr>
        <w:t xml:space="preserve"> </w:t>
      </w:r>
      <w:r>
        <w:rPr>
          <w:rFonts w:ascii="宋体" w:hAnsi="宋体" w:eastAsia="宋体" w:cs="宋体"/>
          <w:sz w:val="24"/>
          <w:szCs w:val="24"/>
        </w:rPr>
        <w:t>个缩减到</w:t>
      </w:r>
      <w:r>
        <w:rPr>
          <w:rFonts w:ascii="Times New Roman" w:hAnsi="Times New Roman" w:eastAsia="Times New Roman" w:cs="Times New Roman"/>
          <w:sz w:val="24"/>
          <w:szCs w:val="24"/>
        </w:rPr>
        <w:t>87</w:t>
      </w:r>
      <w:r>
        <w:rPr>
          <w:rFonts w:ascii="宋体" w:hAnsi="宋体" w:eastAsia="宋体" w:cs="宋体"/>
          <w:sz w:val="24"/>
          <w:szCs w:val="24"/>
        </w:rPr>
        <w:t>个，但是其资产价值反而从</w:t>
      </w:r>
      <w:r>
        <w:rPr>
          <w:rFonts w:ascii="Times New Roman" w:hAnsi="Times New Roman" w:eastAsia="Times New Roman" w:cs="Times New Roman"/>
          <w:sz w:val="24"/>
          <w:szCs w:val="24"/>
        </w:rPr>
        <w:t>300</w:t>
      </w:r>
      <w:r>
        <w:rPr>
          <w:rFonts w:ascii="宋体" w:hAnsi="宋体" w:eastAsia="宋体" w:cs="宋体"/>
          <w:sz w:val="24"/>
          <w:szCs w:val="24"/>
        </w:rPr>
        <w:t>亿澳元迅</w:t>
      </w:r>
      <w:r>
        <w:rPr>
          <w:rFonts w:ascii="宋体" w:hAnsi="宋体" w:eastAsia="宋体" w:cs="宋体"/>
          <w:spacing w:val="-1"/>
          <w:sz w:val="24"/>
          <w:szCs w:val="24"/>
        </w:rPr>
        <w:t>猛增长到</w:t>
      </w:r>
      <w:r>
        <w:rPr>
          <w:rFonts w:ascii="Times New Roman" w:hAnsi="Times New Roman" w:eastAsia="Times New Roman" w:cs="Times New Roman"/>
          <w:spacing w:val="-1"/>
          <w:sz w:val="24"/>
          <w:szCs w:val="24"/>
        </w:rPr>
        <w:t>700</w:t>
      </w:r>
      <w:r>
        <w:rPr>
          <w:rFonts w:ascii="宋体" w:hAnsi="宋体" w:eastAsia="宋体" w:cs="宋体"/>
          <w:spacing w:val="-1"/>
          <w:sz w:val="24"/>
          <w:szCs w:val="24"/>
        </w:rPr>
        <w:t>亿澳元。</w:t>
      </w:r>
    </w:p>
    <w:p w14:paraId="4B50D450">
      <w:pPr>
        <w:spacing w:before="241" w:line="219" w:lineRule="auto"/>
        <w:ind w:left="1"/>
        <w:rPr>
          <w:rFonts w:ascii="宋体" w:hAnsi="宋体" w:eastAsia="宋体" w:cs="宋体"/>
          <w:sz w:val="24"/>
          <w:szCs w:val="24"/>
        </w:rPr>
      </w:pPr>
      <w:r>
        <w:rPr>
          <w:rFonts w:ascii="Times New Roman" w:hAnsi="Times New Roman" w:eastAsia="Times New Roman" w:cs="Times New Roman"/>
          <w:b/>
          <w:bCs/>
          <w:spacing w:val="2"/>
          <w:sz w:val="24"/>
          <w:szCs w:val="24"/>
        </w:rPr>
        <w:t xml:space="preserve">5.4 </w:t>
      </w:r>
      <w:r>
        <w:rPr>
          <w:rFonts w:ascii="宋体" w:hAnsi="宋体" w:eastAsia="宋体" w:cs="宋体"/>
          <w:spacing w:val="2"/>
          <w:sz w:val="24"/>
          <w:szCs w:val="24"/>
        </w:rPr>
        <w:t>关注枢纽节点，抓住主要矛盾</w:t>
      </w:r>
    </w:p>
    <w:p w14:paraId="75C9195E">
      <w:pPr>
        <w:spacing w:before="267" w:line="418" w:lineRule="auto"/>
        <w:ind w:left="4" w:right="1474" w:hanging="4"/>
        <w:rPr>
          <w:rFonts w:ascii="宋体" w:hAnsi="宋体" w:eastAsia="宋体" w:cs="宋体"/>
          <w:sz w:val="24"/>
          <w:szCs w:val="24"/>
        </w:rPr>
      </w:pPr>
      <w:r>
        <w:rPr>
          <w:rFonts w:ascii="宋体" w:hAnsi="宋体" w:eastAsia="宋体" w:cs="宋体"/>
          <w:spacing w:val="-1"/>
          <w:sz w:val="24"/>
          <w:szCs w:val="24"/>
        </w:rPr>
        <w:t>在介绍了网络思维对规模的认识后，我们回到网</w:t>
      </w:r>
      <w:r>
        <w:rPr>
          <w:rFonts w:ascii="宋体" w:hAnsi="宋体" w:eastAsia="宋体" w:cs="宋体"/>
          <w:spacing w:val="-2"/>
          <w:sz w:val="24"/>
          <w:szCs w:val="24"/>
        </w:rPr>
        <w:t>络思维对决策的影响上来。</w:t>
      </w:r>
      <w:r>
        <w:rPr>
          <w:rFonts w:ascii="宋体" w:hAnsi="宋体" w:eastAsia="宋体" w:cs="宋体"/>
          <w:sz w:val="24"/>
          <w:szCs w:val="24"/>
        </w:rPr>
        <w:t xml:space="preserve"> </w:t>
      </w:r>
      <w:r>
        <w:rPr>
          <w:rFonts w:ascii="宋体" w:hAnsi="宋体" w:eastAsia="宋体" w:cs="宋体"/>
          <w:spacing w:val="1"/>
          <w:sz w:val="24"/>
          <w:szCs w:val="24"/>
        </w:rPr>
        <w:t>关注枢纽节点</w:t>
      </w:r>
    </w:p>
    <w:p w14:paraId="08C3593C">
      <w:pPr>
        <w:spacing w:before="2" w:line="229" w:lineRule="auto"/>
        <w:ind w:left="3" w:hanging="1"/>
        <w:jc w:val="both"/>
        <w:rPr>
          <w:rFonts w:ascii="宋体" w:hAnsi="宋体" w:eastAsia="宋体" w:cs="宋体"/>
          <w:sz w:val="24"/>
          <w:szCs w:val="24"/>
        </w:rPr>
      </w:pPr>
      <w:r>
        <w:rPr>
          <w:rFonts w:ascii="Times New Roman" w:hAnsi="Times New Roman" w:eastAsia="Times New Roman" w:cs="Times New Roman"/>
          <w:sz w:val="24"/>
          <w:szCs w:val="24"/>
        </w:rPr>
        <w:t>20</w:t>
      </w:r>
      <w:r>
        <w:rPr>
          <w:rFonts w:ascii="宋体" w:hAnsi="宋体" w:eastAsia="宋体" w:cs="宋体"/>
          <w:sz w:val="24"/>
          <w:szCs w:val="24"/>
        </w:rPr>
        <w:t>世纪</w:t>
      </w:r>
      <w:r>
        <w:rPr>
          <w:rFonts w:ascii="Times New Roman" w:hAnsi="Times New Roman" w:eastAsia="Times New Roman" w:cs="Times New Roman"/>
          <w:sz w:val="24"/>
          <w:szCs w:val="24"/>
        </w:rPr>
        <w:t>50</w:t>
      </w:r>
      <w:r>
        <w:rPr>
          <w:rFonts w:ascii="宋体" w:hAnsi="宋体" w:eastAsia="宋体" w:cs="宋体"/>
          <w:sz w:val="24"/>
          <w:szCs w:val="24"/>
        </w:rPr>
        <w:t>年代，美国辉瑞公司在四环素推广项目上最早发现了</w:t>
      </w:r>
      <w:r>
        <w:rPr>
          <w:rFonts w:ascii="宋体" w:hAnsi="宋体" w:eastAsia="宋体" w:cs="宋体"/>
          <w:spacing w:val="-1"/>
          <w:sz w:val="24"/>
          <w:szCs w:val="24"/>
        </w:rPr>
        <w:t>枢纽节点现象</w:t>
      </w:r>
      <w:r>
        <w:rPr>
          <w:rFonts w:ascii="Times New Roman" w:hAnsi="Times New Roman" w:eastAsia="Times New Roman" w:cs="Times New Roman"/>
          <w:spacing w:val="-1"/>
          <w:sz w:val="24"/>
          <w:szCs w:val="24"/>
        </w:rPr>
        <w:t>——</w:t>
      </w:r>
      <w:r>
        <w:rPr>
          <w:rFonts w:ascii="宋体" w:hAnsi="宋体" w:eastAsia="宋体" w:cs="宋体"/>
          <w:spacing w:val="-1"/>
          <w:sz w:val="24"/>
          <w:szCs w:val="24"/>
        </w:rPr>
        <w:t>那些人脉</w:t>
      </w:r>
      <w:r>
        <w:rPr>
          <w:rFonts w:ascii="宋体" w:hAnsi="宋体" w:eastAsia="宋体" w:cs="宋体"/>
          <w:sz w:val="24"/>
          <w:szCs w:val="24"/>
        </w:rPr>
        <w:t xml:space="preserve"> 最广的医生，除了在接受新思想方面有过人之处，在新药</w:t>
      </w:r>
      <w:r>
        <w:rPr>
          <w:rFonts w:ascii="宋体" w:hAnsi="宋体" w:eastAsia="宋体" w:cs="宋体"/>
          <w:spacing w:val="-1"/>
          <w:sz w:val="24"/>
          <w:szCs w:val="24"/>
        </w:rPr>
        <w:t>使用和传播推广上也达到了最佳</w:t>
      </w:r>
      <w:r>
        <w:rPr>
          <w:rFonts w:ascii="宋体" w:hAnsi="宋体" w:eastAsia="宋体" w:cs="宋体"/>
          <w:sz w:val="24"/>
          <w:szCs w:val="24"/>
        </w:rPr>
        <w:t xml:space="preserve"> </w:t>
      </w:r>
      <w:r>
        <w:rPr>
          <w:rFonts w:ascii="宋体" w:hAnsi="宋体" w:eastAsia="宋体" w:cs="宋体"/>
          <w:spacing w:val="-4"/>
          <w:sz w:val="24"/>
          <w:szCs w:val="24"/>
        </w:rPr>
        <w:t>的效果。</w:t>
      </w:r>
    </w:p>
    <w:p w14:paraId="799934A0">
      <w:pPr>
        <w:spacing w:before="236" w:line="223" w:lineRule="auto"/>
        <w:jc w:val="both"/>
        <w:rPr>
          <w:rFonts w:ascii="宋体" w:hAnsi="宋体" w:eastAsia="宋体" w:cs="宋体"/>
          <w:sz w:val="24"/>
          <w:szCs w:val="24"/>
        </w:rPr>
      </w:pPr>
      <w:r>
        <w:rPr>
          <w:rFonts w:ascii="宋体" w:hAnsi="宋体" w:eastAsia="宋体" w:cs="宋体"/>
          <w:sz w:val="24"/>
          <w:szCs w:val="24"/>
        </w:rPr>
        <w:t>疾病传播也有枢纽节点的影子。从医学角度讲，艾滋病这种致死率</w:t>
      </w:r>
      <w:r>
        <w:rPr>
          <w:rFonts w:ascii="宋体" w:hAnsi="宋体" w:eastAsia="宋体" w:cs="宋体"/>
          <w:spacing w:val="-1"/>
          <w:sz w:val="24"/>
          <w:szCs w:val="24"/>
        </w:rPr>
        <w:t>很高的疾病不应该有这</w:t>
      </w:r>
      <w:r>
        <w:rPr>
          <w:rFonts w:ascii="宋体" w:hAnsi="宋体" w:eastAsia="宋体" w:cs="宋体"/>
          <w:sz w:val="24"/>
          <w:szCs w:val="24"/>
        </w:rPr>
        <w:t xml:space="preserve"> 么大规模的传播，因为病毒传染了人以后也就等于杀死了这个传</w:t>
      </w:r>
      <w:r>
        <w:rPr>
          <w:rFonts w:ascii="宋体" w:hAnsi="宋体" w:eastAsia="宋体" w:cs="宋体"/>
          <w:spacing w:val="-1"/>
          <w:sz w:val="24"/>
          <w:szCs w:val="24"/>
        </w:rPr>
        <w:t>染源。后来发现，最早把</w:t>
      </w:r>
      <w:r>
        <w:rPr>
          <w:rFonts w:ascii="宋体" w:hAnsi="宋体" w:eastAsia="宋体" w:cs="宋体"/>
          <w:sz w:val="24"/>
          <w:szCs w:val="24"/>
        </w:rPr>
        <w:t xml:space="preserve"> 艾滋病传播开来的超级一号病人，是一位有高度活跃的人脉网络</w:t>
      </w:r>
      <w:r>
        <w:rPr>
          <w:rFonts w:ascii="宋体" w:hAnsi="宋体" w:eastAsia="宋体" w:cs="宋体"/>
          <w:spacing w:val="-1"/>
          <w:sz w:val="24"/>
          <w:szCs w:val="24"/>
        </w:rPr>
        <w:t>且高频率接触不同区域人</w:t>
      </w:r>
      <w:r>
        <w:rPr>
          <w:rFonts w:ascii="宋体" w:hAnsi="宋体" w:eastAsia="宋体" w:cs="宋体"/>
          <w:sz w:val="24"/>
          <w:szCs w:val="24"/>
        </w:rPr>
        <w:t xml:space="preserve"> </w:t>
      </w:r>
      <w:r>
        <w:rPr>
          <w:rFonts w:ascii="宋体" w:hAnsi="宋体" w:eastAsia="宋体" w:cs="宋体"/>
          <w:spacing w:val="-2"/>
          <w:sz w:val="24"/>
          <w:szCs w:val="24"/>
        </w:rPr>
        <w:t>群的飞行员。</w:t>
      </w:r>
    </w:p>
    <w:p w14:paraId="60D04FF7">
      <w:pPr>
        <w:spacing w:before="234" w:line="222" w:lineRule="auto"/>
        <w:ind w:firstLine="6"/>
        <w:rPr>
          <w:rFonts w:ascii="宋体" w:hAnsi="宋体" w:eastAsia="宋体" w:cs="宋体"/>
          <w:sz w:val="24"/>
          <w:szCs w:val="24"/>
        </w:rPr>
      </w:pPr>
      <w:r>
        <w:rPr>
          <w:rFonts w:ascii="宋体" w:hAnsi="宋体" w:eastAsia="宋体" w:cs="宋体"/>
          <w:sz w:val="24"/>
          <w:szCs w:val="24"/>
        </w:rPr>
        <w:t>复杂网络的枢纽节点为财富聚集、信息交流、时尚</w:t>
      </w:r>
      <w:r>
        <w:rPr>
          <w:rFonts w:ascii="宋体" w:hAnsi="宋体" w:eastAsia="宋体" w:cs="宋体"/>
          <w:spacing w:val="-1"/>
          <w:sz w:val="24"/>
          <w:szCs w:val="24"/>
        </w:rPr>
        <w:t>传播、思想影响提供了高效的媒介。关</w:t>
      </w:r>
      <w:r>
        <w:rPr>
          <w:rFonts w:ascii="宋体" w:hAnsi="宋体" w:eastAsia="宋体" w:cs="宋体"/>
          <w:sz w:val="24"/>
          <w:szCs w:val="24"/>
        </w:rPr>
        <w:t xml:space="preserve"> 注枢纽节点会为产品的营销与传播带来更高的效率，企业不仅</w:t>
      </w:r>
      <w:r>
        <w:rPr>
          <w:rFonts w:ascii="宋体" w:hAnsi="宋体" w:eastAsia="宋体" w:cs="宋体"/>
          <w:spacing w:val="-1"/>
          <w:sz w:val="24"/>
          <w:szCs w:val="24"/>
        </w:rPr>
        <w:t>要考虑如何与枢纽节点合</w:t>
      </w:r>
    </w:p>
    <w:p w14:paraId="1BAEB859">
      <w:pPr>
        <w:spacing w:before="1" w:line="218" w:lineRule="auto"/>
        <w:ind w:left="1"/>
        <w:rPr>
          <w:rFonts w:ascii="宋体" w:hAnsi="宋体" w:eastAsia="宋体" w:cs="宋体"/>
          <w:sz w:val="24"/>
          <w:szCs w:val="24"/>
        </w:rPr>
      </w:pPr>
      <w:r>
        <w:rPr>
          <w:rFonts w:ascii="宋体" w:hAnsi="宋体" w:eastAsia="宋体" w:cs="宋体"/>
          <w:spacing w:val="-1"/>
          <w:sz w:val="24"/>
          <w:szCs w:val="24"/>
        </w:rPr>
        <w:t>作，还要考虑如何将自己打造成居枢纽地位的企业。</w:t>
      </w:r>
    </w:p>
    <w:p w14:paraId="5B946C6A">
      <w:pPr>
        <w:spacing w:line="218" w:lineRule="auto"/>
        <w:rPr>
          <w:rFonts w:ascii="宋体" w:hAnsi="宋体" w:eastAsia="宋体" w:cs="宋体"/>
          <w:sz w:val="24"/>
          <w:szCs w:val="24"/>
        </w:rPr>
        <w:sectPr>
          <w:pgSz w:w="12240" w:h="15840"/>
          <w:pgMar w:top="400" w:right="1439" w:bottom="0" w:left="1448" w:header="0" w:footer="0" w:gutter="0"/>
          <w:cols w:space="720" w:num="1"/>
        </w:sectPr>
      </w:pPr>
    </w:p>
    <w:p w14:paraId="5854D982">
      <w:pPr>
        <w:pStyle w:val="2"/>
        <w:spacing w:line="245" w:lineRule="auto"/>
      </w:pPr>
    </w:p>
    <w:p w14:paraId="2DE98B2D">
      <w:pPr>
        <w:pStyle w:val="2"/>
        <w:spacing w:line="245" w:lineRule="auto"/>
      </w:pPr>
    </w:p>
    <w:p w14:paraId="175CA498">
      <w:pPr>
        <w:pStyle w:val="2"/>
        <w:spacing w:line="245" w:lineRule="auto"/>
      </w:pPr>
    </w:p>
    <w:p w14:paraId="5C59397E">
      <w:pPr>
        <w:pStyle w:val="2"/>
        <w:spacing w:line="245" w:lineRule="auto"/>
      </w:pPr>
    </w:p>
    <w:p w14:paraId="414F87BE">
      <w:pPr>
        <w:spacing w:before="75" w:line="225" w:lineRule="auto"/>
        <w:ind w:right="20"/>
        <w:jc w:val="both"/>
        <w:rPr>
          <w:rFonts w:ascii="宋体" w:hAnsi="宋体" w:eastAsia="宋体" w:cs="宋体"/>
          <w:sz w:val="23"/>
          <w:szCs w:val="23"/>
        </w:rPr>
      </w:pPr>
      <w:r>
        <w:rPr>
          <w:rFonts w:ascii="宋体" w:hAnsi="宋体" w:eastAsia="宋体" w:cs="宋体"/>
          <w:spacing w:val="10"/>
          <w:sz w:val="23"/>
          <w:szCs w:val="23"/>
        </w:rPr>
        <w:t>当然，关注枢纽并不是忽视尾部。当尾部形成新的枢纽节点时，网络的多边连接会造</w:t>
      </w:r>
      <w:r>
        <w:rPr>
          <w:rFonts w:ascii="宋体" w:hAnsi="宋体" w:eastAsia="宋体" w:cs="宋体"/>
          <w:spacing w:val="9"/>
          <w:sz w:val="23"/>
          <w:szCs w:val="23"/>
        </w:rPr>
        <w:t>就咸</w:t>
      </w:r>
      <w:r>
        <w:rPr>
          <w:rFonts w:ascii="宋体" w:hAnsi="宋体" w:eastAsia="宋体" w:cs="宋体"/>
          <w:sz w:val="23"/>
          <w:szCs w:val="23"/>
        </w:rPr>
        <w:t xml:space="preserve"> </w:t>
      </w:r>
      <w:r>
        <w:rPr>
          <w:rFonts w:ascii="宋体" w:hAnsi="宋体" w:eastAsia="宋体" w:cs="宋体"/>
          <w:spacing w:val="9"/>
          <w:sz w:val="23"/>
          <w:szCs w:val="23"/>
        </w:rPr>
        <w:t>鱼翻身的神话。枢纽节点的产生是网络存在不确定性的重要原因。2021年美国发生散户干</w:t>
      </w:r>
      <w:r>
        <w:rPr>
          <w:rFonts w:ascii="宋体" w:hAnsi="宋体" w:eastAsia="宋体" w:cs="宋体"/>
          <w:spacing w:val="18"/>
          <w:sz w:val="23"/>
          <w:szCs w:val="23"/>
        </w:rPr>
        <w:t xml:space="preserve"> </w:t>
      </w:r>
      <w:r>
        <w:rPr>
          <w:rFonts w:ascii="宋体" w:hAnsi="宋体" w:eastAsia="宋体" w:cs="宋体"/>
          <w:spacing w:val="19"/>
          <w:sz w:val="23"/>
          <w:szCs w:val="23"/>
        </w:rPr>
        <w:t>翻机构的故事，说明哪怕是在尾部的散户(相对于头部的金融机构),</w:t>
      </w:r>
      <w:r>
        <w:rPr>
          <w:rFonts w:ascii="宋体" w:hAnsi="宋体" w:eastAsia="宋体" w:cs="宋体"/>
          <w:spacing w:val="18"/>
          <w:sz w:val="23"/>
          <w:szCs w:val="23"/>
        </w:rPr>
        <w:t>在散户交流平台上</w:t>
      </w:r>
      <w:r>
        <w:rPr>
          <w:rFonts w:ascii="宋体" w:hAnsi="宋体" w:eastAsia="宋体" w:cs="宋体"/>
          <w:sz w:val="23"/>
          <w:szCs w:val="23"/>
        </w:rPr>
        <w:t xml:space="preserve"> </w:t>
      </w:r>
      <w:r>
        <w:rPr>
          <w:rFonts w:ascii="宋体" w:hAnsi="宋体" w:eastAsia="宋体" w:cs="宋体"/>
          <w:spacing w:val="10"/>
          <w:sz w:val="23"/>
          <w:szCs w:val="23"/>
        </w:rPr>
        <w:t>形成枢纽节点，也能逆袭翻身，让华尔街最著名的空头折戟沉沙。对散户，这是一个</w:t>
      </w:r>
      <w:r>
        <w:rPr>
          <w:rFonts w:ascii="宋体" w:hAnsi="宋体" w:eastAsia="宋体" w:cs="宋体"/>
          <w:spacing w:val="9"/>
          <w:sz w:val="23"/>
          <w:szCs w:val="23"/>
        </w:rPr>
        <w:t>正面</w:t>
      </w:r>
      <w:r>
        <w:rPr>
          <w:rFonts w:ascii="宋体" w:hAnsi="宋体" w:eastAsia="宋体" w:cs="宋体"/>
          <w:sz w:val="23"/>
          <w:szCs w:val="23"/>
        </w:rPr>
        <w:t xml:space="preserve"> </w:t>
      </w:r>
      <w:r>
        <w:rPr>
          <w:rFonts w:ascii="宋体" w:hAnsi="宋体" w:eastAsia="宋体" w:cs="宋体"/>
          <w:spacing w:val="7"/>
          <w:sz w:val="23"/>
          <w:szCs w:val="23"/>
        </w:rPr>
        <w:t>的例子；对机构，这是巨大的危机。</w:t>
      </w:r>
    </w:p>
    <w:p w14:paraId="40DFB162">
      <w:pPr>
        <w:spacing w:before="275" w:line="219" w:lineRule="auto"/>
        <w:rPr>
          <w:rFonts w:ascii="宋体" w:hAnsi="宋体" w:eastAsia="宋体" w:cs="宋体"/>
          <w:sz w:val="23"/>
          <w:szCs w:val="23"/>
        </w:rPr>
      </w:pPr>
      <w:r>
        <w:rPr>
          <w:rFonts w:ascii="宋体" w:hAnsi="宋体" w:eastAsia="宋体" w:cs="宋体"/>
          <w:spacing w:val="7"/>
          <w:sz w:val="23"/>
          <w:szCs w:val="23"/>
        </w:rPr>
        <w:t>2021年1月下旬， 一向被认为微不足道的散户们</w:t>
      </w:r>
      <w:r>
        <w:rPr>
          <w:rFonts w:ascii="宋体" w:hAnsi="宋体" w:eastAsia="宋体" w:cs="宋体"/>
          <w:spacing w:val="6"/>
          <w:sz w:val="23"/>
          <w:szCs w:val="23"/>
        </w:rPr>
        <w:t>一路披荆斩棘，将一只被华尔街机构做</w:t>
      </w:r>
    </w:p>
    <w:p w14:paraId="65AB932C">
      <w:pPr>
        <w:spacing w:before="16" w:line="225" w:lineRule="auto"/>
        <w:ind w:right="19"/>
        <w:rPr>
          <w:rFonts w:ascii="宋体" w:hAnsi="宋体" w:eastAsia="宋体" w:cs="宋体"/>
          <w:sz w:val="23"/>
          <w:szCs w:val="23"/>
        </w:rPr>
      </w:pPr>
      <w:r>
        <w:rPr>
          <w:rFonts w:ascii="宋体" w:hAnsi="宋体" w:eastAsia="宋体" w:cs="宋体"/>
          <w:spacing w:val="6"/>
          <w:sz w:val="23"/>
          <w:szCs w:val="23"/>
        </w:rPr>
        <w:t>空、被认定只值20美元的股票， 一步步推高到483美元。经过这场史诗级的散户与华尔街</w:t>
      </w:r>
      <w:r>
        <w:rPr>
          <w:rFonts w:ascii="宋体" w:hAnsi="宋体" w:eastAsia="宋体" w:cs="宋体"/>
          <w:spacing w:val="7"/>
          <w:sz w:val="23"/>
          <w:szCs w:val="23"/>
        </w:rPr>
        <w:t xml:space="preserve">  </w:t>
      </w:r>
      <w:r>
        <w:rPr>
          <w:rFonts w:ascii="宋体" w:hAnsi="宋体" w:eastAsia="宋体" w:cs="宋体"/>
          <w:spacing w:val="9"/>
          <w:sz w:val="23"/>
          <w:szCs w:val="23"/>
        </w:rPr>
        <w:t>大战后，最初在平台晒单做多的散户的5万美元看涨期权变成了1117万美元，盈利超过210</w:t>
      </w:r>
      <w:r>
        <w:rPr>
          <w:rFonts w:ascii="宋体" w:hAnsi="宋体" w:eastAsia="宋体" w:cs="宋体"/>
          <w:spacing w:val="3"/>
          <w:sz w:val="23"/>
          <w:szCs w:val="23"/>
        </w:rPr>
        <w:t xml:space="preserve"> </w:t>
      </w:r>
      <w:r>
        <w:rPr>
          <w:rFonts w:ascii="宋体" w:hAnsi="宋体" w:eastAsia="宋体" w:cs="宋体"/>
          <w:spacing w:val="10"/>
          <w:sz w:val="23"/>
          <w:szCs w:val="23"/>
        </w:rPr>
        <w:t>倍。而做空者亏空超过200亿美元，多家机构因此</w:t>
      </w:r>
      <w:r>
        <w:rPr>
          <w:rFonts w:ascii="宋体" w:hAnsi="宋体" w:eastAsia="宋体" w:cs="宋体"/>
          <w:spacing w:val="9"/>
          <w:sz w:val="23"/>
          <w:szCs w:val="23"/>
        </w:rPr>
        <w:t>黯然平仓，其中包括千亿资产的明星对</w:t>
      </w:r>
      <w:r>
        <w:rPr>
          <w:rFonts w:ascii="宋体" w:hAnsi="宋体" w:eastAsia="宋体" w:cs="宋体"/>
          <w:sz w:val="23"/>
          <w:szCs w:val="23"/>
        </w:rPr>
        <w:t xml:space="preserve">  </w:t>
      </w:r>
      <w:r>
        <w:rPr>
          <w:rFonts w:ascii="宋体" w:hAnsi="宋体" w:eastAsia="宋体" w:cs="宋体"/>
          <w:spacing w:val="6"/>
          <w:sz w:val="23"/>
          <w:szCs w:val="23"/>
        </w:rPr>
        <w:t>冲基金梅尔文资本</w:t>
      </w:r>
      <w:r>
        <w:rPr>
          <w:rFonts w:ascii="宋体" w:hAnsi="宋体" w:eastAsia="宋体" w:cs="宋体"/>
          <w:spacing w:val="-27"/>
          <w:sz w:val="23"/>
          <w:szCs w:val="23"/>
        </w:rPr>
        <w:t xml:space="preserve"> </w:t>
      </w:r>
      <w:r>
        <w:rPr>
          <w:rFonts w:ascii="Times New Roman" w:hAnsi="Times New Roman" w:eastAsia="Times New Roman" w:cs="Times New Roman"/>
          <w:spacing w:val="6"/>
          <w:sz w:val="23"/>
          <w:szCs w:val="23"/>
        </w:rPr>
        <w:t>(</w:t>
      </w:r>
      <w:r>
        <w:rPr>
          <w:rFonts w:ascii="Times New Roman" w:hAnsi="Times New Roman" w:eastAsia="Times New Roman" w:cs="Times New Roman"/>
          <w:sz w:val="23"/>
          <w:szCs w:val="23"/>
        </w:rPr>
        <w:t>Melvin</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Capital</w:t>
      </w:r>
      <w:r>
        <w:rPr>
          <w:rFonts w:ascii="Times New Roman" w:hAnsi="Times New Roman" w:eastAsia="Times New Roman" w:cs="Times New Roman"/>
          <w:spacing w:val="6"/>
          <w:sz w:val="23"/>
          <w:szCs w:val="23"/>
        </w:rPr>
        <w:t>)</w:t>
      </w:r>
      <w:r>
        <w:rPr>
          <w:rFonts w:ascii="宋体" w:hAnsi="宋体" w:eastAsia="宋体" w:cs="宋体"/>
          <w:spacing w:val="6"/>
          <w:sz w:val="23"/>
          <w:szCs w:val="23"/>
        </w:rPr>
        <w:t>。</w:t>
      </w:r>
    </w:p>
    <w:p w14:paraId="2609A390">
      <w:pPr>
        <w:spacing w:before="280" w:line="217" w:lineRule="auto"/>
        <w:rPr>
          <w:rFonts w:ascii="宋体" w:hAnsi="宋体" w:eastAsia="宋体" w:cs="宋体"/>
          <w:sz w:val="23"/>
          <w:szCs w:val="23"/>
        </w:rPr>
      </w:pPr>
      <w:r>
        <w:rPr>
          <w:rFonts w:ascii="宋体" w:hAnsi="宋体" w:eastAsia="宋体" w:cs="宋体"/>
          <w:spacing w:val="7"/>
          <w:sz w:val="23"/>
          <w:szCs w:val="23"/>
        </w:rPr>
        <w:t>本书第5章有关于枢纽节点的进一步分析。</w:t>
      </w:r>
    </w:p>
    <w:p w14:paraId="0DBDCC13">
      <w:pPr>
        <w:spacing w:line="218" w:lineRule="auto"/>
        <w:rPr>
          <w:rFonts w:ascii="宋体" w:hAnsi="宋体" w:eastAsia="宋体" w:cs="宋体"/>
          <w:sz w:val="23"/>
          <w:szCs w:val="23"/>
        </w:rPr>
      </w:pPr>
      <w:r>
        <w:rPr>
          <w:rFonts w:ascii="宋体" w:hAnsi="宋体" w:eastAsia="宋体" w:cs="宋体"/>
          <w:spacing w:val="-1"/>
          <w:sz w:val="23"/>
          <w:szCs w:val="23"/>
        </w:rPr>
        <w:t>本书第2章中“有限理性并不否定理性”一节有详细解析和论证。</w:t>
      </w:r>
    </w:p>
    <w:p w14:paraId="62C4F49E">
      <w:pPr>
        <w:spacing w:before="267" w:line="224" w:lineRule="auto"/>
        <w:ind w:right="20"/>
        <w:rPr>
          <w:rFonts w:ascii="宋体" w:hAnsi="宋体" w:eastAsia="宋体" w:cs="宋体"/>
          <w:sz w:val="23"/>
          <w:szCs w:val="23"/>
        </w:rPr>
      </w:pPr>
      <w:r>
        <w:rPr>
          <w:rFonts w:ascii="宋体" w:hAnsi="宋体" w:eastAsia="宋体" w:cs="宋体"/>
          <w:spacing w:val="10"/>
          <w:sz w:val="23"/>
          <w:szCs w:val="23"/>
        </w:rPr>
        <w:t>机构和散户本来是智猪博弈的关系——机构</w:t>
      </w:r>
      <w:r>
        <w:rPr>
          <w:rFonts w:ascii="宋体" w:hAnsi="宋体" w:eastAsia="宋体" w:cs="宋体"/>
          <w:spacing w:val="9"/>
          <w:sz w:val="23"/>
          <w:szCs w:val="23"/>
        </w:rPr>
        <w:t>赚钱的同时，让一部分散户跟着赚钱。通常情</w:t>
      </w:r>
      <w:r>
        <w:rPr>
          <w:rFonts w:ascii="宋体" w:hAnsi="宋体" w:eastAsia="宋体" w:cs="宋体"/>
          <w:sz w:val="23"/>
          <w:szCs w:val="23"/>
        </w:rPr>
        <w:t xml:space="preserve"> </w:t>
      </w:r>
      <w:r>
        <w:rPr>
          <w:rFonts w:ascii="宋体" w:hAnsi="宋体" w:eastAsia="宋体" w:cs="宋体"/>
          <w:spacing w:val="10"/>
          <w:sz w:val="23"/>
          <w:szCs w:val="23"/>
        </w:rPr>
        <w:t>况下，机构是稳定的赢家，因为散户信息不共享，彼此间也存在博弈。但是，这次参与大</w:t>
      </w:r>
      <w:r>
        <w:rPr>
          <w:rFonts w:ascii="宋体" w:hAnsi="宋体" w:eastAsia="宋体" w:cs="宋体"/>
          <w:sz w:val="23"/>
          <w:szCs w:val="23"/>
        </w:rPr>
        <w:t xml:space="preserve"> </w:t>
      </w:r>
      <w:r>
        <w:rPr>
          <w:rFonts w:ascii="宋体" w:hAnsi="宋体" w:eastAsia="宋体" w:cs="宋体"/>
          <w:spacing w:val="3"/>
          <w:sz w:val="23"/>
          <w:szCs w:val="23"/>
        </w:rPr>
        <w:t>战的散户都是在</w:t>
      </w:r>
      <w:r>
        <w:rPr>
          <w:rFonts w:ascii="宋体" w:hAnsi="宋体" w:eastAsia="宋体" w:cs="宋体"/>
          <w:sz w:val="23"/>
          <w:szCs w:val="23"/>
        </w:rPr>
        <w:t>Reddit</w:t>
      </w:r>
      <w:r>
        <w:rPr>
          <w:rFonts w:ascii="宋体" w:hAnsi="宋体" w:eastAsia="宋体" w:cs="宋体"/>
          <w:spacing w:val="3"/>
          <w:sz w:val="23"/>
          <w:szCs w:val="23"/>
        </w:rPr>
        <w:t>平台上的华尔街赌场</w:t>
      </w:r>
      <w:r>
        <w:rPr>
          <w:rFonts w:ascii="宋体" w:hAnsi="宋体" w:eastAsia="宋体" w:cs="宋体"/>
          <w:spacing w:val="-29"/>
          <w:sz w:val="23"/>
          <w:szCs w:val="23"/>
        </w:rPr>
        <w:t xml:space="preserve"> </w:t>
      </w:r>
      <w:r>
        <w:rPr>
          <w:rFonts w:ascii="宋体" w:hAnsi="宋体" w:eastAsia="宋体" w:cs="宋体"/>
          <w:spacing w:val="3"/>
          <w:sz w:val="23"/>
          <w:szCs w:val="23"/>
        </w:rPr>
        <w:t>(</w:t>
      </w:r>
      <w:r>
        <w:rPr>
          <w:rFonts w:ascii="宋体" w:hAnsi="宋体" w:eastAsia="宋体" w:cs="宋体"/>
          <w:sz w:val="23"/>
          <w:szCs w:val="23"/>
        </w:rPr>
        <w:t>Wall</w:t>
      </w:r>
      <w:r>
        <w:rPr>
          <w:rFonts w:ascii="宋体" w:hAnsi="宋体" w:eastAsia="宋体" w:cs="宋体"/>
          <w:spacing w:val="104"/>
          <w:sz w:val="23"/>
          <w:szCs w:val="23"/>
        </w:rPr>
        <w:t xml:space="preserve"> </w:t>
      </w:r>
      <w:r>
        <w:rPr>
          <w:rFonts w:ascii="宋体" w:hAnsi="宋体" w:eastAsia="宋体" w:cs="宋体"/>
          <w:sz w:val="23"/>
          <w:szCs w:val="23"/>
        </w:rPr>
        <w:t>Street</w:t>
      </w:r>
      <w:r>
        <w:rPr>
          <w:rFonts w:ascii="宋体" w:hAnsi="宋体" w:eastAsia="宋体" w:cs="宋体"/>
          <w:spacing w:val="99"/>
          <w:sz w:val="23"/>
          <w:szCs w:val="23"/>
        </w:rPr>
        <w:t xml:space="preserve"> </w:t>
      </w:r>
      <w:r>
        <w:rPr>
          <w:rFonts w:ascii="宋体" w:hAnsi="宋体" w:eastAsia="宋体" w:cs="宋体"/>
          <w:sz w:val="23"/>
          <w:szCs w:val="23"/>
        </w:rPr>
        <w:t>Bets</w:t>
      </w:r>
      <w:r>
        <w:rPr>
          <w:rFonts w:ascii="宋体" w:hAnsi="宋体" w:eastAsia="宋体" w:cs="宋体"/>
          <w:spacing w:val="3"/>
          <w:sz w:val="23"/>
          <w:szCs w:val="23"/>
        </w:rPr>
        <w:t>,</w:t>
      </w:r>
      <w:r>
        <w:rPr>
          <w:rFonts w:ascii="宋体" w:hAnsi="宋体" w:eastAsia="宋体" w:cs="宋体"/>
          <w:sz w:val="23"/>
          <w:szCs w:val="23"/>
        </w:rPr>
        <w:t>WSB</w:t>
      </w:r>
      <w:r>
        <w:rPr>
          <w:rFonts w:ascii="宋体" w:hAnsi="宋体" w:eastAsia="宋体" w:cs="宋体"/>
          <w:spacing w:val="3"/>
          <w:sz w:val="23"/>
          <w:szCs w:val="23"/>
        </w:rPr>
        <w:t>)</w:t>
      </w:r>
      <w:r>
        <w:rPr>
          <w:rFonts w:ascii="宋体" w:hAnsi="宋体" w:eastAsia="宋体" w:cs="宋体"/>
          <w:spacing w:val="-65"/>
          <w:sz w:val="23"/>
          <w:szCs w:val="23"/>
        </w:rPr>
        <w:t xml:space="preserve"> </w:t>
      </w:r>
      <w:r>
        <w:rPr>
          <w:rFonts w:ascii="宋体" w:hAnsi="宋体" w:eastAsia="宋体" w:cs="宋体"/>
          <w:spacing w:val="3"/>
          <w:sz w:val="23"/>
          <w:szCs w:val="23"/>
        </w:rPr>
        <w:t>板块聚集的。</w:t>
      </w:r>
    </w:p>
    <w:p w14:paraId="30F13C00">
      <w:pPr>
        <w:spacing w:before="2" w:line="225" w:lineRule="auto"/>
        <w:ind w:right="69"/>
        <w:rPr>
          <w:rFonts w:ascii="宋体" w:hAnsi="宋体" w:eastAsia="宋体" w:cs="宋体"/>
          <w:sz w:val="23"/>
          <w:szCs w:val="23"/>
        </w:rPr>
      </w:pPr>
      <w:r>
        <w:rPr>
          <w:rFonts w:ascii="宋体" w:hAnsi="宋体" w:eastAsia="宋体" w:cs="宋体"/>
          <w:sz w:val="23"/>
          <w:szCs w:val="23"/>
        </w:rPr>
        <w:t>Reddit</w:t>
      </w:r>
      <w:r>
        <w:rPr>
          <w:rFonts w:ascii="宋体" w:hAnsi="宋体" w:eastAsia="宋体" w:cs="宋体"/>
          <w:spacing w:val="4"/>
          <w:sz w:val="23"/>
          <w:szCs w:val="23"/>
        </w:rPr>
        <w:t>是一个散户平台，其</w:t>
      </w:r>
      <w:r>
        <w:rPr>
          <w:rFonts w:ascii="宋体" w:hAnsi="宋体" w:eastAsia="宋体" w:cs="宋体"/>
          <w:sz w:val="23"/>
          <w:szCs w:val="23"/>
        </w:rPr>
        <w:t>WSB</w:t>
      </w:r>
      <w:r>
        <w:rPr>
          <w:rFonts w:ascii="宋体" w:hAnsi="宋体" w:eastAsia="宋体" w:cs="宋体"/>
          <w:spacing w:val="85"/>
          <w:sz w:val="23"/>
          <w:szCs w:val="23"/>
        </w:rPr>
        <w:t xml:space="preserve"> </w:t>
      </w:r>
      <w:r>
        <w:rPr>
          <w:rFonts w:ascii="宋体" w:hAnsi="宋体" w:eastAsia="宋体" w:cs="宋体"/>
          <w:spacing w:val="4"/>
          <w:sz w:val="23"/>
          <w:szCs w:val="23"/>
        </w:rPr>
        <w:t>板块号称美股“散户大本营”,已经成为聚集了数百万散户</w:t>
      </w:r>
      <w:r>
        <w:rPr>
          <w:rFonts w:ascii="宋体" w:hAnsi="宋体" w:eastAsia="宋体" w:cs="宋体"/>
          <w:sz w:val="23"/>
          <w:szCs w:val="23"/>
        </w:rPr>
        <w:t xml:space="preserve"> </w:t>
      </w:r>
      <w:r>
        <w:rPr>
          <w:rFonts w:ascii="宋体" w:hAnsi="宋体" w:eastAsia="宋体" w:cs="宋体"/>
          <w:spacing w:val="14"/>
          <w:sz w:val="23"/>
          <w:szCs w:val="23"/>
        </w:rPr>
        <w:t>的大枢纽。平时</w:t>
      </w:r>
      <w:r>
        <w:rPr>
          <w:rFonts w:ascii="Times New Roman" w:hAnsi="Times New Roman" w:eastAsia="Times New Roman" w:cs="Times New Roman"/>
          <w:sz w:val="23"/>
          <w:szCs w:val="23"/>
        </w:rPr>
        <w:t>Reddit</w:t>
      </w:r>
      <w:r>
        <w:rPr>
          <w:rFonts w:ascii="Times New Roman" w:hAnsi="Times New Roman" w:eastAsia="Times New Roman" w:cs="Times New Roman"/>
          <w:spacing w:val="-16"/>
          <w:sz w:val="23"/>
          <w:szCs w:val="23"/>
        </w:rPr>
        <w:t xml:space="preserve"> </w:t>
      </w:r>
      <w:r>
        <w:rPr>
          <w:rFonts w:ascii="宋体" w:hAnsi="宋体" w:eastAsia="宋体" w:cs="宋体"/>
          <w:spacing w:val="14"/>
          <w:sz w:val="23"/>
          <w:szCs w:val="23"/>
        </w:rPr>
        <w:t>上一直有不同观点的辩论，正常来说，</w:t>
      </w:r>
      <w:r>
        <w:rPr>
          <w:rFonts w:ascii="宋体" w:hAnsi="宋体" w:eastAsia="宋体" w:cs="宋体"/>
          <w:spacing w:val="13"/>
          <w:sz w:val="23"/>
          <w:szCs w:val="23"/>
        </w:rPr>
        <w:t>非理性部分会自然抵消，</w:t>
      </w:r>
    </w:p>
    <w:p w14:paraId="3C7FDEE8">
      <w:pPr>
        <w:spacing w:before="3" w:line="225" w:lineRule="auto"/>
        <w:ind w:right="149"/>
        <w:rPr>
          <w:rFonts w:ascii="宋体" w:hAnsi="宋体" w:eastAsia="宋体" w:cs="宋体"/>
          <w:sz w:val="23"/>
          <w:szCs w:val="23"/>
        </w:rPr>
      </w:pPr>
      <w:r>
        <w:rPr>
          <w:rFonts w:ascii="宋体" w:hAnsi="宋体" w:eastAsia="宋体" w:cs="宋体"/>
          <w:spacing w:val="14"/>
          <w:sz w:val="23"/>
          <w:szCs w:val="23"/>
        </w:rPr>
        <w:t>有助于达成群体理性。但这一</w:t>
      </w:r>
      <w:r>
        <w:rPr>
          <w:rFonts w:ascii="宋体" w:hAnsi="宋体" w:eastAsia="宋体" w:cs="宋体"/>
          <w:spacing w:val="-69"/>
          <w:sz w:val="23"/>
          <w:szCs w:val="23"/>
        </w:rPr>
        <w:t xml:space="preserve"> </w:t>
      </w:r>
      <w:r>
        <w:rPr>
          <w:rFonts w:ascii="宋体" w:hAnsi="宋体" w:eastAsia="宋体" w:cs="宋体"/>
          <w:spacing w:val="14"/>
          <w:sz w:val="23"/>
          <w:szCs w:val="23"/>
        </w:rPr>
        <w:t>次，</w:t>
      </w:r>
      <w:r>
        <w:rPr>
          <w:rFonts w:ascii="Times New Roman" w:hAnsi="Times New Roman" w:eastAsia="Times New Roman" w:cs="Times New Roman"/>
          <w:sz w:val="23"/>
          <w:szCs w:val="23"/>
        </w:rPr>
        <w:t>Reddit</w:t>
      </w:r>
      <w:r>
        <w:rPr>
          <w:rFonts w:ascii="Times New Roman" w:hAnsi="Times New Roman" w:eastAsia="Times New Roman" w:cs="Times New Roman"/>
          <w:spacing w:val="-17"/>
          <w:sz w:val="23"/>
          <w:szCs w:val="23"/>
        </w:rPr>
        <w:t xml:space="preserve"> </w:t>
      </w:r>
      <w:r>
        <w:rPr>
          <w:rFonts w:ascii="宋体" w:hAnsi="宋体" w:eastAsia="宋体" w:cs="宋体"/>
          <w:spacing w:val="14"/>
          <w:sz w:val="23"/>
          <w:szCs w:val="23"/>
        </w:rPr>
        <w:t>上的散户被机构的傲</w:t>
      </w:r>
      <w:r>
        <w:rPr>
          <w:rFonts w:ascii="宋体" w:hAnsi="宋体" w:eastAsia="宋体" w:cs="宋体"/>
          <w:spacing w:val="13"/>
          <w:sz w:val="23"/>
          <w:szCs w:val="23"/>
        </w:rPr>
        <w:t>慢激怒，新仇旧恨一起涌</w:t>
      </w:r>
      <w:r>
        <w:rPr>
          <w:rFonts w:ascii="宋体" w:hAnsi="宋体" w:eastAsia="宋体" w:cs="宋体"/>
          <w:sz w:val="23"/>
          <w:szCs w:val="23"/>
        </w:rPr>
        <w:t xml:space="preserve"> </w:t>
      </w:r>
      <w:r>
        <w:rPr>
          <w:rFonts w:ascii="宋体" w:hAnsi="宋体" w:eastAsia="宋体" w:cs="宋体"/>
          <w:spacing w:val="9"/>
          <w:sz w:val="23"/>
          <w:szCs w:val="23"/>
        </w:rPr>
        <w:t>上心头，这已经与股票本身没什么关系了。加上</w:t>
      </w:r>
      <w:r>
        <w:rPr>
          <w:rFonts w:ascii="宋体" w:hAnsi="宋体" w:eastAsia="宋体" w:cs="宋体"/>
          <w:sz w:val="23"/>
          <w:szCs w:val="23"/>
        </w:rPr>
        <w:t>WSB</w:t>
      </w:r>
      <w:r>
        <w:rPr>
          <w:rFonts w:ascii="宋体" w:hAnsi="宋体" w:eastAsia="宋体" w:cs="宋体"/>
          <w:spacing w:val="88"/>
          <w:sz w:val="23"/>
          <w:szCs w:val="23"/>
        </w:rPr>
        <w:t xml:space="preserve"> </w:t>
      </w:r>
      <w:r>
        <w:rPr>
          <w:rFonts w:ascii="宋体" w:hAnsi="宋体" w:eastAsia="宋体" w:cs="宋体"/>
          <w:spacing w:val="9"/>
          <w:sz w:val="23"/>
          <w:szCs w:val="23"/>
        </w:rPr>
        <w:t>散户大牛的专业分析和晒单，美国</w:t>
      </w:r>
      <w:r>
        <w:rPr>
          <w:rFonts w:ascii="宋体" w:hAnsi="宋体" w:eastAsia="宋体" w:cs="宋体"/>
          <w:sz w:val="23"/>
          <w:szCs w:val="23"/>
        </w:rPr>
        <w:t xml:space="preserve"> </w:t>
      </w:r>
      <w:r>
        <w:rPr>
          <w:rFonts w:ascii="宋体" w:hAnsi="宋体" w:eastAsia="宋体" w:cs="宋体"/>
          <w:spacing w:val="-13"/>
          <w:sz w:val="23"/>
          <w:szCs w:val="23"/>
        </w:rPr>
        <w:t>的“陈胜”“吴广”们揭竿而起，带领散户一起起义。</w:t>
      </w:r>
    </w:p>
    <w:p w14:paraId="6BAF11D3">
      <w:pPr>
        <w:spacing w:before="304" w:line="227" w:lineRule="auto"/>
        <w:rPr>
          <w:rFonts w:ascii="宋体" w:hAnsi="宋体" w:eastAsia="宋体" w:cs="宋体"/>
          <w:sz w:val="23"/>
          <w:szCs w:val="23"/>
        </w:rPr>
      </w:pPr>
      <w:r>
        <w:rPr>
          <w:rFonts w:ascii="宋体" w:hAnsi="宋体" w:eastAsia="宋体" w:cs="宋体"/>
          <w:spacing w:val="11"/>
          <w:sz w:val="23"/>
          <w:szCs w:val="23"/>
        </w:rPr>
        <w:t>在这场大战里，散户已不再是有各自利益、</w:t>
      </w:r>
      <w:r>
        <w:rPr>
          <w:rFonts w:ascii="宋体" w:hAnsi="宋体" w:eastAsia="宋体" w:cs="宋体"/>
          <w:spacing w:val="10"/>
          <w:sz w:val="23"/>
          <w:szCs w:val="23"/>
        </w:rPr>
        <w:t>彼此博弈的散户，而是通过互联网平台形成了</w:t>
      </w:r>
      <w:r>
        <w:rPr>
          <w:rFonts w:ascii="宋体" w:hAnsi="宋体" w:eastAsia="宋体" w:cs="宋体"/>
          <w:sz w:val="23"/>
          <w:szCs w:val="23"/>
        </w:rPr>
        <w:t xml:space="preserve"> </w:t>
      </w:r>
      <w:r>
        <w:rPr>
          <w:rFonts w:ascii="宋体" w:hAnsi="宋体" w:eastAsia="宋体" w:cs="宋体"/>
          <w:spacing w:val="8"/>
          <w:sz w:val="23"/>
          <w:szCs w:val="23"/>
        </w:rPr>
        <w:t>紧密的组织，他们有比机构更高维的目标：爱、荣誉和复仇。</w:t>
      </w:r>
    </w:p>
    <w:p w14:paraId="361BE6F0">
      <w:pPr>
        <w:spacing w:before="216" w:line="233" w:lineRule="auto"/>
        <w:ind w:right="22"/>
        <w:rPr>
          <w:rFonts w:ascii="宋体" w:hAnsi="宋体" w:eastAsia="宋体" w:cs="宋体"/>
          <w:sz w:val="23"/>
          <w:szCs w:val="23"/>
        </w:rPr>
      </w:pPr>
      <w:r>
        <w:rPr>
          <w:rFonts w:ascii="宋体" w:hAnsi="宋体" w:eastAsia="宋体" w:cs="宋体"/>
          <w:spacing w:val="10"/>
          <w:sz w:val="23"/>
          <w:szCs w:val="23"/>
        </w:rPr>
        <w:t>其实，做空本身无可厚非。股价会被做空说明其价格高出实际价值，做空是让价格</w:t>
      </w:r>
      <w:r>
        <w:rPr>
          <w:rFonts w:ascii="宋体" w:hAnsi="宋体" w:eastAsia="宋体" w:cs="宋体"/>
          <w:spacing w:val="9"/>
          <w:sz w:val="23"/>
          <w:szCs w:val="23"/>
        </w:rPr>
        <w:t>回归理</w:t>
      </w:r>
      <w:r>
        <w:rPr>
          <w:rFonts w:ascii="宋体" w:hAnsi="宋体" w:eastAsia="宋体" w:cs="宋体"/>
          <w:sz w:val="23"/>
          <w:szCs w:val="23"/>
        </w:rPr>
        <w:t xml:space="preserve"> </w:t>
      </w:r>
      <w:r>
        <w:rPr>
          <w:rFonts w:ascii="宋体" w:hAnsi="宋体" w:eastAsia="宋体" w:cs="宋体"/>
          <w:spacing w:val="10"/>
          <w:sz w:val="23"/>
          <w:szCs w:val="23"/>
        </w:rPr>
        <w:t>性的一种方式。然而，香橼、梅尔文资本等华尔街做空机构却</w:t>
      </w:r>
      <w:r>
        <w:rPr>
          <w:rFonts w:ascii="宋体" w:hAnsi="宋体" w:eastAsia="宋体" w:cs="宋体"/>
          <w:spacing w:val="9"/>
          <w:sz w:val="23"/>
          <w:szCs w:val="23"/>
        </w:rPr>
        <w:t>以此为由，利用信息、技</w:t>
      </w:r>
    </w:p>
    <w:p w14:paraId="62BB8570">
      <w:pPr>
        <w:spacing w:before="3" w:line="233" w:lineRule="auto"/>
        <w:ind w:right="21"/>
        <w:rPr>
          <w:rFonts w:ascii="宋体" w:hAnsi="宋体" w:eastAsia="宋体" w:cs="宋体"/>
          <w:sz w:val="23"/>
          <w:szCs w:val="23"/>
        </w:rPr>
      </w:pPr>
      <w:r>
        <w:rPr>
          <w:rFonts w:ascii="宋体" w:hAnsi="宋体" w:eastAsia="宋体" w:cs="宋体"/>
          <w:spacing w:val="10"/>
          <w:sz w:val="23"/>
          <w:szCs w:val="23"/>
        </w:rPr>
        <w:t>术、资金和资源的优势，高频狙击各种股票，为追求自身利益让做空的量超过股票</w:t>
      </w:r>
      <w:r>
        <w:rPr>
          <w:rFonts w:ascii="宋体" w:hAnsi="宋体" w:eastAsia="宋体" w:cs="宋体"/>
          <w:spacing w:val="9"/>
          <w:sz w:val="23"/>
          <w:szCs w:val="23"/>
        </w:rPr>
        <w:t>的流通</w:t>
      </w:r>
      <w:r>
        <w:rPr>
          <w:rFonts w:ascii="宋体" w:hAnsi="宋体" w:eastAsia="宋体" w:cs="宋体"/>
          <w:sz w:val="23"/>
          <w:szCs w:val="23"/>
        </w:rPr>
        <w:t xml:space="preserve"> </w:t>
      </w:r>
      <w:r>
        <w:rPr>
          <w:rFonts w:ascii="宋体" w:hAnsi="宋体" w:eastAsia="宋体" w:cs="宋体"/>
          <w:spacing w:val="2"/>
          <w:sz w:val="23"/>
          <w:szCs w:val="23"/>
        </w:rPr>
        <w:t>市值，合谋坑害散户的利益，这是不对的。散户们不会心甘情愿</w:t>
      </w:r>
      <w:r>
        <w:rPr>
          <w:rFonts w:ascii="宋体" w:hAnsi="宋体" w:eastAsia="宋体" w:cs="宋体"/>
          <w:spacing w:val="1"/>
          <w:sz w:val="23"/>
          <w:szCs w:val="23"/>
        </w:rPr>
        <w:t>一直被“割韭菜”。</w:t>
      </w:r>
    </w:p>
    <w:p w14:paraId="45A00E08">
      <w:pPr>
        <w:spacing w:before="245" w:line="227" w:lineRule="auto"/>
        <w:ind w:right="9"/>
        <w:jc w:val="both"/>
        <w:rPr>
          <w:rFonts w:ascii="宋体" w:hAnsi="宋体" w:eastAsia="宋体" w:cs="宋体"/>
          <w:sz w:val="23"/>
          <w:szCs w:val="23"/>
        </w:rPr>
      </w:pPr>
      <w:r>
        <w:rPr>
          <w:rFonts w:ascii="宋体" w:hAnsi="宋体" w:eastAsia="宋体" w:cs="宋体"/>
          <w:spacing w:val="10"/>
          <w:sz w:val="23"/>
          <w:szCs w:val="23"/>
        </w:rPr>
        <w:t>2021年2月4日，几只被散户做多的股票和白</w:t>
      </w:r>
      <w:r>
        <w:rPr>
          <w:rFonts w:ascii="宋体" w:hAnsi="宋体" w:eastAsia="宋体" w:cs="宋体"/>
          <w:spacing w:val="9"/>
          <w:sz w:val="23"/>
          <w:szCs w:val="23"/>
        </w:rPr>
        <w:t>银回归到事件发生前的价格。这次事件如同当</w:t>
      </w:r>
      <w:r>
        <w:rPr>
          <w:rFonts w:ascii="宋体" w:hAnsi="宋体" w:eastAsia="宋体" w:cs="宋体"/>
          <w:sz w:val="23"/>
          <w:szCs w:val="23"/>
        </w:rPr>
        <w:t xml:space="preserve"> </w:t>
      </w:r>
      <w:r>
        <w:rPr>
          <w:rFonts w:ascii="宋体" w:hAnsi="宋体" w:eastAsia="宋体" w:cs="宋体"/>
          <w:spacing w:val="10"/>
          <w:sz w:val="23"/>
          <w:szCs w:val="23"/>
        </w:rPr>
        <w:t>年平民攻占巴士底狱，虽然他们建立的法兰西共和国本身没能坚持很久，但是，这一</w:t>
      </w:r>
      <w:r>
        <w:rPr>
          <w:rFonts w:ascii="宋体" w:hAnsi="宋体" w:eastAsia="宋体" w:cs="宋体"/>
          <w:spacing w:val="9"/>
          <w:sz w:val="23"/>
          <w:szCs w:val="23"/>
        </w:rPr>
        <w:t>事件</w:t>
      </w:r>
      <w:r>
        <w:rPr>
          <w:rFonts w:ascii="宋体" w:hAnsi="宋体" w:eastAsia="宋体" w:cs="宋体"/>
          <w:sz w:val="23"/>
          <w:szCs w:val="23"/>
        </w:rPr>
        <w:t xml:space="preserve"> </w:t>
      </w:r>
      <w:r>
        <w:rPr>
          <w:rFonts w:ascii="宋体" w:hAnsi="宋体" w:eastAsia="宋体" w:cs="宋体"/>
          <w:spacing w:val="8"/>
          <w:sz w:val="23"/>
          <w:szCs w:val="23"/>
        </w:rPr>
        <w:t>让“贵族”(机构)们看到了“平民”(散户)们联合起来的力量有多大，尤其在现代这个互</w:t>
      </w:r>
      <w:r>
        <w:rPr>
          <w:rFonts w:ascii="宋体" w:hAnsi="宋体" w:eastAsia="宋体" w:cs="宋体"/>
          <w:spacing w:val="9"/>
          <w:sz w:val="23"/>
          <w:szCs w:val="23"/>
        </w:rPr>
        <w:t xml:space="preserve"> </w:t>
      </w:r>
      <w:r>
        <w:rPr>
          <w:rFonts w:ascii="宋体" w:hAnsi="宋体" w:eastAsia="宋体" w:cs="宋体"/>
          <w:spacing w:val="5"/>
          <w:sz w:val="23"/>
          <w:szCs w:val="23"/>
        </w:rPr>
        <w:t>联网世界。</w:t>
      </w:r>
    </w:p>
    <w:p w14:paraId="14BF1CFF">
      <w:pPr>
        <w:spacing w:before="291" w:line="220" w:lineRule="auto"/>
        <w:rPr>
          <w:rFonts w:ascii="宋体" w:hAnsi="宋体" w:eastAsia="宋体" w:cs="宋体"/>
          <w:sz w:val="23"/>
          <w:szCs w:val="23"/>
        </w:rPr>
      </w:pPr>
      <w:r>
        <w:rPr>
          <w:rFonts w:ascii="宋体" w:hAnsi="宋体" w:eastAsia="宋体" w:cs="宋体"/>
          <w:spacing w:val="12"/>
          <w:sz w:val="23"/>
          <w:szCs w:val="23"/>
        </w:rPr>
        <w:t>关注非正式网络</w:t>
      </w:r>
    </w:p>
    <w:p w14:paraId="1AC8F5E7">
      <w:pPr>
        <w:spacing w:before="244" w:line="226" w:lineRule="auto"/>
        <w:ind w:right="20"/>
        <w:jc w:val="both"/>
        <w:rPr>
          <w:rFonts w:ascii="宋体" w:hAnsi="宋体" w:eastAsia="宋体" w:cs="宋体"/>
          <w:sz w:val="23"/>
          <w:szCs w:val="23"/>
        </w:rPr>
      </w:pPr>
      <w:r>
        <w:rPr>
          <w:rFonts w:ascii="宋体" w:hAnsi="宋体" w:eastAsia="宋体" w:cs="宋体"/>
          <w:spacing w:val="-9"/>
          <w:sz w:val="23"/>
          <w:szCs w:val="23"/>
        </w:rPr>
        <w:t>马克</w:t>
      </w:r>
      <w:r>
        <w:rPr>
          <w:rFonts w:ascii="宋体" w:hAnsi="宋体" w:eastAsia="宋体" w:cs="宋体"/>
          <w:spacing w:val="-26"/>
          <w:sz w:val="23"/>
          <w:szCs w:val="23"/>
        </w:rPr>
        <w:t xml:space="preserve"> </w:t>
      </w:r>
      <w:r>
        <w:rPr>
          <w:rFonts w:ascii="宋体" w:hAnsi="宋体" w:eastAsia="宋体" w:cs="宋体"/>
          <w:spacing w:val="-9"/>
          <w:sz w:val="23"/>
          <w:szCs w:val="23"/>
        </w:rPr>
        <w:t>·格兰诺维特，美国斯坦福大学人文与科学学院琼</w:t>
      </w:r>
      <w:r>
        <w:rPr>
          <w:rFonts w:ascii="宋体" w:hAnsi="宋体" w:eastAsia="宋体" w:cs="宋体"/>
          <w:spacing w:val="-27"/>
          <w:sz w:val="23"/>
          <w:szCs w:val="23"/>
        </w:rPr>
        <w:t xml:space="preserve"> </w:t>
      </w:r>
      <w:r>
        <w:rPr>
          <w:rFonts w:ascii="宋体" w:hAnsi="宋体" w:eastAsia="宋体" w:cs="宋体"/>
          <w:spacing w:val="-9"/>
          <w:sz w:val="23"/>
          <w:szCs w:val="23"/>
        </w:rPr>
        <w:t>·</w:t>
      </w:r>
      <w:r>
        <w:rPr>
          <w:rFonts w:ascii="宋体" w:hAnsi="宋体" w:eastAsia="宋体" w:cs="宋体"/>
          <w:spacing w:val="-82"/>
          <w:sz w:val="23"/>
          <w:szCs w:val="23"/>
        </w:rPr>
        <w:t xml:space="preserve"> </w:t>
      </w:r>
      <w:r>
        <w:rPr>
          <w:rFonts w:ascii="宋体" w:hAnsi="宋体" w:eastAsia="宋体" w:cs="宋体"/>
          <w:spacing w:val="-9"/>
          <w:sz w:val="23"/>
          <w:szCs w:val="23"/>
        </w:rPr>
        <w:t>巴特勒</w:t>
      </w:r>
      <w:r>
        <w:rPr>
          <w:rFonts w:ascii="宋体" w:hAnsi="宋体" w:eastAsia="宋体" w:cs="宋体"/>
          <w:spacing w:val="-28"/>
          <w:sz w:val="23"/>
          <w:szCs w:val="23"/>
        </w:rPr>
        <w:t xml:space="preserve"> </w:t>
      </w:r>
      <w:r>
        <w:rPr>
          <w:rFonts w:ascii="宋体" w:hAnsi="宋体" w:eastAsia="宋体" w:cs="宋体"/>
          <w:spacing w:val="-9"/>
          <w:sz w:val="23"/>
          <w:szCs w:val="23"/>
        </w:rPr>
        <w:t>·福特讲席教授，曾任该校社</w:t>
      </w:r>
      <w:r>
        <w:rPr>
          <w:rFonts w:ascii="宋体" w:hAnsi="宋体" w:eastAsia="宋体" w:cs="宋体"/>
          <w:sz w:val="23"/>
          <w:szCs w:val="23"/>
        </w:rPr>
        <w:t xml:space="preserve"> </w:t>
      </w:r>
      <w:r>
        <w:rPr>
          <w:rFonts w:ascii="宋体" w:hAnsi="宋体" w:eastAsia="宋体" w:cs="宋体"/>
          <w:spacing w:val="9"/>
          <w:sz w:val="23"/>
          <w:szCs w:val="23"/>
        </w:rPr>
        <w:t xml:space="preserve">会学系主任，他是20世纪70年代以来全球最知名的社会学家之一，主要研究领域为社会网 </w:t>
      </w:r>
      <w:r>
        <w:rPr>
          <w:rFonts w:ascii="宋体" w:hAnsi="宋体" w:eastAsia="宋体" w:cs="宋体"/>
          <w:spacing w:val="6"/>
          <w:sz w:val="23"/>
          <w:szCs w:val="23"/>
        </w:rPr>
        <w:t>络和经济社会学。</w:t>
      </w:r>
    </w:p>
    <w:p w14:paraId="1A3ADFE7">
      <w:pPr>
        <w:spacing w:before="216" w:line="219" w:lineRule="auto"/>
        <w:rPr>
          <w:rFonts w:ascii="宋体" w:hAnsi="宋体" w:eastAsia="宋体" w:cs="宋体"/>
          <w:sz w:val="23"/>
          <w:szCs w:val="23"/>
        </w:rPr>
      </w:pPr>
      <w:r>
        <w:rPr>
          <w:rFonts w:ascii="宋体" w:hAnsi="宋体" w:eastAsia="宋体" w:cs="宋体"/>
          <w:spacing w:val="4"/>
          <w:sz w:val="23"/>
          <w:szCs w:val="23"/>
        </w:rPr>
        <w:t>美国学者马克</w:t>
      </w:r>
      <w:r>
        <w:rPr>
          <w:rFonts w:ascii="宋体" w:hAnsi="宋体" w:eastAsia="宋体" w:cs="宋体"/>
          <w:spacing w:val="-28"/>
          <w:sz w:val="23"/>
          <w:szCs w:val="23"/>
        </w:rPr>
        <w:t xml:space="preserve"> </w:t>
      </w:r>
      <w:r>
        <w:rPr>
          <w:rFonts w:ascii="宋体" w:hAnsi="宋体" w:eastAsia="宋体" w:cs="宋体"/>
          <w:spacing w:val="4"/>
          <w:sz w:val="23"/>
          <w:szCs w:val="23"/>
        </w:rPr>
        <w:t>·格兰诺维特(</w:t>
      </w:r>
      <w:r>
        <w:rPr>
          <w:rFonts w:ascii="宋体" w:hAnsi="宋体" w:eastAsia="宋体" w:cs="宋体"/>
          <w:sz w:val="23"/>
          <w:szCs w:val="23"/>
        </w:rPr>
        <w:t>Mark</w:t>
      </w:r>
      <w:r>
        <w:rPr>
          <w:rFonts w:ascii="宋体" w:hAnsi="宋体" w:eastAsia="宋体" w:cs="宋体"/>
          <w:spacing w:val="56"/>
          <w:sz w:val="23"/>
          <w:szCs w:val="23"/>
        </w:rPr>
        <w:t xml:space="preserve"> </w:t>
      </w:r>
      <w:r>
        <w:rPr>
          <w:rFonts w:ascii="宋体" w:hAnsi="宋体" w:eastAsia="宋体" w:cs="宋体"/>
          <w:sz w:val="23"/>
          <w:szCs w:val="23"/>
        </w:rPr>
        <w:t>Granovetter</w:t>
      </w:r>
      <w:r>
        <w:rPr>
          <w:rFonts w:ascii="宋体" w:hAnsi="宋体" w:eastAsia="宋体" w:cs="宋体"/>
          <w:spacing w:val="4"/>
          <w:sz w:val="23"/>
          <w:szCs w:val="23"/>
        </w:rPr>
        <w:t>)</w:t>
      </w:r>
      <w:r>
        <w:rPr>
          <w:rFonts w:ascii="宋体" w:hAnsi="宋体" w:eastAsia="宋体" w:cs="宋体"/>
          <w:spacing w:val="65"/>
          <w:sz w:val="23"/>
          <w:szCs w:val="23"/>
        </w:rPr>
        <w:t xml:space="preserve"> </w:t>
      </w:r>
      <w:r>
        <w:rPr>
          <w:rFonts w:ascii="宋体" w:hAnsi="宋体" w:eastAsia="宋体" w:cs="宋体"/>
          <w:spacing w:val="4"/>
          <w:sz w:val="23"/>
          <w:szCs w:val="23"/>
        </w:rPr>
        <w:t>在《社会与经济：信任、权力与</w:t>
      </w:r>
      <w:r>
        <w:rPr>
          <w:rFonts w:ascii="宋体" w:hAnsi="宋体" w:eastAsia="宋体" w:cs="宋体"/>
          <w:spacing w:val="3"/>
          <w:sz w:val="23"/>
          <w:szCs w:val="23"/>
        </w:rPr>
        <w:t>制度》</w:t>
      </w:r>
    </w:p>
    <w:p w14:paraId="4E560A87">
      <w:pPr>
        <w:spacing w:before="27" w:line="242" w:lineRule="auto"/>
        <w:ind w:right="20"/>
        <w:rPr>
          <w:rFonts w:ascii="宋体" w:hAnsi="宋体" w:eastAsia="宋体" w:cs="宋体"/>
          <w:sz w:val="23"/>
          <w:szCs w:val="23"/>
        </w:rPr>
      </w:pPr>
      <w:r>
        <w:rPr>
          <w:rFonts w:ascii="宋体" w:hAnsi="宋体" w:eastAsia="宋体" w:cs="宋体"/>
          <w:spacing w:val="3"/>
          <w:sz w:val="23"/>
          <w:szCs w:val="23"/>
        </w:rPr>
        <w:t>中把关系分成强关系和弱关系两种。他提出了“弱关系优势”的观点，认为弱关系是非正式</w:t>
      </w:r>
      <w:r>
        <w:rPr>
          <w:rFonts w:ascii="宋体" w:hAnsi="宋体" w:eastAsia="宋体" w:cs="宋体"/>
          <w:spacing w:val="17"/>
          <w:sz w:val="23"/>
          <w:szCs w:val="23"/>
        </w:rPr>
        <w:t xml:space="preserve"> </w:t>
      </w:r>
      <w:r>
        <w:rPr>
          <w:rFonts w:ascii="宋体" w:hAnsi="宋体" w:eastAsia="宋体" w:cs="宋体"/>
          <w:spacing w:val="6"/>
          <w:sz w:val="23"/>
          <w:szCs w:val="23"/>
        </w:rPr>
        <w:t>网络的一种。在传统社会中，大家接触最频繁的是自己的亲人、同学、朋友、同事</w:t>
      </w:r>
      <w:r>
        <w:rPr>
          <w:rFonts w:ascii="宋体" w:hAnsi="宋体" w:eastAsia="宋体" w:cs="宋体"/>
          <w:spacing w:val="-82"/>
          <w:sz w:val="23"/>
          <w:szCs w:val="23"/>
        </w:rPr>
        <w:t xml:space="preserve"> </w:t>
      </w:r>
      <w:r>
        <w:rPr>
          <w:rFonts w:ascii="宋体" w:hAnsi="宋体" w:eastAsia="宋体" w:cs="宋体"/>
          <w:spacing w:val="6"/>
          <w:sz w:val="23"/>
          <w:szCs w:val="23"/>
        </w:rPr>
        <w:t>…….这</w:t>
      </w:r>
    </w:p>
    <w:p w14:paraId="3FA1FD9E">
      <w:pPr>
        <w:spacing w:line="242" w:lineRule="auto"/>
        <w:rPr>
          <w:rFonts w:ascii="宋体" w:hAnsi="宋体" w:eastAsia="宋体" w:cs="宋体"/>
          <w:sz w:val="23"/>
          <w:szCs w:val="23"/>
        </w:rPr>
        <w:sectPr>
          <w:pgSz w:w="12240" w:h="15840"/>
          <w:pgMar w:top="400" w:right="1439" w:bottom="0" w:left="1419" w:header="0" w:footer="0" w:gutter="0"/>
          <w:cols w:space="720" w:num="1"/>
        </w:sectPr>
      </w:pPr>
    </w:p>
    <w:p w14:paraId="4134E922">
      <w:pPr>
        <w:pStyle w:val="2"/>
        <w:spacing w:line="318" w:lineRule="auto"/>
      </w:pPr>
    </w:p>
    <w:p w14:paraId="1DED053B">
      <w:pPr>
        <w:pStyle w:val="2"/>
        <w:spacing w:line="319" w:lineRule="auto"/>
      </w:pPr>
    </w:p>
    <w:p w14:paraId="5AC24804">
      <w:pPr>
        <w:pStyle w:val="2"/>
        <w:spacing w:line="319" w:lineRule="auto"/>
      </w:pPr>
    </w:p>
    <w:p w14:paraId="04049E70">
      <w:pPr>
        <w:spacing w:before="75" w:line="234" w:lineRule="auto"/>
        <w:ind w:left="115" w:right="4"/>
        <w:jc w:val="both"/>
        <w:rPr>
          <w:rFonts w:ascii="宋体" w:hAnsi="宋体" w:eastAsia="宋体" w:cs="宋体"/>
          <w:sz w:val="23"/>
          <w:szCs w:val="23"/>
        </w:rPr>
      </w:pPr>
      <w:r>
        <w:rPr>
          <w:rFonts w:ascii="宋体" w:hAnsi="宋体" w:eastAsia="宋体" w:cs="宋体"/>
          <w:spacing w:val="3"/>
          <w:sz w:val="23"/>
          <w:szCs w:val="23"/>
        </w:rPr>
        <w:t>是一种十分稳定但传播范围有限的社会关系，是“强关系”。同时，还存在另外一类比强关</w:t>
      </w:r>
      <w:r>
        <w:rPr>
          <w:rFonts w:ascii="宋体" w:hAnsi="宋体" w:eastAsia="宋体" w:cs="宋体"/>
          <w:spacing w:val="9"/>
          <w:sz w:val="23"/>
          <w:szCs w:val="23"/>
        </w:rPr>
        <w:t xml:space="preserve"> </w:t>
      </w:r>
      <w:r>
        <w:rPr>
          <w:rFonts w:ascii="宋体" w:hAnsi="宋体" w:eastAsia="宋体" w:cs="宋体"/>
          <w:spacing w:val="10"/>
          <w:sz w:val="23"/>
          <w:szCs w:val="23"/>
        </w:rPr>
        <w:t>系更广泛的，然而却在浅层的社会关系，例如被人无意间提到或者打开收音机偶然听到的</w:t>
      </w:r>
      <w:r>
        <w:rPr>
          <w:rFonts w:ascii="宋体" w:hAnsi="宋体" w:eastAsia="宋体" w:cs="宋体"/>
          <w:spacing w:val="6"/>
          <w:sz w:val="23"/>
          <w:szCs w:val="23"/>
        </w:rPr>
        <w:t xml:space="preserve"> </w:t>
      </w:r>
      <w:r>
        <w:rPr>
          <w:rFonts w:ascii="宋体" w:hAnsi="宋体" w:eastAsia="宋体" w:cs="宋体"/>
          <w:spacing w:val="3"/>
          <w:sz w:val="23"/>
          <w:szCs w:val="23"/>
        </w:rPr>
        <w:t>一个人……格兰诺维特把后者称为“弱关系”。强关系可以理解成有更多共性的节点间的连</w:t>
      </w:r>
      <w:r>
        <w:rPr>
          <w:rFonts w:ascii="宋体" w:hAnsi="宋体" w:eastAsia="宋体" w:cs="宋体"/>
          <w:spacing w:val="8"/>
          <w:sz w:val="23"/>
          <w:szCs w:val="23"/>
        </w:rPr>
        <w:t xml:space="preserve"> </w:t>
      </w:r>
      <w:r>
        <w:rPr>
          <w:rFonts w:ascii="宋体" w:hAnsi="宋体" w:eastAsia="宋体" w:cs="宋体"/>
          <w:spacing w:val="10"/>
          <w:sz w:val="23"/>
          <w:szCs w:val="23"/>
        </w:rPr>
        <w:t>接，弱关系可以理解成有较少共性的节点间的连接，关系的强弱说明节点间连接的</w:t>
      </w:r>
      <w:r>
        <w:rPr>
          <w:rFonts w:ascii="宋体" w:hAnsi="宋体" w:eastAsia="宋体" w:cs="宋体"/>
          <w:spacing w:val="9"/>
          <w:sz w:val="23"/>
          <w:szCs w:val="23"/>
        </w:rPr>
        <w:t>紧密性</w:t>
      </w:r>
      <w:r>
        <w:rPr>
          <w:rFonts w:ascii="宋体" w:hAnsi="宋体" w:eastAsia="宋体" w:cs="宋体"/>
          <w:sz w:val="23"/>
          <w:szCs w:val="23"/>
        </w:rPr>
        <w:t xml:space="preserve"> </w:t>
      </w:r>
      <w:r>
        <w:rPr>
          <w:rFonts w:ascii="宋体" w:hAnsi="宋体" w:eastAsia="宋体" w:cs="宋体"/>
          <w:spacing w:val="24"/>
          <w:sz w:val="23"/>
          <w:szCs w:val="23"/>
        </w:rPr>
        <w:t>不同(见图5-5)。</w:t>
      </w:r>
    </w:p>
    <w:p w14:paraId="631A7DDF">
      <w:pPr>
        <w:spacing w:before="214"/>
      </w:pPr>
    </w:p>
    <w:p w14:paraId="5970149D">
      <w:pPr>
        <w:sectPr>
          <w:pgSz w:w="12240" w:h="15840"/>
          <w:pgMar w:top="400" w:right="1437" w:bottom="0" w:left="1314" w:header="0" w:footer="0" w:gutter="0"/>
          <w:cols w:equalWidth="0" w:num="1">
            <w:col w:w="9488"/>
          </w:cols>
        </w:sectPr>
      </w:pPr>
    </w:p>
    <w:p w14:paraId="74D3B18D">
      <w:pPr>
        <w:spacing w:before="86" w:line="266" w:lineRule="auto"/>
        <w:ind w:left="1544" w:right="1832"/>
        <w:rPr>
          <w:rFonts w:ascii="黑体" w:hAnsi="黑体" w:eastAsia="黑体" w:cs="黑体"/>
          <w:sz w:val="23"/>
          <w:szCs w:val="23"/>
        </w:rPr>
      </w:pPr>
      <w:r>
        <w:rPr>
          <w:rFonts w:ascii="黑体" w:hAnsi="黑体" w:eastAsia="黑体" w:cs="黑体"/>
          <w:spacing w:val="16"/>
          <w:sz w:val="23"/>
          <w:szCs w:val="23"/>
        </w:rPr>
        <w:t>社群/网络</w:t>
      </w:r>
      <w:r>
        <w:rPr>
          <w:rFonts w:ascii="黑体" w:hAnsi="黑体" w:eastAsia="黑体" w:cs="黑体"/>
          <w:spacing w:val="1"/>
          <w:sz w:val="23"/>
          <w:szCs w:val="23"/>
        </w:rPr>
        <w:t xml:space="preserve"> </w:t>
      </w:r>
      <w:r>
        <w:rPr>
          <w:rFonts w:ascii="黑体" w:hAnsi="黑体" w:eastAsia="黑体" w:cs="黑体"/>
          <w:spacing w:val="-4"/>
          <w:sz w:val="23"/>
          <w:szCs w:val="23"/>
        </w:rPr>
        <w:t>强关系</w:t>
      </w:r>
    </w:p>
    <w:p w14:paraId="3770C7ED">
      <w:pPr>
        <w:spacing w:line="223" w:lineRule="auto"/>
        <w:ind w:left="1544"/>
        <w:rPr>
          <w:rFonts w:ascii="黑体" w:hAnsi="黑体" w:eastAsia="黑体" w:cs="黑体"/>
          <w:sz w:val="23"/>
          <w:szCs w:val="23"/>
        </w:rPr>
      </w:pPr>
      <w:r>
        <w:rPr>
          <w:rFonts w:ascii="黑体" w:hAnsi="黑体" w:eastAsia="黑体" w:cs="黑体"/>
          <w:spacing w:val="-4"/>
          <w:sz w:val="23"/>
          <w:szCs w:val="23"/>
        </w:rPr>
        <w:t>弱关系</w:t>
      </w:r>
    </w:p>
    <w:p w14:paraId="6F587027">
      <w:pPr>
        <w:pStyle w:val="2"/>
        <w:spacing w:line="348" w:lineRule="auto"/>
      </w:pPr>
    </w:p>
    <w:p w14:paraId="6EE51131">
      <w:pPr>
        <w:pStyle w:val="2"/>
        <w:spacing w:line="349" w:lineRule="auto"/>
      </w:pPr>
    </w:p>
    <w:p w14:paraId="2E9A17BF">
      <w:pPr>
        <w:spacing w:line="3850" w:lineRule="exact"/>
        <w:ind w:firstLine="215"/>
      </w:pPr>
      <w:r>
        <w:rPr>
          <w:position w:val="-76"/>
        </w:rPr>
        <w:drawing>
          <wp:inline distT="0" distB="0" distL="0" distR="0">
            <wp:extent cx="2667000" cy="244411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55"/>
                    <a:stretch>
                      <a:fillRect/>
                    </a:stretch>
                  </pic:blipFill>
                  <pic:spPr>
                    <a:xfrm>
                      <a:off x="0" y="0"/>
                      <a:ext cx="2667021" cy="2444694"/>
                    </a:xfrm>
                    <a:prstGeom prst="rect">
                      <a:avLst/>
                    </a:prstGeom>
                  </pic:spPr>
                </pic:pic>
              </a:graphicData>
            </a:graphic>
          </wp:inline>
        </w:drawing>
      </w:r>
    </w:p>
    <w:p w14:paraId="35FFAD32">
      <w:pPr>
        <w:spacing w:line="79" w:lineRule="exact"/>
      </w:pPr>
    </w:p>
    <w:p w14:paraId="03ADA8C0">
      <w:pPr>
        <w:pStyle w:val="2"/>
        <w:spacing w:line="14" w:lineRule="auto"/>
        <w:rPr>
          <w:sz w:val="2"/>
        </w:rPr>
      </w:pPr>
      <w:r>
        <w:rPr>
          <w:sz w:val="2"/>
          <w:szCs w:val="2"/>
        </w:rPr>
        <w:br w:type="column"/>
      </w:r>
    </w:p>
    <w:p w14:paraId="7AE971C4">
      <w:pPr>
        <w:spacing w:before="45" w:line="221" w:lineRule="auto"/>
        <w:rPr>
          <w:rFonts w:ascii="黑体" w:hAnsi="黑体" w:eastAsia="黑体" w:cs="黑体"/>
          <w:sz w:val="23"/>
          <w:szCs w:val="23"/>
        </w:rPr>
      </w:pPr>
      <w:r>
        <w:rPr>
          <w:rFonts w:ascii="黑体" w:hAnsi="黑体" w:eastAsia="黑体" w:cs="黑体"/>
          <w:spacing w:val="-8"/>
          <w:sz w:val="23"/>
          <w:szCs w:val="23"/>
        </w:rPr>
        <w:t>社</w:t>
      </w:r>
      <w:r>
        <w:rPr>
          <w:rFonts w:ascii="黑体" w:hAnsi="黑体" w:eastAsia="黑体" w:cs="黑体"/>
          <w:spacing w:val="-53"/>
          <w:sz w:val="23"/>
          <w:szCs w:val="23"/>
        </w:rPr>
        <w:t xml:space="preserve"> </w:t>
      </w:r>
      <w:r>
        <w:rPr>
          <w:rFonts w:ascii="黑体" w:hAnsi="黑体" w:eastAsia="黑体" w:cs="黑体"/>
          <w:spacing w:val="-8"/>
          <w:sz w:val="23"/>
          <w:szCs w:val="23"/>
        </w:rPr>
        <w:t>群</w:t>
      </w:r>
      <w:r>
        <w:rPr>
          <w:rFonts w:ascii="黑体" w:hAnsi="黑体" w:eastAsia="黑体" w:cs="黑体"/>
          <w:spacing w:val="-56"/>
          <w:sz w:val="23"/>
          <w:szCs w:val="23"/>
        </w:rPr>
        <w:t xml:space="preserve"> </w:t>
      </w:r>
      <w:r>
        <w:rPr>
          <w:rFonts w:ascii="黑体" w:hAnsi="黑体" w:eastAsia="黑体" w:cs="黑体"/>
          <w:spacing w:val="-8"/>
          <w:sz w:val="23"/>
          <w:szCs w:val="23"/>
        </w:rPr>
        <w:t>/</w:t>
      </w:r>
      <w:r>
        <w:rPr>
          <w:rFonts w:ascii="黑体" w:hAnsi="黑体" w:eastAsia="黑体" w:cs="黑体"/>
          <w:spacing w:val="-40"/>
          <w:sz w:val="23"/>
          <w:szCs w:val="23"/>
        </w:rPr>
        <w:t xml:space="preserve"> </w:t>
      </w:r>
      <w:r>
        <w:rPr>
          <w:rFonts w:ascii="黑体" w:hAnsi="黑体" w:eastAsia="黑体" w:cs="黑体"/>
          <w:spacing w:val="-8"/>
          <w:sz w:val="23"/>
          <w:szCs w:val="23"/>
        </w:rPr>
        <w:t>网</w:t>
      </w:r>
      <w:r>
        <w:rPr>
          <w:rFonts w:ascii="黑体" w:hAnsi="黑体" w:eastAsia="黑体" w:cs="黑体"/>
          <w:spacing w:val="-52"/>
          <w:sz w:val="23"/>
          <w:szCs w:val="23"/>
        </w:rPr>
        <w:t xml:space="preserve"> </w:t>
      </w:r>
      <w:r>
        <w:rPr>
          <w:rFonts w:ascii="黑体" w:hAnsi="黑体" w:eastAsia="黑体" w:cs="黑体"/>
          <w:spacing w:val="-8"/>
          <w:sz w:val="23"/>
          <w:szCs w:val="23"/>
        </w:rPr>
        <w:t>络</w:t>
      </w:r>
    </w:p>
    <w:p w14:paraId="26C10448">
      <w:pPr>
        <w:spacing w:before="45" w:line="237" w:lineRule="auto"/>
        <w:ind w:right="251"/>
        <w:rPr>
          <w:rFonts w:ascii="黑体" w:hAnsi="黑体" w:eastAsia="黑体" w:cs="黑体"/>
          <w:sz w:val="23"/>
          <w:szCs w:val="23"/>
        </w:rPr>
      </w:pPr>
      <w:r>
        <w:rPr>
          <w:rFonts w:ascii="黑体" w:hAnsi="黑体" w:eastAsia="黑体" w:cs="黑体"/>
          <w:spacing w:val="-9"/>
          <w:sz w:val="23"/>
          <w:szCs w:val="23"/>
        </w:rPr>
        <w:t>因为社群成员之间存在着频繁的互动，随着</w:t>
      </w:r>
      <w:r>
        <w:rPr>
          <w:rFonts w:ascii="黑体" w:hAnsi="黑体" w:eastAsia="黑体" w:cs="黑体"/>
          <w:spacing w:val="-10"/>
          <w:sz w:val="23"/>
          <w:szCs w:val="23"/>
        </w:rPr>
        <w:t>时间</w:t>
      </w:r>
      <w:r>
        <w:rPr>
          <w:rFonts w:ascii="黑体" w:hAnsi="黑体" w:eastAsia="黑体" w:cs="黑体"/>
          <w:sz w:val="23"/>
          <w:szCs w:val="23"/>
        </w:rPr>
        <w:t xml:space="preserve"> </w:t>
      </w:r>
      <w:r>
        <w:rPr>
          <w:rFonts w:ascii="黑体" w:hAnsi="黑体" w:eastAsia="黑体" w:cs="黑体"/>
          <w:spacing w:val="-10"/>
          <w:sz w:val="23"/>
          <w:szCs w:val="23"/>
        </w:rPr>
        <w:t>的推移，他们往往会有相似的想法，这减少了想</w:t>
      </w:r>
      <w:r>
        <w:rPr>
          <w:rFonts w:ascii="黑体" w:hAnsi="黑体" w:eastAsia="黑体" w:cs="黑体"/>
          <w:spacing w:val="8"/>
          <w:sz w:val="23"/>
          <w:szCs w:val="23"/>
        </w:rPr>
        <w:t xml:space="preserve"> </w:t>
      </w:r>
      <w:r>
        <w:rPr>
          <w:rFonts w:ascii="黑体" w:hAnsi="黑体" w:eastAsia="黑体" w:cs="黑体"/>
          <w:spacing w:val="-1"/>
          <w:sz w:val="23"/>
          <w:szCs w:val="23"/>
        </w:rPr>
        <w:t>法的多样性，在最坏的情况下会导致“群体思</w:t>
      </w:r>
      <w:r>
        <w:rPr>
          <w:rFonts w:ascii="黑体" w:hAnsi="黑体" w:eastAsia="黑体" w:cs="黑体"/>
          <w:spacing w:val="8"/>
          <w:sz w:val="23"/>
          <w:szCs w:val="23"/>
        </w:rPr>
        <w:t xml:space="preserve"> </w:t>
      </w:r>
      <w:r>
        <w:rPr>
          <w:rFonts w:ascii="黑体" w:hAnsi="黑体" w:eastAsia="黑体" w:cs="黑体"/>
          <w:spacing w:val="-9"/>
          <w:sz w:val="23"/>
          <w:szCs w:val="23"/>
        </w:rPr>
        <w:t>维”。</w:t>
      </w:r>
    </w:p>
    <w:p w14:paraId="5452A2E3">
      <w:pPr>
        <w:pStyle w:val="2"/>
        <w:spacing w:line="447" w:lineRule="auto"/>
      </w:pPr>
    </w:p>
    <w:p w14:paraId="49522B97">
      <w:pPr>
        <w:spacing w:before="81" w:line="223" w:lineRule="auto"/>
        <w:rPr>
          <w:rFonts w:ascii="黑体" w:hAnsi="黑体" w:eastAsia="黑体" w:cs="黑体"/>
          <w:sz w:val="25"/>
          <w:szCs w:val="25"/>
        </w:rPr>
      </w:pPr>
      <w:r>
        <w:rPr>
          <w:rFonts w:ascii="黑体" w:hAnsi="黑体" w:eastAsia="黑体" w:cs="黑体"/>
          <w:sz w:val="25"/>
          <w:szCs w:val="25"/>
        </w:rPr>
        <w:t>弱关系</w:t>
      </w:r>
    </w:p>
    <w:p w14:paraId="081B4BA0">
      <w:pPr>
        <w:spacing w:before="63" w:line="243" w:lineRule="auto"/>
        <w:ind w:right="252"/>
        <w:rPr>
          <w:rFonts w:ascii="黑体" w:hAnsi="黑体" w:eastAsia="黑体" w:cs="黑体"/>
          <w:sz w:val="23"/>
          <w:szCs w:val="23"/>
        </w:rPr>
      </w:pPr>
      <w:r>
        <w:rPr>
          <w:rFonts w:ascii="黑体" w:hAnsi="黑体" w:eastAsia="黑体" w:cs="黑体"/>
          <w:spacing w:val="-10"/>
          <w:sz w:val="23"/>
          <w:szCs w:val="23"/>
        </w:rPr>
        <w:t>弱关系是不同成员之间的关系。这种关系很少使</w:t>
      </w:r>
      <w:r>
        <w:rPr>
          <w:rFonts w:ascii="黑体" w:hAnsi="黑体" w:eastAsia="黑体" w:cs="黑体"/>
          <w:spacing w:val="9"/>
          <w:sz w:val="23"/>
          <w:szCs w:val="23"/>
        </w:rPr>
        <w:t xml:space="preserve"> </w:t>
      </w:r>
      <w:r>
        <w:rPr>
          <w:rFonts w:ascii="黑体" w:hAnsi="黑体" w:eastAsia="黑体" w:cs="黑体"/>
          <w:spacing w:val="-10"/>
          <w:sz w:val="23"/>
          <w:szCs w:val="23"/>
        </w:rPr>
        <w:t>用，因此不需要大量的管理来保持。它们将不同</w:t>
      </w:r>
      <w:r>
        <w:rPr>
          <w:rFonts w:ascii="黑体" w:hAnsi="黑体" w:eastAsia="黑体" w:cs="黑体"/>
          <w:spacing w:val="18"/>
          <w:sz w:val="23"/>
          <w:szCs w:val="23"/>
        </w:rPr>
        <w:t xml:space="preserve"> </w:t>
      </w:r>
      <w:r>
        <w:rPr>
          <w:rFonts w:ascii="黑体" w:hAnsi="黑体" w:eastAsia="黑体" w:cs="黑体"/>
          <w:spacing w:val="-10"/>
          <w:sz w:val="23"/>
          <w:szCs w:val="23"/>
        </w:rPr>
        <w:t>的思维方式联系在一起，从而产生了各种各样的</w:t>
      </w:r>
      <w:r>
        <w:rPr>
          <w:rFonts w:ascii="黑体" w:hAnsi="黑体" w:eastAsia="黑体" w:cs="黑体"/>
          <w:spacing w:val="18"/>
          <w:sz w:val="23"/>
          <w:szCs w:val="23"/>
        </w:rPr>
        <w:t xml:space="preserve"> </w:t>
      </w:r>
      <w:r>
        <w:rPr>
          <w:rFonts w:ascii="黑体" w:hAnsi="黑体" w:eastAsia="黑体" w:cs="黑体"/>
          <w:spacing w:val="-9"/>
          <w:sz w:val="23"/>
          <w:szCs w:val="23"/>
        </w:rPr>
        <w:t>想法。</w:t>
      </w:r>
    </w:p>
    <w:p w14:paraId="6A4B566E">
      <w:pPr>
        <w:pStyle w:val="2"/>
        <w:spacing w:line="331" w:lineRule="auto"/>
      </w:pPr>
    </w:p>
    <w:p w14:paraId="62F615FC">
      <w:pPr>
        <w:spacing w:before="82" w:line="224" w:lineRule="auto"/>
        <w:rPr>
          <w:rFonts w:ascii="黑体" w:hAnsi="黑体" w:eastAsia="黑体" w:cs="黑体"/>
          <w:sz w:val="25"/>
          <w:szCs w:val="25"/>
        </w:rPr>
      </w:pPr>
      <w:r>
        <w:rPr>
          <w:rFonts w:ascii="黑体" w:hAnsi="黑体" w:eastAsia="黑体" w:cs="黑体"/>
          <w:spacing w:val="-4"/>
          <w:sz w:val="25"/>
          <w:szCs w:val="25"/>
        </w:rPr>
        <w:t>强关系</w:t>
      </w:r>
    </w:p>
    <w:p w14:paraId="6F3A1B9F">
      <w:pPr>
        <w:spacing w:before="65" w:line="242" w:lineRule="auto"/>
        <w:ind w:right="250"/>
        <w:rPr>
          <w:rFonts w:ascii="黑体" w:hAnsi="黑体" w:eastAsia="黑体" w:cs="黑体"/>
          <w:sz w:val="23"/>
          <w:szCs w:val="23"/>
        </w:rPr>
      </w:pPr>
      <w:r>
        <w:rPr>
          <w:rFonts w:ascii="黑体" w:hAnsi="黑体" w:eastAsia="黑体" w:cs="黑体"/>
          <w:spacing w:val="-9"/>
          <w:sz w:val="23"/>
          <w:szCs w:val="23"/>
        </w:rPr>
        <w:t>强关系是不同的人在一起工作、生活或娱乐。它</w:t>
      </w:r>
      <w:r>
        <w:rPr>
          <w:rFonts w:ascii="黑体" w:hAnsi="黑体" w:eastAsia="黑体" w:cs="黑体"/>
          <w:sz w:val="23"/>
          <w:szCs w:val="23"/>
        </w:rPr>
        <w:t xml:space="preserve"> </w:t>
      </w:r>
      <w:r>
        <w:rPr>
          <w:rFonts w:ascii="黑体" w:hAnsi="黑体" w:eastAsia="黑体" w:cs="黑体"/>
          <w:spacing w:val="-10"/>
          <w:sz w:val="23"/>
          <w:szCs w:val="23"/>
        </w:rPr>
        <w:t>需要大量管理才能保持健康。同时，关系密切的</w:t>
      </w:r>
      <w:r>
        <w:rPr>
          <w:rFonts w:ascii="黑体" w:hAnsi="黑体" w:eastAsia="黑体" w:cs="黑体"/>
          <w:spacing w:val="18"/>
          <w:sz w:val="23"/>
          <w:szCs w:val="23"/>
        </w:rPr>
        <w:t xml:space="preserve"> </w:t>
      </w:r>
      <w:r>
        <w:rPr>
          <w:rFonts w:ascii="黑体" w:hAnsi="黑体" w:eastAsia="黑体" w:cs="黑体"/>
          <w:spacing w:val="-10"/>
          <w:sz w:val="23"/>
          <w:szCs w:val="23"/>
        </w:rPr>
        <w:t>成员往往会有相似的想法，因为他们总是分享自</w:t>
      </w:r>
      <w:r>
        <w:rPr>
          <w:rFonts w:ascii="黑体" w:hAnsi="黑体" w:eastAsia="黑体" w:cs="黑体"/>
          <w:spacing w:val="13"/>
          <w:sz w:val="23"/>
          <w:szCs w:val="23"/>
        </w:rPr>
        <w:t xml:space="preserve"> </w:t>
      </w:r>
      <w:r>
        <w:rPr>
          <w:rFonts w:ascii="黑体" w:hAnsi="黑体" w:eastAsia="黑体" w:cs="黑体"/>
          <w:spacing w:val="-10"/>
          <w:sz w:val="23"/>
          <w:szCs w:val="23"/>
        </w:rPr>
        <w:t>己的想法。</w:t>
      </w:r>
    </w:p>
    <w:p w14:paraId="1E31A5FE">
      <w:pPr>
        <w:spacing w:line="242" w:lineRule="auto"/>
        <w:rPr>
          <w:rFonts w:ascii="黑体" w:hAnsi="黑体" w:eastAsia="黑体" w:cs="黑体"/>
          <w:sz w:val="23"/>
          <w:szCs w:val="23"/>
        </w:rPr>
        <w:sectPr>
          <w:type w:val="continuous"/>
          <w:pgSz w:w="12240" w:h="15840"/>
          <w:pgMar w:top="400" w:right="1437" w:bottom="0" w:left="1314" w:header="0" w:footer="0" w:gutter="0"/>
          <w:cols w:equalWidth="0" w:num="2">
            <w:col w:w="4495" w:space="100"/>
            <w:col w:w="4893"/>
          </w:cols>
        </w:sectPr>
      </w:pPr>
    </w:p>
    <w:p w14:paraId="3366F47C">
      <w:pPr>
        <w:spacing w:before="310" w:line="219" w:lineRule="auto"/>
        <w:ind w:left="3025"/>
        <w:rPr>
          <w:rFonts w:ascii="宋体" w:hAnsi="宋体" w:eastAsia="宋体" w:cs="宋体"/>
          <w:sz w:val="23"/>
          <w:szCs w:val="23"/>
        </w:rPr>
      </w:pPr>
      <w:r>
        <w:rPr>
          <w:rFonts w:ascii="宋体" w:hAnsi="宋体" w:eastAsia="宋体" w:cs="宋体"/>
          <w:spacing w:val="7"/>
          <w:sz w:val="23"/>
          <w:szCs w:val="23"/>
        </w:rPr>
        <w:t>图5-5社群/网络的强关系与弱关系</w:t>
      </w:r>
    </w:p>
    <w:p w14:paraId="1D890776">
      <w:pPr>
        <w:spacing w:before="255" w:line="233" w:lineRule="auto"/>
        <w:ind w:left="115" w:right="50" w:hanging="115"/>
        <w:rPr>
          <w:rFonts w:ascii="宋体" w:hAnsi="宋体" w:eastAsia="宋体" w:cs="宋体"/>
          <w:sz w:val="23"/>
          <w:szCs w:val="23"/>
        </w:rPr>
      </w:pPr>
      <w:r>
        <w:rPr>
          <w:rFonts w:ascii="宋体" w:hAnsi="宋体" w:eastAsia="宋体" w:cs="宋体"/>
          <w:sz w:val="23"/>
          <w:szCs w:val="23"/>
        </w:rPr>
        <w:t>“弱关系优势”的观点认为，“强关系”能够传递影响力，但强关系的同质化非常严重，不仅</w:t>
      </w:r>
      <w:r>
        <w:rPr>
          <w:rFonts w:ascii="宋体" w:hAnsi="宋体" w:eastAsia="宋体" w:cs="宋体"/>
          <w:spacing w:val="6"/>
          <w:sz w:val="23"/>
          <w:szCs w:val="23"/>
        </w:rPr>
        <w:t xml:space="preserve"> </w:t>
      </w:r>
      <w:r>
        <w:rPr>
          <w:rFonts w:ascii="宋体" w:hAnsi="宋体" w:eastAsia="宋体" w:cs="宋体"/>
          <w:spacing w:val="2"/>
          <w:sz w:val="23"/>
          <w:szCs w:val="23"/>
        </w:rPr>
        <w:t>只能传递同质信息，而且思维模式也存在同质化。“弱关系”才更可能传递有用的新信息。</w:t>
      </w:r>
      <w:r>
        <w:rPr>
          <w:rFonts w:ascii="宋体" w:hAnsi="宋体" w:eastAsia="宋体" w:cs="宋体"/>
          <w:spacing w:val="13"/>
          <w:sz w:val="23"/>
          <w:szCs w:val="23"/>
        </w:rPr>
        <w:t xml:space="preserve"> </w:t>
      </w:r>
      <w:r>
        <w:rPr>
          <w:rFonts w:ascii="宋体" w:hAnsi="宋体" w:eastAsia="宋体" w:cs="宋体"/>
          <w:spacing w:val="5"/>
          <w:sz w:val="23"/>
          <w:szCs w:val="23"/>
        </w:rPr>
        <w:t>因此，当我们需要一份新工作、</w:t>
      </w:r>
      <w:r>
        <w:rPr>
          <w:rFonts w:ascii="宋体" w:hAnsi="宋体" w:eastAsia="宋体" w:cs="宋体"/>
          <w:spacing w:val="-56"/>
          <w:sz w:val="23"/>
          <w:szCs w:val="23"/>
        </w:rPr>
        <w:t xml:space="preserve"> </w:t>
      </w:r>
      <w:r>
        <w:rPr>
          <w:rFonts w:ascii="宋体" w:hAnsi="宋体" w:eastAsia="宋体" w:cs="宋体"/>
          <w:spacing w:val="5"/>
          <w:sz w:val="23"/>
          <w:szCs w:val="23"/>
        </w:rPr>
        <w:t>一项稀缺服务或一些重要投资、项目的信息时，“弱关</w:t>
      </w:r>
    </w:p>
    <w:p w14:paraId="7ED8D79F">
      <w:pPr>
        <w:spacing w:before="5" w:line="233" w:lineRule="auto"/>
        <w:ind w:left="115" w:right="2"/>
        <w:rPr>
          <w:rFonts w:ascii="宋体" w:hAnsi="宋体" w:eastAsia="宋体" w:cs="宋体"/>
          <w:sz w:val="23"/>
          <w:szCs w:val="23"/>
        </w:rPr>
      </w:pPr>
      <w:r>
        <w:rPr>
          <w:rFonts w:ascii="宋体" w:hAnsi="宋体" w:eastAsia="宋体" w:cs="宋体"/>
          <w:spacing w:val="7"/>
          <w:sz w:val="23"/>
          <w:szCs w:val="23"/>
        </w:rPr>
        <w:t>系”更容易帮得上忙——网络间的互相补偿和互相</w:t>
      </w:r>
      <w:r>
        <w:rPr>
          <w:rFonts w:ascii="宋体" w:hAnsi="宋体" w:eastAsia="宋体" w:cs="宋体"/>
          <w:spacing w:val="6"/>
          <w:sz w:val="23"/>
          <w:szCs w:val="23"/>
        </w:rPr>
        <w:t>竞争都会带来新的机会，不同网络间的</w:t>
      </w:r>
      <w:r>
        <w:rPr>
          <w:rFonts w:ascii="宋体" w:hAnsi="宋体" w:eastAsia="宋体" w:cs="宋体"/>
          <w:sz w:val="23"/>
          <w:szCs w:val="23"/>
        </w:rPr>
        <w:t xml:space="preserve">  </w:t>
      </w:r>
      <w:r>
        <w:rPr>
          <w:rFonts w:ascii="宋体" w:hAnsi="宋体" w:eastAsia="宋体" w:cs="宋体"/>
          <w:spacing w:val="10"/>
          <w:sz w:val="23"/>
          <w:szCs w:val="23"/>
        </w:rPr>
        <w:t>互动正是机会产生的环境和土壤，比如技术网络与经济网络的互动产生了互联网经济。弱</w:t>
      </w:r>
      <w:r>
        <w:rPr>
          <w:rFonts w:ascii="宋体" w:hAnsi="宋体" w:eastAsia="宋体" w:cs="宋体"/>
          <w:spacing w:val="9"/>
          <w:sz w:val="23"/>
          <w:szCs w:val="23"/>
        </w:rPr>
        <w:t xml:space="preserve"> </w:t>
      </w:r>
      <w:r>
        <w:rPr>
          <w:rFonts w:ascii="宋体" w:hAnsi="宋体" w:eastAsia="宋体" w:cs="宋体"/>
          <w:spacing w:val="10"/>
          <w:sz w:val="23"/>
          <w:szCs w:val="23"/>
        </w:rPr>
        <w:t>关系也更容易带来创新。所以，非正式网络给我们提供了更多的信息和机会。网络结构是</w:t>
      </w:r>
      <w:r>
        <w:rPr>
          <w:rFonts w:ascii="宋体" w:hAnsi="宋体" w:eastAsia="宋体" w:cs="宋体"/>
          <w:sz w:val="23"/>
          <w:szCs w:val="23"/>
        </w:rPr>
        <w:t xml:space="preserve"> </w:t>
      </w:r>
      <w:r>
        <w:rPr>
          <w:rFonts w:ascii="宋体" w:hAnsi="宋体" w:eastAsia="宋体" w:cs="宋体"/>
          <w:spacing w:val="8"/>
          <w:sz w:val="23"/>
          <w:szCs w:val="23"/>
        </w:rPr>
        <w:t>人通过自组织的主动行为结果，也是对网络上的流动信息的反应。</w:t>
      </w:r>
    </w:p>
    <w:p w14:paraId="0E6B060C">
      <w:pPr>
        <w:spacing w:before="217" w:line="241" w:lineRule="auto"/>
        <w:ind w:left="115" w:right="9"/>
        <w:jc w:val="both"/>
        <w:rPr>
          <w:rFonts w:ascii="宋体" w:hAnsi="宋体" w:eastAsia="宋体" w:cs="宋体"/>
          <w:sz w:val="23"/>
          <w:szCs w:val="23"/>
        </w:rPr>
      </w:pPr>
      <w:r>
        <w:rPr>
          <w:rFonts w:ascii="宋体" w:hAnsi="宋体" w:eastAsia="宋体" w:cs="宋体"/>
          <w:spacing w:val="10"/>
          <w:sz w:val="23"/>
          <w:szCs w:val="23"/>
        </w:rPr>
        <w:t>格兰诺维特还提出弱关系中的一个特例—</w:t>
      </w:r>
      <w:r>
        <w:rPr>
          <w:rFonts w:ascii="宋体" w:hAnsi="宋体" w:eastAsia="宋体" w:cs="宋体"/>
          <w:spacing w:val="-33"/>
          <w:sz w:val="23"/>
          <w:szCs w:val="23"/>
        </w:rPr>
        <w:t xml:space="preserve"> </w:t>
      </w:r>
      <w:r>
        <w:rPr>
          <w:rFonts w:ascii="宋体" w:hAnsi="宋体" w:eastAsia="宋体" w:cs="宋体"/>
          <w:spacing w:val="10"/>
          <w:sz w:val="23"/>
          <w:szCs w:val="23"/>
        </w:rPr>
        <w:t>“结构洞”:一个人如果恰好处在社会纽带的位</w:t>
      </w:r>
      <w:r>
        <w:rPr>
          <w:rFonts w:ascii="宋体" w:hAnsi="宋体" w:eastAsia="宋体" w:cs="宋体"/>
          <w:sz w:val="23"/>
          <w:szCs w:val="23"/>
        </w:rPr>
        <w:t xml:space="preserve"> </w:t>
      </w:r>
      <w:r>
        <w:rPr>
          <w:rFonts w:ascii="宋体" w:hAnsi="宋体" w:eastAsia="宋体" w:cs="宋体"/>
          <w:spacing w:val="10"/>
          <w:sz w:val="23"/>
          <w:szCs w:val="23"/>
        </w:rPr>
        <w:t>置，能够连接相互分离的多个网络，那么他就能享有极大的战略优势。举个例子，观察一</w:t>
      </w:r>
      <w:r>
        <w:rPr>
          <w:rFonts w:ascii="宋体" w:hAnsi="宋体" w:eastAsia="宋体" w:cs="宋体"/>
          <w:spacing w:val="1"/>
          <w:sz w:val="23"/>
          <w:szCs w:val="23"/>
        </w:rPr>
        <w:t xml:space="preserve"> </w:t>
      </w:r>
      <w:r>
        <w:rPr>
          <w:rFonts w:ascii="宋体" w:hAnsi="宋体" w:eastAsia="宋体" w:cs="宋体"/>
          <w:spacing w:val="13"/>
          <w:sz w:val="23"/>
          <w:szCs w:val="23"/>
        </w:rPr>
        <w:t>下，公司里升迁最快的是什么人?不一定是那些最有能力、最有才华又刻苦勤奋的人，也</w:t>
      </w:r>
      <w:r>
        <w:rPr>
          <w:rFonts w:ascii="宋体" w:hAnsi="宋体" w:eastAsia="宋体" w:cs="宋体"/>
          <w:sz w:val="23"/>
          <w:szCs w:val="23"/>
        </w:rPr>
        <w:t xml:space="preserve"> </w:t>
      </w:r>
      <w:r>
        <w:rPr>
          <w:rFonts w:ascii="宋体" w:hAnsi="宋体" w:eastAsia="宋体" w:cs="宋体"/>
          <w:spacing w:val="10"/>
          <w:sz w:val="23"/>
          <w:szCs w:val="23"/>
        </w:rPr>
        <w:t>不见得是能说会道的人，而是那些能连接不同部门的人，尤其是那些不只看物理网络、社</w:t>
      </w:r>
      <w:r>
        <w:rPr>
          <w:rFonts w:ascii="宋体" w:hAnsi="宋体" w:eastAsia="宋体" w:cs="宋体"/>
          <w:sz w:val="23"/>
          <w:szCs w:val="23"/>
        </w:rPr>
        <w:t xml:space="preserve"> </w:t>
      </w:r>
      <w:r>
        <w:rPr>
          <w:rFonts w:ascii="宋体" w:hAnsi="宋体" w:eastAsia="宋体" w:cs="宋体"/>
          <w:spacing w:val="9"/>
          <w:sz w:val="23"/>
          <w:szCs w:val="23"/>
        </w:rPr>
        <w:t>会网络，还会关心心理网络，能将所有网络</w:t>
      </w:r>
      <w:r>
        <w:rPr>
          <w:rFonts w:ascii="宋体" w:hAnsi="宋体" w:eastAsia="宋体" w:cs="宋体"/>
          <w:spacing w:val="8"/>
          <w:sz w:val="23"/>
          <w:szCs w:val="23"/>
        </w:rPr>
        <w:t>资源结合起来的人。</w:t>
      </w:r>
    </w:p>
    <w:p w14:paraId="6ABBB131">
      <w:pPr>
        <w:spacing w:before="196" w:line="205" w:lineRule="auto"/>
        <w:ind w:left="115"/>
        <w:rPr>
          <w:rFonts w:ascii="宋体" w:hAnsi="宋体" w:eastAsia="宋体" w:cs="宋体"/>
          <w:sz w:val="23"/>
          <w:szCs w:val="23"/>
        </w:rPr>
      </w:pPr>
      <w:r>
        <w:rPr>
          <w:rFonts w:ascii="宋体" w:hAnsi="宋体" w:eastAsia="宋体" w:cs="宋体"/>
          <w:spacing w:val="10"/>
          <w:sz w:val="23"/>
          <w:szCs w:val="23"/>
        </w:rPr>
        <w:t>格兰诺维特对强关系和弱关系的研究引发了我对网络结构性质的思考：弱关系代表灵活的</w:t>
      </w:r>
      <w:r>
        <w:rPr>
          <w:rFonts w:ascii="宋体" w:hAnsi="宋体" w:eastAsia="宋体" w:cs="宋体"/>
          <w:spacing w:val="6"/>
          <w:sz w:val="23"/>
          <w:szCs w:val="23"/>
        </w:rPr>
        <w:t xml:space="preserve"> </w:t>
      </w:r>
      <w:r>
        <w:rPr>
          <w:rFonts w:ascii="宋体" w:hAnsi="宋体" w:eastAsia="宋体" w:cs="宋体"/>
          <w:spacing w:val="10"/>
          <w:sz w:val="23"/>
          <w:szCs w:val="23"/>
        </w:rPr>
        <w:t>网络连接，给了自组织很大的发挥空间；相对而言，靠法律、制度、流程、文化固化的网</w:t>
      </w:r>
    </w:p>
    <w:p w14:paraId="60019D7F">
      <w:pPr>
        <w:spacing w:line="205" w:lineRule="auto"/>
        <w:rPr>
          <w:rFonts w:ascii="宋体" w:hAnsi="宋体" w:eastAsia="宋体" w:cs="宋体"/>
          <w:sz w:val="23"/>
          <w:szCs w:val="23"/>
        </w:rPr>
        <w:sectPr>
          <w:type w:val="continuous"/>
          <w:pgSz w:w="12240" w:h="15840"/>
          <w:pgMar w:top="400" w:right="1437" w:bottom="0" w:left="1314" w:header="0" w:footer="0" w:gutter="0"/>
          <w:cols w:equalWidth="0" w:num="1">
            <w:col w:w="9488"/>
          </w:cols>
        </w:sectPr>
      </w:pPr>
    </w:p>
    <w:p w14:paraId="7CC86218">
      <w:pPr>
        <w:pStyle w:val="2"/>
        <w:spacing w:line="244" w:lineRule="auto"/>
      </w:pPr>
    </w:p>
    <w:p w14:paraId="73E9B236">
      <w:pPr>
        <w:pStyle w:val="2"/>
        <w:spacing w:line="244" w:lineRule="auto"/>
      </w:pPr>
    </w:p>
    <w:p w14:paraId="36D93D9E">
      <w:pPr>
        <w:pStyle w:val="2"/>
        <w:spacing w:line="245" w:lineRule="auto"/>
      </w:pPr>
    </w:p>
    <w:p w14:paraId="2EDD1404">
      <w:pPr>
        <w:pStyle w:val="2"/>
        <w:spacing w:line="245" w:lineRule="auto"/>
      </w:pPr>
    </w:p>
    <w:p w14:paraId="4D18B51C">
      <w:pPr>
        <w:spacing w:before="75" w:line="219" w:lineRule="auto"/>
        <w:rPr>
          <w:rFonts w:ascii="宋体" w:hAnsi="宋体" w:eastAsia="宋体" w:cs="宋体"/>
          <w:sz w:val="23"/>
          <w:szCs w:val="23"/>
        </w:rPr>
      </w:pPr>
      <w:r>
        <w:rPr>
          <w:rFonts w:ascii="宋体" w:hAnsi="宋体" w:eastAsia="宋体" w:cs="宋体"/>
          <w:spacing w:val="8"/>
          <w:sz w:val="23"/>
          <w:szCs w:val="23"/>
        </w:rPr>
        <w:t>络关系，使自组织发挥作用的能力被限制甚至丧失。</w:t>
      </w:r>
    </w:p>
    <w:p w14:paraId="7484CE01">
      <w:pPr>
        <w:spacing w:before="236" w:line="234" w:lineRule="auto"/>
        <w:rPr>
          <w:rFonts w:ascii="宋体" w:hAnsi="宋体" w:eastAsia="宋体" w:cs="宋体"/>
          <w:sz w:val="23"/>
          <w:szCs w:val="23"/>
        </w:rPr>
      </w:pPr>
      <w:r>
        <w:rPr>
          <w:rFonts w:ascii="宋体" w:hAnsi="宋体" w:eastAsia="宋体" w:cs="宋体"/>
          <w:spacing w:val="6"/>
          <w:sz w:val="23"/>
          <w:szCs w:val="23"/>
        </w:rPr>
        <w:t>非正式网络对创新非常有意义。</w:t>
      </w:r>
      <w:r>
        <w:rPr>
          <w:rFonts w:ascii="宋体" w:hAnsi="宋体" w:eastAsia="宋体" w:cs="宋体"/>
          <w:spacing w:val="57"/>
          <w:sz w:val="23"/>
          <w:szCs w:val="23"/>
        </w:rPr>
        <w:t xml:space="preserve"> </w:t>
      </w:r>
      <w:r>
        <w:rPr>
          <w:rFonts w:ascii="宋体" w:hAnsi="宋体" w:eastAsia="宋体" w:cs="宋体"/>
          <w:spacing w:val="6"/>
          <w:sz w:val="23"/>
          <w:szCs w:val="23"/>
        </w:rPr>
        <w:t>一家著名药企前些</w:t>
      </w:r>
      <w:r>
        <w:rPr>
          <w:rFonts w:ascii="宋体" w:hAnsi="宋体" w:eastAsia="宋体" w:cs="宋体"/>
          <w:spacing w:val="5"/>
          <w:sz w:val="23"/>
          <w:szCs w:val="23"/>
        </w:rPr>
        <w:t>年曾经做了一个重大举措，裁撤了原来</w:t>
      </w:r>
      <w:r>
        <w:rPr>
          <w:rFonts w:ascii="宋体" w:hAnsi="宋体" w:eastAsia="宋体" w:cs="宋体"/>
          <w:sz w:val="23"/>
          <w:szCs w:val="23"/>
        </w:rPr>
        <w:t xml:space="preserve"> </w:t>
      </w:r>
      <w:r>
        <w:rPr>
          <w:rFonts w:ascii="宋体" w:hAnsi="宋体" w:eastAsia="宋体" w:cs="宋体"/>
          <w:spacing w:val="10"/>
          <w:sz w:val="23"/>
          <w:szCs w:val="23"/>
        </w:rPr>
        <w:t>庞大的研发部门，采用与全球的大学实验室以及私人研究机构签约的方式</w:t>
      </w:r>
      <w:r>
        <w:rPr>
          <w:rFonts w:ascii="宋体" w:hAnsi="宋体" w:eastAsia="宋体" w:cs="宋体"/>
          <w:spacing w:val="9"/>
          <w:sz w:val="23"/>
          <w:szCs w:val="23"/>
        </w:rPr>
        <w:t>进行合作研究。</w:t>
      </w:r>
      <w:r>
        <w:rPr>
          <w:rFonts w:ascii="宋体" w:hAnsi="宋体" w:eastAsia="宋体" w:cs="宋体"/>
          <w:sz w:val="23"/>
          <w:szCs w:val="23"/>
        </w:rPr>
        <w:t xml:space="preserve"> </w:t>
      </w:r>
      <w:r>
        <w:rPr>
          <w:rFonts w:ascii="宋体" w:hAnsi="宋体" w:eastAsia="宋体" w:cs="宋体"/>
          <w:spacing w:val="11"/>
          <w:sz w:val="23"/>
          <w:szCs w:val="23"/>
        </w:rPr>
        <w:t>这对那些喜欢宣传每年投入多少资金用于研发、拥</w:t>
      </w:r>
      <w:r>
        <w:rPr>
          <w:rFonts w:ascii="宋体" w:hAnsi="宋体" w:eastAsia="宋体" w:cs="宋体"/>
          <w:spacing w:val="10"/>
          <w:sz w:val="23"/>
          <w:szCs w:val="23"/>
        </w:rPr>
        <w:t>有多少研发人员的企业来说是有很大启</w:t>
      </w:r>
      <w:r>
        <w:rPr>
          <w:rFonts w:ascii="宋体" w:hAnsi="宋体" w:eastAsia="宋体" w:cs="宋体"/>
          <w:sz w:val="23"/>
          <w:szCs w:val="23"/>
        </w:rPr>
        <w:t xml:space="preserve"> </w:t>
      </w:r>
      <w:r>
        <w:rPr>
          <w:rFonts w:ascii="宋体" w:hAnsi="宋体" w:eastAsia="宋体" w:cs="宋体"/>
          <w:spacing w:val="8"/>
          <w:sz w:val="23"/>
          <w:szCs w:val="23"/>
        </w:rPr>
        <w:t>迪作用的。没有思想的碰撞是很难带来创新的。</w:t>
      </w:r>
    </w:p>
    <w:p w14:paraId="11B442AD">
      <w:pPr>
        <w:spacing w:before="242" w:line="212" w:lineRule="auto"/>
        <w:rPr>
          <w:rFonts w:ascii="宋体" w:hAnsi="宋体" w:eastAsia="宋体" w:cs="宋体"/>
          <w:sz w:val="23"/>
          <w:szCs w:val="23"/>
        </w:rPr>
      </w:pPr>
      <w:r>
        <w:rPr>
          <w:rFonts w:ascii="宋体" w:hAnsi="宋体" w:eastAsia="宋体" w:cs="宋体"/>
          <w:spacing w:val="2"/>
          <w:sz w:val="23"/>
          <w:szCs w:val="23"/>
        </w:rPr>
        <w:t>里德尔.冲突管理</w:t>
      </w:r>
      <w:r>
        <w:rPr>
          <w:rFonts w:ascii="Times New Roman" w:hAnsi="Times New Roman" w:eastAsia="Times New Roman" w:cs="Times New Roman"/>
          <w:spacing w:val="2"/>
          <w:sz w:val="23"/>
          <w:szCs w:val="23"/>
        </w:rPr>
        <w:t>[M].</w:t>
      </w:r>
      <w:r>
        <w:rPr>
          <w:rFonts w:ascii="Times New Roman" w:hAnsi="Times New Roman" w:eastAsia="Times New Roman" w:cs="Times New Roman"/>
          <w:spacing w:val="56"/>
          <w:sz w:val="23"/>
          <w:szCs w:val="23"/>
        </w:rPr>
        <w:t xml:space="preserve"> </w:t>
      </w:r>
      <w:r>
        <w:rPr>
          <w:rFonts w:ascii="宋体" w:hAnsi="宋体" w:eastAsia="宋体" w:cs="宋体"/>
          <w:spacing w:val="2"/>
          <w:sz w:val="23"/>
          <w:szCs w:val="23"/>
        </w:rPr>
        <w:t>杨献军，译.北京：中国友谊出版公</w:t>
      </w:r>
      <w:r>
        <w:rPr>
          <w:rFonts w:ascii="宋体" w:hAnsi="宋体" w:eastAsia="宋体" w:cs="宋体"/>
          <w:spacing w:val="1"/>
          <w:sz w:val="23"/>
          <w:szCs w:val="23"/>
        </w:rPr>
        <w:t>司，2018.</w:t>
      </w:r>
    </w:p>
    <w:p w14:paraId="38D01197">
      <w:pPr>
        <w:spacing w:before="250" w:line="233" w:lineRule="auto"/>
        <w:ind w:right="19"/>
        <w:jc w:val="both"/>
        <w:rPr>
          <w:rFonts w:ascii="宋体" w:hAnsi="宋体" w:eastAsia="宋体" w:cs="宋体"/>
          <w:sz w:val="23"/>
          <w:szCs w:val="23"/>
        </w:rPr>
      </w:pPr>
      <w:r>
        <w:rPr>
          <w:rFonts w:ascii="宋体" w:hAnsi="宋体" w:eastAsia="宋体" w:cs="宋体"/>
          <w:spacing w:val="15"/>
          <w:sz w:val="23"/>
          <w:szCs w:val="23"/>
        </w:rPr>
        <w:t>研究还表明，在处理冲突时，采用非正式的流程比严格依靠流程决策更好。我对一</w:t>
      </w:r>
      <w:r>
        <w:rPr>
          <w:rFonts w:ascii="宋体" w:hAnsi="宋体" w:eastAsia="宋体" w:cs="宋体"/>
          <w:spacing w:val="14"/>
          <w:sz w:val="23"/>
          <w:szCs w:val="23"/>
        </w:rPr>
        <w:t>家非</w:t>
      </w:r>
      <w:r>
        <w:rPr>
          <w:rFonts w:ascii="宋体" w:hAnsi="宋体" w:eastAsia="宋体" w:cs="宋体"/>
          <w:sz w:val="23"/>
          <w:szCs w:val="23"/>
        </w:rPr>
        <w:t xml:space="preserve"> </w:t>
      </w:r>
      <w:r>
        <w:rPr>
          <w:rFonts w:ascii="宋体" w:hAnsi="宋体" w:eastAsia="宋体" w:cs="宋体"/>
          <w:spacing w:val="10"/>
          <w:sz w:val="23"/>
          <w:szCs w:val="23"/>
        </w:rPr>
        <w:t>常注重流程的美国公司进行了长期观察，在对这家公司与另一家流程概念不太强的法</w:t>
      </w:r>
      <w:r>
        <w:rPr>
          <w:rFonts w:ascii="宋体" w:hAnsi="宋体" w:eastAsia="宋体" w:cs="宋体"/>
          <w:spacing w:val="9"/>
          <w:sz w:val="23"/>
          <w:szCs w:val="23"/>
        </w:rPr>
        <w:t>国企</w:t>
      </w:r>
      <w:r>
        <w:rPr>
          <w:rFonts w:ascii="宋体" w:hAnsi="宋体" w:eastAsia="宋体" w:cs="宋体"/>
          <w:sz w:val="23"/>
          <w:szCs w:val="23"/>
        </w:rPr>
        <w:t xml:space="preserve"> </w:t>
      </w:r>
      <w:r>
        <w:rPr>
          <w:rFonts w:ascii="宋体" w:hAnsi="宋体" w:eastAsia="宋体" w:cs="宋体"/>
          <w:spacing w:val="10"/>
          <w:sz w:val="23"/>
          <w:szCs w:val="23"/>
        </w:rPr>
        <w:t>业进行了决策文化方面的对比后，我发现，总是开会争论而不是依靠流程决策的企业，在</w:t>
      </w:r>
      <w:r>
        <w:rPr>
          <w:rFonts w:ascii="宋体" w:hAnsi="宋体" w:eastAsia="宋体" w:cs="宋体"/>
          <w:spacing w:val="1"/>
          <w:sz w:val="23"/>
          <w:szCs w:val="23"/>
        </w:rPr>
        <w:t xml:space="preserve"> </w:t>
      </w:r>
      <w:r>
        <w:rPr>
          <w:rFonts w:ascii="宋体" w:hAnsi="宋体" w:eastAsia="宋体" w:cs="宋体"/>
          <w:spacing w:val="10"/>
          <w:sz w:val="23"/>
          <w:szCs w:val="23"/>
        </w:rPr>
        <w:t>寻找最优决策、收集不同观点以及应变方面更有优势。与之相反，非正式网络非常有利于</w:t>
      </w:r>
      <w:r>
        <w:rPr>
          <w:rFonts w:ascii="宋体" w:hAnsi="宋体" w:eastAsia="宋体" w:cs="宋体"/>
          <w:spacing w:val="2"/>
          <w:sz w:val="23"/>
          <w:szCs w:val="23"/>
        </w:rPr>
        <w:t xml:space="preserve"> </w:t>
      </w:r>
      <w:r>
        <w:rPr>
          <w:rFonts w:ascii="宋体" w:hAnsi="宋体" w:eastAsia="宋体" w:cs="宋体"/>
          <w:spacing w:val="7"/>
          <w:sz w:val="23"/>
          <w:szCs w:val="23"/>
        </w:rPr>
        <w:t>信息传播和影响力扩散。</w:t>
      </w:r>
    </w:p>
    <w:p w14:paraId="5D1559F1">
      <w:pPr>
        <w:spacing w:before="225" w:line="251" w:lineRule="auto"/>
        <w:ind w:right="20"/>
        <w:rPr>
          <w:rFonts w:ascii="宋体" w:hAnsi="宋体" w:eastAsia="宋体" w:cs="宋体"/>
          <w:sz w:val="23"/>
          <w:szCs w:val="23"/>
        </w:rPr>
      </w:pPr>
      <w:r>
        <w:rPr>
          <w:rFonts w:ascii="宋体" w:hAnsi="宋体" w:eastAsia="宋体" w:cs="宋体"/>
          <w:spacing w:val="10"/>
          <w:sz w:val="23"/>
          <w:szCs w:val="23"/>
        </w:rPr>
        <w:t>网络思维告诉我们，强关系或正式网络在很多方面可能是低效的，这个现象非常值得进一</w:t>
      </w:r>
      <w:r>
        <w:rPr>
          <w:rFonts w:ascii="宋体" w:hAnsi="宋体" w:eastAsia="宋体" w:cs="宋体"/>
          <w:spacing w:val="1"/>
          <w:sz w:val="23"/>
          <w:szCs w:val="23"/>
        </w:rPr>
        <w:t xml:space="preserve"> </w:t>
      </w:r>
      <w:r>
        <w:rPr>
          <w:rFonts w:ascii="宋体" w:hAnsi="宋体" w:eastAsia="宋体" w:cs="宋体"/>
          <w:spacing w:val="6"/>
          <w:sz w:val="23"/>
          <w:szCs w:val="23"/>
        </w:rPr>
        <w:t>步研究。</w:t>
      </w:r>
    </w:p>
    <w:p w14:paraId="6D5EBC4B">
      <w:pPr>
        <w:spacing w:before="215" w:line="219" w:lineRule="auto"/>
        <w:rPr>
          <w:rFonts w:ascii="宋体" w:hAnsi="宋体" w:eastAsia="宋体" w:cs="宋体"/>
          <w:sz w:val="23"/>
          <w:szCs w:val="23"/>
        </w:rPr>
      </w:pPr>
      <w:r>
        <w:rPr>
          <w:rFonts w:ascii="宋体" w:hAnsi="宋体" w:eastAsia="宋体" w:cs="宋体"/>
          <w:spacing w:val="13"/>
          <w:sz w:val="23"/>
          <w:szCs w:val="23"/>
        </w:rPr>
        <w:t>网络发展带来不确定性</w:t>
      </w:r>
    </w:p>
    <w:p w14:paraId="795CFB0A">
      <w:pPr>
        <w:spacing w:before="245" w:line="227" w:lineRule="auto"/>
        <w:ind w:right="15"/>
        <w:rPr>
          <w:rFonts w:ascii="宋体" w:hAnsi="宋体" w:eastAsia="宋体" w:cs="宋体"/>
          <w:sz w:val="23"/>
          <w:szCs w:val="23"/>
        </w:rPr>
      </w:pPr>
      <w:r>
        <w:rPr>
          <w:rFonts w:ascii="宋体" w:hAnsi="宋体" w:eastAsia="宋体" w:cs="宋体"/>
          <w:spacing w:val="10"/>
          <w:sz w:val="23"/>
          <w:szCs w:val="23"/>
        </w:rPr>
        <w:t>前面我已经说到，开放网络的不断扩张带来了不确定性。所以，开放网络会不断产生新的</w:t>
      </w:r>
      <w:r>
        <w:rPr>
          <w:rFonts w:ascii="宋体" w:hAnsi="宋体" w:eastAsia="宋体" w:cs="宋体"/>
          <w:spacing w:val="6"/>
          <w:sz w:val="23"/>
          <w:szCs w:val="23"/>
        </w:rPr>
        <w:t xml:space="preserve"> </w:t>
      </w:r>
      <w:r>
        <w:rPr>
          <w:rFonts w:ascii="宋体" w:hAnsi="宋体" w:eastAsia="宋体" w:cs="宋体"/>
          <w:spacing w:val="9"/>
          <w:sz w:val="23"/>
          <w:szCs w:val="23"/>
        </w:rPr>
        <w:t>危机，这是网络时代的特色，这不仅与网络扩张有关，也与网络的结构有关。</w:t>
      </w:r>
    </w:p>
    <w:p w14:paraId="119460CE">
      <w:pPr>
        <w:spacing w:before="266" w:line="219" w:lineRule="auto"/>
        <w:ind w:right="17"/>
        <w:rPr>
          <w:rFonts w:ascii="宋体" w:hAnsi="宋体" w:eastAsia="宋体" w:cs="宋体"/>
          <w:sz w:val="23"/>
          <w:szCs w:val="23"/>
        </w:rPr>
      </w:pPr>
      <w:r>
        <w:rPr>
          <w:rFonts w:ascii="宋体" w:hAnsi="宋体" w:eastAsia="宋体" w:cs="宋体"/>
          <w:spacing w:val="10"/>
          <w:sz w:val="23"/>
          <w:szCs w:val="23"/>
        </w:rPr>
        <w:t>20世纪50年代，美苏进入冷战时期，两国开始了自己</w:t>
      </w:r>
      <w:r>
        <w:rPr>
          <w:rFonts w:ascii="宋体" w:hAnsi="宋体" w:eastAsia="宋体" w:cs="宋体"/>
          <w:spacing w:val="9"/>
          <w:sz w:val="23"/>
          <w:szCs w:val="23"/>
        </w:rPr>
        <w:t>扩大核武库的进程。美国政府开始思</w:t>
      </w:r>
      <w:r>
        <w:rPr>
          <w:rFonts w:ascii="宋体" w:hAnsi="宋体" w:eastAsia="宋体" w:cs="宋体"/>
          <w:sz w:val="23"/>
          <w:szCs w:val="23"/>
        </w:rPr>
        <w:t xml:space="preserve"> </w:t>
      </w:r>
      <w:r>
        <w:rPr>
          <w:rFonts w:ascii="宋体" w:hAnsi="宋体" w:eastAsia="宋体" w:cs="宋体"/>
          <w:spacing w:val="9"/>
          <w:sz w:val="23"/>
          <w:szCs w:val="23"/>
        </w:rPr>
        <w:t>考一旦美国的通信系统受到苏联的核打击，它们该如何避免整个通信系统的瘫痪。</w:t>
      </w:r>
    </w:p>
    <w:p w14:paraId="33F39A45">
      <w:pPr>
        <w:spacing w:before="253" w:line="235" w:lineRule="auto"/>
        <w:rPr>
          <w:rFonts w:ascii="宋体" w:hAnsi="宋体" w:eastAsia="宋体" w:cs="宋体"/>
          <w:sz w:val="23"/>
          <w:szCs w:val="23"/>
        </w:rPr>
      </w:pPr>
      <w:r>
        <w:rPr>
          <w:rFonts w:ascii="宋体" w:hAnsi="宋体" w:eastAsia="宋体" w:cs="宋体"/>
          <w:spacing w:val="11"/>
          <w:sz w:val="23"/>
          <w:szCs w:val="23"/>
        </w:rPr>
        <w:t>拓扑是研究几何图形或空间在连续改变形状后还能</w:t>
      </w:r>
      <w:r>
        <w:rPr>
          <w:rFonts w:ascii="宋体" w:hAnsi="宋体" w:eastAsia="宋体" w:cs="宋体"/>
          <w:spacing w:val="10"/>
          <w:sz w:val="23"/>
          <w:szCs w:val="23"/>
        </w:rPr>
        <w:t>保持不变的一些性质的一个学科。它只</w:t>
      </w:r>
      <w:r>
        <w:rPr>
          <w:rFonts w:ascii="宋体" w:hAnsi="宋体" w:eastAsia="宋体" w:cs="宋体"/>
          <w:sz w:val="23"/>
          <w:szCs w:val="23"/>
        </w:rPr>
        <w:t xml:space="preserve"> </w:t>
      </w:r>
      <w:r>
        <w:rPr>
          <w:rFonts w:ascii="宋体" w:hAnsi="宋体" w:eastAsia="宋体" w:cs="宋体"/>
          <w:spacing w:val="8"/>
          <w:sz w:val="23"/>
          <w:szCs w:val="23"/>
        </w:rPr>
        <w:t>考虑物体间的位置关系，而不考虑它们的形状和大小。</w:t>
      </w:r>
    </w:p>
    <w:p w14:paraId="4701BC1C">
      <w:pPr>
        <w:spacing w:before="225" w:line="213" w:lineRule="auto"/>
        <w:rPr>
          <w:rFonts w:ascii="宋体" w:hAnsi="宋体" w:eastAsia="宋体" w:cs="宋体"/>
          <w:sz w:val="23"/>
          <w:szCs w:val="23"/>
        </w:rPr>
      </w:pPr>
      <w:r>
        <w:rPr>
          <w:rFonts w:ascii="宋体" w:hAnsi="宋体" w:eastAsia="宋体" w:cs="宋体"/>
          <w:spacing w:val="2"/>
          <w:sz w:val="23"/>
          <w:szCs w:val="23"/>
        </w:rPr>
        <w:t>美国政府委托兰德公司进行有关课题的研究，于是，兰德</w:t>
      </w:r>
      <w:r>
        <w:rPr>
          <w:rFonts w:ascii="宋体" w:hAnsi="宋体" w:eastAsia="宋体" w:cs="宋体"/>
          <w:spacing w:val="1"/>
          <w:sz w:val="23"/>
          <w:szCs w:val="23"/>
        </w:rPr>
        <w:t>公司的科学家保罗</w:t>
      </w:r>
      <w:r>
        <w:rPr>
          <w:rFonts w:ascii="宋体" w:hAnsi="宋体" w:eastAsia="宋体" w:cs="宋体"/>
          <w:spacing w:val="-21"/>
          <w:sz w:val="23"/>
          <w:szCs w:val="23"/>
        </w:rPr>
        <w:t xml:space="preserve"> </w:t>
      </w:r>
      <w:r>
        <w:rPr>
          <w:rFonts w:ascii="宋体" w:hAnsi="宋体" w:eastAsia="宋体" w:cs="宋体"/>
          <w:spacing w:val="1"/>
          <w:sz w:val="23"/>
          <w:szCs w:val="23"/>
        </w:rPr>
        <w:t>·</w:t>
      </w:r>
      <w:r>
        <w:rPr>
          <w:rFonts w:ascii="宋体" w:hAnsi="宋体" w:eastAsia="宋体" w:cs="宋体"/>
          <w:spacing w:val="-77"/>
          <w:sz w:val="23"/>
          <w:szCs w:val="23"/>
        </w:rPr>
        <w:t xml:space="preserve"> </w:t>
      </w:r>
      <w:r>
        <w:rPr>
          <w:rFonts w:ascii="宋体" w:hAnsi="宋体" w:eastAsia="宋体" w:cs="宋体"/>
          <w:spacing w:val="1"/>
          <w:sz w:val="23"/>
          <w:szCs w:val="23"/>
        </w:rPr>
        <w:t>巴兰</w:t>
      </w:r>
    </w:p>
    <w:p w14:paraId="4B6C97C1">
      <w:pPr>
        <w:spacing w:before="2" w:line="237" w:lineRule="auto"/>
        <w:ind w:right="18" w:firstLine="140"/>
        <w:rPr>
          <w:rFonts w:ascii="宋体" w:hAnsi="宋体" w:eastAsia="宋体" w:cs="宋体"/>
          <w:sz w:val="23"/>
          <w:szCs w:val="23"/>
        </w:rPr>
      </w:pPr>
      <w:r>
        <w:rPr>
          <w:rFonts w:ascii="Times New Roman" w:hAnsi="Times New Roman" w:eastAsia="Times New Roman" w:cs="Times New Roman"/>
          <w:spacing w:val="10"/>
          <w:sz w:val="23"/>
          <w:szCs w:val="23"/>
        </w:rPr>
        <w:t>(</w:t>
      </w:r>
      <w:r>
        <w:rPr>
          <w:rFonts w:ascii="Times New Roman" w:hAnsi="Times New Roman" w:eastAsia="Times New Roman" w:cs="Times New Roman"/>
          <w:sz w:val="23"/>
          <w:szCs w:val="23"/>
        </w:rPr>
        <w:t>Paul</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Baran</w:t>
      </w:r>
      <w:r>
        <w:rPr>
          <w:rFonts w:ascii="Times New Roman" w:hAnsi="Times New Roman" w:eastAsia="Times New Roman" w:cs="Times New Roman"/>
          <w:spacing w:val="10"/>
          <w:sz w:val="23"/>
          <w:szCs w:val="23"/>
        </w:rPr>
        <w:t xml:space="preserve">) </w:t>
      </w:r>
      <w:r>
        <w:rPr>
          <w:rFonts w:ascii="宋体" w:hAnsi="宋体" w:eastAsia="宋体" w:cs="宋体"/>
          <w:spacing w:val="10"/>
          <w:sz w:val="23"/>
          <w:szCs w:val="23"/>
        </w:rPr>
        <w:t>开发了一套新型通信系统，这套新型通信系统后来发展成为现代意义上的</w:t>
      </w:r>
      <w:r>
        <w:rPr>
          <w:rFonts w:ascii="宋体" w:hAnsi="宋体" w:eastAsia="宋体" w:cs="宋体"/>
          <w:spacing w:val="2"/>
          <w:sz w:val="23"/>
          <w:szCs w:val="23"/>
        </w:rPr>
        <w:t xml:space="preserve">  </w:t>
      </w:r>
      <w:r>
        <w:rPr>
          <w:rFonts w:ascii="宋体" w:hAnsi="宋体" w:eastAsia="宋体" w:cs="宋体"/>
          <w:spacing w:val="15"/>
          <w:sz w:val="23"/>
          <w:szCs w:val="23"/>
        </w:rPr>
        <w:t>互联网，它在所有节点和连接的拓扑选项上，体现了最大的反脆弱性。因为一旦网络的</w:t>
      </w:r>
      <w:r>
        <w:rPr>
          <w:rFonts w:ascii="宋体" w:hAnsi="宋体" w:eastAsia="宋体" w:cs="宋体"/>
          <w:spacing w:val="6"/>
          <w:sz w:val="23"/>
          <w:szCs w:val="23"/>
        </w:rPr>
        <w:t xml:space="preserve"> </w:t>
      </w:r>
      <w:r>
        <w:rPr>
          <w:rFonts w:ascii="宋体" w:hAnsi="宋体" w:eastAsia="宋体" w:cs="宋体"/>
          <w:spacing w:val="10"/>
          <w:sz w:val="23"/>
          <w:szCs w:val="23"/>
        </w:rPr>
        <w:t>某个节点或连接受到了核攻击，虽然被攻击部分的通信会瘫痪，但网络拓扑可以保护余下</w:t>
      </w:r>
      <w:r>
        <w:rPr>
          <w:rFonts w:ascii="宋体" w:hAnsi="宋体" w:eastAsia="宋体" w:cs="宋体"/>
          <w:spacing w:val="4"/>
          <w:sz w:val="23"/>
          <w:szCs w:val="23"/>
        </w:rPr>
        <w:t xml:space="preserve"> </w:t>
      </w:r>
      <w:r>
        <w:rPr>
          <w:rFonts w:ascii="宋体" w:hAnsi="宋体" w:eastAsia="宋体" w:cs="宋体"/>
          <w:spacing w:val="5"/>
          <w:sz w:val="23"/>
          <w:szCs w:val="23"/>
        </w:rPr>
        <w:t>的网络继续通信。而集中式的、链式的、环式的拓扑，都很脆弱。特别是集中式拓扑，</w:t>
      </w:r>
      <w:r>
        <w:rPr>
          <w:rFonts w:ascii="宋体" w:hAnsi="宋体" w:eastAsia="宋体" w:cs="宋体"/>
          <w:spacing w:val="81"/>
          <w:sz w:val="23"/>
          <w:szCs w:val="23"/>
        </w:rPr>
        <w:t xml:space="preserve"> </w:t>
      </w:r>
      <w:r>
        <w:rPr>
          <w:rFonts w:ascii="宋体" w:hAnsi="宋体" w:eastAsia="宋体" w:cs="宋体"/>
          <w:spacing w:val="5"/>
          <w:sz w:val="23"/>
          <w:szCs w:val="23"/>
        </w:rPr>
        <w:t>一</w:t>
      </w:r>
      <w:r>
        <w:rPr>
          <w:rFonts w:ascii="宋体" w:hAnsi="宋体" w:eastAsia="宋体" w:cs="宋体"/>
          <w:sz w:val="23"/>
          <w:szCs w:val="23"/>
        </w:rPr>
        <w:t xml:space="preserve"> </w:t>
      </w:r>
      <w:r>
        <w:rPr>
          <w:rFonts w:ascii="宋体" w:hAnsi="宋体" w:eastAsia="宋体" w:cs="宋体"/>
          <w:spacing w:val="10"/>
          <w:sz w:val="23"/>
          <w:szCs w:val="23"/>
        </w:rPr>
        <w:t>旦中央枢纽节点受到攻击，整个系统就完全瘫痪。而在网络拓扑里，即使枢纽节点受</w:t>
      </w:r>
      <w:r>
        <w:rPr>
          <w:rFonts w:ascii="宋体" w:hAnsi="宋体" w:eastAsia="宋体" w:cs="宋体"/>
          <w:spacing w:val="9"/>
          <w:sz w:val="23"/>
          <w:szCs w:val="23"/>
        </w:rPr>
        <w:t>到攻</w:t>
      </w:r>
      <w:r>
        <w:rPr>
          <w:rFonts w:ascii="宋体" w:hAnsi="宋体" w:eastAsia="宋体" w:cs="宋体"/>
          <w:sz w:val="23"/>
          <w:szCs w:val="23"/>
        </w:rPr>
        <w:t xml:space="preserve"> </w:t>
      </w:r>
      <w:r>
        <w:rPr>
          <w:rFonts w:ascii="宋体" w:hAnsi="宋体" w:eastAsia="宋体" w:cs="宋体"/>
          <w:spacing w:val="8"/>
          <w:sz w:val="23"/>
          <w:szCs w:val="23"/>
        </w:rPr>
        <w:t>击，也不会影响网络大部分的连接工作。</w:t>
      </w:r>
    </w:p>
    <w:p w14:paraId="5EF30450">
      <w:pPr>
        <w:spacing w:before="211" w:line="234" w:lineRule="auto"/>
        <w:ind w:right="17"/>
        <w:jc w:val="both"/>
        <w:rPr>
          <w:rFonts w:ascii="宋体" w:hAnsi="宋体" w:eastAsia="宋体" w:cs="宋体"/>
          <w:sz w:val="23"/>
          <w:szCs w:val="23"/>
        </w:rPr>
      </w:pPr>
      <w:r>
        <w:rPr>
          <w:rFonts w:ascii="宋体" w:hAnsi="宋体" w:eastAsia="宋体" w:cs="宋体"/>
          <w:spacing w:val="10"/>
          <w:sz w:val="23"/>
          <w:szCs w:val="23"/>
        </w:rPr>
        <w:t>但是，核打击与病毒攻击不同。核打击只能打击一点或有限的多点，不具备传播性，病毒</w:t>
      </w:r>
      <w:r>
        <w:rPr>
          <w:rFonts w:ascii="宋体" w:hAnsi="宋体" w:eastAsia="宋体" w:cs="宋体"/>
          <w:spacing w:val="1"/>
          <w:sz w:val="23"/>
          <w:szCs w:val="23"/>
        </w:rPr>
        <w:t xml:space="preserve"> </w:t>
      </w:r>
      <w:r>
        <w:rPr>
          <w:rFonts w:ascii="宋体" w:hAnsi="宋体" w:eastAsia="宋体" w:cs="宋体"/>
          <w:spacing w:val="10"/>
          <w:sz w:val="23"/>
          <w:szCs w:val="23"/>
        </w:rPr>
        <w:t>却能侵蚀整个网络。网络在抵抗核打击方面是非常强大的，但对抗能像信息一样传播的病</w:t>
      </w:r>
      <w:r>
        <w:rPr>
          <w:rFonts w:ascii="宋体" w:hAnsi="宋体" w:eastAsia="宋体" w:cs="宋体"/>
          <w:spacing w:val="5"/>
          <w:sz w:val="23"/>
          <w:szCs w:val="23"/>
        </w:rPr>
        <w:t xml:space="preserve"> </w:t>
      </w:r>
      <w:r>
        <w:rPr>
          <w:rFonts w:ascii="宋体" w:hAnsi="宋体" w:eastAsia="宋体" w:cs="宋体"/>
          <w:spacing w:val="1"/>
          <w:sz w:val="23"/>
          <w:szCs w:val="23"/>
        </w:rPr>
        <w:t>毒，效果就很差。这大概就是比尔</w:t>
      </w:r>
      <w:r>
        <w:rPr>
          <w:rFonts w:ascii="宋体" w:hAnsi="宋体" w:eastAsia="宋体" w:cs="宋体"/>
          <w:spacing w:val="-22"/>
          <w:sz w:val="23"/>
          <w:szCs w:val="23"/>
        </w:rPr>
        <w:t xml:space="preserve"> </w:t>
      </w:r>
      <w:r>
        <w:rPr>
          <w:rFonts w:ascii="宋体" w:hAnsi="宋体" w:eastAsia="宋体" w:cs="宋体"/>
          <w:spacing w:val="1"/>
          <w:sz w:val="23"/>
          <w:szCs w:val="23"/>
        </w:rPr>
        <w:t>·盖茨预测一定会发生大规模疫情</w:t>
      </w:r>
      <w:r>
        <w:rPr>
          <w:rFonts w:ascii="宋体" w:hAnsi="宋体" w:eastAsia="宋体" w:cs="宋体"/>
          <w:sz w:val="23"/>
          <w:szCs w:val="23"/>
        </w:rPr>
        <w:t>的原因。</w:t>
      </w:r>
    </w:p>
    <w:p w14:paraId="2260E573">
      <w:pPr>
        <w:spacing w:before="276" w:line="219" w:lineRule="auto"/>
        <w:rPr>
          <w:rFonts w:ascii="宋体" w:hAnsi="宋体" w:eastAsia="宋体" w:cs="宋体"/>
          <w:sz w:val="23"/>
          <w:szCs w:val="23"/>
        </w:rPr>
      </w:pPr>
      <w:r>
        <w:rPr>
          <w:rFonts w:ascii="宋体" w:hAnsi="宋体" w:eastAsia="宋体" w:cs="宋体"/>
          <w:spacing w:val="17"/>
          <w:sz w:val="23"/>
          <w:szCs w:val="23"/>
        </w:rPr>
        <w:t>本章结语对全球化的反思就是对追求规模的反思</w:t>
      </w:r>
    </w:p>
    <w:p w14:paraId="4F590F7C">
      <w:pPr>
        <w:spacing w:before="298" w:line="214" w:lineRule="auto"/>
        <w:ind w:right="24"/>
        <w:rPr>
          <w:rFonts w:ascii="宋体" w:hAnsi="宋体" w:eastAsia="宋体" w:cs="宋体"/>
          <w:sz w:val="23"/>
          <w:szCs w:val="23"/>
        </w:rPr>
      </w:pPr>
      <w:r>
        <w:rPr>
          <w:rFonts w:ascii="宋体" w:hAnsi="宋体" w:eastAsia="宋体" w:cs="宋体"/>
          <w:spacing w:val="7"/>
          <w:sz w:val="23"/>
          <w:szCs w:val="23"/>
        </w:rPr>
        <w:t>疫情期间，有两件大事发生： 一是世卫组织将新冠疫情列为国际突发卫生</w:t>
      </w:r>
      <w:r>
        <w:rPr>
          <w:rFonts w:ascii="宋体" w:hAnsi="宋体" w:eastAsia="宋体" w:cs="宋体"/>
          <w:spacing w:val="6"/>
          <w:sz w:val="23"/>
          <w:szCs w:val="23"/>
        </w:rPr>
        <w:t>事件，二是长达</w:t>
      </w:r>
      <w:r>
        <w:rPr>
          <w:rFonts w:ascii="宋体" w:hAnsi="宋体" w:eastAsia="宋体" w:cs="宋体"/>
          <w:sz w:val="23"/>
          <w:szCs w:val="23"/>
        </w:rPr>
        <w:t xml:space="preserve"> </w:t>
      </w:r>
      <w:r>
        <w:rPr>
          <w:rFonts w:ascii="宋体" w:hAnsi="宋体" w:eastAsia="宋体" w:cs="宋体"/>
          <w:spacing w:val="9"/>
          <w:sz w:val="23"/>
          <w:szCs w:val="23"/>
        </w:rPr>
        <w:t>四年的英国脱欧终于尘埃落定。两件事的共同点是人类对管理体制弊端的调</w:t>
      </w:r>
      <w:r>
        <w:rPr>
          <w:rFonts w:ascii="宋体" w:hAnsi="宋体" w:eastAsia="宋体" w:cs="宋体"/>
          <w:spacing w:val="8"/>
          <w:sz w:val="23"/>
          <w:szCs w:val="23"/>
        </w:rPr>
        <w:t>整。</w:t>
      </w:r>
    </w:p>
    <w:p w14:paraId="66526EAA">
      <w:pPr>
        <w:spacing w:line="214" w:lineRule="auto"/>
        <w:rPr>
          <w:rFonts w:ascii="宋体" w:hAnsi="宋体" w:eastAsia="宋体" w:cs="宋体"/>
          <w:sz w:val="23"/>
          <w:szCs w:val="23"/>
        </w:rPr>
        <w:sectPr>
          <w:pgSz w:w="12240" w:h="15840"/>
          <w:pgMar w:top="400" w:right="1436" w:bottom="0" w:left="1419" w:header="0" w:footer="0" w:gutter="0"/>
          <w:cols w:space="720" w:num="1"/>
        </w:sectPr>
      </w:pPr>
    </w:p>
    <w:p w14:paraId="0E980D8C">
      <w:pPr>
        <w:pStyle w:val="2"/>
        <w:spacing w:line="317" w:lineRule="auto"/>
      </w:pPr>
    </w:p>
    <w:p w14:paraId="7E2AF0A8">
      <w:pPr>
        <w:pStyle w:val="2"/>
        <w:spacing w:line="318" w:lineRule="auto"/>
      </w:pPr>
    </w:p>
    <w:p w14:paraId="09CC4791">
      <w:pPr>
        <w:pStyle w:val="2"/>
        <w:spacing w:line="318" w:lineRule="auto"/>
      </w:pPr>
    </w:p>
    <w:p w14:paraId="116873E1">
      <w:pPr>
        <w:spacing w:before="78" w:line="224" w:lineRule="auto"/>
        <w:ind w:right="2"/>
        <w:rPr>
          <w:rFonts w:ascii="宋体" w:hAnsi="宋体" w:eastAsia="宋体" w:cs="宋体"/>
          <w:sz w:val="24"/>
          <w:szCs w:val="24"/>
        </w:rPr>
      </w:pPr>
      <w:r>
        <w:rPr>
          <w:rFonts w:ascii="宋体" w:hAnsi="宋体" w:eastAsia="宋体" w:cs="宋体"/>
          <w:sz w:val="24"/>
          <w:szCs w:val="24"/>
        </w:rPr>
        <w:t>世卫组织决议的意义在于：宣告新冠疫情是国际事件，需要国际</w:t>
      </w:r>
      <w:r>
        <w:rPr>
          <w:rFonts w:ascii="宋体" w:hAnsi="宋体" w:eastAsia="宋体" w:cs="宋体"/>
          <w:spacing w:val="-1"/>
          <w:sz w:val="24"/>
          <w:szCs w:val="24"/>
        </w:rPr>
        <w:t>社会共同应对。国际化在</w:t>
      </w:r>
      <w:r>
        <w:rPr>
          <w:rFonts w:ascii="宋体" w:hAnsi="宋体" w:eastAsia="宋体" w:cs="宋体"/>
          <w:sz w:val="24"/>
          <w:szCs w:val="24"/>
        </w:rPr>
        <w:t xml:space="preserve"> 带来经济利益的同时，也放大了风险。任何一个</w:t>
      </w:r>
      <w:r>
        <w:rPr>
          <w:rFonts w:ascii="宋体" w:hAnsi="宋体" w:eastAsia="宋体" w:cs="宋体"/>
          <w:spacing w:val="-1"/>
          <w:sz w:val="24"/>
          <w:szCs w:val="24"/>
        </w:rPr>
        <w:t>国家的问题，都可能造成世界范围的影</w:t>
      </w:r>
    </w:p>
    <w:p w14:paraId="569E9522">
      <w:pPr>
        <w:spacing w:line="219" w:lineRule="auto"/>
        <w:rPr>
          <w:rFonts w:ascii="宋体" w:hAnsi="宋体" w:eastAsia="宋体" w:cs="宋体"/>
          <w:sz w:val="24"/>
          <w:szCs w:val="24"/>
        </w:rPr>
      </w:pPr>
      <w:r>
        <w:rPr>
          <w:rFonts w:ascii="宋体" w:hAnsi="宋体" w:eastAsia="宋体" w:cs="宋体"/>
          <w:spacing w:val="-2"/>
          <w:sz w:val="24"/>
          <w:szCs w:val="24"/>
        </w:rPr>
        <w:t>响，任何一个局部事件都可以被放大成整体事件。</w:t>
      </w:r>
    </w:p>
    <w:p w14:paraId="7F125C06">
      <w:pPr>
        <w:spacing w:before="234" w:line="224" w:lineRule="auto"/>
        <w:ind w:right="1"/>
        <w:rPr>
          <w:rFonts w:ascii="宋体" w:hAnsi="宋体" w:eastAsia="宋体" w:cs="宋体"/>
          <w:sz w:val="24"/>
          <w:szCs w:val="24"/>
        </w:rPr>
      </w:pPr>
      <w:r>
        <w:rPr>
          <w:rFonts w:ascii="宋体" w:hAnsi="宋体" w:eastAsia="宋体" w:cs="宋体"/>
          <w:sz w:val="24"/>
          <w:szCs w:val="24"/>
        </w:rPr>
        <w:t>英国脱欧是对大一统、大规模管理模式的反思和调整。英国加</w:t>
      </w:r>
      <w:r>
        <w:rPr>
          <w:rFonts w:ascii="宋体" w:hAnsi="宋体" w:eastAsia="宋体" w:cs="宋体"/>
          <w:spacing w:val="-1"/>
          <w:sz w:val="24"/>
          <w:szCs w:val="24"/>
        </w:rPr>
        <w:t>入欧盟是做乘法，享受规模</w:t>
      </w:r>
      <w:r>
        <w:rPr>
          <w:rFonts w:ascii="宋体" w:hAnsi="宋体" w:eastAsia="宋体" w:cs="宋体"/>
          <w:sz w:val="24"/>
          <w:szCs w:val="24"/>
        </w:rPr>
        <w:t xml:space="preserve"> 的好处，也不得不接受规模的坏处。很多时候，英国的问题成了欧盟</w:t>
      </w:r>
      <w:r>
        <w:rPr>
          <w:rFonts w:ascii="宋体" w:hAnsi="宋体" w:eastAsia="宋体" w:cs="宋体"/>
          <w:spacing w:val="-1"/>
          <w:sz w:val="24"/>
          <w:szCs w:val="24"/>
        </w:rPr>
        <w:t>的问题。如果英国是</w:t>
      </w:r>
      <w:r>
        <w:rPr>
          <w:rFonts w:ascii="宋体" w:hAnsi="宋体" w:eastAsia="宋体" w:cs="宋体"/>
          <w:sz w:val="24"/>
          <w:szCs w:val="24"/>
        </w:rPr>
        <w:t xml:space="preserve"> 独立的，英国和欧洲就只是加法，英国的问题会影响欧洲，但</w:t>
      </w:r>
      <w:r>
        <w:rPr>
          <w:rFonts w:ascii="宋体" w:hAnsi="宋体" w:eastAsia="宋体" w:cs="宋体"/>
          <w:spacing w:val="-1"/>
          <w:sz w:val="24"/>
          <w:szCs w:val="24"/>
        </w:rPr>
        <w:t>基本上还是英国内部的问</w:t>
      </w:r>
    </w:p>
    <w:p w14:paraId="5DF36EA6">
      <w:pPr>
        <w:spacing w:line="221" w:lineRule="auto"/>
        <w:rPr>
          <w:rFonts w:ascii="宋体" w:hAnsi="宋体" w:eastAsia="宋体" w:cs="宋体"/>
          <w:sz w:val="24"/>
          <w:szCs w:val="24"/>
        </w:rPr>
      </w:pPr>
      <w:r>
        <w:rPr>
          <w:rFonts w:ascii="宋体" w:hAnsi="宋体" w:eastAsia="宋体" w:cs="宋体"/>
          <w:spacing w:val="-5"/>
          <w:sz w:val="24"/>
          <w:szCs w:val="24"/>
        </w:rPr>
        <w:t>题。</w:t>
      </w:r>
    </w:p>
    <w:p w14:paraId="0E900AAC">
      <w:pPr>
        <w:spacing w:before="227" w:line="225" w:lineRule="auto"/>
        <w:ind w:right="3"/>
        <w:rPr>
          <w:rFonts w:ascii="宋体" w:hAnsi="宋体" w:eastAsia="宋体" w:cs="宋体"/>
          <w:sz w:val="24"/>
          <w:szCs w:val="24"/>
        </w:rPr>
      </w:pPr>
      <w:r>
        <w:rPr>
          <w:rFonts w:ascii="宋体" w:hAnsi="宋体" w:eastAsia="宋体" w:cs="宋体"/>
          <w:sz w:val="24"/>
          <w:szCs w:val="24"/>
        </w:rPr>
        <w:t>规模带来的好处比较直观，无论是线性增长还是指数增长，都</w:t>
      </w:r>
      <w:r>
        <w:rPr>
          <w:rFonts w:ascii="宋体" w:hAnsi="宋体" w:eastAsia="宋体" w:cs="宋体"/>
          <w:spacing w:val="-1"/>
          <w:sz w:val="24"/>
          <w:szCs w:val="24"/>
        </w:rPr>
        <w:t>能被清楚地观察到。而如规</w:t>
      </w:r>
      <w:r>
        <w:rPr>
          <w:rFonts w:ascii="宋体" w:hAnsi="宋体" w:eastAsia="宋体" w:cs="宋体"/>
          <w:sz w:val="24"/>
          <w:szCs w:val="24"/>
        </w:rPr>
        <w:t xml:space="preserve"> 模诅咒等坏处，则隐藏在幂律之中，不直观，也非线性，是随着</w:t>
      </w:r>
      <w:r>
        <w:rPr>
          <w:rFonts w:ascii="宋体" w:hAnsi="宋体" w:eastAsia="宋体" w:cs="宋体"/>
          <w:spacing w:val="-1"/>
          <w:sz w:val="24"/>
          <w:szCs w:val="24"/>
        </w:rPr>
        <w:t>规模的增长而凸显出来</w:t>
      </w:r>
    </w:p>
    <w:p w14:paraId="3CC0210D">
      <w:pPr>
        <w:spacing w:line="222" w:lineRule="auto"/>
        <w:rPr>
          <w:rFonts w:ascii="宋体" w:hAnsi="宋体" w:eastAsia="宋体" w:cs="宋体"/>
          <w:sz w:val="24"/>
          <w:szCs w:val="24"/>
        </w:rPr>
      </w:pPr>
      <w:r>
        <w:rPr>
          <w:rFonts w:ascii="宋体" w:hAnsi="宋体" w:eastAsia="宋体" w:cs="宋体"/>
          <w:spacing w:val="-5"/>
          <w:sz w:val="24"/>
          <w:szCs w:val="24"/>
        </w:rPr>
        <w:t>的。</w:t>
      </w:r>
    </w:p>
    <w:p w14:paraId="560FB47E">
      <w:pPr>
        <w:spacing w:before="276" w:line="219" w:lineRule="auto"/>
        <w:rPr>
          <w:rFonts w:ascii="宋体" w:hAnsi="宋体" w:eastAsia="宋体" w:cs="宋体"/>
          <w:sz w:val="24"/>
          <w:szCs w:val="24"/>
        </w:rPr>
      </w:pPr>
      <w:r>
        <w:rPr>
          <w:rFonts w:ascii="宋体" w:hAnsi="宋体" w:eastAsia="宋体" w:cs="宋体"/>
          <w:spacing w:val="3"/>
          <w:sz w:val="24"/>
          <w:szCs w:val="24"/>
        </w:rPr>
        <w:t>工具卡：麦肯锡风险矩阵</w:t>
      </w:r>
    </w:p>
    <w:p w14:paraId="1617DA19">
      <w:pPr>
        <w:spacing w:before="285" w:line="212" w:lineRule="auto"/>
        <w:jc w:val="both"/>
        <w:rPr>
          <w:rFonts w:ascii="宋体" w:hAnsi="宋体" w:eastAsia="宋体" w:cs="宋体"/>
          <w:sz w:val="24"/>
          <w:szCs w:val="24"/>
        </w:rPr>
      </w:pPr>
      <w:r>
        <w:rPr>
          <w:rFonts w:ascii="宋体" w:hAnsi="宋体" w:eastAsia="宋体" w:cs="宋体"/>
          <w:spacing w:val="3"/>
          <w:sz w:val="24"/>
          <w:szCs w:val="24"/>
        </w:rPr>
        <w:t>既然现实是典型的复杂系统，影响因素众多，并且因素之间互相影响，那么,</w:t>
      </w:r>
      <w:r>
        <w:rPr>
          <w:rFonts w:ascii="宋体" w:hAnsi="宋体" w:eastAsia="宋体" w:cs="宋体"/>
          <w:spacing w:val="2"/>
          <w:sz w:val="24"/>
          <w:szCs w:val="24"/>
        </w:rPr>
        <w:t>在如此纷繁</w:t>
      </w:r>
      <w:r>
        <w:rPr>
          <w:rFonts w:ascii="宋体" w:hAnsi="宋体" w:eastAsia="宋体" w:cs="宋体"/>
          <w:sz w:val="24"/>
          <w:szCs w:val="24"/>
        </w:rPr>
        <w:t xml:space="preserve"> </w:t>
      </w:r>
      <w:r>
        <w:rPr>
          <w:rFonts w:ascii="宋体" w:hAnsi="宋体" w:eastAsia="宋体" w:cs="宋体"/>
          <w:spacing w:val="3"/>
          <w:sz w:val="24"/>
          <w:szCs w:val="24"/>
        </w:rPr>
        <w:t>复杂的现实中，用什么样的策略思考，才能让我们的决策有意义、有</w:t>
      </w:r>
      <w:r>
        <w:rPr>
          <w:rFonts w:ascii="宋体" w:hAnsi="宋体" w:eastAsia="宋体" w:cs="宋体"/>
          <w:spacing w:val="2"/>
          <w:sz w:val="24"/>
          <w:szCs w:val="24"/>
        </w:rPr>
        <w:t>价值?博弈思维如何</w:t>
      </w:r>
      <w:r>
        <w:rPr>
          <w:rFonts w:ascii="宋体" w:hAnsi="宋体" w:eastAsia="宋体" w:cs="宋体"/>
          <w:sz w:val="24"/>
          <w:szCs w:val="24"/>
        </w:rPr>
        <w:t xml:space="preserve"> </w:t>
      </w:r>
      <w:r>
        <w:rPr>
          <w:rFonts w:ascii="宋体" w:hAnsi="宋体" w:eastAsia="宋体" w:cs="宋体"/>
          <w:spacing w:val="1"/>
          <w:sz w:val="24"/>
          <w:szCs w:val="24"/>
        </w:rPr>
        <w:t>成为复杂系统场景下的决策突破口?</w:t>
      </w:r>
    </w:p>
    <w:p w14:paraId="113CCC6D">
      <w:pPr>
        <w:spacing w:before="254" w:line="219" w:lineRule="auto"/>
        <w:rPr>
          <w:rFonts w:ascii="宋体" w:hAnsi="宋体" w:eastAsia="宋体" w:cs="宋体"/>
          <w:sz w:val="24"/>
          <w:szCs w:val="24"/>
        </w:rPr>
      </w:pPr>
      <w:r>
        <w:rPr>
          <w:rFonts w:ascii="宋体" w:hAnsi="宋体" w:eastAsia="宋体" w:cs="宋体"/>
          <w:spacing w:val="5"/>
          <w:sz w:val="24"/>
          <w:szCs w:val="24"/>
        </w:rPr>
        <w:t>麦肯锡风险矩阵可以帮我们用复杂系统和不确定</w:t>
      </w:r>
      <w:r>
        <w:rPr>
          <w:rFonts w:ascii="宋体" w:hAnsi="宋体" w:eastAsia="宋体" w:cs="宋体"/>
          <w:spacing w:val="4"/>
          <w:sz w:val="24"/>
          <w:szCs w:val="24"/>
        </w:rPr>
        <w:t>性分析问题(见图5-6)。</w:t>
      </w:r>
    </w:p>
    <w:p w14:paraId="0FEE8490">
      <w:pPr>
        <w:spacing w:before="205"/>
      </w:pPr>
    </w:p>
    <w:tbl>
      <w:tblPr>
        <w:tblStyle w:val="5"/>
        <w:tblW w:w="9060" w:type="dxa"/>
        <w:tblInd w:w="190" w:type="dxa"/>
        <w:tblLayout w:type="fixed"/>
        <w:tblCellMar>
          <w:top w:w="0" w:type="dxa"/>
          <w:left w:w="0" w:type="dxa"/>
          <w:bottom w:w="0" w:type="dxa"/>
          <w:right w:w="0" w:type="dxa"/>
        </w:tblCellMar>
      </w:tblPr>
      <w:tblGrid>
        <w:gridCol w:w="2506"/>
        <w:gridCol w:w="4304"/>
        <w:gridCol w:w="2250"/>
      </w:tblGrid>
      <w:tr w14:paraId="3D9656CD">
        <w:tblPrEx>
          <w:tblCellMar>
            <w:top w:w="0" w:type="dxa"/>
            <w:left w:w="0" w:type="dxa"/>
            <w:bottom w:w="0" w:type="dxa"/>
            <w:right w:w="0" w:type="dxa"/>
          </w:tblCellMar>
        </w:tblPrEx>
        <w:trPr>
          <w:trHeight w:val="4521" w:hRule="atLeast"/>
        </w:trPr>
        <w:tc>
          <w:tcPr>
            <w:tcW w:w="2506" w:type="dxa"/>
            <w:textDirection w:val="tbRlV"/>
            <w:vAlign w:val="top"/>
          </w:tcPr>
          <w:p w14:paraId="7748A891">
            <w:pPr>
              <w:spacing w:before="63" w:line="209" w:lineRule="auto"/>
              <w:ind w:left="889"/>
              <w:rPr>
                <w:rFonts w:ascii="黑体" w:hAnsi="黑体" w:eastAsia="黑体" w:cs="黑体"/>
                <w:sz w:val="22"/>
                <w:szCs w:val="22"/>
              </w:rPr>
            </w:pPr>
            <w:r>
              <w:rPr>
                <w:rFonts w:ascii="黑体" w:hAnsi="黑体" w:eastAsia="黑体" w:cs="黑体"/>
                <w:spacing w:val="3"/>
                <w:sz w:val="22"/>
                <w:szCs w:val="22"/>
              </w:rPr>
              <w:t>高</w:t>
            </w:r>
            <w:r>
              <w:rPr>
                <w:rFonts w:ascii="黑体" w:hAnsi="黑体" w:eastAsia="黑体" w:cs="黑体"/>
                <w:sz w:val="22"/>
                <w:szCs w:val="22"/>
              </w:rPr>
              <w:t xml:space="preserve">               </w:t>
            </w:r>
            <w:r>
              <w:rPr>
                <w:rFonts w:ascii="黑体" w:hAnsi="黑体" w:eastAsia="黑体" w:cs="黑体"/>
                <w:spacing w:val="3"/>
                <w:sz w:val="22"/>
                <w:szCs w:val="22"/>
              </w:rPr>
              <w:t>低</w:t>
            </w:r>
          </w:p>
          <w:p w14:paraId="20703903">
            <w:pPr>
              <w:pStyle w:val="6"/>
              <w:spacing w:before="43" w:line="203" w:lineRule="auto"/>
              <w:ind w:left="55"/>
              <w:rPr>
                <w:sz w:val="22"/>
                <w:szCs w:val="22"/>
              </w:rPr>
            </w:pPr>
            <w:r>
              <w:rPr>
                <w:spacing w:val="46"/>
                <w:sz w:val="22"/>
                <w:szCs w:val="22"/>
              </w:rPr>
              <w:t>对业绩的影响程度</w:t>
            </w:r>
          </w:p>
          <w:p w14:paraId="689DB986">
            <w:pPr>
              <w:pStyle w:val="6"/>
              <w:spacing w:before="153" w:line="1740" w:lineRule="exact"/>
              <w:ind w:firstLine="450"/>
            </w:pPr>
            <w:r>
              <w:rPr>
                <w:position w:val="-34"/>
              </w:rPr>
              <w:pict>
                <v:shape id="_x0000_s1062" o:spid="_x0000_s1062" o:spt="202" type="#_x0000_t202" style="height:175.05pt;width:87pt;" fillcolor="#E1F7FC" filled="t" stroked="f" coordsize="21600,21600">
                  <v:path/>
                  <v:fill on="t" focussize="0,0"/>
                  <v:stroke on="f"/>
                  <v:imagedata o:title=""/>
                  <o:lock v:ext="edit" aspectratio="f"/>
                  <v:textbox inset="0mm,0mm,0mm,0mm">
                    <w:txbxContent>
                      <w:p w14:paraId="3D60B147">
                        <w:pPr>
                          <w:spacing w:before="227" w:line="262" w:lineRule="auto"/>
                          <w:ind w:left="79" w:right="70"/>
                          <w:jc w:val="both"/>
                          <w:rPr>
                            <w:rFonts w:ascii="黑体" w:hAnsi="黑体" w:eastAsia="黑体" w:cs="黑体"/>
                            <w:sz w:val="22"/>
                            <w:szCs w:val="22"/>
                          </w:rPr>
                        </w:pPr>
                        <w:r>
                          <w:rPr>
                            <w:rFonts w:ascii="黑体" w:hAnsi="黑体" w:eastAsia="黑体" w:cs="黑体"/>
                            <w:spacing w:val="7"/>
                            <w:sz w:val="22"/>
                            <w:szCs w:val="22"/>
                          </w:rPr>
                          <w:t>纵轴反映的是复</w:t>
                        </w:r>
                        <w:r>
                          <w:rPr>
                            <w:rFonts w:ascii="黑体" w:hAnsi="黑体" w:eastAsia="黑体" w:cs="黑体"/>
                            <w:sz w:val="22"/>
                            <w:szCs w:val="22"/>
                          </w:rPr>
                          <w:t xml:space="preserve"> </w:t>
                        </w:r>
                        <w:r>
                          <w:rPr>
                            <w:rFonts w:ascii="黑体" w:hAnsi="黑体" w:eastAsia="黑体" w:cs="黑体"/>
                            <w:spacing w:val="6"/>
                            <w:sz w:val="22"/>
                            <w:szCs w:val="22"/>
                          </w:rPr>
                          <w:t>杂系统理论的思</w:t>
                        </w:r>
                        <w:r>
                          <w:rPr>
                            <w:rFonts w:ascii="黑体" w:hAnsi="黑体" w:eastAsia="黑体" w:cs="黑体"/>
                            <w:spacing w:val="5"/>
                            <w:sz w:val="22"/>
                            <w:szCs w:val="22"/>
                          </w:rPr>
                          <w:t xml:space="preserve"> 想。</w:t>
                        </w:r>
                      </w:p>
                      <w:p w14:paraId="242309E4">
                        <w:pPr>
                          <w:spacing w:before="46" w:line="244" w:lineRule="auto"/>
                          <w:ind w:left="79" w:right="60"/>
                          <w:rPr>
                            <w:rFonts w:ascii="黑体" w:hAnsi="黑体" w:eastAsia="黑体" w:cs="黑体"/>
                            <w:sz w:val="22"/>
                            <w:szCs w:val="22"/>
                          </w:rPr>
                        </w:pPr>
                        <w:r>
                          <w:rPr>
                            <w:rFonts w:ascii="宋体" w:hAnsi="宋体" w:eastAsia="宋体" w:cs="宋体"/>
                            <w:spacing w:val="7"/>
                            <w:sz w:val="22"/>
                            <w:szCs w:val="22"/>
                          </w:rPr>
                          <w:t>1.</w:t>
                        </w:r>
                        <w:r>
                          <w:rPr>
                            <w:rFonts w:ascii="黑体" w:hAnsi="黑体" w:eastAsia="黑体" w:cs="黑体"/>
                            <w:spacing w:val="7"/>
                            <w:sz w:val="22"/>
                            <w:szCs w:val="22"/>
                          </w:rPr>
                          <w:t>上半区代表的</w:t>
                        </w:r>
                        <w:r>
                          <w:rPr>
                            <w:rFonts w:ascii="黑体" w:hAnsi="黑体" w:eastAsia="黑体" w:cs="黑体"/>
                            <w:spacing w:val="2"/>
                            <w:sz w:val="22"/>
                            <w:szCs w:val="22"/>
                          </w:rPr>
                          <w:t xml:space="preserve"> </w:t>
                        </w:r>
                        <w:r>
                          <w:rPr>
                            <w:rFonts w:ascii="黑体" w:hAnsi="黑体" w:eastAsia="黑体" w:cs="黑体"/>
                            <w:spacing w:val="8"/>
                            <w:sz w:val="22"/>
                            <w:szCs w:val="22"/>
                          </w:rPr>
                          <w:t>就是二八分布的</w:t>
                        </w:r>
                        <w:r>
                          <w:rPr>
                            <w:rFonts w:ascii="黑体" w:hAnsi="黑体" w:eastAsia="黑体" w:cs="黑体"/>
                            <w:spacing w:val="1"/>
                            <w:sz w:val="22"/>
                            <w:szCs w:val="22"/>
                          </w:rPr>
                          <w:t xml:space="preserve"> </w:t>
                        </w:r>
                        <w:r>
                          <w:rPr>
                            <w:rFonts w:ascii="黑体" w:hAnsi="黑体" w:eastAsia="黑体" w:cs="黑体"/>
                            <w:spacing w:val="5"/>
                            <w:sz w:val="22"/>
                            <w:szCs w:val="22"/>
                          </w:rPr>
                          <w:t>那些主要要素。</w:t>
                        </w:r>
                      </w:p>
                      <w:p w14:paraId="235F1E81">
                        <w:pPr>
                          <w:spacing w:before="156" w:line="249" w:lineRule="auto"/>
                          <w:ind w:left="79" w:right="69"/>
                          <w:rPr>
                            <w:rFonts w:ascii="黑体" w:hAnsi="黑体" w:eastAsia="黑体" w:cs="黑体"/>
                            <w:sz w:val="22"/>
                            <w:szCs w:val="22"/>
                          </w:rPr>
                        </w:pPr>
                        <w:r>
                          <w:rPr>
                            <w:rFonts w:ascii="宋体" w:hAnsi="宋体" w:eastAsia="宋体" w:cs="宋体"/>
                            <w:spacing w:val="5"/>
                            <w:sz w:val="22"/>
                            <w:szCs w:val="22"/>
                          </w:rPr>
                          <w:t>2.</w:t>
                        </w:r>
                        <w:r>
                          <w:rPr>
                            <w:rFonts w:ascii="黑体" w:hAnsi="黑体" w:eastAsia="黑体" w:cs="黑体"/>
                            <w:spacing w:val="5"/>
                            <w:sz w:val="22"/>
                            <w:szCs w:val="22"/>
                          </w:rPr>
                          <w:t>业绩的影响程</w:t>
                        </w:r>
                        <w:r>
                          <w:rPr>
                            <w:rFonts w:ascii="黑体" w:hAnsi="黑体" w:eastAsia="黑体" w:cs="黑体"/>
                            <w:spacing w:val="6"/>
                            <w:sz w:val="22"/>
                            <w:szCs w:val="22"/>
                          </w:rPr>
                          <w:t xml:space="preserve"> </w:t>
                        </w:r>
                        <w:r>
                          <w:rPr>
                            <w:rFonts w:ascii="黑体" w:hAnsi="黑体" w:eastAsia="黑体" w:cs="黑体"/>
                            <w:spacing w:val="7"/>
                            <w:sz w:val="22"/>
                            <w:szCs w:val="22"/>
                          </w:rPr>
                          <w:t>度应使用反映状</w:t>
                        </w:r>
                        <w:r>
                          <w:rPr>
                            <w:rFonts w:ascii="黑体" w:hAnsi="黑体" w:eastAsia="黑体" w:cs="黑体"/>
                            <w:sz w:val="22"/>
                            <w:szCs w:val="22"/>
                          </w:rPr>
                          <w:t xml:space="preserve"> </w:t>
                        </w:r>
                        <w:r>
                          <w:rPr>
                            <w:rFonts w:ascii="黑体" w:hAnsi="黑体" w:eastAsia="黑体" w:cs="黑体"/>
                            <w:spacing w:val="7"/>
                            <w:sz w:val="22"/>
                            <w:szCs w:val="22"/>
                          </w:rPr>
                          <w:t>态的几何平均值</w:t>
                        </w:r>
                        <w:r>
                          <w:rPr>
                            <w:rFonts w:ascii="黑体" w:hAnsi="黑体" w:eastAsia="黑体" w:cs="黑体"/>
                            <w:sz w:val="22"/>
                            <w:szCs w:val="22"/>
                          </w:rPr>
                          <w:t xml:space="preserve"> </w:t>
                        </w:r>
                        <w:r>
                          <w:rPr>
                            <w:rFonts w:ascii="黑体" w:hAnsi="黑体" w:eastAsia="黑体" w:cs="黑体"/>
                            <w:spacing w:val="5"/>
                            <w:sz w:val="22"/>
                            <w:szCs w:val="22"/>
                          </w:rPr>
                          <w:t>思想的指标。</w:t>
                        </w:r>
                      </w:p>
                    </w:txbxContent>
                  </v:textbox>
                  <w10:wrap type="none"/>
                  <w10:anchorlock/>
                </v:shape>
              </w:pict>
            </w:r>
          </w:p>
        </w:tc>
        <w:tc>
          <w:tcPr>
            <w:tcW w:w="4304" w:type="dxa"/>
            <w:vAlign w:val="top"/>
          </w:tcPr>
          <w:p w14:paraId="77647B2F">
            <w:pPr>
              <w:pStyle w:val="6"/>
              <w:spacing w:line="3909" w:lineRule="exact"/>
              <w:ind w:firstLine="63"/>
            </w:pPr>
            <w:r>
              <w:rPr>
                <w:position w:val="-78"/>
              </w:rPr>
              <w:pict>
                <v:group id="_x0000_s1063" o:spid="_x0000_s1063" o:spt="203" style="height:195.5pt;width:208.55pt;" coordsize="4171,3910">
                  <o:lock v:ext="edit" aspectratio="f"/>
                  <v:shape id="_x0000_s1064" o:spid="_x0000_s1064" o:spt="75" alt="" type="#_x0000_t75" style="position:absolute;left:0;top:0;height:3910;width:4171;" filled="f" o:preferrelative="t" stroked="f" coordsize="21600,21600">
                    <v:path/>
                    <v:fill on="f" focussize="0,0"/>
                    <v:stroke on="f"/>
                    <v:imagedata r:id="rId56" o:title=""/>
                    <o:lock v:ext="edit" aspectratio="t"/>
                  </v:shape>
                  <v:shape id="_x0000_s1065" o:spid="_x0000_s1065" o:spt="202" type="#_x0000_t202" style="position:absolute;left:260;top:137;height:3010;width:3711;" filled="f" stroked="f" coordsize="21600,21600">
                    <v:path/>
                    <v:fill on="f" focussize="0,0"/>
                    <v:stroke on="f"/>
                    <v:imagedata o:title=""/>
                    <o:lock v:ext="edit" aspectratio="f"/>
                    <v:textbox inset="0mm,0mm,0mm,0mm">
                      <w:txbxContent>
                        <w:p w14:paraId="2D2190F1">
                          <w:pPr>
                            <w:spacing w:line="20" w:lineRule="exact"/>
                          </w:pPr>
                        </w:p>
                        <w:tbl>
                          <w:tblPr>
                            <w:tblStyle w:val="5"/>
                            <w:tblW w:w="3670"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42"/>
                            <w:gridCol w:w="867"/>
                            <w:gridCol w:w="1104"/>
                            <w:gridCol w:w="957"/>
                          </w:tblGrid>
                          <w:tr w14:paraId="0F3ED5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53" w:hRule="atLeast"/>
                            </w:trPr>
                            <w:tc>
                              <w:tcPr>
                                <w:tcW w:w="1609" w:type="dxa"/>
                                <w:gridSpan w:val="2"/>
                                <w:vAlign w:val="top"/>
                              </w:tcPr>
                              <w:p w14:paraId="74FB58B4">
                                <w:pPr>
                                  <w:spacing w:before="113" w:line="235" w:lineRule="auto"/>
                                  <w:ind w:left="789" w:right="233" w:hanging="119"/>
                                  <w:rPr>
                                    <w:rFonts w:ascii="黑体" w:hAnsi="黑体" w:eastAsia="黑体" w:cs="黑体"/>
                                    <w:sz w:val="22"/>
                                    <w:szCs w:val="22"/>
                                  </w:rPr>
                                </w:pPr>
                                <w:r>
                                  <w:rPr>
                                    <w:rFonts w:ascii="黑体" w:hAnsi="黑体" w:eastAsia="黑体" w:cs="黑体"/>
                                    <w:spacing w:val="-5"/>
                                    <w:sz w:val="24"/>
                                    <w:szCs w:val="24"/>
                                  </w:rPr>
                                  <w:t>交易量</w:t>
                                </w:r>
                                <w:r>
                                  <w:rPr>
                                    <w:rFonts w:ascii="黑体" w:hAnsi="黑体" w:eastAsia="黑体" w:cs="黑体"/>
                                    <w:sz w:val="24"/>
                                    <w:szCs w:val="24"/>
                                  </w:rPr>
                                  <w:t xml:space="preserve"> </w:t>
                                </w:r>
                                <w:r>
                                  <w:rPr>
                                    <w:rFonts w:ascii="黑体" w:hAnsi="黑体" w:eastAsia="黑体" w:cs="黑体"/>
                                    <w:spacing w:val="27"/>
                                    <w:sz w:val="22"/>
                                    <w:szCs w:val="22"/>
                                  </w:rPr>
                                  <w:t>下降</w:t>
                                </w:r>
                              </w:p>
                            </w:tc>
                            <w:tc>
                              <w:tcPr>
                                <w:tcW w:w="1104" w:type="dxa"/>
                                <w:vMerge w:val="restart"/>
                                <w:tcBorders>
                                  <w:bottom w:val="nil"/>
                                </w:tcBorders>
                                <w:vAlign w:val="top"/>
                              </w:tcPr>
                              <w:p w14:paraId="654F3BE7">
                                <w:pPr>
                                  <w:spacing w:line="217" w:lineRule="auto"/>
                                  <w:ind w:left="231"/>
                                  <w:rPr>
                                    <w:rFonts w:ascii="黑体" w:hAnsi="黑体" w:eastAsia="黑体" w:cs="黑体"/>
                                    <w:sz w:val="24"/>
                                    <w:szCs w:val="24"/>
                                  </w:rPr>
                                </w:pPr>
                                <w:r>
                                  <w:rPr>
                                    <w:rFonts w:ascii="黑体" w:hAnsi="黑体" w:eastAsia="黑体" w:cs="黑体"/>
                                    <w:spacing w:val="-3"/>
                                    <w:sz w:val="24"/>
                                    <w:szCs w:val="24"/>
                                  </w:rPr>
                                  <w:t>零售价</w:t>
                                </w:r>
                              </w:p>
                              <w:p w14:paraId="62231D10">
                                <w:pPr>
                                  <w:spacing w:line="223" w:lineRule="auto"/>
                                  <w:ind w:left="300"/>
                                  <w:rPr>
                                    <w:rFonts w:ascii="黑体" w:hAnsi="黑体" w:eastAsia="黑体" w:cs="黑体"/>
                                    <w:sz w:val="24"/>
                                    <w:szCs w:val="24"/>
                                  </w:rPr>
                                </w:pPr>
                                <w:r>
                                  <w:rPr>
                                    <w:rFonts w:ascii="黑体" w:hAnsi="黑体" w:eastAsia="黑体" w:cs="黑体"/>
                                    <w:spacing w:val="4"/>
                                    <w:sz w:val="24"/>
                                    <w:szCs w:val="24"/>
                                  </w:rPr>
                                  <w:t>降低</w:t>
                                </w:r>
                              </w:p>
                              <w:p w14:paraId="22C84B89">
                                <w:pPr>
                                  <w:spacing w:before="77" w:line="201" w:lineRule="auto"/>
                                  <w:ind w:left="70"/>
                                  <w:rPr>
                                    <w:rFonts w:ascii="黑体" w:hAnsi="黑体" w:eastAsia="黑体" w:cs="黑体"/>
                                    <w:sz w:val="24"/>
                                    <w:szCs w:val="24"/>
                                  </w:rPr>
                                </w:pPr>
                                <w:r>
                                  <w:rPr>
                                    <w:rFonts w:ascii="黑体" w:hAnsi="黑体" w:eastAsia="黑体" w:cs="黑体"/>
                                    <w:spacing w:val="-7"/>
                                    <w:sz w:val="24"/>
                                    <w:szCs w:val="24"/>
                                  </w:rPr>
                                  <w:t>新竞争</w:t>
                                </w:r>
                              </w:p>
                              <w:p w14:paraId="5751BE37">
                                <w:pPr>
                                  <w:spacing w:line="222" w:lineRule="auto"/>
                                  <w:ind w:left="180"/>
                                  <w:rPr>
                                    <w:rFonts w:ascii="黑体" w:hAnsi="黑体" w:eastAsia="黑体" w:cs="黑体"/>
                                    <w:sz w:val="24"/>
                                    <w:szCs w:val="24"/>
                                  </w:rPr>
                                </w:pPr>
                                <w:r>
                                  <w:rPr>
                                    <w:rFonts w:ascii="黑体" w:hAnsi="黑体" w:eastAsia="黑体" w:cs="黑体"/>
                                    <w:spacing w:val="-2"/>
                                    <w:sz w:val="24"/>
                                    <w:szCs w:val="24"/>
                                  </w:rPr>
                                  <w:t>对手</w:t>
                                </w:r>
                              </w:p>
                              <w:p w14:paraId="7E41DEB7">
                                <w:pPr>
                                  <w:spacing w:before="58" w:line="220" w:lineRule="auto"/>
                                  <w:ind w:left="300"/>
                                  <w:rPr>
                                    <w:rFonts w:ascii="黑体" w:hAnsi="黑体" w:eastAsia="黑体" w:cs="黑体"/>
                                    <w:sz w:val="22"/>
                                    <w:szCs w:val="22"/>
                                  </w:rPr>
                                </w:pPr>
                                <w:r>
                                  <w:rPr>
                                    <w:rFonts w:ascii="黑体" w:hAnsi="黑体" w:eastAsia="黑体" w:cs="黑体"/>
                                    <w:spacing w:val="10"/>
                                    <w:sz w:val="22"/>
                                    <w:szCs w:val="22"/>
                                  </w:rPr>
                                  <w:t>零件</w:t>
                                </w:r>
                              </w:p>
                              <w:p w14:paraId="73CE7531">
                                <w:pPr>
                                  <w:spacing w:line="221" w:lineRule="auto"/>
                                  <w:ind w:left="300"/>
                                  <w:rPr>
                                    <w:rFonts w:ascii="黑体" w:hAnsi="黑体" w:eastAsia="黑体" w:cs="黑体"/>
                                    <w:sz w:val="24"/>
                                    <w:szCs w:val="24"/>
                                  </w:rPr>
                                </w:pPr>
                                <w:r>
                                  <w:rPr>
                                    <w:rFonts w:ascii="黑体" w:hAnsi="黑体" w:eastAsia="黑体" w:cs="黑体"/>
                                    <w:spacing w:val="-3"/>
                                    <w:sz w:val="24"/>
                                    <w:szCs w:val="24"/>
                                  </w:rPr>
                                  <w:t>短缺</w:t>
                                </w:r>
                              </w:p>
                            </w:tc>
                            <w:tc>
                              <w:tcPr>
                                <w:tcW w:w="957" w:type="dxa"/>
                                <w:vMerge w:val="restart"/>
                                <w:tcBorders>
                                  <w:bottom w:val="nil"/>
                                </w:tcBorders>
                                <w:vAlign w:val="top"/>
                              </w:tcPr>
                              <w:p w14:paraId="74B23AC0">
                                <w:pPr>
                                  <w:spacing w:before="241" w:line="228" w:lineRule="auto"/>
                                  <w:ind w:left="365" w:hanging="119"/>
                                  <w:rPr>
                                    <w:rFonts w:ascii="黑体" w:hAnsi="黑体" w:eastAsia="黑体" w:cs="黑体"/>
                                    <w:sz w:val="24"/>
                                    <w:szCs w:val="24"/>
                                  </w:rPr>
                                </w:pPr>
                                <w:r>
                                  <w:rPr>
                                    <w:rFonts w:ascii="黑体" w:hAnsi="黑体" w:eastAsia="黑体" w:cs="黑体"/>
                                    <w:spacing w:val="-4"/>
                                    <w:sz w:val="24"/>
                                    <w:szCs w:val="24"/>
                                  </w:rPr>
                                  <w:t>批发价</w:t>
                                </w:r>
                                <w:r>
                                  <w:rPr>
                                    <w:rFonts w:ascii="黑体" w:hAnsi="黑体" w:eastAsia="黑体" w:cs="黑体"/>
                                    <w:spacing w:val="1"/>
                                    <w:sz w:val="24"/>
                                    <w:szCs w:val="24"/>
                                  </w:rPr>
                                  <w:t xml:space="preserve"> </w:t>
                                </w:r>
                                <w:r>
                                  <w:rPr>
                                    <w:rFonts w:ascii="黑体" w:hAnsi="黑体" w:eastAsia="黑体" w:cs="黑体"/>
                                    <w:spacing w:val="-4"/>
                                    <w:sz w:val="24"/>
                                    <w:szCs w:val="24"/>
                                  </w:rPr>
                                  <w:t>下降</w:t>
                                </w:r>
                              </w:p>
                              <w:p w14:paraId="16D6A7BB">
                                <w:pPr>
                                  <w:spacing w:line="293" w:lineRule="auto"/>
                                  <w:rPr>
                                    <w:rFonts w:ascii="Arial"/>
                                    <w:sz w:val="21"/>
                                  </w:rPr>
                                </w:pPr>
                              </w:p>
                              <w:p w14:paraId="4B09BBA1">
                                <w:pPr>
                                  <w:spacing w:before="72" w:line="220" w:lineRule="auto"/>
                                  <w:ind w:left="286" w:right="90" w:hanging="120"/>
                                  <w:rPr>
                                    <w:rFonts w:ascii="黑体" w:hAnsi="黑体" w:eastAsia="黑体" w:cs="黑体"/>
                                    <w:sz w:val="24"/>
                                    <w:szCs w:val="24"/>
                                  </w:rPr>
                                </w:pPr>
                                <w:r>
                                  <w:rPr>
                                    <w:rFonts w:ascii="黑体" w:hAnsi="黑体" w:eastAsia="黑体" w:cs="黑体"/>
                                    <w:spacing w:val="13"/>
                                    <w:sz w:val="22"/>
                                    <w:szCs w:val="22"/>
                                  </w:rPr>
                                  <w:t>劳动力</w:t>
                                </w:r>
                                <w:r>
                                  <w:rPr>
                                    <w:rFonts w:ascii="黑体" w:hAnsi="黑体" w:eastAsia="黑体" w:cs="黑体"/>
                                    <w:sz w:val="22"/>
                                    <w:szCs w:val="22"/>
                                  </w:rPr>
                                  <w:t xml:space="preserve"> </w:t>
                                </w:r>
                                <w:r>
                                  <w:rPr>
                                    <w:rFonts w:ascii="黑体" w:hAnsi="黑体" w:eastAsia="黑体" w:cs="黑体"/>
                                    <w:spacing w:val="-3"/>
                                    <w:sz w:val="24"/>
                                    <w:szCs w:val="24"/>
                                  </w:rPr>
                                  <w:t>短缺</w:t>
                                </w:r>
                              </w:p>
                            </w:tc>
                          </w:tr>
                          <w:tr w14:paraId="3BE22C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04" w:hRule="atLeast"/>
                            </w:trPr>
                            <w:tc>
                              <w:tcPr>
                                <w:tcW w:w="742" w:type="dxa"/>
                                <w:vMerge w:val="restart"/>
                                <w:tcBorders>
                                  <w:bottom w:val="nil"/>
                                </w:tcBorders>
                                <w:vAlign w:val="top"/>
                              </w:tcPr>
                              <w:p w14:paraId="38C48EED">
                                <w:pPr>
                                  <w:spacing w:before="238" w:line="222" w:lineRule="auto"/>
                                  <w:ind w:left="229"/>
                                  <w:rPr>
                                    <w:rFonts w:ascii="黑体" w:hAnsi="黑体" w:eastAsia="黑体" w:cs="黑体"/>
                                    <w:sz w:val="22"/>
                                    <w:szCs w:val="22"/>
                                  </w:rPr>
                                </w:pPr>
                                <w:r>
                                  <w:rPr>
                                    <w:rFonts w:ascii="黑体" w:hAnsi="黑体" w:eastAsia="黑体" w:cs="黑体"/>
                                    <w:spacing w:val="16"/>
                                    <w:sz w:val="22"/>
                                    <w:szCs w:val="22"/>
                                  </w:rPr>
                                  <w:t>天灾</w:t>
                                </w:r>
                              </w:p>
                              <w:p w14:paraId="68DA5985">
                                <w:pPr>
                                  <w:spacing w:line="289" w:lineRule="auto"/>
                                  <w:rPr>
                                    <w:rFonts w:ascii="Arial"/>
                                    <w:sz w:val="21"/>
                                  </w:rPr>
                                </w:pPr>
                              </w:p>
                              <w:p w14:paraId="055B61AE">
                                <w:pPr>
                                  <w:spacing w:line="289" w:lineRule="auto"/>
                                  <w:rPr>
                                    <w:rFonts w:ascii="Arial"/>
                                    <w:sz w:val="21"/>
                                  </w:rPr>
                                </w:pPr>
                              </w:p>
                              <w:p w14:paraId="517CF493">
                                <w:pPr>
                                  <w:spacing w:before="72" w:line="222" w:lineRule="auto"/>
                                  <w:ind w:left="119"/>
                                  <w:rPr>
                                    <w:rFonts w:ascii="黑体" w:hAnsi="黑体" w:eastAsia="黑体" w:cs="黑体"/>
                                    <w:sz w:val="22"/>
                                    <w:szCs w:val="22"/>
                                  </w:rPr>
                                </w:pPr>
                                <w:r>
                                  <w:rPr>
                                    <w:rFonts w:ascii="黑体" w:hAnsi="黑体" w:eastAsia="黑体" w:cs="黑体"/>
                                    <w:spacing w:val="14"/>
                                    <w:sz w:val="22"/>
                                    <w:szCs w:val="22"/>
                                  </w:rPr>
                                  <w:t>政策</w:t>
                                </w:r>
                              </w:p>
                              <w:p w14:paraId="388E7EA7">
                                <w:pPr>
                                  <w:spacing w:before="5" w:line="222" w:lineRule="auto"/>
                                  <w:ind w:left="119"/>
                                  <w:rPr>
                                    <w:rFonts w:ascii="黑体" w:hAnsi="黑体" w:eastAsia="黑体" w:cs="黑体"/>
                                    <w:sz w:val="22"/>
                                    <w:szCs w:val="22"/>
                                  </w:rPr>
                                </w:pPr>
                                <w:r>
                                  <w:rPr>
                                    <w:rFonts w:ascii="黑体" w:hAnsi="黑体" w:eastAsia="黑体" w:cs="黑体"/>
                                    <w:spacing w:val="13"/>
                                    <w:sz w:val="22"/>
                                    <w:szCs w:val="22"/>
                                  </w:rPr>
                                  <w:t>风险</w:t>
                                </w:r>
                              </w:p>
                              <w:p w14:paraId="18F3DEF9">
                                <w:pPr>
                                  <w:spacing w:before="168" w:line="223" w:lineRule="auto"/>
                                  <w:rPr>
                                    <w:rFonts w:ascii="黑体" w:hAnsi="黑体" w:eastAsia="黑体" w:cs="黑体"/>
                                    <w:sz w:val="24"/>
                                    <w:szCs w:val="24"/>
                                  </w:rPr>
                                </w:pPr>
                                <w:r>
                                  <w:rPr>
                                    <w:rFonts w:ascii="黑体" w:hAnsi="黑体" w:eastAsia="黑体" w:cs="黑体"/>
                                    <w:spacing w:val="-2"/>
                                    <w:sz w:val="24"/>
                                    <w:szCs w:val="24"/>
                                  </w:rPr>
                                  <w:t>外贸</w:t>
                                </w:r>
                              </w:p>
                            </w:tc>
                            <w:tc>
                              <w:tcPr>
                                <w:tcW w:w="867" w:type="dxa"/>
                                <w:vMerge w:val="restart"/>
                                <w:tcBorders>
                                  <w:bottom w:val="nil"/>
                                </w:tcBorders>
                                <w:vAlign w:val="top"/>
                              </w:tcPr>
                              <w:p w14:paraId="2A9E1029">
                                <w:pPr>
                                  <w:spacing w:before="118" w:line="185" w:lineRule="auto"/>
                                  <w:ind w:left="77"/>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IV</w:t>
                                </w:r>
                              </w:p>
                              <w:p w14:paraId="582D522D">
                                <w:pPr>
                                  <w:spacing w:line="261" w:lineRule="auto"/>
                                  <w:rPr>
                                    <w:rFonts w:ascii="Arial"/>
                                    <w:sz w:val="21"/>
                                  </w:rPr>
                                </w:pPr>
                              </w:p>
                              <w:p w14:paraId="765BB56E">
                                <w:pPr>
                                  <w:spacing w:line="261" w:lineRule="auto"/>
                                  <w:rPr>
                                    <w:rFonts w:ascii="Arial"/>
                                    <w:sz w:val="21"/>
                                  </w:rPr>
                                </w:pPr>
                              </w:p>
                              <w:p w14:paraId="0B37D482">
                                <w:pPr>
                                  <w:spacing w:line="262" w:lineRule="auto"/>
                                  <w:rPr>
                                    <w:rFonts w:ascii="Arial"/>
                                    <w:sz w:val="21"/>
                                  </w:rPr>
                                </w:pPr>
                              </w:p>
                              <w:p w14:paraId="61C0E320">
                                <w:pPr>
                                  <w:spacing w:line="262" w:lineRule="auto"/>
                                  <w:rPr>
                                    <w:rFonts w:ascii="Arial"/>
                                    <w:sz w:val="21"/>
                                  </w:rPr>
                                </w:pPr>
                              </w:p>
                              <w:p w14:paraId="76E603E0">
                                <w:pPr>
                                  <w:spacing w:line="262" w:lineRule="auto"/>
                                  <w:rPr>
                                    <w:rFonts w:ascii="Arial"/>
                                    <w:sz w:val="21"/>
                                  </w:rPr>
                                </w:pPr>
                              </w:p>
                              <w:p w14:paraId="449D7440">
                                <w:pPr>
                                  <w:spacing w:before="78" w:line="200" w:lineRule="auto"/>
                                  <w:ind w:left="37" w:right="70" w:firstLine="270"/>
                                  <w:rPr>
                                    <w:rFonts w:ascii="宋体" w:hAnsi="宋体" w:eastAsia="宋体" w:cs="宋体"/>
                                    <w:sz w:val="22"/>
                                    <w:szCs w:val="22"/>
                                  </w:rPr>
                                </w:pPr>
                                <w:r>
                                  <w:rPr>
                                    <w:rFonts w:ascii="黑体" w:hAnsi="黑体" w:eastAsia="黑体" w:cs="黑体"/>
                                    <w:spacing w:val="4"/>
                                    <w:sz w:val="24"/>
                                    <w:szCs w:val="24"/>
                                  </w:rPr>
                                  <w:t>关税</w:t>
                                </w:r>
                                <w:r>
                                  <w:rPr>
                                    <w:rFonts w:ascii="黑体" w:hAnsi="黑体" w:eastAsia="黑体" w:cs="黑体"/>
                                    <w:sz w:val="24"/>
                                    <w:szCs w:val="24"/>
                                  </w:rPr>
                                  <w:t xml:space="preserve"> </w:t>
                                </w:r>
                                <w:r>
                                  <w:rPr>
                                    <w:rFonts w:ascii="宋体" w:hAnsi="宋体" w:eastAsia="宋体" w:cs="宋体"/>
                                    <w:sz w:val="22"/>
                                    <w:szCs w:val="22"/>
                                  </w:rPr>
                                  <w:t>Ⅲ</w:t>
                                </w:r>
                              </w:p>
                            </w:tc>
                            <w:tc>
                              <w:tcPr>
                                <w:tcW w:w="1104" w:type="dxa"/>
                                <w:vMerge w:val="continue"/>
                                <w:tcBorders>
                                  <w:top w:val="nil"/>
                                </w:tcBorders>
                                <w:vAlign w:val="top"/>
                              </w:tcPr>
                              <w:p w14:paraId="629008A1">
                                <w:pPr>
                                  <w:rPr>
                                    <w:rFonts w:ascii="Arial"/>
                                    <w:sz w:val="21"/>
                                  </w:rPr>
                                </w:pPr>
                              </w:p>
                            </w:tc>
                            <w:tc>
                              <w:tcPr>
                                <w:tcW w:w="957" w:type="dxa"/>
                                <w:vMerge w:val="continue"/>
                                <w:tcBorders>
                                  <w:top w:val="nil"/>
                                </w:tcBorders>
                                <w:vAlign w:val="top"/>
                              </w:tcPr>
                              <w:p w14:paraId="7E04AE81">
                                <w:pPr>
                                  <w:rPr>
                                    <w:rFonts w:ascii="Arial"/>
                                    <w:sz w:val="21"/>
                                  </w:rPr>
                                </w:pPr>
                              </w:p>
                            </w:tc>
                          </w:tr>
                          <w:tr w14:paraId="1873B2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2" w:hRule="atLeast"/>
                            </w:trPr>
                            <w:tc>
                              <w:tcPr>
                                <w:tcW w:w="742" w:type="dxa"/>
                                <w:vMerge w:val="continue"/>
                                <w:tcBorders>
                                  <w:top w:val="nil"/>
                                </w:tcBorders>
                                <w:vAlign w:val="top"/>
                              </w:tcPr>
                              <w:p w14:paraId="18CB26DB">
                                <w:pPr>
                                  <w:rPr>
                                    <w:rFonts w:ascii="Arial"/>
                                    <w:sz w:val="21"/>
                                  </w:rPr>
                                </w:pPr>
                              </w:p>
                            </w:tc>
                            <w:tc>
                              <w:tcPr>
                                <w:tcW w:w="867" w:type="dxa"/>
                                <w:vMerge w:val="continue"/>
                                <w:tcBorders>
                                  <w:top w:val="nil"/>
                                </w:tcBorders>
                                <w:vAlign w:val="top"/>
                              </w:tcPr>
                              <w:p w14:paraId="38843674">
                                <w:pPr>
                                  <w:rPr>
                                    <w:rFonts w:ascii="Arial"/>
                                    <w:sz w:val="21"/>
                                  </w:rPr>
                                </w:pPr>
                              </w:p>
                            </w:tc>
                            <w:tc>
                              <w:tcPr>
                                <w:tcW w:w="2061" w:type="dxa"/>
                                <w:gridSpan w:val="2"/>
                                <w:vAlign w:val="top"/>
                              </w:tcPr>
                              <w:p w14:paraId="302262A3">
                                <w:pPr>
                                  <w:spacing w:line="419" w:lineRule="auto"/>
                                  <w:rPr>
                                    <w:rFonts w:ascii="Arial"/>
                                    <w:sz w:val="21"/>
                                  </w:rPr>
                                </w:pPr>
                              </w:p>
                              <w:p w14:paraId="551F0C59">
                                <w:pPr>
                                  <w:spacing w:before="71" w:line="175" w:lineRule="auto"/>
                                  <w:ind w:left="1070"/>
                                  <w:rPr>
                                    <w:rFonts w:ascii="宋体" w:hAnsi="宋体" w:eastAsia="宋体" w:cs="宋体"/>
                                    <w:sz w:val="22"/>
                                    <w:szCs w:val="22"/>
                                  </w:rPr>
                                </w:pPr>
                                <w:r>
                                  <w:rPr>
                                    <w:rFonts w:ascii="宋体" w:hAnsi="宋体" w:eastAsia="宋体" w:cs="宋体"/>
                                    <w:sz w:val="22"/>
                                    <w:szCs w:val="22"/>
                                  </w:rPr>
                                  <w:t>Ⅱ</w:t>
                                </w:r>
                              </w:p>
                            </w:tc>
                          </w:tr>
                        </w:tbl>
                        <w:p w14:paraId="544563A8">
                          <w:pPr>
                            <w:rPr>
                              <w:rFonts w:ascii="Arial"/>
                              <w:sz w:val="21"/>
                            </w:rPr>
                          </w:pPr>
                        </w:p>
                      </w:txbxContent>
                    </v:textbox>
                  </v:shape>
                  <w10:wrap type="none"/>
                  <w10:anchorlock/>
                </v:group>
              </w:pict>
            </w:r>
          </w:p>
          <w:p w14:paraId="41C38516">
            <w:pPr>
              <w:spacing w:before="41" w:line="224" w:lineRule="auto"/>
              <w:ind w:left="953"/>
              <w:rPr>
                <w:rFonts w:ascii="黑体" w:hAnsi="黑体" w:eastAsia="黑体" w:cs="黑体"/>
                <w:sz w:val="22"/>
                <w:szCs w:val="22"/>
              </w:rPr>
            </w:pPr>
            <w:r>
              <w:rPr>
                <w:rFonts w:ascii="黑体" w:hAnsi="黑体" w:eastAsia="黑体" w:cs="黑体"/>
                <w:spacing w:val="-9"/>
                <w:sz w:val="22"/>
                <w:szCs w:val="22"/>
              </w:rPr>
              <w:t>小</w:t>
            </w:r>
            <w:r>
              <w:rPr>
                <w:rFonts w:ascii="黑体" w:hAnsi="黑体" w:eastAsia="黑体" w:cs="黑体"/>
                <w:spacing w:val="3"/>
                <w:sz w:val="22"/>
                <w:szCs w:val="22"/>
              </w:rPr>
              <w:t xml:space="preserve">                  </w:t>
            </w:r>
            <w:r>
              <w:rPr>
                <w:rFonts w:ascii="黑体" w:hAnsi="黑体" w:eastAsia="黑体" w:cs="黑体"/>
                <w:spacing w:val="-9"/>
                <w:sz w:val="22"/>
                <w:szCs w:val="22"/>
              </w:rPr>
              <w:t>大</w:t>
            </w:r>
          </w:p>
          <w:p w14:paraId="7260A6D3">
            <w:pPr>
              <w:spacing w:before="79" w:line="179" w:lineRule="auto"/>
              <w:ind w:left="1633"/>
              <w:rPr>
                <w:rFonts w:ascii="黑体" w:hAnsi="黑体" w:eastAsia="黑体" w:cs="黑体"/>
                <w:sz w:val="22"/>
                <w:szCs w:val="22"/>
              </w:rPr>
            </w:pPr>
            <w:r>
              <w:rPr>
                <w:rFonts w:ascii="黑体" w:hAnsi="黑体" w:eastAsia="黑体" w:cs="黑体"/>
                <w:spacing w:val="13"/>
                <w:sz w:val="22"/>
                <w:szCs w:val="22"/>
              </w:rPr>
              <w:t>不确定性</w:t>
            </w:r>
          </w:p>
        </w:tc>
        <w:tc>
          <w:tcPr>
            <w:tcW w:w="2250" w:type="dxa"/>
            <w:vAlign w:val="top"/>
          </w:tcPr>
          <w:p w14:paraId="7B2FECC9">
            <w:pPr>
              <w:pStyle w:val="6"/>
              <w:spacing w:before="109" w:line="3890" w:lineRule="exact"/>
              <w:ind w:firstLine="70"/>
            </w:pPr>
            <w:r>
              <w:rPr>
                <w:position w:val="-77"/>
              </w:rPr>
              <w:pict>
                <v:group id="_x0000_s1066" o:spid="_x0000_s1066" o:spt="203" style="height:194.5pt;width:108pt;" coordsize="2160,3890">
                  <o:lock v:ext="edit" aspectratio="f"/>
                  <v:shape id="_x0000_s1067" o:spid="_x0000_s1067" o:spt="75" alt="" type="#_x0000_t75" style="position:absolute;left:0;top:0;height:3890;width:2160;" filled="f" o:preferrelative="t" stroked="f" coordsize="21600,21600">
                    <v:path/>
                    <v:fill on="f" focussize="0,0"/>
                    <v:stroke on="f"/>
                    <v:imagedata r:id="rId57" o:title=""/>
                    <o:lock v:ext="edit" aspectratio="t"/>
                  </v:shape>
                  <v:shape id="_x0000_s1068" o:spid="_x0000_s1068" o:spt="202" type="#_x0000_t202" style="position:absolute;left:-20;top:-20;height:3930;width:2200;" filled="f" stroked="f" coordsize="21600,21600">
                    <v:path/>
                    <v:fill on="f" focussize="0,0"/>
                    <v:stroke on="f"/>
                    <v:imagedata o:title=""/>
                    <o:lock v:ext="edit" aspectratio="f"/>
                    <v:textbox inset="0mm,0mm,0mm,0mm">
                      <w:txbxContent>
                        <w:p w14:paraId="28DE4084">
                          <w:pPr>
                            <w:spacing w:line="305" w:lineRule="auto"/>
                            <w:rPr>
                              <w:rFonts w:ascii="Arial"/>
                              <w:sz w:val="21"/>
                            </w:rPr>
                          </w:pPr>
                        </w:p>
                        <w:p w14:paraId="78FB6601">
                          <w:pPr>
                            <w:spacing w:before="72" w:line="253" w:lineRule="auto"/>
                            <w:ind w:left="129"/>
                            <w:rPr>
                              <w:rFonts w:ascii="黑体" w:hAnsi="黑体" w:eastAsia="黑体" w:cs="黑体"/>
                              <w:sz w:val="22"/>
                              <w:szCs w:val="22"/>
                            </w:rPr>
                          </w:pPr>
                          <w:r>
                            <w:rPr>
                              <w:rFonts w:ascii="黑体" w:hAnsi="黑体" w:eastAsia="黑体" w:cs="黑体"/>
                              <w:spacing w:val="6"/>
                              <w:sz w:val="22"/>
                              <w:szCs w:val="22"/>
                            </w:rPr>
                            <w:t>横轴反映的是不确</w:t>
                          </w:r>
                          <w:r>
                            <w:rPr>
                              <w:rFonts w:ascii="黑体" w:hAnsi="黑体" w:eastAsia="黑体" w:cs="黑体"/>
                              <w:spacing w:val="2"/>
                              <w:sz w:val="22"/>
                              <w:szCs w:val="22"/>
                            </w:rPr>
                            <w:t xml:space="preserve">   </w:t>
                          </w:r>
                          <w:r>
                            <w:rPr>
                              <w:rFonts w:ascii="黑体" w:hAnsi="黑体" w:eastAsia="黑体" w:cs="黑体"/>
                              <w:spacing w:val="6"/>
                              <w:sz w:val="22"/>
                              <w:szCs w:val="22"/>
                            </w:rPr>
                            <w:t>定性思想，也可以</w:t>
                          </w:r>
                          <w:r>
                            <w:rPr>
                              <w:rFonts w:ascii="黑体" w:hAnsi="黑体" w:eastAsia="黑体" w:cs="黑体"/>
                              <w:sz w:val="22"/>
                              <w:szCs w:val="22"/>
                            </w:rPr>
                            <w:t xml:space="preserve">   </w:t>
                          </w:r>
                          <w:r>
                            <w:rPr>
                              <w:rFonts w:ascii="黑体" w:hAnsi="黑体" w:eastAsia="黑体" w:cs="黑体"/>
                              <w:spacing w:val="14"/>
                              <w:sz w:val="22"/>
                              <w:szCs w:val="22"/>
                            </w:rPr>
                            <w:t>解释为</w:t>
                          </w:r>
                          <w:r>
                            <w:rPr>
                              <w:rFonts w:ascii="宋体" w:hAnsi="宋体" w:eastAsia="宋体" w:cs="宋体"/>
                              <w:sz w:val="22"/>
                              <w:szCs w:val="22"/>
                            </w:rPr>
                            <w:t>VUCA</w:t>
                          </w:r>
                          <w:r>
                            <w:rPr>
                              <w:rFonts w:ascii="宋体" w:hAnsi="宋体" w:eastAsia="宋体" w:cs="宋体"/>
                              <w:spacing w:val="2"/>
                              <w:sz w:val="22"/>
                              <w:szCs w:val="22"/>
                            </w:rPr>
                            <w:t xml:space="preserve">  </w:t>
                          </w:r>
                          <w:r>
                            <w:rPr>
                              <w:rFonts w:ascii="黑体" w:hAnsi="黑体" w:eastAsia="黑体" w:cs="黑体"/>
                              <w:spacing w:val="14"/>
                              <w:sz w:val="22"/>
                              <w:szCs w:val="22"/>
                            </w:rPr>
                            <w:t>思想。</w:t>
                          </w:r>
                        </w:p>
                        <w:p w14:paraId="5BB45E2E">
                          <w:pPr>
                            <w:spacing w:before="52" w:line="246" w:lineRule="auto"/>
                            <w:ind w:left="129" w:right="20"/>
                            <w:rPr>
                              <w:rFonts w:ascii="黑体" w:hAnsi="黑体" w:eastAsia="黑体" w:cs="黑体"/>
                              <w:sz w:val="22"/>
                              <w:szCs w:val="22"/>
                            </w:rPr>
                          </w:pPr>
                          <w:r>
                            <w:rPr>
                              <w:rFonts w:ascii="宋体" w:hAnsi="宋体" w:eastAsia="宋体" w:cs="宋体"/>
                              <w:spacing w:val="5"/>
                              <w:sz w:val="22"/>
                              <w:szCs w:val="22"/>
                            </w:rPr>
                            <w:t>1.</w:t>
                          </w:r>
                          <w:r>
                            <w:rPr>
                              <w:rFonts w:ascii="黑体" w:hAnsi="黑体" w:eastAsia="黑体" w:cs="黑体"/>
                              <w:spacing w:val="5"/>
                              <w:sz w:val="22"/>
                              <w:szCs w:val="22"/>
                            </w:rPr>
                            <w:t>虽然不确定性要</w:t>
                          </w:r>
                          <w:r>
                            <w:rPr>
                              <w:rFonts w:ascii="黑体" w:hAnsi="黑体" w:eastAsia="黑体" w:cs="黑体"/>
                              <w:sz w:val="22"/>
                              <w:szCs w:val="22"/>
                            </w:rPr>
                            <w:t xml:space="preserve">   </w:t>
                          </w:r>
                          <w:r>
                            <w:rPr>
                              <w:rFonts w:ascii="黑体" w:hAnsi="黑体" w:eastAsia="黑体" w:cs="黑体"/>
                              <w:spacing w:val="2"/>
                              <w:sz w:val="22"/>
                              <w:szCs w:val="22"/>
                            </w:rPr>
                            <w:t>素并不能预先设定，</w:t>
                          </w:r>
                          <w:r>
                            <w:rPr>
                              <w:rFonts w:ascii="黑体" w:hAnsi="黑体" w:eastAsia="黑体" w:cs="黑体"/>
                              <w:spacing w:val="1"/>
                              <w:sz w:val="22"/>
                              <w:szCs w:val="22"/>
                            </w:rPr>
                            <w:t xml:space="preserve"> </w:t>
                          </w:r>
                          <w:r>
                            <w:rPr>
                              <w:rFonts w:ascii="黑体" w:hAnsi="黑体" w:eastAsia="黑体" w:cs="黑体"/>
                              <w:spacing w:val="9"/>
                              <w:sz w:val="22"/>
                              <w:szCs w:val="22"/>
                            </w:rPr>
                            <w:t>但要素的不确定性</w:t>
                          </w:r>
                          <w:r>
                            <w:rPr>
                              <w:rFonts w:ascii="黑体" w:hAnsi="黑体" w:eastAsia="黑体" w:cs="黑体"/>
                              <w:sz w:val="22"/>
                              <w:szCs w:val="22"/>
                            </w:rPr>
                            <w:t xml:space="preserve">   </w:t>
                          </w:r>
                          <w:r>
                            <w:rPr>
                              <w:rFonts w:ascii="黑体" w:hAnsi="黑体" w:eastAsia="黑体" w:cs="黑体"/>
                              <w:spacing w:val="6"/>
                              <w:sz w:val="22"/>
                              <w:szCs w:val="22"/>
                            </w:rPr>
                            <w:t>指的是要素受不确</w:t>
                          </w:r>
                          <w:r>
                            <w:rPr>
                              <w:rFonts w:ascii="黑体" w:hAnsi="黑体" w:eastAsia="黑体" w:cs="黑体"/>
                              <w:spacing w:val="2"/>
                              <w:sz w:val="22"/>
                              <w:szCs w:val="22"/>
                            </w:rPr>
                            <w:t xml:space="preserve">   </w:t>
                          </w:r>
                          <w:r>
                            <w:rPr>
                              <w:rFonts w:ascii="黑体" w:hAnsi="黑体" w:eastAsia="黑体" w:cs="黑体"/>
                              <w:spacing w:val="7"/>
                              <w:sz w:val="22"/>
                              <w:szCs w:val="22"/>
                            </w:rPr>
                            <w:t>定性的影响的程度。</w:t>
                          </w:r>
                        </w:p>
                        <w:p w14:paraId="3762C00D">
                          <w:pPr>
                            <w:spacing w:before="165" w:line="241" w:lineRule="auto"/>
                            <w:ind w:left="129" w:right="240"/>
                            <w:rPr>
                              <w:rFonts w:ascii="黑体" w:hAnsi="黑体" w:eastAsia="黑体" w:cs="黑体"/>
                              <w:sz w:val="22"/>
                              <w:szCs w:val="22"/>
                            </w:rPr>
                          </w:pPr>
                          <w:r>
                            <w:rPr>
                              <w:rFonts w:ascii="宋体" w:hAnsi="宋体" w:eastAsia="宋体" w:cs="宋体"/>
                              <w:spacing w:val="7"/>
                              <w:sz w:val="22"/>
                              <w:szCs w:val="22"/>
                            </w:rPr>
                            <w:t>2.</w:t>
                          </w:r>
                          <w:r>
                            <w:rPr>
                              <w:rFonts w:ascii="黑体" w:hAnsi="黑体" w:eastAsia="黑体" w:cs="黑体"/>
                              <w:spacing w:val="7"/>
                              <w:sz w:val="22"/>
                              <w:szCs w:val="22"/>
                            </w:rPr>
                            <w:t>不要使用概率来</w:t>
                          </w:r>
                          <w:r>
                            <w:rPr>
                              <w:rFonts w:ascii="黑体" w:hAnsi="黑体" w:eastAsia="黑体" w:cs="黑体"/>
                              <w:spacing w:val="5"/>
                              <w:sz w:val="22"/>
                              <w:szCs w:val="22"/>
                            </w:rPr>
                            <w:t xml:space="preserve"> </w:t>
                          </w:r>
                          <w:r>
                            <w:rPr>
                              <w:rFonts w:ascii="黑体" w:hAnsi="黑体" w:eastAsia="黑体" w:cs="黑体"/>
                              <w:spacing w:val="8"/>
                              <w:sz w:val="22"/>
                              <w:szCs w:val="22"/>
                            </w:rPr>
                            <w:t>代表不确定性。</w:t>
                          </w:r>
                        </w:p>
                      </w:txbxContent>
                    </v:textbox>
                  </v:shape>
                  <w10:wrap type="none"/>
                  <w10:anchorlock/>
                </v:group>
              </w:pict>
            </w:r>
          </w:p>
        </w:tc>
      </w:tr>
    </w:tbl>
    <w:p w14:paraId="02B67433">
      <w:pPr>
        <w:pStyle w:val="2"/>
        <w:spacing w:line="356" w:lineRule="auto"/>
      </w:pPr>
    </w:p>
    <w:p w14:paraId="40A569CC">
      <w:pPr>
        <w:spacing w:before="79" w:line="219" w:lineRule="auto"/>
        <w:rPr>
          <w:rFonts w:ascii="宋体" w:hAnsi="宋体" w:eastAsia="宋体" w:cs="宋体"/>
          <w:sz w:val="24"/>
          <w:szCs w:val="24"/>
        </w:rPr>
      </w:pPr>
      <w:r>
        <w:rPr>
          <w:rFonts w:ascii="宋体" w:hAnsi="宋体" w:eastAsia="宋体" w:cs="宋体"/>
          <w:sz w:val="24"/>
          <w:szCs w:val="24"/>
        </w:rPr>
        <w:t>图5-6反映复杂系统理论思想和</w:t>
      </w:r>
      <w:r>
        <w:rPr>
          <w:rFonts w:ascii="Times New Roman" w:hAnsi="Times New Roman" w:eastAsia="Times New Roman" w:cs="Times New Roman"/>
          <w:sz w:val="24"/>
          <w:szCs w:val="24"/>
        </w:rPr>
        <w:t>VUCA</w:t>
      </w:r>
      <w:r>
        <w:rPr>
          <w:rFonts w:ascii="宋体" w:hAnsi="宋体" w:eastAsia="宋体" w:cs="宋体"/>
          <w:sz w:val="24"/>
          <w:szCs w:val="24"/>
        </w:rPr>
        <w:t>思想的思想工具</w:t>
      </w:r>
      <w:r>
        <w:rPr>
          <w:rFonts w:ascii="宋体" w:hAnsi="宋体" w:eastAsia="宋体" w:cs="宋体"/>
          <w:spacing w:val="-1"/>
          <w:sz w:val="24"/>
          <w:szCs w:val="24"/>
        </w:rPr>
        <w:t>——麦肯锡风险矩阵</w:t>
      </w:r>
    </w:p>
    <w:p w14:paraId="2217264A">
      <w:pPr>
        <w:spacing w:before="236" w:line="223" w:lineRule="auto"/>
        <w:ind w:right="49"/>
        <w:rPr>
          <w:rFonts w:ascii="宋体" w:hAnsi="宋体" w:eastAsia="宋体" w:cs="宋体"/>
          <w:sz w:val="24"/>
          <w:szCs w:val="24"/>
        </w:rPr>
      </w:pPr>
      <w:r>
        <w:rPr>
          <w:rFonts w:ascii="宋体" w:hAnsi="宋体" w:eastAsia="宋体" w:cs="宋体"/>
          <w:spacing w:val="-1"/>
          <w:sz w:val="24"/>
          <w:szCs w:val="24"/>
        </w:rPr>
        <w:t>麦肯锡风险矩阵分析不确定性对业绩的影响程度</w:t>
      </w:r>
      <w:r>
        <w:rPr>
          <w:rFonts w:ascii="宋体" w:hAnsi="宋体" w:eastAsia="宋体" w:cs="宋体"/>
          <w:spacing w:val="-2"/>
          <w:sz w:val="24"/>
          <w:szCs w:val="24"/>
        </w:rPr>
        <w:t>，以不确定性为规模变量，设定在横轴；</w:t>
      </w:r>
      <w:r>
        <w:rPr>
          <w:rFonts w:ascii="宋体" w:hAnsi="宋体" w:eastAsia="宋体" w:cs="宋体"/>
          <w:sz w:val="24"/>
          <w:szCs w:val="24"/>
        </w:rPr>
        <w:t xml:space="preserve"> </w:t>
      </w:r>
      <w:r>
        <w:rPr>
          <w:rFonts w:ascii="宋体" w:hAnsi="宋体" w:eastAsia="宋体" w:cs="宋体"/>
          <w:spacing w:val="-1"/>
          <w:sz w:val="24"/>
          <w:szCs w:val="24"/>
        </w:rPr>
        <w:t>以对业绩的影响程度为间接变量，设为纵轴。横轴对应不确定性，反映VUCA</w:t>
      </w:r>
      <w:r>
        <w:rPr>
          <w:rFonts w:ascii="宋体" w:hAnsi="宋体" w:eastAsia="宋体" w:cs="宋体"/>
          <w:spacing w:val="103"/>
          <w:sz w:val="24"/>
          <w:szCs w:val="24"/>
        </w:rPr>
        <w:t xml:space="preserve"> </w:t>
      </w:r>
      <w:r>
        <w:rPr>
          <w:rFonts w:ascii="宋体" w:hAnsi="宋体" w:eastAsia="宋体" w:cs="宋体"/>
          <w:spacing w:val="-1"/>
          <w:sz w:val="24"/>
          <w:szCs w:val="24"/>
        </w:rPr>
        <w:t>思想，不仅</w:t>
      </w:r>
      <w:r>
        <w:rPr>
          <w:rFonts w:ascii="宋体" w:hAnsi="宋体" w:eastAsia="宋体" w:cs="宋体"/>
          <w:sz w:val="24"/>
          <w:szCs w:val="24"/>
        </w:rPr>
        <w:t xml:space="preserve"> 可以列举不确定性要素，还可以分析要素受不确定性影响的</w:t>
      </w:r>
      <w:r>
        <w:rPr>
          <w:rFonts w:ascii="宋体" w:hAnsi="宋体" w:eastAsia="宋体" w:cs="宋体"/>
          <w:spacing w:val="-1"/>
          <w:sz w:val="24"/>
          <w:szCs w:val="24"/>
        </w:rPr>
        <w:t>程度。纵轴对应复杂系统理</w:t>
      </w:r>
    </w:p>
    <w:p w14:paraId="1B2D2A49">
      <w:pPr>
        <w:spacing w:before="2" w:line="225" w:lineRule="auto"/>
        <w:ind w:right="4"/>
        <w:rPr>
          <w:rFonts w:ascii="宋体" w:hAnsi="宋体" w:eastAsia="宋体" w:cs="宋体"/>
          <w:sz w:val="24"/>
          <w:szCs w:val="24"/>
        </w:rPr>
      </w:pPr>
      <w:r>
        <w:rPr>
          <w:rFonts w:ascii="宋体" w:hAnsi="宋体" w:eastAsia="宋体" w:cs="宋体"/>
          <w:sz w:val="24"/>
          <w:szCs w:val="24"/>
        </w:rPr>
        <w:t>论，下半区对业绩影响较小的要素即长尾部分，上半区对业</w:t>
      </w:r>
      <w:r>
        <w:rPr>
          <w:rFonts w:ascii="宋体" w:hAnsi="宋体" w:eastAsia="宋体" w:cs="宋体"/>
          <w:spacing w:val="-1"/>
          <w:sz w:val="24"/>
          <w:szCs w:val="24"/>
        </w:rPr>
        <w:t>绩影响较大的正是二八分布中</w:t>
      </w:r>
      <w:r>
        <w:rPr>
          <w:rFonts w:ascii="宋体" w:hAnsi="宋体" w:eastAsia="宋体" w:cs="宋体"/>
          <w:sz w:val="24"/>
          <w:szCs w:val="24"/>
        </w:rPr>
        <w:t xml:space="preserve"> </w:t>
      </w:r>
      <w:r>
        <w:rPr>
          <w:rFonts w:ascii="宋体" w:hAnsi="宋体" w:eastAsia="宋体" w:cs="宋体"/>
          <w:spacing w:val="-1"/>
          <w:sz w:val="24"/>
          <w:szCs w:val="24"/>
        </w:rPr>
        <w:t>起关键作用的头部要素。一个矩阵将不确定性和复杂系统联系在一起。</w:t>
      </w:r>
    </w:p>
    <w:p w14:paraId="6B4BA6E4">
      <w:pPr>
        <w:spacing w:line="225" w:lineRule="auto"/>
        <w:rPr>
          <w:rFonts w:ascii="宋体" w:hAnsi="宋体" w:eastAsia="宋体" w:cs="宋体"/>
          <w:sz w:val="24"/>
          <w:szCs w:val="24"/>
        </w:rPr>
        <w:sectPr>
          <w:pgSz w:w="12240" w:h="15840"/>
          <w:pgMar w:top="400" w:right="1466" w:bottom="0" w:left="1419" w:header="0" w:footer="0" w:gutter="0"/>
          <w:cols w:space="720" w:num="1"/>
        </w:sectPr>
      </w:pPr>
    </w:p>
    <w:p w14:paraId="5ED8F071">
      <w:pPr>
        <w:pStyle w:val="2"/>
        <w:spacing w:line="315" w:lineRule="auto"/>
      </w:pPr>
    </w:p>
    <w:p w14:paraId="6FA22831">
      <w:pPr>
        <w:pStyle w:val="2"/>
        <w:spacing w:line="315" w:lineRule="auto"/>
      </w:pPr>
    </w:p>
    <w:p w14:paraId="5B87B580">
      <w:pPr>
        <w:pStyle w:val="2"/>
        <w:spacing w:line="316" w:lineRule="auto"/>
      </w:pPr>
    </w:p>
    <w:p w14:paraId="2A3CF09A">
      <w:pPr>
        <w:spacing w:before="78" w:line="232" w:lineRule="auto"/>
        <w:ind w:right="20"/>
        <w:rPr>
          <w:rFonts w:ascii="宋体" w:hAnsi="宋体" w:eastAsia="宋体" w:cs="宋体"/>
          <w:sz w:val="24"/>
          <w:szCs w:val="24"/>
        </w:rPr>
      </w:pPr>
      <w:r>
        <w:rPr>
          <w:rFonts w:ascii="宋体" w:hAnsi="宋体" w:eastAsia="宋体" w:cs="宋体"/>
          <w:sz w:val="24"/>
          <w:szCs w:val="24"/>
        </w:rPr>
        <w:t>需要注意的是，麦肯锡风险矩阵的横纵轴都不对应明确数字，因为横轴的不确定性并没有</w:t>
      </w:r>
      <w:r>
        <w:rPr>
          <w:rFonts w:ascii="宋体" w:hAnsi="宋体" w:eastAsia="宋体" w:cs="宋体"/>
          <w:spacing w:val="1"/>
          <w:sz w:val="24"/>
          <w:szCs w:val="24"/>
        </w:rPr>
        <w:t xml:space="preserve"> </w:t>
      </w:r>
      <w:r>
        <w:rPr>
          <w:rFonts w:ascii="宋体" w:hAnsi="宋体" w:eastAsia="宋体" w:cs="宋体"/>
          <w:spacing w:val="-1"/>
          <w:sz w:val="24"/>
          <w:szCs w:val="24"/>
        </w:rPr>
        <w:t>明确的概率，纵轴的影响程度应该呈现几何平均值</w:t>
      </w:r>
      <w:r>
        <w:rPr>
          <w:rFonts w:ascii="宋体" w:hAnsi="宋体" w:eastAsia="宋体" w:cs="宋体"/>
          <w:spacing w:val="-2"/>
          <w:sz w:val="24"/>
          <w:szCs w:val="24"/>
        </w:rPr>
        <w:t>，而非算术平均值。</w:t>
      </w:r>
    </w:p>
    <w:p w14:paraId="0FCF8732">
      <w:pPr>
        <w:spacing w:before="235" w:line="224" w:lineRule="auto"/>
        <w:ind w:right="23"/>
        <w:jc w:val="both"/>
        <w:rPr>
          <w:rFonts w:ascii="宋体" w:hAnsi="宋体" w:eastAsia="宋体" w:cs="宋体"/>
          <w:sz w:val="24"/>
          <w:szCs w:val="24"/>
        </w:rPr>
      </w:pPr>
      <w:r>
        <w:rPr>
          <w:rFonts w:ascii="宋体" w:hAnsi="宋体" w:eastAsia="宋体" w:cs="宋体"/>
          <w:sz w:val="24"/>
          <w:szCs w:val="24"/>
        </w:rPr>
        <w:t>在这个矩阵下，你会很容易发现，对业绩的影响程度低的下半部分</w:t>
      </w:r>
      <w:r>
        <w:rPr>
          <w:rFonts w:ascii="宋体" w:hAnsi="宋体" w:eastAsia="宋体" w:cs="宋体"/>
          <w:spacing w:val="-1"/>
          <w:sz w:val="24"/>
          <w:szCs w:val="24"/>
        </w:rPr>
        <w:t>，即第Ⅱ、Ⅲ象限，并</w:t>
      </w:r>
      <w:r>
        <w:rPr>
          <w:rFonts w:ascii="宋体" w:hAnsi="宋体" w:eastAsia="宋体" w:cs="宋体"/>
          <w:sz w:val="24"/>
          <w:szCs w:val="24"/>
        </w:rPr>
        <w:t xml:space="preserve"> 不需要花费你的精力去做决策；而不确定性小、对业务影响程度高的第IV象限，却需要耗 费你的精力，但容易判断和管理；唯有不确定性大、对业绩影响程度高的第I</w:t>
      </w:r>
      <w:r>
        <w:rPr>
          <w:rFonts w:ascii="宋体" w:hAnsi="宋体" w:eastAsia="宋体" w:cs="宋体"/>
          <w:spacing w:val="-19"/>
          <w:sz w:val="24"/>
          <w:szCs w:val="24"/>
        </w:rPr>
        <w:t xml:space="preserve"> </w:t>
      </w:r>
      <w:r>
        <w:rPr>
          <w:rFonts w:ascii="宋体" w:hAnsi="宋体" w:eastAsia="宋体" w:cs="宋体"/>
          <w:sz w:val="24"/>
          <w:szCs w:val="24"/>
        </w:rPr>
        <w:t xml:space="preserve">象限——矩 </w:t>
      </w:r>
      <w:r>
        <w:rPr>
          <w:rFonts w:ascii="宋体" w:hAnsi="宋体" w:eastAsia="宋体" w:cs="宋体"/>
          <w:spacing w:val="-4"/>
          <w:sz w:val="24"/>
          <w:szCs w:val="24"/>
        </w:rPr>
        <w:t>阵的东北角才是二八分布中的“八”,是真正会</w:t>
      </w:r>
      <w:r>
        <w:rPr>
          <w:rFonts w:ascii="宋体" w:hAnsi="宋体" w:eastAsia="宋体" w:cs="宋体"/>
          <w:spacing w:val="-5"/>
          <w:sz w:val="24"/>
          <w:szCs w:val="24"/>
        </w:rPr>
        <w:t>耗费你的时间和精力的决策区。所以，麦肯</w:t>
      </w:r>
      <w:r>
        <w:rPr>
          <w:rFonts w:ascii="宋体" w:hAnsi="宋体" w:eastAsia="宋体" w:cs="宋体"/>
          <w:sz w:val="24"/>
          <w:szCs w:val="24"/>
        </w:rPr>
        <w:t xml:space="preserve"> </w:t>
      </w:r>
      <w:r>
        <w:rPr>
          <w:rFonts w:ascii="宋体" w:hAnsi="宋体" w:eastAsia="宋体" w:cs="宋体"/>
          <w:spacing w:val="-2"/>
          <w:sz w:val="24"/>
          <w:szCs w:val="24"/>
        </w:rPr>
        <w:t>锡风险矩阵亦可以命名为复杂系统矩阵。</w:t>
      </w:r>
    </w:p>
    <w:p w14:paraId="5E41D39F">
      <w:pPr>
        <w:spacing w:before="195" w:line="224" w:lineRule="auto"/>
        <w:ind w:right="31"/>
        <w:rPr>
          <w:rFonts w:ascii="宋体" w:hAnsi="宋体" w:eastAsia="宋体" w:cs="宋体"/>
          <w:sz w:val="24"/>
          <w:szCs w:val="24"/>
        </w:rPr>
      </w:pPr>
      <w:r>
        <w:rPr>
          <w:rFonts w:ascii="宋体" w:hAnsi="宋体" w:eastAsia="宋体" w:cs="宋体"/>
          <w:spacing w:val="1"/>
          <w:sz w:val="24"/>
          <w:szCs w:val="24"/>
        </w:rPr>
        <w:t>麦肯锡风险矩阵中的第</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56"/>
          <w:sz w:val="24"/>
          <w:szCs w:val="24"/>
        </w:rPr>
        <w:t xml:space="preserve"> </w:t>
      </w:r>
      <w:r>
        <w:rPr>
          <w:rFonts w:ascii="宋体" w:hAnsi="宋体" w:eastAsia="宋体" w:cs="宋体"/>
          <w:spacing w:val="1"/>
          <w:sz w:val="24"/>
          <w:szCs w:val="24"/>
        </w:rPr>
        <w:t>象限，即不确定性大、对业绩的影响程度高的区域中，</w:t>
      </w:r>
      <w:r>
        <w:rPr>
          <w:rFonts w:ascii="宋体" w:hAnsi="宋体" w:eastAsia="宋体" w:cs="宋体"/>
          <w:sz w:val="24"/>
          <w:szCs w:val="24"/>
        </w:rPr>
        <w:t xml:space="preserve">规模变量 </w:t>
      </w:r>
      <w:r>
        <w:rPr>
          <w:rFonts w:ascii="宋体" w:hAnsi="宋体" w:eastAsia="宋体" w:cs="宋体"/>
          <w:spacing w:val="5"/>
          <w:sz w:val="24"/>
          <w:szCs w:val="24"/>
        </w:rPr>
        <w:t>的不确定性因素可能有很多(见图5-7)。这里有很多可以使用</w:t>
      </w:r>
      <w:r>
        <w:rPr>
          <w:rFonts w:ascii="宋体" w:hAnsi="宋体" w:eastAsia="宋体" w:cs="宋体"/>
          <w:spacing w:val="4"/>
          <w:sz w:val="24"/>
          <w:szCs w:val="24"/>
        </w:rPr>
        <w:t>的管理工具，比如用头脑</w:t>
      </w:r>
      <w:r>
        <w:rPr>
          <w:rFonts w:ascii="宋体" w:hAnsi="宋体" w:eastAsia="宋体" w:cs="宋体"/>
          <w:sz w:val="24"/>
          <w:szCs w:val="24"/>
        </w:rPr>
        <w:t xml:space="preserve">  </w:t>
      </w:r>
      <w:r>
        <w:rPr>
          <w:rFonts w:ascii="宋体" w:hAnsi="宋体" w:eastAsia="宋体" w:cs="宋体"/>
          <w:spacing w:val="-1"/>
          <w:sz w:val="24"/>
          <w:szCs w:val="24"/>
        </w:rPr>
        <w:t>风暴打开思路，寻找此类关键规模变量；用波特五力分析不确定性的纬度；用</w:t>
      </w:r>
      <w:r>
        <w:rPr>
          <w:rFonts w:ascii="Times New Roman" w:hAnsi="Times New Roman" w:eastAsia="Times New Roman" w:cs="Times New Roman"/>
          <w:spacing w:val="-1"/>
          <w:sz w:val="24"/>
          <w:szCs w:val="24"/>
        </w:rPr>
        <w:t>SWOT</w:t>
      </w:r>
      <w:r>
        <w:rPr>
          <w:rFonts w:ascii="宋体" w:hAnsi="宋体" w:eastAsia="宋体" w:cs="宋体"/>
          <w:spacing w:val="-1"/>
          <w:sz w:val="24"/>
          <w:szCs w:val="24"/>
        </w:rPr>
        <w:t>来分</w:t>
      </w:r>
      <w:r>
        <w:rPr>
          <w:rFonts w:ascii="宋体" w:hAnsi="宋体" w:eastAsia="宋体" w:cs="宋体"/>
          <w:spacing w:val="18"/>
          <w:sz w:val="24"/>
          <w:szCs w:val="24"/>
        </w:rPr>
        <w:t xml:space="preserve"> </w:t>
      </w:r>
      <w:r>
        <w:rPr>
          <w:rFonts w:ascii="宋体" w:hAnsi="宋体" w:eastAsia="宋体" w:cs="宋体"/>
          <w:spacing w:val="-6"/>
          <w:sz w:val="24"/>
          <w:szCs w:val="24"/>
        </w:rPr>
        <w:t>析规模变量的性质……</w:t>
      </w:r>
    </w:p>
    <w:p w14:paraId="44D39658">
      <w:pPr>
        <w:pStyle w:val="2"/>
        <w:spacing w:line="437" w:lineRule="auto"/>
      </w:pPr>
    </w:p>
    <w:p w14:paraId="1A88C63F">
      <w:pPr>
        <w:spacing w:before="133" w:line="222" w:lineRule="auto"/>
        <w:ind w:left="4475"/>
        <w:rPr>
          <w:rFonts w:ascii="黑体" w:hAnsi="黑体" w:eastAsia="黑体" w:cs="黑体"/>
          <w:sz w:val="41"/>
          <w:szCs w:val="41"/>
        </w:rPr>
      </w:pPr>
      <w:r>
        <w:pict>
          <v:shape id="_x0000_s1069" o:spid="_x0000_s1069" o:spt="202" type="#_x0000_t202" style="position:absolute;left:0pt;margin-left:112.4pt;margin-top:29.85pt;height:190.35pt;width:53.9pt;z-index:251681792;mso-width-relative:page;mso-height-relative:page;" filled="f" stroked="f" coordsize="21600,21600">
            <v:path/>
            <v:fill on="f" focussize="0,0"/>
            <v:stroke on="f"/>
            <v:imagedata o:title=""/>
            <o:lock v:ext="edit" aspectratio="f"/>
            <v:textbox inset="0mm,0mm,0mm,0mm" style="layout-flow:vertical-ideographic;">
              <w:txbxContent>
                <w:p w14:paraId="12539A6B">
                  <w:pPr>
                    <w:spacing w:before="20" w:line="202" w:lineRule="auto"/>
                    <w:ind w:left="921"/>
                    <w:rPr>
                      <w:rFonts w:ascii="黑体" w:hAnsi="黑体" w:eastAsia="黑体" w:cs="黑体"/>
                      <w:sz w:val="41"/>
                      <w:szCs w:val="41"/>
                    </w:rPr>
                  </w:pPr>
                  <w:r>
                    <w:rPr>
                      <w:rFonts w:ascii="宋体" w:hAnsi="宋体" w:eastAsia="宋体" w:cs="宋体"/>
                      <w:spacing w:val="2"/>
                      <w:position w:val="-2"/>
                      <w:sz w:val="36"/>
                      <w:szCs w:val="36"/>
                    </w:rPr>
                    <w:t>高</w:t>
                  </w:r>
                  <w:r>
                    <w:rPr>
                      <w:rFonts w:ascii="宋体" w:hAnsi="宋体" w:eastAsia="宋体" w:cs="宋体"/>
                      <w:spacing w:val="25"/>
                      <w:position w:val="-2"/>
                      <w:sz w:val="36"/>
                      <w:szCs w:val="36"/>
                    </w:rPr>
                    <w:t xml:space="preserve">      </w:t>
                  </w:r>
                  <w:r>
                    <w:rPr>
                      <w:rFonts w:ascii="黑体" w:hAnsi="黑体" w:eastAsia="黑体" w:cs="黑体"/>
                      <w:spacing w:val="2"/>
                      <w:position w:val="2"/>
                      <w:sz w:val="41"/>
                      <w:szCs w:val="41"/>
                    </w:rPr>
                    <w:t>低</w:t>
                  </w:r>
                </w:p>
                <w:p w14:paraId="092C224E">
                  <w:pPr>
                    <w:spacing w:before="97" w:line="203" w:lineRule="auto"/>
                    <w:ind w:left="20"/>
                    <w:rPr>
                      <w:rFonts w:ascii="宋体" w:hAnsi="宋体" w:eastAsia="宋体" w:cs="宋体"/>
                      <w:sz w:val="40"/>
                      <w:szCs w:val="40"/>
                    </w:rPr>
                  </w:pPr>
                  <w:r>
                    <w:rPr>
                      <w:rFonts w:ascii="宋体" w:hAnsi="宋体" w:eastAsia="宋体" w:cs="宋体"/>
                      <w:spacing w:val="70"/>
                      <w:sz w:val="40"/>
                      <w:szCs w:val="40"/>
                    </w:rPr>
                    <w:t>对业绩的影响程度</w:t>
                  </w:r>
                </w:p>
              </w:txbxContent>
            </v:textbox>
          </v:shape>
        </w:pict>
      </w:r>
      <w:r>
        <w:rPr>
          <w:rFonts w:ascii="黑体" w:hAnsi="黑体" w:eastAsia="黑体" w:cs="黑体"/>
          <w:b/>
          <w:bCs/>
          <w:spacing w:val="20"/>
          <w:sz w:val="41"/>
          <w:szCs w:val="41"/>
        </w:rPr>
        <w:t>风险矩阵</w:t>
      </w:r>
    </w:p>
    <w:p w14:paraId="47909D46">
      <w:pPr>
        <w:spacing w:before="128" w:line="3690" w:lineRule="exact"/>
        <w:ind w:firstLine="3330"/>
      </w:pPr>
      <w:r>
        <w:rPr>
          <w:position w:val="-73"/>
        </w:rPr>
        <w:drawing>
          <wp:inline distT="0" distB="0" distL="0" distR="0">
            <wp:extent cx="2495550" cy="234251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58"/>
                    <a:stretch>
                      <a:fillRect/>
                    </a:stretch>
                  </pic:blipFill>
                  <pic:spPr>
                    <a:xfrm>
                      <a:off x="0" y="0"/>
                      <a:ext cx="2495561" cy="2343097"/>
                    </a:xfrm>
                    <a:prstGeom prst="rect">
                      <a:avLst/>
                    </a:prstGeom>
                  </pic:spPr>
                </pic:pic>
              </a:graphicData>
            </a:graphic>
          </wp:inline>
        </w:drawing>
      </w:r>
    </w:p>
    <w:p w14:paraId="3FAF26E8">
      <w:pPr>
        <w:spacing w:before="1" w:line="224" w:lineRule="auto"/>
        <w:ind w:left="4200"/>
        <w:rPr>
          <w:rFonts w:ascii="黑体" w:hAnsi="黑体" w:eastAsia="黑体" w:cs="黑体"/>
          <w:sz w:val="41"/>
          <w:szCs w:val="41"/>
        </w:rPr>
      </w:pPr>
      <w:r>
        <w:rPr>
          <w:rFonts w:ascii="黑体" w:hAnsi="黑体" w:eastAsia="黑体" w:cs="黑体"/>
          <w:spacing w:val="-16"/>
          <w:sz w:val="41"/>
          <w:szCs w:val="41"/>
        </w:rPr>
        <w:t>小</w:t>
      </w:r>
      <w:r>
        <w:rPr>
          <w:rFonts w:ascii="黑体" w:hAnsi="黑体" w:eastAsia="黑体" w:cs="黑体"/>
          <w:spacing w:val="2"/>
          <w:sz w:val="41"/>
          <w:szCs w:val="41"/>
        </w:rPr>
        <w:t xml:space="preserve">       </w:t>
      </w:r>
      <w:r>
        <w:rPr>
          <w:rFonts w:ascii="黑体" w:hAnsi="黑体" w:eastAsia="黑体" w:cs="黑体"/>
          <w:spacing w:val="-16"/>
          <w:sz w:val="41"/>
          <w:szCs w:val="41"/>
        </w:rPr>
        <w:t>大</w:t>
      </w:r>
    </w:p>
    <w:p w14:paraId="418B9A10">
      <w:pPr>
        <w:spacing w:before="80" w:line="222" w:lineRule="auto"/>
        <w:ind w:left="4515"/>
        <w:rPr>
          <w:rFonts w:ascii="黑体" w:hAnsi="黑体" w:eastAsia="黑体" w:cs="黑体"/>
          <w:sz w:val="41"/>
          <w:szCs w:val="41"/>
        </w:rPr>
      </w:pPr>
      <w:r>
        <w:rPr>
          <w:rFonts w:ascii="黑体" w:hAnsi="黑体" w:eastAsia="黑体" w:cs="黑体"/>
          <w:b/>
          <w:bCs/>
          <w:spacing w:val="-9"/>
          <w:sz w:val="41"/>
          <w:szCs w:val="41"/>
        </w:rPr>
        <w:t>不确定性</w:t>
      </w:r>
    </w:p>
    <w:p w14:paraId="27BCDBC3">
      <w:pPr>
        <w:pStyle w:val="2"/>
        <w:spacing w:line="416" w:lineRule="auto"/>
      </w:pPr>
    </w:p>
    <w:p w14:paraId="21D5DF02">
      <w:pPr>
        <w:spacing w:before="78" w:line="219" w:lineRule="auto"/>
        <w:ind w:left="3540"/>
        <w:rPr>
          <w:rFonts w:ascii="宋体" w:hAnsi="宋体" w:eastAsia="宋体" w:cs="宋体"/>
          <w:sz w:val="24"/>
          <w:szCs w:val="24"/>
        </w:rPr>
      </w:pPr>
      <w:r>
        <w:rPr>
          <w:rFonts w:ascii="宋体" w:hAnsi="宋体" w:eastAsia="宋体" w:cs="宋体"/>
          <w:sz w:val="24"/>
          <w:szCs w:val="24"/>
        </w:rPr>
        <w:t>图5-7麦肯锡风险矩阵</w:t>
      </w:r>
    </w:p>
    <w:p w14:paraId="5DEB2F9D">
      <w:pPr>
        <w:spacing w:before="217" w:line="219" w:lineRule="auto"/>
        <w:rPr>
          <w:rFonts w:ascii="宋体" w:hAnsi="宋体" w:eastAsia="宋体" w:cs="宋体"/>
          <w:sz w:val="24"/>
          <w:szCs w:val="24"/>
        </w:rPr>
      </w:pPr>
      <w:r>
        <w:rPr>
          <w:rFonts w:ascii="宋体" w:hAnsi="宋体" w:eastAsia="宋体" w:cs="宋体"/>
          <w:sz w:val="24"/>
          <w:szCs w:val="24"/>
        </w:rPr>
        <w:t>在进入下一步分析前，我们先插入一个前提</w:t>
      </w:r>
      <w:r>
        <w:rPr>
          <w:rFonts w:ascii="宋体" w:hAnsi="宋体" w:eastAsia="宋体" w:cs="宋体"/>
          <w:spacing w:val="-1"/>
          <w:sz w:val="24"/>
          <w:szCs w:val="24"/>
        </w:rPr>
        <w:t>条件：现实是复杂系统，但人脑却是线性的。</w:t>
      </w:r>
    </w:p>
    <w:p w14:paraId="11F73247">
      <w:pPr>
        <w:spacing w:before="233" w:line="223" w:lineRule="auto"/>
        <w:rPr>
          <w:rFonts w:ascii="宋体" w:hAnsi="宋体" w:eastAsia="宋体" w:cs="宋体"/>
          <w:sz w:val="24"/>
          <w:szCs w:val="24"/>
        </w:rPr>
      </w:pPr>
      <w:r>
        <w:rPr>
          <w:rFonts w:ascii="宋体" w:hAnsi="宋体" w:eastAsia="宋体" w:cs="宋体"/>
          <w:spacing w:val="-1"/>
          <w:sz w:val="24"/>
          <w:szCs w:val="24"/>
        </w:rPr>
        <w:t>现代脑科学资料发现，视觉系统是人类最为重要的感觉系统，人的大脑皮层有</w:t>
      </w:r>
      <w:r>
        <w:rPr>
          <w:rFonts w:ascii="宋体" w:hAnsi="宋体" w:eastAsia="宋体" w:cs="宋体"/>
          <w:spacing w:val="-2"/>
          <w:sz w:val="24"/>
          <w:szCs w:val="24"/>
        </w:rPr>
        <w:t>1/3的面积</w:t>
      </w:r>
      <w:r>
        <w:rPr>
          <w:rFonts w:ascii="宋体" w:hAnsi="宋体" w:eastAsia="宋体" w:cs="宋体"/>
          <w:sz w:val="24"/>
          <w:szCs w:val="24"/>
        </w:rPr>
        <w:t xml:space="preserve">  都和视觉有关。人从外界接收的信息中，通过视觉接收到的信息占绝大多数——美国哈佛</w:t>
      </w:r>
      <w:r>
        <w:rPr>
          <w:rFonts w:ascii="宋体" w:hAnsi="宋体" w:eastAsia="宋体" w:cs="宋体"/>
          <w:spacing w:val="5"/>
          <w:sz w:val="24"/>
          <w:szCs w:val="24"/>
        </w:rPr>
        <w:t xml:space="preserve"> </w:t>
      </w:r>
      <w:r>
        <w:rPr>
          <w:rFonts w:ascii="宋体" w:hAnsi="宋体" w:eastAsia="宋体" w:cs="宋体"/>
          <w:spacing w:val="1"/>
          <w:sz w:val="24"/>
          <w:szCs w:val="24"/>
        </w:rPr>
        <w:t>大学的相关研究资料表明，人的大脑每天通过五种</w:t>
      </w:r>
      <w:r>
        <w:rPr>
          <w:rFonts w:ascii="宋体" w:hAnsi="宋体" w:eastAsia="宋体" w:cs="宋体"/>
          <w:sz w:val="24"/>
          <w:szCs w:val="24"/>
        </w:rPr>
        <w:t xml:space="preserve">感官接受外部信息的比例分别为：味觉 </w:t>
      </w:r>
      <w:r>
        <w:rPr>
          <w:rFonts w:ascii="宋体" w:hAnsi="宋体" w:eastAsia="宋体" w:cs="宋体"/>
          <w:spacing w:val="17"/>
          <w:sz w:val="24"/>
          <w:szCs w:val="24"/>
        </w:rPr>
        <w:t>1%,触觉1.5%,嗅觉3.5%,听觉11%,以及视觉83%。并且，视觉能够有力地影响人们</w:t>
      </w:r>
    </w:p>
    <w:p w14:paraId="78108F7C">
      <w:pPr>
        <w:spacing w:before="3" w:line="219" w:lineRule="auto"/>
        <w:rPr>
          <w:rFonts w:ascii="宋体" w:hAnsi="宋体" w:eastAsia="宋体" w:cs="宋体"/>
          <w:sz w:val="24"/>
          <w:szCs w:val="24"/>
        </w:rPr>
      </w:pPr>
      <w:r>
        <w:rPr>
          <w:rFonts w:ascii="宋体" w:hAnsi="宋体" w:eastAsia="宋体" w:cs="宋体"/>
          <w:spacing w:val="-2"/>
          <w:sz w:val="24"/>
          <w:szCs w:val="24"/>
        </w:rPr>
        <w:t>的认知、决策、情感乃至潜意识活动。</w:t>
      </w:r>
    </w:p>
    <w:p w14:paraId="442EE180">
      <w:pPr>
        <w:spacing w:line="219" w:lineRule="auto"/>
        <w:rPr>
          <w:rFonts w:ascii="宋体" w:hAnsi="宋体" w:eastAsia="宋体" w:cs="宋体"/>
          <w:sz w:val="24"/>
          <w:szCs w:val="24"/>
        </w:rPr>
        <w:sectPr>
          <w:pgSz w:w="12240" w:h="15840"/>
          <w:pgMar w:top="400" w:right="1436" w:bottom="0" w:left="1419" w:header="0" w:footer="0" w:gutter="0"/>
          <w:cols w:space="720" w:num="1"/>
        </w:sectPr>
      </w:pPr>
    </w:p>
    <w:p w14:paraId="5622DA34">
      <w:pPr>
        <w:pStyle w:val="2"/>
        <w:spacing w:line="244" w:lineRule="auto"/>
      </w:pPr>
    </w:p>
    <w:p w14:paraId="482E468E">
      <w:pPr>
        <w:pStyle w:val="2"/>
        <w:spacing w:line="244" w:lineRule="auto"/>
      </w:pPr>
    </w:p>
    <w:p w14:paraId="3B6B073F">
      <w:pPr>
        <w:pStyle w:val="2"/>
        <w:spacing w:line="244" w:lineRule="auto"/>
      </w:pPr>
    </w:p>
    <w:p w14:paraId="6D8F1BDB">
      <w:pPr>
        <w:pStyle w:val="2"/>
        <w:spacing w:line="244" w:lineRule="auto"/>
      </w:pPr>
    </w:p>
    <w:p w14:paraId="70AFDA86">
      <w:pPr>
        <w:spacing w:before="78" w:line="222" w:lineRule="auto"/>
        <w:ind w:firstLine="14"/>
        <w:rPr>
          <w:rFonts w:ascii="宋体" w:hAnsi="宋体" w:eastAsia="宋体" w:cs="宋体"/>
          <w:sz w:val="24"/>
          <w:szCs w:val="24"/>
        </w:rPr>
      </w:pPr>
      <w:r>
        <w:rPr>
          <w:rFonts w:ascii="宋体" w:hAnsi="宋体" w:eastAsia="宋体" w:cs="宋体"/>
          <w:spacing w:val="-1"/>
          <w:sz w:val="24"/>
          <w:szCs w:val="24"/>
        </w:rPr>
        <w:t>既然人脑接受的主要信息是视觉信息，人脑的思考就不免受视觉信息的牵引而倾向于更直</w:t>
      </w:r>
      <w:r>
        <w:rPr>
          <w:rFonts w:ascii="宋体" w:hAnsi="宋体" w:eastAsia="宋体" w:cs="宋体"/>
          <w:spacing w:val="14"/>
          <w:sz w:val="24"/>
          <w:szCs w:val="24"/>
        </w:rPr>
        <w:t xml:space="preserve"> </w:t>
      </w:r>
      <w:r>
        <w:rPr>
          <w:rFonts w:ascii="宋体" w:hAnsi="宋体" w:eastAsia="宋体" w:cs="宋体"/>
          <w:sz w:val="24"/>
          <w:szCs w:val="24"/>
        </w:rPr>
        <w:t>观的思考，即</w:t>
      </w:r>
      <w:r>
        <w:rPr>
          <w:rFonts w:ascii="Times New Roman" w:hAnsi="Times New Roman" w:eastAsia="Times New Roman" w:cs="Times New Roman"/>
          <w:sz w:val="24"/>
          <w:szCs w:val="24"/>
        </w:rPr>
        <w:t>“</w:t>
      </w:r>
      <w:r>
        <w:rPr>
          <w:rFonts w:ascii="宋体" w:hAnsi="宋体" w:eastAsia="宋体" w:cs="宋体"/>
          <w:sz w:val="24"/>
          <w:szCs w:val="24"/>
        </w:rPr>
        <w:t>所见即所得</w:t>
      </w:r>
      <w:r>
        <w:rPr>
          <w:rFonts w:ascii="Times New Roman" w:hAnsi="Times New Roman" w:eastAsia="Times New Roman" w:cs="Times New Roman"/>
          <w:sz w:val="24"/>
          <w:szCs w:val="24"/>
        </w:rPr>
        <w:t>”</w:t>
      </w:r>
      <w:r>
        <w:rPr>
          <w:rFonts w:ascii="宋体" w:hAnsi="宋体" w:eastAsia="宋体" w:cs="宋体"/>
          <w:sz w:val="24"/>
          <w:szCs w:val="24"/>
        </w:rPr>
        <w:t>的一维思考，以及规模变量引起状</w:t>
      </w:r>
      <w:r>
        <w:rPr>
          <w:rFonts w:ascii="宋体" w:hAnsi="宋体" w:eastAsia="宋体" w:cs="宋体"/>
          <w:spacing w:val="-1"/>
          <w:sz w:val="24"/>
          <w:szCs w:val="24"/>
        </w:rPr>
        <w:t>态变量变化的二维象限思</w:t>
      </w:r>
    </w:p>
    <w:p w14:paraId="49F815B9">
      <w:pPr>
        <w:spacing w:line="219" w:lineRule="auto"/>
        <w:rPr>
          <w:rFonts w:ascii="宋体" w:hAnsi="宋体" w:eastAsia="宋体" w:cs="宋体"/>
          <w:sz w:val="24"/>
          <w:szCs w:val="24"/>
        </w:rPr>
      </w:pPr>
      <w:r>
        <w:rPr>
          <w:rFonts w:ascii="宋体" w:hAnsi="宋体" w:eastAsia="宋体" w:cs="宋体"/>
          <w:spacing w:val="-5"/>
          <w:sz w:val="24"/>
          <w:szCs w:val="24"/>
        </w:rPr>
        <w:t>考。</w:t>
      </w:r>
    </w:p>
    <w:p w14:paraId="2D36CAE1">
      <w:pPr>
        <w:spacing w:before="244" w:line="222" w:lineRule="auto"/>
        <w:ind w:firstLine="30"/>
        <w:jc w:val="both"/>
        <w:rPr>
          <w:rFonts w:ascii="宋体" w:hAnsi="宋体" w:eastAsia="宋体" w:cs="宋体"/>
          <w:sz w:val="24"/>
          <w:szCs w:val="24"/>
        </w:rPr>
      </w:pPr>
      <w:r>
        <w:rPr>
          <w:rFonts w:ascii="宋体" w:hAnsi="宋体" w:eastAsia="宋体" w:cs="宋体"/>
          <w:spacing w:val="-1"/>
          <w:sz w:val="24"/>
          <w:szCs w:val="24"/>
        </w:rPr>
        <w:t>由此我们会发现，在思考过程中我们的选择不仅不能过多，还要按复杂程度、确定性、个</w:t>
      </w:r>
      <w:r>
        <w:rPr>
          <w:rFonts w:ascii="宋体" w:hAnsi="宋体" w:eastAsia="宋体" w:cs="宋体"/>
          <w:sz w:val="24"/>
          <w:szCs w:val="24"/>
        </w:rPr>
        <w:t xml:space="preserve"> 人能力等来对这些选择去芜存菁，仅保留少数几个关键决策因素。</w:t>
      </w:r>
      <w:r>
        <w:rPr>
          <w:rFonts w:ascii="宋体" w:hAnsi="宋体" w:eastAsia="宋体" w:cs="宋体"/>
          <w:spacing w:val="-1"/>
          <w:sz w:val="24"/>
          <w:szCs w:val="24"/>
        </w:rPr>
        <w:t>而且，所有有效、能直</w:t>
      </w:r>
      <w:r>
        <w:rPr>
          <w:rFonts w:ascii="宋体" w:hAnsi="宋体" w:eastAsia="宋体" w:cs="宋体"/>
          <w:sz w:val="24"/>
          <w:szCs w:val="24"/>
        </w:rPr>
        <w:t xml:space="preserve"> 接引导行动的决策都是双因素选择，因为只有在二维的情况下，才</w:t>
      </w:r>
      <w:r>
        <w:rPr>
          <w:rFonts w:ascii="宋体" w:hAnsi="宋体" w:eastAsia="宋体" w:cs="宋体"/>
          <w:spacing w:val="-1"/>
          <w:sz w:val="24"/>
          <w:szCs w:val="24"/>
        </w:rPr>
        <w:t>能挖掘出项目的主要矛</w:t>
      </w:r>
      <w:r>
        <w:rPr>
          <w:rFonts w:ascii="宋体" w:hAnsi="宋体" w:eastAsia="宋体" w:cs="宋体"/>
          <w:sz w:val="24"/>
          <w:szCs w:val="24"/>
        </w:rPr>
        <w:t xml:space="preserve"> 盾、形成两难，也只有在此时，决策者才需要，也才能做出</w:t>
      </w:r>
      <w:r>
        <w:rPr>
          <w:rFonts w:ascii="宋体" w:hAnsi="宋体" w:eastAsia="宋体" w:cs="宋体"/>
          <w:spacing w:val="-1"/>
          <w:sz w:val="24"/>
          <w:szCs w:val="24"/>
        </w:rPr>
        <w:t>有效和有意义的选择。</w:t>
      </w:r>
    </w:p>
    <w:p w14:paraId="336186F8">
      <w:pPr>
        <w:spacing w:before="235" w:line="224" w:lineRule="auto"/>
        <w:ind w:left="1" w:firstLine="12"/>
        <w:rPr>
          <w:rFonts w:ascii="宋体" w:hAnsi="宋体" w:eastAsia="宋体" w:cs="宋体"/>
          <w:sz w:val="24"/>
          <w:szCs w:val="24"/>
        </w:rPr>
      </w:pPr>
      <w:r>
        <w:rPr>
          <w:rFonts w:ascii="宋体" w:hAnsi="宋体" w:eastAsia="宋体" w:cs="宋体"/>
          <w:spacing w:val="-1"/>
          <w:sz w:val="24"/>
          <w:szCs w:val="24"/>
        </w:rPr>
        <w:t>需要指出的是，决策的目的是解决问题，决策过程是不断修正问题、提炼维度的过程，很</w:t>
      </w:r>
      <w:r>
        <w:rPr>
          <w:rFonts w:ascii="宋体" w:hAnsi="宋体" w:eastAsia="宋体" w:cs="宋体"/>
          <w:spacing w:val="15"/>
          <w:sz w:val="24"/>
          <w:szCs w:val="24"/>
        </w:rPr>
        <w:t xml:space="preserve"> </w:t>
      </w:r>
      <w:r>
        <w:rPr>
          <w:rFonts w:ascii="宋体" w:hAnsi="宋体" w:eastAsia="宋体" w:cs="宋体"/>
          <w:spacing w:val="-2"/>
          <w:sz w:val="24"/>
          <w:szCs w:val="24"/>
        </w:rPr>
        <w:t>少有人能一蹴而就。</w:t>
      </w:r>
    </w:p>
    <w:p w14:paraId="3ED7EA61">
      <w:pPr>
        <w:spacing w:before="231" w:line="223" w:lineRule="auto"/>
        <w:jc w:val="both"/>
        <w:rPr>
          <w:rFonts w:ascii="宋体" w:hAnsi="宋体" w:eastAsia="宋体" w:cs="宋体"/>
          <w:sz w:val="24"/>
          <w:szCs w:val="24"/>
        </w:rPr>
      </w:pPr>
      <w:r>
        <w:rPr>
          <w:rFonts w:ascii="宋体" w:hAnsi="宋体" w:eastAsia="宋体" w:cs="宋体"/>
          <w:sz w:val="24"/>
          <w:szCs w:val="24"/>
        </w:rPr>
        <w:t>在复杂系统矩阵中筛选关键因素，用波特五力等模型梳理，最终整</w:t>
      </w:r>
      <w:r>
        <w:rPr>
          <w:rFonts w:ascii="宋体" w:hAnsi="宋体" w:eastAsia="宋体" w:cs="宋体"/>
          <w:spacing w:val="-1"/>
          <w:sz w:val="24"/>
          <w:szCs w:val="24"/>
        </w:rPr>
        <w:t>理出整个复杂系统对决</w:t>
      </w:r>
      <w:r>
        <w:rPr>
          <w:rFonts w:ascii="宋体" w:hAnsi="宋体" w:eastAsia="宋体" w:cs="宋体"/>
          <w:sz w:val="24"/>
          <w:szCs w:val="24"/>
        </w:rPr>
        <w:t xml:space="preserve"> 策者而言最关键的两难矩阵后，我们就可以用博弈思维继续梳理</w:t>
      </w:r>
      <w:r>
        <w:rPr>
          <w:rFonts w:ascii="宋体" w:hAnsi="宋体" w:eastAsia="宋体" w:cs="宋体"/>
          <w:spacing w:val="-1"/>
          <w:sz w:val="24"/>
          <w:szCs w:val="24"/>
        </w:rPr>
        <w:t>决策框架。从复杂系统理</w:t>
      </w:r>
      <w:r>
        <w:rPr>
          <w:rFonts w:ascii="宋体" w:hAnsi="宋体" w:eastAsia="宋体" w:cs="宋体"/>
          <w:sz w:val="24"/>
          <w:szCs w:val="24"/>
        </w:rPr>
        <w:t xml:space="preserve"> 论、网络思维和不确定性思想帮助我们分析现实问题，到建立思</w:t>
      </w:r>
      <w:r>
        <w:rPr>
          <w:rFonts w:ascii="宋体" w:hAnsi="宋体" w:eastAsia="宋体" w:cs="宋体"/>
          <w:spacing w:val="-1"/>
          <w:sz w:val="24"/>
          <w:szCs w:val="24"/>
        </w:rPr>
        <w:t>维矩阵、利用博弈论和克</w:t>
      </w:r>
      <w:r>
        <w:rPr>
          <w:rFonts w:ascii="宋体" w:hAnsi="宋体" w:eastAsia="宋体" w:cs="宋体"/>
          <w:sz w:val="24"/>
          <w:szCs w:val="24"/>
        </w:rPr>
        <w:t xml:space="preserve"> 服有限理性的心理陷阱，都能帮助我们做出面</w:t>
      </w:r>
      <w:r>
        <w:rPr>
          <w:rFonts w:ascii="宋体" w:hAnsi="宋体" w:eastAsia="宋体" w:cs="宋体"/>
          <w:spacing w:val="-1"/>
          <w:sz w:val="24"/>
          <w:szCs w:val="24"/>
        </w:rPr>
        <w:t>对不确定性的决策选择。</w:t>
      </w:r>
    </w:p>
    <w:p w14:paraId="0216411F">
      <w:pPr>
        <w:spacing w:line="223" w:lineRule="auto"/>
        <w:rPr>
          <w:rFonts w:ascii="宋体" w:hAnsi="宋体" w:eastAsia="宋体" w:cs="宋体"/>
          <w:sz w:val="24"/>
          <w:szCs w:val="24"/>
        </w:rPr>
        <w:sectPr>
          <w:pgSz w:w="12240" w:h="15840"/>
          <w:pgMar w:top="400" w:right="1439" w:bottom="0" w:left="1448" w:header="0" w:footer="0" w:gutter="0"/>
          <w:cols w:space="720" w:num="1"/>
        </w:sectPr>
      </w:pPr>
    </w:p>
    <w:p w14:paraId="1114A28A">
      <w:pPr>
        <w:pStyle w:val="2"/>
        <w:spacing w:line="250" w:lineRule="auto"/>
      </w:pPr>
    </w:p>
    <w:p w14:paraId="2F1A0DD3">
      <w:pPr>
        <w:pStyle w:val="2"/>
        <w:spacing w:line="250" w:lineRule="auto"/>
      </w:pPr>
    </w:p>
    <w:p w14:paraId="7B7040F7">
      <w:pPr>
        <w:pStyle w:val="2"/>
        <w:spacing w:line="250" w:lineRule="auto"/>
      </w:pPr>
    </w:p>
    <w:p w14:paraId="7B322070">
      <w:pPr>
        <w:pStyle w:val="2"/>
        <w:spacing w:line="250" w:lineRule="auto"/>
      </w:pPr>
    </w:p>
    <w:p w14:paraId="57CAD98D">
      <w:pPr>
        <w:pStyle w:val="2"/>
        <w:spacing w:line="251" w:lineRule="auto"/>
      </w:pPr>
    </w:p>
    <w:p w14:paraId="50D4462E">
      <w:pPr>
        <w:spacing w:before="78" w:line="219" w:lineRule="auto"/>
        <w:ind w:left="4426"/>
        <w:rPr>
          <w:rFonts w:ascii="宋体" w:hAnsi="宋体" w:eastAsia="宋体" w:cs="宋体"/>
          <w:sz w:val="24"/>
          <w:szCs w:val="24"/>
        </w:rPr>
      </w:pPr>
      <w:r>
        <w:rPr>
          <w:rFonts w:ascii="宋体" w:hAnsi="宋体" w:eastAsia="宋体" w:cs="宋体"/>
          <w:spacing w:val="-2"/>
          <w:sz w:val="24"/>
          <w:szCs w:val="24"/>
        </w:rPr>
        <w:t>第</w:t>
      </w:r>
      <w:r>
        <w:rPr>
          <w:rFonts w:ascii="Times New Roman" w:hAnsi="Times New Roman" w:eastAsia="Times New Roman" w:cs="Times New Roman"/>
          <w:b/>
          <w:bCs/>
          <w:spacing w:val="-2"/>
          <w:sz w:val="24"/>
          <w:szCs w:val="24"/>
        </w:rPr>
        <w:t>6</w:t>
      </w:r>
      <w:r>
        <w:rPr>
          <w:rFonts w:ascii="宋体" w:hAnsi="宋体" w:eastAsia="宋体" w:cs="宋体"/>
          <w:spacing w:val="-2"/>
          <w:sz w:val="24"/>
          <w:szCs w:val="24"/>
        </w:rPr>
        <w:t>章</w:t>
      </w:r>
    </w:p>
    <w:p w14:paraId="3CA65055">
      <w:pPr>
        <w:spacing w:before="270" w:line="222" w:lineRule="auto"/>
        <w:ind w:left="2715"/>
        <w:rPr>
          <w:rFonts w:ascii="宋体" w:hAnsi="宋体" w:eastAsia="宋体" w:cs="宋体"/>
          <w:sz w:val="26"/>
          <w:szCs w:val="26"/>
        </w:rPr>
      </w:pPr>
      <w:r>
        <w:rPr>
          <w:rFonts w:ascii="宋体" w:hAnsi="宋体" w:eastAsia="宋体" w:cs="宋体"/>
          <w:spacing w:val="7"/>
          <w:sz w:val="26"/>
          <w:szCs w:val="26"/>
        </w:rPr>
        <w:t>博弈论是分析互动行为的最好工具</w:t>
      </w:r>
    </w:p>
    <w:p w14:paraId="628989A0">
      <w:pPr>
        <w:spacing w:before="272" w:line="219" w:lineRule="auto"/>
        <w:ind w:left="52"/>
        <w:rPr>
          <w:rFonts w:ascii="宋体" w:hAnsi="宋体" w:eastAsia="宋体" w:cs="宋体"/>
          <w:sz w:val="24"/>
          <w:szCs w:val="24"/>
        </w:rPr>
      </w:pPr>
      <w:r>
        <w:rPr>
          <w:rFonts w:ascii="宋体" w:hAnsi="宋体" w:eastAsia="宋体" w:cs="宋体"/>
          <w:spacing w:val="-1"/>
          <w:sz w:val="24"/>
          <w:szCs w:val="24"/>
        </w:rPr>
        <w:t>尽管人类可以合作行动，但人类只能个人思考，社会并不会思考。</w:t>
      </w:r>
    </w:p>
    <w:p w14:paraId="13F941C8">
      <w:pPr>
        <w:spacing w:before="242" w:line="220" w:lineRule="auto"/>
        <w:jc w:val="right"/>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米塞斯</w:t>
      </w:r>
    </w:p>
    <w:p w14:paraId="67EDB513">
      <w:pPr>
        <w:spacing w:before="242" w:line="219" w:lineRule="auto"/>
        <w:ind w:left="4242"/>
        <w:rPr>
          <w:rFonts w:ascii="宋体" w:hAnsi="宋体" w:eastAsia="宋体" w:cs="宋体"/>
          <w:sz w:val="24"/>
          <w:szCs w:val="24"/>
        </w:rPr>
      </w:pPr>
      <w:r>
        <w:rPr>
          <w:rFonts w:ascii="宋体" w:hAnsi="宋体" w:eastAsia="宋体" w:cs="宋体"/>
          <w:sz w:val="24"/>
          <w:szCs w:val="24"/>
        </w:rPr>
        <w:t>本章概要</w:t>
      </w:r>
    </w:p>
    <w:p w14:paraId="32DB08A6">
      <w:pPr>
        <w:spacing w:before="245" w:line="223" w:lineRule="auto"/>
        <w:ind w:left="51" w:firstLine="6"/>
        <w:rPr>
          <w:rFonts w:ascii="宋体" w:hAnsi="宋体" w:eastAsia="宋体" w:cs="宋体"/>
          <w:sz w:val="24"/>
          <w:szCs w:val="24"/>
        </w:rPr>
      </w:pPr>
      <w:r>
        <w:rPr>
          <w:rFonts w:ascii="宋体" w:hAnsi="宋体" w:eastAsia="宋体" w:cs="宋体"/>
          <w:sz w:val="24"/>
          <w:szCs w:val="24"/>
        </w:rPr>
        <w:t>复杂系统告诉我们，要素之间互相关联，二八分布</w:t>
      </w:r>
      <w:r>
        <w:rPr>
          <w:rFonts w:ascii="宋体" w:hAnsi="宋体" w:eastAsia="宋体" w:cs="宋体"/>
          <w:spacing w:val="-1"/>
          <w:sz w:val="24"/>
          <w:szCs w:val="24"/>
        </w:rPr>
        <w:t>告诉我们，少数几个要素构成的矛盾的</w:t>
      </w:r>
      <w:r>
        <w:rPr>
          <w:rFonts w:ascii="宋体" w:hAnsi="宋体" w:eastAsia="宋体" w:cs="宋体"/>
          <w:sz w:val="24"/>
          <w:szCs w:val="24"/>
        </w:rPr>
        <w:t xml:space="preserve"> 影响力巨大，这种少数几个要素之间的关联性构成了决</w:t>
      </w:r>
      <w:r>
        <w:rPr>
          <w:rFonts w:ascii="宋体" w:hAnsi="宋体" w:eastAsia="宋体" w:cs="宋体"/>
          <w:spacing w:val="-1"/>
          <w:sz w:val="24"/>
          <w:szCs w:val="24"/>
        </w:rPr>
        <w:t>策需要关注的主要矛盾。</w:t>
      </w:r>
    </w:p>
    <w:p w14:paraId="1FEFD6AB">
      <w:pPr>
        <w:spacing w:before="233" w:line="223" w:lineRule="auto"/>
        <w:ind w:left="50" w:firstLine="4"/>
        <w:jc w:val="both"/>
        <w:rPr>
          <w:rFonts w:ascii="宋体" w:hAnsi="宋体" w:eastAsia="宋体" w:cs="宋体"/>
          <w:sz w:val="24"/>
          <w:szCs w:val="24"/>
        </w:rPr>
      </w:pPr>
      <w:r>
        <w:rPr>
          <w:rFonts w:ascii="宋体" w:hAnsi="宋体" w:eastAsia="宋体" w:cs="宋体"/>
          <w:sz w:val="24"/>
          <w:szCs w:val="24"/>
        </w:rPr>
        <w:t>互动关系可以是合作，也可以是竞争，也可以既合作又</w:t>
      </w:r>
      <w:r>
        <w:rPr>
          <w:rFonts w:ascii="宋体" w:hAnsi="宋体" w:eastAsia="宋体" w:cs="宋体"/>
          <w:spacing w:val="-1"/>
          <w:sz w:val="24"/>
          <w:szCs w:val="24"/>
        </w:rPr>
        <w:t>竞争。我之所以引入博弈论来分析</w:t>
      </w:r>
      <w:r>
        <w:rPr>
          <w:rFonts w:ascii="宋体" w:hAnsi="宋体" w:eastAsia="宋体" w:cs="宋体"/>
          <w:sz w:val="24"/>
          <w:szCs w:val="24"/>
        </w:rPr>
        <w:t xml:space="preserve"> 事物要素间的这种互动关系，是因为博弈论是分析互动行为的重要</w:t>
      </w:r>
      <w:r>
        <w:rPr>
          <w:rFonts w:ascii="宋体" w:hAnsi="宋体" w:eastAsia="宋体" w:cs="宋体"/>
          <w:spacing w:val="-1"/>
          <w:sz w:val="24"/>
          <w:szCs w:val="24"/>
        </w:rPr>
        <w:t>方法和工具。博弈论分</w:t>
      </w:r>
      <w:r>
        <w:rPr>
          <w:rFonts w:ascii="宋体" w:hAnsi="宋体" w:eastAsia="宋体" w:cs="宋体"/>
          <w:sz w:val="24"/>
          <w:szCs w:val="24"/>
        </w:rPr>
        <w:t xml:space="preserve"> 析首先要构建一个博弈矩阵，即为问题建模，建模的标志是建立要</w:t>
      </w:r>
      <w:r>
        <w:rPr>
          <w:rFonts w:ascii="宋体" w:hAnsi="宋体" w:eastAsia="宋体" w:cs="宋体"/>
          <w:spacing w:val="-1"/>
          <w:sz w:val="24"/>
          <w:szCs w:val="24"/>
        </w:rPr>
        <w:t>素之间的两难关系，两</w:t>
      </w:r>
      <w:r>
        <w:rPr>
          <w:rFonts w:ascii="宋体" w:hAnsi="宋体" w:eastAsia="宋体" w:cs="宋体"/>
          <w:sz w:val="24"/>
          <w:szCs w:val="24"/>
        </w:rPr>
        <w:t xml:space="preserve"> 难关系意味着要素之间通过互相制约达到一种均衡</w:t>
      </w:r>
      <w:r>
        <w:rPr>
          <w:rFonts w:ascii="宋体" w:hAnsi="宋体" w:eastAsia="宋体" w:cs="宋体"/>
          <w:spacing w:val="-1"/>
          <w:sz w:val="24"/>
          <w:szCs w:val="24"/>
        </w:rPr>
        <w:t>，即一种稳定的秩序。</w:t>
      </w:r>
    </w:p>
    <w:p w14:paraId="6DD562B8">
      <w:pPr>
        <w:spacing w:before="271" w:line="218" w:lineRule="auto"/>
        <w:ind w:left="54"/>
        <w:rPr>
          <w:rFonts w:ascii="宋体" w:hAnsi="宋体" w:eastAsia="宋体" w:cs="宋体"/>
          <w:sz w:val="24"/>
          <w:szCs w:val="24"/>
        </w:rPr>
      </w:pPr>
      <w:r>
        <w:rPr>
          <w:rFonts w:ascii="宋体" w:hAnsi="宋体" w:eastAsia="宋体" w:cs="宋体"/>
          <w:spacing w:val="3"/>
          <w:sz w:val="24"/>
          <w:szCs w:val="24"/>
        </w:rPr>
        <w:t>八年后，京东、苏宁又起价格战</w:t>
      </w:r>
    </w:p>
    <w:p w14:paraId="5B671B0B">
      <w:pPr>
        <w:spacing w:before="239" w:line="225" w:lineRule="auto"/>
        <w:ind w:left="51" w:firstLine="1"/>
        <w:rPr>
          <w:rFonts w:ascii="Times New Roman" w:hAnsi="Times New Roman" w:eastAsia="Times New Roman" w:cs="Times New Roman"/>
          <w:sz w:val="24"/>
          <w:szCs w:val="24"/>
        </w:rPr>
      </w:pPr>
      <w:r>
        <w:rPr>
          <w:rFonts w:ascii="Times New Roman" w:hAnsi="Times New Roman" w:eastAsia="Times New Roman" w:cs="Times New Roman"/>
          <w:sz w:val="24"/>
          <w:szCs w:val="24"/>
        </w:rPr>
        <w:t>2012</w:t>
      </w:r>
      <w:r>
        <w:rPr>
          <w:rFonts w:ascii="宋体" w:hAnsi="宋体" w:eastAsia="宋体" w:cs="宋体"/>
          <w:sz w:val="24"/>
          <w:szCs w:val="24"/>
        </w:rPr>
        <w:t>年</w:t>
      </w:r>
      <w:r>
        <w:rPr>
          <w:rFonts w:ascii="Times New Roman" w:hAnsi="Times New Roman" w:eastAsia="Times New Roman" w:cs="Times New Roman"/>
          <w:sz w:val="24"/>
          <w:szCs w:val="24"/>
        </w:rPr>
        <w:t>8</w:t>
      </w:r>
      <w:r>
        <w:rPr>
          <w:rFonts w:ascii="宋体" w:hAnsi="宋体" w:eastAsia="宋体" w:cs="宋体"/>
          <w:sz w:val="24"/>
          <w:szCs w:val="24"/>
        </w:rPr>
        <w:t>月</w:t>
      </w:r>
      <w:r>
        <w:rPr>
          <w:rFonts w:ascii="Times New Roman" w:hAnsi="Times New Roman" w:eastAsia="Times New Roman" w:cs="Times New Roman"/>
          <w:sz w:val="24"/>
          <w:szCs w:val="24"/>
        </w:rPr>
        <w:t>14</w:t>
      </w:r>
      <w:r>
        <w:rPr>
          <w:rFonts w:ascii="宋体" w:hAnsi="宋体" w:eastAsia="宋体" w:cs="宋体"/>
          <w:sz w:val="24"/>
          <w:szCs w:val="24"/>
        </w:rPr>
        <w:t>日上午，京东商城</w:t>
      </w:r>
      <w:r>
        <w:rPr>
          <w:rFonts w:ascii="Times New Roman" w:hAnsi="Times New Roman" w:eastAsia="Times New Roman" w:cs="Times New Roman"/>
          <w:sz w:val="24"/>
          <w:szCs w:val="24"/>
        </w:rPr>
        <w:t>CEO</w:t>
      </w:r>
      <w:r>
        <w:rPr>
          <w:rFonts w:ascii="宋体" w:hAnsi="宋体" w:eastAsia="宋体" w:cs="宋体"/>
          <w:sz w:val="24"/>
          <w:szCs w:val="24"/>
        </w:rPr>
        <w:t>刘强东通过微博宣布，京</w:t>
      </w:r>
      <w:r>
        <w:rPr>
          <w:rFonts w:ascii="宋体" w:hAnsi="宋体" w:eastAsia="宋体" w:cs="宋体"/>
          <w:spacing w:val="-1"/>
          <w:sz w:val="24"/>
          <w:szCs w:val="24"/>
        </w:rPr>
        <w:t>东商城所有大家电将在未来</w:t>
      </w:r>
      <w:r>
        <w:rPr>
          <w:rFonts w:ascii="宋体" w:hAnsi="宋体" w:eastAsia="宋体" w:cs="宋体"/>
          <w:sz w:val="24"/>
          <w:szCs w:val="24"/>
        </w:rPr>
        <w:t xml:space="preserve">  </w:t>
      </w:r>
      <w:r>
        <w:rPr>
          <w:rFonts w:ascii="宋体" w:hAnsi="宋体" w:eastAsia="宋体" w:cs="宋体"/>
          <w:spacing w:val="-1"/>
          <w:sz w:val="24"/>
          <w:szCs w:val="24"/>
        </w:rPr>
        <w:t>三年内保持零毛利，并</w:t>
      </w:r>
      <w:r>
        <w:rPr>
          <w:rFonts w:ascii="Times New Roman" w:hAnsi="Times New Roman" w:eastAsia="Times New Roman" w:cs="Times New Roman"/>
          <w:spacing w:val="-1"/>
          <w:sz w:val="24"/>
          <w:szCs w:val="24"/>
        </w:rPr>
        <w:t>“</w:t>
      </w:r>
      <w:r>
        <w:rPr>
          <w:rFonts w:ascii="宋体" w:hAnsi="宋体" w:eastAsia="宋体" w:cs="宋体"/>
          <w:spacing w:val="-1"/>
          <w:sz w:val="24"/>
          <w:szCs w:val="24"/>
        </w:rPr>
        <w:t>保证比国美、苏宁连锁店便宜至少</w:t>
      </w:r>
      <w:r>
        <w:rPr>
          <w:rFonts w:ascii="Times New Roman" w:hAnsi="Times New Roman" w:eastAsia="Times New Roman" w:cs="Times New Roman"/>
          <w:spacing w:val="-1"/>
          <w:sz w:val="24"/>
          <w:szCs w:val="24"/>
        </w:rPr>
        <w:t>10%”</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。此言一出，立即</w:t>
      </w:r>
      <w:r>
        <w:rPr>
          <w:rFonts w:ascii="宋体" w:hAnsi="宋体" w:eastAsia="宋体" w:cs="宋体"/>
          <w:spacing w:val="-2"/>
          <w:sz w:val="24"/>
          <w:szCs w:val="24"/>
        </w:rPr>
        <w:t>引来对</w:t>
      </w:r>
      <w:r>
        <w:rPr>
          <w:rFonts w:ascii="宋体" w:hAnsi="宋体" w:eastAsia="宋体" w:cs="宋体"/>
          <w:sz w:val="24"/>
          <w:szCs w:val="24"/>
        </w:rPr>
        <w:t xml:space="preserve"> 手的反击。苏宁易购通过微博宣称，包括家电在内的所有产品价</w:t>
      </w:r>
      <w:r>
        <w:rPr>
          <w:rFonts w:ascii="宋体" w:hAnsi="宋体" w:eastAsia="宋体" w:cs="宋体"/>
          <w:spacing w:val="-1"/>
          <w:sz w:val="24"/>
          <w:szCs w:val="24"/>
        </w:rPr>
        <w:t>格必然低于京东。当当、</w:t>
      </w:r>
      <w:r>
        <w:rPr>
          <w:rFonts w:ascii="宋体" w:hAnsi="宋体" w:eastAsia="宋体" w:cs="宋体"/>
          <w:sz w:val="24"/>
          <w:szCs w:val="24"/>
        </w:rPr>
        <w:t xml:space="preserve"> 国美等也随即宣布应战，一场轰轰烈烈的电商价格战迅速拉开序</w:t>
      </w:r>
      <w:r>
        <w:rPr>
          <w:rFonts w:ascii="宋体" w:hAnsi="宋体" w:eastAsia="宋体" w:cs="宋体"/>
          <w:spacing w:val="-1"/>
          <w:sz w:val="24"/>
          <w:szCs w:val="24"/>
        </w:rPr>
        <w:t>幕，而其背后的资本较量</w:t>
      </w:r>
      <w:r>
        <w:rPr>
          <w:rFonts w:ascii="宋体" w:hAnsi="宋体" w:eastAsia="宋体" w:cs="宋体"/>
          <w:sz w:val="24"/>
          <w:szCs w:val="24"/>
        </w:rPr>
        <w:t xml:space="preserve"> 也逐渐浮出水面。京东股东表态称：</w:t>
      </w:r>
      <w:r>
        <w:rPr>
          <w:rFonts w:ascii="Times New Roman" w:hAnsi="Times New Roman" w:eastAsia="Times New Roman" w:cs="Times New Roman"/>
          <w:sz w:val="24"/>
          <w:szCs w:val="24"/>
        </w:rPr>
        <w:t>“</w:t>
      </w:r>
      <w:r>
        <w:rPr>
          <w:rFonts w:ascii="宋体" w:hAnsi="宋体" w:eastAsia="宋体" w:cs="宋体"/>
          <w:sz w:val="24"/>
          <w:szCs w:val="24"/>
        </w:rPr>
        <w:t>我们除了有钱，其他什么</w:t>
      </w:r>
      <w:r>
        <w:rPr>
          <w:rFonts w:ascii="宋体" w:hAnsi="宋体" w:eastAsia="宋体" w:cs="宋体"/>
          <w:spacing w:val="-1"/>
          <w:sz w:val="24"/>
          <w:szCs w:val="24"/>
        </w:rPr>
        <w:t>都没有！你就放心打（价</w:t>
      </w:r>
      <w:r>
        <w:rPr>
          <w:rFonts w:ascii="宋体" w:hAnsi="宋体" w:eastAsia="宋体" w:cs="宋体"/>
          <w:sz w:val="24"/>
          <w:szCs w:val="24"/>
        </w:rPr>
        <w:t xml:space="preserve">  </w:t>
      </w:r>
      <w:r>
        <w:rPr>
          <w:rFonts w:ascii="宋体" w:hAnsi="宋体" w:eastAsia="宋体" w:cs="宋体"/>
          <w:spacing w:val="3"/>
          <w:sz w:val="24"/>
          <w:szCs w:val="24"/>
        </w:rPr>
        <w:t>格战）吧，往死里打！</w:t>
      </w:r>
      <w:r>
        <w:rPr>
          <w:rFonts w:ascii="Times New Roman" w:hAnsi="Times New Roman" w:eastAsia="Times New Roman" w:cs="Times New Roman"/>
          <w:spacing w:val="3"/>
          <w:sz w:val="24"/>
          <w:szCs w:val="24"/>
        </w:rPr>
        <w:t>”</w:t>
      </w:r>
    </w:p>
    <w:p w14:paraId="07BBAF1D">
      <w:pPr>
        <w:spacing w:before="214" w:line="238" w:lineRule="auto"/>
        <w:ind w:left="52" w:firstLine="12"/>
        <w:jc w:val="both"/>
        <w:rPr>
          <w:rFonts w:ascii="宋体" w:hAnsi="宋体" w:eastAsia="宋体" w:cs="宋体"/>
          <w:sz w:val="24"/>
          <w:szCs w:val="24"/>
        </w:rPr>
      </w:pPr>
      <w:r>
        <w:rPr>
          <w:rFonts w:ascii="宋体" w:hAnsi="宋体" w:eastAsia="宋体" w:cs="宋体"/>
          <w:spacing w:val="-1"/>
          <w:sz w:val="24"/>
          <w:szCs w:val="24"/>
        </w:rPr>
        <w:t>随后，京东在全国招收了</w:t>
      </w:r>
      <w:r>
        <w:rPr>
          <w:rFonts w:ascii="Times New Roman" w:hAnsi="Times New Roman" w:eastAsia="Times New Roman" w:cs="Times New Roman"/>
          <w:spacing w:val="-1"/>
          <w:sz w:val="24"/>
          <w:szCs w:val="24"/>
        </w:rPr>
        <w:t>5000</w:t>
      </w:r>
      <w:r>
        <w:rPr>
          <w:rFonts w:ascii="宋体" w:hAnsi="宋体" w:eastAsia="宋体" w:cs="宋体"/>
          <w:spacing w:val="-1"/>
          <w:sz w:val="24"/>
          <w:szCs w:val="24"/>
        </w:rPr>
        <w:t>名价格情报员，往国美和苏宁的每家门店派驻两名价格情报</w:t>
      </w:r>
      <w:r>
        <w:rPr>
          <w:rFonts w:ascii="宋体" w:hAnsi="宋体" w:eastAsia="宋体" w:cs="宋体"/>
          <w:spacing w:val="17"/>
          <w:sz w:val="24"/>
          <w:szCs w:val="24"/>
        </w:rPr>
        <w:t xml:space="preserve"> </w:t>
      </w:r>
      <w:r>
        <w:rPr>
          <w:rFonts w:ascii="宋体" w:hAnsi="宋体" w:eastAsia="宋体" w:cs="宋体"/>
          <w:sz w:val="24"/>
          <w:szCs w:val="24"/>
        </w:rPr>
        <w:t>员。京东还宣布，客户到国美、苏宁购买大家电的时候，可以</w:t>
      </w:r>
      <w:r>
        <w:rPr>
          <w:rFonts w:ascii="宋体" w:hAnsi="宋体" w:eastAsia="宋体" w:cs="宋体"/>
          <w:spacing w:val="-1"/>
          <w:sz w:val="24"/>
          <w:szCs w:val="24"/>
        </w:rPr>
        <w:t>先同京东客户端比价，如果</w:t>
      </w:r>
      <w:r>
        <w:rPr>
          <w:rFonts w:ascii="宋体" w:hAnsi="宋体" w:eastAsia="宋体" w:cs="宋体"/>
          <w:sz w:val="24"/>
          <w:szCs w:val="24"/>
        </w:rPr>
        <w:t xml:space="preserve"> </w:t>
      </w:r>
      <w:r>
        <w:rPr>
          <w:rFonts w:ascii="宋体" w:hAnsi="宋体" w:eastAsia="宋体" w:cs="宋体"/>
          <w:spacing w:val="-3"/>
          <w:sz w:val="24"/>
          <w:szCs w:val="24"/>
        </w:rPr>
        <w:t>便宜不足</w:t>
      </w:r>
      <w:r>
        <w:rPr>
          <w:rFonts w:ascii="Times New Roman" w:hAnsi="Times New Roman" w:eastAsia="Times New Roman" w:cs="Times New Roman"/>
          <w:spacing w:val="-3"/>
          <w:sz w:val="24"/>
          <w:szCs w:val="24"/>
        </w:rPr>
        <w:t>10%</w:t>
      </w:r>
      <w:r>
        <w:rPr>
          <w:rFonts w:ascii="Times New Roman" w:hAnsi="Times New Roman" w:eastAsia="Times New Roman" w:cs="Times New Roman"/>
          <w:spacing w:val="-24"/>
          <w:sz w:val="24"/>
          <w:szCs w:val="24"/>
        </w:rPr>
        <w:t xml:space="preserve"> </w:t>
      </w:r>
      <w:r>
        <w:rPr>
          <w:rFonts w:ascii="宋体" w:hAnsi="宋体" w:eastAsia="宋体" w:cs="宋体"/>
          <w:spacing w:val="-3"/>
          <w:sz w:val="24"/>
          <w:szCs w:val="24"/>
        </w:rPr>
        <w:t>，京东就当场发券。</w:t>
      </w:r>
    </w:p>
    <w:p w14:paraId="3F3CCCD6">
      <w:pPr>
        <w:spacing w:before="205" w:line="223" w:lineRule="auto"/>
        <w:ind w:left="54" w:hanging="5"/>
        <w:rPr>
          <w:rFonts w:ascii="宋体" w:hAnsi="宋体" w:eastAsia="宋体" w:cs="宋体"/>
          <w:sz w:val="24"/>
          <w:szCs w:val="24"/>
        </w:rPr>
      </w:pPr>
      <w:r>
        <w:rPr>
          <w:rFonts w:ascii="宋体" w:hAnsi="宋体" w:eastAsia="宋体" w:cs="宋体"/>
          <w:sz w:val="24"/>
          <w:szCs w:val="24"/>
        </w:rPr>
        <w:t>但是，京东本意是为了打一场价格战吗？苏宁等竞争对手是不是误读</w:t>
      </w:r>
      <w:r>
        <w:rPr>
          <w:rFonts w:ascii="宋体" w:hAnsi="宋体" w:eastAsia="宋体" w:cs="宋体"/>
          <w:spacing w:val="-1"/>
          <w:sz w:val="24"/>
          <w:szCs w:val="24"/>
        </w:rPr>
        <w:t>了京东的意图？事情</w:t>
      </w:r>
      <w:r>
        <w:rPr>
          <w:rFonts w:ascii="宋体" w:hAnsi="宋体" w:eastAsia="宋体" w:cs="宋体"/>
          <w:sz w:val="24"/>
          <w:szCs w:val="24"/>
        </w:rPr>
        <w:t xml:space="preserve"> </w:t>
      </w:r>
      <w:r>
        <w:rPr>
          <w:rFonts w:ascii="宋体" w:hAnsi="宋体" w:eastAsia="宋体" w:cs="宋体"/>
          <w:spacing w:val="-1"/>
          <w:sz w:val="24"/>
          <w:szCs w:val="24"/>
        </w:rPr>
        <w:t>是不是会有另一个发展结果呢？</w:t>
      </w:r>
    </w:p>
    <w:p w14:paraId="7950300F">
      <w:pPr>
        <w:spacing w:before="206" w:line="246" w:lineRule="auto"/>
        <w:ind w:left="51" w:right="400" w:firstLine="1"/>
        <w:rPr>
          <w:rFonts w:ascii="宋体" w:hAnsi="宋体" w:eastAsia="宋体" w:cs="宋体"/>
          <w:sz w:val="24"/>
          <w:szCs w:val="24"/>
        </w:rPr>
      </w:pPr>
      <w:r>
        <w:rPr>
          <w:rFonts w:ascii="Times New Roman" w:hAnsi="Times New Roman" w:eastAsia="Times New Roman" w:cs="Times New Roman"/>
          <w:spacing w:val="-1"/>
          <w:sz w:val="24"/>
          <w:szCs w:val="24"/>
        </w:rPr>
        <w:t>2020</w:t>
      </w:r>
      <w:r>
        <w:rPr>
          <w:rFonts w:ascii="宋体" w:hAnsi="宋体" w:eastAsia="宋体" w:cs="宋体"/>
          <w:spacing w:val="-1"/>
          <w:sz w:val="24"/>
          <w:szCs w:val="24"/>
        </w:rPr>
        <w:t>年</w:t>
      </w:r>
      <w:r>
        <w:rPr>
          <w:rFonts w:ascii="Times New Roman" w:hAnsi="Times New Roman" w:eastAsia="Times New Roman" w:cs="Times New Roman"/>
          <w:spacing w:val="-1"/>
          <w:sz w:val="24"/>
          <w:szCs w:val="24"/>
        </w:rPr>
        <w:t>6</w:t>
      </w:r>
      <w:r>
        <w:rPr>
          <w:rFonts w:ascii="宋体" w:hAnsi="宋体" w:eastAsia="宋体" w:cs="宋体"/>
          <w:spacing w:val="-1"/>
          <w:sz w:val="24"/>
          <w:szCs w:val="24"/>
        </w:rPr>
        <w:t>月，面对即将来临的</w:t>
      </w:r>
      <w:r>
        <w:rPr>
          <w:rFonts w:ascii="Times New Roman" w:hAnsi="Times New Roman" w:eastAsia="Times New Roman" w:cs="Times New Roman"/>
          <w:spacing w:val="-1"/>
          <w:sz w:val="24"/>
          <w:szCs w:val="24"/>
        </w:rPr>
        <w:t>“618”</w:t>
      </w:r>
      <w:r>
        <w:rPr>
          <w:rFonts w:ascii="Times New Roman" w:hAnsi="Times New Roman" w:eastAsia="Times New Roman" w:cs="Times New Roman"/>
          <w:spacing w:val="-26"/>
          <w:sz w:val="24"/>
          <w:szCs w:val="24"/>
        </w:rPr>
        <w:t xml:space="preserve"> </w:t>
      </w:r>
      <w:r>
        <w:rPr>
          <w:rFonts w:ascii="宋体" w:hAnsi="宋体" w:eastAsia="宋体" w:cs="宋体"/>
          <w:spacing w:val="-1"/>
          <w:sz w:val="24"/>
          <w:szCs w:val="24"/>
        </w:rPr>
        <w:t>，苏宁又掀起了价格战，启动</w:t>
      </w:r>
      <w:r>
        <w:rPr>
          <w:rFonts w:ascii="Times New Roman" w:hAnsi="Times New Roman" w:eastAsia="Times New Roman" w:cs="Times New Roman"/>
          <w:spacing w:val="-1"/>
          <w:sz w:val="24"/>
          <w:szCs w:val="24"/>
        </w:rPr>
        <w:t>“J-10%”</w:t>
      </w:r>
      <w:r>
        <w:rPr>
          <w:rFonts w:ascii="宋体" w:hAnsi="宋体" w:eastAsia="宋体" w:cs="宋体"/>
          <w:spacing w:val="-1"/>
          <w:sz w:val="24"/>
          <w:szCs w:val="24"/>
        </w:rPr>
        <w:t>省钱计划：承</w:t>
      </w:r>
      <w:r>
        <w:rPr>
          <w:rFonts w:ascii="宋体" w:hAnsi="宋体" w:eastAsia="宋体" w:cs="宋体"/>
          <w:sz w:val="24"/>
          <w:szCs w:val="24"/>
        </w:rPr>
        <w:t xml:space="preserve"> 诺</w:t>
      </w:r>
      <w:r>
        <w:rPr>
          <w:rFonts w:ascii="Times New Roman" w:hAnsi="Times New Roman" w:eastAsia="Times New Roman" w:cs="Times New Roman"/>
          <w:sz w:val="24"/>
          <w:szCs w:val="24"/>
        </w:rPr>
        <w:t>“618”</w:t>
      </w:r>
      <w:r>
        <w:rPr>
          <w:rFonts w:ascii="宋体" w:hAnsi="宋体" w:eastAsia="宋体" w:cs="宋体"/>
          <w:sz w:val="24"/>
          <w:szCs w:val="24"/>
        </w:rPr>
        <w:t>期间家电、手机、电脑、超市等类目比京东</w:t>
      </w:r>
      <w:r>
        <w:rPr>
          <w:rFonts w:ascii="宋体" w:hAnsi="宋体" w:eastAsia="宋体" w:cs="宋体"/>
          <w:spacing w:val="-1"/>
          <w:sz w:val="24"/>
          <w:szCs w:val="24"/>
        </w:rPr>
        <w:t>到手价至少再低</w:t>
      </w:r>
      <w:r>
        <w:rPr>
          <w:rFonts w:ascii="Times New Roman" w:hAnsi="Times New Roman" w:eastAsia="Times New Roman" w:cs="Times New Roman"/>
          <w:spacing w:val="-1"/>
          <w:sz w:val="24"/>
          <w:szCs w:val="24"/>
        </w:rPr>
        <w:t>10%</w:t>
      </w:r>
      <w:r>
        <w:rPr>
          <w:rFonts w:ascii="宋体" w:hAnsi="宋体" w:eastAsia="宋体" w:cs="宋体"/>
          <w:spacing w:val="-1"/>
          <w:sz w:val="24"/>
          <w:szCs w:val="24"/>
        </w:rPr>
        <w:t>。</w:t>
      </w:r>
    </w:p>
    <w:p w14:paraId="113A0B06">
      <w:pPr>
        <w:spacing w:before="176" w:line="246" w:lineRule="auto"/>
        <w:ind w:left="51" w:right="187" w:hanging="52"/>
        <w:rPr>
          <w:rFonts w:ascii="宋体" w:hAnsi="宋体" w:eastAsia="宋体" w:cs="宋体"/>
          <w:sz w:val="24"/>
          <w:szCs w:val="24"/>
        </w:rPr>
      </w:pPr>
      <w:r>
        <w:rPr>
          <w:rFonts w:ascii="Times New Roman" w:hAnsi="Times New Roman" w:eastAsia="Times New Roman" w:cs="Times New Roman"/>
          <w:spacing w:val="1"/>
          <w:sz w:val="24"/>
          <w:szCs w:val="24"/>
        </w:rPr>
        <w:t>“10%”</w:t>
      </w:r>
      <w:r>
        <w:rPr>
          <w:rFonts w:ascii="宋体" w:hAnsi="宋体" w:eastAsia="宋体" w:cs="宋体"/>
          <w:spacing w:val="1"/>
          <w:sz w:val="24"/>
          <w:szCs w:val="24"/>
        </w:rPr>
        <w:t>这一数字与</w:t>
      </w:r>
      <w:r>
        <w:rPr>
          <w:rFonts w:ascii="Times New Roman" w:hAnsi="Times New Roman" w:eastAsia="Times New Roman" w:cs="Times New Roman"/>
          <w:spacing w:val="1"/>
          <w:sz w:val="24"/>
          <w:szCs w:val="24"/>
        </w:rPr>
        <w:t>8</w:t>
      </w:r>
      <w:r>
        <w:rPr>
          <w:rFonts w:ascii="宋体" w:hAnsi="宋体" w:eastAsia="宋体" w:cs="宋体"/>
          <w:spacing w:val="1"/>
          <w:sz w:val="24"/>
          <w:szCs w:val="24"/>
        </w:rPr>
        <w:t>年前京东发起的对苏宁的价格战是一样的，但从参与的品类看，此次</w:t>
      </w:r>
      <w:r>
        <w:rPr>
          <w:rFonts w:ascii="宋体" w:hAnsi="宋体" w:eastAsia="宋体" w:cs="宋体"/>
          <w:sz w:val="24"/>
          <w:szCs w:val="24"/>
        </w:rPr>
        <w:t xml:space="preserve"> 价格战已经不再局限于</w:t>
      </w:r>
      <w:r>
        <w:rPr>
          <w:rFonts w:ascii="Times New Roman" w:hAnsi="Times New Roman" w:eastAsia="Times New Roman" w:cs="Times New Roman"/>
          <w:sz w:val="24"/>
          <w:szCs w:val="24"/>
        </w:rPr>
        <w:t>8</w:t>
      </w:r>
      <w:r>
        <w:rPr>
          <w:rFonts w:ascii="宋体" w:hAnsi="宋体" w:eastAsia="宋体" w:cs="宋体"/>
          <w:sz w:val="24"/>
          <w:szCs w:val="24"/>
        </w:rPr>
        <w:t>年前的家电品类，而是延伸</w:t>
      </w:r>
      <w:r>
        <w:rPr>
          <w:rFonts w:ascii="宋体" w:hAnsi="宋体" w:eastAsia="宋体" w:cs="宋体"/>
          <w:spacing w:val="-1"/>
          <w:sz w:val="24"/>
          <w:szCs w:val="24"/>
        </w:rPr>
        <w:t>到了日用品等，战场扩大。</w:t>
      </w:r>
    </w:p>
    <w:p w14:paraId="5D18EB86">
      <w:pPr>
        <w:spacing w:before="205" w:line="221" w:lineRule="auto"/>
        <w:ind w:left="50" w:right="240" w:firstLine="6"/>
        <w:jc w:val="both"/>
        <w:rPr>
          <w:rFonts w:ascii="宋体" w:hAnsi="宋体" w:eastAsia="宋体" w:cs="宋体"/>
          <w:sz w:val="24"/>
          <w:szCs w:val="24"/>
        </w:rPr>
      </w:pPr>
      <w:r>
        <w:rPr>
          <w:rFonts w:ascii="宋体" w:hAnsi="宋体" w:eastAsia="宋体" w:cs="宋体"/>
          <w:sz w:val="24"/>
          <w:szCs w:val="24"/>
        </w:rPr>
        <w:t>京东没有正面回应苏宁的价格战，只是在同期宣</w:t>
      </w:r>
      <w:r>
        <w:rPr>
          <w:rFonts w:ascii="宋体" w:hAnsi="宋体" w:eastAsia="宋体" w:cs="宋体"/>
          <w:spacing w:val="-1"/>
          <w:sz w:val="24"/>
          <w:szCs w:val="24"/>
        </w:rPr>
        <w:t>布通过认购可转债的方式，战略投资国</w:t>
      </w:r>
      <w:r>
        <w:rPr>
          <w:rFonts w:ascii="宋体" w:hAnsi="宋体" w:eastAsia="宋体" w:cs="宋体"/>
          <w:sz w:val="24"/>
          <w:szCs w:val="24"/>
        </w:rPr>
        <w:t xml:space="preserve"> </w:t>
      </w:r>
      <w:r>
        <w:rPr>
          <w:rFonts w:ascii="宋体" w:hAnsi="宋体" w:eastAsia="宋体" w:cs="宋体"/>
          <w:spacing w:val="-1"/>
          <w:sz w:val="24"/>
          <w:szCs w:val="24"/>
        </w:rPr>
        <w:t>美。登陆京东</w:t>
      </w:r>
      <w:r>
        <w:rPr>
          <w:rFonts w:ascii="Times New Roman" w:hAnsi="Times New Roman" w:eastAsia="Times New Roman" w:cs="Times New Roman"/>
          <w:spacing w:val="-1"/>
          <w:sz w:val="24"/>
          <w:szCs w:val="24"/>
        </w:rPr>
        <w:t>app</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，首页位置已经找不到</w:t>
      </w:r>
      <w:r>
        <w:rPr>
          <w:rFonts w:ascii="Times New Roman" w:hAnsi="Times New Roman" w:eastAsia="Times New Roman" w:cs="Times New Roman"/>
          <w:spacing w:val="-1"/>
          <w:sz w:val="24"/>
          <w:szCs w:val="24"/>
        </w:rPr>
        <w:t>“</w:t>
      </w:r>
      <w:r>
        <w:rPr>
          <w:rFonts w:ascii="宋体" w:hAnsi="宋体" w:eastAsia="宋体" w:cs="宋体"/>
          <w:spacing w:val="-1"/>
          <w:sz w:val="24"/>
          <w:szCs w:val="24"/>
        </w:rPr>
        <w:t>超级百亿补贴</w:t>
      </w:r>
      <w:r>
        <w:rPr>
          <w:rFonts w:ascii="Times New Roman" w:hAnsi="Times New Roman" w:eastAsia="Times New Roman" w:cs="Times New Roman"/>
          <w:spacing w:val="-1"/>
          <w:sz w:val="24"/>
          <w:szCs w:val="24"/>
        </w:rPr>
        <w:t>”</w:t>
      </w:r>
      <w:r>
        <w:rPr>
          <w:rFonts w:ascii="宋体" w:hAnsi="宋体" w:eastAsia="宋体" w:cs="宋体"/>
          <w:spacing w:val="-1"/>
          <w:sz w:val="24"/>
          <w:szCs w:val="24"/>
        </w:rPr>
        <w:t>入口了，而是被</w:t>
      </w:r>
      <w:r>
        <w:rPr>
          <w:rFonts w:ascii="Times New Roman" w:hAnsi="Times New Roman" w:eastAsia="Times New Roman" w:cs="Times New Roman"/>
          <w:spacing w:val="-1"/>
          <w:sz w:val="24"/>
          <w:szCs w:val="24"/>
        </w:rPr>
        <w:t>“</w:t>
      </w:r>
      <w:r>
        <w:rPr>
          <w:rFonts w:ascii="宋体" w:hAnsi="宋体" w:eastAsia="宋体" w:cs="宋体"/>
          <w:spacing w:val="-1"/>
          <w:sz w:val="24"/>
          <w:szCs w:val="24"/>
        </w:rPr>
        <w:t>超省百亿消费</w:t>
      </w:r>
      <w:r>
        <w:rPr>
          <w:rFonts w:ascii="宋体" w:hAnsi="宋体" w:eastAsia="宋体" w:cs="宋体"/>
          <w:sz w:val="24"/>
          <w:szCs w:val="24"/>
        </w:rPr>
        <w:t xml:space="preserve"> </w:t>
      </w:r>
      <w:r>
        <w:rPr>
          <w:rFonts w:ascii="宋体" w:hAnsi="宋体" w:eastAsia="宋体" w:cs="宋体"/>
          <w:spacing w:val="-2"/>
          <w:sz w:val="24"/>
          <w:szCs w:val="24"/>
        </w:rPr>
        <w:t>券</w:t>
      </w:r>
      <w:r>
        <w:rPr>
          <w:rFonts w:ascii="Times New Roman" w:hAnsi="Times New Roman" w:eastAsia="Times New Roman" w:cs="Times New Roman"/>
          <w:spacing w:val="-2"/>
          <w:sz w:val="24"/>
          <w:szCs w:val="24"/>
        </w:rPr>
        <w:t>”</w:t>
      </w:r>
      <w:r>
        <w:rPr>
          <w:rFonts w:ascii="宋体" w:hAnsi="宋体" w:eastAsia="宋体" w:cs="宋体"/>
          <w:spacing w:val="-2"/>
          <w:sz w:val="24"/>
          <w:szCs w:val="24"/>
        </w:rPr>
        <w:t>替代。</w:t>
      </w:r>
    </w:p>
    <w:p w14:paraId="135F7413">
      <w:pPr>
        <w:spacing w:before="243" w:line="218" w:lineRule="auto"/>
        <w:ind w:left="52"/>
        <w:rPr>
          <w:rFonts w:ascii="宋体" w:hAnsi="宋体" w:eastAsia="宋体" w:cs="宋体"/>
          <w:sz w:val="24"/>
          <w:szCs w:val="24"/>
        </w:rPr>
      </w:pPr>
      <w:r>
        <w:rPr>
          <w:rFonts w:ascii="宋体" w:hAnsi="宋体" w:eastAsia="宋体" w:cs="宋体"/>
          <w:spacing w:val="-1"/>
          <w:sz w:val="24"/>
          <w:szCs w:val="24"/>
        </w:rPr>
        <w:t>两次价格战，对手相同，策略不同，是双方都变聪明了吗？</w:t>
      </w:r>
    </w:p>
    <w:p w14:paraId="2FF6CD57">
      <w:pPr>
        <w:spacing w:line="218" w:lineRule="auto"/>
        <w:rPr>
          <w:rFonts w:ascii="宋体" w:hAnsi="宋体" w:eastAsia="宋体" w:cs="宋体"/>
          <w:sz w:val="24"/>
          <w:szCs w:val="24"/>
        </w:rPr>
        <w:sectPr>
          <w:pgSz w:w="12240" w:h="15840"/>
          <w:pgMar w:top="400" w:right="1440" w:bottom="0" w:left="1398" w:header="0" w:footer="0" w:gutter="0"/>
          <w:cols w:space="720" w:num="1"/>
        </w:sectPr>
      </w:pPr>
    </w:p>
    <w:p w14:paraId="1D96BD7D">
      <w:pPr>
        <w:pStyle w:val="2"/>
        <w:spacing w:line="244" w:lineRule="auto"/>
      </w:pPr>
    </w:p>
    <w:p w14:paraId="5308850D">
      <w:pPr>
        <w:pStyle w:val="2"/>
        <w:spacing w:line="244" w:lineRule="auto"/>
      </w:pPr>
    </w:p>
    <w:p w14:paraId="50688109">
      <w:pPr>
        <w:pStyle w:val="2"/>
        <w:spacing w:line="244" w:lineRule="auto"/>
      </w:pPr>
    </w:p>
    <w:p w14:paraId="53E57703">
      <w:pPr>
        <w:pStyle w:val="2"/>
        <w:spacing w:line="245" w:lineRule="auto"/>
      </w:pPr>
    </w:p>
    <w:p w14:paraId="40413169">
      <w:pPr>
        <w:spacing w:before="78" w:line="219" w:lineRule="auto"/>
        <w:rPr>
          <w:rFonts w:ascii="宋体" w:hAnsi="宋体" w:eastAsia="宋体" w:cs="宋体"/>
          <w:sz w:val="24"/>
          <w:szCs w:val="24"/>
        </w:rPr>
      </w:pPr>
      <w:r>
        <w:rPr>
          <w:rFonts w:ascii="Times New Roman" w:hAnsi="Times New Roman" w:eastAsia="Times New Roman" w:cs="Times New Roman"/>
          <w:b/>
          <w:bCs/>
          <w:spacing w:val="3"/>
          <w:sz w:val="24"/>
          <w:szCs w:val="24"/>
        </w:rPr>
        <w:t xml:space="preserve">6.1 </w:t>
      </w:r>
      <w:r>
        <w:rPr>
          <w:rFonts w:ascii="宋体" w:hAnsi="宋体" w:eastAsia="宋体" w:cs="宋体"/>
          <w:spacing w:val="3"/>
          <w:sz w:val="24"/>
          <w:szCs w:val="24"/>
        </w:rPr>
        <w:t>两难是博弈，均衡是秩序，决策是取舍两难</w:t>
      </w:r>
    </w:p>
    <w:p w14:paraId="6FD179BC">
      <w:pPr>
        <w:spacing w:before="279" w:line="223" w:lineRule="auto"/>
        <w:ind w:left="2" w:right="133"/>
        <w:rPr>
          <w:rFonts w:ascii="Times New Roman" w:hAnsi="Times New Roman" w:eastAsia="Times New Roman" w:cs="Times New Roman"/>
          <w:sz w:val="24"/>
          <w:szCs w:val="24"/>
        </w:rPr>
      </w:pPr>
      <w:r>
        <w:rPr>
          <w:rFonts w:ascii="宋体" w:hAnsi="宋体" w:eastAsia="宋体" w:cs="宋体"/>
          <w:sz w:val="24"/>
          <w:szCs w:val="24"/>
        </w:rPr>
        <w:t>有一次上课，一位女学员问我能不能用一句话说明博弈论是什</w:t>
      </w:r>
      <w:r>
        <w:rPr>
          <w:rFonts w:ascii="宋体" w:hAnsi="宋体" w:eastAsia="宋体" w:cs="宋体"/>
          <w:spacing w:val="-1"/>
          <w:sz w:val="24"/>
          <w:szCs w:val="24"/>
        </w:rPr>
        <w:t>么。我当时回答她：</w:t>
      </w:r>
      <w:r>
        <w:rPr>
          <w:rFonts w:ascii="Times New Roman" w:hAnsi="Times New Roman" w:eastAsia="Times New Roman" w:cs="Times New Roman"/>
          <w:spacing w:val="-1"/>
          <w:sz w:val="24"/>
          <w:szCs w:val="24"/>
        </w:rPr>
        <w:t>“</w:t>
      </w:r>
      <w:r>
        <w:rPr>
          <w:rFonts w:ascii="宋体" w:hAnsi="宋体" w:eastAsia="宋体" w:cs="宋体"/>
          <w:spacing w:val="-1"/>
          <w:sz w:val="24"/>
          <w:szCs w:val="24"/>
        </w:rPr>
        <w:t>博弈</w:t>
      </w:r>
      <w:r>
        <w:rPr>
          <w:rFonts w:ascii="宋体" w:hAnsi="宋体" w:eastAsia="宋体" w:cs="宋体"/>
          <w:sz w:val="24"/>
          <w:szCs w:val="24"/>
        </w:rPr>
        <w:t xml:space="preserve"> </w:t>
      </w:r>
      <w:r>
        <w:rPr>
          <w:rFonts w:ascii="宋体" w:hAnsi="宋体" w:eastAsia="宋体" w:cs="宋体"/>
          <w:spacing w:val="1"/>
          <w:sz w:val="24"/>
          <w:szCs w:val="24"/>
        </w:rPr>
        <w:t>论告诉我们的是，我们每个人的决策都是独立的，但没有一个决策是孤立的。</w:t>
      </w:r>
      <w:r>
        <w:rPr>
          <w:rFonts w:ascii="Times New Roman" w:hAnsi="Times New Roman" w:eastAsia="Times New Roman" w:cs="Times New Roman"/>
          <w:spacing w:val="1"/>
          <w:sz w:val="24"/>
          <w:szCs w:val="24"/>
        </w:rPr>
        <w:t>”</w:t>
      </w:r>
    </w:p>
    <w:p w14:paraId="205B9C6A">
      <w:pPr>
        <w:spacing w:before="235" w:line="223" w:lineRule="auto"/>
        <w:jc w:val="both"/>
        <w:rPr>
          <w:rFonts w:ascii="宋体" w:hAnsi="宋体" w:eastAsia="宋体" w:cs="宋体"/>
          <w:sz w:val="24"/>
          <w:szCs w:val="24"/>
        </w:rPr>
      </w:pPr>
      <w:r>
        <w:rPr>
          <w:rFonts w:ascii="宋体" w:hAnsi="宋体" w:eastAsia="宋体" w:cs="宋体"/>
          <w:sz w:val="24"/>
          <w:szCs w:val="24"/>
        </w:rPr>
        <w:t>对独立决策之间互相影响的关系进行分析，最合适的工具就是博弈</w:t>
      </w:r>
      <w:r>
        <w:rPr>
          <w:rFonts w:ascii="宋体" w:hAnsi="宋体" w:eastAsia="宋体" w:cs="宋体"/>
          <w:spacing w:val="-1"/>
          <w:sz w:val="24"/>
          <w:szCs w:val="24"/>
        </w:rPr>
        <w:t>论。人们对博弈论往往</w:t>
      </w:r>
      <w:r>
        <w:rPr>
          <w:rFonts w:ascii="宋体" w:hAnsi="宋体" w:eastAsia="宋体" w:cs="宋体"/>
          <w:sz w:val="24"/>
          <w:szCs w:val="24"/>
        </w:rPr>
        <w:t xml:space="preserve"> 有很多误解，大多数人一谈到博弈，就想到输赢、冲突、你死我活</w:t>
      </w:r>
      <w:r>
        <w:rPr>
          <w:rFonts w:ascii="宋体" w:hAnsi="宋体" w:eastAsia="宋体" w:cs="宋体"/>
          <w:spacing w:val="-1"/>
          <w:sz w:val="24"/>
          <w:szCs w:val="24"/>
        </w:rPr>
        <w:t>。其实这样的理解是不</w:t>
      </w:r>
      <w:r>
        <w:rPr>
          <w:rFonts w:ascii="宋体" w:hAnsi="宋体" w:eastAsia="宋体" w:cs="宋体"/>
          <w:sz w:val="24"/>
          <w:szCs w:val="24"/>
        </w:rPr>
        <w:t xml:space="preserve"> </w:t>
      </w:r>
      <w:r>
        <w:rPr>
          <w:rFonts w:ascii="宋体" w:hAnsi="宋体" w:eastAsia="宋体" w:cs="宋体"/>
          <w:spacing w:val="-1"/>
          <w:sz w:val="24"/>
          <w:szCs w:val="24"/>
        </w:rPr>
        <w:t>对的，博弈论是研究互相影响的关系的一门学科。</w:t>
      </w:r>
    </w:p>
    <w:p w14:paraId="691F1BF4">
      <w:pPr>
        <w:spacing w:before="235" w:line="219" w:lineRule="auto"/>
        <w:ind w:left="2"/>
        <w:rPr>
          <w:rFonts w:ascii="宋体" w:hAnsi="宋体" w:eastAsia="宋体" w:cs="宋体"/>
          <w:sz w:val="24"/>
          <w:szCs w:val="24"/>
        </w:rPr>
      </w:pPr>
      <w:r>
        <w:rPr>
          <w:rFonts w:ascii="宋体" w:hAnsi="宋体" w:eastAsia="宋体" w:cs="宋体"/>
          <w:sz w:val="24"/>
          <w:szCs w:val="24"/>
        </w:rPr>
        <w:t>博弈论是对反映矩阵思维的两难局面进行选择，</w:t>
      </w:r>
      <w:r>
        <w:rPr>
          <w:rFonts w:ascii="宋体" w:hAnsi="宋体" w:eastAsia="宋体" w:cs="宋体"/>
          <w:spacing w:val="-1"/>
          <w:sz w:val="24"/>
          <w:szCs w:val="24"/>
        </w:rPr>
        <w:t>决策就是对两难做出取舍。</w:t>
      </w:r>
    </w:p>
    <w:p w14:paraId="7E6F7732">
      <w:pPr>
        <w:spacing w:before="242" w:line="222" w:lineRule="auto"/>
        <w:ind w:left="3" w:firstLine="1"/>
        <w:rPr>
          <w:rFonts w:ascii="宋体" w:hAnsi="宋体" w:eastAsia="宋体" w:cs="宋体"/>
          <w:sz w:val="24"/>
          <w:szCs w:val="24"/>
        </w:rPr>
      </w:pPr>
      <w:r>
        <w:rPr>
          <w:rFonts w:ascii="宋体" w:hAnsi="宋体" w:eastAsia="宋体" w:cs="宋体"/>
          <w:sz w:val="24"/>
          <w:szCs w:val="24"/>
        </w:rPr>
        <w:t>关于博弈矩阵和两难，我们可以用一个大众比较有共鸣</w:t>
      </w:r>
      <w:r>
        <w:rPr>
          <w:rFonts w:ascii="宋体" w:hAnsi="宋体" w:eastAsia="宋体" w:cs="宋体"/>
          <w:spacing w:val="-1"/>
          <w:sz w:val="24"/>
          <w:szCs w:val="24"/>
        </w:rPr>
        <w:t>、容易理解的例子来说明。一个女</w:t>
      </w:r>
      <w:r>
        <w:rPr>
          <w:rFonts w:ascii="宋体" w:hAnsi="宋体" w:eastAsia="宋体" w:cs="宋体"/>
          <w:sz w:val="24"/>
          <w:szCs w:val="24"/>
        </w:rPr>
        <w:t xml:space="preserve"> 生想要找个男朋友，如果你问这个女生，她主要考虑男生</w:t>
      </w:r>
      <w:r>
        <w:rPr>
          <w:rFonts w:ascii="宋体" w:hAnsi="宋体" w:eastAsia="宋体" w:cs="宋体"/>
          <w:spacing w:val="-1"/>
          <w:sz w:val="24"/>
          <w:szCs w:val="24"/>
        </w:rPr>
        <w:t>的哪些方面，通常你会得到身</w:t>
      </w:r>
    </w:p>
    <w:p w14:paraId="6490EF76">
      <w:pPr>
        <w:spacing w:before="2" w:line="221" w:lineRule="auto"/>
        <w:ind w:left="1" w:firstLine="6"/>
        <w:rPr>
          <w:rFonts w:ascii="宋体" w:hAnsi="宋体" w:eastAsia="宋体" w:cs="宋体"/>
          <w:sz w:val="24"/>
          <w:szCs w:val="24"/>
        </w:rPr>
      </w:pPr>
      <w:r>
        <w:rPr>
          <w:rFonts w:ascii="宋体" w:hAnsi="宋体" w:eastAsia="宋体" w:cs="宋体"/>
          <w:sz w:val="24"/>
          <w:szCs w:val="24"/>
        </w:rPr>
        <w:t>高、外貌、体型、学历、职业、工资、父母生活习</w:t>
      </w:r>
      <w:r>
        <w:rPr>
          <w:rFonts w:ascii="宋体" w:hAnsi="宋体" w:eastAsia="宋体" w:cs="宋体"/>
          <w:spacing w:val="-1"/>
          <w:sz w:val="24"/>
          <w:szCs w:val="24"/>
        </w:rPr>
        <w:t>惯、家庭资产、个性、品格、习惯、价</w:t>
      </w:r>
      <w:r>
        <w:rPr>
          <w:rFonts w:ascii="宋体" w:hAnsi="宋体" w:eastAsia="宋体" w:cs="宋体"/>
          <w:sz w:val="24"/>
          <w:szCs w:val="24"/>
        </w:rPr>
        <w:t xml:space="preserve"> 值观等林林总总的标准，这些确实也是影响未来家庭生活质量和</w:t>
      </w:r>
      <w:r>
        <w:rPr>
          <w:rFonts w:ascii="宋体" w:hAnsi="宋体" w:eastAsia="宋体" w:cs="宋体"/>
          <w:spacing w:val="-1"/>
          <w:sz w:val="24"/>
          <w:szCs w:val="24"/>
        </w:rPr>
        <w:t>幸福感的关键因素，但如</w:t>
      </w:r>
      <w:r>
        <w:rPr>
          <w:rFonts w:ascii="宋体" w:hAnsi="宋体" w:eastAsia="宋体" w:cs="宋体"/>
          <w:sz w:val="24"/>
          <w:szCs w:val="24"/>
        </w:rPr>
        <w:t xml:space="preserve"> 果我们归纳一下，就会发现，它们基本可以归为两个大的维度</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人品和财力，个性、品</w:t>
      </w:r>
      <w:r>
        <w:rPr>
          <w:rFonts w:ascii="宋体" w:hAnsi="宋体" w:eastAsia="宋体" w:cs="宋体"/>
          <w:sz w:val="24"/>
          <w:szCs w:val="24"/>
        </w:rPr>
        <w:t xml:space="preserve"> 格、习惯、价值观，可以归纳到</w:t>
      </w:r>
      <w:r>
        <w:rPr>
          <w:rFonts w:ascii="Times New Roman" w:hAnsi="Times New Roman" w:eastAsia="Times New Roman" w:cs="Times New Roman"/>
          <w:sz w:val="24"/>
          <w:szCs w:val="24"/>
        </w:rPr>
        <w:t>“</w:t>
      </w:r>
      <w:r>
        <w:rPr>
          <w:rFonts w:ascii="宋体" w:hAnsi="宋体" w:eastAsia="宋体" w:cs="宋体"/>
          <w:sz w:val="24"/>
          <w:szCs w:val="24"/>
        </w:rPr>
        <w:t>人品</w:t>
      </w:r>
      <w:r>
        <w:rPr>
          <w:rFonts w:ascii="Times New Roman" w:hAnsi="Times New Roman" w:eastAsia="Times New Roman" w:cs="Times New Roman"/>
          <w:sz w:val="24"/>
          <w:szCs w:val="24"/>
        </w:rPr>
        <w:t>”</w:t>
      </w:r>
      <w:r>
        <w:rPr>
          <w:rFonts w:ascii="宋体" w:hAnsi="宋体" w:eastAsia="宋体" w:cs="宋体"/>
          <w:sz w:val="24"/>
          <w:szCs w:val="24"/>
        </w:rPr>
        <w:t>里，学历、职业、工</w:t>
      </w:r>
      <w:r>
        <w:rPr>
          <w:rFonts w:ascii="宋体" w:hAnsi="宋体" w:eastAsia="宋体" w:cs="宋体"/>
          <w:spacing w:val="-1"/>
          <w:sz w:val="24"/>
          <w:szCs w:val="24"/>
        </w:rPr>
        <w:t>资、家庭资产等可以归纳</w:t>
      </w:r>
    </w:p>
    <w:p w14:paraId="57E37A50">
      <w:pPr>
        <w:spacing w:before="1" w:line="218" w:lineRule="auto"/>
        <w:ind w:left="4"/>
        <w:rPr>
          <w:rFonts w:ascii="宋体" w:hAnsi="宋体" w:eastAsia="宋体" w:cs="宋体"/>
          <w:sz w:val="24"/>
          <w:szCs w:val="24"/>
        </w:rPr>
      </w:pPr>
      <w:r>
        <w:rPr>
          <w:rFonts w:ascii="宋体" w:hAnsi="宋体" w:eastAsia="宋体" w:cs="宋体"/>
          <w:spacing w:val="-1"/>
          <w:sz w:val="24"/>
          <w:szCs w:val="24"/>
        </w:rPr>
        <w:t>为</w:t>
      </w:r>
      <w:r>
        <w:rPr>
          <w:rFonts w:ascii="Times New Roman" w:hAnsi="Times New Roman" w:eastAsia="Times New Roman" w:cs="Times New Roman"/>
          <w:spacing w:val="-1"/>
          <w:sz w:val="24"/>
          <w:szCs w:val="24"/>
        </w:rPr>
        <w:t>“</w:t>
      </w:r>
      <w:r>
        <w:rPr>
          <w:rFonts w:ascii="宋体" w:hAnsi="宋体" w:eastAsia="宋体" w:cs="宋体"/>
          <w:spacing w:val="-1"/>
          <w:sz w:val="24"/>
          <w:szCs w:val="24"/>
        </w:rPr>
        <w:t>财力</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，而身高、外貌、体型等可能相对来说次要一些，可以归纳为第</w:t>
      </w:r>
      <w:r>
        <w:rPr>
          <w:rFonts w:ascii="宋体" w:hAnsi="宋体" w:eastAsia="宋体" w:cs="宋体"/>
          <w:spacing w:val="-2"/>
          <w:sz w:val="24"/>
          <w:szCs w:val="24"/>
        </w:rPr>
        <w:t>三个维度。</w:t>
      </w:r>
    </w:p>
    <w:p w14:paraId="42E7698E">
      <w:pPr>
        <w:spacing w:before="241" w:line="223" w:lineRule="auto"/>
        <w:ind w:left="2" w:firstLine="1"/>
        <w:jc w:val="both"/>
        <w:rPr>
          <w:rFonts w:ascii="宋体" w:hAnsi="宋体" w:eastAsia="宋体" w:cs="宋体"/>
          <w:sz w:val="24"/>
          <w:szCs w:val="24"/>
        </w:rPr>
      </w:pPr>
      <w:r>
        <w:rPr>
          <w:rFonts w:ascii="宋体" w:hAnsi="宋体" w:eastAsia="宋体" w:cs="宋体"/>
          <w:sz w:val="24"/>
          <w:szCs w:val="24"/>
        </w:rPr>
        <w:t>为什么我们要把这些要素归纳成两个维度呢？不是因为我</w:t>
      </w:r>
      <w:r>
        <w:rPr>
          <w:rFonts w:ascii="宋体" w:hAnsi="宋体" w:eastAsia="宋体" w:cs="宋体"/>
          <w:spacing w:val="-1"/>
          <w:sz w:val="24"/>
          <w:szCs w:val="24"/>
        </w:rPr>
        <w:t>们怕忽略更多的要素，而是因为</w:t>
      </w:r>
      <w:r>
        <w:rPr>
          <w:rFonts w:ascii="宋体" w:hAnsi="宋体" w:eastAsia="宋体" w:cs="宋体"/>
          <w:sz w:val="24"/>
          <w:szCs w:val="24"/>
        </w:rPr>
        <w:t xml:space="preserve"> 要素之间本来就具有关联性，而且这样做也可以让分析具有可</w:t>
      </w:r>
      <w:r>
        <w:rPr>
          <w:rFonts w:ascii="宋体" w:hAnsi="宋体" w:eastAsia="宋体" w:cs="宋体"/>
          <w:spacing w:val="-1"/>
          <w:sz w:val="24"/>
          <w:szCs w:val="24"/>
        </w:rPr>
        <w:t>操作性。更重要的是，两个</w:t>
      </w:r>
      <w:r>
        <w:rPr>
          <w:rFonts w:ascii="宋体" w:hAnsi="宋体" w:eastAsia="宋体" w:cs="宋体"/>
          <w:sz w:val="24"/>
          <w:szCs w:val="24"/>
        </w:rPr>
        <w:t xml:space="preserve"> 维度体现了复杂系统的二八分布，它们确实反映了人品和财力</w:t>
      </w:r>
      <w:r>
        <w:rPr>
          <w:rFonts w:ascii="宋体" w:hAnsi="宋体" w:eastAsia="宋体" w:cs="宋体"/>
          <w:spacing w:val="-1"/>
          <w:sz w:val="24"/>
          <w:szCs w:val="24"/>
        </w:rPr>
        <w:t>这两个决定婚姻和生活质量</w:t>
      </w:r>
      <w:r>
        <w:rPr>
          <w:rFonts w:ascii="宋体" w:hAnsi="宋体" w:eastAsia="宋体" w:cs="宋体"/>
          <w:sz w:val="24"/>
          <w:szCs w:val="24"/>
        </w:rPr>
        <w:t xml:space="preserve"> </w:t>
      </w:r>
      <w:r>
        <w:rPr>
          <w:rFonts w:ascii="宋体" w:hAnsi="宋体" w:eastAsia="宋体" w:cs="宋体"/>
          <w:spacing w:val="-1"/>
          <w:sz w:val="24"/>
          <w:szCs w:val="24"/>
        </w:rPr>
        <w:t>的重要要素。最后，两个维度符合大多数人的空间想象。</w:t>
      </w:r>
    </w:p>
    <w:p w14:paraId="0D1EA103">
      <w:pPr>
        <w:spacing w:before="203" w:line="228" w:lineRule="auto"/>
        <w:ind w:left="2"/>
        <w:rPr>
          <w:rFonts w:ascii="宋体" w:hAnsi="宋体" w:eastAsia="宋体" w:cs="宋体"/>
          <w:sz w:val="24"/>
          <w:szCs w:val="24"/>
        </w:rPr>
      </w:pPr>
      <w:r>
        <w:rPr>
          <w:rFonts w:ascii="宋体" w:hAnsi="宋体" w:eastAsia="宋体" w:cs="宋体"/>
          <w:sz w:val="24"/>
          <w:szCs w:val="24"/>
        </w:rPr>
        <w:t>两个维度构成一个矩阵，如图</w:t>
      </w:r>
      <w:r>
        <w:rPr>
          <w:rFonts w:ascii="Times New Roman" w:hAnsi="Times New Roman" w:eastAsia="Times New Roman" w:cs="Times New Roman"/>
          <w:sz w:val="24"/>
          <w:szCs w:val="24"/>
        </w:rPr>
        <w:t>6-1</w:t>
      </w:r>
      <w:r>
        <w:rPr>
          <w:rFonts w:ascii="宋体" w:hAnsi="宋体" w:eastAsia="宋体" w:cs="宋体"/>
          <w:sz w:val="24"/>
          <w:szCs w:val="24"/>
        </w:rPr>
        <w:t>所示：首先看右上角，如果</w:t>
      </w:r>
      <w:r>
        <w:rPr>
          <w:rFonts w:ascii="宋体" w:hAnsi="宋体" w:eastAsia="宋体" w:cs="宋体"/>
          <w:spacing w:val="-1"/>
          <w:sz w:val="24"/>
          <w:szCs w:val="24"/>
        </w:rPr>
        <w:t>一个男生人品好又有钱，那</w:t>
      </w:r>
      <w:r>
        <w:rPr>
          <w:rFonts w:ascii="宋体" w:hAnsi="宋体" w:eastAsia="宋体" w:cs="宋体"/>
          <w:sz w:val="24"/>
          <w:szCs w:val="24"/>
        </w:rPr>
        <w:t xml:space="preserve">  女生很容易就会做出决策；如果像左下角一样，男生人品不</w:t>
      </w:r>
      <w:r>
        <w:rPr>
          <w:rFonts w:ascii="宋体" w:hAnsi="宋体" w:eastAsia="宋体" w:cs="宋体"/>
          <w:spacing w:val="-1"/>
          <w:sz w:val="24"/>
          <w:szCs w:val="24"/>
        </w:rPr>
        <w:t>好又没有钱，女生也会直接拒</w:t>
      </w:r>
      <w:r>
        <w:rPr>
          <w:rFonts w:ascii="宋体" w:hAnsi="宋体" w:eastAsia="宋体" w:cs="宋体"/>
          <w:sz w:val="24"/>
          <w:szCs w:val="24"/>
        </w:rPr>
        <w:t xml:space="preserve"> 绝。但大多数人遇到的都是两难的局面：好男没钱或渣男有</w:t>
      </w:r>
      <w:r>
        <w:rPr>
          <w:rFonts w:ascii="宋体" w:hAnsi="宋体" w:eastAsia="宋体" w:cs="宋体"/>
          <w:spacing w:val="-1"/>
          <w:sz w:val="24"/>
          <w:szCs w:val="24"/>
        </w:rPr>
        <w:t>钱。在这种情况下，女生或做</w:t>
      </w:r>
      <w:r>
        <w:rPr>
          <w:rFonts w:ascii="宋体" w:hAnsi="宋体" w:eastAsia="宋体" w:cs="宋体"/>
          <w:sz w:val="24"/>
          <w:szCs w:val="24"/>
        </w:rPr>
        <w:t xml:space="preserve"> 出什么样的选择跟她的成长背景、家庭情况、品性有关，或</w:t>
      </w:r>
      <w:r>
        <w:rPr>
          <w:rFonts w:ascii="宋体" w:hAnsi="宋体" w:eastAsia="宋体" w:cs="宋体"/>
          <w:spacing w:val="-1"/>
          <w:sz w:val="24"/>
          <w:szCs w:val="24"/>
        </w:rPr>
        <w:t>者简而言之，与她的价值观相</w:t>
      </w:r>
      <w:r>
        <w:rPr>
          <w:rFonts w:ascii="宋体" w:hAnsi="宋体" w:eastAsia="宋体" w:cs="宋体"/>
          <w:sz w:val="24"/>
          <w:szCs w:val="24"/>
        </w:rPr>
        <w:t xml:space="preserve"> </w:t>
      </w:r>
      <w:r>
        <w:rPr>
          <w:rFonts w:ascii="宋体" w:hAnsi="宋体" w:eastAsia="宋体" w:cs="宋体"/>
          <w:spacing w:val="-6"/>
          <w:sz w:val="24"/>
          <w:szCs w:val="24"/>
        </w:rPr>
        <w:t>关。</w:t>
      </w:r>
    </w:p>
    <w:p w14:paraId="4F4C83EA">
      <w:pPr>
        <w:spacing w:line="228" w:lineRule="auto"/>
        <w:rPr>
          <w:rFonts w:ascii="宋体" w:hAnsi="宋体" w:eastAsia="宋体" w:cs="宋体"/>
          <w:sz w:val="24"/>
          <w:szCs w:val="24"/>
        </w:rPr>
        <w:sectPr>
          <w:pgSz w:w="12240" w:h="15840"/>
          <w:pgMar w:top="400" w:right="1440" w:bottom="0" w:left="1448" w:header="0" w:footer="0" w:gutter="0"/>
          <w:cols w:space="720" w:num="1"/>
        </w:sectPr>
      </w:pPr>
    </w:p>
    <w:p w14:paraId="7696384D">
      <w:pPr>
        <w:spacing w:before="8"/>
      </w:pPr>
    </w:p>
    <w:p w14:paraId="74BA9340">
      <w:pPr>
        <w:spacing w:before="8"/>
      </w:pPr>
    </w:p>
    <w:p w14:paraId="6D507E16">
      <w:pPr>
        <w:spacing w:before="8"/>
      </w:pPr>
    </w:p>
    <w:p w14:paraId="1AC1D20E">
      <w:pPr>
        <w:spacing w:before="7"/>
      </w:pPr>
    </w:p>
    <w:p w14:paraId="555FEE38">
      <w:pPr>
        <w:spacing w:before="7"/>
      </w:pPr>
    </w:p>
    <w:p w14:paraId="18E83147">
      <w:pPr>
        <w:sectPr>
          <w:pgSz w:w="12240" w:h="15840"/>
          <w:pgMar w:top="400" w:right="1444" w:bottom="0" w:left="1419" w:header="0" w:footer="0" w:gutter="0"/>
          <w:cols w:equalWidth="0" w:num="1">
            <w:col w:w="9376"/>
          </w:cols>
        </w:sectPr>
      </w:pPr>
    </w:p>
    <w:p w14:paraId="62AC78E1">
      <w:pPr>
        <w:pStyle w:val="2"/>
        <w:spacing w:line="278" w:lineRule="auto"/>
      </w:pPr>
    </w:p>
    <w:p w14:paraId="1B66D307">
      <w:pPr>
        <w:pStyle w:val="2"/>
        <w:spacing w:line="278" w:lineRule="auto"/>
      </w:pPr>
    </w:p>
    <w:p w14:paraId="5A5E523E">
      <w:pPr>
        <w:pStyle w:val="2"/>
        <w:spacing w:line="278" w:lineRule="auto"/>
      </w:pPr>
    </w:p>
    <w:p w14:paraId="431C1141">
      <w:pPr>
        <w:pStyle w:val="2"/>
        <w:spacing w:line="279" w:lineRule="auto"/>
      </w:pPr>
    </w:p>
    <w:p w14:paraId="636AD6AD">
      <w:pPr>
        <w:spacing w:before="126" w:line="221" w:lineRule="auto"/>
        <w:ind w:left="1750"/>
        <w:rPr>
          <w:rFonts w:ascii="黑体" w:hAnsi="黑体" w:eastAsia="黑体" w:cs="黑体"/>
          <w:sz w:val="39"/>
          <w:szCs w:val="39"/>
        </w:rPr>
      </w:pPr>
      <w:r>
        <w:rPr>
          <w:rFonts w:ascii="黑体" w:hAnsi="黑体" w:eastAsia="黑体" w:cs="黑体"/>
          <w:spacing w:val="19"/>
          <w:sz w:val="39"/>
          <w:szCs w:val="39"/>
        </w:rPr>
        <w:t>好男</w:t>
      </w:r>
    </w:p>
    <w:p w14:paraId="25AF043C">
      <w:pPr>
        <w:pStyle w:val="2"/>
        <w:spacing w:line="251" w:lineRule="auto"/>
      </w:pPr>
    </w:p>
    <w:p w14:paraId="41C92F9F">
      <w:pPr>
        <w:pStyle w:val="2"/>
        <w:spacing w:line="251" w:lineRule="auto"/>
      </w:pPr>
    </w:p>
    <w:p w14:paraId="48D81AF5">
      <w:pPr>
        <w:pStyle w:val="2"/>
        <w:spacing w:line="251" w:lineRule="auto"/>
      </w:pPr>
    </w:p>
    <w:p w14:paraId="328F624B">
      <w:pPr>
        <w:pStyle w:val="2"/>
        <w:spacing w:line="252" w:lineRule="auto"/>
      </w:pPr>
    </w:p>
    <w:p w14:paraId="673BCFEA">
      <w:pPr>
        <w:pStyle w:val="2"/>
        <w:spacing w:line="252" w:lineRule="auto"/>
      </w:pPr>
    </w:p>
    <w:p w14:paraId="5D0803C2">
      <w:pPr>
        <w:pStyle w:val="2"/>
        <w:spacing w:line="252" w:lineRule="auto"/>
      </w:pPr>
    </w:p>
    <w:p w14:paraId="147F2F85">
      <w:pPr>
        <w:pStyle w:val="2"/>
        <w:spacing w:line="252" w:lineRule="auto"/>
      </w:pPr>
    </w:p>
    <w:p w14:paraId="235C12BC">
      <w:pPr>
        <w:pStyle w:val="2"/>
        <w:spacing w:line="252" w:lineRule="auto"/>
      </w:pPr>
    </w:p>
    <w:p w14:paraId="0047A081">
      <w:pPr>
        <w:spacing w:before="127" w:line="221" w:lineRule="auto"/>
        <w:ind w:left="1750"/>
        <w:rPr>
          <w:rFonts w:ascii="黑体" w:hAnsi="黑体" w:eastAsia="黑体" w:cs="黑体"/>
          <w:sz w:val="39"/>
          <w:szCs w:val="39"/>
        </w:rPr>
      </w:pPr>
      <w:r>
        <w:rPr>
          <w:rFonts w:ascii="黑体" w:hAnsi="黑体" w:eastAsia="黑体" w:cs="黑体"/>
          <w:spacing w:val="19"/>
          <w:sz w:val="39"/>
          <w:szCs w:val="39"/>
        </w:rPr>
        <w:t>渣男</w:t>
      </w:r>
    </w:p>
    <w:p w14:paraId="585665AC">
      <w:pPr>
        <w:pStyle w:val="2"/>
        <w:spacing w:line="14" w:lineRule="auto"/>
        <w:rPr>
          <w:sz w:val="2"/>
        </w:rPr>
      </w:pPr>
      <w:r>
        <w:rPr>
          <w:sz w:val="2"/>
          <w:szCs w:val="2"/>
        </w:rPr>
        <w:br w:type="column"/>
      </w:r>
    </w:p>
    <w:p w14:paraId="20F5A46C">
      <w:pPr>
        <w:spacing w:line="77" w:lineRule="exact"/>
      </w:pPr>
    </w:p>
    <w:tbl>
      <w:tblPr>
        <w:tblStyle w:val="5"/>
        <w:tblW w:w="543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0"/>
        <w:gridCol w:w="2720"/>
      </w:tblGrid>
      <w:tr w14:paraId="2A4890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0" w:hRule="atLeast"/>
        </w:trPr>
        <w:tc>
          <w:tcPr>
            <w:tcW w:w="2710" w:type="dxa"/>
            <w:shd w:val="clear" w:color="auto" w:fill="CBEDF9"/>
            <w:vAlign w:val="top"/>
          </w:tcPr>
          <w:p w14:paraId="2E55AA29">
            <w:pPr>
              <w:spacing w:line="254" w:lineRule="auto"/>
              <w:rPr>
                <w:rFonts w:ascii="Arial"/>
                <w:sz w:val="21"/>
              </w:rPr>
            </w:pPr>
          </w:p>
          <w:p w14:paraId="4E4C063B">
            <w:pPr>
              <w:spacing w:line="254" w:lineRule="auto"/>
              <w:rPr>
                <w:rFonts w:ascii="Arial"/>
                <w:sz w:val="21"/>
              </w:rPr>
            </w:pPr>
          </w:p>
          <w:p w14:paraId="34F4EF4F">
            <w:pPr>
              <w:spacing w:line="254" w:lineRule="auto"/>
              <w:rPr>
                <w:rFonts w:ascii="Arial"/>
                <w:sz w:val="21"/>
              </w:rPr>
            </w:pPr>
          </w:p>
          <w:p w14:paraId="23021833">
            <w:pPr>
              <w:spacing w:line="255" w:lineRule="auto"/>
              <w:rPr>
                <w:rFonts w:ascii="Arial"/>
                <w:sz w:val="21"/>
              </w:rPr>
            </w:pPr>
          </w:p>
          <w:p w14:paraId="7CE3F937">
            <w:pPr>
              <w:pStyle w:val="6"/>
              <w:spacing w:before="130" w:line="221" w:lineRule="auto"/>
              <w:ind w:left="944"/>
              <w:rPr>
                <w:sz w:val="40"/>
                <w:szCs w:val="40"/>
              </w:rPr>
            </w:pPr>
            <w:r>
              <w:rPr>
                <w:spacing w:val="8"/>
                <w:sz w:val="40"/>
                <w:szCs w:val="40"/>
              </w:rPr>
              <w:t>为难</w:t>
            </w:r>
          </w:p>
        </w:tc>
        <w:tc>
          <w:tcPr>
            <w:tcW w:w="2720" w:type="dxa"/>
            <w:shd w:val="clear" w:color="auto" w:fill="A4E1F8"/>
            <w:vAlign w:val="top"/>
          </w:tcPr>
          <w:p w14:paraId="2DA0D800">
            <w:pPr>
              <w:spacing w:line="253" w:lineRule="auto"/>
              <w:rPr>
                <w:rFonts w:ascii="Arial"/>
                <w:sz w:val="21"/>
              </w:rPr>
            </w:pPr>
          </w:p>
          <w:p w14:paraId="5268F7D4">
            <w:pPr>
              <w:spacing w:line="253" w:lineRule="auto"/>
              <w:rPr>
                <w:rFonts w:ascii="Arial"/>
                <w:sz w:val="21"/>
              </w:rPr>
            </w:pPr>
          </w:p>
          <w:p w14:paraId="32DBF7FD">
            <w:pPr>
              <w:spacing w:line="253" w:lineRule="auto"/>
              <w:rPr>
                <w:rFonts w:ascii="Arial"/>
                <w:sz w:val="21"/>
              </w:rPr>
            </w:pPr>
          </w:p>
          <w:p w14:paraId="6C4F86D4">
            <w:pPr>
              <w:spacing w:line="253" w:lineRule="auto"/>
              <w:rPr>
                <w:rFonts w:ascii="Arial"/>
                <w:sz w:val="21"/>
              </w:rPr>
            </w:pPr>
          </w:p>
          <w:p w14:paraId="33CE9B1C">
            <w:pPr>
              <w:pStyle w:val="6"/>
              <w:spacing w:before="130" w:line="219" w:lineRule="auto"/>
              <w:ind w:left="155"/>
              <w:rPr>
                <w:sz w:val="40"/>
                <w:szCs w:val="40"/>
              </w:rPr>
            </w:pPr>
            <w:r>
              <w:rPr>
                <w:spacing w:val="4"/>
                <w:sz w:val="40"/>
                <w:szCs w:val="40"/>
              </w:rPr>
              <w:t>完全不用考虑</w:t>
            </w:r>
          </w:p>
        </w:tc>
      </w:tr>
      <w:tr w14:paraId="71D75B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9" w:hRule="atLeast"/>
        </w:trPr>
        <w:tc>
          <w:tcPr>
            <w:tcW w:w="2710" w:type="dxa"/>
            <w:shd w:val="clear" w:color="auto" w:fill="E4F6FC"/>
            <w:vAlign w:val="top"/>
          </w:tcPr>
          <w:p w14:paraId="5A3CF6CA">
            <w:pPr>
              <w:spacing w:line="260" w:lineRule="auto"/>
              <w:rPr>
                <w:rFonts w:ascii="Arial"/>
                <w:sz w:val="21"/>
              </w:rPr>
            </w:pPr>
          </w:p>
          <w:p w14:paraId="32521182">
            <w:pPr>
              <w:spacing w:line="260" w:lineRule="auto"/>
              <w:rPr>
                <w:rFonts w:ascii="Arial"/>
                <w:sz w:val="21"/>
              </w:rPr>
            </w:pPr>
          </w:p>
          <w:p w14:paraId="6F6931B1">
            <w:pPr>
              <w:spacing w:line="261" w:lineRule="auto"/>
              <w:rPr>
                <w:rFonts w:ascii="Arial"/>
                <w:sz w:val="21"/>
              </w:rPr>
            </w:pPr>
          </w:p>
          <w:p w14:paraId="766483C9">
            <w:pPr>
              <w:spacing w:line="261" w:lineRule="auto"/>
              <w:rPr>
                <w:rFonts w:ascii="Arial"/>
                <w:sz w:val="21"/>
              </w:rPr>
            </w:pPr>
          </w:p>
          <w:p w14:paraId="7EBE1879">
            <w:pPr>
              <w:pStyle w:val="6"/>
              <w:spacing w:before="130" w:line="219" w:lineRule="auto"/>
              <w:ind w:left="145"/>
              <w:rPr>
                <w:sz w:val="40"/>
                <w:szCs w:val="40"/>
              </w:rPr>
            </w:pPr>
            <w:r>
              <w:rPr>
                <w:spacing w:val="4"/>
                <w:sz w:val="40"/>
                <w:szCs w:val="40"/>
              </w:rPr>
              <w:t>完全不用考虑</w:t>
            </w:r>
          </w:p>
        </w:tc>
        <w:tc>
          <w:tcPr>
            <w:tcW w:w="2720" w:type="dxa"/>
            <w:shd w:val="clear" w:color="auto" w:fill="CBEDF9"/>
            <w:vAlign w:val="top"/>
          </w:tcPr>
          <w:p w14:paraId="2FD73F90">
            <w:pPr>
              <w:spacing w:line="261" w:lineRule="auto"/>
              <w:rPr>
                <w:rFonts w:ascii="Arial"/>
                <w:sz w:val="21"/>
              </w:rPr>
            </w:pPr>
          </w:p>
          <w:p w14:paraId="34DCE275">
            <w:pPr>
              <w:spacing w:line="262" w:lineRule="auto"/>
              <w:rPr>
                <w:rFonts w:ascii="Arial"/>
                <w:sz w:val="21"/>
              </w:rPr>
            </w:pPr>
          </w:p>
          <w:p w14:paraId="516737BE">
            <w:pPr>
              <w:spacing w:line="262" w:lineRule="auto"/>
              <w:rPr>
                <w:rFonts w:ascii="Arial"/>
                <w:sz w:val="21"/>
              </w:rPr>
            </w:pPr>
          </w:p>
          <w:p w14:paraId="3ACB0373">
            <w:pPr>
              <w:spacing w:line="262" w:lineRule="auto"/>
              <w:rPr>
                <w:rFonts w:ascii="Arial"/>
                <w:sz w:val="21"/>
              </w:rPr>
            </w:pPr>
          </w:p>
          <w:p w14:paraId="672BF1BA">
            <w:pPr>
              <w:pStyle w:val="6"/>
              <w:spacing w:before="130" w:line="221" w:lineRule="auto"/>
              <w:ind w:left="955"/>
              <w:rPr>
                <w:sz w:val="40"/>
                <w:szCs w:val="40"/>
              </w:rPr>
            </w:pPr>
            <w:r>
              <w:rPr>
                <w:spacing w:val="8"/>
                <w:sz w:val="40"/>
                <w:szCs w:val="40"/>
              </w:rPr>
              <w:t>为难</w:t>
            </w:r>
          </w:p>
        </w:tc>
      </w:tr>
    </w:tbl>
    <w:p w14:paraId="737579F7">
      <w:pPr>
        <w:spacing w:before="188" w:line="340" w:lineRule="auto"/>
        <w:ind w:left="1849" w:right="2045" w:hanging="895"/>
        <w:rPr>
          <w:rFonts w:ascii="黑体" w:hAnsi="黑体" w:eastAsia="黑体" w:cs="黑体"/>
          <w:sz w:val="39"/>
          <w:szCs w:val="39"/>
        </w:rPr>
      </w:pPr>
      <w:r>
        <w:rPr>
          <w:rFonts w:ascii="黑体" w:hAnsi="黑体" w:eastAsia="黑体" w:cs="黑体"/>
          <w:spacing w:val="15"/>
          <w:sz w:val="39"/>
          <w:szCs w:val="39"/>
        </w:rPr>
        <w:t>没钱</w:t>
      </w:r>
      <w:r>
        <w:rPr>
          <w:rFonts w:ascii="黑体" w:hAnsi="黑体" w:eastAsia="黑体" w:cs="黑体"/>
          <w:spacing w:val="13"/>
          <w:sz w:val="39"/>
          <w:szCs w:val="39"/>
        </w:rPr>
        <w:t xml:space="preserve">         </w:t>
      </w:r>
      <w:r>
        <w:rPr>
          <w:rFonts w:ascii="黑体" w:hAnsi="黑体" w:eastAsia="黑体" w:cs="黑体"/>
          <w:b/>
          <w:bCs/>
          <w:spacing w:val="15"/>
          <w:sz w:val="39"/>
          <w:szCs w:val="39"/>
        </w:rPr>
        <w:t>有钱</w:t>
      </w:r>
      <w:r>
        <w:rPr>
          <w:rFonts w:ascii="黑体" w:hAnsi="黑体" w:eastAsia="黑体" w:cs="黑体"/>
          <w:spacing w:val="8"/>
          <w:sz w:val="39"/>
          <w:szCs w:val="39"/>
        </w:rPr>
        <w:t xml:space="preserve"> </w:t>
      </w:r>
      <w:r>
        <w:rPr>
          <w:rFonts w:ascii="黑体" w:hAnsi="黑体" w:eastAsia="黑体" w:cs="黑体"/>
          <w:b/>
          <w:bCs/>
          <w:spacing w:val="8"/>
          <w:sz w:val="39"/>
          <w:szCs w:val="39"/>
        </w:rPr>
        <w:t>财力指标</w:t>
      </w:r>
    </w:p>
    <w:p w14:paraId="788170FC">
      <w:pPr>
        <w:spacing w:line="340" w:lineRule="auto"/>
        <w:rPr>
          <w:rFonts w:ascii="黑体" w:hAnsi="黑体" w:eastAsia="黑体" w:cs="黑体"/>
          <w:sz w:val="39"/>
          <w:szCs w:val="39"/>
        </w:rPr>
        <w:sectPr>
          <w:type w:val="continuous"/>
          <w:pgSz w:w="12240" w:h="15840"/>
          <w:pgMar w:top="400" w:right="1444" w:bottom="0" w:left="1419" w:header="0" w:footer="0" w:gutter="0"/>
          <w:cols w:equalWidth="0" w:num="2">
            <w:col w:w="2766" w:space="100"/>
            <w:col w:w="6511"/>
          </w:cols>
        </w:sectPr>
      </w:pPr>
    </w:p>
    <w:p w14:paraId="4ECEFF78">
      <w:pPr>
        <w:spacing w:before="57" w:line="219" w:lineRule="auto"/>
        <w:ind w:left="3440"/>
        <w:rPr>
          <w:rFonts w:ascii="宋体" w:hAnsi="宋体" w:eastAsia="宋体" w:cs="宋体"/>
          <w:sz w:val="23"/>
          <w:szCs w:val="23"/>
        </w:rPr>
      </w:pPr>
      <w:r>
        <w:pict>
          <v:shape id="_x0000_s1070" o:spid="_x0000_s1070" o:spt="202" type="#_x0000_t202" style="position:absolute;left:0pt;margin-left:55.85pt;margin-top:-266.1pt;height:95pt;width:22.2pt;z-index:251682816;mso-width-relative:page;mso-height-relative:page;" filled="f" stroked="f" coordsize="21600,21600">
            <v:path/>
            <v:fill on="f" focussize="0,0"/>
            <v:stroke on="f"/>
            <v:imagedata o:title=""/>
            <o:lock v:ext="edit" aspectratio="f"/>
            <v:textbox inset="0mm,0mm,0mm,0mm" style="layout-flow:vertical-ideographic;">
              <w:txbxContent>
                <w:p w14:paraId="78349F90">
                  <w:pPr>
                    <w:spacing w:before="19" w:line="201" w:lineRule="auto"/>
                    <w:ind w:left="20"/>
                    <w:rPr>
                      <w:rFonts w:ascii="宋体" w:hAnsi="宋体" w:eastAsia="宋体" w:cs="宋体"/>
                      <w:sz w:val="36"/>
                      <w:szCs w:val="36"/>
                    </w:rPr>
                  </w:pPr>
                  <w:r>
                    <w:rPr>
                      <w:rFonts w:ascii="宋体" w:hAnsi="宋体" w:eastAsia="宋体" w:cs="宋体"/>
                      <w:sz w:val="36"/>
                      <w:szCs w:val="36"/>
                    </w:rPr>
                    <w:t>人</w:t>
                  </w:r>
                  <w:r>
                    <w:rPr>
                      <w:rFonts w:ascii="宋体" w:hAnsi="宋体" w:eastAsia="宋体" w:cs="宋体"/>
                      <w:spacing w:val="-41"/>
                      <w:sz w:val="36"/>
                      <w:szCs w:val="36"/>
                    </w:rPr>
                    <w:t xml:space="preserve"> </w:t>
                  </w:r>
                  <w:r>
                    <w:rPr>
                      <w:rFonts w:ascii="宋体" w:hAnsi="宋体" w:eastAsia="宋体" w:cs="宋体"/>
                      <w:sz w:val="36"/>
                      <w:szCs w:val="36"/>
                    </w:rPr>
                    <w:t>品</w:t>
                  </w:r>
                  <w:r>
                    <w:rPr>
                      <w:rFonts w:ascii="宋体" w:hAnsi="宋体" w:eastAsia="宋体" w:cs="宋体"/>
                      <w:spacing w:val="-41"/>
                      <w:sz w:val="36"/>
                      <w:szCs w:val="36"/>
                    </w:rPr>
                    <w:t xml:space="preserve"> </w:t>
                  </w:r>
                  <w:r>
                    <w:rPr>
                      <w:rFonts w:ascii="宋体" w:hAnsi="宋体" w:eastAsia="宋体" w:cs="宋体"/>
                      <w:sz w:val="36"/>
                      <w:szCs w:val="36"/>
                    </w:rPr>
                    <w:t>指</w:t>
                  </w:r>
                  <w:r>
                    <w:rPr>
                      <w:rFonts w:ascii="宋体" w:hAnsi="宋体" w:eastAsia="宋体" w:cs="宋体"/>
                      <w:spacing w:val="-40"/>
                      <w:sz w:val="36"/>
                      <w:szCs w:val="36"/>
                    </w:rPr>
                    <w:t xml:space="preserve"> </w:t>
                  </w:r>
                  <w:r>
                    <w:rPr>
                      <w:rFonts w:ascii="宋体" w:hAnsi="宋体" w:eastAsia="宋体" w:cs="宋体"/>
                      <w:sz w:val="36"/>
                      <w:szCs w:val="36"/>
                    </w:rPr>
                    <w:t>标</w:t>
                  </w:r>
                </w:p>
              </w:txbxContent>
            </v:textbox>
          </v:shape>
        </w:pict>
      </w:r>
      <w:r>
        <w:rPr>
          <w:rFonts w:ascii="宋体" w:hAnsi="宋体" w:eastAsia="宋体" w:cs="宋体"/>
          <w:spacing w:val="8"/>
          <w:sz w:val="23"/>
          <w:szCs w:val="23"/>
        </w:rPr>
        <w:t>图6-1女士择偶决策矩阵</w:t>
      </w:r>
    </w:p>
    <w:p w14:paraId="19B5C155">
      <w:pPr>
        <w:spacing w:before="278" w:line="218" w:lineRule="auto"/>
        <w:ind w:right="16"/>
        <w:rPr>
          <w:rFonts w:ascii="宋体" w:hAnsi="宋体" w:eastAsia="宋体" w:cs="宋体"/>
          <w:sz w:val="23"/>
          <w:szCs w:val="23"/>
        </w:rPr>
      </w:pPr>
      <w:r>
        <w:rPr>
          <w:rFonts w:ascii="宋体" w:hAnsi="宋体" w:eastAsia="宋体" w:cs="宋体"/>
          <w:spacing w:val="10"/>
          <w:sz w:val="23"/>
          <w:szCs w:val="23"/>
        </w:rPr>
        <w:t>矩阵的意义在于让我们意识到最优选择往往可遇不可求，但我们可以避开最差选择</w:t>
      </w:r>
      <w:r>
        <w:rPr>
          <w:rFonts w:ascii="宋体" w:hAnsi="宋体" w:eastAsia="宋体" w:cs="宋体"/>
          <w:spacing w:val="9"/>
          <w:sz w:val="23"/>
          <w:szCs w:val="23"/>
        </w:rPr>
        <w:t>，保持</w:t>
      </w:r>
      <w:r>
        <w:rPr>
          <w:rFonts w:ascii="宋体" w:hAnsi="宋体" w:eastAsia="宋体" w:cs="宋体"/>
          <w:sz w:val="23"/>
          <w:szCs w:val="23"/>
        </w:rPr>
        <w:t xml:space="preserve"> </w:t>
      </w:r>
      <w:r>
        <w:rPr>
          <w:rFonts w:ascii="宋体" w:hAnsi="宋体" w:eastAsia="宋体" w:cs="宋体"/>
          <w:spacing w:val="8"/>
          <w:sz w:val="23"/>
          <w:szCs w:val="23"/>
        </w:rPr>
        <w:t>底线。面对两难，才是决策真正的开始。</w:t>
      </w:r>
    </w:p>
    <w:p w14:paraId="0AE95FC5">
      <w:pPr>
        <w:spacing w:before="245" w:line="235" w:lineRule="auto"/>
        <w:rPr>
          <w:rFonts w:ascii="宋体" w:hAnsi="宋体" w:eastAsia="宋体" w:cs="宋体"/>
          <w:sz w:val="23"/>
          <w:szCs w:val="23"/>
        </w:rPr>
      </w:pPr>
      <w:r>
        <w:rPr>
          <w:rFonts w:ascii="宋体" w:hAnsi="宋体" w:eastAsia="宋体" w:cs="宋体"/>
          <w:spacing w:val="10"/>
          <w:sz w:val="23"/>
          <w:szCs w:val="23"/>
        </w:rPr>
        <w:t>如果你实在纠结于第三个维度，比如外貌，说明这个维度对你很重要，你可能会遇到好男</w:t>
      </w:r>
      <w:r>
        <w:rPr>
          <w:rFonts w:ascii="宋体" w:hAnsi="宋体" w:eastAsia="宋体" w:cs="宋体"/>
          <w:spacing w:val="14"/>
          <w:sz w:val="23"/>
          <w:szCs w:val="23"/>
        </w:rPr>
        <w:t xml:space="preserve"> </w:t>
      </w:r>
      <w:r>
        <w:rPr>
          <w:rFonts w:ascii="宋体" w:hAnsi="宋体" w:eastAsia="宋体" w:cs="宋体"/>
          <w:spacing w:val="9"/>
          <w:sz w:val="23"/>
          <w:szCs w:val="23"/>
        </w:rPr>
        <w:t>有钱但是貌丑、渣男没钱但是很帅的两难，那</w:t>
      </w:r>
      <w:r>
        <w:rPr>
          <w:rFonts w:ascii="宋体" w:hAnsi="宋体" w:eastAsia="宋体" w:cs="宋体"/>
          <w:spacing w:val="8"/>
          <w:sz w:val="23"/>
          <w:szCs w:val="23"/>
        </w:rPr>
        <w:t>么最后一定还是存在两难的。</w:t>
      </w:r>
    </w:p>
    <w:p w14:paraId="48C5D471">
      <w:pPr>
        <w:spacing w:before="236" w:line="219" w:lineRule="auto"/>
        <w:rPr>
          <w:rFonts w:ascii="宋体" w:hAnsi="宋体" w:eastAsia="宋体" w:cs="宋体"/>
          <w:sz w:val="23"/>
          <w:szCs w:val="23"/>
        </w:rPr>
      </w:pPr>
      <w:r>
        <w:rPr>
          <w:rFonts w:ascii="宋体" w:hAnsi="宋体" w:eastAsia="宋体" w:cs="宋体"/>
          <w:spacing w:val="13"/>
          <w:sz w:val="23"/>
          <w:szCs w:val="23"/>
        </w:rPr>
        <w:t>两难就是主要矛盾</w:t>
      </w:r>
    </w:p>
    <w:p w14:paraId="497090FE">
      <w:pPr>
        <w:spacing w:before="257" w:line="219" w:lineRule="auto"/>
        <w:rPr>
          <w:rFonts w:ascii="宋体" w:hAnsi="宋体" w:eastAsia="宋体" w:cs="宋体"/>
          <w:sz w:val="23"/>
          <w:szCs w:val="23"/>
        </w:rPr>
      </w:pPr>
      <w:r>
        <w:rPr>
          <w:rFonts w:ascii="宋体" w:hAnsi="宋体" w:eastAsia="宋体" w:cs="宋体"/>
          <w:spacing w:val="7"/>
          <w:sz w:val="23"/>
          <w:szCs w:val="23"/>
        </w:rPr>
        <w:t>前面介绍的复杂系统建模，其实就是矩阵思维。</w:t>
      </w:r>
    </w:p>
    <w:p w14:paraId="0F142B34">
      <w:pPr>
        <w:spacing w:before="247" w:line="234" w:lineRule="auto"/>
        <w:ind w:right="7"/>
        <w:jc w:val="both"/>
        <w:rPr>
          <w:rFonts w:ascii="宋体" w:hAnsi="宋体" w:eastAsia="宋体" w:cs="宋体"/>
          <w:sz w:val="23"/>
          <w:szCs w:val="23"/>
        </w:rPr>
      </w:pPr>
      <w:r>
        <w:rPr>
          <w:rFonts w:ascii="宋体" w:hAnsi="宋体" w:eastAsia="宋体" w:cs="宋体"/>
          <w:spacing w:val="10"/>
          <w:sz w:val="23"/>
          <w:szCs w:val="23"/>
        </w:rPr>
        <w:t>有了矩阵思维，我们就可以分析两难局面了。矩阵分析并不等同于两难，只有人参与</w:t>
      </w:r>
      <w:r>
        <w:rPr>
          <w:rFonts w:ascii="宋体" w:hAnsi="宋体" w:eastAsia="宋体" w:cs="宋体"/>
          <w:spacing w:val="9"/>
          <w:sz w:val="23"/>
          <w:szCs w:val="23"/>
        </w:rPr>
        <w:t>的博</w:t>
      </w:r>
      <w:r>
        <w:rPr>
          <w:rFonts w:ascii="宋体" w:hAnsi="宋体" w:eastAsia="宋体" w:cs="宋体"/>
          <w:sz w:val="23"/>
          <w:szCs w:val="23"/>
        </w:rPr>
        <w:t xml:space="preserve"> </w:t>
      </w:r>
      <w:r>
        <w:rPr>
          <w:rFonts w:ascii="宋体" w:hAnsi="宋体" w:eastAsia="宋体" w:cs="宋体"/>
          <w:spacing w:val="10"/>
          <w:sz w:val="23"/>
          <w:szCs w:val="23"/>
        </w:rPr>
        <w:t>弈矩阵才有两难。换句话说，只有当维度中加入了决策人的偏好，或反映了人与人之间的</w:t>
      </w:r>
      <w:r>
        <w:rPr>
          <w:rFonts w:ascii="宋体" w:hAnsi="宋体" w:eastAsia="宋体" w:cs="宋体"/>
          <w:spacing w:val="7"/>
          <w:sz w:val="23"/>
          <w:szCs w:val="23"/>
        </w:rPr>
        <w:t xml:space="preserve"> </w:t>
      </w:r>
      <w:r>
        <w:rPr>
          <w:rFonts w:ascii="宋体" w:hAnsi="宋体" w:eastAsia="宋体" w:cs="宋体"/>
          <w:spacing w:val="6"/>
          <w:sz w:val="23"/>
          <w:szCs w:val="23"/>
        </w:rPr>
        <w:t>利益冲突时，才有两难。</w:t>
      </w:r>
    </w:p>
    <w:p w14:paraId="66115836">
      <w:pPr>
        <w:spacing w:before="235" w:line="215" w:lineRule="auto"/>
        <w:ind w:right="13"/>
        <w:jc w:val="both"/>
        <w:rPr>
          <w:rFonts w:ascii="宋体" w:hAnsi="宋体" w:eastAsia="宋体" w:cs="宋体"/>
          <w:sz w:val="23"/>
          <w:szCs w:val="23"/>
        </w:rPr>
      </w:pPr>
      <w:r>
        <w:rPr>
          <w:rFonts w:ascii="宋体" w:hAnsi="宋体" w:eastAsia="宋体" w:cs="宋体"/>
          <w:spacing w:val="6"/>
          <w:sz w:val="23"/>
          <w:szCs w:val="23"/>
        </w:rPr>
        <w:t xml:space="preserve">博弈论关于系统秩序的关键词是“均衡”,均衡是指各方利益达到了一种平衡状态，意味着 </w:t>
      </w:r>
      <w:r>
        <w:rPr>
          <w:rFonts w:ascii="宋体" w:hAnsi="宋体" w:eastAsia="宋体" w:cs="宋体"/>
          <w:spacing w:val="10"/>
          <w:sz w:val="23"/>
          <w:szCs w:val="23"/>
        </w:rPr>
        <w:t>一种共存秩序的建立，结果往往是避免对个人而言最坏的局面，双方达成合作、默契或是</w:t>
      </w:r>
      <w:r>
        <w:rPr>
          <w:rFonts w:ascii="宋体" w:hAnsi="宋体" w:eastAsia="宋体" w:cs="宋体"/>
          <w:sz w:val="23"/>
          <w:szCs w:val="23"/>
        </w:rPr>
        <w:t xml:space="preserve"> </w:t>
      </w:r>
      <w:r>
        <w:rPr>
          <w:rFonts w:ascii="宋体" w:hAnsi="宋体" w:eastAsia="宋体" w:cs="宋体"/>
          <w:spacing w:val="10"/>
          <w:sz w:val="23"/>
          <w:szCs w:val="23"/>
        </w:rPr>
        <w:t>竞争。值得一提的是，没有一方是被消灭掉的结果。无论是从哪个模型来看，最终都形成</w:t>
      </w:r>
      <w:r>
        <w:rPr>
          <w:rFonts w:ascii="宋体" w:hAnsi="宋体" w:eastAsia="宋体" w:cs="宋体"/>
          <w:sz w:val="23"/>
          <w:szCs w:val="23"/>
        </w:rPr>
        <w:t xml:space="preserve"> </w:t>
      </w:r>
      <w:r>
        <w:rPr>
          <w:rFonts w:ascii="宋体" w:hAnsi="宋体" w:eastAsia="宋体" w:cs="宋体"/>
          <w:spacing w:val="6"/>
          <w:sz w:val="23"/>
          <w:szCs w:val="23"/>
        </w:rPr>
        <w:t>了各方共存的秩序。</w:t>
      </w:r>
    </w:p>
    <w:p w14:paraId="64B7055F">
      <w:pPr>
        <w:spacing w:line="215" w:lineRule="auto"/>
        <w:rPr>
          <w:rFonts w:ascii="宋体" w:hAnsi="宋体" w:eastAsia="宋体" w:cs="宋体"/>
          <w:sz w:val="23"/>
          <w:szCs w:val="23"/>
        </w:rPr>
        <w:sectPr>
          <w:type w:val="continuous"/>
          <w:pgSz w:w="12240" w:h="15840"/>
          <w:pgMar w:top="400" w:right="1444" w:bottom="0" w:left="1419" w:header="0" w:footer="0" w:gutter="0"/>
          <w:cols w:equalWidth="0" w:num="1">
            <w:col w:w="9376"/>
          </w:cols>
        </w:sectPr>
      </w:pPr>
    </w:p>
    <w:p w14:paraId="1983F966">
      <w:pPr>
        <w:pStyle w:val="2"/>
        <w:spacing w:line="244" w:lineRule="auto"/>
      </w:pPr>
    </w:p>
    <w:p w14:paraId="7C320B69">
      <w:pPr>
        <w:pStyle w:val="2"/>
        <w:spacing w:line="244" w:lineRule="auto"/>
      </w:pPr>
    </w:p>
    <w:p w14:paraId="1E19B320">
      <w:pPr>
        <w:pStyle w:val="2"/>
        <w:spacing w:line="245" w:lineRule="auto"/>
      </w:pPr>
    </w:p>
    <w:p w14:paraId="531013C0">
      <w:pPr>
        <w:pStyle w:val="2"/>
        <w:spacing w:line="245" w:lineRule="auto"/>
      </w:pPr>
    </w:p>
    <w:p w14:paraId="1FAC6580">
      <w:pPr>
        <w:spacing w:before="78" w:line="220" w:lineRule="auto"/>
        <w:ind w:left="7"/>
        <w:rPr>
          <w:rFonts w:ascii="宋体" w:hAnsi="宋体" w:eastAsia="宋体" w:cs="宋体"/>
          <w:sz w:val="24"/>
          <w:szCs w:val="24"/>
        </w:rPr>
      </w:pPr>
      <w:r>
        <w:rPr>
          <w:rFonts w:ascii="宋体" w:hAnsi="宋体" w:eastAsia="宋体" w:cs="宋体"/>
          <w:spacing w:val="2"/>
          <w:sz w:val="24"/>
          <w:szCs w:val="24"/>
        </w:rPr>
        <w:t>两难是均衡的开始</w:t>
      </w:r>
    </w:p>
    <w:p w14:paraId="13FA2714">
      <w:pPr>
        <w:spacing w:before="240" w:line="223" w:lineRule="auto"/>
        <w:ind w:left="7"/>
        <w:jc w:val="both"/>
        <w:rPr>
          <w:rFonts w:ascii="宋体" w:hAnsi="宋体" w:eastAsia="宋体" w:cs="宋体"/>
          <w:sz w:val="24"/>
          <w:szCs w:val="24"/>
        </w:rPr>
      </w:pPr>
      <w:r>
        <w:rPr>
          <w:rFonts w:ascii="宋体" w:hAnsi="宋体" w:eastAsia="宋体" w:cs="宋体"/>
          <w:sz w:val="24"/>
          <w:szCs w:val="24"/>
        </w:rPr>
        <w:t>两难就是没有完美的答案，没有一个选择可以让所有人都得到</w:t>
      </w:r>
      <w:r>
        <w:rPr>
          <w:rFonts w:ascii="宋体" w:hAnsi="宋体" w:eastAsia="宋体" w:cs="宋体"/>
          <w:spacing w:val="-1"/>
          <w:sz w:val="24"/>
          <w:szCs w:val="24"/>
        </w:rPr>
        <w:t>最理想的结果。或者，决策</w:t>
      </w:r>
      <w:r>
        <w:rPr>
          <w:rFonts w:ascii="宋体" w:hAnsi="宋体" w:eastAsia="宋体" w:cs="宋体"/>
          <w:sz w:val="24"/>
          <w:szCs w:val="24"/>
        </w:rPr>
        <w:t xml:space="preserve"> 者可以看到最好的结果，但这并不完全取决于他自己，存在</w:t>
      </w:r>
      <w:r>
        <w:rPr>
          <w:rFonts w:ascii="宋体" w:hAnsi="宋体" w:eastAsia="宋体" w:cs="宋体"/>
          <w:spacing w:val="-1"/>
          <w:sz w:val="24"/>
          <w:szCs w:val="24"/>
        </w:rPr>
        <w:t>着自己无法控制的影响要素和</w:t>
      </w:r>
      <w:r>
        <w:rPr>
          <w:rFonts w:ascii="宋体" w:hAnsi="宋体" w:eastAsia="宋体" w:cs="宋体"/>
          <w:sz w:val="24"/>
          <w:szCs w:val="24"/>
        </w:rPr>
        <w:t xml:space="preserve"> 条件，那就只能退而求其次，避免最坏，争取拿到次优或者</w:t>
      </w:r>
      <w:r>
        <w:rPr>
          <w:rFonts w:ascii="宋体" w:hAnsi="宋体" w:eastAsia="宋体" w:cs="宋体"/>
          <w:spacing w:val="-1"/>
          <w:sz w:val="24"/>
          <w:szCs w:val="24"/>
        </w:rPr>
        <w:t>次坏的结果。两难是达到均衡</w:t>
      </w:r>
      <w:r>
        <w:rPr>
          <w:rFonts w:ascii="宋体" w:hAnsi="宋体" w:eastAsia="宋体" w:cs="宋体"/>
          <w:sz w:val="24"/>
          <w:szCs w:val="24"/>
        </w:rPr>
        <w:t xml:space="preserve"> </w:t>
      </w:r>
      <w:r>
        <w:rPr>
          <w:rFonts w:ascii="宋体" w:hAnsi="宋体" w:eastAsia="宋体" w:cs="宋体"/>
          <w:spacing w:val="-3"/>
          <w:sz w:val="24"/>
          <w:szCs w:val="24"/>
        </w:rPr>
        <w:t>的起始点。</w:t>
      </w:r>
    </w:p>
    <w:p w14:paraId="487E1A96">
      <w:pPr>
        <w:spacing w:before="233" w:line="222" w:lineRule="auto"/>
        <w:ind w:left="5" w:firstLine="3"/>
        <w:jc w:val="both"/>
        <w:rPr>
          <w:rFonts w:ascii="宋体" w:hAnsi="宋体" w:eastAsia="宋体" w:cs="宋体"/>
          <w:sz w:val="24"/>
          <w:szCs w:val="24"/>
        </w:rPr>
      </w:pPr>
      <w:r>
        <w:rPr>
          <w:rFonts w:ascii="宋体" w:hAnsi="宋体" w:eastAsia="宋体" w:cs="宋体"/>
          <w:spacing w:val="-2"/>
          <w:sz w:val="24"/>
          <w:szCs w:val="24"/>
        </w:rPr>
        <w:t>说回上面的案例，渣男有钱、好男没钱，宝马车上哭、</w:t>
      </w:r>
      <w:r>
        <w:rPr>
          <w:rFonts w:ascii="宋体" w:hAnsi="宋体" w:eastAsia="宋体" w:cs="宋体"/>
          <w:spacing w:val="-71"/>
          <w:sz w:val="24"/>
          <w:szCs w:val="24"/>
        </w:rPr>
        <w:t xml:space="preserve"> </w:t>
      </w:r>
      <w:r>
        <w:rPr>
          <w:rFonts w:ascii="宋体" w:hAnsi="宋体" w:eastAsia="宋体" w:cs="宋体"/>
          <w:spacing w:val="-2"/>
          <w:sz w:val="24"/>
          <w:szCs w:val="24"/>
        </w:rPr>
        <w:t>自行车后笑</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3"/>
          <w:sz w:val="24"/>
          <w:szCs w:val="24"/>
        </w:rPr>
        <w:t>…</w:t>
      </w:r>
      <w:r>
        <w:rPr>
          <w:rFonts w:ascii="宋体" w:hAnsi="宋体" w:eastAsia="宋体" w:cs="宋体"/>
          <w:spacing w:val="-3"/>
          <w:sz w:val="24"/>
          <w:szCs w:val="24"/>
        </w:rPr>
        <w:t>好男和渣男有很高</w:t>
      </w:r>
      <w:r>
        <w:rPr>
          <w:rFonts w:ascii="宋体" w:hAnsi="宋体" w:eastAsia="宋体" w:cs="宋体"/>
          <w:sz w:val="24"/>
          <w:szCs w:val="24"/>
        </w:rPr>
        <w:t xml:space="preserve"> 的无形化成分，不是只要完全理性就可以做出选择的。而面临这个</w:t>
      </w:r>
      <w:r>
        <w:rPr>
          <w:rFonts w:ascii="宋体" w:hAnsi="宋体" w:eastAsia="宋体" w:cs="宋体"/>
          <w:spacing w:val="-1"/>
          <w:sz w:val="24"/>
          <w:szCs w:val="24"/>
        </w:rPr>
        <w:t>选择的都是现实中不完</w:t>
      </w:r>
      <w:r>
        <w:rPr>
          <w:rFonts w:ascii="宋体" w:hAnsi="宋体" w:eastAsia="宋体" w:cs="宋体"/>
          <w:sz w:val="24"/>
          <w:szCs w:val="24"/>
        </w:rPr>
        <w:t xml:space="preserve"> 全理性的你、我、她。这个两难矩阵也不含有相应的结果，只体</w:t>
      </w:r>
      <w:r>
        <w:rPr>
          <w:rFonts w:ascii="宋体" w:hAnsi="宋体" w:eastAsia="宋体" w:cs="宋体"/>
          <w:spacing w:val="-1"/>
          <w:sz w:val="24"/>
          <w:szCs w:val="24"/>
        </w:rPr>
        <w:t>现了</w:t>
      </w:r>
      <w:r>
        <w:rPr>
          <w:rFonts w:ascii="Times New Roman" w:hAnsi="Times New Roman" w:eastAsia="Times New Roman" w:cs="Times New Roman"/>
          <w:spacing w:val="-1"/>
          <w:sz w:val="24"/>
          <w:szCs w:val="24"/>
        </w:rPr>
        <w:t>“</w:t>
      </w:r>
      <w:r>
        <w:rPr>
          <w:rFonts w:ascii="宋体" w:hAnsi="宋体" w:eastAsia="宋体" w:cs="宋体"/>
          <w:spacing w:val="-1"/>
          <w:sz w:val="24"/>
          <w:szCs w:val="24"/>
        </w:rPr>
        <w:t>未来婚姻幸福度</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w:t>
      </w:r>
      <w:r>
        <w:rPr>
          <w:rFonts w:ascii="宋体" w:hAnsi="宋体" w:eastAsia="宋体" w:cs="宋体"/>
          <w:sz w:val="24"/>
          <w:szCs w:val="24"/>
        </w:rPr>
        <w:t xml:space="preserve"> 这同样是一个高度无形化的目标。最后，常规博弈是不同的人或者</w:t>
      </w:r>
      <w:r>
        <w:rPr>
          <w:rFonts w:ascii="宋体" w:hAnsi="宋体" w:eastAsia="宋体" w:cs="宋体"/>
          <w:spacing w:val="-1"/>
          <w:sz w:val="24"/>
          <w:szCs w:val="24"/>
        </w:rPr>
        <w:t>团队之间进行博弈，而</w:t>
      </w:r>
      <w:r>
        <w:rPr>
          <w:rFonts w:ascii="宋体" w:hAnsi="宋体" w:eastAsia="宋体" w:cs="宋体"/>
          <w:sz w:val="24"/>
          <w:szCs w:val="24"/>
        </w:rPr>
        <w:t xml:space="preserve"> 这个博弈则是决策者选择条件间的博弈。这虽然不是博弈论课本中</w:t>
      </w:r>
      <w:r>
        <w:rPr>
          <w:rFonts w:ascii="宋体" w:hAnsi="宋体" w:eastAsia="宋体" w:cs="宋体"/>
          <w:spacing w:val="-1"/>
          <w:sz w:val="24"/>
          <w:szCs w:val="24"/>
        </w:rPr>
        <w:t>会出现的两难案例，但</w:t>
      </w:r>
      <w:r>
        <w:rPr>
          <w:rFonts w:ascii="宋体" w:hAnsi="宋体" w:eastAsia="宋体" w:cs="宋体"/>
          <w:sz w:val="24"/>
          <w:szCs w:val="24"/>
        </w:rPr>
        <w:t xml:space="preserve"> 它是最现实、最日常、每个人都会遇到的两难局面，也最切身相关</w:t>
      </w:r>
      <w:r>
        <w:rPr>
          <w:rFonts w:ascii="宋体" w:hAnsi="宋体" w:eastAsia="宋体" w:cs="宋体"/>
          <w:spacing w:val="-1"/>
          <w:sz w:val="24"/>
          <w:szCs w:val="24"/>
        </w:rPr>
        <w:t>，学会用博弈论分析这</w:t>
      </w:r>
      <w:r>
        <w:rPr>
          <w:rFonts w:ascii="宋体" w:hAnsi="宋体" w:eastAsia="宋体" w:cs="宋体"/>
          <w:sz w:val="24"/>
          <w:szCs w:val="24"/>
        </w:rPr>
        <w:t xml:space="preserve"> 样的问题，可以帮助我们在日常生活中更好地</w:t>
      </w:r>
      <w:r>
        <w:rPr>
          <w:rFonts w:ascii="宋体" w:hAnsi="宋体" w:eastAsia="宋体" w:cs="宋体"/>
          <w:spacing w:val="-1"/>
          <w:sz w:val="24"/>
          <w:szCs w:val="24"/>
        </w:rPr>
        <w:t>运用博弈论来做决策。</w:t>
      </w:r>
    </w:p>
    <w:p w14:paraId="54375F1F">
      <w:pPr>
        <w:spacing w:before="235" w:line="223" w:lineRule="auto"/>
        <w:ind w:left="8" w:firstLine="13"/>
        <w:jc w:val="both"/>
        <w:rPr>
          <w:rFonts w:ascii="宋体" w:hAnsi="宋体" w:eastAsia="宋体" w:cs="宋体"/>
          <w:sz w:val="24"/>
          <w:szCs w:val="24"/>
        </w:rPr>
      </w:pPr>
      <w:r>
        <w:rPr>
          <w:rFonts w:ascii="宋体" w:hAnsi="宋体" w:eastAsia="宋体" w:cs="宋体"/>
          <w:spacing w:val="-1"/>
          <w:sz w:val="24"/>
          <w:szCs w:val="24"/>
        </w:rPr>
        <w:t>当然，课本里出现的、完全理性的博弈是现实博弈的抽象，博弈分析用理性保证了我们对</w:t>
      </w:r>
      <w:r>
        <w:rPr>
          <w:rFonts w:ascii="宋体" w:hAnsi="宋体" w:eastAsia="宋体" w:cs="宋体"/>
          <w:spacing w:val="13"/>
          <w:sz w:val="24"/>
          <w:szCs w:val="24"/>
        </w:rPr>
        <w:t xml:space="preserve"> </w:t>
      </w:r>
      <w:r>
        <w:rPr>
          <w:rFonts w:ascii="宋体" w:hAnsi="宋体" w:eastAsia="宋体" w:cs="宋体"/>
          <w:sz w:val="24"/>
          <w:szCs w:val="24"/>
        </w:rPr>
        <w:t>主要利益相关方的思考。同时，多方利益博弈过程中决策选</w:t>
      </w:r>
      <w:r>
        <w:rPr>
          <w:rFonts w:ascii="宋体" w:hAnsi="宋体" w:eastAsia="宋体" w:cs="宋体"/>
          <w:spacing w:val="-1"/>
          <w:sz w:val="24"/>
          <w:szCs w:val="24"/>
        </w:rPr>
        <w:t>择的比较和分析，保证了我们</w:t>
      </w:r>
      <w:r>
        <w:rPr>
          <w:rFonts w:ascii="宋体" w:hAnsi="宋体" w:eastAsia="宋体" w:cs="宋体"/>
          <w:sz w:val="24"/>
          <w:szCs w:val="24"/>
        </w:rPr>
        <w:t xml:space="preserve"> </w:t>
      </w:r>
      <w:r>
        <w:rPr>
          <w:rFonts w:ascii="宋体" w:hAnsi="宋体" w:eastAsia="宋体" w:cs="宋体"/>
          <w:spacing w:val="-1"/>
          <w:sz w:val="24"/>
          <w:szCs w:val="24"/>
        </w:rPr>
        <w:t>决策的全面性和选择多样性。</w:t>
      </w:r>
    </w:p>
    <w:p w14:paraId="776F5627">
      <w:pPr>
        <w:spacing w:before="234" w:line="220" w:lineRule="auto"/>
        <w:ind w:left="7"/>
        <w:rPr>
          <w:rFonts w:ascii="宋体" w:hAnsi="宋体" w:eastAsia="宋体" w:cs="宋体"/>
          <w:sz w:val="24"/>
          <w:szCs w:val="24"/>
        </w:rPr>
      </w:pPr>
      <w:r>
        <w:rPr>
          <w:rFonts w:ascii="宋体" w:hAnsi="宋体" w:eastAsia="宋体" w:cs="宋体"/>
          <w:spacing w:val="2"/>
          <w:sz w:val="24"/>
          <w:szCs w:val="24"/>
        </w:rPr>
        <w:t>两难对决策的意义</w:t>
      </w:r>
    </w:p>
    <w:p w14:paraId="4ED17881">
      <w:pPr>
        <w:spacing w:before="242" w:line="220" w:lineRule="auto"/>
        <w:ind w:left="9"/>
        <w:rPr>
          <w:rFonts w:ascii="宋体" w:hAnsi="宋体" w:eastAsia="宋体" w:cs="宋体"/>
          <w:sz w:val="24"/>
          <w:szCs w:val="24"/>
        </w:rPr>
      </w:pPr>
      <w:r>
        <w:rPr>
          <w:rFonts w:ascii="宋体" w:hAnsi="宋体" w:eastAsia="宋体" w:cs="宋体"/>
          <w:spacing w:val="-1"/>
          <w:sz w:val="24"/>
          <w:szCs w:val="24"/>
        </w:rPr>
        <w:t>为什么发现两难局面那么重要？</w:t>
      </w:r>
    </w:p>
    <w:p w14:paraId="34AC52D0">
      <w:pPr>
        <w:spacing w:before="240" w:line="222" w:lineRule="auto"/>
        <w:ind w:firstLine="25"/>
        <w:rPr>
          <w:rFonts w:ascii="宋体" w:hAnsi="宋体" w:eastAsia="宋体" w:cs="宋体"/>
          <w:sz w:val="24"/>
          <w:szCs w:val="24"/>
        </w:rPr>
      </w:pPr>
      <w:r>
        <w:rPr>
          <w:rFonts w:ascii="宋体" w:hAnsi="宋体" w:eastAsia="宋体" w:cs="宋体"/>
          <w:spacing w:val="-1"/>
          <w:sz w:val="24"/>
          <w:szCs w:val="24"/>
        </w:rPr>
        <w:t>因为如果没有出现两难，就说明我们面对的是一个简单问题，是非常简单的</w:t>
      </w:r>
      <w:r>
        <w:rPr>
          <w:rFonts w:ascii="Times New Roman" w:hAnsi="Times New Roman" w:eastAsia="Times New Roman" w:cs="Times New Roman"/>
          <w:spacing w:val="-1"/>
          <w:sz w:val="24"/>
          <w:szCs w:val="24"/>
        </w:rPr>
        <w:t>A</w:t>
      </w:r>
      <w:r>
        <w:rPr>
          <w:rFonts w:ascii="宋体" w:hAnsi="宋体" w:eastAsia="宋体" w:cs="宋体"/>
          <w:spacing w:val="-1"/>
          <w:sz w:val="24"/>
          <w:szCs w:val="24"/>
        </w:rPr>
        <w:t>比</w:t>
      </w:r>
      <w:r>
        <w:rPr>
          <w:rFonts w:ascii="Times New Roman" w:hAnsi="Times New Roman" w:eastAsia="Times New Roman" w:cs="Times New Roman"/>
          <w:spacing w:val="-1"/>
          <w:sz w:val="24"/>
          <w:szCs w:val="24"/>
        </w:rPr>
        <w:t>B</w:t>
      </w:r>
      <w:r>
        <w:rPr>
          <w:rFonts w:ascii="宋体" w:hAnsi="宋体" w:eastAsia="宋体" w:cs="宋体"/>
          <w:spacing w:val="-1"/>
          <w:sz w:val="24"/>
          <w:szCs w:val="24"/>
        </w:rPr>
        <w:t>好，选</w:t>
      </w:r>
      <w:r>
        <w:rPr>
          <w:rFonts w:ascii="宋体" w:hAnsi="宋体" w:eastAsia="宋体" w:cs="宋体"/>
          <w:spacing w:val="4"/>
          <w:sz w:val="24"/>
          <w:szCs w:val="24"/>
        </w:rPr>
        <w:t xml:space="preserve">  </w:t>
      </w:r>
      <w:r>
        <w:rPr>
          <w:rFonts w:ascii="Times New Roman" w:hAnsi="Times New Roman" w:eastAsia="Times New Roman" w:cs="Times New Roman"/>
          <w:sz w:val="24"/>
          <w:szCs w:val="24"/>
        </w:rPr>
        <w:t>A</w:t>
      </w:r>
      <w:r>
        <w:rPr>
          <w:rFonts w:ascii="宋体" w:hAnsi="宋体" w:eastAsia="宋体" w:cs="宋体"/>
          <w:sz w:val="24"/>
          <w:szCs w:val="24"/>
        </w:rPr>
        <w:t>即可，不需要进行复杂问题的决策。发现两难，说明我们已经找到了事物互相</w:t>
      </w:r>
      <w:r>
        <w:rPr>
          <w:rFonts w:ascii="宋体" w:hAnsi="宋体" w:eastAsia="宋体" w:cs="宋体"/>
          <w:spacing w:val="-1"/>
          <w:sz w:val="24"/>
          <w:szCs w:val="24"/>
        </w:rPr>
        <w:t>制约、互</w:t>
      </w:r>
      <w:r>
        <w:rPr>
          <w:rFonts w:ascii="宋体" w:hAnsi="宋体" w:eastAsia="宋体" w:cs="宋体"/>
          <w:sz w:val="24"/>
          <w:szCs w:val="24"/>
        </w:rPr>
        <w:t xml:space="preserve"> 相影响的关系，或者说是主要矛盾关系。我们的决策或选择就是处理这个矛盾。</w:t>
      </w:r>
      <w:r>
        <w:rPr>
          <w:rFonts w:ascii="宋体" w:hAnsi="宋体" w:eastAsia="宋体" w:cs="宋体"/>
          <w:spacing w:val="-1"/>
          <w:sz w:val="24"/>
          <w:szCs w:val="24"/>
        </w:rPr>
        <w:t>如果不处</w:t>
      </w:r>
      <w:r>
        <w:rPr>
          <w:rFonts w:ascii="宋体" w:hAnsi="宋体" w:eastAsia="宋体" w:cs="宋体"/>
          <w:sz w:val="24"/>
          <w:szCs w:val="24"/>
        </w:rPr>
        <w:t xml:space="preserve"> 理这个矛盾，事物就有向两种方向发展的可能，包括向我们不希望看到的方向</w:t>
      </w:r>
      <w:r>
        <w:rPr>
          <w:rFonts w:ascii="宋体" w:hAnsi="宋体" w:eastAsia="宋体" w:cs="宋体"/>
          <w:spacing w:val="-1"/>
          <w:sz w:val="24"/>
          <w:szCs w:val="24"/>
        </w:rPr>
        <w:t>发展的可</w:t>
      </w:r>
    </w:p>
    <w:p w14:paraId="0852AA06">
      <w:pPr>
        <w:spacing w:before="1" w:line="220" w:lineRule="auto"/>
        <w:ind w:left="16"/>
        <w:rPr>
          <w:rFonts w:ascii="宋体" w:hAnsi="宋体" w:eastAsia="宋体" w:cs="宋体"/>
          <w:sz w:val="24"/>
          <w:szCs w:val="24"/>
        </w:rPr>
      </w:pPr>
      <w:r>
        <w:rPr>
          <w:rFonts w:ascii="宋体" w:hAnsi="宋体" w:eastAsia="宋体" w:cs="宋体"/>
          <w:spacing w:val="-10"/>
          <w:sz w:val="24"/>
          <w:szCs w:val="24"/>
        </w:rPr>
        <w:t>能。</w:t>
      </w:r>
    </w:p>
    <w:p w14:paraId="56722DFA">
      <w:pPr>
        <w:spacing w:before="241" w:line="223" w:lineRule="auto"/>
        <w:ind w:left="8" w:firstLine="18"/>
        <w:rPr>
          <w:rFonts w:ascii="宋体" w:hAnsi="宋体" w:eastAsia="宋体" w:cs="宋体"/>
          <w:sz w:val="24"/>
          <w:szCs w:val="24"/>
        </w:rPr>
      </w:pPr>
      <w:r>
        <w:rPr>
          <w:rFonts w:ascii="宋体" w:hAnsi="宋体" w:eastAsia="宋体" w:cs="宋体"/>
          <w:spacing w:val="-1"/>
          <w:sz w:val="24"/>
          <w:szCs w:val="24"/>
        </w:rPr>
        <w:t>出现两难意味着，我们总是会遇到制衡的力量：或者是一个决策或行为不会让所有人都获</w:t>
      </w:r>
      <w:r>
        <w:rPr>
          <w:rFonts w:ascii="宋体" w:hAnsi="宋体" w:eastAsia="宋体" w:cs="宋体"/>
          <w:spacing w:val="8"/>
          <w:sz w:val="24"/>
          <w:szCs w:val="24"/>
        </w:rPr>
        <w:t xml:space="preserve"> </w:t>
      </w:r>
      <w:r>
        <w:rPr>
          <w:rFonts w:ascii="宋体" w:hAnsi="宋体" w:eastAsia="宋体" w:cs="宋体"/>
          <w:spacing w:val="-1"/>
          <w:sz w:val="24"/>
          <w:szCs w:val="24"/>
        </w:rPr>
        <w:t>益，又或是我们侵害或改变了某些人的福利，再或是我们会遇到竞争。</w:t>
      </w:r>
    </w:p>
    <w:p w14:paraId="5A3143AE">
      <w:pPr>
        <w:spacing w:before="235" w:line="220" w:lineRule="auto"/>
        <w:ind w:left="9"/>
        <w:rPr>
          <w:rFonts w:ascii="宋体" w:hAnsi="宋体" w:eastAsia="宋体" w:cs="宋体"/>
          <w:sz w:val="24"/>
          <w:szCs w:val="24"/>
        </w:rPr>
      </w:pPr>
      <w:r>
        <w:rPr>
          <w:rFonts w:ascii="宋体" w:hAnsi="宋体" w:eastAsia="宋体" w:cs="宋体"/>
          <w:spacing w:val="2"/>
          <w:sz w:val="24"/>
          <w:szCs w:val="24"/>
        </w:rPr>
        <w:t>最重要的决策维度是人</w:t>
      </w:r>
    </w:p>
    <w:p w14:paraId="47CE67DF">
      <w:pPr>
        <w:spacing w:before="242" w:line="219" w:lineRule="auto"/>
        <w:ind w:left="8"/>
        <w:rPr>
          <w:rFonts w:ascii="宋体" w:hAnsi="宋体" w:eastAsia="宋体" w:cs="宋体"/>
          <w:sz w:val="24"/>
          <w:szCs w:val="24"/>
        </w:rPr>
      </w:pPr>
      <w:r>
        <w:rPr>
          <w:rFonts w:ascii="宋体" w:hAnsi="宋体" w:eastAsia="宋体" w:cs="宋体"/>
          <w:spacing w:val="-1"/>
          <w:sz w:val="24"/>
          <w:szCs w:val="24"/>
        </w:rPr>
        <w:t>现实中，人与人的博弈是最重要的，也是我们在决策时最为关注的。</w:t>
      </w:r>
    </w:p>
    <w:p w14:paraId="0305D631">
      <w:pPr>
        <w:spacing w:before="242" w:line="223" w:lineRule="auto"/>
        <w:ind w:left="7" w:right="26" w:firstLine="1"/>
        <w:rPr>
          <w:rFonts w:ascii="宋体" w:hAnsi="宋体" w:eastAsia="宋体" w:cs="宋体"/>
          <w:sz w:val="24"/>
          <w:szCs w:val="24"/>
        </w:rPr>
      </w:pPr>
      <w:r>
        <w:rPr>
          <w:rFonts w:ascii="宋体" w:hAnsi="宋体" w:eastAsia="宋体" w:cs="宋体"/>
          <w:spacing w:val="-1"/>
          <w:sz w:val="24"/>
          <w:szCs w:val="24"/>
        </w:rPr>
        <w:t>从博弈逻辑的角度来说，一个人面对左右为难的局面，即</w:t>
      </w:r>
      <w:r>
        <w:rPr>
          <w:rFonts w:ascii="Times New Roman" w:hAnsi="Times New Roman" w:eastAsia="Times New Roman" w:cs="Times New Roman"/>
          <w:spacing w:val="-1"/>
          <w:sz w:val="24"/>
          <w:szCs w:val="24"/>
        </w:rPr>
        <w:t>“</w:t>
      </w:r>
      <w:r>
        <w:rPr>
          <w:rFonts w:ascii="宋体" w:hAnsi="宋体" w:eastAsia="宋体" w:cs="宋体"/>
          <w:spacing w:val="-1"/>
          <w:sz w:val="24"/>
          <w:szCs w:val="24"/>
        </w:rPr>
        <w:t>左手搏右手</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，与两个人</w:t>
      </w:r>
      <w:r>
        <w:rPr>
          <w:rFonts w:ascii="宋体" w:hAnsi="宋体" w:eastAsia="宋体" w:cs="宋体"/>
          <w:spacing w:val="-2"/>
          <w:sz w:val="24"/>
          <w:szCs w:val="24"/>
        </w:rPr>
        <w:t>因为利</w:t>
      </w:r>
      <w:r>
        <w:rPr>
          <w:rFonts w:ascii="宋体" w:hAnsi="宋体" w:eastAsia="宋体" w:cs="宋体"/>
          <w:sz w:val="24"/>
          <w:szCs w:val="24"/>
        </w:rPr>
        <w:t xml:space="preserve"> 益冲突和立场不同导致的博弈在结构上是相同的。将决策的</w:t>
      </w:r>
      <w:r>
        <w:rPr>
          <w:rFonts w:ascii="宋体" w:hAnsi="宋体" w:eastAsia="宋体" w:cs="宋体"/>
          <w:spacing w:val="-1"/>
          <w:sz w:val="24"/>
          <w:szCs w:val="24"/>
        </w:rPr>
        <w:t>重点放在人与人之间的博弈</w:t>
      </w:r>
      <w:r>
        <w:rPr>
          <w:rFonts w:ascii="宋体" w:hAnsi="宋体" w:eastAsia="宋体" w:cs="宋体"/>
          <w:sz w:val="24"/>
          <w:szCs w:val="24"/>
        </w:rPr>
        <w:t xml:space="preserve">  上，也恰到好处地反映了</w:t>
      </w:r>
      <w:r>
        <w:rPr>
          <w:rFonts w:ascii="Times New Roman" w:hAnsi="Times New Roman" w:eastAsia="Times New Roman" w:cs="Times New Roman"/>
          <w:sz w:val="24"/>
          <w:szCs w:val="24"/>
        </w:rPr>
        <w:t>“</w:t>
      </w:r>
      <w:r>
        <w:rPr>
          <w:rFonts w:ascii="宋体" w:hAnsi="宋体" w:eastAsia="宋体" w:cs="宋体"/>
          <w:sz w:val="24"/>
          <w:szCs w:val="24"/>
        </w:rPr>
        <w:t>人的主动行为</w:t>
      </w:r>
      <w:r>
        <w:rPr>
          <w:rFonts w:ascii="Times New Roman" w:hAnsi="Times New Roman" w:eastAsia="Times New Roman" w:cs="Times New Roman"/>
          <w:sz w:val="24"/>
          <w:szCs w:val="24"/>
        </w:rPr>
        <w:t>”</w:t>
      </w:r>
      <w:r>
        <w:rPr>
          <w:rFonts w:ascii="宋体" w:hAnsi="宋体" w:eastAsia="宋体" w:cs="宋体"/>
          <w:sz w:val="24"/>
          <w:szCs w:val="24"/>
        </w:rPr>
        <w:t>之间的博弈，即我们</w:t>
      </w:r>
      <w:r>
        <w:rPr>
          <w:rFonts w:ascii="宋体" w:hAnsi="宋体" w:eastAsia="宋体" w:cs="宋体"/>
          <w:spacing w:val="-1"/>
          <w:sz w:val="24"/>
          <w:szCs w:val="24"/>
        </w:rPr>
        <w:t>面对的问题都是复杂的、网</w:t>
      </w:r>
      <w:r>
        <w:rPr>
          <w:rFonts w:ascii="宋体" w:hAnsi="宋体" w:eastAsia="宋体" w:cs="宋体"/>
          <w:sz w:val="24"/>
          <w:szCs w:val="24"/>
        </w:rPr>
        <w:t xml:space="preserve"> </w:t>
      </w:r>
      <w:r>
        <w:rPr>
          <w:rFonts w:ascii="宋体" w:hAnsi="宋体" w:eastAsia="宋体" w:cs="宋体"/>
          <w:spacing w:val="-1"/>
          <w:sz w:val="24"/>
          <w:szCs w:val="24"/>
        </w:rPr>
        <w:t>络的，同时也反映了人是最重要的决策维度。</w:t>
      </w:r>
    </w:p>
    <w:p w14:paraId="78294286">
      <w:pPr>
        <w:spacing w:before="270" w:line="219" w:lineRule="auto"/>
        <w:ind w:left="5"/>
        <w:rPr>
          <w:rFonts w:ascii="宋体" w:hAnsi="宋体" w:eastAsia="宋体" w:cs="宋体"/>
          <w:sz w:val="24"/>
          <w:szCs w:val="24"/>
        </w:rPr>
      </w:pPr>
      <w:r>
        <w:rPr>
          <w:rFonts w:ascii="Times New Roman" w:hAnsi="Times New Roman" w:eastAsia="Times New Roman" w:cs="Times New Roman"/>
          <w:b/>
          <w:bCs/>
          <w:spacing w:val="2"/>
          <w:sz w:val="24"/>
          <w:szCs w:val="24"/>
        </w:rPr>
        <w:t xml:space="preserve">6.2 </w:t>
      </w:r>
      <w:r>
        <w:rPr>
          <w:rFonts w:ascii="宋体" w:hAnsi="宋体" w:eastAsia="宋体" w:cs="宋体"/>
          <w:spacing w:val="2"/>
          <w:sz w:val="24"/>
          <w:szCs w:val="24"/>
        </w:rPr>
        <w:t>博弈是分析主要矛盾的工具</w:t>
      </w:r>
    </w:p>
    <w:p w14:paraId="36E47D41">
      <w:pPr>
        <w:spacing w:before="268" w:line="223" w:lineRule="auto"/>
        <w:ind w:left="6"/>
        <w:rPr>
          <w:rFonts w:ascii="宋体" w:hAnsi="宋体" w:eastAsia="宋体" w:cs="宋体"/>
          <w:sz w:val="24"/>
          <w:szCs w:val="24"/>
        </w:rPr>
      </w:pPr>
      <w:r>
        <w:rPr>
          <w:rFonts w:ascii="宋体" w:hAnsi="宋体" w:eastAsia="宋体" w:cs="宋体"/>
          <w:sz w:val="24"/>
          <w:szCs w:val="24"/>
        </w:rPr>
        <w:t>本节通过几个经典博弈模型介绍博弈论是如何帮助我们分析矛</w:t>
      </w:r>
      <w:r>
        <w:rPr>
          <w:rFonts w:ascii="宋体" w:hAnsi="宋体" w:eastAsia="宋体" w:cs="宋体"/>
          <w:spacing w:val="-1"/>
          <w:sz w:val="24"/>
          <w:szCs w:val="24"/>
        </w:rPr>
        <w:t>盾关系的，但我们首先要明</w:t>
      </w:r>
      <w:r>
        <w:rPr>
          <w:rFonts w:ascii="宋体" w:hAnsi="宋体" w:eastAsia="宋体" w:cs="宋体"/>
          <w:sz w:val="24"/>
          <w:szCs w:val="24"/>
        </w:rPr>
        <w:t xml:space="preserve"> </w:t>
      </w:r>
      <w:r>
        <w:rPr>
          <w:rFonts w:ascii="宋体" w:hAnsi="宋体" w:eastAsia="宋体" w:cs="宋体"/>
          <w:spacing w:val="-2"/>
          <w:sz w:val="24"/>
          <w:szCs w:val="24"/>
        </w:rPr>
        <w:t>确如下几个要点：</w:t>
      </w:r>
    </w:p>
    <w:p w14:paraId="4922CCF3">
      <w:pPr>
        <w:spacing w:line="223" w:lineRule="auto"/>
        <w:rPr>
          <w:rFonts w:ascii="宋体" w:hAnsi="宋体" w:eastAsia="宋体" w:cs="宋体"/>
          <w:sz w:val="24"/>
          <w:szCs w:val="24"/>
        </w:rPr>
        <w:sectPr>
          <w:pgSz w:w="12240" w:h="15840"/>
          <w:pgMar w:top="400" w:right="1439" w:bottom="0" w:left="1442" w:header="0" w:footer="0" w:gutter="0"/>
          <w:cols w:space="720" w:num="1"/>
        </w:sectPr>
      </w:pPr>
    </w:p>
    <w:p w14:paraId="58904EEB">
      <w:pPr>
        <w:pStyle w:val="2"/>
        <w:spacing w:line="244" w:lineRule="auto"/>
      </w:pPr>
    </w:p>
    <w:p w14:paraId="570FC90A">
      <w:pPr>
        <w:pStyle w:val="2"/>
        <w:spacing w:line="244" w:lineRule="auto"/>
      </w:pPr>
    </w:p>
    <w:p w14:paraId="66BAFF29">
      <w:pPr>
        <w:pStyle w:val="2"/>
        <w:spacing w:line="245" w:lineRule="auto"/>
      </w:pPr>
    </w:p>
    <w:p w14:paraId="4D3C65BB">
      <w:pPr>
        <w:pStyle w:val="2"/>
        <w:spacing w:line="245" w:lineRule="auto"/>
      </w:pPr>
    </w:p>
    <w:p w14:paraId="10C4FF82">
      <w:pPr>
        <w:spacing w:before="78" w:line="220" w:lineRule="auto"/>
        <w:ind w:left="1" w:right="120"/>
        <w:rPr>
          <w:rFonts w:ascii="宋体" w:hAnsi="宋体" w:eastAsia="宋体" w:cs="宋体"/>
          <w:sz w:val="24"/>
          <w:szCs w:val="24"/>
        </w:rPr>
      </w:pPr>
      <w:r>
        <w:rPr>
          <w:rFonts w:ascii="MS UI Gothic" w:hAnsi="MS UI Gothic" w:eastAsia="MS UI Gothic" w:cs="MS UI Gothic"/>
          <w:sz w:val="24"/>
          <w:szCs w:val="24"/>
        </w:rPr>
        <w:t>▶</w:t>
      </w:r>
      <w:r>
        <w:rPr>
          <w:rFonts w:ascii="宋体" w:hAnsi="宋体" w:eastAsia="宋体" w:cs="宋体"/>
          <w:sz w:val="24"/>
          <w:szCs w:val="24"/>
        </w:rPr>
        <w:t>以均衡为目标的博弈论是体现不同利益的共存理念的，因</w:t>
      </w:r>
      <w:r>
        <w:rPr>
          <w:rFonts w:ascii="宋体" w:hAnsi="宋体" w:eastAsia="宋体" w:cs="宋体"/>
          <w:spacing w:val="-1"/>
          <w:sz w:val="24"/>
          <w:szCs w:val="24"/>
        </w:rPr>
        <w:t>为最坏的结果是消灭博弈关系</w:t>
      </w:r>
      <w:r>
        <w:rPr>
          <w:rFonts w:ascii="宋体" w:hAnsi="宋体" w:eastAsia="宋体" w:cs="宋体"/>
          <w:sz w:val="24"/>
          <w:szCs w:val="24"/>
        </w:rPr>
        <w:t xml:space="preserve"> </w:t>
      </w:r>
      <w:r>
        <w:rPr>
          <w:rFonts w:ascii="宋体" w:hAnsi="宋体" w:eastAsia="宋体" w:cs="宋体"/>
          <w:spacing w:val="-4"/>
          <w:sz w:val="24"/>
          <w:szCs w:val="24"/>
        </w:rPr>
        <w:t>本身。</w:t>
      </w:r>
    </w:p>
    <w:p w14:paraId="0770166F">
      <w:pPr>
        <w:spacing w:before="243" w:line="221" w:lineRule="auto"/>
        <w:ind w:left="3" w:right="120" w:hanging="1"/>
        <w:rPr>
          <w:rFonts w:ascii="宋体" w:hAnsi="宋体" w:eastAsia="宋体" w:cs="宋体"/>
          <w:sz w:val="24"/>
          <w:szCs w:val="24"/>
        </w:rPr>
      </w:pPr>
      <w:r>
        <w:rPr>
          <w:rFonts w:ascii="MS UI Gothic" w:hAnsi="MS UI Gothic" w:eastAsia="MS UI Gothic" w:cs="MS UI Gothic"/>
          <w:sz w:val="24"/>
          <w:szCs w:val="24"/>
        </w:rPr>
        <w:t>▶</w:t>
      </w:r>
      <w:r>
        <w:rPr>
          <w:rFonts w:ascii="宋体" w:hAnsi="宋体" w:eastAsia="宋体" w:cs="宋体"/>
          <w:sz w:val="24"/>
          <w:szCs w:val="24"/>
        </w:rPr>
        <w:t>博弈论是从结果倒推归纳我们的最优选择的，所以博弈分</w:t>
      </w:r>
      <w:r>
        <w:rPr>
          <w:rFonts w:ascii="宋体" w:hAnsi="宋体" w:eastAsia="宋体" w:cs="宋体"/>
          <w:spacing w:val="-1"/>
          <w:sz w:val="24"/>
          <w:szCs w:val="24"/>
        </w:rPr>
        <w:t>析以存在明确可计算的结果为</w:t>
      </w:r>
      <w:r>
        <w:rPr>
          <w:rFonts w:ascii="宋体" w:hAnsi="宋体" w:eastAsia="宋体" w:cs="宋体"/>
          <w:sz w:val="24"/>
          <w:szCs w:val="24"/>
        </w:rPr>
        <w:t xml:space="preserve"> </w:t>
      </w:r>
      <w:r>
        <w:rPr>
          <w:rFonts w:ascii="宋体" w:hAnsi="宋体" w:eastAsia="宋体" w:cs="宋体"/>
          <w:spacing w:val="-5"/>
          <w:sz w:val="24"/>
          <w:szCs w:val="24"/>
        </w:rPr>
        <w:t>前提。</w:t>
      </w:r>
    </w:p>
    <w:p w14:paraId="7D2393EF">
      <w:pPr>
        <w:spacing w:before="241" w:line="220" w:lineRule="auto"/>
        <w:ind w:left="2"/>
        <w:rPr>
          <w:rFonts w:ascii="宋体" w:hAnsi="宋体" w:eastAsia="宋体" w:cs="宋体"/>
          <w:sz w:val="24"/>
          <w:szCs w:val="24"/>
        </w:rPr>
      </w:pPr>
      <w:bookmarkStart w:id="22" w:name="bookmark25"/>
      <w:bookmarkEnd w:id="22"/>
      <w:r>
        <w:rPr>
          <w:rFonts w:ascii="MS UI Gothic" w:hAnsi="MS UI Gothic" w:eastAsia="MS UI Gothic" w:cs="MS UI Gothic"/>
          <w:spacing w:val="-1"/>
          <w:sz w:val="24"/>
          <w:szCs w:val="24"/>
        </w:rPr>
        <w:t>▶</w:t>
      </w:r>
      <w:r>
        <w:rPr>
          <w:rFonts w:ascii="宋体" w:hAnsi="宋体" w:eastAsia="宋体" w:cs="宋体"/>
          <w:spacing w:val="-1"/>
          <w:sz w:val="24"/>
          <w:szCs w:val="24"/>
        </w:rPr>
        <w:t>倒推归纳意味着决策者都是理性的。</w:t>
      </w:r>
    </w:p>
    <w:p w14:paraId="35BD42A3">
      <w:pPr>
        <w:spacing w:before="244" w:line="223" w:lineRule="auto"/>
        <w:ind w:firstLine="40"/>
        <w:rPr>
          <w:rFonts w:ascii="宋体" w:hAnsi="宋体" w:eastAsia="宋体" w:cs="宋体"/>
          <w:sz w:val="24"/>
          <w:szCs w:val="24"/>
        </w:rPr>
      </w:pPr>
      <w:r>
        <w:rPr>
          <w:rFonts w:ascii="宋体" w:hAnsi="宋体" w:eastAsia="宋体" w:cs="宋体"/>
          <w:spacing w:val="-1"/>
          <w:sz w:val="24"/>
          <w:szCs w:val="24"/>
        </w:rPr>
        <w:t>占优策略是博弈论的术语，指无论竞争对手如何反应都属于本企</w:t>
      </w:r>
      <w:r>
        <w:rPr>
          <w:rFonts w:ascii="宋体" w:hAnsi="宋体" w:eastAsia="宋体" w:cs="宋体"/>
          <w:spacing w:val="-2"/>
          <w:sz w:val="24"/>
          <w:szCs w:val="24"/>
        </w:rPr>
        <w:t>业最佳选择的竞争策略。</w:t>
      </w:r>
      <w:r>
        <w:rPr>
          <w:rFonts w:ascii="宋体" w:hAnsi="宋体" w:eastAsia="宋体" w:cs="宋体"/>
          <w:sz w:val="24"/>
          <w:szCs w:val="24"/>
        </w:rPr>
        <w:t xml:space="preserve"> 在企业的商务竞争过程中，具有占优策略的一方无疑拥有明显的优</w:t>
      </w:r>
      <w:r>
        <w:rPr>
          <w:rFonts w:ascii="宋体" w:hAnsi="宋体" w:eastAsia="宋体" w:cs="宋体"/>
          <w:spacing w:val="-1"/>
          <w:sz w:val="24"/>
          <w:szCs w:val="24"/>
        </w:rPr>
        <w:t>势，处于竞争中的主动</w:t>
      </w:r>
      <w:r>
        <w:rPr>
          <w:rFonts w:ascii="宋体" w:hAnsi="宋体" w:eastAsia="宋体" w:cs="宋体"/>
          <w:sz w:val="24"/>
          <w:szCs w:val="24"/>
        </w:rPr>
        <w:t xml:space="preserve"> </w:t>
      </w:r>
      <w:r>
        <w:rPr>
          <w:rFonts w:ascii="宋体" w:hAnsi="宋体" w:eastAsia="宋体" w:cs="宋体"/>
          <w:spacing w:val="-3"/>
          <w:sz w:val="24"/>
          <w:szCs w:val="24"/>
        </w:rPr>
        <w:t>地位。</w:t>
      </w:r>
    </w:p>
    <w:p w14:paraId="3D3BDAB6">
      <w:pPr>
        <w:spacing w:before="206" w:line="239" w:lineRule="auto"/>
        <w:ind w:left="2"/>
        <w:rPr>
          <w:rFonts w:ascii="宋体" w:hAnsi="宋体" w:eastAsia="宋体" w:cs="宋体"/>
          <w:sz w:val="24"/>
          <w:szCs w:val="24"/>
        </w:rPr>
      </w:pPr>
      <w:r>
        <w:rPr>
          <w:rFonts w:ascii="MS UI Gothic" w:hAnsi="MS UI Gothic" w:eastAsia="MS UI Gothic" w:cs="MS UI Gothic"/>
          <w:spacing w:val="-2"/>
          <w:sz w:val="24"/>
          <w:szCs w:val="24"/>
        </w:rPr>
        <w:t>▶</w:t>
      </w:r>
      <w:r>
        <w:rPr>
          <w:rFonts w:ascii="宋体" w:hAnsi="宋体" w:eastAsia="宋体" w:cs="宋体"/>
          <w:spacing w:val="-2"/>
          <w:sz w:val="24"/>
          <w:szCs w:val="24"/>
        </w:rPr>
        <w:t>如果存在占优策略</w:t>
      </w:r>
      <w:r>
        <w:rPr>
          <w:rFonts w:ascii="宋体" w:hAnsi="宋体" w:eastAsia="宋体" w:cs="宋体"/>
          <w:spacing w:val="-52"/>
          <w:sz w:val="24"/>
          <w:szCs w:val="24"/>
        </w:rPr>
        <w:t xml:space="preserve"> </w:t>
      </w:r>
      <w:r>
        <w:fldChar w:fldCharType="begin"/>
      </w:r>
      <w:r>
        <w:instrText xml:space="preserve"> HYPERLINK \l "bookmark25" </w:instrText>
      </w:r>
      <w:r>
        <w:fldChar w:fldCharType="separate"/>
      </w:r>
      <w:r>
        <w:rPr>
          <w:position w:val="5"/>
          <w:sz w:val="24"/>
          <w:szCs w:val="24"/>
        </w:rPr>
        <w:drawing>
          <wp:inline distT="0" distB="0" distL="0" distR="0">
            <wp:extent cx="88900" cy="11430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24"/>
                    <a:stretch>
                      <a:fillRect/>
                    </a:stretch>
                  </pic:blipFill>
                  <pic:spPr>
                    <a:xfrm>
                      <a:off x="0" y="0"/>
                      <a:ext cx="88900" cy="114300"/>
                    </a:xfrm>
                    <a:prstGeom prst="rect">
                      <a:avLst/>
                    </a:prstGeom>
                  </pic:spPr>
                </pic:pic>
              </a:graphicData>
            </a:graphic>
          </wp:inline>
        </w:drawing>
      </w:r>
      <w:r>
        <w:rPr>
          <w:rFonts w:ascii="宋体" w:hAnsi="宋体" w:eastAsia="宋体" w:cs="宋体"/>
          <w:spacing w:val="-99"/>
          <w:sz w:val="24"/>
          <w:szCs w:val="24"/>
        </w:rPr>
        <w:t xml:space="preserve"> </w:t>
      </w:r>
      <w:r>
        <w:rPr>
          <w:rFonts w:ascii="宋体" w:hAnsi="宋体" w:eastAsia="宋体" w:cs="宋体"/>
          <w:spacing w:val="-99"/>
          <w:sz w:val="24"/>
          <w:szCs w:val="24"/>
        </w:rPr>
        <w:fldChar w:fldCharType="end"/>
      </w:r>
      <w:r>
        <w:rPr>
          <w:rFonts w:ascii="宋体" w:hAnsi="宋体" w:eastAsia="宋体" w:cs="宋体"/>
          <w:spacing w:val="-2"/>
          <w:sz w:val="24"/>
          <w:szCs w:val="24"/>
        </w:rPr>
        <w:t>，那么决策者一定会选择占优策略。</w:t>
      </w:r>
    </w:p>
    <w:p w14:paraId="2AE1E85A">
      <w:pPr>
        <w:spacing w:before="243" w:line="219" w:lineRule="auto"/>
        <w:ind w:left="2"/>
        <w:rPr>
          <w:rFonts w:ascii="宋体" w:hAnsi="宋体" w:eastAsia="宋体" w:cs="宋体"/>
          <w:sz w:val="24"/>
          <w:szCs w:val="24"/>
        </w:rPr>
      </w:pPr>
      <w:r>
        <w:rPr>
          <w:rFonts w:ascii="MS UI Gothic" w:hAnsi="MS UI Gothic" w:eastAsia="MS UI Gothic" w:cs="MS UI Gothic"/>
          <w:sz w:val="24"/>
          <w:szCs w:val="24"/>
        </w:rPr>
        <w:t>▶</w:t>
      </w:r>
      <w:r>
        <w:rPr>
          <w:rFonts w:ascii="宋体" w:hAnsi="宋体" w:eastAsia="宋体" w:cs="宋体"/>
          <w:sz w:val="24"/>
          <w:szCs w:val="24"/>
        </w:rPr>
        <w:t>博弈论可以帮我们更好地思考两难，但博弈矩</w:t>
      </w:r>
      <w:r>
        <w:rPr>
          <w:rFonts w:ascii="宋体" w:hAnsi="宋体" w:eastAsia="宋体" w:cs="宋体"/>
          <w:spacing w:val="-1"/>
          <w:sz w:val="24"/>
          <w:szCs w:val="24"/>
        </w:rPr>
        <w:t>阵本身无法帮我们突破两难。</w:t>
      </w:r>
    </w:p>
    <w:p w14:paraId="12A0CCA7">
      <w:pPr>
        <w:spacing w:before="242" w:line="220" w:lineRule="auto"/>
        <w:ind w:left="3"/>
        <w:rPr>
          <w:rFonts w:ascii="宋体" w:hAnsi="宋体" w:eastAsia="宋体" w:cs="宋体"/>
          <w:sz w:val="24"/>
          <w:szCs w:val="24"/>
        </w:rPr>
      </w:pPr>
      <w:r>
        <w:rPr>
          <w:rFonts w:ascii="宋体" w:hAnsi="宋体" w:eastAsia="宋体" w:cs="宋体"/>
          <w:spacing w:val="3"/>
          <w:sz w:val="24"/>
          <w:szCs w:val="24"/>
        </w:rPr>
        <w:t>悬崖策略：让自己生存下来的均衡策略</w:t>
      </w:r>
    </w:p>
    <w:p w14:paraId="5BD7B85E">
      <w:pPr>
        <w:spacing w:before="242" w:line="219" w:lineRule="auto"/>
        <w:ind w:left="4"/>
        <w:rPr>
          <w:rFonts w:ascii="宋体" w:hAnsi="宋体" w:eastAsia="宋体" w:cs="宋体"/>
          <w:sz w:val="24"/>
          <w:szCs w:val="24"/>
        </w:rPr>
      </w:pPr>
      <w:r>
        <w:rPr>
          <w:rFonts w:ascii="宋体" w:hAnsi="宋体" w:eastAsia="宋体" w:cs="宋体"/>
          <w:spacing w:val="-1"/>
          <w:sz w:val="24"/>
          <w:szCs w:val="24"/>
        </w:rPr>
        <w:t>一般教科书讲博弈论喜欢从囚徒困境说起，但我更喜欢从悬崖策略说起。</w:t>
      </w:r>
    </w:p>
    <w:p w14:paraId="3327A83A">
      <w:pPr>
        <w:spacing w:before="246" w:line="222" w:lineRule="auto"/>
        <w:ind w:firstLine="3"/>
        <w:jc w:val="both"/>
        <w:rPr>
          <w:rFonts w:ascii="宋体" w:hAnsi="宋体" w:eastAsia="宋体" w:cs="宋体"/>
          <w:sz w:val="24"/>
          <w:szCs w:val="24"/>
        </w:rPr>
      </w:pPr>
      <w:r>
        <w:rPr>
          <w:rFonts w:ascii="宋体" w:hAnsi="宋体" w:eastAsia="宋体" w:cs="宋体"/>
          <w:sz w:val="24"/>
          <w:szCs w:val="24"/>
        </w:rPr>
        <w:t>悬崖策略设定的情境是两个人在山顶打斗，其中相对弱势</w:t>
      </w:r>
      <w:r>
        <w:rPr>
          <w:rFonts w:ascii="宋体" w:hAnsi="宋体" w:eastAsia="宋体" w:cs="宋体"/>
          <w:spacing w:val="-1"/>
          <w:sz w:val="24"/>
          <w:szCs w:val="24"/>
        </w:rPr>
        <w:t>方有一个很聪明的策略，就是主</w:t>
      </w:r>
      <w:r>
        <w:rPr>
          <w:rFonts w:ascii="宋体" w:hAnsi="宋体" w:eastAsia="宋体" w:cs="宋体"/>
          <w:sz w:val="24"/>
          <w:szCs w:val="24"/>
        </w:rPr>
        <w:t xml:space="preserve"> 动站到悬崖边上，因为这可能是对自己最好的保护：如果在平地上</w:t>
      </w:r>
      <w:r>
        <w:rPr>
          <w:rFonts w:ascii="宋体" w:hAnsi="宋体" w:eastAsia="宋体" w:cs="宋体"/>
          <w:spacing w:val="-1"/>
          <w:sz w:val="24"/>
          <w:szCs w:val="24"/>
        </w:rPr>
        <w:t>搏斗，或任何不会有生</w:t>
      </w:r>
      <w:r>
        <w:rPr>
          <w:rFonts w:ascii="宋体" w:hAnsi="宋体" w:eastAsia="宋体" w:cs="宋体"/>
          <w:sz w:val="24"/>
          <w:szCs w:val="24"/>
        </w:rPr>
        <w:t xml:space="preserve"> 命危险的地方打斗，他的强势对手可以很放心地、无后顾之忧地攻</w:t>
      </w:r>
      <w:r>
        <w:rPr>
          <w:rFonts w:ascii="宋体" w:hAnsi="宋体" w:eastAsia="宋体" w:cs="宋体"/>
          <w:spacing w:val="-1"/>
          <w:sz w:val="24"/>
          <w:szCs w:val="24"/>
        </w:rPr>
        <w:t>击他，他被击败的可能</w:t>
      </w:r>
      <w:r>
        <w:rPr>
          <w:rFonts w:ascii="宋体" w:hAnsi="宋体" w:eastAsia="宋体" w:cs="宋体"/>
          <w:sz w:val="24"/>
          <w:szCs w:val="24"/>
        </w:rPr>
        <w:t xml:space="preserve"> 性很大。但在悬崖峭壁上进行殊死搏斗，即使是强势方也可能会面</w:t>
      </w:r>
      <w:r>
        <w:rPr>
          <w:rFonts w:ascii="宋体" w:hAnsi="宋体" w:eastAsia="宋体" w:cs="宋体"/>
          <w:spacing w:val="-1"/>
          <w:sz w:val="24"/>
          <w:szCs w:val="24"/>
        </w:rPr>
        <w:t>临跌下悬崖粉身碎骨的</w:t>
      </w:r>
      <w:r>
        <w:rPr>
          <w:rFonts w:ascii="宋体" w:hAnsi="宋体" w:eastAsia="宋体" w:cs="宋体"/>
          <w:sz w:val="24"/>
          <w:szCs w:val="24"/>
        </w:rPr>
        <w:t xml:space="preserve"> 结果。强势方如果足够聪明、理性，一定会想到这个结果，会放弃</w:t>
      </w:r>
      <w:r>
        <w:rPr>
          <w:rFonts w:ascii="宋体" w:hAnsi="宋体" w:eastAsia="宋体" w:cs="宋体"/>
          <w:spacing w:val="-1"/>
          <w:sz w:val="24"/>
          <w:szCs w:val="24"/>
        </w:rPr>
        <w:t>攻击，不轻易做出侵犯</w:t>
      </w:r>
      <w:r>
        <w:rPr>
          <w:rFonts w:ascii="宋体" w:hAnsi="宋体" w:eastAsia="宋体" w:cs="宋体"/>
          <w:sz w:val="24"/>
          <w:szCs w:val="24"/>
        </w:rPr>
        <w:t xml:space="preserve"> </w:t>
      </w:r>
      <w:r>
        <w:rPr>
          <w:rFonts w:ascii="宋体" w:hAnsi="宋体" w:eastAsia="宋体" w:cs="宋体"/>
          <w:spacing w:val="-1"/>
          <w:sz w:val="24"/>
          <w:szCs w:val="24"/>
        </w:rPr>
        <w:t>弱势方的行为，从而形成一个稳定的战略均衡。</w:t>
      </w:r>
    </w:p>
    <w:p w14:paraId="4A841A41">
      <w:pPr>
        <w:spacing w:before="234" w:line="224" w:lineRule="auto"/>
        <w:ind w:left="1"/>
        <w:rPr>
          <w:rFonts w:ascii="宋体" w:hAnsi="宋体" w:eastAsia="宋体" w:cs="宋体"/>
          <w:sz w:val="24"/>
          <w:szCs w:val="24"/>
        </w:rPr>
      </w:pPr>
      <w:r>
        <w:rPr>
          <w:rFonts w:ascii="宋体" w:hAnsi="宋体" w:eastAsia="宋体" w:cs="宋体"/>
          <w:sz w:val="24"/>
          <w:szCs w:val="24"/>
        </w:rPr>
        <w:t>这意味着弱势一方有一个占优策略。任何博弈方只要拥有占优</w:t>
      </w:r>
      <w:r>
        <w:rPr>
          <w:rFonts w:ascii="宋体" w:hAnsi="宋体" w:eastAsia="宋体" w:cs="宋体"/>
          <w:spacing w:val="-1"/>
          <w:sz w:val="24"/>
          <w:szCs w:val="24"/>
        </w:rPr>
        <w:t>策略，它就一定会选择占优</w:t>
      </w:r>
      <w:r>
        <w:rPr>
          <w:rFonts w:ascii="宋体" w:hAnsi="宋体" w:eastAsia="宋体" w:cs="宋体"/>
          <w:sz w:val="24"/>
          <w:szCs w:val="24"/>
        </w:rPr>
        <w:t xml:space="preserve"> </w:t>
      </w:r>
      <w:r>
        <w:rPr>
          <w:rFonts w:ascii="宋体" w:hAnsi="宋体" w:eastAsia="宋体" w:cs="宋体"/>
          <w:spacing w:val="-4"/>
          <w:sz w:val="24"/>
          <w:szCs w:val="24"/>
        </w:rPr>
        <w:t>策略。</w:t>
      </w:r>
    </w:p>
    <w:p w14:paraId="02ADC3F6">
      <w:pPr>
        <w:spacing w:before="236" w:line="222" w:lineRule="auto"/>
        <w:ind w:firstLine="5"/>
        <w:jc w:val="both"/>
        <w:rPr>
          <w:rFonts w:ascii="宋体" w:hAnsi="宋体" w:eastAsia="宋体" w:cs="宋体"/>
          <w:sz w:val="24"/>
          <w:szCs w:val="24"/>
        </w:rPr>
      </w:pPr>
      <w:r>
        <w:rPr>
          <w:rFonts w:ascii="宋体" w:hAnsi="宋体" w:eastAsia="宋体" w:cs="宋体"/>
          <w:sz w:val="24"/>
          <w:szCs w:val="24"/>
        </w:rPr>
        <w:t>强势方本来有战胜弱势方的可能，但因为弱势方选</w:t>
      </w:r>
      <w:r>
        <w:rPr>
          <w:rFonts w:ascii="宋体" w:hAnsi="宋体" w:eastAsia="宋体" w:cs="宋体"/>
          <w:spacing w:val="-1"/>
          <w:sz w:val="24"/>
          <w:szCs w:val="24"/>
        </w:rPr>
        <w:t>择了自己的占优策略，强势方就无法保</w:t>
      </w:r>
      <w:r>
        <w:rPr>
          <w:rFonts w:ascii="宋体" w:hAnsi="宋体" w:eastAsia="宋体" w:cs="宋体"/>
          <w:sz w:val="24"/>
          <w:szCs w:val="24"/>
        </w:rPr>
        <w:t xml:space="preserve"> 证达到自己的最优结果，反而会陷入两难境地：如果攻击弱势方</w:t>
      </w:r>
      <w:r>
        <w:rPr>
          <w:rFonts w:ascii="宋体" w:hAnsi="宋体" w:eastAsia="宋体" w:cs="宋体"/>
          <w:spacing w:val="-1"/>
          <w:sz w:val="24"/>
          <w:szCs w:val="24"/>
        </w:rPr>
        <w:t>，就会面临同归于尽的可</w:t>
      </w:r>
      <w:r>
        <w:rPr>
          <w:rFonts w:ascii="宋体" w:hAnsi="宋体" w:eastAsia="宋体" w:cs="宋体"/>
          <w:sz w:val="24"/>
          <w:szCs w:val="24"/>
        </w:rPr>
        <w:t xml:space="preserve"> 能；如果不攻击，则战胜不了对手。但恰恰是因为这个两难，构</w:t>
      </w:r>
      <w:r>
        <w:rPr>
          <w:rFonts w:ascii="宋体" w:hAnsi="宋体" w:eastAsia="宋体" w:cs="宋体"/>
          <w:spacing w:val="-1"/>
          <w:sz w:val="24"/>
          <w:szCs w:val="24"/>
        </w:rPr>
        <w:t>成了一个均衡局面，强势</w:t>
      </w:r>
      <w:r>
        <w:rPr>
          <w:rFonts w:ascii="宋体" w:hAnsi="宋体" w:eastAsia="宋体" w:cs="宋体"/>
          <w:sz w:val="24"/>
          <w:szCs w:val="24"/>
        </w:rPr>
        <w:t xml:space="preserve"> 方一定会选择避免最坏的结果</w:t>
      </w:r>
      <w:r>
        <w:rPr>
          <w:rFonts w:ascii="Times New Roman" w:hAnsi="Times New Roman" w:eastAsia="Times New Roman" w:cs="Times New Roman"/>
          <w:sz w:val="24"/>
          <w:szCs w:val="24"/>
        </w:rPr>
        <w:t>——</w:t>
      </w:r>
      <w:r>
        <w:rPr>
          <w:rFonts w:ascii="宋体" w:hAnsi="宋体" w:eastAsia="宋体" w:cs="宋体"/>
          <w:sz w:val="24"/>
          <w:szCs w:val="24"/>
        </w:rPr>
        <w:t>坠入悬崖，因此，通常来说，</w:t>
      </w:r>
      <w:r>
        <w:rPr>
          <w:rFonts w:ascii="宋体" w:hAnsi="宋体" w:eastAsia="宋体" w:cs="宋体"/>
          <w:spacing w:val="-1"/>
          <w:sz w:val="24"/>
          <w:szCs w:val="24"/>
        </w:rPr>
        <w:t>他是不会攻击站在悬崖边</w:t>
      </w:r>
      <w:r>
        <w:rPr>
          <w:rFonts w:ascii="宋体" w:hAnsi="宋体" w:eastAsia="宋体" w:cs="宋体"/>
          <w:sz w:val="24"/>
          <w:szCs w:val="24"/>
        </w:rPr>
        <w:t xml:space="preserve"> </w:t>
      </w:r>
      <w:r>
        <w:rPr>
          <w:rFonts w:ascii="宋体" w:hAnsi="宋体" w:eastAsia="宋体" w:cs="宋体"/>
          <w:spacing w:val="-1"/>
          <w:sz w:val="24"/>
          <w:szCs w:val="24"/>
        </w:rPr>
        <w:t>的弱势一方的，最后，双方实现了共存。</w:t>
      </w:r>
    </w:p>
    <w:p w14:paraId="07543147">
      <w:pPr>
        <w:spacing w:before="235" w:line="219" w:lineRule="auto"/>
        <w:rPr>
          <w:rFonts w:ascii="宋体" w:hAnsi="宋体" w:eastAsia="宋体" w:cs="宋体"/>
          <w:sz w:val="24"/>
          <w:szCs w:val="24"/>
        </w:rPr>
      </w:pPr>
      <w:r>
        <w:rPr>
          <w:rFonts w:ascii="宋体" w:hAnsi="宋体" w:eastAsia="宋体" w:cs="宋体"/>
          <w:spacing w:val="-1"/>
          <w:sz w:val="24"/>
          <w:szCs w:val="24"/>
        </w:rPr>
        <w:t>在和平年代，悬崖策略是一种各国经常使用的深层博弈逻辑。</w:t>
      </w:r>
    </w:p>
    <w:p w14:paraId="531D5F12">
      <w:pPr>
        <w:spacing w:before="244" w:line="223" w:lineRule="auto"/>
        <w:ind w:left="1"/>
        <w:rPr>
          <w:rFonts w:ascii="宋体" w:hAnsi="宋体" w:eastAsia="宋体" w:cs="宋体"/>
          <w:sz w:val="24"/>
          <w:szCs w:val="24"/>
        </w:rPr>
      </w:pPr>
      <w:r>
        <w:rPr>
          <w:rFonts w:ascii="宋体" w:hAnsi="宋体" w:eastAsia="宋体" w:cs="宋体"/>
          <w:spacing w:val="-2"/>
          <w:sz w:val="24"/>
          <w:szCs w:val="24"/>
        </w:rPr>
        <w:t>有一个事实，</w:t>
      </w:r>
      <w:r>
        <w:rPr>
          <w:rFonts w:ascii="宋体" w:hAnsi="宋体" w:eastAsia="宋体" w:cs="宋体"/>
          <w:spacing w:val="-54"/>
          <w:sz w:val="24"/>
          <w:szCs w:val="24"/>
        </w:rPr>
        <w:t xml:space="preserve"> </w:t>
      </w:r>
      <w:r>
        <w:rPr>
          <w:rFonts w:ascii="宋体" w:hAnsi="宋体" w:eastAsia="宋体" w:cs="宋体"/>
          <w:spacing w:val="-2"/>
          <w:sz w:val="24"/>
          <w:szCs w:val="24"/>
        </w:rPr>
        <w:t>自从有了原子弹，虽然小规模的武装冲突不断，但世界上再也没有发生过大</w:t>
      </w:r>
      <w:r>
        <w:rPr>
          <w:rFonts w:ascii="宋体" w:hAnsi="宋体" w:eastAsia="宋体" w:cs="宋体"/>
          <w:sz w:val="24"/>
          <w:szCs w:val="24"/>
        </w:rPr>
        <w:t xml:space="preserve"> 规模的战争。原因就在于几个大国都有了核</w:t>
      </w:r>
      <w:r>
        <w:rPr>
          <w:rFonts w:ascii="宋体" w:hAnsi="宋体" w:eastAsia="宋体" w:cs="宋体"/>
          <w:spacing w:val="-1"/>
          <w:sz w:val="24"/>
          <w:szCs w:val="24"/>
        </w:rPr>
        <w:t>武器，从而形成均衡态势。</w:t>
      </w:r>
    </w:p>
    <w:p w14:paraId="365A8106">
      <w:pPr>
        <w:spacing w:before="234" w:line="224" w:lineRule="auto"/>
        <w:ind w:left="2" w:hanging="1"/>
        <w:rPr>
          <w:rFonts w:ascii="宋体" w:hAnsi="宋体" w:eastAsia="宋体" w:cs="宋体"/>
          <w:sz w:val="24"/>
          <w:szCs w:val="24"/>
        </w:rPr>
      </w:pPr>
      <w:r>
        <w:rPr>
          <w:rFonts w:ascii="宋体" w:hAnsi="宋体" w:eastAsia="宋体" w:cs="宋体"/>
          <w:sz w:val="24"/>
          <w:szCs w:val="24"/>
        </w:rPr>
        <w:t>这听起来是一个悖论</w:t>
      </w:r>
      <w:r>
        <w:rPr>
          <w:rFonts w:ascii="Times New Roman" w:hAnsi="Times New Roman" w:eastAsia="Times New Roman" w:cs="Times New Roman"/>
          <w:sz w:val="24"/>
          <w:szCs w:val="24"/>
        </w:rPr>
        <w:t>——</w:t>
      </w:r>
      <w:r>
        <w:rPr>
          <w:rFonts w:ascii="宋体" w:hAnsi="宋体" w:eastAsia="宋体" w:cs="宋体"/>
          <w:sz w:val="24"/>
          <w:szCs w:val="24"/>
        </w:rPr>
        <w:t>武器是用来杀人和作战的，但当所有</w:t>
      </w:r>
      <w:r>
        <w:rPr>
          <w:rFonts w:ascii="宋体" w:hAnsi="宋体" w:eastAsia="宋体" w:cs="宋体"/>
          <w:spacing w:val="-1"/>
          <w:sz w:val="24"/>
          <w:szCs w:val="24"/>
        </w:rPr>
        <w:t>的大国都拥有了大规模杀伤</w:t>
      </w:r>
      <w:r>
        <w:rPr>
          <w:rFonts w:ascii="宋体" w:hAnsi="宋体" w:eastAsia="宋体" w:cs="宋体"/>
          <w:sz w:val="24"/>
          <w:szCs w:val="24"/>
        </w:rPr>
        <w:t xml:space="preserve"> </w:t>
      </w:r>
      <w:r>
        <w:rPr>
          <w:rFonts w:ascii="宋体" w:hAnsi="宋体" w:eastAsia="宋体" w:cs="宋体"/>
          <w:spacing w:val="-1"/>
          <w:sz w:val="24"/>
          <w:szCs w:val="24"/>
        </w:rPr>
        <w:t>武器，反而减少了大规模伤亡的可能性。</w:t>
      </w:r>
    </w:p>
    <w:p w14:paraId="45DAD0FD">
      <w:pPr>
        <w:spacing w:before="207" w:line="229" w:lineRule="auto"/>
        <w:ind w:firstLine="11"/>
        <w:jc w:val="both"/>
        <w:rPr>
          <w:rFonts w:ascii="宋体" w:hAnsi="宋体" w:eastAsia="宋体" w:cs="宋体"/>
          <w:sz w:val="24"/>
          <w:szCs w:val="24"/>
        </w:rPr>
      </w:pPr>
      <w:r>
        <w:rPr>
          <w:rFonts w:ascii="Times New Roman" w:hAnsi="Times New Roman" w:eastAsia="Times New Roman" w:cs="Times New Roman"/>
          <w:sz w:val="24"/>
          <w:szCs w:val="24"/>
        </w:rPr>
        <w:t>1951</w:t>
      </w:r>
      <w:r>
        <w:rPr>
          <w:rFonts w:ascii="宋体" w:hAnsi="宋体" w:eastAsia="宋体" w:cs="宋体"/>
          <w:sz w:val="24"/>
          <w:szCs w:val="24"/>
        </w:rPr>
        <w:t>年</w:t>
      </w:r>
      <w:r>
        <w:rPr>
          <w:rFonts w:ascii="Times New Roman" w:hAnsi="Times New Roman" w:eastAsia="Times New Roman" w:cs="Times New Roman"/>
          <w:sz w:val="24"/>
          <w:szCs w:val="24"/>
        </w:rPr>
        <w:t>4</w:t>
      </w:r>
      <w:r>
        <w:rPr>
          <w:rFonts w:ascii="宋体" w:hAnsi="宋体" w:eastAsia="宋体" w:cs="宋体"/>
          <w:sz w:val="24"/>
          <w:szCs w:val="24"/>
        </w:rPr>
        <w:t>月</w:t>
      </w:r>
      <w:r>
        <w:rPr>
          <w:rFonts w:ascii="Times New Roman" w:hAnsi="Times New Roman" w:eastAsia="Times New Roman" w:cs="Times New Roman"/>
          <w:sz w:val="24"/>
          <w:szCs w:val="24"/>
        </w:rPr>
        <w:t>5</w:t>
      </w:r>
      <w:r>
        <w:rPr>
          <w:rFonts w:ascii="宋体" w:hAnsi="宋体" w:eastAsia="宋体" w:cs="宋体"/>
          <w:sz w:val="24"/>
          <w:szCs w:val="24"/>
        </w:rPr>
        <w:t>日，美国物理学家罗森堡</w:t>
      </w:r>
      <w:r>
        <w:rPr>
          <w:rFonts w:ascii="宋体" w:hAnsi="宋体" w:eastAsia="宋体" w:cs="宋体"/>
          <w:spacing w:val="-1"/>
          <w:sz w:val="24"/>
          <w:szCs w:val="24"/>
        </w:rPr>
        <w:t>和妻子被判处死刑，罪名是为苏联进行间谍活动。罗</w:t>
      </w:r>
      <w:r>
        <w:rPr>
          <w:rFonts w:ascii="宋体" w:hAnsi="宋体" w:eastAsia="宋体" w:cs="宋体"/>
          <w:sz w:val="24"/>
          <w:szCs w:val="24"/>
        </w:rPr>
        <w:t xml:space="preserve"> 森堡夫妇间谍案一直迷雾重重，没有人确切地知道，他们是否将</w:t>
      </w:r>
      <w:r>
        <w:rPr>
          <w:rFonts w:ascii="宋体" w:hAnsi="宋体" w:eastAsia="宋体" w:cs="宋体"/>
          <w:spacing w:val="-1"/>
          <w:sz w:val="24"/>
          <w:szCs w:val="24"/>
        </w:rPr>
        <w:t>美国的原子弹机密泄露给</w:t>
      </w:r>
      <w:r>
        <w:rPr>
          <w:rFonts w:ascii="宋体" w:hAnsi="宋体" w:eastAsia="宋体" w:cs="宋体"/>
          <w:sz w:val="24"/>
          <w:szCs w:val="24"/>
        </w:rPr>
        <w:t xml:space="preserve"> </w:t>
      </w:r>
      <w:r>
        <w:rPr>
          <w:rFonts w:ascii="宋体" w:hAnsi="宋体" w:eastAsia="宋体" w:cs="宋体"/>
          <w:spacing w:val="-1"/>
          <w:sz w:val="24"/>
          <w:szCs w:val="24"/>
        </w:rPr>
        <w:t>了苏联。夫妇二人到最后还是坚持自己是清白的。</w:t>
      </w:r>
    </w:p>
    <w:p w14:paraId="715F9D63">
      <w:pPr>
        <w:spacing w:line="229" w:lineRule="auto"/>
        <w:rPr>
          <w:rFonts w:ascii="宋体" w:hAnsi="宋体" w:eastAsia="宋体" w:cs="宋体"/>
          <w:sz w:val="24"/>
          <w:szCs w:val="24"/>
        </w:rPr>
        <w:sectPr>
          <w:pgSz w:w="12240" w:h="15840"/>
          <w:pgMar w:top="400" w:right="1440" w:bottom="0" w:left="1448" w:header="0" w:footer="0" w:gutter="0"/>
          <w:cols w:space="720" w:num="1"/>
        </w:sectPr>
      </w:pPr>
    </w:p>
    <w:p w14:paraId="47C55DA1">
      <w:pPr>
        <w:pStyle w:val="2"/>
        <w:spacing w:line="244" w:lineRule="auto"/>
      </w:pPr>
    </w:p>
    <w:p w14:paraId="53B9594A">
      <w:pPr>
        <w:pStyle w:val="2"/>
        <w:spacing w:line="244" w:lineRule="auto"/>
      </w:pPr>
    </w:p>
    <w:p w14:paraId="20464A6D">
      <w:pPr>
        <w:pStyle w:val="2"/>
        <w:spacing w:line="244" w:lineRule="auto"/>
      </w:pPr>
    </w:p>
    <w:p w14:paraId="4D919FC4">
      <w:pPr>
        <w:pStyle w:val="2"/>
        <w:spacing w:line="244" w:lineRule="auto"/>
      </w:pPr>
    </w:p>
    <w:p w14:paraId="0E20D48D">
      <w:pPr>
        <w:spacing w:before="78" w:line="222" w:lineRule="auto"/>
        <w:ind w:left="4" w:firstLine="9"/>
        <w:jc w:val="both"/>
        <w:rPr>
          <w:rFonts w:ascii="宋体" w:hAnsi="宋体" w:eastAsia="宋体" w:cs="宋体"/>
          <w:sz w:val="24"/>
          <w:szCs w:val="24"/>
        </w:rPr>
      </w:pPr>
      <w:r>
        <w:rPr>
          <w:rFonts w:ascii="宋体" w:hAnsi="宋体" w:eastAsia="宋体" w:cs="宋体"/>
          <w:spacing w:val="-1"/>
          <w:sz w:val="24"/>
          <w:szCs w:val="24"/>
        </w:rPr>
        <w:t>审讯过程在全球各地引起了强烈的反响。法国总统戴高乐、科学家爱因斯坦以及其他很多</w:t>
      </w:r>
      <w:r>
        <w:rPr>
          <w:rFonts w:ascii="宋体" w:hAnsi="宋体" w:eastAsia="宋体" w:cs="宋体"/>
          <w:spacing w:val="16"/>
          <w:sz w:val="24"/>
          <w:szCs w:val="24"/>
        </w:rPr>
        <w:t xml:space="preserve"> </w:t>
      </w:r>
      <w:r>
        <w:rPr>
          <w:rFonts w:ascii="宋体" w:hAnsi="宋体" w:eastAsia="宋体" w:cs="宋体"/>
          <w:sz w:val="24"/>
          <w:szCs w:val="24"/>
        </w:rPr>
        <w:t>著名人士都向美国当时的总统杜鲁门发出了赦免罗森堡夫</w:t>
      </w:r>
      <w:r>
        <w:rPr>
          <w:rFonts w:ascii="宋体" w:hAnsi="宋体" w:eastAsia="宋体" w:cs="宋体"/>
          <w:spacing w:val="-1"/>
          <w:sz w:val="24"/>
          <w:szCs w:val="24"/>
        </w:rPr>
        <w:t>妇的呼吁，但杜鲁门以任期将满</w:t>
      </w:r>
      <w:r>
        <w:rPr>
          <w:rFonts w:ascii="宋体" w:hAnsi="宋体" w:eastAsia="宋体" w:cs="宋体"/>
          <w:sz w:val="24"/>
          <w:szCs w:val="24"/>
        </w:rPr>
        <w:t xml:space="preserve"> 为借口回避了这一问题。杜鲁门的继任者艾森豪威尔同样对所有请求无动</w:t>
      </w:r>
      <w:r>
        <w:rPr>
          <w:rFonts w:ascii="宋体" w:hAnsi="宋体" w:eastAsia="宋体" w:cs="宋体"/>
          <w:spacing w:val="-1"/>
          <w:sz w:val="24"/>
          <w:szCs w:val="24"/>
        </w:rPr>
        <w:t>于衷。他</w:t>
      </w:r>
    </w:p>
    <w:p w14:paraId="7F60E2DD">
      <w:pPr>
        <w:spacing w:before="1" w:line="223" w:lineRule="auto"/>
        <w:ind w:left="2" w:right="133" w:firstLine="1"/>
        <w:jc w:val="both"/>
        <w:rPr>
          <w:rFonts w:ascii="Times New Roman" w:hAnsi="Times New Roman" w:eastAsia="Times New Roman" w:cs="Times New Roman"/>
          <w:sz w:val="24"/>
          <w:szCs w:val="24"/>
        </w:rPr>
      </w:pPr>
      <w:r>
        <w:rPr>
          <w:rFonts w:ascii="宋体" w:hAnsi="宋体" w:eastAsia="宋体" w:cs="宋体"/>
          <w:sz w:val="24"/>
          <w:szCs w:val="24"/>
        </w:rPr>
        <w:t>说：</w:t>
      </w:r>
      <w:r>
        <w:rPr>
          <w:rFonts w:ascii="Times New Roman" w:hAnsi="Times New Roman" w:eastAsia="Times New Roman" w:cs="Times New Roman"/>
          <w:sz w:val="24"/>
          <w:szCs w:val="24"/>
        </w:rPr>
        <w:t>“</w:t>
      </w:r>
      <w:r>
        <w:rPr>
          <w:rFonts w:ascii="宋体" w:hAnsi="宋体" w:eastAsia="宋体" w:cs="宋体"/>
          <w:sz w:val="24"/>
          <w:szCs w:val="24"/>
        </w:rPr>
        <w:t>罗森堡夫妇被指控犯下的罪行，比杀害另一名公民</w:t>
      </w:r>
      <w:r>
        <w:rPr>
          <w:rFonts w:ascii="宋体" w:hAnsi="宋体" w:eastAsia="宋体" w:cs="宋体"/>
          <w:spacing w:val="-1"/>
          <w:sz w:val="24"/>
          <w:szCs w:val="24"/>
        </w:rPr>
        <w:t>还恶劣数倍。这是对整个民族的</w:t>
      </w:r>
      <w:r>
        <w:rPr>
          <w:rFonts w:ascii="宋体" w:hAnsi="宋体" w:eastAsia="宋体" w:cs="宋体"/>
          <w:sz w:val="24"/>
          <w:szCs w:val="24"/>
        </w:rPr>
        <w:t xml:space="preserve"> </w:t>
      </w:r>
      <w:r>
        <w:rPr>
          <w:rFonts w:ascii="宋体" w:hAnsi="宋体" w:eastAsia="宋体" w:cs="宋体"/>
          <w:spacing w:val="1"/>
          <w:sz w:val="24"/>
          <w:szCs w:val="24"/>
        </w:rPr>
        <w:t>恶意背叛，完全有可能导致大量无辜公民的死亡。</w:t>
      </w:r>
      <w:r>
        <w:rPr>
          <w:rFonts w:ascii="Times New Roman" w:hAnsi="Times New Roman" w:eastAsia="Times New Roman" w:cs="Times New Roman"/>
          <w:spacing w:val="1"/>
          <w:sz w:val="24"/>
          <w:szCs w:val="24"/>
        </w:rPr>
        <w:t>”</w:t>
      </w:r>
    </w:p>
    <w:p w14:paraId="5BB5CCF7">
      <w:pPr>
        <w:spacing w:before="207" w:line="228" w:lineRule="auto"/>
        <w:ind w:right="120" w:firstLine="1"/>
        <w:jc w:val="both"/>
        <w:rPr>
          <w:rFonts w:ascii="Times New Roman" w:hAnsi="Times New Roman" w:eastAsia="Times New Roman" w:cs="Times New Roman"/>
          <w:sz w:val="24"/>
          <w:szCs w:val="24"/>
        </w:rPr>
      </w:pPr>
      <w:r>
        <w:rPr>
          <w:rFonts w:ascii="宋体" w:hAnsi="宋体" w:eastAsia="宋体" w:cs="宋体"/>
          <w:sz w:val="24"/>
          <w:szCs w:val="24"/>
        </w:rPr>
        <w:t>死刑日期定于</w:t>
      </w:r>
      <w:r>
        <w:rPr>
          <w:rFonts w:ascii="Times New Roman" w:hAnsi="Times New Roman" w:eastAsia="Times New Roman" w:cs="Times New Roman"/>
          <w:sz w:val="24"/>
          <w:szCs w:val="24"/>
        </w:rPr>
        <w:t>1953</w:t>
      </w:r>
      <w:r>
        <w:rPr>
          <w:rFonts w:ascii="宋体" w:hAnsi="宋体" w:eastAsia="宋体" w:cs="宋体"/>
          <w:sz w:val="24"/>
          <w:szCs w:val="24"/>
        </w:rPr>
        <w:t>年</w:t>
      </w:r>
      <w:r>
        <w:rPr>
          <w:rFonts w:ascii="Times New Roman" w:hAnsi="Times New Roman" w:eastAsia="Times New Roman" w:cs="Times New Roman"/>
          <w:sz w:val="24"/>
          <w:szCs w:val="24"/>
        </w:rPr>
        <w:t>6</w:t>
      </w:r>
      <w:r>
        <w:rPr>
          <w:rFonts w:ascii="宋体" w:hAnsi="宋体" w:eastAsia="宋体" w:cs="宋体"/>
          <w:sz w:val="24"/>
          <w:szCs w:val="24"/>
        </w:rPr>
        <w:t>月</w:t>
      </w:r>
      <w:r>
        <w:rPr>
          <w:rFonts w:ascii="Times New Roman" w:hAnsi="Times New Roman" w:eastAsia="Times New Roman" w:cs="Times New Roman"/>
          <w:sz w:val="24"/>
          <w:szCs w:val="24"/>
        </w:rPr>
        <w:t>19</w:t>
      </w:r>
      <w:r>
        <w:rPr>
          <w:rFonts w:ascii="宋体" w:hAnsi="宋体" w:eastAsia="宋体" w:cs="宋体"/>
          <w:sz w:val="24"/>
          <w:szCs w:val="24"/>
        </w:rPr>
        <w:t>日。罗森堡夫妇被允许同司法部部</w:t>
      </w:r>
      <w:r>
        <w:rPr>
          <w:rFonts w:ascii="宋体" w:hAnsi="宋体" w:eastAsia="宋体" w:cs="宋体"/>
          <w:spacing w:val="-1"/>
          <w:sz w:val="24"/>
          <w:szCs w:val="24"/>
        </w:rPr>
        <w:t>长进行直接通话。这时，如</w:t>
      </w:r>
      <w:r>
        <w:rPr>
          <w:rFonts w:ascii="宋体" w:hAnsi="宋体" w:eastAsia="宋体" w:cs="宋体"/>
          <w:sz w:val="24"/>
          <w:szCs w:val="24"/>
        </w:rPr>
        <w:t xml:space="preserve"> 果他们承认犯下了间谍罪，还可以挽救自己的生命。然而，罗森</w:t>
      </w:r>
      <w:r>
        <w:rPr>
          <w:rFonts w:ascii="宋体" w:hAnsi="宋体" w:eastAsia="宋体" w:cs="宋体"/>
          <w:spacing w:val="-1"/>
          <w:sz w:val="24"/>
          <w:szCs w:val="24"/>
        </w:rPr>
        <w:t>堡夫妇却拒绝了这个机</w:t>
      </w:r>
      <w:r>
        <w:rPr>
          <w:rFonts w:ascii="宋体" w:hAnsi="宋体" w:eastAsia="宋体" w:cs="宋体"/>
          <w:sz w:val="24"/>
          <w:szCs w:val="24"/>
        </w:rPr>
        <w:t xml:space="preserve">  会，他们在临死前给儿子们写了一封信，信中写道：</w:t>
      </w:r>
      <w:r>
        <w:rPr>
          <w:rFonts w:ascii="Times New Roman" w:hAnsi="Times New Roman" w:eastAsia="Times New Roman" w:cs="Times New Roman"/>
          <w:sz w:val="24"/>
          <w:szCs w:val="24"/>
        </w:rPr>
        <w:t>“</w:t>
      </w:r>
      <w:r>
        <w:rPr>
          <w:rFonts w:ascii="宋体" w:hAnsi="宋体" w:eastAsia="宋体" w:cs="宋体"/>
          <w:sz w:val="24"/>
          <w:szCs w:val="24"/>
        </w:rPr>
        <w:t>永远要记住</w:t>
      </w:r>
      <w:r>
        <w:rPr>
          <w:rFonts w:ascii="宋体" w:hAnsi="宋体" w:eastAsia="宋体" w:cs="宋体"/>
          <w:spacing w:val="-1"/>
          <w:sz w:val="24"/>
          <w:szCs w:val="24"/>
        </w:rPr>
        <w:t>，我们是无罪的，我们</w:t>
      </w:r>
      <w:r>
        <w:rPr>
          <w:rFonts w:ascii="宋体" w:hAnsi="宋体" w:eastAsia="宋体" w:cs="宋体"/>
          <w:sz w:val="24"/>
          <w:szCs w:val="24"/>
        </w:rPr>
        <w:t xml:space="preserve"> </w:t>
      </w:r>
      <w:r>
        <w:rPr>
          <w:rFonts w:ascii="宋体" w:hAnsi="宋体" w:eastAsia="宋体" w:cs="宋体"/>
          <w:spacing w:val="4"/>
          <w:sz w:val="24"/>
          <w:szCs w:val="24"/>
        </w:rPr>
        <w:t>无法违背自己的良心。</w:t>
      </w:r>
      <w:r>
        <w:rPr>
          <w:rFonts w:ascii="Times New Roman" w:hAnsi="Times New Roman" w:eastAsia="Times New Roman" w:cs="Times New Roman"/>
          <w:spacing w:val="4"/>
          <w:sz w:val="24"/>
          <w:szCs w:val="24"/>
        </w:rPr>
        <w:t>”</w:t>
      </w:r>
    </w:p>
    <w:p w14:paraId="46287779">
      <w:pPr>
        <w:spacing w:before="231" w:line="223" w:lineRule="auto"/>
        <w:ind w:left="1" w:firstLine="4"/>
        <w:jc w:val="both"/>
        <w:rPr>
          <w:rFonts w:ascii="宋体" w:hAnsi="宋体" w:eastAsia="宋体" w:cs="宋体"/>
          <w:sz w:val="24"/>
          <w:szCs w:val="24"/>
        </w:rPr>
      </w:pPr>
      <w:r>
        <w:rPr>
          <w:rFonts w:ascii="宋体" w:hAnsi="宋体" w:eastAsia="宋体" w:cs="宋体"/>
          <w:sz w:val="24"/>
          <w:szCs w:val="24"/>
        </w:rPr>
        <w:t>几十年后的解密材料证明罗森堡夫妇的确参与了某些</w:t>
      </w:r>
      <w:r>
        <w:rPr>
          <w:rFonts w:ascii="宋体" w:hAnsi="宋体" w:eastAsia="宋体" w:cs="宋体"/>
          <w:spacing w:val="-1"/>
          <w:sz w:val="24"/>
          <w:szCs w:val="24"/>
        </w:rPr>
        <w:t>间谍活动，但没有直接证据显示他们</w:t>
      </w:r>
      <w:r>
        <w:rPr>
          <w:rFonts w:ascii="宋体" w:hAnsi="宋体" w:eastAsia="宋体" w:cs="宋体"/>
          <w:sz w:val="24"/>
          <w:szCs w:val="24"/>
        </w:rPr>
        <w:t xml:space="preserve"> 从事了泄露原子弹机密的活动。但现在看来，如果有泄露原子弹</w:t>
      </w:r>
      <w:r>
        <w:rPr>
          <w:rFonts w:ascii="宋体" w:hAnsi="宋体" w:eastAsia="宋体" w:cs="宋体"/>
          <w:spacing w:val="-1"/>
          <w:sz w:val="24"/>
          <w:szCs w:val="24"/>
        </w:rPr>
        <w:t>机密的活动，也是出于科</w:t>
      </w:r>
      <w:r>
        <w:rPr>
          <w:rFonts w:ascii="宋体" w:hAnsi="宋体" w:eastAsia="宋体" w:cs="宋体"/>
          <w:sz w:val="24"/>
          <w:szCs w:val="24"/>
        </w:rPr>
        <w:t xml:space="preserve"> 学家的良心和智慧。科学家都是聪明人，悬崖策略思维对他们来</w:t>
      </w:r>
      <w:r>
        <w:rPr>
          <w:rFonts w:ascii="宋体" w:hAnsi="宋体" w:eastAsia="宋体" w:cs="宋体"/>
          <w:spacing w:val="-1"/>
          <w:sz w:val="24"/>
          <w:szCs w:val="24"/>
        </w:rPr>
        <w:t>说是很简单的道理，他们</w:t>
      </w:r>
      <w:r>
        <w:rPr>
          <w:rFonts w:ascii="宋体" w:hAnsi="宋体" w:eastAsia="宋体" w:cs="宋体"/>
          <w:sz w:val="24"/>
          <w:szCs w:val="24"/>
        </w:rPr>
        <w:t xml:space="preserve"> 深知，让对方也有核武器，那么现在的拥有者</w:t>
      </w:r>
      <w:r>
        <w:rPr>
          <w:rFonts w:ascii="宋体" w:hAnsi="宋体" w:eastAsia="宋体" w:cs="宋体"/>
          <w:spacing w:val="-1"/>
          <w:sz w:val="24"/>
          <w:szCs w:val="24"/>
        </w:rPr>
        <w:t>就不敢轻易使用核武器。</w:t>
      </w:r>
    </w:p>
    <w:p w14:paraId="4808A417">
      <w:pPr>
        <w:spacing w:before="235" w:line="223" w:lineRule="auto"/>
        <w:ind w:left="20" w:hanging="16"/>
        <w:rPr>
          <w:rFonts w:ascii="宋体" w:hAnsi="宋体" w:eastAsia="宋体" w:cs="宋体"/>
          <w:sz w:val="24"/>
          <w:szCs w:val="24"/>
        </w:rPr>
      </w:pPr>
      <w:r>
        <w:rPr>
          <w:rFonts w:ascii="宋体" w:hAnsi="宋体" w:eastAsia="宋体" w:cs="宋体"/>
          <w:sz w:val="24"/>
          <w:szCs w:val="24"/>
        </w:rPr>
        <w:t>从良心和初衷来说，科学家不会对发明和研制大规模杀伤</w:t>
      </w:r>
      <w:r>
        <w:rPr>
          <w:rFonts w:ascii="宋体" w:hAnsi="宋体" w:eastAsia="宋体" w:cs="宋体"/>
          <w:spacing w:val="-1"/>
          <w:sz w:val="24"/>
          <w:szCs w:val="24"/>
        </w:rPr>
        <w:t>性武器那么热衷。即使是原子弹</w:t>
      </w:r>
      <w:r>
        <w:rPr>
          <w:rFonts w:ascii="宋体" w:hAnsi="宋体" w:eastAsia="宋体" w:cs="宋体"/>
          <w:sz w:val="24"/>
          <w:szCs w:val="24"/>
        </w:rPr>
        <w:t xml:space="preserve"> </w:t>
      </w:r>
      <w:r>
        <w:rPr>
          <w:rFonts w:ascii="宋体" w:hAnsi="宋体" w:eastAsia="宋体" w:cs="宋体"/>
          <w:spacing w:val="-2"/>
          <w:sz w:val="24"/>
          <w:szCs w:val="24"/>
        </w:rPr>
        <w:t>的发明过程，也是充满了博弈的过程。</w:t>
      </w:r>
    </w:p>
    <w:p w14:paraId="7E888B5A">
      <w:pPr>
        <w:spacing w:before="237" w:line="222" w:lineRule="auto"/>
        <w:ind w:firstLine="6"/>
        <w:jc w:val="both"/>
        <w:rPr>
          <w:rFonts w:ascii="宋体" w:hAnsi="宋体" w:eastAsia="宋体" w:cs="宋体"/>
          <w:sz w:val="24"/>
          <w:szCs w:val="24"/>
        </w:rPr>
      </w:pPr>
      <w:r>
        <w:rPr>
          <w:rFonts w:ascii="宋体" w:hAnsi="宋体" w:eastAsia="宋体" w:cs="宋体"/>
          <w:sz w:val="24"/>
          <w:szCs w:val="24"/>
        </w:rPr>
        <w:t>西拉德是美国核物理学家，他知道当时德国研制核</w:t>
      </w:r>
      <w:r>
        <w:rPr>
          <w:rFonts w:ascii="宋体" w:hAnsi="宋体" w:eastAsia="宋体" w:cs="宋体"/>
          <w:spacing w:val="-1"/>
          <w:sz w:val="24"/>
          <w:szCs w:val="24"/>
        </w:rPr>
        <w:t>武器已经接近成功。他把这个事实告诉</w:t>
      </w:r>
      <w:r>
        <w:rPr>
          <w:rFonts w:ascii="宋体" w:hAnsi="宋体" w:eastAsia="宋体" w:cs="宋体"/>
          <w:sz w:val="24"/>
          <w:szCs w:val="24"/>
        </w:rPr>
        <w:t xml:space="preserve"> 了爱因斯坦，他需要爱因斯坦的声望和影响力。两人联名写信给当</w:t>
      </w:r>
      <w:r>
        <w:rPr>
          <w:rFonts w:ascii="宋体" w:hAnsi="宋体" w:eastAsia="宋体" w:cs="宋体"/>
          <w:spacing w:val="-1"/>
          <w:sz w:val="24"/>
          <w:szCs w:val="24"/>
        </w:rPr>
        <w:t>时的美国总统罗斯福，</w:t>
      </w:r>
      <w:r>
        <w:rPr>
          <w:rFonts w:ascii="宋体" w:hAnsi="宋体" w:eastAsia="宋体" w:cs="宋体"/>
          <w:sz w:val="24"/>
          <w:szCs w:val="24"/>
        </w:rPr>
        <w:t xml:space="preserve"> </w:t>
      </w:r>
      <w:r>
        <w:rPr>
          <w:rFonts w:ascii="宋体" w:hAnsi="宋体" w:eastAsia="宋体" w:cs="宋体"/>
          <w:spacing w:val="-1"/>
          <w:sz w:val="24"/>
          <w:szCs w:val="24"/>
        </w:rPr>
        <w:t>建议美国要赶在德国之前研制出原子弹。这封信直接促成美国启动</w:t>
      </w:r>
      <w:r>
        <w:rPr>
          <w:rFonts w:ascii="Times New Roman" w:hAnsi="Times New Roman" w:eastAsia="Times New Roman" w:cs="Times New Roman"/>
          <w:spacing w:val="-1"/>
          <w:sz w:val="24"/>
          <w:szCs w:val="24"/>
        </w:rPr>
        <w:t>“</w:t>
      </w:r>
      <w:r>
        <w:rPr>
          <w:rFonts w:ascii="宋体" w:hAnsi="宋体" w:eastAsia="宋体" w:cs="宋体"/>
          <w:spacing w:val="-1"/>
          <w:sz w:val="24"/>
          <w:szCs w:val="24"/>
        </w:rPr>
        <w:t>曼哈顿计划</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，使美国</w:t>
      </w:r>
      <w:r>
        <w:rPr>
          <w:rFonts w:ascii="宋体" w:hAnsi="宋体" w:eastAsia="宋体" w:cs="宋体"/>
          <w:sz w:val="24"/>
          <w:szCs w:val="24"/>
        </w:rPr>
        <w:t xml:space="preserve"> </w:t>
      </w:r>
      <w:r>
        <w:rPr>
          <w:rFonts w:ascii="宋体" w:hAnsi="宋体" w:eastAsia="宋体" w:cs="宋体"/>
          <w:spacing w:val="-1"/>
          <w:sz w:val="24"/>
          <w:szCs w:val="24"/>
        </w:rPr>
        <w:t>政府开始全力投入原子弹的研究、制造和使用。</w:t>
      </w:r>
    </w:p>
    <w:p w14:paraId="01A49983">
      <w:pPr>
        <w:spacing w:before="237" w:line="222" w:lineRule="auto"/>
        <w:ind w:left="1" w:hanging="1"/>
        <w:jc w:val="both"/>
        <w:rPr>
          <w:rFonts w:ascii="宋体" w:hAnsi="宋体" w:eastAsia="宋体" w:cs="宋体"/>
          <w:sz w:val="24"/>
          <w:szCs w:val="24"/>
        </w:rPr>
      </w:pPr>
      <w:r>
        <w:rPr>
          <w:rFonts w:ascii="宋体" w:hAnsi="宋体" w:eastAsia="宋体" w:cs="宋体"/>
          <w:sz w:val="24"/>
          <w:szCs w:val="24"/>
        </w:rPr>
        <w:t>但是，当美国先后在日本广岛和长崎扔下原子弹的时候，爱因斯坦非</w:t>
      </w:r>
      <w:r>
        <w:rPr>
          <w:rFonts w:ascii="宋体" w:hAnsi="宋体" w:eastAsia="宋体" w:cs="宋体"/>
          <w:spacing w:val="-1"/>
          <w:sz w:val="24"/>
          <w:szCs w:val="24"/>
        </w:rPr>
        <w:t>常震惊和悲伤。我相</w:t>
      </w:r>
      <w:r>
        <w:rPr>
          <w:rFonts w:ascii="宋体" w:hAnsi="宋体" w:eastAsia="宋体" w:cs="宋体"/>
          <w:sz w:val="24"/>
          <w:szCs w:val="24"/>
        </w:rPr>
        <w:t xml:space="preserve"> 信，他觉得美国必须开发核武器是因为德国很快就会拥有核武器</w:t>
      </w:r>
      <w:r>
        <w:rPr>
          <w:rFonts w:ascii="宋体" w:hAnsi="宋体" w:eastAsia="宋体" w:cs="宋体"/>
          <w:spacing w:val="-1"/>
          <w:sz w:val="24"/>
          <w:szCs w:val="24"/>
        </w:rPr>
        <w:t>，美国必须拥有核武器才</w:t>
      </w:r>
      <w:r>
        <w:rPr>
          <w:rFonts w:ascii="宋体" w:hAnsi="宋体" w:eastAsia="宋体" w:cs="宋体"/>
          <w:sz w:val="24"/>
          <w:szCs w:val="24"/>
        </w:rPr>
        <w:t xml:space="preserve"> 能保持均衡，威慑敌人，这种威慑是最好的防御。但开发核武器</w:t>
      </w:r>
      <w:r>
        <w:rPr>
          <w:rFonts w:ascii="宋体" w:hAnsi="宋体" w:eastAsia="宋体" w:cs="宋体"/>
          <w:spacing w:val="-1"/>
          <w:sz w:val="24"/>
          <w:szCs w:val="24"/>
        </w:rPr>
        <w:t>不是为了使用，而是为了</w:t>
      </w:r>
      <w:r>
        <w:rPr>
          <w:rFonts w:ascii="宋体" w:hAnsi="宋体" w:eastAsia="宋体" w:cs="宋体"/>
          <w:sz w:val="24"/>
          <w:szCs w:val="24"/>
        </w:rPr>
        <w:t xml:space="preserve"> 不用。所以，当美国对日本使用核武器的时候，爱因斯</w:t>
      </w:r>
      <w:r>
        <w:rPr>
          <w:rFonts w:ascii="宋体" w:hAnsi="宋体" w:eastAsia="宋体" w:cs="宋体"/>
          <w:spacing w:val="-1"/>
          <w:sz w:val="24"/>
          <w:szCs w:val="24"/>
        </w:rPr>
        <w:t>坦的心情一定是复杂的。</w:t>
      </w:r>
    </w:p>
    <w:p w14:paraId="323459B4">
      <w:pPr>
        <w:spacing w:before="207" w:line="317" w:lineRule="exact"/>
        <w:ind w:left="1"/>
        <w:rPr>
          <w:rFonts w:ascii="宋体" w:hAnsi="宋体" w:eastAsia="宋体" w:cs="宋体"/>
          <w:sz w:val="24"/>
          <w:szCs w:val="24"/>
        </w:rPr>
      </w:pPr>
      <w:bookmarkStart w:id="23" w:name="bookmark26"/>
      <w:bookmarkEnd w:id="23"/>
      <w:r>
        <w:rPr>
          <w:rFonts w:ascii="宋体" w:hAnsi="宋体" w:eastAsia="宋体" w:cs="宋体"/>
          <w:spacing w:val="-1"/>
          <w:position w:val="1"/>
          <w:sz w:val="24"/>
          <w:szCs w:val="24"/>
        </w:rPr>
        <w:t>伯特兰</w:t>
      </w:r>
      <w:r>
        <w:rPr>
          <w:rFonts w:ascii="Times New Roman" w:hAnsi="Times New Roman" w:eastAsia="Times New Roman" w:cs="Times New Roman"/>
          <w:spacing w:val="-1"/>
          <w:position w:val="1"/>
          <w:sz w:val="24"/>
          <w:szCs w:val="24"/>
        </w:rPr>
        <w:t>·</w:t>
      </w:r>
      <w:r>
        <w:rPr>
          <w:rFonts w:ascii="宋体" w:hAnsi="宋体" w:eastAsia="宋体" w:cs="宋体"/>
          <w:spacing w:val="-1"/>
          <w:position w:val="1"/>
          <w:sz w:val="24"/>
          <w:szCs w:val="24"/>
        </w:rPr>
        <w:t>阿瑟</w:t>
      </w:r>
      <w:r>
        <w:rPr>
          <w:rFonts w:ascii="Times New Roman" w:hAnsi="Times New Roman" w:eastAsia="Times New Roman" w:cs="Times New Roman"/>
          <w:spacing w:val="-1"/>
          <w:position w:val="1"/>
          <w:sz w:val="24"/>
          <w:szCs w:val="24"/>
        </w:rPr>
        <w:t>·</w:t>
      </w:r>
      <w:r>
        <w:rPr>
          <w:rFonts w:ascii="宋体" w:hAnsi="宋体" w:eastAsia="宋体" w:cs="宋体"/>
          <w:spacing w:val="-1"/>
          <w:position w:val="1"/>
          <w:sz w:val="24"/>
          <w:szCs w:val="24"/>
        </w:rPr>
        <w:t>威廉</w:t>
      </w:r>
      <w:r>
        <w:rPr>
          <w:rFonts w:ascii="Times New Roman" w:hAnsi="Times New Roman" w:eastAsia="Times New Roman" w:cs="Times New Roman"/>
          <w:spacing w:val="-1"/>
          <w:position w:val="1"/>
          <w:sz w:val="24"/>
          <w:szCs w:val="24"/>
        </w:rPr>
        <w:t>·</w:t>
      </w:r>
      <w:r>
        <w:rPr>
          <w:rFonts w:ascii="宋体" w:hAnsi="宋体" w:eastAsia="宋体" w:cs="宋体"/>
          <w:spacing w:val="-1"/>
          <w:position w:val="1"/>
          <w:sz w:val="24"/>
          <w:szCs w:val="24"/>
        </w:rPr>
        <w:t>罗素（</w:t>
      </w:r>
      <w:r>
        <w:rPr>
          <w:rFonts w:ascii="Times New Roman" w:hAnsi="Times New Roman" w:eastAsia="Times New Roman" w:cs="Times New Roman"/>
          <w:spacing w:val="-1"/>
          <w:position w:val="1"/>
          <w:sz w:val="24"/>
          <w:szCs w:val="24"/>
        </w:rPr>
        <w:t>Bertrand Arthur William Russell</w:t>
      </w:r>
      <w:r>
        <w:rPr>
          <w:rFonts w:ascii="Times New Roman" w:hAnsi="Times New Roman" w:eastAsia="Times New Roman" w:cs="Times New Roman"/>
          <w:spacing w:val="-31"/>
          <w:position w:val="1"/>
          <w:sz w:val="24"/>
          <w:szCs w:val="24"/>
        </w:rPr>
        <w:t xml:space="preserve"> </w:t>
      </w:r>
      <w:r>
        <w:rPr>
          <w:rFonts w:ascii="宋体" w:hAnsi="宋体" w:eastAsia="宋体" w:cs="宋体"/>
          <w:spacing w:val="-1"/>
          <w:position w:val="1"/>
          <w:sz w:val="24"/>
          <w:szCs w:val="24"/>
        </w:rPr>
        <w:t>，</w:t>
      </w:r>
      <w:r>
        <w:rPr>
          <w:rFonts w:ascii="Times New Roman" w:hAnsi="Times New Roman" w:eastAsia="Times New Roman" w:cs="Times New Roman"/>
          <w:spacing w:val="-1"/>
          <w:position w:val="1"/>
          <w:sz w:val="24"/>
          <w:szCs w:val="24"/>
        </w:rPr>
        <w:t>1872—1970</w:t>
      </w:r>
      <w:r>
        <w:rPr>
          <w:rFonts w:ascii="宋体" w:hAnsi="宋体" w:eastAsia="宋体" w:cs="宋体"/>
          <w:spacing w:val="9"/>
          <w:position w:val="1"/>
          <w:sz w:val="24"/>
          <w:szCs w:val="24"/>
        </w:rPr>
        <w:t>），</w:t>
      </w:r>
      <w:r>
        <w:rPr>
          <w:rFonts w:ascii="宋体" w:hAnsi="宋体" w:eastAsia="宋体" w:cs="宋体"/>
          <w:spacing w:val="-1"/>
          <w:position w:val="1"/>
          <w:sz w:val="24"/>
          <w:szCs w:val="24"/>
        </w:rPr>
        <w:t>英国哲学家、</w:t>
      </w:r>
    </w:p>
    <w:p w14:paraId="36BB4774">
      <w:pPr>
        <w:spacing w:before="1" w:line="221" w:lineRule="auto"/>
        <w:ind w:left="2"/>
        <w:rPr>
          <w:rFonts w:ascii="宋体" w:hAnsi="宋体" w:eastAsia="宋体" w:cs="宋体"/>
          <w:sz w:val="24"/>
          <w:szCs w:val="24"/>
        </w:rPr>
      </w:pPr>
      <w:r>
        <w:rPr>
          <w:rFonts w:ascii="宋体" w:hAnsi="宋体" w:eastAsia="宋体" w:cs="宋体"/>
          <w:sz w:val="24"/>
          <w:szCs w:val="24"/>
        </w:rPr>
        <w:t>数学家、逻辑学家、历史学家、文学家，分析哲学的主要创</w:t>
      </w:r>
      <w:r>
        <w:rPr>
          <w:rFonts w:ascii="宋体" w:hAnsi="宋体" w:eastAsia="宋体" w:cs="宋体"/>
          <w:spacing w:val="-1"/>
          <w:sz w:val="24"/>
          <w:szCs w:val="24"/>
        </w:rPr>
        <w:t>始人，世界和平运动的倡导者</w:t>
      </w:r>
      <w:r>
        <w:rPr>
          <w:rFonts w:ascii="宋体" w:hAnsi="宋体" w:eastAsia="宋体" w:cs="宋体"/>
          <w:sz w:val="24"/>
          <w:szCs w:val="24"/>
        </w:rPr>
        <w:t xml:space="preserve"> 和组织者。罗素于</w:t>
      </w:r>
      <w:r>
        <w:rPr>
          <w:rFonts w:ascii="Times New Roman" w:hAnsi="Times New Roman" w:eastAsia="Times New Roman" w:cs="Times New Roman"/>
          <w:sz w:val="24"/>
          <w:szCs w:val="24"/>
        </w:rPr>
        <w:t>1950</w:t>
      </w:r>
      <w:r>
        <w:rPr>
          <w:rFonts w:ascii="宋体" w:hAnsi="宋体" w:eastAsia="宋体" w:cs="宋体"/>
          <w:sz w:val="24"/>
          <w:szCs w:val="24"/>
        </w:rPr>
        <w:t>年获得诺贝尔文学奖，主要作品有《</w:t>
      </w:r>
      <w:r>
        <w:rPr>
          <w:rFonts w:ascii="宋体" w:hAnsi="宋体" w:eastAsia="宋体" w:cs="宋体"/>
          <w:spacing w:val="-1"/>
          <w:sz w:val="24"/>
          <w:szCs w:val="24"/>
        </w:rPr>
        <w:t>西方哲学史》《哲学问题》</w:t>
      </w:r>
    </w:p>
    <w:p w14:paraId="1C15329F">
      <w:pPr>
        <w:spacing w:before="1" w:line="219" w:lineRule="auto"/>
        <w:ind w:left="2"/>
        <w:rPr>
          <w:rFonts w:ascii="宋体" w:hAnsi="宋体" w:eastAsia="宋体" w:cs="宋体"/>
          <w:sz w:val="24"/>
          <w:szCs w:val="24"/>
        </w:rPr>
      </w:pPr>
      <w:r>
        <w:rPr>
          <w:rFonts w:ascii="宋体" w:hAnsi="宋体" w:eastAsia="宋体" w:cs="宋体"/>
          <w:spacing w:val="-1"/>
          <w:sz w:val="24"/>
          <w:szCs w:val="24"/>
        </w:rPr>
        <w:t>《心的分析》《物的分析》等。</w:t>
      </w:r>
    </w:p>
    <w:p w14:paraId="50381CD9">
      <w:pPr>
        <w:spacing w:before="213" w:line="234" w:lineRule="auto"/>
        <w:ind w:left="1" w:firstLine="11"/>
        <w:jc w:val="both"/>
        <w:rPr>
          <w:rFonts w:ascii="宋体" w:hAnsi="宋体" w:eastAsia="宋体" w:cs="宋体"/>
          <w:sz w:val="24"/>
          <w:szCs w:val="24"/>
        </w:rPr>
      </w:pPr>
      <w:r>
        <w:rPr>
          <w:rFonts w:ascii="Times New Roman" w:hAnsi="Times New Roman" w:eastAsia="Times New Roman" w:cs="Times New Roman"/>
          <w:spacing w:val="-1"/>
          <w:sz w:val="24"/>
          <w:szCs w:val="24"/>
        </w:rPr>
        <w:t>1955</w:t>
      </w:r>
      <w:r>
        <w:rPr>
          <w:rFonts w:ascii="宋体" w:hAnsi="宋体" w:eastAsia="宋体" w:cs="宋体"/>
          <w:spacing w:val="-1"/>
          <w:sz w:val="24"/>
          <w:szCs w:val="24"/>
        </w:rPr>
        <w:t>年，在爱因斯坦去世的前几天，为禁止核试验和核武器斗争，爱因斯坦联同史怀哲和</w:t>
      </w:r>
      <w:r>
        <w:rPr>
          <w:rFonts w:ascii="宋体" w:hAnsi="宋体" w:eastAsia="宋体" w:cs="宋体"/>
          <w:spacing w:val="18"/>
          <w:sz w:val="24"/>
          <w:szCs w:val="24"/>
        </w:rPr>
        <w:t xml:space="preserve"> </w:t>
      </w:r>
      <w:r>
        <w:rPr>
          <w:rFonts w:ascii="宋体" w:hAnsi="宋体" w:eastAsia="宋体" w:cs="宋体"/>
          <w:spacing w:val="-1"/>
          <w:sz w:val="24"/>
          <w:szCs w:val="24"/>
        </w:rPr>
        <w:t>伯特兰</w:t>
      </w:r>
      <w:r>
        <w:rPr>
          <w:rFonts w:ascii="Times New Roman" w:hAnsi="Times New Roman" w:eastAsia="Times New Roman" w:cs="Times New Roman"/>
          <w:spacing w:val="-1"/>
          <w:sz w:val="24"/>
          <w:szCs w:val="24"/>
        </w:rPr>
        <w:t>·</w:t>
      </w:r>
      <w:r>
        <w:rPr>
          <w:rFonts w:ascii="宋体" w:hAnsi="宋体" w:eastAsia="宋体" w:cs="宋体"/>
          <w:spacing w:val="-1"/>
          <w:sz w:val="24"/>
          <w:szCs w:val="24"/>
        </w:rPr>
        <w:t>罗素</w:t>
      </w:r>
      <w:r>
        <w:fldChar w:fldCharType="begin"/>
      </w:r>
      <w:r>
        <w:instrText xml:space="preserve"> HYPERLINK \l "bookmark26" </w:instrText>
      </w:r>
      <w:r>
        <w:fldChar w:fldCharType="separate"/>
      </w:r>
      <w:r>
        <w:rPr>
          <w:rFonts w:ascii="宋体" w:hAnsi="宋体" w:eastAsia="宋体" w:cs="宋体"/>
          <w:spacing w:val="-60"/>
          <w:sz w:val="24"/>
          <w:szCs w:val="24"/>
        </w:rPr>
        <w:t xml:space="preserve"> </w:t>
      </w:r>
      <w:r>
        <w:rPr>
          <w:position w:val="5"/>
          <w:sz w:val="24"/>
          <w:szCs w:val="24"/>
        </w:rPr>
        <w:drawing>
          <wp:inline distT="0" distB="0" distL="0" distR="0">
            <wp:extent cx="86360" cy="12128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21"/>
                    <a:stretch>
                      <a:fillRect/>
                    </a:stretch>
                  </pic:blipFill>
                  <pic:spPr>
                    <a:xfrm>
                      <a:off x="0" y="0"/>
                      <a:ext cx="86437" cy="121919"/>
                    </a:xfrm>
                    <a:prstGeom prst="rect">
                      <a:avLst/>
                    </a:prstGeom>
                  </pic:spPr>
                </pic:pic>
              </a:graphicData>
            </a:graphic>
          </wp:inline>
        </w:drawing>
      </w:r>
      <w:r>
        <w:rPr>
          <w:position w:val="5"/>
          <w:sz w:val="24"/>
          <w:szCs w:val="24"/>
        </w:rPr>
        <w:fldChar w:fldCharType="end"/>
      </w:r>
      <w:r>
        <w:rPr>
          <w:rFonts w:ascii="宋体" w:hAnsi="宋体" w:eastAsia="宋体" w:cs="宋体"/>
          <w:spacing w:val="-1"/>
          <w:sz w:val="24"/>
          <w:szCs w:val="24"/>
        </w:rPr>
        <w:t>签署了《罗素</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4"/>
          <w:sz w:val="24"/>
          <w:szCs w:val="24"/>
        </w:rPr>
        <w:t xml:space="preserve"> </w:t>
      </w:r>
      <w:r>
        <w:rPr>
          <w:rFonts w:ascii="宋体" w:hAnsi="宋体" w:eastAsia="宋体" w:cs="宋体"/>
          <w:spacing w:val="-1"/>
          <w:sz w:val="24"/>
          <w:szCs w:val="24"/>
        </w:rPr>
        <w:t>爱因斯坦宣言》（</w:t>
      </w:r>
      <w:r>
        <w:rPr>
          <w:rFonts w:ascii="Times New Roman" w:hAnsi="Times New Roman" w:eastAsia="Times New Roman" w:cs="Times New Roman"/>
          <w:spacing w:val="-1"/>
          <w:sz w:val="24"/>
          <w:szCs w:val="24"/>
        </w:rPr>
        <w:t>Russell-Einstein Manifesto</w:t>
      </w:r>
      <w:r>
        <w:rPr>
          <w:rFonts w:ascii="宋体" w:hAnsi="宋体" w:eastAsia="宋体" w:cs="宋体"/>
          <w:spacing w:val="10"/>
          <w:sz w:val="24"/>
          <w:szCs w:val="24"/>
        </w:rPr>
        <w:t>），</w:t>
      </w:r>
      <w:r>
        <w:rPr>
          <w:rFonts w:ascii="宋体" w:hAnsi="宋体" w:eastAsia="宋体" w:cs="宋体"/>
          <w:spacing w:val="-1"/>
          <w:sz w:val="24"/>
          <w:szCs w:val="24"/>
        </w:rPr>
        <w:t>该宣言对核</w:t>
      </w:r>
      <w:r>
        <w:rPr>
          <w:rFonts w:ascii="宋体" w:hAnsi="宋体" w:eastAsia="宋体" w:cs="宋体"/>
          <w:sz w:val="24"/>
          <w:szCs w:val="24"/>
        </w:rPr>
        <w:t xml:space="preserve"> 武器带来的危险深表忧虑，并呼吁世界各国领导人通过和平方式</w:t>
      </w:r>
      <w:r>
        <w:rPr>
          <w:rFonts w:ascii="宋体" w:hAnsi="宋体" w:eastAsia="宋体" w:cs="宋体"/>
          <w:spacing w:val="-1"/>
          <w:sz w:val="24"/>
          <w:szCs w:val="24"/>
        </w:rPr>
        <w:t>解决国际冲突。宣言的签</w:t>
      </w:r>
      <w:r>
        <w:rPr>
          <w:rFonts w:ascii="宋体" w:hAnsi="宋体" w:eastAsia="宋体" w:cs="宋体"/>
          <w:sz w:val="24"/>
          <w:szCs w:val="24"/>
        </w:rPr>
        <w:t xml:space="preserve"> </w:t>
      </w:r>
      <w:r>
        <w:rPr>
          <w:rFonts w:ascii="宋体" w:hAnsi="宋体" w:eastAsia="宋体" w:cs="宋体"/>
          <w:spacing w:val="-1"/>
          <w:sz w:val="24"/>
          <w:szCs w:val="24"/>
        </w:rPr>
        <w:t>字者包括</w:t>
      </w:r>
      <w:r>
        <w:rPr>
          <w:rFonts w:ascii="Times New Roman" w:hAnsi="Times New Roman" w:eastAsia="Times New Roman" w:cs="Times New Roman"/>
          <w:spacing w:val="-1"/>
          <w:sz w:val="24"/>
          <w:szCs w:val="24"/>
        </w:rPr>
        <w:t>11</w:t>
      </w:r>
      <w:r>
        <w:rPr>
          <w:rFonts w:ascii="宋体" w:hAnsi="宋体" w:eastAsia="宋体" w:cs="宋体"/>
          <w:spacing w:val="-1"/>
          <w:sz w:val="24"/>
          <w:szCs w:val="24"/>
        </w:rPr>
        <w:t>位著名的科学家，其中</w:t>
      </w:r>
      <w:r>
        <w:rPr>
          <w:rFonts w:ascii="Times New Roman" w:hAnsi="Times New Roman" w:eastAsia="Times New Roman" w:cs="Times New Roman"/>
          <w:spacing w:val="-1"/>
          <w:sz w:val="24"/>
          <w:szCs w:val="24"/>
        </w:rPr>
        <w:t>10</w:t>
      </w:r>
      <w:r>
        <w:rPr>
          <w:rFonts w:ascii="宋体" w:hAnsi="宋体" w:eastAsia="宋体" w:cs="宋体"/>
          <w:spacing w:val="-1"/>
          <w:sz w:val="24"/>
          <w:szCs w:val="24"/>
        </w:rPr>
        <w:t>人均为诺贝尔奖得主。</w:t>
      </w:r>
    </w:p>
    <w:p w14:paraId="76C2F26F">
      <w:pPr>
        <w:spacing w:before="205" w:line="223" w:lineRule="auto"/>
        <w:ind w:left="4"/>
        <w:rPr>
          <w:rFonts w:ascii="宋体" w:hAnsi="宋体" w:eastAsia="宋体" w:cs="宋体"/>
          <w:sz w:val="24"/>
          <w:szCs w:val="24"/>
        </w:rPr>
      </w:pPr>
      <w:r>
        <w:rPr>
          <w:rFonts w:ascii="宋体" w:hAnsi="宋体" w:eastAsia="宋体" w:cs="宋体"/>
          <w:sz w:val="24"/>
          <w:szCs w:val="24"/>
        </w:rPr>
        <w:t>悬崖策略创造了一个可能同归于尽的结果，这是一个具有</w:t>
      </w:r>
      <w:r>
        <w:rPr>
          <w:rFonts w:ascii="宋体" w:hAnsi="宋体" w:eastAsia="宋体" w:cs="宋体"/>
          <w:spacing w:val="-1"/>
          <w:sz w:val="24"/>
          <w:szCs w:val="24"/>
        </w:rPr>
        <w:t>不确定性的情形，让人们有可能</w:t>
      </w:r>
      <w:r>
        <w:rPr>
          <w:rFonts w:ascii="宋体" w:hAnsi="宋体" w:eastAsia="宋体" w:cs="宋体"/>
          <w:sz w:val="24"/>
          <w:szCs w:val="24"/>
        </w:rPr>
        <w:t xml:space="preserve"> </w:t>
      </w:r>
      <w:r>
        <w:rPr>
          <w:rFonts w:ascii="宋体" w:hAnsi="宋体" w:eastAsia="宋体" w:cs="宋体"/>
          <w:spacing w:val="-1"/>
          <w:sz w:val="24"/>
          <w:szCs w:val="24"/>
        </w:rPr>
        <w:t>为自己的行为付出毁灭自己的代价，从而做出不引发冲突的选择。</w:t>
      </w:r>
    </w:p>
    <w:p w14:paraId="696BAF70">
      <w:pPr>
        <w:spacing w:before="234" w:line="223" w:lineRule="auto"/>
        <w:ind w:firstLine="3"/>
        <w:jc w:val="both"/>
        <w:rPr>
          <w:rFonts w:ascii="宋体" w:hAnsi="宋体" w:eastAsia="宋体" w:cs="宋体"/>
          <w:sz w:val="24"/>
          <w:szCs w:val="24"/>
        </w:rPr>
      </w:pPr>
      <w:r>
        <w:rPr>
          <w:rFonts w:ascii="宋体" w:hAnsi="宋体" w:eastAsia="宋体" w:cs="宋体"/>
          <w:sz w:val="24"/>
          <w:szCs w:val="24"/>
        </w:rPr>
        <w:t>大多数人都知道武器是不好的，更何况是可以毁灭人类的</w:t>
      </w:r>
      <w:r>
        <w:rPr>
          <w:rFonts w:ascii="宋体" w:hAnsi="宋体" w:eastAsia="宋体" w:cs="宋体"/>
          <w:spacing w:val="-1"/>
          <w:sz w:val="24"/>
          <w:szCs w:val="24"/>
        </w:rPr>
        <w:t>核武器。但如果只有一国拥有核</w:t>
      </w:r>
      <w:r>
        <w:rPr>
          <w:rFonts w:ascii="宋体" w:hAnsi="宋体" w:eastAsia="宋体" w:cs="宋体"/>
          <w:sz w:val="24"/>
          <w:szCs w:val="24"/>
        </w:rPr>
        <w:t xml:space="preserve"> 武器，就不会产生均衡。那么，有什么机制可以制约这种不均衡呢</w:t>
      </w:r>
      <w:r>
        <w:rPr>
          <w:rFonts w:ascii="宋体" w:hAnsi="宋体" w:eastAsia="宋体" w:cs="宋体"/>
          <w:spacing w:val="-1"/>
          <w:sz w:val="24"/>
          <w:szCs w:val="24"/>
        </w:rPr>
        <w:t>？如果大国维护世界秩</w:t>
      </w:r>
      <w:r>
        <w:rPr>
          <w:rFonts w:ascii="宋体" w:hAnsi="宋体" w:eastAsia="宋体" w:cs="宋体"/>
          <w:sz w:val="24"/>
          <w:szCs w:val="24"/>
        </w:rPr>
        <w:t xml:space="preserve"> 序，你会希望大国是有所制约和谨慎的，但这个制约是脆弱的。更</w:t>
      </w:r>
      <w:r>
        <w:rPr>
          <w:rFonts w:ascii="宋体" w:hAnsi="宋体" w:eastAsia="宋体" w:cs="宋体"/>
          <w:spacing w:val="-1"/>
          <w:sz w:val="24"/>
          <w:szCs w:val="24"/>
        </w:rPr>
        <w:t>有效的制约就是让其他</w:t>
      </w:r>
      <w:r>
        <w:rPr>
          <w:rFonts w:ascii="宋体" w:hAnsi="宋体" w:eastAsia="宋体" w:cs="宋体"/>
          <w:sz w:val="24"/>
          <w:szCs w:val="24"/>
        </w:rPr>
        <w:t xml:space="preserve"> </w:t>
      </w:r>
      <w:r>
        <w:rPr>
          <w:rFonts w:ascii="宋体" w:hAnsi="宋体" w:eastAsia="宋体" w:cs="宋体"/>
          <w:spacing w:val="-1"/>
          <w:sz w:val="24"/>
          <w:szCs w:val="24"/>
        </w:rPr>
        <w:t>人也拥有，特别是让它潜在的敌人也拥有。</w:t>
      </w:r>
    </w:p>
    <w:p w14:paraId="7FE0FFC1">
      <w:pPr>
        <w:spacing w:line="223" w:lineRule="auto"/>
        <w:rPr>
          <w:rFonts w:ascii="宋体" w:hAnsi="宋体" w:eastAsia="宋体" w:cs="宋体"/>
          <w:sz w:val="24"/>
          <w:szCs w:val="24"/>
        </w:rPr>
        <w:sectPr>
          <w:pgSz w:w="12240" w:h="15840"/>
          <w:pgMar w:top="400" w:right="1439" w:bottom="0" w:left="1447" w:header="0" w:footer="0" w:gutter="0"/>
          <w:cols w:space="720" w:num="1"/>
        </w:sectPr>
      </w:pPr>
    </w:p>
    <w:p w14:paraId="751B7B95">
      <w:pPr>
        <w:pStyle w:val="2"/>
        <w:spacing w:line="244" w:lineRule="auto"/>
      </w:pPr>
    </w:p>
    <w:p w14:paraId="6B0B65C8">
      <w:pPr>
        <w:pStyle w:val="2"/>
        <w:spacing w:line="245" w:lineRule="auto"/>
      </w:pPr>
    </w:p>
    <w:p w14:paraId="18CBB294">
      <w:pPr>
        <w:pStyle w:val="2"/>
        <w:spacing w:line="245" w:lineRule="auto"/>
      </w:pPr>
    </w:p>
    <w:p w14:paraId="5F97CB97">
      <w:pPr>
        <w:pStyle w:val="2"/>
        <w:spacing w:line="245" w:lineRule="auto"/>
      </w:pPr>
    </w:p>
    <w:p w14:paraId="18E298DD">
      <w:pPr>
        <w:spacing w:before="78" w:line="223" w:lineRule="auto"/>
        <w:ind w:left="51"/>
        <w:jc w:val="both"/>
        <w:rPr>
          <w:rFonts w:ascii="宋体" w:hAnsi="宋体" w:eastAsia="宋体" w:cs="宋体"/>
          <w:sz w:val="24"/>
          <w:szCs w:val="24"/>
        </w:rPr>
      </w:pPr>
      <w:r>
        <w:rPr>
          <w:rFonts w:ascii="宋体" w:hAnsi="宋体" w:eastAsia="宋体" w:cs="宋体"/>
          <w:sz w:val="24"/>
          <w:szCs w:val="24"/>
        </w:rPr>
        <w:t>而且，核武器最好只有大国拥有。从博弈论的角度看，大国限</w:t>
      </w:r>
      <w:r>
        <w:rPr>
          <w:rFonts w:ascii="宋体" w:hAnsi="宋体" w:eastAsia="宋体" w:cs="宋体"/>
          <w:spacing w:val="-1"/>
          <w:sz w:val="24"/>
          <w:szCs w:val="24"/>
        </w:rPr>
        <w:t>制小国拥有核武器的道理很</w:t>
      </w:r>
      <w:r>
        <w:rPr>
          <w:rFonts w:ascii="宋体" w:hAnsi="宋体" w:eastAsia="宋体" w:cs="宋体"/>
          <w:sz w:val="24"/>
          <w:szCs w:val="24"/>
        </w:rPr>
        <w:t xml:space="preserve"> 简单，因为小国与大国同归于尽的成本太低，所以，任何一个小</w:t>
      </w:r>
      <w:r>
        <w:rPr>
          <w:rFonts w:ascii="宋体" w:hAnsi="宋体" w:eastAsia="宋体" w:cs="宋体"/>
          <w:spacing w:val="-1"/>
          <w:sz w:val="24"/>
          <w:szCs w:val="24"/>
        </w:rPr>
        <w:t>国拥有核武器都会让人不</w:t>
      </w:r>
      <w:r>
        <w:rPr>
          <w:rFonts w:ascii="宋体" w:hAnsi="宋体" w:eastAsia="宋体" w:cs="宋体"/>
          <w:sz w:val="24"/>
          <w:szCs w:val="24"/>
        </w:rPr>
        <w:t xml:space="preserve"> </w:t>
      </w:r>
      <w:r>
        <w:rPr>
          <w:rFonts w:ascii="宋体" w:hAnsi="宋体" w:eastAsia="宋体" w:cs="宋体"/>
          <w:spacing w:val="-4"/>
          <w:sz w:val="24"/>
          <w:szCs w:val="24"/>
        </w:rPr>
        <w:t>放心。</w:t>
      </w:r>
    </w:p>
    <w:p w14:paraId="4F298B6C">
      <w:pPr>
        <w:spacing w:before="233" w:line="223" w:lineRule="auto"/>
        <w:ind w:left="51" w:firstLine="2"/>
        <w:jc w:val="both"/>
        <w:rPr>
          <w:rFonts w:ascii="宋体" w:hAnsi="宋体" w:eastAsia="宋体" w:cs="宋体"/>
          <w:sz w:val="24"/>
          <w:szCs w:val="24"/>
        </w:rPr>
      </w:pPr>
      <w:r>
        <w:rPr>
          <w:rFonts w:ascii="宋体" w:hAnsi="宋体" w:eastAsia="宋体" w:cs="宋体"/>
          <w:sz w:val="24"/>
          <w:szCs w:val="24"/>
        </w:rPr>
        <w:t>最后，悬崖策略也取决于决策者是否理智，一个不理智的</w:t>
      </w:r>
      <w:r>
        <w:rPr>
          <w:rFonts w:ascii="宋体" w:hAnsi="宋体" w:eastAsia="宋体" w:cs="宋体"/>
          <w:spacing w:val="-1"/>
          <w:sz w:val="24"/>
          <w:szCs w:val="24"/>
        </w:rPr>
        <w:t>人可能会在情绪化的时候做出同</w:t>
      </w:r>
      <w:r>
        <w:rPr>
          <w:rFonts w:ascii="宋体" w:hAnsi="宋体" w:eastAsia="宋体" w:cs="宋体"/>
          <w:sz w:val="24"/>
          <w:szCs w:val="24"/>
        </w:rPr>
        <w:t xml:space="preserve"> 归于尽的行为（这是电视剧里经常出现的场景）。所以，这种武</w:t>
      </w:r>
      <w:r>
        <w:rPr>
          <w:rFonts w:ascii="宋体" w:hAnsi="宋体" w:eastAsia="宋体" w:cs="宋体"/>
          <w:spacing w:val="-1"/>
          <w:sz w:val="24"/>
          <w:szCs w:val="24"/>
        </w:rPr>
        <w:t>器最好掌握在决策流程比</w:t>
      </w:r>
      <w:r>
        <w:rPr>
          <w:rFonts w:ascii="宋体" w:hAnsi="宋体" w:eastAsia="宋体" w:cs="宋体"/>
          <w:sz w:val="24"/>
          <w:szCs w:val="24"/>
        </w:rPr>
        <w:t xml:space="preserve"> </w:t>
      </w:r>
      <w:r>
        <w:rPr>
          <w:rFonts w:ascii="宋体" w:hAnsi="宋体" w:eastAsia="宋体" w:cs="宋体"/>
          <w:spacing w:val="-2"/>
          <w:sz w:val="24"/>
          <w:szCs w:val="24"/>
        </w:rPr>
        <w:t>较严谨的国家。</w:t>
      </w:r>
    </w:p>
    <w:p w14:paraId="5A5704B2">
      <w:pPr>
        <w:spacing w:before="235" w:line="222" w:lineRule="auto"/>
        <w:ind w:left="52" w:right="53"/>
        <w:rPr>
          <w:rFonts w:ascii="宋体" w:hAnsi="宋体" w:eastAsia="宋体" w:cs="宋体"/>
          <w:sz w:val="24"/>
          <w:szCs w:val="24"/>
        </w:rPr>
      </w:pPr>
      <w:r>
        <w:rPr>
          <w:rFonts w:ascii="宋体" w:hAnsi="宋体" w:eastAsia="宋体" w:cs="宋体"/>
          <w:spacing w:val="-2"/>
          <w:sz w:val="24"/>
          <w:szCs w:val="24"/>
        </w:rPr>
        <w:t>我们的世界就这样维持着均衡，人类与自然的关系也是如此。如果人类对自然过度掠夺，</w:t>
      </w:r>
      <w:r>
        <w:rPr>
          <w:rFonts w:ascii="宋体" w:hAnsi="宋体" w:eastAsia="宋体" w:cs="宋体"/>
          <w:spacing w:val="12"/>
          <w:sz w:val="24"/>
          <w:szCs w:val="24"/>
        </w:rPr>
        <w:t xml:space="preserve"> </w:t>
      </w:r>
      <w:r>
        <w:rPr>
          <w:rFonts w:ascii="宋体" w:hAnsi="宋体" w:eastAsia="宋体" w:cs="宋体"/>
          <w:sz w:val="24"/>
          <w:szCs w:val="24"/>
        </w:rPr>
        <w:t>就会受到大自然的惩罚。博弈论让我们了解到人类互动的均</w:t>
      </w:r>
      <w:r>
        <w:rPr>
          <w:rFonts w:ascii="宋体" w:hAnsi="宋体" w:eastAsia="宋体" w:cs="宋体"/>
          <w:spacing w:val="-1"/>
          <w:sz w:val="24"/>
          <w:szCs w:val="24"/>
        </w:rPr>
        <w:t>衡机制：无论一方有多么强</w:t>
      </w:r>
      <w:r>
        <w:rPr>
          <w:rFonts w:ascii="宋体" w:hAnsi="宋体" w:eastAsia="宋体" w:cs="宋体"/>
          <w:sz w:val="24"/>
          <w:szCs w:val="24"/>
        </w:rPr>
        <w:t xml:space="preserve">  </w:t>
      </w:r>
      <w:r>
        <w:rPr>
          <w:rFonts w:ascii="宋体" w:hAnsi="宋体" w:eastAsia="宋体" w:cs="宋体"/>
          <w:spacing w:val="-2"/>
          <w:sz w:val="24"/>
          <w:szCs w:val="24"/>
        </w:rPr>
        <w:t>势，如果试图消灭弱势一方，那么强势一方也很可能会受到惩罚。这种潜在的惩罚机制，</w:t>
      </w:r>
      <w:r>
        <w:rPr>
          <w:rFonts w:ascii="宋体" w:hAnsi="宋体" w:eastAsia="宋体" w:cs="宋体"/>
          <w:spacing w:val="13"/>
          <w:sz w:val="24"/>
          <w:szCs w:val="24"/>
        </w:rPr>
        <w:t xml:space="preserve"> </w:t>
      </w:r>
      <w:r>
        <w:rPr>
          <w:rFonts w:ascii="宋体" w:hAnsi="宋体" w:eastAsia="宋体" w:cs="宋体"/>
          <w:spacing w:val="-1"/>
          <w:sz w:val="24"/>
          <w:szCs w:val="24"/>
        </w:rPr>
        <w:t>而不是一厢情愿的善良愿望，才是共存的深层原因。</w:t>
      </w:r>
    </w:p>
    <w:p w14:paraId="4D40B3B3">
      <w:pPr>
        <w:spacing w:before="235" w:line="219" w:lineRule="auto"/>
        <w:ind w:left="69"/>
        <w:rPr>
          <w:rFonts w:ascii="宋体" w:hAnsi="宋体" w:eastAsia="宋体" w:cs="宋体"/>
          <w:sz w:val="24"/>
          <w:szCs w:val="24"/>
        </w:rPr>
      </w:pPr>
      <w:r>
        <w:rPr>
          <w:rFonts w:ascii="宋体" w:hAnsi="宋体" w:eastAsia="宋体" w:cs="宋体"/>
          <w:spacing w:val="-1"/>
          <w:sz w:val="24"/>
          <w:szCs w:val="24"/>
        </w:rPr>
        <w:t>因此，</w:t>
      </w:r>
      <w:r>
        <w:rPr>
          <w:rFonts w:ascii="Times New Roman" w:hAnsi="Times New Roman" w:eastAsia="Times New Roman" w:cs="Times New Roman"/>
          <w:spacing w:val="-1"/>
          <w:sz w:val="24"/>
          <w:szCs w:val="24"/>
        </w:rPr>
        <w:t>“</w:t>
      </w:r>
      <w:r>
        <w:rPr>
          <w:rFonts w:ascii="宋体" w:hAnsi="宋体" w:eastAsia="宋体" w:cs="宋体"/>
          <w:spacing w:val="-1"/>
          <w:sz w:val="24"/>
          <w:szCs w:val="24"/>
        </w:rPr>
        <w:t>共存</w:t>
      </w:r>
      <w:r>
        <w:rPr>
          <w:rFonts w:ascii="Times New Roman" w:hAnsi="Times New Roman" w:eastAsia="Times New Roman" w:cs="Times New Roman"/>
          <w:spacing w:val="-1"/>
          <w:sz w:val="24"/>
          <w:szCs w:val="24"/>
        </w:rPr>
        <w:t>”</w:t>
      </w:r>
      <w:r>
        <w:rPr>
          <w:rFonts w:ascii="宋体" w:hAnsi="宋体" w:eastAsia="宋体" w:cs="宋体"/>
          <w:spacing w:val="-1"/>
          <w:sz w:val="24"/>
          <w:szCs w:val="24"/>
        </w:rPr>
        <w:t>是博弈论最根本的假设。共存反映的是一个没有</w:t>
      </w:r>
      <w:r>
        <w:rPr>
          <w:rFonts w:ascii="Times New Roman" w:hAnsi="Times New Roman" w:eastAsia="Times New Roman" w:cs="Times New Roman"/>
          <w:spacing w:val="-1"/>
          <w:sz w:val="24"/>
          <w:szCs w:val="24"/>
        </w:rPr>
        <w:t>“</w:t>
      </w:r>
      <w:r>
        <w:rPr>
          <w:rFonts w:ascii="宋体" w:hAnsi="宋体" w:eastAsia="宋体" w:cs="宋体"/>
          <w:spacing w:val="-1"/>
          <w:sz w:val="24"/>
          <w:szCs w:val="24"/>
        </w:rPr>
        <w:t>敌人</w:t>
      </w:r>
      <w:r>
        <w:rPr>
          <w:rFonts w:ascii="Times New Roman" w:hAnsi="Times New Roman" w:eastAsia="Times New Roman" w:cs="Times New Roman"/>
          <w:spacing w:val="-1"/>
          <w:sz w:val="24"/>
          <w:szCs w:val="24"/>
        </w:rPr>
        <w:t>”</w:t>
      </w:r>
      <w:r>
        <w:rPr>
          <w:rFonts w:ascii="宋体" w:hAnsi="宋体" w:eastAsia="宋体" w:cs="宋体"/>
          <w:spacing w:val="-1"/>
          <w:sz w:val="24"/>
          <w:szCs w:val="24"/>
        </w:rPr>
        <w:t>概念的共和政治思</w:t>
      </w:r>
    </w:p>
    <w:p w14:paraId="6D8F5825">
      <w:pPr>
        <w:spacing w:before="4" w:line="223" w:lineRule="auto"/>
        <w:ind w:left="69" w:hanging="15"/>
        <w:rPr>
          <w:rFonts w:ascii="宋体" w:hAnsi="宋体" w:eastAsia="宋体" w:cs="宋体"/>
          <w:sz w:val="24"/>
          <w:szCs w:val="24"/>
        </w:rPr>
      </w:pPr>
      <w:r>
        <w:rPr>
          <w:rFonts w:ascii="宋体" w:hAnsi="宋体" w:eastAsia="宋体" w:cs="宋体"/>
          <w:sz w:val="24"/>
          <w:szCs w:val="24"/>
        </w:rPr>
        <w:t>想，不存在需要从肉体和权力上被消灭的对手，这也是</w:t>
      </w:r>
      <w:r>
        <w:rPr>
          <w:rFonts w:ascii="宋体" w:hAnsi="宋体" w:eastAsia="宋体" w:cs="宋体"/>
          <w:spacing w:val="-1"/>
          <w:sz w:val="24"/>
          <w:szCs w:val="24"/>
        </w:rPr>
        <w:t>企业竞争关系中的底线。对博弈论</w:t>
      </w:r>
      <w:r>
        <w:rPr>
          <w:rFonts w:ascii="宋体" w:hAnsi="宋体" w:eastAsia="宋体" w:cs="宋体"/>
          <w:sz w:val="24"/>
          <w:szCs w:val="24"/>
        </w:rPr>
        <w:t xml:space="preserve"> </w:t>
      </w:r>
      <w:r>
        <w:rPr>
          <w:rFonts w:ascii="宋体" w:hAnsi="宋体" w:eastAsia="宋体" w:cs="宋体"/>
          <w:spacing w:val="-2"/>
          <w:sz w:val="24"/>
          <w:szCs w:val="24"/>
        </w:rPr>
        <w:t>的认识越深刻，一个人就越会拥有高维度的决策思想。</w:t>
      </w:r>
    </w:p>
    <w:p w14:paraId="0D886C99">
      <w:pPr>
        <w:spacing w:before="235" w:line="219" w:lineRule="auto"/>
        <w:ind w:left="56"/>
        <w:rPr>
          <w:rFonts w:ascii="宋体" w:hAnsi="宋体" w:eastAsia="宋体" w:cs="宋体"/>
          <w:sz w:val="24"/>
          <w:szCs w:val="24"/>
        </w:rPr>
      </w:pPr>
      <w:r>
        <w:rPr>
          <w:rFonts w:ascii="宋体" w:hAnsi="宋体" w:eastAsia="宋体" w:cs="宋体"/>
          <w:spacing w:val="3"/>
          <w:sz w:val="24"/>
          <w:szCs w:val="24"/>
        </w:rPr>
        <w:t>智猪博弈：用吃亏让步达到自己生存的目的</w:t>
      </w:r>
    </w:p>
    <w:p w14:paraId="550A09A9">
      <w:pPr>
        <w:spacing w:before="243" w:line="221" w:lineRule="auto"/>
        <w:ind w:left="53" w:hanging="53"/>
        <w:jc w:val="both"/>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智猪博弈</w:t>
      </w:r>
      <w:r>
        <w:rPr>
          <w:rFonts w:ascii="Times New Roman" w:hAnsi="Times New Roman" w:eastAsia="Times New Roman" w:cs="Times New Roman"/>
          <w:spacing w:val="1"/>
          <w:sz w:val="24"/>
          <w:szCs w:val="24"/>
        </w:rPr>
        <w:t>”</w:t>
      </w:r>
      <w:r>
        <w:rPr>
          <w:rFonts w:ascii="宋体" w:hAnsi="宋体" w:eastAsia="宋体" w:cs="宋体"/>
          <w:spacing w:val="1"/>
          <w:sz w:val="24"/>
          <w:szCs w:val="24"/>
        </w:rPr>
        <w:t>是著名的纳什均衡例子。它假设的情景是：猪圈里有一头大猪、一头小猪，猪</w:t>
      </w:r>
      <w:r>
        <w:rPr>
          <w:rFonts w:ascii="宋体" w:hAnsi="宋体" w:eastAsia="宋体" w:cs="宋体"/>
          <w:sz w:val="24"/>
          <w:szCs w:val="24"/>
        </w:rPr>
        <w:t xml:space="preserve"> </w:t>
      </w:r>
      <w:r>
        <w:rPr>
          <w:rFonts w:ascii="宋体" w:hAnsi="宋体" w:eastAsia="宋体" w:cs="宋体"/>
          <w:spacing w:val="-1"/>
          <w:sz w:val="24"/>
          <w:szCs w:val="24"/>
        </w:rPr>
        <w:t>圈的一头有食槽，另一头安装着控制猪食供应的按钮（投喂按钮</w:t>
      </w:r>
      <w:r>
        <w:rPr>
          <w:rFonts w:ascii="宋体" w:hAnsi="宋体" w:eastAsia="宋体" w:cs="宋体"/>
          <w:spacing w:val="12"/>
          <w:sz w:val="24"/>
          <w:szCs w:val="24"/>
        </w:rPr>
        <w:t>），</w:t>
      </w:r>
      <w:r>
        <w:rPr>
          <w:rFonts w:ascii="宋体" w:hAnsi="宋体" w:eastAsia="宋体" w:cs="宋体"/>
          <w:spacing w:val="-1"/>
          <w:sz w:val="24"/>
          <w:szCs w:val="24"/>
        </w:rPr>
        <w:t>按钮和猪食槽在相反</w:t>
      </w:r>
      <w:r>
        <w:rPr>
          <w:rFonts w:ascii="宋体" w:hAnsi="宋体" w:eastAsia="宋体" w:cs="宋体"/>
          <w:sz w:val="24"/>
          <w:szCs w:val="24"/>
        </w:rPr>
        <w:t xml:space="preserve"> 的位置，按一下按钮会有</w:t>
      </w:r>
      <w:r>
        <w:rPr>
          <w:rFonts w:ascii="Times New Roman" w:hAnsi="Times New Roman" w:eastAsia="Times New Roman" w:cs="Times New Roman"/>
          <w:sz w:val="24"/>
          <w:szCs w:val="24"/>
        </w:rPr>
        <w:t>10</w:t>
      </w:r>
      <w:r>
        <w:rPr>
          <w:rFonts w:ascii="宋体" w:hAnsi="宋体" w:eastAsia="宋体" w:cs="宋体"/>
          <w:sz w:val="24"/>
          <w:szCs w:val="24"/>
        </w:rPr>
        <w:t>个单位的猪食进槽，但是谁按下</w:t>
      </w:r>
      <w:r>
        <w:rPr>
          <w:rFonts w:ascii="宋体" w:hAnsi="宋体" w:eastAsia="宋体" w:cs="宋体"/>
          <w:spacing w:val="-1"/>
          <w:sz w:val="24"/>
          <w:szCs w:val="24"/>
        </w:rPr>
        <w:t>按钮就会首先付出</w:t>
      </w:r>
      <w:r>
        <w:rPr>
          <w:rFonts w:ascii="Times New Roman" w:hAnsi="Times New Roman" w:eastAsia="Times New Roman" w:cs="Times New Roman"/>
          <w:spacing w:val="-1"/>
          <w:sz w:val="24"/>
          <w:szCs w:val="24"/>
        </w:rPr>
        <w:t>2</w:t>
      </w:r>
      <w:r>
        <w:rPr>
          <w:rFonts w:ascii="宋体" w:hAnsi="宋体" w:eastAsia="宋体" w:cs="宋体"/>
          <w:spacing w:val="-1"/>
          <w:sz w:val="24"/>
          <w:szCs w:val="24"/>
        </w:rPr>
        <w:t>个单位的</w:t>
      </w:r>
      <w:r>
        <w:rPr>
          <w:rFonts w:ascii="宋体" w:hAnsi="宋体" w:eastAsia="宋体" w:cs="宋体"/>
          <w:sz w:val="24"/>
          <w:szCs w:val="24"/>
        </w:rPr>
        <w:t xml:space="preserve">  </w:t>
      </w:r>
      <w:r>
        <w:rPr>
          <w:rFonts w:ascii="宋体" w:hAnsi="宋体" w:eastAsia="宋体" w:cs="宋体"/>
          <w:spacing w:val="-1"/>
          <w:sz w:val="24"/>
          <w:szCs w:val="24"/>
        </w:rPr>
        <w:t>成本，并且丧失了先到槽边进食的机会。</w:t>
      </w:r>
    </w:p>
    <w:p w14:paraId="29128B95">
      <w:pPr>
        <w:spacing w:before="212" w:line="228" w:lineRule="auto"/>
        <w:ind w:left="52"/>
        <w:rPr>
          <w:rFonts w:ascii="宋体" w:hAnsi="宋体" w:eastAsia="宋体" w:cs="宋体"/>
          <w:sz w:val="24"/>
          <w:szCs w:val="24"/>
        </w:rPr>
      </w:pPr>
      <w:r>
        <w:rPr>
          <w:rFonts w:ascii="宋体" w:hAnsi="宋体" w:eastAsia="宋体" w:cs="宋体"/>
          <w:spacing w:val="-1"/>
          <w:sz w:val="24"/>
          <w:szCs w:val="24"/>
        </w:rPr>
        <w:t>若大猪小猪同时到槽边进食，大猪进食速度快，最终大猪与小猪的收益比是</w:t>
      </w:r>
      <w:r>
        <w:rPr>
          <w:rFonts w:ascii="Times New Roman" w:hAnsi="Times New Roman" w:eastAsia="Times New Roman" w:cs="Times New Roman"/>
          <w:spacing w:val="-1"/>
          <w:sz w:val="24"/>
          <w:szCs w:val="24"/>
        </w:rPr>
        <w:t>7:</w:t>
      </w:r>
      <w:r>
        <w:rPr>
          <w:rFonts w:ascii="Times New Roman" w:hAnsi="Times New Roman" w:eastAsia="Times New Roman" w:cs="Times New Roman"/>
          <w:spacing w:val="-2"/>
          <w:sz w:val="24"/>
          <w:szCs w:val="24"/>
        </w:rPr>
        <w:t>3</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。若小猪</w:t>
      </w:r>
      <w:r>
        <w:rPr>
          <w:rFonts w:ascii="宋体" w:hAnsi="宋体" w:eastAsia="宋体" w:cs="宋体"/>
          <w:sz w:val="24"/>
          <w:szCs w:val="24"/>
        </w:rPr>
        <w:t xml:space="preserve">  去按按钮，则大猪先到槽边进食，大猪会吃掉</w:t>
      </w:r>
      <w:r>
        <w:rPr>
          <w:rFonts w:ascii="Times New Roman" w:hAnsi="Times New Roman" w:eastAsia="Times New Roman" w:cs="Times New Roman"/>
          <w:sz w:val="24"/>
          <w:szCs w:val="24"/>
        </w:rPr>
        <w:t>9</w:t>
      </w:r>
      <w:r>
        <w:rPr>
          <w:rFonts w:ascii="宋体" w:hAnsi="宋体" w:eastAsia="宋体" w:cs="宋体"/>
          <w:sz w:val="24"/>
          <w:szCs w:val="24"/>
        </w:rPr>
        <w:t>份，等小猪赶过</w:t>
      </w:r>
      <w:r>
        <w:rPr>
          <w:rFonts w:ascii="宋体" w:hAnsi="宋体" w:eastAsia="宋体" w:cs="宋体"/>
          <w:spacing w:val="-1"/>
          <w:sz w:val="24"/>
          <w:szCs w:val="24"/>
        </w:rPr>
        <w:t>来的时候只能吃到</w:t>
      </w:r>
      <w:r>
        <w:rPr>
          <w:rFonts w:ascii="Times New Roman" w:hAnsi="Times New Roman" w:eastAsia="Times New Roman" w:cs="Times New Roman"/>
          <w:spacing w:val="-1"/>
          <w:sz w:val="24"/>
          <w:szCs w:val="24"/>
        </w:rPr>
        <w:t>1</w:t>
      </w:r>
      <w:r>
        <w:rPr>
          <w:rFonts w:ascii="宋体" w:hAnsi="宋体" w:eastAsia="宋体" w:cs="宋体"/>
          <w:spacing w:val="-1"/>
          <w:sz w:val="24"/>
          <w:szCs w:val="24"/>
        </w:rPr>
        <w:t>份，减</w:t>
      </w:r>
      <w:r>
        <w:rPr>
          <w:rFonts w:ascii="宋体" w:hAnsi="宋体" w:eastAsia="宋体" w:cs="宋体"/>
          <w:sz w:val="24"/>
          <w:szCs w:val="24"/>
        </w:rPr>
        <w:t xml:space="preserve"> </w:t>
      </w:r>
      <w:r>
        <w:rPr>
          <w:rFonts w:ascii="宋体" w:hAnsi="宋体" w:eastAsia="宋体" w:cs="宋体"/>
          <w:spacing w:val="-1"/>
          <w:sz w:val="24"/>
          <w:szCs w:val="24"/>
        </w:rPr>
        <w:t>去按按钮过程的消耗，小猪等于亏了</w:t>
      </w:r>
      <w:r>
        <w:rPr>
          <w:rFonts w:ascii="Times New Roman" w:hAnsi="Times New Roman" w:eastAsia="Times New Roman" w:cs="Times New Roman"/>
          <w:spacing w:val="-1"/>
          <w:sz w:val="24"/>
          <w:szCs w:val="24"/>
        </w:rPr>
        <w:t>1</w:t>
      </w:r>
      <w:r>
        <w:rPr>
          <w:rFonts w:ascii="宋体" w:hAnsi="宋体" w:eastAsia="宋体" w:cs="宋体"/>
          <w:spacing w:val="-1"/>
          <w:sz w:val="24"/>
          <w:szCs w:val="24"/>
        </w:rPr>
        <w:t>份，所以，最终大小猪收益比是</w:t>
      </w:r>
      <w:r>
        <w:rPr>
          <w:rFonts w:ascii="Times New Roman" w:hAnsi="Times New Roman" w:eastAsia="Times New Roman" w:cs="Times New Roman"/>
          <w:spacing w:val="-1"/>
          <w:sz w:val="24"/>
          <w:szCs w:val="24"/>
        </w:rPr>
        <w:t>9:-1</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。若</w:t>
      </w:r>
      <w:r>
        <w:rPr>
          <w:rFonts w:ascii="宋体" w:hAnsi="宋体" w:eastAsia="宋体" w:cs="宋体"/>
          <w:spacing w:val="-2"/>
          <w:sz w:val="24"/>
          <w:szCs w:val="24"/>
        </w:rPr>
        <w:t>大猪去按</w:t>
      </w:r>
      <w:r>
        <w:rPr>
          <w:rFonts w:ascii="宋体" w:hAnsi="宋体" w:eastAsia="宋体" w:cs="宋体"/>
          <w:sz w:val="24"/>
          <w:szCs w:val="24"/>
        </w:rPr>
        <w:t xml:space="preserve">  按钮，则小猪先到槽边进食，可以多吃</w:t>
      </w:r>
      <w:r>
        <w:rPr>
          <w:rFonts w:ascii="Times New Roman" w:hAnsi="Times New Roman" w:eastAsia="Times New Roman" w:cs="Times New Roman"/>
          <w:sz w:val="24"/>
          <w:szCs w:val="24"/>
        </w:rPr>
        <w:t>1</w:t>
      </w:r>
      <w:r>
        <w:rPr>
          <w:rFonts w:ascii="宋体" w:hAnsi="宋体" w:eastAsia="宋体" w:cs="宋体"/>
          <w:sz w:val="24"/>
          <w:szCs w:val="24"/>
        </w:rPr>
        <w:t>份，去按按钮的大猪只</w:t>
      </w:r>
      <w:r>
        <w:rPr>
          <w:rFonts w:ascii="宋体" w:hAnsi="宋体" w:eastAsia="宋体" w:cs="宋体"/>
          <w:spacing w:val="-1"/>
          <w:sz w:val="24"/>
          <w:szCs w:val="24"/>
        </w:rPr>
        <w:t>能吃到</w:t>
      </w:r>
      <w:r>
        <w:rPr>
          <w:rFonts w:ascii="Times New Roman" w:hAnsi="Times New Roman" w:eastAsia="Times New Roman" w:cs="Times New Roman"/>
          <w:spacing w:val="-1"/>
          <w:sz w:val="24"/>
          <w:szCs w:val="24"/>
        </w:rPr>
        <w:t>6</w:t>
      </w:r>
      <w:r>
        <w:rPr>
          <w:rFonts w:ascii="宋体" w:hAnsi="宋体" w:eastAsia="宋体" w:cs="宋体"/>
          <w:spacing w:val="-1"/>
          <w:sz w:val="24"/>
          <w:szCs w:val="24"/>
        </w:rPr>
        <w:t>份，减去按按钮损</w:t>
      </w:r>
      <w:r>
        <w:rPr>
          <w:rFonts w:ascii="宋体" w:hAnsi="宋体" w:eastAsia="宋体" w:cs="宋体"/>
          <w:sz w:val="24"/>
          <w:szCs w:val="24"/>
        </w:rPr>
        <w:t xml:space="preserve"> </w:t>
      </w:r>
      <w:r>
        <w:rPr>
          <w:rFonts w:ascii="宋体" w:hAnsi="宋体" w:eastAsia="宋体" w:cs="宋体"/>
          <w:spacing w:val="-1"/>
          <w:sz w:val="24"/>
          <w:szCs w:val="24"/>
        </w:rPr>
        <w:t>耗的</w:t>
      </w:r>
      <w:r>
        <w:rPr>
          <w:rFonts w:ascii="Times New Roman" w:hAnsi="Times New Roman" w:eastAsia="Times New Roman" w:cs="Times New Roman"/>
          <w:spacing w:val="-1"/>
          <w:sz w:val="24"/>
          <w:szCs w:val="24"/>
        </w:rPr>
        <w:t>2</w:t>
      </w:r>
      <w:r>
        <w:rPr>
          <w:rFonts w:ascii="宋体" w:hAnsi="宋体" w:eastAsia="宋体" w:cs="宋体"/>
          <w:spacing w:val="-1"/>
          <w:sz w:val="24"/>
          <w:szCs w:val="24"/>
        </w:rPr>
        <w:t>份，大小猪收益比是</w:t>
      </w:r>
      <w:r>
        <w:rPr>
          <w:rFonts w:ascii="Times New Roman" w:hAnsi="Times New Roman" w:eastAsia="Times New Roman" w:cs="Times New Roman"/>
          <w:spacing w:val="-1"/>
          <w:sz w:val="24"/>
          <w:szCs w:val="24"/>
        </w:rPr>
        <w:t>4:4</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。在这个例子中，对小猪而言，不去按按钮比按按</w:t>
      </w:r>
      <w:r>
        <w:rPr>
          <w:rFonts w:ascii="宋体" w:hAnsi="宋体" w:eastAsia="宋体" w:cs="宋体"/>
          <w:spacing w:val="-2"/>
          <w:sz w:val="24"/>
          <w:szCs w:val="24"/>
        </w:rPr>
        <w:t>钮好，因</w:t>
      </w:r>
      <w:r>
        <w:rPr>
          <w:rFonts w:ascii="宋体" w:hAnsi="宋体" w:eastAsia="宋体" w:cs="宋体"/>
          <w:sz w:val="24"/>
          <w:szCs w:val="24"/>
        </w:rPr>
        <w:t xml:space="preserve"> </w:t>
      </w:r>
      <w:r>
        <w:rPr>
          <w:rFonts w:ascii="宋体" w:hAnsi="宋体" w:eastAsia="宋体" w:cs="宋体"/>
          <w:spacing w:val="-1"/>
          <w:sz w:val="24"/>
          <w:szCs w:val="24"/>
        </w:rPr>
        <w:t>为</w:t>
      </w:r>
      <w:r>
        <w:rPr>
          <w:rFonts w:ascii="Times New Roman" w:hAnsi="Times New Roman" w:eastAsia="Times New Roman" w:cs="Times New Roman"/>
          <w:spacing w:val="-1"/>
          <w:sz w:val="24"/>
          <w:szCs w:val="24"/>
        </w:rPr>
        <w:t>4</w:t>
      </w:r>
      <w:r>
        <w:rPr>
          <w:rFonts w:ascii="宋体" w:hAnsi="宋体" w:eastAsia="宋体" w:cs="宋体"/>
          <w:spacing w:val="-1"/>
          <w:sz w:val="24"/>
          <w:szCs w:val="24"/>
        </w:rPr>
        <w:t>肯定好过</w:t>
      </w:r>
      <w:r>
        <w:rPr>
          <w:rFonts w:ascii="Times New Roman" w:hAnsi="Times New Roman" w:eastAsia="Times New Roman" w:cs="Times New Roman"/>
          <w:spacing w:val="-1"/>
          <w:sz w:val="24"/>
          <w:szCs w:val="24"/>
        </w:rPr>
        <w:t>-1</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，这就是小猪的占优策略。而对大猪来说，去按按钮总比不按强，所以它</w:t>
      </w:r>
      <w:r>
        <w:rPr>
          <w:rFonts w:ascii="宋体" w:hAnsi="宋体" w:eastAsia="宋体" w:cs="宋体"/>
          <w:sz w:val="24"/>
          <w:szCs w:val="24"/>
        </w:rPr>
        <w:t xml:space="preserve">  只好亲力亲为。那么，在两头猪都有智慧的前提下，最终结果</w:t>
      </w:r>
      <w:r>
        <w:rPr>
          <w:rFonts w:ascii="宋体" w:hAnsi="宋体" w:eastAsia="宋体" w:cs="宋体"/>
          <w:spacing w:val="-1"/>
          <w:sz w:val="24"/>
          <w:szCs w:val="24"/>
        </w:rPr>
        <w:t>是：小猪选择等待，大猪去</w:t>
      </w:r>
      <w:r>
        <w:rPr>
          <w:rFonts w:ascii="宋体" w:hAnsi="宋体" w:eastAsia="宋体" w:cs="宋体"/>
          <w:sz w:val="24"/>
          <w:szCs w:val="24"/>
        </w:rPr>
        <w:t xml:space="preserve"> </w:t>
      </w:r>
      <w:r>
        <w:rPr>
          <w:rFonts w:ascii="宋体" w:hAnsi="宋体" w:eastAsia="宋体" w:cs="宋体"/>
          <w:spacing w:val="-1"/>
          <w:sz w:val="24"/>
          <w:szCs w:val="24"/>
        </w:rPr>
        <w:t>按按钮（见图</w:t>
      </w:r>
      <w:r>
        <w:rPr>
          <w:rFonts w:ascii="Times New Roman" w:hAnsi="Times New Roman" w:eastAsia="Times New Roman" w:cs="Times New Roman"/>
          <w:spacing w:val="-1"/>
          <w:sz w:val="24"/>
          <w:szCs w:val="24"/>
        </w:rPr>
        <w:t>6-2</w:t>
      </w:r>
      <w:r>
        <w:rPr>
          <w:rFonts w:ascii="宋体" w:hAnsi="宋体" w:eastAsia="宋体" w:cs="宋体"/>
          <w:spacing w:val="-1"/>
          <w:sz w:val="24"/>
          <w:szCs w:val="24"/>
        </w:rPr>
        <w:t>）。</w:t>
      </w:r>
    </w:p>
    <w:p w14:paraId="3CB85C76">
      <w:pPr>
        <w:spacing w:line="228" w:lineRule="auto"/>
        <w:rPr>
          <w:rFonts w:ascii="宋体" w:hAnsi="宋体" w:eastAsia="宋体" w:cs="宋体"/>
          <w:sz w:val="24"/>
          <w:szCs w:val="24"/>
        </w:rPr>
        <w:sectPr>
          <w:pgSz w:w="12240" w:h="15840"/>
          <w:pgMar w:top="400" w:right="1439" w:bottom="0" w:left="1398" w:header="0" w:footer="0" w:gutter="0"/>
          <w:cols w:space="720" w:num="1"/>
        </w:sectPr>
      </w:pPr>
    </w:p>
    <w:p w14:paraId="57F8A5A5">
      <w:pPr>
        <w:pStyle w:val="2"/>
        <w:spacing w:line="274" w:lineRule="auto"/>
      </w:pPr>
    </w:p>
    <w:p w14:paraId="649BB63C">
      <w:pPr>
        <w:pStyle w:val="2"/>
        <w:spacing w:line="274" w:lineRule="auto"/>
      </w:pPr>
    </w:p>
    <w:p w14:paraId="0A089FF6">
      <w:pPr>
        <w:pStyle w:val="2"/>
        <w:spacing w:line="274" w:lineRule="auto"/>
      </w:pPr>
    </w:p>
    <w:p w14:paraId="62FA2070">
      <w:pPr>
        <w:pStyle w:val="2"/>
        <w:spacing w:line="274" w:lineRule="auto"/>
      </w:pPr>
    </w:p>
    <w:p w14:paraId="5EBA183B">
      <w:pPr>
        <w:pStyle w:val="2"/>
        <w:spacing w:line="275" w:lineRule="auto"/>
      </w:pPr>
    </w:p>
    <w:p w14:paraId="7BCED4B6">
      <w:pPr>
        <w:spacing w:line="3060" w:lineRule="exact"/>
        <w:ind w:firstLine="240"/>
      </w:pPr>
      <w:r>
        <w:rPr>
          <w:position w:val="-61"/>
        </w:rPr>
        <w:drawing>
          <wp:inline distT="0" distB="0" distL="0" distR="0">
            <wp:extent cx="5708650" cy="194310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59"/>
                    <a:stretch>
                      <a:fillRect/>
                    </a:stretch>
                  </pic:blipFill>
                  <pic:spPr>
                    <a:xfrm>
                      <a:off x="0" y="0"/>
                      <a:ext cx="5708672" cy="1943182"/>
                    </a:xfrm>
                    <a:prstGeom prst="rect">
                      <a:avLst/>
                    </a:prstGeom>
                  </pic:spPr>
                </pic:pic>
              </a:graphicData>
            </a:graphic>
          </wp:inline>
        </w:drawing>
      </w:r>
    </w:p>
    <w:p w14:paraId="1D2ED899">
      <w:pPr>
        <w:spacing w:line="3060" w:lineRule="exact"/>
        <w:sectPr>
          <w:pgSz w:w="12240" w:h="15840"/>
          <w:pgMar w:top="400" w:right="1447" w:bottom="0" w:left="1419" w:header="0" w:footer="0" w:gutter="0"/>
          <w:cols w:equalWidth="0" w:num="1">
            <w:col w:w="9373"/>
          </w:cols>
        </w:sectPr>
      </w:pPr>
    </w:p>
    <w:p w14:paraId="69130086">
      <w:pPr>
        <w:pStyle w:val="2"/>
        <w:spacing w:line="253" w:lineRule="auto"/>
      </w:pPr>
    </w:p>
    <w:p w14:paraId="55AAEDCC">
      <w:pPr>
        <w:pStyle w:val="2"/>
        <w:spacing w:line="253" w:lineRule="auto"/>
      </w:pPr>
    </w:p>
    <w:p w14:paraId="3F7BFE53">
      <w:pPr>
        <w:pStyle w:val="2"/>
        <w:spacing w:line="253" w:lineRule="auto"/>
      </w:pPr>
    </w:p>
    <w:p w14:paraId="56A86E2D">
      <w:pPr>
        <w:pStyle w:val="2"/>
        <w:spacing w:line="254" w:lineRule="auto"/>
      </w:pPr>
    </w:p>
    <w:p w14:paraId="6A47AC52">
      <w:pPr>
        <w:pStyle w:val="2"/>
        <w:spacing w:line="254" w:lineRule="auto"/>
      </w:pPr>
    </w:p>
    <w:p w14:paraId="5C02DBC0">
      <w:pPr>
        <w:pStyle w:val="2"/>
        <w:spacing w:line="254" w:lineRule="auto"/>
      </w:pPr>
    </w:p>
    <w:p w14:paraId="33C65986">
      <w:pPr>
        <w:spacing w:before="101" w:line="318" w:lineRule="auto"/>
        <w:ind w:left="520" w:right="9" w:firstLine="1119"/>
        <w:rPr>
          <w:rFonts w:ascii="黑体" w:hAnsi="黑体" w:eastAsia="黑体" w:cs="黑体"/>
          <w:sz w:val="31"/>
          <w:szCs w:val="31"/>
        </w:rPr>
      </w:pPr>
      <w:r>
        <w:rPr>
          <w:rFonts w:ascii="黑体" w:hAnsi="黑体" w:eastAsia="黑体" w:cs="黑体"/>
          <w:spacing w:val="12"/>
          <w:sz w:val="31"/>
          <w:szCs w:val="31"/>
        </w:rPr>
        <w:t>等待</w:t>
      </w:r>
      <w:r>
        <w:rPr>
          <w:rFonts w:ascii="黑体" w:hAnsi="黑体" w:eastAsia="黑体" w:cs="黑体"/>
          <w:sz w:val="31"/>
          <w:szCs w:val="31"/>
        </w:rPr>
        <w:t xml:space="preserve"> </w:t>
      </w:r>
      <w:r>
        <w:rPr>
          <w:rFonts w:ascii="黑体" w:hAnsi="黑体" w:eastAsia="黑体" w:cs="黑体"/>
          <w:spacing w:val="-3"/>
          <w:sz w:val="31"/>
          <w:szCs w:val="31"/>
        </w:rPr>
        <w:t>大猪</w:t>
      </w:r>
    </w:p>
    <w:p w14:paraId="3208A083">
      <w:pPr>
        <w:spacing w:line="779" w:lineRule="exact"/>
        <w:ind w:firstLine="270"/>
      </w:pPr>
      <w:r>
        <w:rPr>
          <w:position w:val="-15"/>
        </w:rPr>
        <w:drawing>
          <wp:inline distT="0" distB="0" distL="0" distR="0">
            <wp:extent cx="666750" cy="494665"/>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60"/>
                    <a:stretch>
                      <a:fillRect/>
                    </a:stretch>
                  </pic:blipFill>
                  <pic:spPr>
                    <a:xfrm>
                      <a:off x="0" y="0"/>
                      <a:ext cx="666794" cy="495275"/>
                    </a:xfrm>
                    <a:prstGeom prst="rect">
                      <a:avLst/>
                    </a:prstGeom>
                  </pic:spPr>
                </pic:pic>
              </a:graphicData>
            </a:graphic>
          </wp:inline>
        </w:drawing>
      </w:r>
    </w:p>
    <w:p w14:paraId="2DDC198F">
      <w:pPr>
        <w:spacing w:before="320" w:line="222" w:lineRule="auto"/>
        <w:ind w:right="26"/>
        <w:jc w:val="right"/>
        <w:rPr>
          <w:rFonts w:ascii="黑体" w:hAnsi="黑体" w:eastAsia="黑体" w:cs="黑体"/>
          <w:sz w:val="31"/>
          <w:szCs w:val="31"/>
        </w:rPr>
      </w:pPr>
      <w:r>
        <w:rPr>
          <w:rFonts w:ascii="黑体" w:hAnsi="黑体" w:eastAsia="黑体" w:cs="黑体"/>
          <w:spacing w:val="9"/>
          <w:sz w:val="31"/>
          <w:szCs w:val="31"/>
        </w:rPr>
        <w:t>行动</w:t>
      </w:r>
    </w:p>
    <w:p w14:paraId="3BB847A0">
      <w:pPr>
        <w:spacing w:before="28"/>
      </w:pPr>
    </w:p>
    <w:p w14:paraId="5FBAF0EE">
      <w:pPr>
        <w:spacing w:before="28"/>
      </w:pPr>
    </w:p>
    <w:p w14:paraId="67E62997">
      <w:pPr>
        <w:spacing w:before="28"/>
      </w:pPr>
    </w:p>
    <w:p w14:paraId="681867AB">
      <w:pPr>
        <w:spacing w:before="28"/>
      </w:pPr>
    </w:p>
    <w:p w14:paraId="1C6587D5">
      <w:pPr>
        <w:spacing w:before="28"/>
      </w:pPr>
    </w:p>
    <w:p w14:paraId="13763E98">
      <w:pPr>
        <w:spacing w:before="27"/>
      </w:pPr>
    </w:p>
    <w:p w14:paraId="2F794AA8">
      <w:pPr>
        <w:spacing w:before="27"/>
      </w:pPr>
    </w:p>
    <w:p w14:paraId="72774AD9">
      <w:pPr>
        <w:spacing w:before="27"/>
      </w:pPr>
    </w:p>
    <w:p w14:paraId="53E71859">
      <w:pPr>
        <w:pStyle w:val="2"/>
        <w:spacing w:line="14" w:lineRule="auto"/>
        <w:rPr>
          <w:sz w:val="2"/>
        </w:rPr>
      </w:pPr>
      <w:r>
        <w:rPr>
          <w:sz w:val="2"/>
          <w:szCs w:val="2"/>
        </w:rPr>
        <w:br w:type="column"/>
      </w:r>
    </w:p>
    <w:p w14:paraId="7A04F755">
      <w:pPr>
        <w:spacing w:before="3"/>
      </w:pPr>
    </w:p>
    <w:p w14:paraId="7DD8EF06">
      <w:pPr>
        <w:spacing w:before="3"/>
      </w:pPr>
    </w:p>
    <w:p w14:paraId="29C45D09">
      <w:pPr>
        <w:spacing w:before="3"/>
      </w:pPr>
    </w:p>
    <w:tbl>
      <w:tblPr>
        <w:tblStyle w:val="5"/>
        <w:tblW w:w="453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80"/>
        <w:gridCol w:w="2250"/>
      </w:tblGrid>
      <w:tr w14:paraId="27B1D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10" w:hRule="atLeast"/>
        </w:trPr>
        <w:tc>
          <w:tcPr>
            <w:tcW w:w="2280" w:type="dxa"/>
            <w:shd w:val="clear" w:color="auto" w:fill="CBEEF9"/>
            <w:vAlign w:val="top"/>
          </w:tcPr>
          <w:p w14:paraId="498B8E8C">
            <w:pPr>
              <w:spacing w:line="257" w:lineRule="auto"/>
              <w:rPr>
                <w:rFonts w:ascii="Arial"/>
                <w:sz w:val="21"/>
              </w:rPr>
            </w:pPr>
          </w:p>
          <w:p w14:paraId="6F2F8DAF">
            <w:pPr>
              <w:spacing w:line="258" w:lineRule="auto"/>
              <w:rPr>
                <w:rFonts w:ascii="Arial"/>
                <w:sz w:val="21"/>
              </w:rPr>
            </w:pPr>
          </w:p>
          <w:p w14:paraId="5A90A1B6">
            <w:pPr>
              <w:spacing w:line="258" w:lineRule="auto"/>
              <w:rPr>
                <w:rFonts w:ascii="Arial"/>
                <w:sz w:val="21"/>
              </w:rPr>
            </w:pPr>
          </w:p>
          <w:p w14:paraId="46112271">
            <w:pPr>
              <w:pStyle w:val="6"/>
              <w:spacing w:before="117" w:line="216" w:lineRule="auto"/>
              <w:ind w:left="775"/>
              <w:rPr>
                <w:sz w:val="36"/>
                <w:szCs w:val="36"/>
              </w:rPr>
            </w:pPr>
            <w:r>
              <w:rPr>
                <w:color w:val="FFFFFF"/>
                <w:spacing w:val="-4"/>
                <w:sz w:val="36"/>
                <w:szCs w:val="36"/>
              </w:rPr>
              <w:t>9,-1</w:t>
            </w:r>
          </w:p>
          <w:p w14:paraId="5062304A">
            <w:pPr>
              <w:spacing w:line="271" w:lineRule="auto"/>
              <w:rPr>
                <w:rFonts w:ascii="Arial"/>
                <w:sz w:val="21"/>
              </w:rPr>
            </w:pPr>
          </w:p>
          <w:p w14:paraId="378670A8">
            <w:pPr>
              <w:spacing w:line="272" w:lineRule="auto"/>
              <w:rPr>
                <w:rFonts w:ascii="Arial"/>
                <w:sz w:val="21"/>
              </w:rPr>
            </w:pPr>
          </w:p>
          <w:p w14:paraId="7CCBEB54">
            <w:pPr>
              <w:spacing w:line="272" w:lineRule="auto"/>
              <w:rPr>
                <w:rFonts w:ascii="Arial"/>
                <w:sz w:val="21"/>
              </w:rPr>
            </w:pPr>
          </w:p>
          <w:p w14:paraId="66D831E2">
            <w:pPr>
              <w:spacing w:line="272" w:lineRule="auto"/>
              <w:rPr>
                <w:rFonts w:ascii="Arial"/>
                <w:sz w:val="21"/>
              </w:rPr>
            </w:pPr>
          </w:p>
          <w:p w14:paraId="263326B4">
            <w:pPr>
              <w:spacing w:line="272" w:lineRule="auto"/>
              <w:rPr>
                <w:rFonts w:ascii="Arial"/>
                <w:sz w:val="21"/>
              </w:rPr>
            </w:pPr>
          </w:p>
          <w:p w14:paraId="2FC77363">
            <w:pPr>
              <w:spacing w:line="272" w:lineRule="auto"/>
              <w:rPr>
                <w:rFonts w:ascii="Arial"/>
                <w:sz w:val="21"/>
              </w:rPr>
            </w:pPr>
          </w:p>
          <w:p w14:paraId="2ABF0BE5">
            <w:pPr>
              <w:pStyle w:val="6"/>
              <w:spacing w:before="117" w:line="216" w:lineRule="auto"/>
              <w:ind w:left="865"/>
              <w:rPr>
                <w:sz w:val="36"/>
                <w:szCs w:val="36"/>
              </w:rPr>
            </w:pPr>
            <w:r>
              <w:rPr>
                <w:spacing w:val="-5"/>
                <w:sz w:val="36"/>
                <w:szCs w:val="36"/>
              </w:rPr>
              <w:t>5,1</w:t>
            </w:r>
          </w:p>
        </w:tc>
        <w:tc>
          <w:tcPr>
            <w:tcW w:w="2250" w:type="dxa"/>
            <w:shd w:val="clear" w:color="auto" w:fill="B1E6FA"/>
            <w:vAlign w:val="top"/>
          </w:tcPr>
          <w:p w14:paraId="2CB50E02">
            <w:pPr>
              <w:spacing w:line="251" w:lineRule="auto"/>
              <w:rPr>
                <w:rFonts w:ascii="Arial"/>
                <w:sz w:val="21"/>
              </w:rPr>
            </w:pPr>
          </w:p>
          <w:p w14:paraId="45A8753E">
            <w:pPr>
              <w:spacing w:line="251" w:lineRule="auto"/>
              <w:rPr>
                <w:rFonts w:ascii="Arial"/>
                <w:sz w:val="21"/>
              </w:rPr>
            </w:pPr>
          </w:p>
          <w:p w14:paraId="4368C64E">
            <w:pPr>
              <w:spacing w:line="251" w:lineRule="auto"/>
              <w:rPr>
                <w:rFonts w:ascii="Arial"/>
                <w:sz w:val="21"/>
              </w:rPr>
            </w:pPr>
          </w:p>
          <w:p w14:paraId="455E2592">
            <w:pPr>
              <w:pStyle w:val="6"/>
              <w:spacing w:before="117" w:line="216" w:lineRule="auto"/>
              <w:ind w:left="845"/>
              <w:rPr>
                <w:sz w:val="36"/>
                <w:szCs w:val="36"/>
              </w:rPr>
            </w:pPr>
            <w:r>
              <w:rPr>
                <w:spacing w:val="-4"/>
                <w:sz w:val="36"/>
                <w:szCs w:val="36"/>
              </w:rPr>
              <w:t>0,0</w:t>
            </w:r>
          </w:p>
          <w:p w14:paraId="4CECF27A">
            <w:pPr>
              <w:rPr>
                <w:rFonts w:ascii="Arial"/>
                <w:sz w:val="21"/>
              </w:rPr>
            </w:pPr>
          </w:p>
          <w:p w14:paraId="0CBD343E">
            <w:pPr>
              <w:rPr>
                <w:rFonts w:ascii="Arial"/>
                <w:sz w:val="21"/>
              </w:rPr>
            </w:pPr>
          </w:p>
          <w:p w14:paraId="5C35EB31">
            <w:pPr>
              <w:rPr>
                <w:rFonts w:ascii="Arial"/>
                <w:sz w:val="21"/>
              </w:rPr>
            </w:pPr>
          </w:p>
          <w:p w14:paraId="74673E2F">
            <w:pPr>
              <w:rPr>
                <w:rFonts w:ascii="Arial"/>
                <w:sz w:val="21"/>
              </w:rPr>
            </w:pPr>
          </w:p>
          <w:p w14:paraId="30F8AB6C">
            <w:pPr>
              <w:rPr>
                <w:rFonts w:ascii="Arial"/>
                <w:sz w:val="21"/>
              </w:rPr>
            </w:pPr>
          </w:p>
          <w:p w14:paraId="1ADBB9CD">
            <w:pPr>
              <w:rPr>
                <w:rFonts w:ascii="Arial"/>
                <w:sz w:val="21"/>
              </w:rPr>
            </w:pPr>
          </w:p>
          <w:p w14:paraId="56165BB5">
            <w:pPr>
              <w:spacing w:line="241" w:lineRule="auto"/>
              <w:rPr>
                <w:rFonts w:ascii="Arial"/>
                <w:sz w:val="21"/>
              </w:rPr>
            </w:pPr>
          </w:p>
          <w:p w14:paraId="734DD089">
            <w:pPr>
              <w:pStyle w:val="6"/>
              <w:spacing w:before="117" w:line="216" w:lineRule="auto"/>
              <w:ind w:left="845"/>
              <w:rPr>
                <w:sz w:val="36"/>
                <w:szCs w:val="36"/>
              </w:rPr>
            </w:pPr>
            <w:r>
              <w:rPr>
                <w:spacing w:val="-3"/>
                <w:sz w:val="36"/>
                <w:szCs w:val="36"/>
              </w:rPr>
              <w:t>4,4</w:t>
            </w:r>
          </w:p>
        </w:tc>
      </w:tr>
    </w:tbl>
    <w:p w14:paraId="5A0E6C16">
      <w:pPr>
        <w:spacing w:before="126" w:line="223" w:lineRule="auto"/>
        <w:ind w:left="734"/>
        <w:rPr>
          <w:rFonts w:ascii="黑体" w:hAnsi="黑体" w:eastAsia="黑体" w:cs="黑体"/>
          <w:sz w:val="31"/>
          <w:szCs w:val="31"/>
        </w:rPr>
      </w:pPr>
      <w:r>
        <w:rPr>
          <w:rFonts w:ascii="黑体" w:hAnsi="黑体" w:eastAsia="黑体" w:cs="黑体"/>
          <w:spacing w:val="6"/>
          <w:sz w:val="31"/>
          <w:szCs w:val="31"/>
        </w:rPr>
        <w:t>行动</w:t>
      </w:r>
      <w:r>
        <w:rPr>
          <w:rFonts w:ascii="黑体" w:hAnsi="黑体" w:eastAsia="黑体" w:cs="黑体"/>
          <w:spacing w:val="7"/>
          <w:sz w:val="31"/>
          <w:szCs w:val="31"/>
        </w:rPr>
        <w:t xml:space="preserve">           </w:t>
      </w:r>
      <w:r>
        <w:rPr>
          <w:rFonts w:ascii="黑体" w:hAnsi="黑体" w:eastAsia="黑体" w:cs="黑体"/>
          <w:spacing w:val="6"/>
          <w:sz w:val="31"/>
          <w:szCs w:val="31"/>
        </w:rPr>
        <w:t>等待</w:t>
      </w:r>
    </w:p>
    <w:p w14:paraId="3C670DF2">
      <w:pPr>
        <w:spacing w:before="124"/>
        <w:ind w:left="1615"/>
        <w:rPr>
          <w:sz w:val="31"/>
          <w:szCs w:val="31"/>
        </w:rPr>
      </w:pPr>
      <w:r>
        <w:rPr>
          <w:rFonts w:ascii="黑体" w:hAnsi="黑体" w:eastAsia="黑体" w:cs="黑体"/>
          <w:spacing w:val="1"/>
          <w:sz w:val="31"/>
          <w:szCs w:val="31"/>
        </w:rPr>
        <w:t>小猪</w:t>
      </w:r>
      <w:r>
        <w:rPr>
          <w:rFonts w:ascii="黑体" w:hAnsi="黑体" w:eastAsia="黑体" w:cs="黑体"/>
          <w:spacing w:val="-19"/>
          <w:sz w:val="31"/>
          <w:szCs w:val="31"/>
        </w:rPr>
        <w:t xml:space="preserve"> </w:t>
      </w:r>
      <w:r>
        <w:rPr>
          <w:position w:val="-15"/>
          <w:sz w:val="31"/>
          <w:szCs w:val="31"/>
        </w:rPr>
        <w:drawing>
          <wp:inline distT="0" distB="0" distL="0" distR="0">
            <wp:extent cx="533400" cy="374650"/>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61"/>
                    <a:stretch>
                      <a:fillRect/>
                    </a:stretch>
                  </pic:blipFill>
                  <pic:spPr>
                    <a:xfrm>
                      <a:off x="0" y="0"/>
                      <a:ext cx="533419" cy="374675"/>
                    </a:xfrm>
                    <a:prstGeom prst="rect">
                      <a:avLst/>
                    </a:prstGeom>
                  </pic:spPr>
                </pic:pic>
              </a:graphicData>
            </a:graphic>
          </wp:inline>
        </w:drawing>
      </w:r>
    </w:p>
    <w:p w14:paraId="0D2D8901">
      <w:pPr>
        <w:pStyle w:val="2"/>
        <w:spacing w:line="14" w:lineRule="auto"/>
        <w:rPr>
          <w:sz w:val="2"/>
        </w:rPr>
      </w:pPr>
      <w:r>
        <w:rPr>
          <w:sz w:val="2"/>
          <w:szCs w:val="2"/>
        </w:rPr>
        <w:br w:type="column"/>
      </w:r>
    </w:p>
    <w:p w14:paraId="7B4A68F8">
      <w:pPr>
        <w:spacing w:before="7" w:line="274" w:lineRule="auto"/>
        <w:ind w:left="20" w:right="346" w:hanging="20"/>
        <w:rPr>
          <w:rFonts w:ascii="黑体" w:hAnsi="黑体" w:eastAsia="黑体" w:cs="黑体"/>
          <w:sz w:val="31"/>
          <w:szCs w:val="31"/>
        </w:rPr>
      </w:pPr>
      <w:r>
        <w:rPr>
          <w:rFonts w:ascii="黑体" w:hAnsi="黑体" w:eastAsia="黑体" w:cs="黑体"/>
          <w:spacing w:val="-3"/>
          <w:sz w:val="31"/>
          <w:szCs w:val="31"/>
        </w:rPr>
        <w:t>大猪行动线</w:t>
      </w:r>
      <w:r>
        <w:rPr>
          <w:rFonts w:ascii="黑体" w:hAnsi="黑体" w:eastAsia="黑体" w:cs="黑体"/>
          <w:spacing w:val="3"/>
          <w:sz w:val="31"/>
          <w:szCs w:val="31"/>
        </w:rPr>
        <w:t xml:space="preserve"> </w:t>
      </w:r>
      <w:r>
        <w:rPr>
          <w:rFonts w:ascii="黑体" w:hAnsi="黑体" w:eastAsia="黑体" w:cs="黑体"/>
          <w:spacing w:val="-5"/>
          <w:sz w:val="31"/>
          <w:szCs w:val="31"/>
        </w:rPr>
        <w:t>小猪行动线</w:t>
      </w:r>
    </w:p>
    <w:p w14:paraId="4566304E">
      <w:pPr>
        <w:spacing w:line="274" w:lineRule="auto"/>
        <w:rPr>
          <w:rFonts w:ascii="黑体" w:hAnsi="黑体" w:eastAsia="黑体" w:cs="黑体"/>
          <w:sz w:val="31"/>
          <w:szCs w:val="31"/>
        </w:rPr>
        <w:sectPr>
          <w:type w:val="continuous"/>
          <w:pgSz w:w="12240" w:h="15840"/>
          <w:pgMar w:top="400" w:right="1447" w:bottom="0" w:left="1419" w:header="0" w:footer="0" w:gutter="0"/>
          <w:cols w:equalWidth="0" w:num="3">
            <w:col w:w="2296" w:space="100"/>
            <w:col w:w="4985" w:space="100"/>
            <w:col w:w="1893"/>
          </w:cols>
        </w:sectPr>
      </w:pPr>
    </w:p>
    <w:p w14:paraId="5A9CDE36">
      <w:pPr>
        <w:spacing w:before="212" w:line="219" w:lineRule="auto"/>
        <w:ind w:left="3910"/>
        <w:rPr>
          <w:rFonts w:ascii="宋体" w:hAnsi="宋体" w:eastAsia="宋体" w:cs="宋体"/>
          <w:sz w:val="23"/>
          <w:szCs w:val="23"/>
        </w:rPr>
      </w:pPr>
      <w:r>
        <w:rPr>
          <w:rFonts w:ascii="宋体" w:hAnsi="宋体" w:eastAsia="宋体" w:cs="宋体"/>
          <w:spacing w:val="6"/>
          <w:sz w:val="23"/>
          <w:szCs w:val="23"/>
        </w:rPr>
        <w:t>图6-2智猪博弈</w:t>
      </w:r>
    </w:p>
    <w:p w14:paraId="0B62046F">
      <w:pPr>
        <w:spacing w:before="248" w:line="234" w:lineRule="auto"/>
        <w:ind w:right="20"/>
        <w:jc w:val="both"/>
        <w:rPr>
          <w:rFonts w:ascii="宋体" w:hAnsi="宋体" w:eastAsia="宋体" w:cs="宋体"/>
          <w:sz w:val="23"/>
          <w:szCs w:val="23"/>
        </w:rPr>
      </w:pPr>
      <w:r>
        <w:rPr>
          <w:rFonts w:ascii="宋体" w:hAnsi="宋体" w:eastAsia="宋体" w:cs="宋体"/>
          <w:spacing w:val="10"/>
          <w:sz w:val="23"/>
          <w:szCs w:val="23"/>
        </w:rPr>
        <w:t>智猪博弈可以解释生活和商业中的很多现象，比如股市里的庄家与</w:t>
      </w:r>
      <w:r>
        <w:rPr>
          <w:rFonts w:ascii="宋体" w:hAnsi="宋体" w:eastAsia="宋体" w:cs="宋体"/>
          <w:spacing w:val="9"/>
          <w:sz w:val="23"/>
          <w:szCs w:val="23"/>
        </w:rPr>
        <w:t>散户之间的关系——庄</w:t>
      </w:r>
      <w:r>
        <w:rPr>
          <w:rFonts w:ascii="宋体" w:hAnsi="宋体" w:eastAsia="宋体" w:cs="宋体"/>
          <w:sz w:val="23"/>
          <w:szCs w:val="23"/>
        </w:rPr>
        <w:t xml:space="preserve"> </w:t>
      </w:r>
      <w:r>
        <w:rPr>
          <w:rFonts w:ascii="宋体" w:hAnsi="宋体" w:eastAsia="宋体" w:cs="宋体"/>
          <w:spacing w:val="2"/>
          <w:sz w:val="23"/>
          <w:szCs w:val="23"/>
        </w:rPr>
        <w:t>家是“大猪”,散户是“小猪”,散户跟着庄家赚便宜，庄家知道散户在赚自己的便宜、在搭</w:t>
      </w:r>
      <w:r>
        <w:rPr>
          <w:rFonts w:ascii="宋体" w:hAnsi="宋体" w:eastAsia="宋体" w:cs="宋体"/>
          <w:spacing w:val="6"/>
          <w:sz w:val="23"/>
          <w:szCs w:val="23"/>
        </w:rPr>
        <w:t xml:space="preserve"> </w:t>
      </w:r>
      <w:r>
        <w:rPr>
          <w:rFonts w:ascii="宋体" w:hAnsi="宋体" w:eastAsia="宋体" w:cs="宋体"/>
          <w:spacing w:val="8"/>
          <w:sz w:val="23"/>
          <w:szCs w:val="23"/>
        </w:rPr>
        <w:t>便车，但他不会因为散户搭了自己的便车就不做了。</w:t>
      </w:r>
    </w:p>
    <w:p w14:paraId="18B00C8D">
      <w:pPr>
        <w:spacing w:before="225" w:line="234" w:lineRule="auto"/>
        <w:rPr>
          <w:rFonts w:ascii="宋体" w:hAnsi="宋体" w:eastAsia="宋体" w:cs="宋体"/>
          <w:sz w:val="23"/>
          <w:szCs w:val="23"/>
        </w:rPr>
      </w:pPr>
      <w:r>
        <w:rPr>
          <w:rFonts w:ascii="宋体" w:hAnsi="宋体" w:eastAsia="宋体" w:cs="宋体"/>
          <w:spacing w:val="10"/>
          <w:sz w:val="23"/>
          <w:szCs w:val="23"/>
        </w:rPr>
        <w:t>在小企业经营中，精明的企业家也往往会选择搭便车的办法。让大企业开发新产品、拓展</w:t>
      </w:r>
      <w:r>
        <w:rPr>
          <w:rFonts w:ascii="宋体" w:hAnsi="宋体" w:eastAsia="宋体" w:cs="宋体"/>
          <w:spacing w:val="11"/>
          <w:sz w:val="23"/>
          <w:szCs w:val="23"/>
        </w:rPr>
        <w:t xml:space="preserve"> </w:t>
      </w:r>
      <w:r>
        <w:rPr>
          <w:rFonts w:ascii="宋体" w:hAnsi="宋体" w:eastAsia="宋体" w:cs="宋体"/>
          <w:spacing w:val="10"/>
          <w:sz w:val="23"/>
          <w:szCs w:val="23"/>
        </w:rPr>
        <w:t>新市场，自己省去研发成本、避免研发失败的风险，对小企业来说是一种明显的占优策</w:t>
      </w:r>
    </w:p>
    <w:p w14:paraId="7391C4C1">
      <w:pPr>
        <w:spacing w:before="1" w:line="220" w:lineRule="auto"/>
        <w:rPr>
          <w:rFonts w:ascii="宋体" w:hAnsi="宋体" w:eastAsia="宋体" w:cs="宋体"/>
          <w:sz w:val="23"/>
          <w:szCs w:val="23"/>
        </w:rPr>
      </w:pPr>
      <w:r>
        <w:rPr>
          <w:rFonts w:ascii="宋体" w:hAnsi="宋体" w:eastAsia="宋体" w:cs="宋体"/>
          <w:spacing w:val="-4"/>
          <w:sz w:val="23"/>
          <w:szCs w:val="23"/>
        </w:rPr>
        <w:t>略。</w:t>
      </w:r>
    </w:p>
    <w:p w14:paraId="6592A4F3">
      <w:pPr>
        <w:spacing w:before="273" w:line="184" w:lineRule="auto"/>
        <w:rPr>
          <w:rFonts w:ascii="宋体" w:hAnsi="宋体" w:eastAsia="宋体" w:cs="宋体"/>
          <w:sz w:val="23"/>
          <w:szCs w:val="23"/>
        </w:rPr>
      </w:pPr>
      <w:r>
        <w:rPr>
          <w:rFonts w:ascii="宋体" w:hAnsi="宋体" w:eastAsia="宋体" w:cs="宋体"/>
          <w:spacing w:val="3"/>
          <w:sz w:val="23"/>
          <w:szCs w:val="23"/>
        </w:rPr>
        <w:t>智猪博弈说明，高明的经营者要善于利用各种有利条件为自己服务。“搭便车”实际上是提</w:t>
      </w:r>
    </w:p>
    <w:p w14:paraId="79CB631C">
      <w:pPr>
        <w:spacing w:line="184" w:lineRule="auto"/>
        <w:rPr>
          <w:rFonts w:ascii="宋体" w:hAnsi="宋体" w:eastAsia="宋体" w:cs="宋体"/>
          <w:sz w:val="23"/>
          <w:szCs w:val="23"/>
        </w:rPr>
        <w:sectPr>
          <w:type w:val="continuous"/>
          <w:pgSz w:w="12240" w:h="15840"/>
          <w:pgMar w:top="400" w:right="1447" w:bottom="0" w:left="1419" w:header="0" w:footer="0" w:gutter="0"/>
          <w:cols w:equalWidth="0" w:num="1">
            <w:col w:w="9373"/>
          </w:cols>
        </w:sectPr>
      </w:pPr>
    </w:p>
    <w:p w14:paraId="107D9A7D">
      <w:pPr>
        <w:pStyle w:val="2"/>
        <w:spacing w:line="244" w:lineRule="auto"/>
      </w:pPr>
      <w:r>
        <w:pict>
          <v:shape id="_x0000_s1071" o:spid="_x0000_s1071" o:spt="202" type="#_x0000_t202" style="position:absolute;left:0pt;margin-left:86.75pt;margin-top:267.35pt;height:51pt;width:17.3pt;mso-position-horizontal-relative:page;mso-position-vertical-relative:page;z-index:251683840;mso-width-relative:page;mso-height-relative:page;" filled="f" stroked="f" coordsize="21600,21600" o:allowincell="f">
            <v:path/>
            <v:fill on="f" focussize="0,0"/>
            <v:stroke on="f"/>
            <v:imagedata o:title=""/>
            <o:lock v:ext="edit" aspectratio="f"/>
            <v:textbox inset="0mm,0mm,0mm,0mm" style="layout-flow:vertical-ideographic;">
              <w:txbxContent>
                <w:p w14:paraId="1ECD3DD1">
                  <w:pPr>
                    <w:spacing w:before="19" w:line="203" w:lineRule="auto"/>
                    <w:ind w:left="20"/>
                    <w:rPr>
                      <w:rFonts w:ascii="宋体" w:hAnsi="宋体" w:eastAsia="宋体" w:cs="宋体"/>
                      <w:sz w:val="27"/>
                      <w:szCs w:val="27"/>
                    </w:rPr>
                  </w:pPr>
                  <w:r>
                    <w:rPr>
                      <w:rFonts w:ascii="宋体" w:hAnsi="宋体" w:eastAsia="宋体" w:cs="宋体"/>
                      <w:sz w:val="27"/>
                      <w:szCs w:val="27"/>
                    </w:rPr>
                    <w:t>企</w:t>
                  </w:r>
                  <w:r>
                    <w:rPr>
                      <w:rFonts w:ascii="宋体" w:hAnsi="宋体" w:eastAsia="宋体" w:cs="宋体"/>
                      <w:spacing w:val="-51"/>
                      <w:sz w:val="27"/>
                      <w:szCs w:val="27"/>
                    </w:rPr>
                    <w:t xml:space="preserve"> </w:t>
                  </w:r>
                  <w:r>
                    <w:rPr>
                      <w:rFonts w:ascii="宋体" w:hAnsi="宋体" w:eastAsia="宋体" w:cs="宋体"/>
                      <w:sz w:val="27"/>
                      <w:szCs w:val="27"/>
                    </w:rPr>
                    <w:t>业</w:t>
                  </w:r>
                  <w:r>
                    <w:rPr>
                      <w:rFonts w:ascii="宋体" w:hAnsi="宋体" w:eastAsia="宋体" w:cs="宋体"/>
                      <w:spacing w:val="-51"/>
                      <w:sz w:val="27"/>
                      <w:szCs w:val="27"/>
                    </w:rPr>
                    <w:t xml:space="preserve"> </w:t>
                  </w:r>
                  <w:r>
                    <w:rPr>
                      <w:rFonts w:ascii="宋体" w:hAnsi="宋体" w:eastAsia="宋体" w:cs="宋体"/>
                      <w:sz w:val="27"/>
                      <w:szCs w:val="27"/>
                    </w:rPr>
                    <w:t>家</w:t>
                  </w:r>
                </w:p>
              </w:txbxContent>
            </v:textbox>
          </v:shape>
        </w:pict>
      </w:r>
      <w:r>
        <w:pict>
          <v:shape id="_x0000_s1072" o:spid="_x0000_s1072" o:spt="202" type="#_x0000_t202" style="position:absolute;left:0pt;margin-left:111.35pt;margin-top:227.55pt;height:124.75pt;width:17.05pt;mso-position-horizontal-relative:page;mso-position-vertical-relative:page;z-index:251684864;mso-width-relative:page;mso-height-relative:page;" filled="f" stroked="f" coordsize="21600,21600" o:allowincell="f">
            <v:path/>
            <v:fill on="f" focussize="0,0"/>
            <v:stroke on="f"/>
            <v:imagedata o:title=""/>
            <o:lock v:ext="edit" aspectratio="f"/>
            <v:textbox inset="0mm,0mm,0mm,0mm" style="layout-flow:vertical-ideographic;">
              <w:txbxContent>
                <w:p w14:paraId="5C310359">
                  <w:pPr>
                    <w:spacing w:before="20" w:line="199" w:lineRule="auto"/>
                    <w:ind w:left="20"/>
                    <w:rPr>
                      <w:rFonts w:ascii="宋体" w:hAnsi="宋体" w:eastAsia="宋体" w:cs="宋体"/>
                      <w:sz w:val="27"/>
                      <w:szCs w:val="27"/>
                    </w:rPr>
                  </w:pPr>
                  <w:r>
                    <w:rPr>
                      <w:rFonts w:ascii="宋体" w:hAnsi="宋体" w:eastAsia="宋体" w:cs="宋体"/>
                      <w:sz w:val="27"/>
                      <w:szCs w:val="27"/>
                    </w:rPr>
                    <w:t>不</w:t>
                  </w:r>
                  <w:r>
                    <w:rPr>
                      <w:rFonts w:ascii="宋体" w:hAnsi="宋体" w:eastAsia="宋体" w:cs="宋体"/>
                      <w:spacing w:val="-53"/>
                      <w:sz w:val="27"/>
                      <w:szCs w:val="27"/>
                    </w:rPr>
                    <w:t xml:space="preserve"> </w:t>
                  </w:r>
                  <w:r>
                    <w:rPr>
                      <w:rFonts w:ascii="宋体" w:hAnsi="宋体" w:eastAsia="宋体" w:cs="宋体"/>
                      <w:sz w:val="27"/>
                      <w:szCs w:val="27"/>
                    </w:rPr>
                    <w:t>承</w:t>
                  </w:r>
                  <w:r>
                    <w:rPr>
                      <w:rFonts w:ascii="宋体" w:hAnsi="宋体" w:eastAsia="宋体" w:cs="宋体"/>
                      <w:spacing w:val="-53"/>
                      <w:sz w:val="27"/>
                      <w:szCs w:val="27"/>
                    </w:rPr>
                    <w:t xml:space="preserve"> </w:t>
                  </w:r>
                  <w:r>
                    <w:rPr>
                      <w:rFonts w:ascii="宋体" w:hAnsi="宋体" w:eastAsia="宋体" w:cs="宋体"/>
                      <w:sz w:val="27"/>
                      <w:szCs w:val="27"/>
                    </w:rPr>
                    <w:t>担</w:t>
                  </w:r>
                  <w:r>
                    <w:rPr>
                      <w:rFonts w:ascii="宋体" w:hAnsi="宋体" w:eastAsia="宋体" w:cs="宋体"/>
                      <w:spacing w:val="7"/>
                      <w:sz w:val="27"/>
                      <w:szCs w:val="27"/>
                    </w:rPr>
                    <w:t xml:space="preserve">      </w:t>
                  </w:r>
                  <w:r>
                    <w:rPr>
                      <w:rFonts w:ascii="宋体" w:hAnsi="宋体" w:eastAsia="宋体" w:cs="宋体"/>
                      <w:sz w:val="27"/>
                      <w:szCs w:val="27"/>
                    </w:rPr>
                    <w:t>承</w:t>
                  </w:r>
                  <w:r>
                    <w:rPr>
                      <w:rFonts w:ascii="宋体" w:hAnsi="宋体" w:eastAsia="宋体" w:cs="宋体"/>
                      <w:spacing w:val="-48"/>
                      <w:sz w:val="27"/>
                      <w:szCs w:val="27"/>
                    </w:rPr>
                    <w:t xml:space="preserve"> </w:t>
                  </w:r>
                  <w:r>
                    <w:rPr>
                      <w:rFonts w:ascii="宋体" w:hAnsi="宋体" w:eastAsia="宋体" w:cs="宋体"/>
                      <w:sz w:val="27"/>
                      <w:szCs w:val="27"/>
                    </w:rPr>
                    <w:t>担</w:t>
                  </w:r>
                </w:p>
              </w:txbxContent>
            </v:textbox>
          </v:shape>
        </w:pict>
      </w:r>
    </w:p>
    <w:p w14:paraId="506AEF2A">
      <w:pPr>
        <w:pStyle w:val="2"/>
        <w:spacing w:line="244" w:lineRule="auto"/>
      </w:pPr>
    </w:p>
    <w:p w14:paraId="3EEC1EA8">
      <w:pPr>
        <w:pStyle w:val="2"/>
        <w:spacing w:line="245" w:lineRule="auto"/>
      </w:pPr>
    </w:p>
    <w:p w14:paraId="431E8683">
      <w:pPr>
        <w:pStyle w:val="2"/>
        <w:spacing w:line="245" w:lineRule="auto"/>
      </w:pPr>
    </w:p>
    <w:p w14:paraId="3D4B4C7D">
      <w:pPr>
        <w:spacing w:before="75" w:line="235" w:lineRule="auto"/>
        <w:ind w:left="115" w:right="12"/>
        <w:rPr>
          <w:rFonts w:ascii="宋体" w:hAnsi="宋体" w:eastAsia="宋体" w:cs="宋体"/>
          <w:sz w:val="23"/>
          <w:szCs w:val="23"/>
        </w:rPr>
      </w:pPr>
      <w:r>
        <w:rPr>
          <w:rFonts w:ascii="宋体" w:hAnsi="宋体" w:eastAsia="宋体" w:cs="宋体"/>
          <w:spacing w:val="10"/>
          <w:sz w:val="23"/>
          <w:szCs w:val="23"/>
        </w:rPr>
        <w:t>供给经营者的另一种选择，它可以给企业节省很多不必要的费用</w:t>
      </w:r>
      <w:r>
        <w:rPr>
          <w:rFonts w:ascii="宋体" w:hAnsi="宋体" w:eastAsia="宋体" w:cs="宋体"/>
          <w:spacing w:val="9"/>
          <w:sz w:val="23"/>
          <w:szCs w:val="23"/>
        </w:rPr>
        <w:t>，从而使企业的管理和发</w:t>
      </w:r>
      <w:r>
        <w:rPr>
          <w:rFonts w:ascii="宋体" w:hAnsi="宋体" w:eastAsia="宋体" w:cs="宋体"/>
          <w:sz w:val="23"/>
          <w:szCs w:val="23"/>
        </w:rPr>
        <w:t xml:space="preserve"> </w:t>
      </w:r>
      <w:r>
        <w:rPr>
          <w:rFonts w:ascii="宋体" w:hAnsi="宋体" w:eastAsia="宋体" w:cs="宋体"/>
          <w:spacing w:val="9"/>
          <w:sz w:val="23"/>
          <w:szCs w:val="23"/>
        </w:rPr>
        <w:t>展走上一个新台阶。这种现象在经济生活中十分常见，却常常被经营者</w:t>
      </w:r>
      <w:r>
        <w:rPr>
          <w:rFonts w:ascii="宋体" w:hAnsi="宋体" w:eastAsia="宋体" w:cs="宋体"/>
          <w:spacing w:val="8"/>
          <w:sz w:val="23"/>
          <w:szCs w:val="23"/>
        </w:rPr>
        <w:t>忽略。</w:t>
      </w:r>
    </w:p>
    <w:p w14:paraId="313E7001">
      <w:pPr>
        <w:spacing w:before="232" w:line="235" w:lineRule="auto"/>
        <w:ind w:left="115"/>
        <w:rPr>
          <w:rFonts w:ascii="宋体" w:hAnsi="宋体" w:eastAsia="宋体" w:cs="宋体"/>
          <w:sz w:val="23"/>
          <w:szCs w:val="23"/>
        </w:rPr>
      </w:pPr>
      <w:r>
        <w:rPr>
          <w:rFonts w:ascii="宋体" w:hAnsi="宋体" w:eastAsia="宋体" w:cs="宋体"/>
          <w:spacing w:val="10"/>
          <w:sz w:val="23"/>
          <w:szCs w:val="23"/>
        </w:rPr>
        <w:t>企业家和经理人之间也存在着智猪博弈。委托代理理论很好地解释了企业家与经理人之间</w:t>
      </w:r>
      <w:r>
        <w:rPr>
          <w:rFonts w:ascii="宋体" w:hAnsi="宋体" w:eastAsia="宋体" w:cs="宋体"/>
          <w:spacing w:val="1"/>
          <w:sz w:val="23"/>
          <w:szCs w:val="23"/>
        </w:rPr>
        <w:t xml:space="preserve"> </w:t>
      </w:r>
      <w:r>
        <w:rPr>
          <w:rFonts w:ascii="宋体" w:hAnsi="宋体" w:eastAsia="宋体" w:cs="宋体"/>
          <w:spacing w:val="14"/>
          <w:sz w:val="23"/>
          <w:szCs w:val="23"/>
        </w:rPr>
        <w:t>的关系，但智猪博弈也许可以更好地解释两者间静态及动态的关系(见图6-3):</w:t>
      </w:r>
    </w:p>
    <w:p w14:paraId="5C220593">
      <w:pPr>
        <w:spacing w:before="169"/>
      </w:pPr>
    </w:p>
    <w:p w14:paraId="2E41EB61">
      <w:pPr>
        <w:sectPr>
          <w:pgSz w:w="12240" w:h="15840"/>
          <w:pgMar w:top="400" w:right="1467" w:bottom="0" w:left="1295" w:header="0" w:footer="0" w:gutter="0"/>
          <w:cols w:equalWidth="0" w:num="1">
            <w:col w:w="9478"/>
          </w:cols>
        </w:sectPr>
      </w:pPr>
    </w:p>
    <w:p w14:paraId="6795832D"/>
    <w:p w14:paraId="4C59DCFB">
      <w:pPr>
        <w:pStyle w:val="2"/>
        <w:spacing w:line="14" w:lineRule="auto"/>
        <w:rPr>
          <w:sz w:val="2"/>
        </w:rPr>
      </w:pPr>
      <w:r>
        <w:rPr>
          <w:sz w:val="2"/>
          <w:szCs w:val="2"/>
        </w:rPr>
        <w:br w:type="column"/>
      </w:r>
    </w:p>
    <w:p w14:paraId="25908EBB">
      <w:pPr>
        <w:spacing w:before="56" w:line="224" w:lineRule="auto"/>
        <w:ind w:left="1128"/>
        <w:rPr>
          <w:rFonts w:ascii="黑体" w:hAnsi="黑体" w:eastAsia="黑体" w:cs="黑体"/>
          <w:sz w:val="28"/>
          <w:szCs w:val="28"/>
        </w:rPr>
      </w:pPr>
      <w:r>
        <w:rPr>
          <w:rFonts w:ascii="黑体" w:hAnsi="黑体" w:eastAsia="黑体" w:cs="黑体"/>
          <w:b/>
          <w:bCs/>
          <w:spacing w:val="8"/>
          <w:sz w:val="28"/>
          <w:szCs w:val="28"/>
        </w:rPr>
        <w:t>经理人</w:t>
      </w:r>
    </w:p>
    <w:p w14:paraId="2B13E70F">
      <w:pPr>
        <w:spacing w:before="116" w:line="229" w:lineRule="auto"/>
        <w:ind w:left="448"/>
        <w:rPr>
          <w:rFonts w:ascii="黑体" w:hAnsi="黑体" w:eastAsia="黑体" w:cs="黑体"/>
          <w:sz w:val="28"/>
          <w:szCs w:val="28"/>
        </w:rPr>
      </w:pPr>
      <w:r>
        <w:rPr>
          <w:rFonts w:ascii="黑体" w:hAnsi="黑体" w:eastAsia="黑体" w:cs="黑体"/>
          <w:b/>
          <w:bCs/>
          <w:spacing w:val="7"/>
          <w:sz w:val="28"/>
          <w:szCs w:val="28"/>
        </w:rPr>
        <w:t>承担</w:t>
      </w:r>
      <w:r>
        <w:rPr>
          <w:rFonts w:ascii="黑体" w:hAnsi="黑体" w:eastAsia="黑体" w:cs="黑体"/>
          <w:spacing w:val="11"/>
          <w:sz w:val="28"/>
          <w:szCs w:val="28"/>
        </w:rPr>
        <w:t xml:space="preserve">       </w:t>
      </w:r>
      <w:r>
        <w:rPr>
          <w:rFonts w:ascii="黑体" w:hAnsi="黑体" w:eastAsia="黑体" w:cs="黑体"/>
          <w:b/>
          <w:bCs/>
          <w:spacing w:val="7"/>
          <w:sz w:val="28"/>
          <w:szCs w:val="28"/>
        </w:rPr>
        <w:t>不承担</w:t>
      </w:r>
    </w:p>
    <w:p w14:paraId="05F4FD61">
      <w:pPr>
        <w:spacing w:line="70" w:lineRule="exact"/>
      </w:pPr>
    </w:p>
    <w:tbl>
      <w:tblPr>
        <w:tblStyle w:val="5"/>
        <w:tblW w:w="324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30"/>
        <w:gridCol w:w="1619"/>
      </w:tblGrid>
      <w:tr w14:paraId="1E5833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7" w:hRule="atLeast"/>
        </w:trPr>
        <w:tc>
          <w:tcPr>
            <w:tcW w:w="1630" w:type="dxa"/>
            <w:tcBorders>
              <w:top w:val="single" w:color="000000" w:sz="2" w:space="0"/>
              <w:bottom w:val="single" w:color="000000" w:sz="2" w:space="0"/>
            </w:tcBorders>
            <w:shd w:val="clear" w:color="auto" w:fill="64CBF4"/>
            <w:vAlign w:val="top"/>
          </w:tcPr>
          <w:p w14:paraId="2157FAE8">
            <w:pPr>
              <w:spacing w:line="269" w:lineRule="auto"/>
              <w:rPr>
                <w:rFonts w:ascii="Arial"/>
                <w:sz w:val="21"/>
              </w:rPr>
            </w:pPr>
          </w:p>
          <w:p w14:paraId="08740BE0">
            <w:pPr>
              <w:spacing w:line="269" w:lineRule="auto"/>
              <w:rPr>
                <w:rFonts w:ascii="Arial"/>
                <w:sz w:val="21"/>
              </w:rPr>
            </w:pPr>
          </w:p>
          <w:p w14:paraId="3C72F05C">
            <w:pPr>
              <w:pStyle w:val="6"/>
              <w:spacing w:before="107" w:line="216" w:lineRule="auto"/>
              <w:ind w:left="554"/>
              <w:rPr>
                <w:sz w:val="33"/>
                <w:szCs w:val="33"/>
              </w:rPr>
            </w:pPr>
            <w:r>
              <w:rPr>
                <w:color w:val="FFFFFF"/>
                <w:spacing w:val="-5"/>
                <w:sz w:val="33"/>
                <w:szCs w:val="33"/>
              </w:rPr>
              <w:t>5,1</w:t>
            </w:r>
          </w:p>
        </w:tc>
        <w:tc>
          <w:tcPr>
            <w:tcW w:w="1619" w:type="dxa"/>
            <w:tcBorders>
              <w:top w:val="single" w:color="000000" w:sz="2" w:space="0"/>
              <w:bottom w:val="single" w:color="000000" w:sz="2" w:space="0"/>
            </w:tcBorders>
            <w:shd w:val="clear" w:color="auto" w:fill="E4F5FC"/>
            <w:vAlign w:val="top"/>
          </w:tcPr>
          <w:p w14:paraId="75F67BD6">
            <w:pPr>
              <w:spacing w:line="269" w:lineRule="auto"/>
              <w:rPr>
                <w:rFonts w:ascii="Arial"/>
                <w:sz w:val="21"/>
              </w:rPr>
            </w:pPr>
          </w:p>
          <w:p w14:paraId="4A72106F">
            <w:pPr>
              <w:spacing w:line="269" w:lineRule="auto"/>
              <w:rPr>
                <w:rFonts w:ascii="Arial"/>
                <w:sz w:val="21"/>
              </w:rPr>
            </w:pPr>
          </w:p>
          <w:p w14:paraId="2BD93AF2">
            <w:pPr>
              <w:pStyle w:val="6"/>
              <w:spacing w:before="107" w:line="216" w:lineRule="auto"/>
              <w:ind w:left="554"/>
              <w:rPr>
                <w:sz w:val="33"/>
                <w:szCs w:val="33"/>
              </w:rPr>
            </w:pPr>
            <w:r>
              <w:rPr>
                <w:spacing w:val="-3"/>
                <w:sz w:val="33"/>
                <w:szCs w:val="33"/>
              </w:rPr>
              <w:t>4,4</w:t>
            </w:r>
          </w:p>
        </w:tc>
      </w:tr>
      <w:tr w14:paraId="7F267E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6" w:hRule="atLeast"/>
        </w:trPr>
        <w:tc>
          <w:tcPr>
            <w:tcW w:w="1630" w:type="dxa"/>
            <w:tcBorders>
              <w:top w:val="single" w:color="000000" w:sz="2" w:space="0"/>
              <w:bottom w:val="single" w:color="000000" w:sz="2" w:space="0"/>
            </w:tcBorders>
            <w:shd w:val="clear" w:color="auto" w:fill="CBEDF9"/>
            <w:vAlign w:val="top"/>
          </w:tcPr>
          <w:p w14:paraId="3AF2FF3F">
            <w:pPr>
              <w:spacing w:line="272" w:lineRule="auto"/>
              <w:rPr>
                <w:rFonts w:ascii="Arial"/>
                <w:sz w:val="21"/>
              </w:rPr>
            </w:pPr>
          </w:p>
          <w:p w14:paraId="48B5EBA0">
            <w:pPr>
              <w:spacing w:line="273" w:lineRule="auto"/>
              <w:rPr>
                <w:rFonts w:ascii="Arial"/>
                <w:sz w:val="21"/>
              </w:rPr>
            </w:pPr>
          </w:p>
          <w:p w14:paraId="5A4213F8">
            <w:pPr>
              <w:pStyle w:val="6"/>
              <w:spacing w:before="107" w:line="216" w:lineRule="auto"/>
              <w:ind w:left="474"/>
              <w:rPr>
                <w:sz w:val="33"/>
                <w:szCs w:val="33"/>
              </w:rPr>
            </w:pPr>
            <w:r>
              <w:rPr>
                <w:spacing w:val="-4"/>
                <w:sz w:val="33"/>
                <w:szCs w:val="33"/>
              </w:rPr>
              <w:t>9,-1</w:t>
            </w:r>
          </w:p>
        </w:tc>
        <w:tc>
          <w:tcPr>
            <w:tcW w:w="1619" w:type="dxa"/>
            <w:tcBorders>
              <w:top w:val="single" w:color="000000" w:sz="2" w:space="0"/>
              <w:bottom w:val="single" w:color="000000" w:sz="2" w:space="0"/>
            </w:tcBorders>
            <w:shd w:val="clear" w:color="auto" w:fill="A4E0F8"/>
            <w:vAlign w:val="top"/>
          </w:tcPr>
          <w:p w14:paraId="3DB6F1F6">
            <w:pPr>
              <w:spacing w:line="272" w:lineRule="auto"/>
              <w:rPr>
                <w:rFonts w:ascii="Arial"/>
                <w:sz w:val="21"/>
              </w:rPr>
            </w:pPr>
          </w:p>
          <w:p w14:paraId="535C709A">
            <w:pPr>
              <w:spacing w:line="273" w:lineRule="auto"/>
              <w:rPr>
                <w:rFonts w:ascii="Arial"/>
                <w:sz w:val="21"/>
              </w:rPr>
            </w:pPr>
          </w:p>
          <w:p w14:paraId="209362A3">
            <w:pPr>
              <w:pStyle w:val="6"/>
              <w:spacing w:before="107" w:line="216" w:lineRule="auto"/>
              <w:ind w:left="554"/>
              <w:rPr>
                <w:sz w:val="33"/>
                <w:szCs w:val="33"/>
              </w:rPr>
            </w:pPr>
            <w:r>
              <w:rPr>
                <w:spacing w:val="-4"/>
                <w:sz w:val="33"/>
                <w:szCs w:val="33"/>
              </w:rPr>
              <w:t>0,0</w:t>
            </w:r>
          </w:p>
        </w:tc>
      </w:tr>
    </w:tbl>
    <w:p w14:paraId="5862445D">
      <w:pPr>
        <w:pStyle w:val="2"/>
        <w:spacing w:line="14" w:lineRule="auto"/>
        <w:rPr>
          <w:sz w:val="2"/>
        </w:rPr>
      </w:pPr>
    </w:p>
    <w:p w14:paraId="416916F6">
      <w:pPr>
        <w:pStyle w:val="2"/>
        <w:spacing w:line="14" w:lineRule="auto"/>
        <w:rPr>
          <w:sz w:val="2"/>
        </w:rPr>
      </w:pPr>
      <w:r>
        <w:rPr>
          <w:sz w:val="2"/>
          <w:szCs w:val="2"/>
        </w:rPr>
        <w:br w:type="column"/>
      </w:r>
    </w:p>
    <w:p w14:paraId="5D4A130F">
      <w:pPr>
        <w:pStyle w:val="2"/>
        <w:spacing w:line="254" w:lineRule="auto"/>
      </w:pPr>
    </w:p>
    <w:p w14:paraId="4B65FC21">
      <w:pPr>
        <w:pStyle w:val="2"/>
        <w:spacing w:line="254" w:lineRule="auto"/>
      </w:pPr>
    </w:p>
    <w:p w14:paraId="317C0908">
      <w:pPr>
        <w:pStyle w:val="2"/>
        <w:spacing w:line="255" w:lineRule="auto"/>
      </w:pPr>
    </w:p>
    <w:p w14:paraId="299A66E6">
      <w:pPr>
        <w:pStyle w:val="2"/>
        <w:spacing w:line="255" w:lineRule="auto"/>
      </w:pPr>
    </w:p>
    <w:p w14:paraId="44D84E1F">
      <w:pPr>
        <w:spacing w:line="3000" w:lineRule="exact"/>
      </w:pPr>
      <w:r>
        <w:rPr>
          <w:position w:val="-60"/>
        </w:rPr>
        <w:pict>
          <v:shape id="_x0000_s1073" o:spid="_x0000_s1073" o:spt="202" type="#_x0000_t202" style="height:150.05pt;width:209.5pt;" fillcolor="#E3F5FB" filled="t" stroked="f" coordsize="21600,21600">
            <v:path/>
            <v:fill on="t" focussize="0,0"/>
            <v:stroke on="f"/>
            <v:imagedata o:title=""/>
            <o:lock v:ext="edit" aspectratio="f"/>
            <v:textbox inset="0mm,0mm,0mm,0mm">
              <w:txbxContent>
                <w:p w14:paraId="18CB090A">
                  <w:pPr>
                    <w:spacing w:before="232" w:line="297" w:lineRule="auto"/>
                    <w:ind w:left="349" w:right="372" w:hanging="10"/>
                    <w:jc w:val="both"/>
                    <w:rPr>
                      <w:rFonts w:ascii="黑体" w:hAnsi="黑体" w:eastAsia="黑体" w:cs="黑体"/>
                      <w:sz w:val="28"/>
                      <w:szCs w:val="28"/>
                    </w:rPr>
                  </w:pPr>
                  <w:r>
                    <w:rPr>
                      <w:rFonts w:ascii="黑体" w:hAnsi="黑体" w:eastAsia="黑体" w:cs="黑体"/>
                      <w:spacing w:val="8"/>
                      <w:sz w:val="28"/>
                      <w:szCs w:val="28"/>
                    </w:rPr>
                    <w:t>“不承担不确定性”的选项</w:t>
                  </w:r>
                  <w:r>
                    <w:rPr>
                      <w:rFonts w:ascii="黑体" w:hAnsi="黑体" w:eastAsia="黑体" w:cs="黑体"/>
                      <w:spacing w:val="10"/>
                      <w:sz w:val="28"/>
                      <w:szCs w:val="28"/>
                    </w:rPr>
                    <w:t xml:space="preserve"> </w:t>
                  </w:r>
                  <w:r>
                    <w:rPr>
                      <w:rFonts w:ascii="黑体" w:hAnsi="黑体" w:eastAsia="黑体" w:cs="黑体"/>
                      <w:spacing w:val="7"/>
                      <w:sz w:val="28"/>
                      <w:szCs w:val="28"/>
                    </w:rPr>
                    <w:t>是经理人的占优策略，所以</w:t>
                  </w:r>
                  <w:r>
                    <w:rPr>
                      <w:rFonts w:ascii="黑体" w:hAnsi="黑体" w:eastAsia="黑体" w:cs="黑体"/>
                      <w:spacing w:val="9"/>
                      <w:sz w:val="28"/>
                      <w:szCs w:val="28"/>
                    </w:rPr>
                    <w:t xml:space="preserve"> </w:t>
                  </w:r>
                  <w:r>
                    <w:rPr>
                      <w:rFonts w:ascii="黑体" w:hAnsi="黑体" w:eastAsia="黑体" w:cs="黑体"/>
                      <w:spacing w:val="8"/>
                      <w:sz w:val="28"/>
                      <w:szCs w:val="28"/>
                    </w:rPr>
                    <w:t>他一定会选择占优策略；因</w:t>
                  </w:r>
                  <w:r>
                    <w:rPr>
                      <w:rFonts w:ascii="黑体" w:hAnsi="黑体" w:eastAsia="黑体" w:cs="黑体"/>
                      <w:spacing w:val="10"/>
                      <w:sz w:val="28"/>
                      <w:szCs w:val="28"/>
                    </w:rPr>
                    <w:t xml:space="preserve"> </w:t>
                  </w:r>
                  <w:r>
                    <w:rPr>
                      <w:rFonts w:ascii="黑体" w:hAnsi="黑体" w:eastAsia="黑体" w:cs="黑体"/>
                      <w:spacing w:val="8"/>
                      <w:sz w:val="28"/>
                      <w:szCs w:val="28"/>
                    </w:rPr>
                    <w:t>为经理人一定会选择自己的</w:t>
                  </w:r>
                  <w:r>
                    <w:rPr>
                      <w:rFonts w:ascii="黑体" w:hAnsi="黑体" w:eastAsia="黑体" w:cs="黑体"/>
                      <w:spacing w:val="7"/>
                      <w:sz w:val="28"/>
                      <w:szCs w:val="28"/>
                    </w:rPr>
                    <w:t xml:space="preserve"> 占优策略，企业家就只能选 择“承担不确定性”。</w:t>
                  </w:r>
                </w:p>
              </w:txbxContent>
            </v:textbox>
            <w10:wrap type="none"/>
            <w10:anchorlock/>
          </v:shape>
        </w:pict>
      </w:r>
    </w:p>
    <w:p w14:paraId="1B76C60F">
      <w:pPr>
        <w:spacing w:line="3000" w:lineRule="exact"/>
        <w:sectPr>
          <w:type w:val="continuous"/>
          <w:pgSz w:w="12240" w:h="15840"/>
          <w:pgMar w:top="400" w:right="1467" w:bottom="0" w:left="1295" w:header="0" w:footer="0" w:gutter="0"/>
          <w:cols w:equalWidth="0" w:num="3">
            <w:col w:w="1370" w:space="100"/>
            <w:col w:w="3566" w:space="100"/>
            <w:col w:w="4343"/>
          </w:cols>
        </w:sectPr>
      </w:pPr>
    </w:p>
    <w:p w14:paraId="4FA54C60">
      <w:pPr>
        <w:pStyle w:val="2"/>
        <w:spacing w:line="366" w:lineRule="auto"/>
      </w:pPr>
    </w:p>
    <w:p w14:paraId="00D648E0">
      <w:pPr>
        <w:spacing w:before="74" w:line="219" w:lineRule="auto"/>
        <w:ind w:left="3084"/>
        <w:rPr>
          <w:rFonts w:ascii="宋体" w:hAnsi="宋体" w:eastAsia="宋体" w:cs="宋体"/>
          <w:sz w:val="23"/>
          <w:szCs w:val="23"/>
        </w:rPr>
      </w:pPr>
      <w:r>
        <w:rPr>
          <w:rFonts w:ascii="宋体" w:hAnsi="宋体" w:eastAsia="宋体" w:cs="宋体"/>
          <w:spacing w:val="9"/>
          <w:sz w:val="23"/>
          <w:szCs w:val="23"/>
        </w:rPr>
        <w:t>图6-3企业家和经理人的智猪博弈</w:t>
      </w:r>
    </w:p>
    <w:p w14:paraId="718305E6">
      <w:pPr>
        <w:spacing w:before="258" w:line="219" w:lineRule="auto"/>
        <w:ind w:left="115"/>
        <w:rPr>
          <w:rFonts w:ascii="宋体" w:hAnsi="宋体" w:eastAsia="宋体" w:cs="宋体"/>
          <w:sz w:val="23"/>
          <w:szCs w:val="23"/>
        </w:rPr>
      </w:pPr>
      <w:r>
        <w:rPr>
          <w:rFonts w:ascii="宋体" w:hAnsi="宋体" w:eastAsia="宋体" w:cs="宋体"/>
          <w:spacing w:val="10"/>
          <w:sz w:val="23"/>
          <w:szCs w:val="23"/>
        </w:rPr>
        <w:t>收益矩阵是指每个策略和自然状态组合的利润</w:t>
      </w:r>
      <w:r>
        <w:rPr>
          <w:rFonts w:ascii="宋体" w:hAnsi="宋体" w:eastAsia="宋体" w:cs="宋体"/>
          <w:spacing w:val="9"/>
          <w:sz w:val="23"/>
          <w:szCs w:val="23"/>
        </w:rPr>
        <w:t>，是风险型决策方法中的一种。具体程序</w:t>
      </w:r>
    </w:p>
    <w:p w14:paraId="3CB64545">
      <w:pPr>
        <w:spacing w:before="17" w:line="234" w:lineRule="auto"/>
        <w:ind w:left="115" w:right="12"/>
        <w:rPr>
          <w:rFonts w:ascii="宋体" w:hAnsi="宋体" w:eastAsia="宋体" w:cs="宋体"/>
          <w:sz w:val="23"/>
          <w:szCs w:val="23"/>
        </w:rPr>
      </w:pPr>
      <w:r>
        <w:rPr>
          <w:rFonts w:ascii="宋体" w:hAnsi="宋体" w:eastAsia="宋体" w:cs="宋体"/>
          <w:spacing w:val="10"/>
          <w:sz w:val="23"/>
          <w:szCs w:val="23"/>
        </w:rPr>
        <w:t>为：先分别设定各个方案在不同自然状态下的收益，然后按客</w:t>
      </w:r>
      <w:r>
        <w:rPr>
          <w:rFonts w:ascii="宋体" w:hAnsi="宋体" w:eastAsia="宋体" w:cs="宋体"/>
          <w:spacing w:val="9"/>
          <w:sz w:val="23"/>
          <w:szCs w:val="23"/>
        </w:rPr>
        <w:t>观概率的大小，加权平均计</w:t>
      </w:r>
      <w:r>
        <w:rPr>
          <w:rFonts w:ascii="宋体" w:hAnsi="宋体" w:eastAsia="宋体" w:cs="宋体"/>
          <w:sz w:val="23"/>
          <w:szCs w:val="23"/>
        </w:rPr>
        <w:t xml:space="preserve"> </w:t>
      </w:r>
      <w:r>
        <w:rPr>
          <w:rFonts w:ascii="宋体" w:hAnsi="宋体" w:eastAsia="宋体" w:cs="宋体"/>
          <w:spacing w:val="9"/>
          <w:sz w:val="23"/>
          <w:szCs w:val="23"/>
        </w:rPr>
        <w:t>算出各方案的期望收益值，通过比较，从中选出一个最佳方案。</w:t>
      </w:r>
    </w:p>
    <w:p w14:paraId="41D5CE64">
      <w:pPr>
        <w:spacing w:before="217" w:line="234" w:lineRule="auto"/>
        <w:ind w:left="115" w:right="4"/>
        <w:jc w:val="both"/>
        <w:rPr>
          <w:rFonts w:ascii="宋体" w:hAnsi="宋体" w:eastAsia="宋体" w:cs="宋体"/>
          <w:sz w:val="23"/>
          <w:szCs w:val="23"/>
        </w:rPr>
      </w:pPr>
      <w:r>
        <w:rPr>
          <w:rFonts w:ascii="宋体" w:hAnsi="宋体" w:eastAsia="宋体" w:cs="宋体"/>
          <w:spacing w:val="8"/>
          <w:sz w:val="23"/>
          <w:szCs w:val="23"/>
        </w:rPr>
        <w:t>如果把企业经营的不确定性收益体现在收益矩阵里，“大猪”愿意付</w:t>
      </w:r>
      <w:r>
        <w:rPr>
          <w:rFonts w:ascii="宋体" w:hAnsi="宋体" w:eastAsia="宋体" w:cs="宋体"/>
          <w:spacing w:val="7"/>
          <w:sz w:val="23"/>
          <w:szCs w:val="23"/>
        </w:rPr>
        <w:t>出，代表了企业家愿</w:t>
      </w:r>
      <w:r>
        <w:rPr>
          <w:rFonts w:ascii="宋体" w:hAnsi="宋体" w:eastAsia="宋体" w:cs="宋体"/>
          <w:sz w:val="23"/>
          <w:szCs w:val="23"/>
        </w:rPr>
        <w:t xml:space="preserve"> </w:t>
      </w:r>
      <w:r>
        <w:rPr>
          <w:rFonts w:ascii="宋体" w:hAnsi="宋体" w:eastAsia="宋体" w:cs="宋体"/>
          <w:spacing w:val="10"/>
          <w:sz w:val="23"/>
          <w:szCs w:val="23"/>
        </w:rPr>
        <w:t>意承担不确定性以获取可能的更高受益，而职业经理人不愿承担这部分风险，所</w:t>
      </w:r>
      <w:r>
        <w:rPr>
          <w:rFonts w:ascii="宋体" w:hAnsi="宋体" w:eastAsia="宋体" w:cs="宋体"/>
          <w:spacing w:val="9"/>
          <w:sz w:val="23"/>
          <w:szCs w:val="23"/>
        </w:rPr>
        <w:t>以获取的</w:t>
      </w:r>
      <w:r>
        <w:rPr>
          <w:rFonts w:ascii="宋体" w:hAnsi="宋体" w:eastAsia="宋体" w:cs="宋体"/>
          <w:sz w:val="23"/>
          <w:szCs w:val="23"/>
        </w:rPr>
        <w:t xml:space="preserve"> </w:t>
      </w:r>
      <w:r>
        <w:rPr>
          <w:rFonts w:ascii="宋体" w:hAnsi="宋体" w:eastAsia="宋体" w:cs="宋体"/>
          <w:spacing w:val="8"/>
          <w:sz w:val="23"/>
          <w:szCs w:val="23"/>
        </w:rPr>
        <w:t>是低风险的稳定收益。从这个维度讲，职业经理人搭了企业家的便车。</w:t>
      </w:r>
    </w:p>
    <w:p w14:paraId="370A2BAB">
      <w:pPr>
        <w:spacing w:before="254" w:line="227" w:lineRule="auto"/>
        <w:ind w:left="115" w:right="32"/>
        <w:jc w:val="both"/>
        <w:rPr>
          <w:rFonts w:ascii="宋体" w:hAnsi="宋体" w:eastAsia="宋体" w:cs="宋体"/>
          <w:sz w:val="23"/>
          <w:szCs w:val="23"/>
        </w:rPr>
      </w:pPr>
      <w:r>
        <w:rPr>
          <w:rFonts w:ascii="宋体" w:hAnsi="宋体" w:eastAsia="宋体" w:cs="宋体"/>
          <w:spacing w:val="3"/>
          <w:sz w:val="23"/>
          <w:szCs w:val="23"/>
        </w:rPr>
        <w:t>如果经理人真的贡献很大，或自以为贡献很大，那么他一定不甘心做“小猪”。这样，纳什</w:t>
      </w:r>
      <w:r>
        <w:rPr>
          <w:rFonts w:ascii="宋体" w:hAnsi="宋体" w:eastAsia="宋体" w:cs="宋体"/>
          <w:spacing w:val="9"/>
          <w:sz w:val="23"/>
          <w:szCs w:val="23"/>
        </w:rPr>
        <w:t xml:space="preserve"> </w:t>
      </w:r>
      <w:r>
        <w:rPr>
          <w:rFonts w:ascii="宋体" w:hAnsi="宋体" w:eastAsia="宋体" w:cs="宋体"/>
          <w:spacing w:val="2"/>
          <w:sz w:val="23"/>
          <w:szCs w:val="23"/>
        </w:rPr>
        <w:t>均衡就会被打破，经理人要么自己成为高管或买下公司，把“大猪”赶走，要么另起炉灶，</w:t>
      </w:r>
      <w:r>
        <w:rPr>
          <w:rFonts w:ascii="宋体" w:hAnsi="宋体" w:eastAsia="宋体" w:cs="宋体"/>
          <w:spacing w:val="3"/>
          <w:sz w:val="23"/>
          <w:szCs w:val="23"/>
        </w:rPr>
        <w:t xml:space="preserve"> </w:t>
      </w:r>
      <w:r>
        <w:rPr>
          <w:rFonts w:ascii="宋体" w:hAnsi="宋体" w:eastAsia="宋体" w:cs="宋体"/>
          <w:spacing w:val="4"/>
          <w:sz w:val="23"/>
          <w:szCs w:val="23"/>
        </w:rPr>
        <w:t>自己创业开公司。</w:t>
      </w:r>
    </w:p>
    <w:p w14:paraId="589A44F5">
      <w:pPr>
        <w:spacing w:before="252" w:line="227" w:lineRule="auto"/>
        <w:ind w:left="115" w:right="259"/>
        <w:rPr>
          <w:rFonts w:ascii="宋体" w:hAnsi="宋体" w:eastAsia="宋体" w:cs="宋体"/>
          <w:sz w:val="23"/>
          <w:szCs w:val="23"/>
        </w:rPr>
      </w:pPr>
      <w:r>
        <w:rPr>
          <w:rFonts w:ascii="宋体" w:hAnsi="宋体" w:eastAsia="宋体" w:cs="宋体"/>
          <w:spacing w:val="10"/>
          <w:sz w:val="23"/>
          <w:szCs w:val="23"/>
        </w:rPr>
        <w:t>但现实中，人很容易落入高估自己的心理陷</w:t>
      </w:r>
      <w:r>
        <w:rPr>
          <w:rFonts w:ascii="宋体" w:hAnsi="宋体" w:eastAsia="宋体" w:cs="宋体"/>
          <w:spacing w:val="9"/>
          <w:sz w:val="23"/>
          <w:szCs w:val="23"/>
        </w:rPr>
        <w:t>阱。经理人会高估自己的贡献，企业家也一</w:t>
      </w:r>
      <w:r>
        <w:rPr>
          <w:rFonts w:ascii="宋体" w:hAnsi="宋体" w:eastAsia="宋体" w:cs="宋体"/>
          <w:sz w:val="23"/>
          <w:szCs w:val="23"/>
        </w:rPr>
        <w:t xml:space="preserve"> </w:t>
      </w:r>
      <w:r>
        <w:rPr>
          <w:rFonts w:ascii="宋体" w:hAnsi="宋体" w:eastAsia="宋体" w:cs="宋体"/>
          <w:spacing w:val="8"/>
          <w:sz w:val="23"/>
          <w:szCs w:val="23"/>
        </w:rPr>
        <w:t>样。这是很多企业高管之间或高管与董事会之间发生冲突的重要原因。</w:t>
      </w:r>
    </w:p>
    <w:p w14:paraId="5E1BBBD0">
      <w:pPr>
        <w:spacing w:before="245" w:line="226" w:lineRule="auto"/>
        <w:ind w:left="115" w:right="13" w:hanging="115"/>
        <w:jc w:val="both"/>
        <w:rPr>
          <w:rFonts w:ascii="宋体" w:hAnsi="宋体" w:eastAsia="宋体" w:cs="宋体"/>
          <w:sz w:val="23"/>
          <w:szCs w:val="23"/>
        </w:rPr>
      </w:pPr>
      <w:r>
        <w:rPr>
          <w:rFonts w:ascii="宋体" w:hAnsi="宋体" w:eastAsia="宋体" w:cs="宋体"/>
          <w:spacing w:val="-6"/>
          <w:sz w:val="23"/>
          <w:szCs w:val="23"/>
        </w:rPr>
        <w:t>“大猪”行为可以解释团队合作中“能者多劳”和</w:t>
      </w:r>
      <w:r>
        <w:rPr>
          <w:rFonts w:ascii="宋体" w:hAnsi="宋体" w:eastAsia="宋体" w:cs="宋体"/>
          <w:spacing w:val="-7"/>
          <w:sz w:val="23"/>
          <w:szCs w:val="23"/>
        </w:rPr>
        <w:t>“吃亏是福”的价值观，也可以用来解释领导</w:t>
      </w:r>
      <w:r>
        <w:rPr>
          <w:rFonts w:ascii="宋体" w:hAnsi="宋体" w:eastAsia="宋体" w:cs="宋体"/>
          <w:sz w:val="23"/>
          <w:szCs w:val="23"/>
        </w:rPr>
        <w:t xml:space="preserve"> </w:t>
      </w:r>
      <w:r>
        <w:rPr>
          <w:rFonts w:ascii="宋体" w:hAnsi="宋体" w:eastAsia="宋体" w:cs="宋体"/>
          <w:spacing w:val="5"/>
          <w:sz w:val="23"/>
          <w:szCs w:val="23"/>
        </w:rPr>
        <w:t>力的特质。从领导力角度来看，领导者是“大猪”,要有宽容精神。如果领导者太过计</w:t>
      </w:r>
      <w:r>
        <w:rPr>
          <w:rFonts w:ascii="宋体" w:hAnsi="宋体" w:eastAsia="宋体" w:cs="宋体"/>
          <w:spacing w:val="4"/>
          <w:sz w:val="23"/>
          <w:szCs w:val="23"/>
        </w:rPr>
        <w:t>较，</w:t>
      </w:r>
      <w:r>
        <w:rPr>
          <w:rFonts w:ascii="宋体" w:hAnsi="宋体" w:eastAsia="宋体" w:cs="宋体"/>
          <w:sz w:val="23"/>
          <w:szCs w:val="23"/>
        </w:rPr>
        <w:t xml:space="preserve"> </w:t>
      </w:r>
      <w:r>
        <w:rPr>
          <w:rFonts w:ascii="宋体" w:hAnsi="宋体" w:eastAsia="宋体" w:cs="宋体"/>
          <w:spacing w:val="5"/>
          <w:sz w:val="23"/>
          <w:szCs w:val="23"/>
        </w:rPr>
        <w:t>账算得太细、太小，就会出现问题。</w:t>
      </w:r>
      <w:r>
        <w:rPr>
          <w:rFonts w:ascii="宋体" w:hAnsi="宋体" w:eastAsia="宋体" w:cs="宋体"/>
          <w:spacing w:val="67"/>
          <w:sz w:val="23"/>
          <w:szCs w:val="23"/>
        </w:rPr>
        <w:t xml:space="preserve"> </w:t>
      </w:r>
      <w:r>
        <w:rPr>
          <w:rFonts w:ascii="宋体" w:hAnsi="宋体" w:eastAsia="宋体" w:cs="宋体"/>
          <w:spacing w:val="5"/>
          <w:sz w:val="23"/>
          <w:szCs w:val="23"/>
        </w:rPr>
        <w:t>一个人愿意跟随一位领导者，本质上是因为跟着这位</w:t>
      </w:r>
      <w:r>
        <w:rPr>
          <w:rFonts w:ascii="宋体" w:hAnsi="宋体" w:eastAsia="宋体" w:cs="宋体"/>
          <w:sz w:val="23"/>
          <w:szCs w:val="23"/>
        </w:rPr>
        <w:t xml:space="preserve"> </w:t>
      </w:r>
      <w:r>
        <w:rPr>
          <w:rFonts w:ascii="宋体" w:hAnsi="宋体" w:eastAsia="宋体" w:cs="宋体"/>
          <w:spacing w:val="7"/>
          <w:sz w:val="23"/>
          <w:szCs w:val="23"/>
        </w:rPr>
        <w:t>领导者就赚了、就有肉吃。</w:t>
      </w:r>
    </w:p>
    <w:p w14:paraId="7F911915">
      <w:pPr>
        <w:spacing w:before="254" w:line="184" w:lineRule="auto"/>
        <w:ind w:right="14"/>
        <w:jc w:val="right"/>
        <w:rPr>
          <w:rFonts w:ascii="宋体" w:hAnsi="宋体" w:eastAsia="宋体" w:cs="宋体"/>
          <w:sz w:val="23"/>
          <w:szCs w:val="23"/>
        </w:rPr>
      </w:pPr>
      <w:r>
        <w:rPr>
          <w:rFonts w:ascii="宋体" w:hAnsi="宋体" w:eastAsia="宋体" w:cs="宋体"/>
          <w:spacing w:val="10"/>
          <w:sz w:val="23"/>
          <w:szCs w:val="23"/>
        </w:rPr>
        <w:t>特朗普上台后把他在商界锱铢必较的行事风格带入了政治</w:t>
      </w:r>
      <w:r>
        <w:rPr>
          <w:rFonts w:ascii="宋体" w:hAnsi="宋体" w:eastAsia="宋体" w:cs="宋体"/>
          <w:spacing w:val="9"/>
          <w:sz w:val="23"/>
          <w:szCs w:val="23"/>
        </w:rPr>
        <w:t>圈，这使得美国与各国及国际组</w:t>
      </w:r>
    </w:p>
    <w:p w14:paraId="2A25B7D9">
      <w:pPr>
        <w:spacing w:line="184" w:lineRule="auto"/>
        <w:rPr>
          <w:rFonts w:ascii="宋体" w:hAnsi="宋体" w:eastAsia="宋体" w:cs="宋体"/>
          <w:sz w:val="23"/>
          <w:szCs w:val="23"/>
        </w:rPr>
        <w:sectPr>
          <w:type w:val="continuous"/>
          <w:pgSz w:w="12240" w:h="15840"/>
          <w:pgMar w:top="400" w:right="1467" w:bottom="0" w:left="1295" w:header="0" w:footer="0" w:gutter="0"/>
          <w:cols w:equalWidth="0" w:num="1">
            <w:col w:w="9478"/>
          </w:cols>
        </w:sectPr>
      </w:pPr>
    </w:p>
    <w:p w14:paraId="4987C06B">
      <w:pPr>
        <w:pStyle w:val="2"/>
        <w:spacing w:line="244" w:lineRule="auto"/>
      </w:pPr>
    </w:p>
    <w:p w14:paraId="113E6618">
      <w:pPr>
        <w:pStyle w:val="2"/>
        <w:spacing w:line="244" w:lineRule="auto"/>
      </w:pPr>
    </w:p>
    <w:p w14:paraId="1FE9547D">
      <w:pPr>
        <w:pStyle w:val="2"/>
        <w:spacing w:line="244" w:lineRule="auto"/>
      </w:pPr>
    </w:p>
    <w:p w14:paraId="71BE67A0">
      <w:pPr>
        <w:pStyle w:val="2"/>
        <w:spacing w:line="244" w:lineRule="auto"/>
      </w:pPr>
    </w:p>
    <w:p w14:paraId="5FF760FB">
      <w:pPr>
        <w:spacing w:before="78" w:line="224" w:lineRule="auto"/>
        <w:ind w:left="5"/>
        <w:rPr>
          <w:rFonts w:ascii="宋体" w:hAnsi="宋体" w:eastAsia="宋体" w:cs="宋体"/>
          <w:sz w:val="24"/>
          <w:szCs w:val="24"/>
        </w:rPr>
      </w:pPr>
      <w:r>
        <w:rPr>
          <w:rFonts w:ascii="宋体" w:hAnsi="宋体" w:eastAsia="宋体" w:cs="宋体"/>
          <w:sz w:val="24"/>
          <w:szCs w:val="24"/>
        </w:rPr>
        <w:t>织的关系变得商业化。其实，这是对美国的大国领袖作</w:t>
      </w:r>
      <w:r>
        <w:rPr>
          <w:rFonts w:ascii="宋体" w:hAnsi="宋体" w:eastAsia="宋体" w:cs="宋体"/>
          <w:spacing w:val="-1"/>
          <w:sz w:val="24"/>
          <w:szCs w:val="24"/>
        </w:rPr>
        <w:t>用和行为方式缺乏认识的表现。如</w:t>
      </w:r>
      <w:r>
        <w:rPr>
          <w:rFonts w:ascii="宋体" w:hAnsi="宋体" w:eastAsia="宋体" w:cs="宋体"/>
          <w:sz w:val="24"/>
          <w:szCs w:val="24"/>
        </w:rPr>
        <w:t xml:space="preserve"> </w:t>
      </w:r>
      <w:r>
        <w:rPr>
          <w:rFonts w:ascii="宋体" w:hAnsi="宋体" w:eastAsia="宋体" w:cs="宋体"/>
          <w:spacing w:val="-1"/>
          <w:sz w:val="24"/>
          <w:szCs w:val="24"/>
        </w:rPr>
        <w:t>果一个人不愿意吃这一点亏，那么他的</w:t>
      </w:r>
      <w:r>
        <w:rPr>
          <w:rFonts w:ascii="Times New Roman" w:hAnsi="Times New Roman" w:eastAsia="Times New Roman" w:cs="Times New Roman"/>
          <w:spacing w:val="-1"/>
          <w:sz w:val="24"/>
          <w:szCs w:val="24"/>
        </w:rPr>
        <w:t>“</w:t>
      </w:r>
      <w:r>
        <w:rPr>
          <w:rFonts w:ascii="宋体" w:hAnsi="宋体" w:eastAsia="宋体" w:cs="宋体"/>
          <w:spacing w:val="-1"/>
          <w:sz w:val="24"/>
          <w:szCs w:val="24"/>
        </w:rPr>
        <w:t>蛋糕</w:t>
      </w:r>
      <w:r>
        <w:rPr>
          <w:rFonts w:ascii="Times New Roman" w:hAnsi="Times New Roman" w:eastAsia="Times New Roman" w:cs="Times New Roman"/>
          <w:spacing w:val="-1"/>
          <w:sz w:val="24"/>
          <w:szCs w:val="24"/>
        </w:rPr>
        <w:t>”</w:t>
      </w:r>
      <w:r>
        <w:rPr>
          <w:rFonts w:ascii="宋体" w:hAnsi="宋体" w:eastAsia="宋体" w:cs="宋体"/>
          <w:spacing w:val="-1"/>
          <w:sz w:val="24"/>
          <w:szCs w:val="24"/>
        </w:rPr>
        <w:t>是不可能做大的。</w:t>
      </w:r>
    </w:p>
    <w:p w14:paraId="3A5509D0">
      <w:pPr>
        <w:spacing w:before="234" w:line="219" w:lineRule="auto"/>
        <w:ind w:left="3"/>
        <w:rPr>
          <w:rFonts w:ascii="宋体" w:hAnsi="宋体" w:eastAsia="宋体" w:cs="宋体"/>
          <w:sz w:val="24"/>
          <w:szCs w:val="24"/>
        </w:rPr>
      </w:pPr>
      <w:r>
        <w:rPr>
          <w:rFonts w:ascii="宋体" w:hAnsi="宋体" w:eastAsia="宋体" w:cs="宋体"/>
          <w:spacing w:val="-1"/>
          <w:sz w:val="24"/>
          <w:szCs w:val="24"/>
        </w:rPr>
        <w:t>用智猪博弈来看中美贸易摩擦也是一个很有趣的视角。</w:t>
      </w:r>
    </w:p>
    <w:p w14:paraId="3B1641D4">
      <w:pPr>
        <w:spacing w:before="216" w:line="223" w:lineRule="auto"/>
        <w:ind w:left="3"/>
        <w:rPr>
          <w:rFonts w:ascii="宋体" w:hAnsi="宋体" w:eastAsia="宋体" w:cs="宋体"/>
          <w:sz w:val="24"/>
          <w:szCs w:val="24"/>
        </w:rPr>
      </w:pPr>
      <w:r>
        <w:rPr>
          <w:rFonts w:ascii="Times New Roman" w:hAnsi="Times New Roman" w:eastAsia="Times New Roman" w:cs="Times New Roman"/>
          <w:sz w:val="24"/>
          <w:szCs w:val="24"/>
        </w:rPr>
        <w:t>2001</w:t>
      </w:r>
      <w:r>
        <w:rPr>
          <w:rFonts w:ascii="宋体" w:hAnsi="宋体" w:eastAsia="宋体" w:cs="宋体"/>
          <w:sz w:val="24"/>
          <w:szCs w:val="24"/>
        </w:rPr>
        <w:t>年</w:t>
      </w:r>
      <w:r>
        <w:rPr>
          <w:rFonts w:ascii="Times New Roman" w:hAnsi="Times New Roman" w:eastAsia="Times New Roman" w:cs="Times New Roman"/>
          <w:sz w:val="24"/>
          <w:szCs w:val="24"/>
        </w:rPr>
        <w:t>12</w:t>
      </w:r>
      <w:r>
        <w:rPr>
          <w:rFonts w:ascii="宋体" w:hAnsi="宋体" w:eastAsia="宋体" w:cs="宋体"/>
          <w:sz w:val="24"/>
          <w:szCs w:val="24"/>
        </w:rPr>
        <w:t>月</w:t>
      </w:r>
      <w:r>
        <w:rPr>
          <w:rFonts w:ascii="Times New Roman" w:hAnsi="Times New Roman" w:eastAsia="Times New Roman" w:cs="Times New Roman"/>
          <w:sz w:val="24"/>
          <w:szCs w:val="24"/>
        </w:rPr>
        <w:t>11</w:t>
      </w:r>
      <w:r>
        <w:rPr>
          <w:rFonts w:ascii="宋体" w:hAnsi="宋体" w:eastAsia="宋体" w:cs="宋体"/>
          <w:sz w:val="24"/>
          <w:szCs w:val="24"/>
        </w:rPr>
        <w:t>日中国刚刚加入</w:t>
      </w:r>
      <w:r>
        <w:rPr>
          <w:rFonts w:ascii="Times New Roman" w:hAnsi="Times New Roman" w:eastAsia="Times New Roman" w:cs="Times New Roman"/>
          <w:sz w:val="24"/>
          <w:szCs w:val="24"/>
        </w:rPr>
        <w:t>WTO</w:t>
      </w:r>
      <w:r>
        <w:rPr>
          <w:rFonts w:ascii="宋体" w:hAnsi="宋体" w:eastAsia="宋体" w:cs="宋体"/>
          <w:sz w:val="24"/>
          <w:szCs w:val="24"/>
        </w:rPr>
        <w:t>的时候，中国当年的</w:t>
      </w:r>
      <w:r>
        <w:rPr>
          <w:rFonts w:ascii="Times New Roman" w:hAnsi="Times New Roman" w:eastAsia="Times New Roman" w:cs="Times New Roman"/>
          <w:sz w:val="24"/>
          <w:szCs w:val="24"/>
        </w:rPr>
        <w:t>GDP</w:t>
      </w:r>
      <w:r>
        <w:rPr>
          <w:rFonts w:ascii="宋体" w:hAnsi="宋体" w:eastAsia="宋体" w:cs="宋体"/>
          <w:sz w:val="24"/>
          <w:szCs w:val="24"/>
        </w:rPr>
        <w:t>为</w:t>
      </w:r>
      <w:r>
        <w:rPr>
          <w:rFonts w:ascii="Times New Roman" w:hAnsi="Times New Roman" w:eastAsia="Times New Roman" w:cs="Times New Roman"/>
          <w:spacing w:val="-1"/>
          <w:sz w:val="24"/>
          <w:szCs w:val="24"/>
        </w:rPr>
        <w:t>1.34</w:t>
      </w:r>
      <w:r>
        <w:rPr>
          <w:rFonts w:ascii="宋体" w:hAnsi="宋体" w:eastAsia="宋体" w:cs="宋体"/>
          <w:spacing w:val="-1"/>
          <w:sz w:val="24"/>
          <w:szCs w:val="24"/>
        </w:rPr>
        <w:t>万亿美元，全球当年</w:t>
      </w:r>
      <w:r>
        <w:rPr>
          <w:rFonts w:ascii="宋体" w:hAnsi="宋体" w:eastAsia="宋体" w:cs="宋体"/>
          <w:sz w:val="24"/>
          <w:szCs w:val="24"/>
        </w:rPr>
        <w:t xml:space="preserve">   </w:t>
      </w:r>
      <w:r>
        <w:rPr>
          <w:rFonts w:ascii="宋体" w:hAnsi="宋体" w:eastAsia="宋体" w:cs="宋体"/>
          <w:spacing w:val="-1"/>
          <w:sz w:val="24"/>
          <w:szCs w:val="24"/>
        </w:rPr>
        <w:t>的</w:t>
      </w:r>
      <w:r>
        <w:rPr>
          <w:rFonts w:ascii="Times New Roman" w:hAnsi="Times New Roman" w:eastAsia="Times New Roman" w:cs="Times New Roman"/>
          <w:spacing w:val="-1"/>
          <w:sz w:val="24"/>
          <w:szCs w:val="24"/>
        </w:rPr>
        <w:t>GDP</w:t>
      </w:r>
      <w:r>
        <w:rPr>
          <w:rFonts w:ascii="宋体" w:hAnsi="宋体" w:eastAsia="宋体" w:cs="宋体"/>
          <w:spacing w:val="-1"/>
          <w:sz w:val="24"/>
          <w:szCs w:val="24"/>
        </w:rPr>
        <w:t>为</w:t>
      </w:r>
      <w:r>
        <w:rPr>
          <w:rFonts w:ascii="Times New Roman" w:hAnsi="Times New Roman" w:eastAsia="Times New Roman" w:cs="Times New Roman"/>
          <w:spacing w:val="-1"/>
          <w:sz w:val="24"/>
          <w:szCs w:val="24"/>
        </w:rPr>
        <w:t>33.43</w:t>
      </w:r>
      <w:r>
        <w:rPr>
          <w:rFonts w:ascii="宋体" w:hAnsi="宋体" w:eastAsia="宋体" w:cs="宋体"/>
          <w:spacing w:val="-1"/>
          <w:sz w:val="24"/>
          <w:szCs w:val="24"/>
        </w:rPr>
        <w:t>万亿美元，中国</w:t>
      </w:r>
      <w:r>
        <w:rPr>
          <w:rFonts w:ascii="Times New Roman" w:hAnsi="Times New Roman" w:eastAsia="Times New Roman" w:cs="Times New Roman"/>
          <w:spacing w:val="-1"/>
          <w:sz w:val="24"/>
          <w:szCs w:val="24"/>
        </w:rPr>
        <w:t>GDP</w:t>
      </w:r>
      <w:r>
        <w:rPr>
          <w:rFonts w:ascii="宋体" w:hAnsi="宋体" w:eastAsia="宋体" w:cs="宋体"/>
          <w:spacing w:val="-1"/>
          <w:sz w:val="24"/>
          <w:szCs w:val="24"/>
        </w:rPr>
        <w:t>占世界</w:t>
      </w:r>
      <w:r>
        <w:rPr>
          <w:rFonts w:ascii="Times New Roman" w:hAnsi="Times New Roman" w:eastAsia="Times New Roman" w:cs="Times New Roman"/>
          <w:spacing w:val="-1"/>
          <w:sz w:val="24"/>
          <w:szCs w:val="24"/>
        </w:rPr>
        <w:t>GDP</w:t>
      </w:r>
      <w:r>
        <w:rPr>
          <w:rFonts w:ascii="宋体" w:hAnsi="宋体" w:eastAsia="宋体" w:cs="宋体"/>
          <w:spacing w:val="-1"/>
          <w:sz w:val="24"/>
          <w:szCs w:val="24"/>
        </w:rPr>
        <w:t>的</w:t>
      </w:r>
      <w:r>
        <w:rPr>
          <w:rFonts w:ascii="Times New Roman" w:hAnsi="Times New Roman" w:eastAsia="Times New Roman" w:cs="Times New Roman"/>
          <w:spacing w:val="-1"/>
          <w:sz w:val="24"/>
          <w:szCs w:val="24"/>
        </w:rPr>
        <w:t>4%</w:t>
      </w:r>
      <w:r>
        <w:rPr>
          <w:rFonts w:ascii="Times New Roman" w:hAnsi="Times New Roman" w:eastAsia="Times New Roman" w:cs="Times New Roman"/>
          <w:spacing w:val="-24"/>
          <w:sz w:val="24"/>
          <w:szCs w:val="24"/>
        </w:rPr>
        <w:t xml:space="preserve"> </w:t>
      </w:r>
      <w:r>
        <w:rPr>
          <w:rFonts w:ascii="宋体" w:hAnsi="宋体" w:eastAsia="宋体" w:cs="宋体"/>
          <w:spacing w:val="-1"/>
          <w:sz w:val="24"/>
          <w:szCs w:val="24"/>
        </w:rPr>
        <w:t>。相比占世界</w:t>
      </w:r>
      <w:r>
        <w:rPr>
          <w:rFonts w:ascii="Times New Roman" w:hAnsi="Times New Roman" w:eastAsia="Times New Roman" w:cs="Times New Roman"/>
          <w:spacing w:val="-1"/>
          <w:sz w:val="24"/>
          <w:szCs w:val="24"/>
        </w:rPr>
        <w:t>GDP31.66%</w:t>
      </w:r>
      <w:r>
        <w:rPr>
          <w:rFonts w:ascii="宋体" w:hAnsi="宋体" w:eastAsia="宋体" w:cs="宋体"/>
          <w:spacing w:val="-1"/>
          <w:sz w:val="24"/>
          <w:szCs w:val="24"/>
        </w:rPr>
        <w:t>的美国，中</w:t>
      </w:r>
      <w:r>
        <w:rPr>
          <w:rFonts w:ascii="宋体" w:hAnsi="宋体" w:eastAsia="宋体" w:cs="宋体"/>
          <w:sz w:val="24"/>
          <w:szCs w:val="24"/>
        </w:rPr>
        <w:t xml:space="preserve"> 国的实力较弱，在专利和关税等方面，大国（如美国）虽然吃</w:t>
      </w:r>
      <w:r>
        <w:rPr>
          <w:rFonts w:ascii="宋体" w:hAnsi="宋体" w:eastAsia="宋体" w:cs="宋体"/>
          <w:spacing w:val="-1"/>
          <w:sz w:val="24"/>
          <w:szCs w:val="24"/>
        </w:rPr>
        <w:t>点亏，但也还可以接受。在</w:t>
      </w:r>
      <w:r>
        <w:rPr>
          <w:rFonts w:ascii="宋体" w:hAnsi="宋体" w:eastAsia="宋体" w:cs="宋体"/>
          <w:sz w:val="24"/>
          <w:szCs w:val="24"/>
        </w:rPr>
        <w:t xml:space="preserve"> </w:t>
      </w:r>
      <w:r>
        <w:rPr>
          <w:rFonts w:ascii="Times New Roman" w:hAnsi="Times New Roman" w:eastAsia="Times New Roman" w:cs="Times New Roman"/>
          <w:sz w:val="24"/>
          <w:szCs w:val="24"/>
        </w:rPr>
        <w:t>2001</w:t>
      </w:r>
      <w:r>
        <w:rPr>
          <w:rFonts w:ascii="宋体" w:hAnsi="宋体" w:eastAsia="宋体" w:cs="宋体"/>
          <w:sz w:val="24"/>
          <w:szCs w:val="24"/>
        </w:rPr>
        <w:t>年</w:t>
      </w:r>
      <w:r>
        <w:rPr>
          <w:rFonts w:ascii="Times New Roman" w:hAnsi="Times New Roman" w:eastAsia="Times New Roman" w:cs="Times New Roman"/>
          <w:sz w:val="24"/>
          <w:szCs w:val="24"/>
        </w:rPr>
        <w:t>12</w:t>
      </w:r>
      <w:r>
        <w:rPr>
          <w:rFonts w:ascii="宋体" w:hAnsi="宋体" w:eastAsia="宋体" w:cs="宋体"/>
          <w:sz w:val="24"/>
          <w:szCs w:val="24"/>
        </w:rPr>
        <w:t>月</w:t>
      </w:r>
      <w:r>
        <w:rPr>
          <w:rFonts w:ascii="Times New Roman" w:hAnsi="Times New Roman" w:eastAsia="Times New Roman" w:cs="Times New Roman"/>
          <w:sz w:val="24"/>
          <w:szCs w:val="24"/>
        </w:rPr>
        <w:t>11</w:t>
      </w:r>
      <w:r>
        <w:rPr>
          <w:rFonts w:ascii="宋体" w:hAnsi="宋体" w:eastAsia="宋体" w:cs="宋体"/>
          <w:sz w:val="24"/>
          <w:szCs w:val="24"/>
        </w:rPr>
        <w:t>日这个时点上，这是一个静态的</w:t>
      </w:r>
      <w:r>
        <w:rPr>
          <w:rFonts w:ascii="宋体" w:hAnsi="宋体" w:eastAsia="宋体" w:cs="宋体"/>
          <w:spacing w:val="-1"/>
          <w:sz w:val="24"/>
          <w:szCs w:val="24"/>
        </w:rPr>
        <w:t>智猪博弈。石油输出国组织</w:t>
      </w:r>
    </w:p>
    <w:p w14:paraId="48AD1FD4">
      <w:pPr>
        <w:spacing w:before="2" w:line="227" w:lineRule="auto"/>
        <w:ind w:left="25" w:right="54" w:hanging="17"/>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Organization of th</w:t>
      </w:r>
      <w:r>
        <w:rPr>
          <w:rFonts w:ascii="Times New Roman" w:hAnsi="Times New Roman" w:eastAsia="Times New Roman" w:cs="Times New Roman"/>
          <w:spacing w:val="-1"/>
          <w:sz w:val="24"/>
          <w:szCs w:val="24"/>
        </w:rPr>
        <w:t>e Petroleum Exporting Countries</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OPEC</w:t>
      </w:r>
      <w:r>
        <w:rPr>
          <w:rFonts w:ascii="宋体" w:hAnsi="宋体" w:eastAsia="宋体" w:cs="宋体"/>
          <w:spacing w:val="-1"/>
          <w:sz w:val="24"/>
          <w:szCs w:val="24"/>
        </w:rPr>
        <w:t>）等很多经济联盟体也有类似</w:t>
      </w:r>
      <w:r>
        <w:rPr>
          <w:rFonts w:ascii="宋体" w:hAnsi="宋体" w:eastAsia="宋体" w:cs="宋体"/>
          <w:sz w:val="24"/>
          <w:szCs w:val="24"/>
        </w:rPr>
        <w:t xml:space="preserve">  </w:t>
      </w:r>
      <w:r>
        <w:rPr>
          <w:rFonts w:ascii="宋体" w:hAnsi="宋体" w:eastAsia="宋体" w:cs="宋体"/>
          <w:spacing w:val="-1"/>
          <w:sz w:val="24"/>
          <w:szCs w:val="24"/>
        </w:rPr>
        <w:t>问题。解决办法就是智猪博弈的结果，</w:t>
      </w:r>
      <w:r>
        <w:rPr>
          <w:rFonts w:ascii="Times New Roman" w:hAnsi="Times New Roman" w:eastAsia="Times New Roman" w:cs="Times New Roman"/>
          <w:spacing w:val="-1"/>
          <w:sz w:val="24"/>
          <w:szCs w:val="24"/>
        </w:rPr>
        <w:t>“</w:t>
      </w:r>
      <w:r>
        <w:rPr>
          <w:rFonts w:ascii="宋体" w:hAnsi="宋体" w:eastAsia="宋体" w:cs="宋体"/>
          <w:spacing w:val="-1"/>
          <w:sz w:val="24"/>
          <w:szCs w:val="24"/>
        </w:rPr>
        <w:t>大猪</w:t>
      </w:r>
      <w:r>
        <w:rPr>
          <w:rFonts w:ascii="Times New Roman" w:hAnsi="Times New Roman" w:eastAsia="Times New Roman" w:cs="Times New Roman"/>
          <w:spacing w:val="-1"/>
          <w:sz w:val="24"/>
          <w:szCs w:val="24"/>
        </w:rPr>
        <w:t>”</w:t>
      </w:r>
      <w:r>
        <w:rPr>
          <w:rFonts w:ascii="宋体" w:hAnsi="宋体" w:eastAsia="宋体" w:cs="宋体"/>
          <w:spacing w:val="-1"/>
          <w:sz w:val="24"/>
          <w:szCs w:val="24"/>
        </w:rPr>
        <w:t>能者多劳，对</w:t>
      </w:r>
      <w:r>
        <w:rPr>
          <w:rFonts w:ascii="Times New Roman" w:hAnsi="Times New Roman" w:eastAsia="Times New Roman" w:cs="Times New Roman"/>
          <w:spacing w:val="-1"/>
          <w:sz w:val="24"/>
          <w:szCs w:val="24"/>
        </w:rPr>
        <w:t>“</w:t>
      </w:r>
      <w:r>
        <w:rPr>
          <w:rFonts w:ascii="宋体" w:hAnsi="宋体" w:eastAsia="宋体" w:cs="宋体"/>
          <w:spacing w:val="-1"/>
          <w:sz w:val="24"/>
          <w:szCs w:val="24"/>
        </w:rPr>
        <w:t>小猪</w:t>
      </w:r>
      <w:r>
        <w:rPr>
          <w:rFonts w:ascii="Times New Roman" w:hAnsi="Times New Roman" w:eastAsia="Times New Roman" w:cs="Times New Roman"/>
          <w:spacing w:val="-1"/>
          <w:sz w:val="24"/>
          <w:szCs w:val="24"/>
        </w:rPr>
        <w:t>”</w:t>
      </w:r>
      <w:r>
        <w:rPr>
          <w:rFonts w:ascii="宋体" w:hAnsi="宋体" w:eastAsia="宋体" w:cs="宋体"/>
          <w:spacing w:val="-1"/>
          <w:sz w:val="24"/>
          <w:szCs w:val="24"/>
        </w:rPr>
        <w:t>搭便车的行为睁一只眼</w:t>
      </w:r>
      <w:r>
        <w:rPr>
          <w:rFonts w:ascii="宋体" w:hAnsi="宋体" w:eastAsia="宋体" w:cs="宋体"/>
          <w:spacing w:val="7"/>
          <w:sz w:val="24"/>
          <w:szCs w:val="24"/>
        </w:rPr>
        <w:t xml:space="preserve"> </w:t>
      </w:r>
      <w:r>
        <w:rPr>
          <w:rFonts w:ascii="宋体" w:hAnsi="宋体" w:eastAsia="宋体" w:cs="宋体"/>
          <w:spacing w:val="-7"/>
          <w:sz w:val="24"/>
          <w:szCs w:val="24"/>
        </w:rPr>
        <w:t>闭一只眼。</w:t>
      </w:r>
    </w:p>
    <w:p w14:paraId="4ABD038D">
      <w:pPr>
        <w:spacing w:before="206" w:line="238" w:lineRule="auto"/>
        <w:ind w:left="4" w:right="142" w:hanging="4"/>
        <w:jc w:val="both"/>
        <w:rPr>
          <w:rFonts w:ascii="宋体" w:hAnsi="宋体" w:eastAsia="宋体" w:cs="宋体"/>
          <w:sz w:val="24"/>
          <w:szCs w:val="24"/>
        </w:rPr>
      </w:pPr>
      <w:r>
        <w:rPr>
          <w:rFonts w:ascii="宋体" w:hAnsi="宋体" w:eastAsia="宋体" w:cs="宋体"/>
          <w:sz w:val="24"/>
          <w:szCs w:val="24"/>
        </w:rPr>
        <w:t>但是</w:t>
      </w:r>
      <w:r>
        <w:rPr>
          <w:rFonts w:ascii="Times New Roman" w:hAnsi="Times New Roman" w:eastAsia="Times New Roman" w:cs="Times New Roman"/>
          <w:sz w:val="24"/>
          <w:szCs w:val="24"/>
        </w:rPr>
        <w:t>2018</w:t>
      </w:r>
      <w:r>
        <w:rPr>
          <w:rFonts w:ascii="宋体" w:hAnsi="宋体" w:eastAsia="宋体" w:cs="宋体"/>
          <w:sz w:val="24"/>
          <w:szCs w:val="24"/>
        </w:rPr>
        <w:t>年以后，</w:t>
      </w:r>
      <w:r>
        <w:rPr>
          <w:rFonts w:ascii="Times New Roman" w:hAnsi="Times New Roman" w:eastAsia="Times New Roman" w:cs="Times New Roman"/>
          <w:sz w:val="24"/>
          <w:szCs w:val="24"/>
        </w:rPr>
        <w:t>“</w:t>
      </w:r>
      <w:r>
        <w:rPr>
          <w:rFonts w:ascii="宋体" w:hAnsi="宋体" w:eastAsia="宋体" w:cs="宋体"/>
          <w:sz w:val="24"/>
          <w:szCs w:val="24"/>
        </w:rPr>
        <w:t>小猪</w:t>
      </w:r>
      <w:r>
        <w:rPr>
          <w:rFonts w:ascii="Times New Roman" w:hAnsi="Times New Roman" w:eastAsia="Times New Roman" w:cs="Times New Roman"/>
          <w:sz w:val="24"/>
          <w:szCs w:val="24"/>
        </w:rPr>
        <w:t>”</w:t>
      </w:r>
      <w:r>
        <w:rPr>
          <w:rFonts w:ascii="宋体" w:hAnsi="宋体" w:eastAsia="宋体" w:cs="宋体"/>
          <w:sz w:val="24"/>
          <w:szCs w:val="24"/>
        </w:rPr>
        <w:t>变大了。</w:t>
      </w:r>
      <w:r>
        <w:rPr>
          <w:rFonts w:ascii="Times New Roman" w:hAnsi="Times New Roman" w:eastAsia="Times New Roman" w:cs="Times New Roman"/>
          <w:sz w:val="24"/>
          <w:szCs w:val="24"/>
        </w:rPr>
        <w:t>2019</w:t>
      </w:r>
      <w:r>
        <w:rPr>
          <w:rFonts w:ascii="宋体" w:hAnsi="宋体" w:eastAsia="宋体" w:cs="宋体"/>
          <w:sz w:val="24"/>
          <w:szCs w:val="24"/>
        </w:rPr>
        <w:t>年，中国</w:t>
      </w:r>
      <w:r>
        <w:rPr>
          <w:rFonts w:ascii="Times New Roman" w:hAnsi="Times New Roman" w:eastAsia="Times New Roman" w:cs="Times New Roman"/>
          <w:sz w:val="24"/>
          <w:szCs w:val="24"/>
        </w:rPr>
        <w:t>GDP</w:t>
      </w:r>
      <w:r>
        <w:rPr>
          <w:rFonts w:ascii="宋体" w:hAnsi="宋体" w:eastAsia="宋体" w:cs="宋体"/>
          <w:sz w:val="24"/>
          <w:szCs w:val="24"/>
        </w:rPr>
        <w:t>接近</w:t>
      </w:r>
      <w:r>
        <w:rPr>
          <w:rFonts w:ascii="Times New Roman" w:hAnsi="Times New Roman" w:eastAsia="Times New Roman" w:cs="Times New Roman"/>
          <w:sz w:val="24"/>
          <w:szCs w:val="24"/>
        </w:rPr>
        <w:t>100</w:t>
      </w:r>
      <w:r>
        <w:rPr>
          <w:rFonts w:ascii="宋体" w:hAnsi="宋体" w:eastAsia="宋体" w:cs="宋体"/>
          <w:sz w:val="24"/>
          <w:szCs w:val="24"/>
        </w:rPr>
        <w:t>万亿元</w:t>
      </w:r>
      <w:r>
        <w:rPr>
          <w:rFonts w:ascii="宋体" w:hAnsi="宋体" w:eastAsia="宋体" w:cs="宋体"/>
          <w:spacing w:val="-1"/>
          <w:sz w:val="24"/>
          <w:szCs w:val="24"/>
        </w:rPr>
        <w:t>，按照国际货币基金</w:t>
      </w:r>
      <w:r>
        <w:rPr>
          <w:rFonts w:ascii="宋体" w:hAnsi="宋体" w:eastAsia="宋体" w:cs="宋体"/>
          <w:sz w:val="24"/>
          <w:szCs w:val="24"/>
        </w:rPr>
        <w:t xml:space="preserve"> </w:t>
      </w:r>
      <w:r>
        <w:rPr>
          <w:rFonts w:ascii="宋体" w:hAnsi="宋体" w:eastAsia="宋体" w:cs="宋体"/>
          <w:spacing w:val="-1"/>
          <w:sz w:val="24"/>
          <w:szCs w:val="24"/>
        </w:rPr>
        <w:t>组织（</w:t>
      </w:r>
      <w:r>
        <w:rPr>
          <w:rFonts w:ascii="Times New Roman" w:hAnsi="Times New Roman" w:eastAsia="Times New Roman" w:cs="Times New Roman"/>
          <w:spacing w:val="-1"/>
          <w:sz w:val="24"/>
          <w:szCs w:val="24"/>
        </w:rPr>
        <w:t>International Monetary Fund</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IMF</w:t>
      </w:r>
      <w:r>
        <w:rPr>
          <w:rFonts w:ascii="宋体" w:hAnsi="宋体" w:eastAsia="宋体" w:cs="宋体"/>
          <w:spacing w:val="-1"/>
          <w:sz w:val="24"/>
          <w:szCs w:val="24"/>
        </w:rPr>
        <w:t>）估计，中国</w:t>
      </w:r>
      <w:r>
        <w:rPr>
          <w:rFonts w:ascii="Times New Roman" w:hAnsi="Times New Roman" w:eastAsia="Times New Roman" w:cs="Times New Roman"/>
          <w:spacing w:val="-1"/>
          <w:sz w:val="24"/>
          <w:szCs w:val="24"/>
        </w:rPr>
        <w:t>GDP</w:t>
      </w:r>
      <w:r>
        <w:rPr>
          <w:rFonts w:ascii="宋体" w:hAnsi="宋体" w:eastAsia="宋体" w:cs="宋体"/>
          <w:spacing w:val="-1"/>
          <w:sz w:val="24"/>
          <w:szCs w:val="24"/>
        </w:rPr>
        <w:t>占世界</w:t>
      </w:r>
      <w:r>
        <w:rPr>
          <w:rFonts w:ascii="Times New Roman" w:hAnsi="Times New Roman" w:eastAsia="Times New Roman" w:cs="Times New Roman"/>
          <w:spacing w:val="-2"/>
          <w:sz w:val="24"/>
          <w:szCs w:val="24"/>
        </w:rPr>
        <w:t>GDP</w:t>
      </w:r>
      <w:r>
        <w:rPr>
          <w:rFonts w:ascii="宋体" w:hAnsi="宋体" w:eastAsia="宋体" w:cs="宋体"/>
          <w:spacing w:val="-2"/>
          <w:sz w:val="24"/>
          <w:szCs w:val="24"/>
        </w:rPr>
        <w:t>的</w:t>
      </w:r>
      <w:r>
        <w:rPr>
          <w:rFonts w:ascii="Times New Roman" w:hAnsi="Times New Roman" w:eastAsia="Times New Roman" w:cs="Times New Roman"/>
          <w:spacing w:val="-2"/>
          <w:sz w:val="24"/>
          <w:szCs w:val="24"/>
        </w:rPr>
        <w:t>16.58%</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，此时美</w:t>
      </w:r>
      <w:r>
        <w:rPr>
          <w:rFonts w:ascii="宋体" w:hAnsi="宋体" w:eastAsia="宋体" w:cs="宋体"/>
          <w:sz w:val="24"/>
          <w:szCs w:val="24"/>
        </w:rPr>
        <w:t xml:space="preserve"> </w:t>
      </w:r>
      <w:r>
        <w:rPr>
          <w:rFonts w:ascii="宋体" w:hAnsi="宋体" w:eastAsia="宋体" w:cs="宋体"/>
          <w:spacing w:val="-2"/>
          <w:sz w:val="24"/>
          <w:szCs w:val="24"/>
        </w:rPr>
        <w:t>国</w:t>
      </w:r>
      <w:r>
        <w:rPr>
          <w:rFonts w:ascii="Times New Roman" w:hAnsi="Times New Roman" w:eastAsia="Times New Roman" w:cs="Times New Roman"/>
          <w:spacing w:val="-2"/>
          <w:sz w:val="24"/>
          <w:szCs w:val="24"/>
        </w:rPr>
        <w:t>GDP</w:t>
      </w:r>
      <w:r>
        <w:rPr>
          <w:rFonts w:ascii="宋体" w:hAnsi="宋体" w:eastAsia="宋体" w:cs="宋体"/>
          <w:spacing w:val="-2"/>
          <w:sz w:val="24"/>
          <w:szCs w:val="24"/>
        </w:rPr>
        <w:t>占世界</w:t>
      </w:r>
      <w:r>
        <w:rPr>
          <w:rFonts w:ascii="Times New Roman" w:hAnsi="Times New Roman" w:eastAsia="Times New Roman" w:cs="Times New Roman"/>
          <w:spacing w:val="-2"/>
          <w:sz w:val="24"/>
          <w:szCs w:val="24"/>
        </w:rPr>
        <w:t>GDP</w:t>
      </w:r>
      <w:r>
        <w:rPr>
          <w:rFonts w:ascii="宋体" w:hAnsi="宋体" w:eastAsia="宋体" w:cs="宋体"/>
          <w:spacing w:val="-2"/>
          <w:sz w:val="24"/>
          <w:szCs w:val="24"/>
        </w:rPr>
        <w:t>的</w:t>
      </w:r>
      <w:r>
        <w:rPr>
          <w:rFonts w:ascii="Times New Roman" w:hAnsi="Times New Roman" w:eastAsia="Times New Roman" w:cs="Times New Roman"/>
          <w:spacing w:val="-2"/>
          <w:sz w:val="24"/>
          <w:szCs w:val="24"/>
        </w:rPr>
        <w:t>24.75%</w:t>
      </w:r>
      <w:r>
        <w:rPr>
          <w:rFonts w:ascii="Times New Roman" w:hAnsi="Times New Roman" w:eastAsia="Times New Roman" w:cs="Times New Roman"/>
          <w:spacing w:val="-24"/>
          <w:sz w:val="24"/>
          <w:szCs w:val="24"/>
        </w:rPr>
        <w:t xml:space="preserve"> </w:t>
      </w:r>
      <w:r>
        <w:rPr>
          <w:rFonts w:ascii="宋体" w:hAnsi="宋体" w:eastAsia="宋体" w:cs="宋体"/>
          <w:spacing w:val="-2"/>
          <w:sz w:val="24"/>
          <w:szCs w:val="24"/>
        </w:rPr>
        <w:t>，差距大大缩小。</w:t>
      </w:r>
    </w:p>
    <w:p w14:paraId="221B9D19">
      <w:pPr>
        <w:spacing w:before="204" w:line="220" w:lineRule="auto"/>
        <w:ind w:left="17"/>
        <w:rPr>
          <w:rFonts w:ascii="宋体" w:hAnsi="宋体" w:eastAsia="宋体" w:cs="宋体"/>
          <w:sz w:val="24"/>
          <w:szCs w:val="24"/>
        </w:rPr>
      </w:pPr>
      <w:r>
        <w:rPr>
          <w:rFonts w:ascii="宋体" w:hAnsi="宋体" w:eastAsia="宋体" w:cs="宋体"/>
          <w:spacing w:val="-1"/>
          <w:sz w:val="24"/>
          <w:szCs w:val="24"/>
        </w:rPr>
        <w:t>当</w:t>
      </w:r>
      <w:r>
        <w:rPr>
          <w:rFonts w:ascii="Times New Roman" w:hAnsi="Times New Roman" w:eastAsia="Times New Roman" w:cs="Times New Roman"/>
          <w:spacing w:val="-1"/>
          <w:sz w:val="24"/>
          <w:szCs w:val="24"/>
        </w:rPr>
        <w:t>“</w:t>
      </w:r>
      <w:r>
        <w:rPr>
          <w:rFonts w:ascii="宋体" w:hAnsi="宋体" w:eastAsia="宋体" w:cs="宋体"/>
          <w:spacing w:val="-1"/>
          <w:sz w:val="24"/>
          <w:szCs w:val="24"/>
        </w:rPr>
        <w:t>小猪</w:t>
      </w:r>
      <w:r>
        <w:rPr>
          <w:rFonts w:ascii="Times New Roman" w:hAnsi="Times New Roman" w:eastAsia="Times New Roman" w:cs="Times New Roman"/>
          <w:spacing w:val="-1"/>
          <w:sz w:val="24"/>
          <w:szCs w:val="24"/>
        </w:rPr>
        <w:t>”</w:t>
      </w:r>
      <w:r>
        <w:rPr>
          <w:rFonts w:ascii="宋体" w:hAnsi="宋体" w:eastAsia="宋体" w:cs="宋体"/>
          <w:spacing w:val="-1"/>
          <w:sz w:val="24"/>
          <w:szCs w:val="24"/>
        </w:rPr>
        <w:t>的竞争力早已不可同日而语时，谁更有积极性来修改游戏规则呢？</w:t>
      </w:r>
    </w:p>
    <w:p w14:paraId="6194EA62">
      <w:pPr>
        <w:spacing w:before="244" w:line="223" w:lineRule="auto"/>
        <w:ind w:left="3" w:right="26" w:hanging="1"/>
        <w:rPr>
          <w:rFonts w:ascii="宋体" w:hAnsi="宋体" w:eastAsia="宋体" w:cs="宋体"/>
          <w:sz w:val="24"/>
          <w:szCs w:val="24"/>
        </w:rPr>
      </w:pPr>
      <w:r>
        <w:rPr>
          <w:rFonts w:ascii="宋体" w:hAnsi="宋体" w:eastAsia="宋体" w:cs="宋体"/>
          <w:spacing w:val="-1"/>
          <w:sz w:val="24"/>
          <w:szCs w:val="24"/>
        </w:rPr>
        <w:t>肯定是原来的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大猪</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。这几年，美国不断提出新的贸易要求，都可以从早年协</w:t>
      </w:r>
      <w:r>
        <w:rPr>
          <w:rFonts w:ascii="宋体" w:hAnsi="宋体" w:eastAsia="宋体" w:cs="宋体"/>
          <w:spacing w:val="-2"/>
          <w:sz w:val="24"/>
          <w:szCs w:val="24"/>
        </w:rPr>
        <w:t>议的博弈结</w:t>
      </w:r>
      <w:r>
        <w:rPr>
          <w:rFonts w:ascii="宋体" w:hAnsi="宋体" w:eastAsia="宋体" w:cs="宋体"/>
          <w:sz w:val="24"/>
          <w:szCs w:val="24"/>
        </w:rPr>
        <w:t xml:space="preserve"> </w:t>
      </w:r>
      <w:r>
        <w:rPr>
          <w:rFonts w:ascii="宋体" w:hAnsi="宋体" w:eastAsia="宋体" w:cs="宋体"/>
          <w:spacing w:val="-1"/>
          <w:sz w:val="24"/>
          <w:szCs w:val="24"/>
        </w:rPr>
        <w:t>构不再能适应现在的实力对比的角度去解读。</w:t>
      </w:r>
    </w:p>
    <w:p w14:paraId="0D909E82">
      <w:pPr>
        <w:spacing w:before="235" w:line="219" w:lineRule="auto"/>
        <w:ind w:left="9"/>
        <w:rPr>
          <w:rFonts w:ascii="宋体" w:hAnsi="宋体" w:eastAsia="宋体" w:cs="宋体"/>
          <w:sz w:val="24"/>
          <w:szCs w:val="24"/>
        </w:rPr>
      </w:pPr>
      <w:bookmarkStart w:id="24" w:name="bookmark27"/>
      <w:bookmarkEnd w:id="24"/>
      <w:r>
        <w:rPr>
          <w:rFonts w:ascii="宋体" w:hAnsi="宋体" w:eastAsia="宋体" w:cs="宋体"/>
          <w:spacing w:val="-2"/>
          <w:sz w:val="24"/>
          <w:szCs w:val="24"/>
        </w:rPr>
        <w:t>下一章分析动态博弈。</w:t>
      </w:r>
    </w:p>
    <w:p w14:paraId="703886DE">
      <w:pPr>
        <w:spacing w:before="243" w:line="219" w:lineRule="auto"/>
        <w:ind w:left="2"/>
        <w:rPr>
          <w:rFonts w:ascii="宋体" w:hAnsi="宋体" w:eastAsia="宋体" w:cs="宋体"/>
          <w:sz w:val="24"/>
          <w:szCs w:val="24"/>
        </w:rPr>
      </w:pPr>
      <w:r>
        <w:rPr>
          <w:rFonts w:ascii="宋体" w:hAnsi="宋体" w:eastAsia="宋体" w:cs="宋体"/>
          <w:sz w:val="24"/>
          <w:szCs w:val="24"/>
        </w:rPr>
        <w:t>这是一个从动态博弈视角看问题的例子，也使把我们把视</w:t>
      </w:r>
      <w:r>
        <w:rPr>
          <w:rFonts w:ascii="宋体" w:hAnsi="宋体" w:eastAsia="宋体" w:cs="宋体"/>
          <w:spacing w:val="-1"/>
          <w:sz w:val="24"/>
          <w:szCs w:val="24"/>
        </w:rPr>
        <w:t>角从静态博弈转移到动态博</w:t>
      </w:r>
    </w:p>
    <w:p w14:paraId="11A11A42">
      <w:pPr>
        <w:spacing w:before="4" w:line="220" w:lineRule="auto"/>
        <w:ind w:left="2" w:right="54"/>
        <w:rPr>
          <w:sz w:val="24"/>
          <w:szCs w:val="24"/>
        </w:rPr>
      </w:pPr>
      <w:r>
        <w:rPr>
          <w:rFonts w:ascii="宋体" w:hAnsi="宋体" w:eastAsia="宋体" w:cs="宋体"/>
          <w:sz w:val="24"/>
          <w:szCs w:val="24"/>
        </w:rPr>
        <w:t>弈，</w:t>
      </w:r>
      <w:r>
        <w:rPr>
          <w:rFonts w:ascii="Times New Roman" w:hAnsi="Times New Roman" w:eastAsia="Times New Roman" w:cs="Times New Roman"/>
          <w:sz w:val="24"/>
          <w:szCs w:val="24"/>
        </w:rPr>
        <w:t>“</w:t>
      </w:r>
      <w:r>
        <w:rPr>
          <w:rFonts w:ascii="宋体" w:hAnsi="宋体" w:eastAsia="宋体" w:cs="宋体"/>
          <w:sz w:val="24"/>
          <w:szCs w:val="24"/>
        </w:rPr>
        <w:t>小猪</w:t>
      </w:r>
      <w:r>
        <w:rPr>
          <w:rFonts w:ascii="Times New Roman" w:hAnsi="Times New Roman" w:eastAsia="Times New Roman" w:cs="Times New Roman"/>
          <w:sz w:val="24"/>
          <w:szCs w:val="24"/>
        </w:rPr>
        <w:t>”</w:t>
      </w:r>
      <w:r>
        <w:rPr>
          <w:rFonts w:ascii="宋体" w:hAnsi="宋体" w:eastAsia="宋体" w:cs="宋体"/>
          <w:sz w:val="24"/>
          <w:szCs w:val="24"/>
        </w:rPr>
        <w:t>长大了，</w:t>
      </w:r>
      <w:r>
        <w:rPr>
          <w:rFonts w:ascii="Times New Roman" w:hAnsi="Times New Roman" w:eastAsia="Times New Roman" w:cs="Times New Roman"/>
          <w:sz w:val="24"/>
          <w:szCs w:val="24"/>
        </w:rPr>
        <w:t>“</w:t>
      </w:r>
      <w:r>
        <w:rPr>
          <w:rFonts w:ascii="宋体" w:hAnsi="宋体" w:eastAsia="宋体" w:cs="宋体"/>
          <w:sz w:val="24"/>
          <w:szCs w:val="24"/>
        </w:rPr>
        <w:t>大猪</w:t>
      </w:r>
      <w:r>
        <w:rPr>
          <w:rFonts w:ascii="Times New Roman" w:hAnsi="Times New Roman" w:eastAsia="Times New Roman" w:cs="Times New Roman"/>
          <w:sz w:val="24"/>
          <w:szCs w:val="24"/>
        </w:rPr>
        <w:t>”</w:t>
      </w:r>
      <w:r>
        <w:rPr>
          <w:rFonts w:ascii="宋体" w:hAnsi="宋体" w:eastAsia="宋体" w:cs="宋体"/>
          <w:sz w:val="24"/>
          <w:szCs w:val="24"/>
        </w:rPr>
        <w:t>变老了，或者环境变化了，我们</w:t>
      </w:r>
      <w:r>
        <w:rPr>
          <w:rFonts w:ascii="宋体" w:hAnsi="宋体" w:eastAsia="宋体" w:cs="宋体"/>
          <w:spacing w:val="-1"/>
          <w:sz w:val="24"/>
          <w:szCs w:val="24"/>
        </w:rPr>
        <w:t>想分析这种变化演进过程就需</w:t>
      </w:r>
      <w:r>
        <w:rPr>
          <w:rFonts w:ascii="宋体" w:hAnsi="宋体" w:eastAsia="宋体" w:cs="宋体"/>
          <w:sz w:val="24"/>
          <w:szCs w:val="24"/>
        </w:rPr>
        <w:t xml:space="preserve"> </w:t>
      </w:r>
      <w:r>
        <w:rPr>
          <w:rFonts w:ascii="宋体" w:hAnsi="宋体" w:eastAsia="宋体" w:cs="宋体"/>
          <w:spacing w:val="-1"/>
          <w:sz w:val="24"/>
          <w:szCs w:val="24"/>
        </w:rPr>
        <w:t>要用到动态博弈的工具了。</w:t>
      </w:r>
      <w:r>
        <w:fldChar w:fldCharType="begin"/>
      </w:r>
      <w:r>
        <w:instrText xml:space="preserve"> HYPERLINK \l "bookmark27" </w:instrText>
      </w:r>
      <w:r>
        <w:fldChar w:fldCharType="separate"/>
      </w:r>
      <w:r>
        <w:rPr>
          <w:rFonts w:ascii="宋体" w:hAnsi="宋体" w:eastAsia="宋体" w:cs="宋体"/>
          <w:spacing w:val="-60"/>
          <w:sz w:val="24"/>
          <w:szCs w:val="24"/>
        </w:rPr>
        <w:t xml:space="preserve"> </w:t>
      </w:r>
      <w:r>
        <w:rPr>
          <w:position w:val="4"/>
          <w:sz w:val="24"/>
          <w:szCs w:val="24"/>
        </w:rPr>
        <w:drawing>
          <wp:inline distT="0" distB="0" distL="0" distR="0">
            <wp:extent cx="88900" cy="12700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20"/>
                    <a:stretch>
                      <a:fillRect/>
                    </a:stretch>
                  </pic:blipFill>
                  <pic:spPr>
                    <a:xfrm>
                      <a:off x="0" y="0"/>
                      <a:ext cx="88900" cy="127000"/>
                    </a:xfrm>
                    <a:prstGeom prst="rect">
                      <a:avLst/>
                    </a:prstGeom>
                  </pic:spPr>
                </pic:pic>
              </a:graphicData>
            </a:graphic>
          </wp:inline>
        </w:drawing>
      </w:r>
      <w:r>
        <w:rPr>
          <w:position w:val="4"/>
          <w:sz w:val="24"/>
          <w:szCs w:val="24"/>
        </w:rPr>
        <w:fldChar w:fldCharType="end"/>
      </w:r>
    </w:p>
    <w:p w14:paraId="308D33A5">
      <w:pPr>
        <w:spacing w:before="243" w:line="220" w:lineRule="auto"/>
        <w:ind w:left="21"/>
        <w:rPr>
          <w:rFonts w:ascii="宋体" w:hAnsi="宋体" w:eastAsia="宋体" w:cs="宋体"/>
          <w:sz w:val="24"/>
          <w:szCs w:val="24"/>
        </w:rPr>
      </w:pPr>
      <w:r>
        <w:rPr>
          <w:rFonts w:ascii="宋体" w:hAnsi="宋体" w:eastAsia="宋体" w:cs="宋体"/>
          <w:spacing w:val="2"/>
          <w:sz w:val="24"/>
          <w:szCs w:val="24"/>
        </w:rPr>
        <w:t>囚徒困境：用次优结果避免最坏</w:t>
      </w:r>
    </w:p>
    <w:p w14:paraId="3A13CA84">
      <w:pPr>
        <w:spacing w:before="241" w:line="223" w:lineRule="auto"/>
        <w:ind w:firstLine="20"/>
        <w:jc w:val="both"/>
        <w:rPr>
          <w:rFonts w:ascii="宋体" w:hAnsi="宋体" w:eastAsia="宋体" w:cs="宋体"/>
          <w:sz w:val="24"/>
          <w:szCs w:val="24"/>
        </w:rPr>
      </w:pPr>
      <w:r>
        <w:rPr>
          <w:rFonts w:ascii="宋体" w:hAnsi="宋体" w:eastAsia="宋体" w:cs="宋体"/>
          <w:spacing w:val="-1"/>
          <w:sz w:val="24"/>
          <w:szCs w:val="24"/>
        </w:rPr>
        <w:t>囚徒困境讲的是，两个囚徒作案后被警察抓住，分别关在不同的屋子里接受审讯。警察知</w:t>
      </w:r>
      <w:r>
        <w:rPr>
          <w:rFonts w:ascii="宋体" w:hAnsi="宋体" w:eastAsia="宋体" w:cs="宋体"/>
          <w:spacing w:val="8"/>
          <w:sz w:val="24"/>
          <w:szCs w:val="24"/>
        </w:rPr>
        <w:t xml:space="preserve"> </w:t>
      </w:r>
      <w:r>
        <w:rPr>
          <w:rFonts w:ascii="宋体" w:hAnsi="宋体" w:eastAsia="宋体" w:cs="宋体"/>
          <w:sz w:val="24"/>
          <w:szCs w:val="24"/>
        </w:rPr>
        <w:t>道两人有罪，但缺乏足够证据。警察告诉每个人：如果两人都不交</w:t>
      </w:r>
      <w:r>
        <w:rPr>
          <w:rFonts w:ascii="宋体" w:hAnsi="宋体" w:eastAsia="宋体" w:cs="宋体"/>
          <w:spacing w:val="-1"/>
          <w:sz w:val="24"/>
          <w:szCs w:val="24"/>
        </w:rPr>
        <w:t>代，各判一年；如果两</w:t>
      </w:r>
      <w:r>
        <w:rPr>
          <w:rFonts w:ascii="宋体" w:hAnsi="宋体" w:eastAsia="宋体" w:cs="宋体"/>
          <w:sz w:val="24"/>
          <w:szCs w:val="24"/>
        </w:rPr>
        <w:t xml:space="preserve"> 人都坦白，各判八年；如果两人中一个坦白而另一个抵赖，坦白的</w:t>
      </w:r>
      <w:r>
        <w:rPr>
          <w:rFonts w:ascii="宋体" w:hAnsi="宋体" w:eastAsia="宋体" w:cs="宋体"/>
          <w:spacing w:val="-1"/>
          <w:sz w:val="24"/>
          <w:szCs w:val="24"/>
        </w:rPr>
        <w:t>人会被释放，抵赖的人</w:t>
      </w:r>
      <w:r>
        <w:rPr>
          <w:rFonts w:ascii="宋体" w:hAnsi="宋体" w:eastAsia="宋体" w:cs="宋体"/>
          <w:sz w:val="24"/>
          <w:szCs w:val="24"/>
        </w:rPr>
        <w:t xml:space="preserve"> </w:t>
      </w:r>
      <w:r>
        <w:rPr>
          <w:rFonts w:ascii="宋体" w:hAnsi="宋体" w:eastAsia="宋体" w:cs="宋体"/>
          <w:spacing w:val="-1"/>
          <w:sz w:val="24"/>
          <w:szCs w:val="24"/>
        </w:rPr>
        <w:t>判十年。于是，每个囚徒都面临两种选择：坦白或抵赖。</w:t>
      </w:r>
    </w:p>
    <w:p w14:paraId="2D0682C2">
      <w:pPr>
        <w:spacing w:before="235" w:line="221" w:lineRule="auto"/>
        <w:ind w:left="1"/>
        <w:rPr>
          <w:rFonts w:ascii="宋体" w:hAnsi="宋体" w:eastAsia="宋体" w:cs="宋体"/>
          <w:sz w:val="24"/>
          <w:szCs w:val="24"/>
        </w:rPr>
      </w:pPr>
      <w:r>
        <w:rPr>
          <w:rFonts w:ascii="宋体" w:hAnsi="宋体" w:eastAsia="宋体" w:cs="宋体"/>
          <w:sz w:val="24"/>
          <w:szCs w:val="24"/>
        </w:rPr>
        <w:t>然而，不管同伙选择什么，每个囚徒的最优选择都是坦白。其</w:t>
      </w:r>
      <w:r>
        <w:rPr>
          <w:rFonts w:ascii="宋体" w:hAnsi="宋体" w:eastAsia="宋体" w:cs="宋体"/>
          <w:spacing w:val="-1"/>
          <w:sz w:val="24"/>
          <w:szCs w:val="24"/>
        </w:rPr>
        <w:t>中思考的逻辑是这样的：如</w:t>
      </w:r>
      <w:r>
        <w:rPr>
          <w:rFonts w:ascii="宋体" w:hAnsi="宋体" w:eastAsia="宋体" w:cs="宋体"/>
          <w:sz w:val="24"/>
          <w:szCs w:val="24"/>
        </w:rPr>
        <w:t xml:space="preserve"> </w:t>
      </w:r>
      <w:r>
        <w:rPr>
          <w:rFonts w:ascii="宋体" w:hAnsi="宋体" w:eastAsia="宋体" w:cs="宋体"/>
          <w:spacing w:val="-3"/>
          <w:sz w:val="24"/>
          <w:szCs w:val="24"/>
        </w:rPr>
        <w:t>果同伙抵赖、</w:t>
      </w:r>
      <w:r>
        <w:rPr>
          <w:rFonts w:ascii="宋体" w:hAnsi="宋体" w:eastAsia="宋体" w:cs="宋体"/>
          <w:spacing w:val="-63"/>
          <w:sz w:val="24"/>
          <w:szCs w:val="24"/>
        </w:rPr>
        <w:t xml:space="preserve"> </w:t>
      </w:r>
      <w:r>
        <w:rPr>
          <w:rFonts w:ascii="宋体" w:hAnsi="宋体" w:eastAsia="宋体" w:cs="宋体"/>
          <w:spacing w:val="-3"/>
          <w:sz w:val="24"/>
          <w:szCs w:val="24"/>
        </w:rPr>
        <w:t>自己坦白的话，</w:t>
      </w:r>
      <w:r>
        <w:rPr>
          <w:rFonts w:ascii="宋体" w:hAnsi="宋体" w:eastAsia="宋体" w:cs="宋体"/>
          <w:spacing w:val="-71"/>
          <w:sz w:val="24"/>
          <w:szCs w:val="24"/>
        </w:rPr>
        <w:t xml:space="preserve"> </w:t>
      </w:r>
      <w:r>
        <w:rPr>
          <w:rFonts w:ascii="宋体" w:hAnsi="宋体" w:eastAsia="宋体" w:cs="宋体"/>
          <w:spacing w:val="-3"/>
          <w:sz w:val="24"/>
          <w:szCs w:val="24"/>
        </w:rPr>
        <w:t>自己会被放出去，同伙因抵赖判十年，对自己而言坦白比不</w:t>
      </w:r>
      <w:r>
        <w:rPr>
          <w:rFonts w:ascii="宋体" w:hAnsi="宋体" w:eastAsia="宋体" w:cs="宋体"/>
          <w:sz w:val="24"/>
          <w:szCs w:val="24"/>
        </w:rPr>
        <w:t xml:space="preserve"> </w:t>
      </w:r>
      <w:r>
        <w:rPr>
          <w:rFonts w:ascii="宋体" w:hAnsi="宋体" w:eastAsia="宋体" w:cs="宋体"/>
          <w:spacing w:val="-3"/>
          <w:sz w:val="24"/>
          <w:szCs w:val="24"/>
        </w:rPr>
        <w:t>坦白好；如果同伙坦白、</w:t>
      </w:r>
      <w:r>
        <w:rPr>
          <w:rFonts w:ascii="宋体" w:hAnsi="宋体" w:eastAsia="宋体" w:cs="宋体"/>
          <w:spacing w:val="-63"/>
          <w:sz w:val="24"/>
          <w:szCs w:val="24"/>
        </w:rPr>
        <w:t xml:space="preserve"> </w:t>
      </w:r>
      <w:r>
        <w:rPr>
          <w:rFonts w:ascii="宋体" w:hAnsi="宋体" w:eastAsia="宋体" w:cs="宋体"/>
          <w:spacing w:val="-3"/>
          <w:sz w:val="24"/>
          <w:szCs w:val="24"/>
        </w:rPr>
        <w:t>自己也坦白的话，</w:t>
      </w:r>
      <w:r>
        <w:rPr>
          <w:rFonts w:ascii="宋体" w:hAnsi="宋体" w:eastAsia="宋体" w:cs="宋体"/>
          <w:spacing w:val="-71"/>
          <w:sz w:val="24"/>
          <w:szCs w:val="24"/>
        </w:rPr>
        <w:t xml:space="preserve"> </w:t>
      </w:r>
      <w:r>
        <w:rPr>
          <w:rFonts w:ascii="宋体" w:hAnsi="宋体" w:eastAsia="宋体" w:cs="宋体"/>
          <w:spacing w:val="-3"/>
          <w:sz w:val="24"/>
          <w:szCs w:val="24"/>
        </w:rPr>
        <w:t>自己会被判八年，比起抵赖的判十年，坦白还</w:t>
      </w:r>
      <w:r>
        <w:rPr>
          <w:rFonts w:ascii="宋体" w:hAnsi="宋体" w:eastAsia="宋体" w:cs="宋体"/>
          <w:sz w:val="24"/>
          <w:szCs w:val="24"/>
        </w:rPr>
        <w:t xml:space="preserve"> 是比抵赖好。两个理性的囚徒的思维方式应该是一样的，结果，</w:t>
      </w:r>
      <w:r>
        <w:rPr>
          <w:rFonts w:ascii="宋体" w:hAnsi="宋体" w:eastAsia="宋体" w:cs="宋体"/>
          <w:spacing w:val="-1"/>
          <w:sz w:val="24"/>
          <w:szCs w:val="24"/>
        </w:rPr>
        <w:t>两个囚徒都选择坦白，各</w:t>
      </w:r>
      <w:r>
        <w:rPr>
          <w:rFonts w:ascii="宋体" w:hAnsi="宋体" w:eastAsia="宋体" w:cs="宋体"/>
          <w:sz w:val="24"/>
          <w:szCs w:val="24"/>
        </w:rPr>
        <w:t xml:space="preserve"> 判八年（见图</w:t>
      </w:r>
      <w:r>
        <w:rPr>
          <w:rFonts w:ascii="Times New Roman" w:hAnsi="Times New Roman" w:eastAsia="Times New Roman" w:cs="Times New Roman"/>
          <w:sz w:val="24"/>
          <w:szCs w:val="24"/>
        </w:rPr>
        <w:t>6-4</w:t>
      </w:r>
      <w:r>
        <w:rPr>
          <w:rFonts w:ascii="宋体" w:hAnsi="宋体" w:eastAsia="宋体" w:cs="宋体"/>
          <w:sz w:val="24"/>
          <w:szCs w:val="24"/>
        </w:rPr>
        <w:t>）。当然，如果两人都抵赖，各判一年，这个</w:t>
      </w:r>
      <w:r>
        <w:rPr>
          <w:rFonts w:ascii="宋体" w:hAnsi="宋体" w:eastAsia="宋体" w:cs="宋体"/>
          <w:spacing w:val="-1"/>
          <w:sz w:val="24"/>
          <w:szCs w:val="24"/>
        </w:rPr>
        <w:t>结果是最好的，但几乎没</w:t>
      </w:r>
      <w:r>
        <w:rPr>
          <w:rFonts w:ascii="宋体" w:hAnsi="宋体" w:eastAsia="宋体" w:cs="宋体"/>
          <w:sz w:val="24"/>
          <w:szCs w:val="24"/>
        </w:rPr>
        <w:t xml:space="preserve">  </w:t>
      </w:r>
      <w:r>
        <w:rPr>
          <w:rFonts w:ascii="宋体" w:hAnsi="宋体" w:eastAsia="宋体" w:cs="宋体"/>
          <w:spacing w:val="-1"/>
          <w:sz w:val="24"/>
          <w:szCs w:val="24"/>
        </w:rPr>
        <w:t>人会冒着受到更重惩罚的风险做出这样的决策。</w:t>
      </w:r>
    </w:p>
    <w:p w14:paraId="5E6F4CF0">
      <w:pPr>
        <w:spacing w:line="221" w:lineRule="auto"/>
        <w:rPr>
          <w:rFonts w:ascii="宋体" w:hAnsi="宋体" w:eastAsia="宋体" w:cs="宋体"/>
          <w:sz w:val="24"/>
          <w:szCs w:val="24"/>
        </w:rPr>
        <w:sectPr>
          <w:pgSz w:w="12240" w:h="15840"/>
          <w:pgMar w:top="400" w:right="1439" w:bottom="0" w:left="1447" w:header="0" w:footer="0" w:gutter="0"/>
          <w:cols w:space="720" w:num="1"/>
        </w:sectPr>
      </w:pPr>
    </w:p>
    <w:p w14:paraId="3228B7E8">
      <w:pPr>
        <w:pStyle w:val="2"/>
        <w:spacing w:line="261" w:lineRule="auto"/>
      </w:pPr>
    </w:p>
    <w:p w14:paraId="00711D81">
      <w:pPr>
        <w:pStyle w:val="2"/>
        <w:spacing w:line="261" w:lineRule="auto"/>
      </w:pPr>
    </w:p>
    <w:p w14:paraId="0328BCC3">
      <w:pPr>
        <w:pStyle w:val="2"/>
        <w:spacing w:line="262" w:lineRule="auto"/>
      </w:pPr>
    </w:p>
    <w:p w14:paraId="0378B126">
      <w:pPr>
        <w:pStyle w:val="2"/>
        <w:spacing w:line="262" w:lineRule="auto"/>
      </w:pPr>
    </w:p>
    <w:p w14:paraId="4D30EB2C">
      <w:pPr>
        <w:pStyle w:val="2"/>
        <w:spacing w:line="262" w:lineRule="auto"/>
      </w:pPr>
    </w:p>
    <w:p w14:paraId="5E70AEA8">
      <w:pPr>
        <w:spacing w:before="127" w:line="222" w:lineRule="auto"/>
        <w:ind w:left="4910"/>
        <w:rPr>
          <w:rFonts w:ascii="黑体" w:hAnsi="黑体" w:eastAsia="黑体" w:cs="黑体"/>
          <w:sz w:val="39"/>
          <w:szCs w:val="39"/>
        </w:rPr>
      </w:pPr>
      <w:r>
        <w:rPr>
          <w:rFonts w:ascii="黑体" w:hAnsi="黑体" w:eastAsia="黑体" w:cs="黑体"/>
          <w:spacing w:val="23"/>
          <w:sz w:val="39"/>
          <w:szCs w:val="39"/>
        </w:rPr>
        <w:t>嫌犯乙</w:t>
      </w:r>
    </w:p>
    <w:p w14:paraId="5E669C53">
      <w:pPr>
        <w:spacing w:before="218" w:line="228" w:lineRule="auto"/>
        <w:ind w:left="3870"/>
        <w:rPr>
          <w:rFonts w:ascii="黑体" w:hAnsi="黑体" w:eastAsia="黑体" w:cs="黑体"/>
          <w:sz w:val="39"/>
          <w:szCs w:val="39"/>
        </w:rPr>
      </w:pPr>
      <w:r>
        <w:pict>
          <v:shape id="_x0000_s1074" o:spid="_x0000_s1074" o:spt="202" type="#_x0000_t202" style="position:absolute;left:0pt;margin-left:74.4pt;margin-top:136.4pt;height:71.1pt;width:23.35pt;z-index:251685888;mso-width-relative:page;mso-height-relative:page;" filled="f" stroked="f" coordsize="21600,21600">
            <v:path/>
            <v:fill on="f" focussize="0,0"/>
            <v:stroke on="f"/>
            <v:imagedata o:title=""/>
            <o:lock v:ext="edit" aspectratio="f"/>
            <v:textbox inset="0mm,0mm,0mm,0mm" style="layout-flow:vertical-ideographic;">
              <w:txbxContent>
                <w:p w14:paraId="276463A7">
                  <w:pPr>
                    <w:spacing w:before="18" w:line="202" w:lineRule="auto"/>
                    <w:ind w:left="20"/>
                    <w:rPr>
                      <w:rFonts w:ascii="宋体" w:hAnsi="宋体" w:eastAsia="宋体" w:cs="宋体"/>
                      <w:sz w:val="38"/>
                      <w:szCs w:val="38"/>
                    </w:rPr>
                  </w:pPr>
                  <w:r>
                    <w:rPr>
                      <w:rFonts w:ascii="宋体" w:hAnsi="宋体" w:eastAsia="宋体" w:cs="宋体"/>
                      <w:sz w:val="38"/>
                      <w:szCs w:val="38"/>
                    </w:rPr>
                    <w:t>嫌</w:t>
                  </w:r>
                  <w:r>
                    <w:rPr>
                      <w:rFonts w:ascii="宋体" w:hAnsi="宋体" w:eastAsia="宋体" w:cs="宋体"/>
                      <w:spacing w:val="-70"/>
                      <w:sz w:val="38"/>
                      <w:szCs w:val="38"/>
                    </w:rPr>
                    <w:t xml:space="preserve"> </w:t>
                  </w:r>
                  <w:r>
                    <w:rPr>
                      <w:rFonts w:ascii="宋体" w:hAnsi="宋体" w:eastAsia="宋体" w:cs="宋体"/>
                      <w:sz w:val="38"/>
                      <w:szCs w:val="38"/>
                    </w:rPr>
                    <w:t>犯</w:t>
                  </w:r>
                  <w:r>
                    <w:rPr>
                      <w:rFonts w:ascii="宋体" w:hAnsi="宋体" w:eastAsia="宋体" w:cs="宋体"/>
                      <w:spacing w:val="-70"/>
                      <w:sz w:val="38"/>
                      <w:szCs w:val="38"/>
                    </w:rPr>
                    <w:t xml:space="preserve"> </w:t>
                  </w:r>
                  <w:r>
                    <w:rPr>
                      <w:rFonts w:ascii="宋体" w:hAnsi="宋体" w:eastAsia="宋体" w:cs="宋体"/>
                      <w:sz w:val="38"/>
                      <w:szCs w:val="38"/>
                    </w:rPr>
                    <w:t>甲</w:t>
                  </w:r>
                </w:p>
              </w:txbxContent>
            </v:textbox>
          </v:shape>
        </w:pict>
      </w:r>
      <w:r>
        <w:pict>
          <v:shape id="_x0000_s1075" o:spid="_x0000_s1075" o:spt="202" type="#_x0000_t202" style="position:absolute;left:0pt;margin-left:97.5pt;margin-top:95.4pt;height:25.8pt;width:43.6pt;z-index:251686912;mso-width-relative:page;mso-height-relative:page;" filled="f" stroked="f" coordsize="21600,21600">
            <v:path/>
            <v:fill on="f" focussize="0,0"/>
            <v:stroke on="f"/>
            <v:imagedata o:title=""/>
            <o:lock v:ext="edit" aspectratio="f"/>
            <v:textbox inset="0mm,0mm,0mm,0mm">
              <w:txbxContent>
                <w:p w14:paraId="372F5AFE">
                  <w:pPr>
                    <w:spacing w:before="20" w:line="225" w:lineRule="auto"/>
                    <w:ind w:left="20"/>
                    <w:rPr>
                      <w:rFonts w:ascii="黑体" w:hAnsi="黑体" w:eastAsia="黑体" w:cs="黑体"/>
                      <w:sz w:val="39"/>
                      <w:szCs w:val="39"/>
                    </w:rPr>
                  </w:pPr>
                  <w:r>
                    <w:rPr>
                      <w:rFonts w:ascii="黑体" w:hAnsi="黑体" w:eastAsia="黑体" w:cs="黑体"/>
                      <w:spacing w:val="25"/>
                      <w:sz w:val="39"/>
                      <w:szCs w:val="39"/>
                    </w:rPr>
                    <w:t>坦白</w:t>
                  </w:r>
                </w:p>
              </w:txbxContent>
            </v:textbox>
          </v:shape>
        </w:pict>
      </w:r>
      <w:r>
        <w:pict>
          <v:shape id="_x0000_s1076" o:spid="_x0000_s1076" o:spt="202" type="#_x0000_t202" style="position:absolute;left:0pt;margin-left:97.5pt;margin-top:214.5pt;height:25.45pt;width:42.65pt;z-index:251687936;mso-width-relative:page;mso-height-relative:page;" filled="f" stroked="f" coordsize="21600,21600">
            <v:path/>
            <v:fill on="f" focussize="0,0"/>
            <v:stroke on="f"/>
            <v:imagedata o:title=""/>
            <o:lock v:ext="edit" aspectratio="f"/>
            <v:textbox inset="0mm,0mm,0mm,0mm">
              <w:txbxContent>
                <w:p w14:paraId="28BD968C">
                  <w:pPr>
                    <w:spacing w:before="19" w:line="222" w:lineRule="auto"/>
                    <w:ind w:left="20"/>
                    <w:rPr>
                      <w:rFonts w:ascii="黑体" w:hAnsi="黑体" w:eastAsia="黑体" w:cs="黑体"/>
                      <w:sz w:val="39"/>
                      <w:szCs w:val="39"/>
                    </w:rPr>
                  </w:pPr>
                  <w:r>
                    <w:rPr>
                      <w:rFonts w:ascii="黑体" w:hAnsi="黑体" w:eastAsia="黑体" w:cs="黑体"/>
                      <w:spacing w:val="16"/>
                      <w:sz w:val="39"/>
                      <w:szCs w:val="39"/>
                    </w:rPr>
                    <w:t>抵赖</w:t>
                  </w:r>
                </w:p>
              </w:txbxContent>
            </v:textbox>
          </v:shape>
        </w:pict>
      </w:r>
      <w:r>
        <w:rPr>
          <w:rFonts w:ascii="黑体" w:hAnsi="黑体" w:eastAsia="黑体" w:cs="黑体"/>
          <w:spacing w:val="23"/>
          <w:sz w:val="39"/>
          <w:szCs w:val="39"/>
        </w:rPr>
        <w:t>抵赖</w:t>
      </w:r>
      <w:r>
        <w:rPr>
          <w:rFonts w:ascii="黑体" w:hAnsi="黑体" w:eastAsia="黑体" w:cs="黑体"/>
          <w:spacing w:val="11"/>
          <w:sz w:val="39"/>
          <w:szCs w:val="39"/>
        </w:rPr>
        <w:t xml:space="preserve">        </w:t>
      </w:r>
      <w:r>
        <w:rPr>
          <w:rFonts w:ascii="黑体" w:hAnsi="黑体" w:eastAsia="黑体" w:cs="黑体"/>
          <w:spacing w:val="23"/>
          <w:sz w:val="39"/>
          <w:szCs w:val="39"/>
        </w:rPr>
        <w:t>坦白</w:t>
      </w:r>
    </w:p>
    <w:p w14:paraId="5B90F38F">
      <w:pPr>
        <w:spacing w:line="72" w:lineRule="exact"/>
      </w:pPr>
    </w:p>
    <w:tbl>
      <w:tblPr>
        <w:tblStyle w:val="5"/>
        <w:tblW w:w="4960" w:type="dxa"/>
        <w:tblInd w:w="30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80"/>
        <w:gridCol w:w="2480"/>
      </w:tblGrid>
      <w:tr w14:paraId="78203F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9" w:hRule="atLeast"/>
        </w:trPr>
        <w:tc>
          <w:tcPr>
            <w:tcW w:w="2480" w:type="dxa"/>
            <w:shd w:val="clear" w:color="auto" w:fill="E4F6FC"/>
            <w:vAlign w:val="top"/>
          </w:tcPr>
          <w:p w14:paraId="4E01A29C">
            <w:pPr>
              <w:spacing w:line="301" w:lineRule="auto"/>
              <w:rPr>
                <w:rFonts w:ascii="Arial"/>
                <w:sz w:val="21"/>
              </w:rPr>
            </w:pPr>
          </w:p>
          <w:p w14:paraId="628D94FF">
            <w:pPr>
              <w:spacing w:line="301" w:lineRule="auto"/>
              <w:rPr>
                <w:rFonts w:ascii="Arial"/>
                <w:sz w:val="21"/>
              </w:rPr>
            </w:pPr>
          </w:p>
          <w:p w14:paraId="5FAEC755">
            <w:pPr>
              <w:spacing w:line="301" w:lineRule="auto"/>
              <w:rPr>
                <w:rFonts w:ascii="Arial"/>
                <w:sz w:val="21"/>
              </w:rPr>
            </w:pPr>
          </w:p>
          <w:p w14:paraId="6648E2E6">
            <w:pPr>
              <w:pStyle w:val="6"/>
              <w:spacing w:before="133" w:line="219" w:lineRule="auto"/>
              <w:ind w:left="205"/>
              <w:rPr>
                <w:sz w:val="41"/>
                <w:szCs w:val="41"/>
              </w:rPr>
            </w:pPr>
            <w:r>
              <w:rPr>
                <w:spacing w:val="2"/>
                <w:sz w:val="41"/>
                <w:szCs w:val="41"/>
              </w:rPr>
              <w:t>释免，10年</w:t>
            </w:r>
          </w:p>
        </w:tc>
        <w:tc>
          <w:tcPr>
            <w:tcW w:w="2480" w:type="dxa"/>
            <w:shd w:val="clear" w:color="auto" w:fill="CBEDF9"/>
            <w:vAlign w:val="top"/>
          </w:tcPr>
          <w:p w14:paraId="4859FBD6">
            <w:pPr>
              <w:spacing w:line="301" w:lineRule="auto"/>
              <w:rPr>
                <w:rFonts w:ascii="Arial"/>
                <w:sz w:val="21"/>
              </w:rPr>
            </w:pPr>
          </w:p>
          <w:p w14:paraId="2930DDB0">
            <w:pPr>
              <w:spacing w:line="301" w:lineRule="auto"/>
              <w:rPr>
                <w:rFonts w:ascii="Arial"/>
                <w:sz w:val="21"/>
              </w:rPr>
            </w:pPr>
          </w:p>
          <w:p w14:paraId="6414AC7F">
            <w:pPr>
              <w:spacing w:line="301" w:lineRule="auto"/>
              <w:rPr>
                <w:rFonts w:ascii="Arial"/>
                <w:sz w:val="21"/>
              </w:rPr>
            </w:pPr>
          </w:p>
          <w:p w14:paraId="6B9EC9C6">
            <w:pPr>
              <w:pStyle w:val="6"/>
              <w:spacing w:before="133" w:line="219" w:lineRule="auto"/>
              <w:ind w:left="415"/>
              <w:rPr>
                <w:sz w:val="41"/>
                <w:szCs w:val="41"/>
              </w:rPr>
            </w:pPr>
            <w:r>
              <w:rPr>
                <w:spacing w:val="3"/>
                <w:sz w:val="41"/>
                <w:szCs w:val="41"/>
              </w:rPr>
              <w:t>8年，8年</w:t>
            </w:r>
          </w:p>
        </w:tc>
      </w:tr>
      <w:tr w14:paraId="14B2C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0" w:hRule="atLeast"/>
        </w:trPr>
        <w:tc>
          <w:tcPr>
            <w:tcW w:w="2480" w:type="dxa"/>
            <w:shd w:val="clear" w:color="auto" w:fill="CBEDF9"/>
            <w:vAlign w:val="top"/>
          </w:tcPr>
          <w:p w14:paraId="216E3C19">
            <w:pPr>
              <w:spacing w:line="304" w:lineRule="auto"/>
              <w:rPr>
                <w:rFonts w:ascii="Arial"/>
                <w:sz w:val="21"/>
              </w:rPr>
            </w:pPr>
          </w:p>
          <w:p w14:paraId="2CD1D093">
            <w:pPr>
              <w:spacing w:line="305" w:lineRule="auto"/>
              <w:rPr>
                <w:rFonts w:ascii="Arial"/>
                <w:sz w:val="21"/>
              </w:rPr>
            </w:pPr>
          </w:p>
          <w:p w14:paraId="75312F74">
            <w:pPr>
              <w:spacing w:line="305" w:lineRule="auto"/>
              <w:rPr>
                <w:rFonts w:ascii="Arial"/>
                <w:sz w:val="21"/>
              </w:rPr>
            </w:pPr>
          </w:p>
          <w:p w14:paraId="4076D126">
            <w:pPr>
              <w:pStyle w:val="6"/>
              <w:spacing w:before="133" w:line="219" w:lineRule="auto"/>
              <w:ind w:left="415"/>
              <w:rPr>
                <w:sz w:val="41"/>
                <w:szCs w:val="41"/>
              </w:rPr>
            </w:pPr>
            <w:r>
              <w:rPr>
                <w:spacing w:val="3"/>
                <w:sz w:val="41"/>
                <w:szCs w:val="41"/>
              </w:rPr>
              <w:t>1年，1年</w:t>
            </w:r>
          </w:p>
        </w:tc>
        <w:tc>
          <w:tcPr>
            <w:tcW w:w="2480" w:type="dxa"/>
            <w:shd w:val="clear" w:color="auto" w:fill="B1E6FA"/>
            <w:vAlign w:val="top"/>
          </w:tcPr>
          <w:p w14:paraId="2B65B024">
            <w:pPr>
              <w:spacing w:line="304" w:lineRule="auto"/>
              <w:rPr>
                <w:rFonts w:ascii="Arial"/>
                <w:sz w:val="21"/>
              </w:rPr>
            </w:pPr>
          </w:p>
          <w:p w14:paraId="091B0BF6">
            <w:pPr>
              <w:spacing w:line="305" w:lineRule="auto"/>
              <w:rPr>
                <w:rFonts w:ascii="Arial"/>
                <w:sz w:val="21"/>
              </w:rPr>
            </w:pPr>
          </w:p>
          <w:p w14:paraId="2FE1394B">
            <w:pPr>
              <w:spacing w:line="305" w:lineRule="auto"/>
              <w:rPr>
                <w:rFonts w:ascii="Arial"/>
                <w:sz w:val="21"/>
              </w:rPr>
            </w:pPr>
          </w:p>
          <w:p w14:paraId="7496B108">
            <w:pPr>
              <w:pStyle w:val="6"/>
              <w:spacing w:before="133" w:line="219" w:lineRule="auto"/>
              <w:ind w:left="205"/>
              <w:rPr>
                <w:sz w:val="41"/>
                <w:szCs w:val="41"/>
              </w:rPr>
            </w:pPr>
            <w:r>
              <w:rPr>
                <w:spacing w:val="2"/>
                <w:sz w:val="41"/>
                <w:szCs w:val="41"/>
              </w:rPr>
              <w:t>10年，释免</w:t>
            </w:r>
          </w:p>
        </w:tc>
      </w:tr>
    </w:tbl>
    <w:p w14:paraId="1976399E">
      <w:pPr>
        <w:pStyle w:val="2"/>
        <w:spacing w:line="324" w:lineRule="auto"/>
      </w:pPr>
    </w:p>
    <w:p w14:paraId="1132AF32">
      <w:pPr>
        <w:spacing w:before="78" w:line="219" w:lineRule="auto"/>
        <w:ind w:left="3910"/>
        <w:rPr>
          <w:rFonts w:ascii="宋体" w:hAnsi="宋体" w:eastAsia="宋体" w:cs="宋体"/>
          <w:sz w:val="24"/>
          <w:szCs w:val="24"/>
        </w:rPr>
      </w:pPr>
      <w:r>
        <w:rPr>
          <w:rFonts w:ascii="宋体" w:hAnsi="宋体" w:eastAsia="宋体" w:cs="宋体"/>
          <w:sz w:val="24"/>
          <w:szCs w:val="24"/>
        </w:rPr>
        <w:t>图6-4囚徒困境</w:t>
      </w:r>
    </w:p>
    <w:p w14:paraId="18CEF88C">
      <w:pPr>
        <w:spacing w:before="224" w:line="241" w:lineRule="auto"/>
        <w:rPr>
          <w:rFonts w:ascii="宋体" w:hAnsi="宋体" w:eastAsia="宋体" w:cs="宋体"/>
          <w:sz w:val="24"/>
          <w:szCs w:val="24"/>
        </w:rPr>
      </w:pPr>
      <w:r>
        <w:rPr>
          <w:rFonts w:ascii="宋体" w:hAnsi="宋体" w:eastAsia="宋体" w:cs="宋体"/>
          <w:sz w:val="24"/>
          <w:szCs w:val="24"/>
        </w:rPr>
        <w:t>博弈理论据此得出一个结论：人类的个体理性有时会导致集体非理性——聪明人会因聪明</w:t>
      </w:r>
      <w:r>
        <w:rPr>
          <w:rFonts w:ascii="宋体" w:hAnsi="宋体" w:eastAsia="宋体" w:cs="宋体"/>
          <w:spacing w:val="15"/>
          <w:sz w:val="24"/>
          <w:szCs w:val="24"/>
        </w:rPr>
        <w:t xml:space="preserve"> </w:t>
      </w:r>
      <w:r>
        <w:rPr>
          <w:rFonts w:ascii="宋体" w:hAnsi="宋体" w:eastAsia="宋体" w:cs="宋体"/>
          <w:spacing w:val="-2"/>
          <w:sz w:val="24"/>
          <w:szCs w:val="24"/>
        </w:rPr>
        <w:t>而作茧自缚，或者损害集体利益。</w:t>
      </w:r>
    </w:p>
    <w:p w14:paraId="4CDF112B">
      <w:pPr>
        <w:spacing w:before="203" w:line="219" w:lineRule="auto"/>
        <w:rPr>
          <w:rFonts w:ascii="宋体" w:hAnsi="宋体" w:eastAsia="宋体" w:cs="宋体"/>
          <w:sz w:val="24"/>
          <w:szCs w:val="24"/>
        </w:rPr>
      </w:pPr>
      <w:r>
        <w:rPr>
          <w:rFonts w:ascii="宋体" w:hAnsi="宋体" w:eastAsia="宋体" w:cs="宋体"/>
          <w:spacing w:val="-1"/>
          <w:sz w:val="24"/>
          <w:szCs w:val="24"/>
        </w:rPr>
        <w:t>但为什么个人的理性选择会带来集体非理性的双输结果?</w:t>
      </w:r>
    </w:p>
    <w:p w14:paraId="7433E840">
      <w:pPr>
        <w:spacing w:before="254" w:line="217" w:lineRule="auto"/>
        <w:ind w:right="4"/>
        <w:jc w:val="both"/>
        <w:rPr>
          <w:rFonts w:ascii="宋体" w:hAnsi="宋体" w:eastAsia="宋体" w:cs="宋体"/>
          <w:sz w:val="24"/>
          <w:szCs w:val="24"/>
        </w:rPr>
      </w:pPr>
      <w:r>
        <w:rPr>
          <w:rFonts w:ascii="宋体" w:hAnsi="宋体" w:eastAsia="宋体" w:cs="宋体"/>
          <w:sz w:val="24"/>
          <w:szCs w:val="24"/>
        </w:rPr>
        <w:t>从博弈结构上来看，这是一个静态的同时博弈，即同时出</w:t>
      </w:r>
      <w:r>
        <w:rPr>
          <w:rFonts w:ascii="宋体" w:hAnsi="宋体" w:eastAsia="宋体" w:cs="宋体"/>
          <w:spacing w:val="-1"/>
          <w:sz w:val="24"/>
          <w:szCs w:val="24"/>
        </w:rPr>
        <w:t>牌的游戏。因为两个囚徒是无法</w:t>
      </w:r>
      <w:r>
        <w:rPr>
          <w:rFonts w:ascii="宋体" w:hAnsi="宋体" w:eastAsia="宋体" w:cs="宋体"/>
          <w:sz w:val="24"/>
          <w:szCs w:val="24"/>
        </w:rPr>
        <w:t xml:space="preserve"> 事先进行沟通的，那他们就都只能做最坏打算。当然，这是没有沟通的情形，如果两个囚</w:t>
      </w:r>
      <w:r>
        <w:rPr>
          <w:rFonts w:ascii="宋体" w:hAnsi="宋体" w:eastAsia="宋体" w:cs="宋体"/>
          <w:spacing w:val="10"/>
          <w:sz w:val="24"/>
          <w:szCs w:val="24"/>
        </w:rPr>
        <w:t xml:space="preserve"> </w:t>
      </w:r>
      <w:r>
        <w:rPr>
          <w:rFonts w:ascii="宋体" w:hAnsi="宋体" w:eastAsia="宋体" w:cs="宋体"/>
          <w:spacing w:val="1"/>
          <w:sz w:val="24"/>
          <w:szCs w:val="24"/>
        </w:rPr>
        <w:t>徒之间事先进行了沟通会怎样?</w:t>
      </w:r>
    </w:p>
    <w:p w14:paraId="60903EB9">
      <w:pPr>
        <w:spacing w:before="244" w:line="224" w:lineRule="auto"/>
        <w:ind w:right="14"/>
        <w:jc w:val="both"/>
        <w:rPr>
          <w:rFonts w:ascii="宋体" w:hAnsi="宋体" w:eastAsia="宋体" w:cs="宋体"/>
          <w:sz w:val="24"/>
          <w:szCs w:val="24"/>
        </w:rPr>
      </w:pPr>
      <w:r>
        <w:rPr>
          <w:rFonts w:ascii="宋体" w:hAnsi="宋体" w:eastAsia="宋体" w:cs="宋体"/>
          <w:sz w:val="24"/>
          <w:szCs w:val="24"/>
        </w:rPr>
        <w:t>理论上讲，沟通不改变问题的性质。因为即使双方之间事</w:t>
      </w:r>
      <w:r>
        <w:rPr>
          <w:rFonts w:ascii="宋体" w:hAnsi="宋体" w:eastAsia="宋体" w:cs="宋体"/>
          <w:spacing w:val="-1"/>
          <w:sz w:val="24"/>
          <w:szCs w:val="24"/>
        </w:rPr>
        <w:t>先进行了沟通，在正式做出选择</w:t>
      </w:r>
      <w:r>
        <w:rPr>
          <w:rFonts w:ascii="宋体" w:hAnsi="宋体" w:eastAsia="宋体" w:cs="宋体"/>
          <w:sz w:val="24"/>
          <w:szCs w:val="24"/>
        </w:rPr>
        <w:t xml:space="preserve"> 的时候，因为同时出牌，你也无法保证对方一定按照约定出牌，最终还是会回到之前的推 理，同时选择背叛。因为囚徒困境的博弈结构是，收益矩</w:t>
      </w:r>
      <w:r>
        <w:rPr>
          <w:rFonts w:ascii="宋体" w:hAnsi="宋体" w:eastAsia="宋体" w:cs="宋体"/>
          <w:spacing w:val="-1"/>
          <w:sz w:val="24"/>
          <w:szCs w:val="24"/>
        </w:rPr>
        <w:t>阵给出确定性结果，博弈只有一</w:t>
      </w:r>
      <w:r>
        <w:rPr>
          <w:rFonts w:ascii="宋体" w:hAnsi="宋体" w:eastAsia="宋体" w:cs="宋体"/>
          <w:sz w:val="24"/>
          <w:szCs w:val="24"/>
        </w:rPr>
        <w:t xml:space="preserve"> </w:t>
      </w:r>
      <w:r>
        <w:rPr>
          <w:rFonts w:ascii="宋体" w:hAnsi="宋体" w:eastAsia="宋体" w:cs="宋体"/>
          <w:spacing w:val="3"/>
          <w:sz w:val="24"/>
          <w:szCs w:val="24"/>
        </w:rPr>
        <w:t>个轮次，意味着无论你选择什么,你没有被报复，也没有被感恩的机会，同时也不存在你</w:t>
      </w:r>
      <w:r>
        <w:rPr>
          <w:rFonts w:ascii="宋体" w:hAnsi="宋体" w:eastAsia="宋体" w:cs="宋体"/>
          <w:spacing w:val="4"/>
          <w:sz w:val="24"/>
          <w:szCs w:val="24"/>
        </w:rPr>
        <w:t xml:space="preserve"> </w:t>
      </w:r>
      <w:r>
        <w:rPr>
          <w:rFonts w:ascii="宋体" w:hAnsi="宋体" w:eastAsia="宋体" w:cs="宋体"/>
          <w:spacing w:val="-2"/>
          <w:sz w:val="24"/>
          <w:szCs w:val="24"/>
        </w:rPr>
        <w:t>报复对手或感谢对方的机会。</w:t>
      </w:r>
    </w:p>
    <w:p w14:paraId="782A7F2A">
      <w:pPr>
        <w:spacing w:before="226" w:line="250" w:lineRule="auto"/>
        <w:ind w:right="17"/>
        <w:jc w:val="both"/>
        <w:rPr>
          <w:rFonts w:ascii="宋体" w:hAnsi="宋体" w:eastAsia="宋体" w:cs="宋体"/>
          <w:sz w:val="20"/>
          <w:szCs w:val="20"/>
        </w:rPr>
      </w:pPr>
      <w:r>
        <w:rPr>
          <w:rFonts w:ascii="宋体" w:hAnsi="宋体" w:eastAsia="宋体" w:cs="宋体"/>
          <w:sz w:val="24"/>
          <w:szCs w:val="24"/>
        </w:rPr>
        <w:t>囚徒困境是博弈论最经典的模型，故事有趣，引人入胜。两个囚徒之间都不坦白，达</w:t>
      </w:r>
      <w:r>
        <w:rPr>
          <w:rFonts w:ascii="宋体" w:hAnsi="宋体" w:eastAsia="宋体" w:cs="宋体"/>
          <w:spacing w:val="-1"/>
          <w:sz w:val="24"/>
          <w:szCs w:val="24"/>
        </w:rPr>
        <w:t>到收</w:t>
      </w:r>
      <w:r>
        <w:rPr>
          <w:rFonts w:ascii="宋体" w:hAnsi="宋体" w:eastAsia="宋体" w:cs="宋体"/>
          <w:sz w:val="24"/>
          <w:szCs w:val="24"/>
        </w:rPr>
        <w:t xml:space="preserve"> </w:t>
      </w:r>
      <w:r>
        <w:rPr>
          <w:rFonts w:ascii="宋体" w:hAnsi="宋体" w:eastAsia="宋体" w:cs="宋体"/>
          <w:spacing w:val="-6"/>
          <w:sz w:val="24"/>
          <w:szCs w:val="24"/>
        </w:rPr>
        <w:t>益最高，被解读成了“合作”的结果；而两个</w:t>
      </w:r>
      <w:r>
        <w:rPr>
          <w:rFonts w:ascii="宋体" w:hAnsi="宋体" w:eastAsia="宋体" w:cs="宋体"/>
          <w:spacing w:val="-7"/>
          <w:sz w:val="24"/>
          <w:szCs w:val="24"/>
        </w:rPr>
        <w:t>囚徒互相背叛，受到应有的惩罚，则被解读成</w:t>
      </w:r>
      <w:r>
        <w:rPr>
          <w:rFonts w:ascii="宋体" w:hAnsi="宋体" w:eastAsia="宋体" w:cs="宋体"/>
          <w:sz w:val="24"/>
          <w:szCs w:val="24"/>
        </w:rPr>
        <w:t xml:space="preserve"> </w:t>
      </w:r>
      <w:r>
        <w:rPr>
          <w:rFonts w:ascii="宋体" w:hAnsi="宋体" w:eastAsia="宋体" w:cs="宋体"/>
          <w:spacing w:val="6"/>
          <w:sz w:val="20"/>
          <w:szCs w:val="20"/>
        </w:rPr>
        <w:t>了“不合作”的下场。</w:t>
      </w:r>
    </w:p>
    <w:p w14:paraId="69275450">
      <w:pPr>
        <w:spacing w:line="250" w:lineRule="auto"/>
        <w:rPr>
          <w:rFonts w:ascii="宋体" w:hAnsi="宋体" w:eastAsia="宋体" w:cs="宋体"/>
          <w:sz w:val="20"/>
          <w:szCs w:val="20"/>
        </w:rPr>
        <w:sectPr>
          <w:pgSz w:w="12240" w:h="15840"/>
          <w:pgMar w:top="400" w:right="1443" w:bottom="0" w:left="1419" w:header="0" w:footer="0" w:gutter="0"/>
          <w:cols w:space="720" w:num="1"/>
        </w:sectPr>
      </w:pPr>
    </w:p>
    <w:p w14:paraId="0A7685B9">
      <w:pPr>
        <w:pStyle w:val="2"/>
        <w:spacing w:line="244" w:lineRule="auto"/>
      </w:pPr>
    </w:p>
    <w:p w14:paraId="394FD7E5">
      <w:pPr>
        <w:pStyle w:val="2"/>
        <w:spacing w:line="244" w:lineRule="auto"/>
      </w:pPr>
    </w:p>
    <w:p w14:paraId="56084CDC">
      <w:pPr>
        <w:pStyle w:val="2"/>
        <w:spacing w:line="244" w:lineRule="auto"/>
      </w:pPr>
    </w:p>
    <w:p w14:paraId="7A464656">
      <w:pPr>
        <w:pStyle w:val="2"/>
        <w:spacing w:line="244" w:lineRule="auto"/>
      </w:pPr>
    </w:p>
    <w:p w14:paraId="3DF54A3A">
      <w:pPr>
        <w:spacing w:before="78" w:line="222" w:lineRule="auto"/>
        <w:ind w:left="4" w:hanging="4"/>
        <w:rPr>
          <w:rFonts w:ascii="宋体" w:hAnsi="宋体" w:eastAsia="宋体" w:cs="宋体"/>
          <w:sz w:val="24"/>
          <w:szCs w:val="24"/>
        </w:rPr>
      </w:pPr>
      <w:r>
        <w:rPr>
          <w:rFonts w:ascii="宋体" w:hAnsi="宋体" w:eastAsia="宋体" w:cs="宋体"/>
          <w:sz w:val="24"/>
          <w:szCs w:val="24"/>
        </w:rPr>
        <w:t>但我不喜欢这个博弈，试想，如果两个囚徒都抵赖，即采用</w:t>
      </w:r>
      <w:r>
        <w:rPr>
          <w:rFonts w:ascii="Times New Roman" w:hAnsi="Times New Roman" w:eastAsia="Times New Roman" w:cs="Times New Roman"/>
          <w:sz w:val="24"/>
          <w:szCs w:val="24"/>
        </w:rPr>
        <w:t>“</w:t>
      </w:r>
      <w:r>
        <w:rPr>
          <w:rFonts w:ascii="宋体" w:hAnsi="宋体" w:eastAsia="宋体" w:cs="宋体"/>
          <w:sz w:val="24"/>
          <w:szCs w:val="24"/>
        </w:rPr>
        <w:t>合作</w:t>
      </w:r>
      <w:r>
        <w:rPr>
          <w:rFonts w:ascii="Times New Roman" w:hAnsi="Times New Roman" w:eastAsia="Times New Roman" w:cs="Times New Roman"/>
          <w:sz w:val="24"/>
          <w:szCs w:val="24"/>
        </w:rPr>
        <w:t>”</w:t>
      </w:r>
      <w:r>
        <w:rPr>
          <w:rFonts w:ascii="宋体" w:hAnsi="宋体" w:eastAsia="宋体" w:cs="宋体"/>
          <w:sz w:val="24"/>
          <w:szCs w:val="24"/>
        </w:rPr>
        <w:t>策</w:t>
      </w:r>
      <w:r>
        <w:rPr>
          <w:rFonts w:ascii="宋体" w:hAnsi="宋体" w:eastAsia="宋体" w:cs="宋体"/>
          <w:spacing w:val="-1"/>
          <w:sz w:val="24"/>
          <w:szCs w:val="24"/>
        </w:rPr>
        <w:t>略，达到所谓的集体</w:t>
      </w:r>
      <w:r>
        <w:rPr>
          <w:rFonts w:ascii="宋体" w:hAnsi="宋体" w:eastAsia="宋体" w:cs="宋体"/>
          <w:sz w:val="24"/>
          <w:szCs w:val="24"/>
        </w:rPr>
        <w:t xml:space="preserve"> 理性，警察就拿他们没办法，这说明我们的司法系统对坏</w:t>
      </w:r>
      <w:r>
        <w:rPr>
          <w:rFonts w:ascii="宋体" w:hAnsi="宋体" w:eastAsia="宋体" w:cs="宋体"/>
          <w:spacing w:val="-1"/>
          <w:sz w:val="24"/>
          <w:szCs w:val="24"/>
        </w:rPr>
        <w:t>人抵赖（合作）无能为力。这样</w:t>
      </w:r>
      <w:r>
        <w:rPr>
          <w:rFonts w:ascii="宋体" w:hAnsi="宋体" w:eastAsia="宋体" w:cs="宋体"/>
          <w:sz w:val="24"/>
          <w:szCs w:val="24"/>
        </w:rPr>
        <w:t xml:space="preserve"> 的</w:t>
      </w:r>
      <w:r>
        <w:rPr>
          <w:rFonts w:ascii="Times New Roman" w:hAnsi="Times New Roman" w:eastAsia="Times New Roman" w:cs="Times New Roman"/>
          <w:sz w:val="24"/>
          <w:szCs w:val="24"/>
        </w:rPr>
        <w:t>“</w:t>
      </w:r>
      <w:r>
        <w:rPr>
          <w:rFonts w:ascii="宋体" w:hAnsi="宋体" w:eastAsia="宋体" w:cs="宋体"/>
          <w:sz w:val="24"/>
          <w:szCs w:val="24"/>
        </w:rPr>
        <w:t>合作</w:t>
      </w:r>
      <w:r>
        <w:rPr>
          <w:rFonts w:ascii="Times New Roman" w:hAnsi="Times New Roman" w:eastAsia="Times New Roman" w:cs="Times New Roman"/>
          <w:sz w:val="24"/>
          <w:szCs w:val="24"/>
        </w:rPr>
        <w:t>”</w:t>
      </w:r>
      <w:r>
        <w:rPr>
          <w:rFonts w:ascii="宋体" w:hAnsi="宋体" w:eastAsia="宋体" w:cs="宋体"/>
          <w:sz w:val="24"/>
          <w:szCs w:val="24"/>
        </w:rPr>
        <w:t>就存在着价值观问题，进而产生一个悖论：一部</w:t>
      </w:r>
      <w:r>
        <w:rPr>
          <w:rFonts w:ascii="宋体" w:hAnsi="宋体" w:eastAsia="宋体" w:cs="宋体"/>
          <w:spacing w:val="-1"/>
          <w:sz w:val="24"/>
          <w:szCs w:val="24"/>
        </w:rPr>
        <w:t>分人的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合作</w:t>
      </w:r>
      <w:r>
        <w:rPr>
          <w:rFonts w:ascii="Times New Roman" w:hAnsi="Times New Roman" w:eastAsia="Times New Roman" w:cs="Times New Roman"/>
          <w:spacing w:val="-1"/>
          <w:sz w:val="24"/>
          <w:szCs w:val="24"/>
        </w:rPr>
        <w:t>”</w:t>
      </w:r>
      <w:r>
        <w:rPr>
          <w:rFonts w:ascii="宋体" w:hAnsi="宋体" w:eastAsia="宋体" w:cs="宋体"/>
          <w:spacing w:val="-1"/>
          <w:sz w:val="24"/>
          <w:szCs w:val="24"/>
        </w:rPr>
        <w:t>导致司法系统失</w:t>
      </w:r>
    </w:p>
    <w:p w14:paraId="475B3956">
      <w:pPr>
        <w:spacing w:before="4" w:line="220" w:lineRule="auto"/>
        <w:ind w:left="2" w:firstLine="4"/>
        <w:rPr>
          <w:rFonts w:ascii="宋体" w:hAnsi="宋体" w:eastAsia="宋体" w:cs="宋体"/>
          <w:sz w:val="24"/>
          <w:szCs w:val="24"/>
        </w:rPr>
      </w:pPr>
      <w:r>
        <w:rPr>
          <w:rFonts w:ascii="宋体" w:hAnsi="宋体" w:eastAsia="宋体" w:cs="宋体"/>
          <w:sz w:val="24"/>
          <w:szCs w:val="24"/>
        </w:rPr>
        <w:t>效。最终，两个囚徒的收益最大化，加在一起总共</w:t>
      </w:r>
      <w:r>
        <w:rPr>
          <w:rFonts w:ascii="宋体" w:hAnsi="宋体" w:eastAsia="宋体" w:cs="宋体"/>
          <w:spacing w:val="-1"/>
          <w:sz w:val="24"/>
          <w:szCs w:val="24"/>
        </w:rPr>
        <w:t>获刑两年，但社会无法惩罚坏人，社会</w:t>
      </w:r>
      <w:r>
        <w:rPr>
          <w:rFonts w:ascii="宋体" w:hAnsi="宋体" w:eastAsia="宋体" w:cs="宋体"/>
          <w:sz w:val="24"/>
          <w:szCs w:val="24"/>
        </w:rPr>
        <w:t xml:space="preserve"> 整体收益下降，所以，这个双赢均衡恰恰是一个最不可取的最</w:t>
      </w:r>
      <w:r>
        <w:rPr>
          <w:rFonts w:ascii="宋体" w:hAnsi="宋体" w:eastAsia="宋体" w:cs="宋体"/>
          <w:spacing w:val="-1"/>
          <w:sz w:val="24"/>
          <w:szCs w:val="24"/>
        </w:rPr>
        <w:t>优解。相反，两个囚徒之间</w:t>
      </w:r>
      <w:r>
        <w:rPr>
          <w:rFonts w:ascii="宋体" w:hAnsi="宋体" w:eastAsia="宋体" w:cs="宋体"/>
          <w:sz w:val="24"/>
          <w:szCs w:val="24"/>
        </w:rPr>
        <w:t xml:space="preserve"> 无法合作，都受到了严厉惩罚，总共获刑</w:t>
      </w:r>
      <w:r>
        <w:rPr>
          <w:rFonts w:ascii="Times New Roman" w:hAnsi="Times New Roman" w:eastAsia="Times New Roman" w:cs="Times New Roman"/>
          <w:sz w:val="24"/>
          <w:szCs w:val="24"/>
        </w:rPr>
        <w:t>16</w:t>
      </w:r>
      <w:r>
        <w:rPr>
          <w:rFonts w:ascii="宋体" w:hAnsi="宋体" w:eastAsia="宋体" w:cs="宋体"/>
          <w:sz w:val="24"/>
          <w:szCs w:val="24"/>
        </w:rPr>
        <w:t>年，说明我们的司</w:t>
      </w:r>
      <w:r>
        <w:rPr>
          <w:rFonts w:ascii="宋体" w:hAnsi="宋体" w:eastAsia="宋体" w:cs="宋体"/>
          <w:spacing w:val="-1"/>
          <w:sz w:val="24"/>
          <w:szCs w:val="24"/>
        </w:rPr>
        <w:t>法系统对于坏人能够进行有</w:t>
      </w:r>
      <w:r>
        <w:rPr>
          <w:rFonts w:ascii="宋体" w:hAnsi="宋体" w:eastAsia="宋体" w:cs="宋体"/>
          <w:sz w:val="24"/>
          <w:szCs w:val="24"/>
        </w:rPr>
        <w:t xml:space="preserve"> </w:t>
      </w:r>
      <w:r>
        <w:rPr>
          <w:rFonts w:ascii="宋体" w:hAnsi="宋体" w:eastAsia="宋体" w:cs="宋体"/>
          <w:spacing w:val="-1"/>
          <w:sz w:val="24"/>
          <w:szCs w:val="24"/>
        </w:rPr>
        <w:t>效的震慑和惩罚，社会整体福利是上升的。</w:t>
      </w:r>
    </w:p>
    <w:p w14:paraId="5C00B67C">
      <w:pPr>
        <w:spacing w:before="243" w:line="222" w:lineRule="auto"/>
        <w:ind w:firstLine="3"/>
        <w:jc w:val="both"/>
        <w:rPr>
          <w:rFonts w:ascii="宋体" w:hAnsi="宋体" w:eastAsia="宋体" w:cs="宋体"/>
          <w:sz w:val="24"/>
          <w:szCs w:val="24"/>
        </w:rPr>
      </w:pPr>
      <w:r>
        <w:rPr>
          <w:rFonts w:ascii="宋体" w:hAnsi="宋体" w:eastAsia="宋体" w:cs="宋体"/>
          <w:sz w:val="24"/>
          <w:szCs w:val="24"/>
        </w:rPr>
        <w:t>我在给司法系统的干部讲博弈论的时候，也会用囚徒困境这</w:t>
      </w:r>
      <w:r>
        <w:rPr>
          <w:rFonts w:ascii="宋体" w:hAnsi="宋体" w:eastAsia="宋体" w:cs="宋体"/>
          <w:spacing w:val="-1"/>
          <w:sz w:val="24"/>
          <w:szCs w:val="24"/>
        </w:rPr>
        <w:t>个案例，因为里面讲的故事和</w:t>
      </w:r>
      <w:r>
        <w:rPr>
          <w:rFonts w:ascii="宋体" w:hAnsi="宋体" w:eastAsia="宋体" w:cs="宋体"/>
          <w:sz w:val="24"/>
          <w:szCs w:val="24"/>
        </w:rPr>
        <w:t xml:space="preserve"> 他们的业务直接相关。我在解释了坏人</w:t>
      </w:r>
      <w:r>
        <w:rPr>
          <w:rFonts w:ascii="Times New Roman" w:hAnsi="Times New Roman" w:eastAsia="Times New Roman" w:cs="Times New Roman"/>
          <w:sz w:val="24"/>
          <w:szCs w:val="24"/>
        </w:rPr>
        <w:t>“</w:t>
      </w:r>
      <w:r>
        <w:rPr>
          <w:rFonts w:ascii="宋体" w:hAnsi="宋体" w:eastAsia="宋体" w:cs="宋体"/>
          <w:sz w:val="24"/>
          <w:szCs w:val="24"/>
        </w:rPr>
        <w:t>合作</w:t>
      </w:r>
      <w:r>
        <w:rPr>
          <w:rFonts w:ascii="Times New Roman" w:hAnsi="Times New Roman" w:eastAsia="Times New Roman" w:cs="Times New Roman"/>
          <w:sz w:val="24"/>
          <w:szCs w:val="24"/>
        </w:rPr>
        <w:t>”</w:t>
      </w:r>
      <w:r>
        <w:rPr>
          <w:rFonts w:ascii="宋体" w:hAnsi="宋体" w:eastAsia="宋体" w:cs="宋体"/>
          <w:sz w:val="24"/>
          <w:szCs w:val="24"/>
        </w:rPr>
        <w:t>对社会不是好事情之后</w:t>
      </w:r>
      <w:r>
        <w:rPr>
          <w:rFonts w:ascii="宋体" w:hAnsi="宋体" w:eastAsia="宋体" w:cs="宋体"/>
          <w:spacing w:val="-1"/>
          <w:sz w:val="24"/>
          <w:szCs w:val="24"/>
        </w:rPr>
        <w:t>，会问他们，现实中</w:t>
      </w:r>
      <w:r>
        <w:rPr>
          <w:rFonts w:ascii="宋体" w:hAnsi="宋体" w:eastAsia="宋体" w:cs="宋体"/>
          <w:sz w:val="24"/>
          <w:szCs w:val="24"/>
        </w:rPr>
        <w:t xml:space="preserve"> 坏人会不会选择</w:t>
      </w:r>
      <w:r>
        <w:rPr>
          <w:rFonts w:ascii="Times New Roman" w:hAnsi="Times New Roman" w:eastAsia="Times New Roman" w:cs="Times New Roman"/>
          <w:sz w:val="24"/>
          <w:szCs w:val="24"/>
        </w:rPr>
        <w:t>“</w:t>
      </w:r>
      <w:r>
        <w:rPr>
          <w:rFonts w:ascii="宋体" w:hAnsi="宋体" w:eastAsia="宋体" w:cs="宋体"/>
          <w:sz w:val="24"/>
          <w:szCs w:val="24"/>
        </w:rPr>
        <w:t>背叛</w:t>
      </w:r>
      <w:r>
        <w:rPr>
          <w:rFonts w:ascii="Times New Roman" w:hAnsi="Times New Roman" w:eastAsia="Times New Roman" w:cs="Times New Roman"/>
          <w:sz w:val="24"/>
          <w:szCs w:val="24"/>
        </w:rPr>
        <w:t>”</w:t>
      </w:r>
      <w:r>
        <w:rPr>
          <w:rFonts w:ascii="宋体" w:hAnsi="宋体" w:eastAsia="宋体" w:cs="宋体"/>
          <w:sz w:val="24"/>
          <w:szCs w:val="24"/>
        </w:rPr>
        <w:t>同伙。他们都说，按照推理应该会出卖同伙。</w:t>
      </w:r>
      <w:r>
        <w:rPr>
          <w:rFonts w:ascii="宋体" w:hAnsi="宋体" w:eastAsia="宋体" w:cs="宋体"/>
          <w:spacing w:val="-1"/>
          <w:sz w:val="24"/>
          <w:szCs w:val="24"/>
        </w:rPr>
        <w:t>我告诉他们，现实中</w:t>
      </w:r>
      <w:r>
        <w:rPr>
          <w:rFonts w:ascii="宋体" w:hAnsi="宋体" w:eastAsia="宋体" w:cs="宋体"/>
          <w:sz w:val="24"/>
          <w:szCs w:val="24"/>
        </w:rPr>
        <w:t xml:space="preserve"> 不会。因为现实中，坏人会担心他出卖同伙获得自由后，会遭到黑帮</w:t>
      </w:r>
      <w:r>
        <w:rPr>
          <w:rFonts w:ascii="宋体" w:hAnsi="宋体" w:eastAsia="宋体" w:cs="宋体"/>
          <w:spacing w:val="-1"/>
          <w:sz w:val="24"/>
          <w:szCs w:val="24"/>
        </w:rPr>
        <w:t>报复。从博弈结构上</w:t>
      </w:r>
      <w:r>
        <w:rPr>
          <w:rFonts w:ascii="宋体" w:hAnsi="宋体" w:eastAsia="宋体" w:cs="宋体"/>
          <w:sz w:val="24"/>
          <w:szCs w:val="24"/>
        </w:rPr>
        <w:t xml:space="preserve"> 讲，坏人担心出去以后的结果，意味着在他们的思考里还存在下一轮</w:t>
      </w:r>
      <w:r>
        <w:rPr>
          <w:rFonts w:ascii="宋体" w:hAnsi="宋体" w:eastAsia="宋体" w:cs="宋体"/>
          <w:spacing w:val="-1"/>
          <w:sz w:val="24"/>
          <w:szCs w:val="24"/>
        </w:rPr>
        <w:t>博弈，那么，这就不</w:t>
      </w:r>
      <w:r>
        <w:rPr>
          <w:rFonts w:ascii="宋体" w:hAnsi="宋体" w:eastAsia="宋体" w:cs="宋体"/>
          <w:sz w:val="24"/>
          <w:szCs w:val="24"/>
        </w:rPr>
        <w:t xml:space="preserve"> 是一个单轮次博弈，说明在决策者心里博弈结构已经发生了改变。反</w:t>
      </w:r>
      <w:r>
        <w:rPr>
          <w:rFonts w:ascii="宋体" w:hAnsi="宋体" w:eastAsia="宋体" w:cs="宋体"/>
          <w:spacing w:val="-1"/>
          <w:sz w:val="24"/>
          <w:szCs w:val="24"/>
        </w:rPr>
        <w:t>而是我们的学者，死</w:t>
      </w:r>
      <w:r>
        <w:rPr>
          <w:rFonts w:ascii="宋体" w:hAnsi="宋体" w:eastAsia="宋体" w:cs="宋体"/>
          <w:sz w:val="24"/>
          <w:szCs w:val="24"/>
        </w:rPr>
        <w:t xml:space="preserve"> </w:t>
      </w:r>
      <w:r>
        <w:rPr>
          <w:rFonts w:ascii="宋体" w:hAnsi="宋体" w:eastAsia="宋体" w:cs="宋体"/>
          <w:spacing w:val="-1"/>
          <w:sz w:val="24"/>
          <w:szCs w:val="24"/>
        </w:rPr>
        <w:t>抱着不现实的单轮博弈。</w:t>
      </w:r>
    </w:p>
    <w:p w14:paraId="5F6043D2">
      <w:pPr>
        <w:spacing w:before="235" w:line="219" w:lineRule="auto"/>
        <w:ind w:left="4"/>
        <w:rPr>
          <w:rFonts w:ascii="宋体" w:hAnsi="宋体" w:eastAsia="宋体" w:cs="宋体"/>
          <w:sz w:val="24"/>
          <w:szCs w:val="24"/>
        </w:rPr>
      </w:pPr>
      <w:r>
        <w:rPr>
          <w:rFonts w:ascii="宋体" w:hAnsi="宋体" w:eastAsia="宋体" w:cs="宋体"/>
          <w:sz w:val="24"/>
          <w:szCs w:val="24"/>
        </w:rPr>
        <w:t>更重要的是，即使是单轮次的博弈结构，我从与学员们</w:t>
      </w:r>
      <w:r>
        <w:rPr>
          <w:rFonts w:ascii="宋体" w:hAnsi="宋体" w:eastAsia="宋体" w:cs="宋体"/>
          <w:spacing w:val="-1"/>
          <w:sz w:val="24"/>
          <w:szCs w:val="24"/>
        </w:rPr>
        <w:t>一起做的囚徒困境实验中也观察</w:t>
      </w:r>
    </w:p>
    <w:p w14:paraId="2F9B95C9">
      <w:pPr>
        <w:spacing w:before="1" w:line="222" w:lineRule="auto"/>
        <w:ind w:left="3" w:firstLine="4"/>
        <w:rPr>
          <w:rFonts w:ascii="宋体" w:hAnsi="宋体" w:eastAsia="宋体" w:cs="宋体"/>
          <w:sz w:val="24"/>
          <w:szCs w:val="24"/>
        </w:rPr>
      </w:pPr>
      <w:r>
        <w:rPr>
          <w:rFonts w:ascii="宋体" w:hAnsi="宋体" w:eastAsia="宋体" w:cs="宋体"/>
          <w:spacing w:val="-1"/>
          <w:sz w:val="24"/>
          <w:szCs w:val="24"/>
        </w:rPr>
        <w:t>到，并不是所有学员都会选择背叛（虽然背叛是理性选择</w:t>
      </w:r>
      <w:r>
        <w:rPr>
          <w:rFonts w:ascii="宋体" w:hAnsi="宋体" w:eastAsia="宋体" w:cs="宋体"/>
          <w:spacing w:val="10"/>
          <w:sz w:val="24"/>
          <w:szCs w:val="24"/>
        </w:rPr>
        <w:t>），</w:t>
      </w:r>
      <w:r>
        <w:rPr>
          <w:rFonts w:ascii="宋体" w:hAnsi="宋体" w:eastAsia="宋体" w:cs="宋体"/>
          <w:spacing w:val="-1"/>
          <w:sz w:val="24"/>
          <w:szCs w:val="24"/>
        </w:rPr>
        <w:t>就算通过讲解学员已经明白</w:t>
      </w:r>
      <w:r>
        <w:rPr>
          <w:rFonts w:ascii="宋体" w:hAnsi="宋体" w:eastAsia="宋体" w:cs="宋体"/>
          <w:sz w:val="24"/>
          <w:szCs w:val="24"/>
        </w:rPr>
        <w:t xml:space="preserve"> 了博弈论的思维方式，但是很多人还是会坚持自己原来的选</w:t>
      </w:r>
      <w:r>
        <w:rPr>
          <w:rFonts w:ascii="宋体" w:hAnsi="宋体" w:eastAsia="宋体" w:cs="宋体"/>
          <w:spacing w:val="-1"/>
          <w:sz w:val="24"/>
          <w:szCs w:val="24"/>
        </w:rPr>
        <w:t>择，这说明每个人对给定的博</w:t>
      </w:r>
      <w:r>
        <w:rPr>
          <w:rFonts w:ascii="宋体" w:hAnsi="宋体" w:eastAsia="宋体" w:cs="宋体"/>
          <w:sz w:val="24"/>
          <w:szCs w:val="24"/>
        </w:rPr>
        <w:t xml:space="preserve"> 弈结构有不同的解读：有人只看到对方，而有人想到（潜</w:t>
      </w:r>
      <w:r>
        <w:rPr>
          <w:rFonts w:ascii="宋体" w:hAnsi="宋体" w:eastAsia="宋体" w:cs="宋体"/>
          <w:spacing w:val="-1"/>
          <w:sz w:val="24"/>
          <w:szCs w:val="24"/>
        </w:rPr>
        <w:t>在）第三方；有人看到了眼下</w:t>
      </w:r>
    </w:p>
    <w:p w14:paraId="003C4E7A">
      <w:pPr>
        <w:spacing w:before="1" w:line="218" w:lineRule="auto"/>
        <w:ind w:left="8"/>
        <w:rPr>
          <w:rFonts w:ascii="宋体" w:hAnsi="宋体" w:eastAsia="宋体" w:cs="宋体"/>
          <w:sz w:val="24"/>
          <w:szCs w:val="24"/>
        </w:rPr>
      </w:pPr>
      <w:r>
        <w:rPr>
          <w:rFonts w:ascii="宋体" w:hAnsi="宋体" w:eastAsia="宋体" w:cs="宋体"/>
          <w:spacing w:val="-2"/>
          <w:sz w:val="24"/>
          <w:szCs w:val="24"/>
        </w:rPr>
        <w:t>（单轮博弈结束</w:t>
      </w:r>
      <w:r>
        <w:rPr>
          <w:rFonts w:ascii="宋体" w:hAnsi="宋体" w:eastAsia="宋体" w:cs="宋体"/>
          <w:spacing w:val="7"/>
          <w:sz w:val="24"/>
          <w:szCs w:val="24"/>
        </w:rPr>
        <w:t>），</w:t>
      </w:r>
      <w:r>
        <w:rPr>
          <w:rFonts w:ascii="宋体" w:hAnsi="宋体" w:eastAsia="宋体" w:cs="宋体"/>
          <w:spacing w:val="-2"/>
          <w:sz w:val="24"/>
          <w:szCs w:val="24"/>
        </w:rPr>
        <w:t>而有人看到了未来。</w:t>
      </w:r>
    </w:p>
    <w:p w14:paraId="6089B8B6">
      <w:pPr>
        <w:spacing w:before="244" w:line="218" w:lineRule="auto"/>
        <w:ind w:left="5"/>
        <w:rPr>
          <w:rFonts w:ascii="宋体" w:hAnsi="宋体" w:eastAsia="宋体" w:cs="宋体"/>
          <w:sz w:val="24"/>
          <w:szCs w:val="24"/>
        </w:rPr>
      </w:pPr>
      <w:r>
        <w:rPr>
          <w:rFonts w:ascii="宋体" w:hAnsi="宋体" w:eastAsia="宋体" w:cs="宋体"/>
          <w:sz w:val="24"/>
          <w:szCs w:val="24"/>
        </w:rPr>
        <w:t>不同的价值观也在影响着每个人对收益的看法。这非</w:t>
      </w:r>
      <w:r>
        <w:rPr>
          <w:rFonts w:ascii="宋体" w:hAnsi="宋体" w:eastAsia="宋体" w:cs="宋体"/>
          <w:spacing w:val="-1"/>
          <w:sz w:val="24"/>
          <w:szCs w:val="24"/>
        </w:rPr>
        <w:t>常好地说明了现实比理论更复杂有</w:t>
      </w:r>
    </w:p>
    <w:p w14:paraId="3663337B">
      <w:pPr>
        <w:spacing w:before="2" w:line="222" w:lineRule="auto"/>
        <w:ind w:left="2" w:hanging="2"/>
        <w:rPr>
          <w:rFonts w:ascii="宋体" w:hAnsi="宋体" w:eastAsia="宋体" w:cs="宋体"/>
          <w:sz w:val="24"/>
          <w:szCs w:val="24"/>
        </w:rPr>
      </w:pPr>
      <w:r>
        <w:rPr>
          <w:rFonts w:ascii="宋体" w:hAnsi="宋体" w:eastAsia="宋体" w:cs="宋体"/>
          <w:sz w:val="24"/>
          <w:szCs w:val="24"/>
        </w:rPr>
        <w:t>趣。在坏人面前的博弈结构是一个多轮博弈而不是单轮博弈，而理</w:t>
      </w:r>
      <w:r>
        <w:rPr>
          <w:rFonts w:ascii="宋体" w:hAnsi="宋体" w:eastAsia="宋体" w:cs="宋体"/>
          <w:spacing w:val="-1"/>
          <w:sz w:val="24"/>
          <w:szCs w:val="24"/>
        </w:rPr>
        <w:t>论设计的却只是单轮博</w:t>
      </w:r>
      <w:r>
        <w:rPr>
          <w:rFonts w:ascii="宋体" w:hAnsi="宋体" w:eastAsia="宋体" w:cs="宋体"/>
          <w:sz w:val="24"/>
          <w:szCs w:val="24"/>
        </w:rPr>
        <w:t xml:space="preserve"> 弈，同样的博弈在每个人心中的解读是不同的。也就是说，</w:t>
      </w:r>
      <w:r>
        <w:rPr>
          <w:rFonts w:ascii="宋体" w:hAnsi="宋体" w:eastAsia="宋体" w:cs="宋体"/>
          <w:spacing w:val="-1"/>
          <w:sz w:val="24"/>
          <w:szCs w:val="24"/>
        </w:rPr>
        <w:t>每个有限理性的人，对于同样</w:t>
      </w:r>
      <w:r>
        <w:rPr>
          <w:rFonts w:ascii="宋体" w:hAnsi="宋体" w:eastAsia="宋体" w:cs="宋体"/>
          <w:sz w:val="24"/>
          <w:szCs w:val="24"/>
        </w:rPr>
        <w:t xml:space="preserve"> 的博弈结构会有着不同的解读，而完全理性的人对同样的</w:t>
      </w:r>
      <w:r>
        <w:rPr>
          <w:rFonts w:ascii="宋体" w:hAnsi="宋体" w:eastAsia="宋体" w:cs="宋体"/>
          <w:spacing w:val="-1"/>
          <w:sz w:val="24"/>
          <w:szCs w:val="24"/>
        </w:rPr>
        <w:t>博弈结构则不会出现不同的解</w:t>
      </w:r>
    </w:p>
    <w:p w14:paraId="5033F0B0">
      <w:pPr>
        <w:spacing w:before="1" w:line="219" w:lineRule="auto"/>
        <w:rPr>
          <w:rFonts w:ascii="宋体" w:hAnsi="宋体" w:eastAsia="宋体" w:cs="宋体"/>
          <w:sz w:val="24"/>
          <w:szCs w:val="24"/>
        </w:rPr>
      </w:pPr>
      <w:r>
        <w:rPr>
          <w:rFonts w:ascii="宋体" w:hAnsi="宋体" w:eastAsia="宋体" w:cs="宋体"/>
          <w:spacing w:val="-1"/>
          <w:sz w:val="24"/>
          <w:szCs w:val="24"/>
        </w:rPr>
        <w:t>读，但后者只存在于理论中，前者存在于现实中。</w:t>
      </w:r>
    </w:p>
    <w:p w14:paraId="16871E74">
      <w:pPr>
        <w:spacing w:before="213" w:line="353" w:lineRule="exact"/>
        <w:ind w:left="5"/>
        <w:rPr>
          <w:rFonts w:ascii="宋体" w:hAnsi="宋体" w:eastAsia="宋体" w:cs="宋体"/>
          <w:sz w:val="24"/>
          <w:szCs w:val="24"/>
        </w:rPr>
      </w:pPr>
      <w:bookmarkStart w:id="25" w:name="bookmark28"/>
      <w:bookmarkEnd w:id="25"/>
      <w:r>
        <w:rPr>
          <w:rFonts w:ascii="宋体" w:hAnsi="宋体" w:eastAsia="宋体" w:cs="宋体"/>
          <w:spacing w:val="-1"/>
          <w:position w:val="2"/>
          <w:sz w:val="24"/>
          <w:szCs w:val="24"/>
        </w:rPr>
        <w:t>不同的人对博弈结构的不同解读会在第</w:t>
      </w:r>
      <w:r>
        <w:rPr>
          <w:rFonts w:ascii="Times New Roman" w:hAnsi="Times New Roman" w:eastAsia="Times New Roman" w:cs="Times New Roman"/>
          <w:spacing w:val="-1"/>
          <w:position w:val="2"/>
          <w:sz w:val="24"/>
          <w:szCs w:val="24"/>
        </w:rPr>
        <w:t>8</w:t>
      </w:r>
      <w:r>
        <w:rPr>
          <w:rFonts w:ascii="宋体" w:hAnsi="宋体" w:eastAsia="宋体" w:cs="宋体"/>
          <w:spacing w:val="-1"/>
          <w:position w:val="2"/>
          <w:sz w:val="24"/>
          <w:szCs w:val="24"/>
        </w:rPr>
        <w:t>章详细讨论。</w:t>
      </w:r>
    </w:p>
    <w:p w14:paraId="2ABFC295">
      <w:pPr>
        <w:spacing w:before="203" w:line="221" w:lineRule="auto"/>
        <w:ind w:left="1"/>
        <w:jc w:val="both"/>
        <w:rPr>
          <w:rFonts w:ascii="宋体" w:hAnsi="宋体" w:eastAsia="宋体" w:cs="宋体"/>
          <w:sz w:val="24"/>
          <w:szCs w:val="24"/>
        </w:rPr>
      </w:pPr>
      <w:r>
        <w:rPr>
          <w:rFonts w:ascii="宋体" w:hAnsi="宋体" w:eastAsia="宋体" w:cs="宋体"/>
          <w:sz w:val="24"/>
          <w:szCs w:val="24"/>
        </w:rPr>
        <w:t>加入一个博弈方</w:t>
      </w:r>
      <w:r>
        <w:rPr>
          <w:rFonts w:ascii="Times New Roman" w:hAnsi="Times New Roman" w:eastAsia="Times New Roman" w:cs="Times New Roman"/>
          <w:sz w:val="24"/>
          <w:szCs w:val="24"/>
        </w:rPr>
        <w:t>——</w:t>
      </w:r>
      <w:r>
        <w:rPr>
          <w:rFonts w:ascii="宋体" w:hAnsi="宋体" w:eastAsia="宋体" w:cs="宋体"/>
          <w:sz w:val="24"/>
          <w:szCs w:val="24"/>
        </w:rPr>
        <w:t>一个以警方为代表的社会利益方，又会构成</w:t>
      </w:r>
      <w:r>
        <w:rPr>
          <w:rFonts w:ascii="宋体" w:hAnsi="宋体" w:eastAsia="宋体" w:cs="宋体"/>
          <w:spacing w:val="-1"/>
          <w:sz w:val="24"/>
          <w:szCs w:val="24"/>
        </w:rPr>
        <w:t>不同的博弈。坏人之间的</w:t>
      </w:r>
      <w:r>
        <w:rPr>
          <w:rFonts w:ascii="宋体" w:hAnsi="宋体" w:eastAsia="宋体" w:cs="宋体"/>
          <w:sz w:val="24"/>
          <w:szCs w:val="24"/>
        </w:rPr>
        <w:t xml:space="preserve"> 合作带来的双赢与社会整体利益的两难，坏人之间的无法合作</w:t>
      </w:r>
      <w:r>
        <w:rPr>
          <w:rFonts w:ascii="宋体" w:hAnsi="宋体" w:eastAsia="宋体" w:cs="宋体"/>
          <w:spacing w:val="-1"/>
          <w:sz w:val="24"/>
          <w:szCs w:val="24"/>
        </w:rPr>
        <w:t>带来的输与社会整体利益上</w:t>
      </w:r>
      <w:r>
        <w:rPr>
          <w:rFonts w:ascii="宋体" w:hAnsi="宋体" w:eastAsia="宋体" w:cs="宋体"/>
          <w:sz w:val="24"/>
          <w:szCs w:val="24"/>
        </w:rPr>
        <w:t xml:space="preserve"> </w:t>
      </w:r>
      <w:r>
        <w:rPr>
          <w:rFonts w:ascii="宋体" w:hAnsi="宋体" w:eastAsia="宋体" w:cs="宋体"/>
          <w:spacing w:val="-1"/>
          <w:sz w:val="24"/>
          <w:szCs w:val="24"/>
        </w:rPr>
        <w:t>升的两难，充分说明，博弈结构变化，博弈结果完全不同</w:t>
      </w:r>
      <w:r>
        <w:fldChar w:fldCharType="begin"/>
      </w:r>
      <w:r>
        <w:instrText xml:space="preserve"> HYPERLINK \l "bookmark28" </w:instrText>
      </w:r>
      <w:r>
        <w:fldChar w:fldCharType="separate"/>
      </w:r>
      <w:r>
        <w:rPr>
          <w:position w:val="4"/>
          <w:sz w:val="24"/>
          <w:szCs w:val="24"/>
        </w:rPr>
        <w:drawing>
          <wp:inline distT="0" distB="0" distL="0" distR="0">
            <wp:extent cx="126365" cy="12700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62"/>
                    <a:stretch>
                      <a:fillRect/>
                    </a:stretch>
                  </pic:blipFill>
                  <pic:spPr>
                    <a:xfrm>
                      <a:off x="0" y="0"/>
                      <a:ext cx="126997" cy="127000"/>
                    </a:xfrm>
                    <a:prstGeom prst="rect">
                      <a:avLst/>
                    </a:prstGeom>
                  </pic:spPr>
                </pic:pic>
              </a:graphicData>
            </a:graphic>
          </wp:inline>
        </w:drawing>
      </w:r>
      <w:r>
        <w:rPr>
          <w:position w:val="4"/>
          <w:sz w:val="24"/>
          <w:szCs w:val="24"/>
        </w:rPr>
        <w:fldChar w:fldCharType="end"/>
      </w:r>
      <w:r>
        <w:rPr>
          <w:rFonts w:ascii="宋体" w:hAnsi="宋体" w:eastAsia="宋体" w:cs="宋体"/>
          <w:spacing w:val="-1"/>
          <w:sz w:val="24"/>
          <w:szCs w:val="24"/>
        </w:rPr>
        <w:t>。</w:t>
      </w:r>
    </w:p>
    <w:p w14:paraId="15CA1B80">
      <w:pPr>
        <w:spacing w:before="243" w:line="219" w:lineRule="auto"/>
        <w:ind w:left="5"/>
        <w:rPr>
          <w:rFonts w:ascii="宋体" w:hAnsi="宋体" w:eastAsia="宋体" w:cs="宋体"/>
          <w:sz w:val="24"/>
          <w:szCs w:val="24"/>
        </w:rPr>
      </w:pPr>
      <w:r>
        <w:rPr>
          <w:rFonts w:ascii="宋体" w:hAnsi="宋体" w:eastAsia="宋体" w:cs="宋体"/>
          <w:spacing w:val="3"/>
          <w:sz w:val="24"/>
          <w:szCs w:val="24"/>
        </w:rPr>
        <w:t>没有惩罚机制的摸鱼博弈游戏</w:t>
      </w:r>
    </w:p>
    <w:p w14:paraId="409946F1">
      <w:pPr>
        <w:spacing w:before="245" w:line="223" w:lineRule="auto"/>
        <w:ind w:left="1" w:firstLine="1"/>
        <w:rPr>
          <w:rFonts w:ascii="宋体" w:hAnsi="宋体" w:eastAsia="宋体" w:cs="宋体"/>
          <w:sz w:val="24"/>
          <w:szCs w:val="24"/>
        </w:rPr>
      </w:pPr>
      <w:r>
        <w:rPr>
          <w:rFonts w:ascii="宋体" w:hAnsi="宋体" w:eastAsia="宋体" w:cs="宋体"/>
          <w:sz w:val="24"/>
          <w:szCs w:val="24"/>
        </w:rPr>
        <w:t>我们再来分析另一个类似囚徒困境的多轮博弈，即摸鱼博弈</w:t>
      </w:r>
      <w:r>
        <w:rPr>
          <w:rFonts w:ascii="宋体" w:hAnsi="宋体" w:eastAsia="宋体" w:cs="宋体"/>
          <w:spacing w:val="-1"/>
          <w:sz w:val="24"/>
          <w:szCs w:val="24"/>
        </w:rPr>
        <w:t>游戏。将这个游戏与上述两个</w:t>
      </w:r>
      <w:r>
        <w:rPr>
          <w:rFonts w:ascii="宋体" w:hAnsi="宋体" w:eastAsia="宋体" w:cs="宋体"/>
          <w:sz w:val="24"/>
          <w:szCs w:val="24"/>
        </w:rPr>
        <w:t xml:space="preserve"> </w:t>
      </w:r>
      <w:r>
        <w:rPr>
          <w:rFonts w:ascii="宋体" w:hAnsi="宋体" w:eastAsia="宋体" w:cs="宋体"/>
          <w:spacing w:val="-1"/>
          <w:sz w:val="24"/>
          <w:szCs w:val="24"/>
        </w:rPr>
        <w:t>游戏的博弈结构和结果进行对比，我们会有很多有意思的发现。</w:t>
      </w:r>
    </w:p>
    <w:p w14:paraId="3D6EE9B6">
      <w:pPr>
        <w:spacing w:before="236" w:line="214" w:lineRule="auto"/>
        <w:ind w:right="213"/>
        <w:rPr>
          <w:rFonts w:ascii="宋体" w:hAnsi="宋体" w:eastAsia="宋体" w:cs="宋体"/>
          <w:sz w:val="24"/>
          <w:szCs w:val="24"/>
        </w:rPr>
      </w:pPr>
      <w:r>
        <w:rPr>
          <w:rFonts w:ascii="宋体" w:hAnsi="宋体" w:eastAsia="宋体" w:cs="宋体"/>
          <w:sz w:val="24"/>
          <w:szCs w:val="24"/>
        </w:rPr>
        <w:t>在摸鱼博弈游戏中，每一个人可以做出</w:t>
      </w:r>
      <w:r>
        <w:rPr>
          <w:rFonts w:ascii="Times New Roman" w:hAnsi="Times New Roman" w:eastAsia="Times New Roman" w:cs="Times New Roman"/>
          <w:sz w:val="24"/>
          <w:szCs w:val="24"/>
        </w:rPr>
        <w:t>A</w:t>
      </w:r>
      <w:r>
        <w:rPr>
          <w:rFonts w:ascii="宋体" w:hAnsi="宋体" w:eastAsia="宋体" w:cs="宋体"/>
          <w:sz w:val="24"/>
          <w:szCs w:val="24"/>
        </w:rPr>
        <w:t>决策或者</w:t>
      </w:r>
      <w:r>
        <w:rPr>
          <w:rFonts w:ascii="Times New Roman" w:hAnsi="Times New Roman" w:eastAsia="Times New Roman" w:cs="Times New Roman"/>
          <w:sz w:val="24"/>
          <w:szCs w:val="24"/>
        </w:rPr>
        <w:t>B</w:t>
      </w:r>
      <w:r>
        <w:rPr>
          <w:rFonts w:ascii="宋体" w:hAnsi="宋体" w:eastAsia="宋体" w:cs="宋体"/>
          <w:sz w:val="24"/>
          <w:szCs w:val="24"/>
        </w:rPr>
        <w:t>决策。做出</w:t>
      </w:r>
      <w:r>
        <w:rPr>
          <w:rFonts w:ascii="Times New Roman" w:hAnsi="Times New Roman" w:eastAsia="Times New Roman" w:cs="Times New Roman"/>
          <w:sz w:val="24"/>
          <w:szCs w:val="24"/>
        </w:rPr>
        <w:t>A</w:t>
      </w:r>
      <w:r>
        <w:rPr>
          <w:rFonts w:ascii="宋体" w:hAnsi="宋体" w:eastAsia="宋体" w:cs="宋体"/>
          <w:spacing w:val="-1"/>
          <w:sz w:val="24"/>
          <w:szCs w:val="24"/>
        </w:rPr>
        <w:t>决策的人的回报取决于</w:t>
      </w:r>
      <w:r>
        <w:rPr>
          <w:rFonts w:ascii="宋体" w:hAnsi="宋体" w:eastAsia="宋体" w:cs="宋体"/>
          <w:sz w:val="24"/>
          <w:szCs w:val="24"/>
        </w:rPr>
        <w:t xml:space="preserve"> </w:t>
      </w:r>
      <w:r>
        <w:rPr>
          <w:rFonts w:ascii="宋体" w:hAnsi="宋体" w:eastAsia="宋体" w:cs="宋体"/>
          <w:spacing w:val="-2"/>
          <w:sz w:val="24"/>
          <w:szCs w:val="24"/>
        </w:rPr>
        <w:t>做出</w:t>
      </w:r>
      <w:r>
        <w:rPr>
          <w:rFonts w:ascii="Times New Roman" w:hAnsi="Times New Roman" w:eastAsia="Times New Roman" w:cs="Times New Roman"/>
          <w:spacing w:val="-2"/>
          <w:sz w:val="24"/>
          <w:szCs w:val="24"/>
        </w:rPr>
        <w:t>A</w:t>
      </w:r>
      <w:r>
        <w:rPr>
          <w:rFonts w:ascii="宋体" w:hAnsi="宋体" w:eastAsia="宋体" w:cs="宋体"/>
          <w:spacing w:val="-2"/>
          <w:sz w:val="24"/>
          <w:szCs w:val="24"/>
        </w:rPr>
        <w:t>决策的总人数，即如果只有</w:t>
      </w:r>
      <w:r>
        <w:rPr>
          <w:rFonts w:ascii="Times New Roman" w:hAnsi="Times New Roman" w:eastAsia="Times New Roman" w:cs="Times New Roman"/>
          <w:spacing w:val="-2"/>
          <w:sz w:val="24"/>
          <w:szCs w:val="24"/>
        </w:rPr>
        <w:t>1</w:t>
      </w:r>
      <w:r>
        <w:rPr>
          <w:rFonts w:ascii="宋体" w:hAnsi="宋体" w:eastAsia="宋体" w:cs="宋体"/>
          <w:spacing w:val="-2"/>
          <w:sz w:val="24"/>
          <w:szCs w:val="24"/>
        </w:rPr>
        <w:t>个人做出</w:t>
      </w:r>
      <w:r>
        <w:rPr>
          <w:rFonts w:ascii="Times New Roman" w:hAnsi="Times New Roman" w:eastAsia="Times New Roman" w:cs="Times New Roman"/>
          <w:spacing w:val="-2"/>
          <w:sz w:val="24"/>
          <w:szCs w:val="24"/>
        </w:rPr>
        <w:t>A</w:t>
      </w:r>
      <w:r>
        <w:rPr>
          <w:rFonts w:ascii="宋体" w:hAnsi="宋体" w:eastAsia="宋体" w:cs="宋体"/>
          <w:spacing w:val="-2"/>
          <w:sz w:val="24"/>
          <w:szCs w:val="24"/>
        </w:rPr>
        <w:t>决策，做出</w:t>
      </w:r>
      <w:r>
        <w:rPr>
          <w:rFonts w:ascii="Times New Roman" w:hAnsi="Times New Roman" w:eastAsia="Times New Roman" w:cs="Times New Roman"/>
          <w:spacing w:val="-2"/>
          <w:sz w:val="24"/>
          <w:szCs w:val="24"/>
        </w:rPr>
        <w:t>A</w:t>
      </w:r>
      <w:r>
        <w:rPr>
          <w:rFonts w:ascii="宋体" w:hAnsi="宋体" w:eastAsia="宋体" w:cs="宋体"/>
          <w:spacing w:val="-2"/>
          <w:sz w:val="24"/>
          <w:szCs w:val="24"/>
        </w:rPr>
        <w:t>决策的人的回报就是</w:t>
      </w:r>
      <w:r>
        <w:rPr>
          <w:rFonts w:ascii="Times New Roman" w:hAnsi="Times New Roman" w:eastAsia="Times New Roman" w:cs="Times New Roman"/>
          <w:spacing w:val="-2"/>
          <w:sz w:val="24"/>
          <w:szCs w:val="24"/>
        </w:rPr>
        <w:t>100</w:t>
      </w:r>
      <w:r>
        <w:rPr>
          <w:rFonts w:ascii="宋体" w:hAnsi="宋体" w:eastAsia="宋体" w:cs="宋体"/>
          <w:spacing w:val="-2"/>
          <w:sz w:val="24"/>
          <w:szCs w:val="24"/>
        </w:rPr>
        <w:t>元，</w:t>
      </w:r>
    </w:p>
    <w:p w14:paraId="7FCCC0AD">
      <w:pPr>
        <w:spacing w:before="1" w:line="232" w:lineRule="auto"/>
        <w:ind w:left="2" w:right="53" w:firstLine="2"/>
        <w:rPr>
          <w:rFonts w:ascii="宋体" w:hAnsi="宋体" w:eastAsia="宋体" w:cs="宋体"/>
          <w:sz w:val="24"/>
          <w:szCs w:val="24"/>
        </w:rPr>
      </w:pPr>
      <w:r>
        <w:rPr>
          <w:rFonts w:ascii="宋体" w:hAnsi="宋体" w:eastAsia="宋体" w:cs="宋体"/>
          <w:sz w:val="24"/>
          <w:szCs w:val="24"/>
        </w:rPr>
        <w:t>如果有</w:t>
      </w:r>
      <w:r>
        <w:rPr>
          <w:rFonts w:ascii="Times New Roman" w:hAnsi="Times New Roman" w:eastAsia="Times New Roman" w:cs="Times New Roman"/>
          <w:sz w:val="24"/>
          <w:szCs w:val="24"/>
        </w:rPr>
        <w:t>2</w:t>
      </w:r>
      <w:r>
        <w:rPr>
          <w:rFonts w:ascii="宋体" w:hAnsi="宋体" w:eastAsia="宋体" w:cs="宋体"/>
          <w:sz w:val="24"/>
          <w:szCs w:val="24"/>
        </w:rPr>
        <w:t>个人做出</w:t>
      </w:r>
      <w:r>
        <w:rPr>
          <w:rFonts w:ascii="Times New Roman" w:hAnsi="Times New Roman" w:eastAsia="Times New Roman" w:cs="Times New Roman"/>
          <w:sz w:val="24"/>
          <w:szCs w:val="24"/>
        </w:rPr>
        <w:t>A</w:t>
      </w:r>
      <w:r>
        <w:rPr>
          <w:rFonts w:ascii="宋体" w:hAnsi="宋体" w:eastAsia="宋体" w:cs="宋体"/>
          <w:sz w:val="24"/>
          <w:szCs w:val="24"/>
        </w:rPr>
        <w:t>决策，则每个选</w:t>
      </w:r>
      <w:r>
        <w:rPr>
          <w:rFonts w:ascii="Times New Roman" w:hAnsi="Times New Roman" w:eastAsia="Times New Roman" w:cs="Times New Roman"/>
          <w:sz w:val="24"/>
          <w:szCs w:val="24"/>
        </w:rPr>
        <w:t>A</w:t>
      </w:r>
      <w:r>
        <w:rPr>
          <w:rFonts w:ascii="宋体" w:hAnsi="宋体" w:eastAsia="宋体" w:cs="宋体"/>
          <w:sz w:val="24"/>
          <w:szCs w:val="24"/>
        </w:rPr>
        <w:t>的人的回报都是</w:t>
      </w:r>
      <w:r>
        <w:rPr>
          <w:rFonts w:ascii="Times New Roman" w:hAnsi="Times New Roman" w:eastAsia="Times New Roman" w:cs="Times New Roman"/>
          <w:sz w:val="24"/>
          <w:szCs w:val="24"/>
        </w:rPr>
        <w:t>200</w:t>
      </w:r>
      <w:r>
        <w:rPr>
          <w:rFonts w:ascii="宋体" w:hAnsi="宋体" w:eastAsia="宋体" w:cs="宋体"/>
          <w:sz w:val="24"/>
          <w:szCs w:val="24"/>
        </w:rPr>
        <w:t>元</w:t>
      </w:r>
      <w:r>
        <w:rPr>
          <w:rFonts w:ascii="宋体" w:hAnsi="宋体" w:eastAsia="宋体" w:cs="宋体"/>
          <w:spacing w:val="-1"/>
          <w:sz w:val="24"/>
          <w:szCs w:val="24"/>
        </w:rPr>
        <w:t>，以此类推（见图</w:t>
      </w:r>
      <w:r>
        <w:rPr>
          <w:rFonts w:ascii="Times New Roman" w:hAnsi="Times New Roman" w:eastAsia="Times New Roman" w:cs="Times New Roman"/>
          <w:spacing w:val="-1"/>
          <w:sz w:val="24"/>
          <w:szCs w:val="24"/>
        </w:rPr>
        <w:t>6-5</w:t>
      </w:r>
      <w:r>
        <w:rPr>
          <w:rFonts w:ascii="宋体" w:hAnsi="宋体" w:eastAsia="宋体" w:cs="宋体"/>
          <w:spacing w:val="-1"/>
          <w:sz w:val="24"/>
          <w:szCs w:val="24"/>
        </w:rPr>
        <w:t>）。另一</w:t>
      </w:r>
      <w:r>
        <w:rPr>
          <w:rFonts w:ascii="宋体" w:hAnsi="宋体" w:eastAsia="宋体" w:cs="宋体"/>
          <w:sz w:val="24"/>
          <w:szCs w:val="24"/>
        </w:rPr>
        <w:t xml:space="preserve"> 方面，做出</w:t>
      </w:r>
      <w:r>
        <w:rPr>
          <w:rFonts w:ascii="Times New Roman" w:hAnsi="Times New Roman" w:eastAsia="Times New Roman" w:cs="Times New Roman"/>
          <w:sz w:val="24"/>
          <w:szCs w:val="24"/>
        </w:rPr>
        <w:t>B</w:t>
      </w:r>
      <w:r>
        <w:rPr>
          <w:rFonts w:ascii="宋体" w:hAnsi="宋体" w:eastAsia="宋体" w:cs="宋体"/>
          <w:sz w:val="24"/>
          <w:szCs w:val="24"/>
        </w:rPr>
        <w:t>决策的人的回报和</w:t>
      </w:r>
      <w:r>
        <w:rPr>
          <w:rFonts w:ascii="Times New Roman" w:hAnsi="Times New Roman" w:eastAsia="Times New Roman" w:cs="Times New Roman"/>
          <w:sz w:val="24"/>
          <w:szCs w:val="24"/>
        </w:rPr>
        <w:t>A</w:t>
      </w:r>
      <w:r>
        <w:rPr>
          <w:rFonts w:ascii="宋体" w:hAnsi="宋体" w:eastAsia="宋体" w:cs="宋体"/>
          <w:sz w:val="24"/>
          <w:szCs w:val="24"/>
        </w:rPr>
        <w:t>决策的回报相关，做出</w:t>
      </w:r>
      <w:r>
        <w:rPr>
          <w:rFonts w:ascii="Times New Roman" w:hAnsi="Times New Roman" w:eastAsia="Times New Roman" w:cs="Times New Roman"/>
          <w:sz w:val="24"/>
          <w:szCs w:val="24"/>
        </w:rPr>
        <w:t>B</w:t>
      </w:r>
      <w:r>
        <w:rPr>
          <w:rFonts w:ascii="宋体" w:hAnsi="宋体" w:eastAsia="宋体" w:cs="宋体"/>
          <w:sz w:val="24"/>
          <w:szCs w:val="24"/>
        </w:rPr>
        <w:t>决策</w:t>
      </w:r>
      <w:r>
        <w:rPr>
          <w:rFonts w:ascii="宋体" w:hAnsi="宋体" w:eastAsia="宋体" w:cs="宋体"/>
          <w:spacing w:val="-1"/>
          <w:sz w:val="24"/>
          <w:szCs w:val="24"/>
        </w:rPr>
        <w:t>的人的回报比</w:t>
      </w:r>
      <w:r>
        <w:rPr>
          <w:rFonts w:ascii="Times New Roman" w:hAnsi="Times New Roman" w:eastAsia="Times New Roman" w:cs="Times New Roman"/>
          <w:spacing w:val="-1"/>
          <w:sz w:val="24"/>
          <w:szCs w:val="24"/>
        </w:rPr>
        <w:t>A</w:t>
      </w:r>
      <w:r>
        <w:rPr>
          <w:rFonts w:ascii="宋体" w:hAnsi="宋体" w:eastAsia="宋体" w:cs="宋体"/>
          <w:spacing w:val="-1"/>
          <w:sz w:val="24"/>
          <w:szCs w:val="24"/>
        </w:rPr>
        <w:t>决策的回报</w:t>
      </w:r>
      <w:r>
        <w:rPr>
          <w:rFonts w:ascii="宋体" w:hAnsi="宋体" w:eastAsia="宋体" w:cs="宋体"/>
          <w:sz w:val="24"/>
          <w:szCs w:val="24"/>
        </w:rPr>
        <w:t xml:space="preserve"> </w:t>
      </w:r>
      <w:r>
        <w:rPr>
          <w:rFonts w:ascii="宋体" w:hAnsi="宋体" w:eastAsia="宋体" w:cs="宋体"/>
          <w:spacing w:val="-1"/>
          <w:sz w:val="24"/>
          <w:szCs w:val="24"/>
        </w:rPr>
        <w:t>总是多出</w:t>
      </w:r>
      <w:r>
        <w:rPr>
          <w:rFonts w:ascii="Times New Roman" w:hAnsi="Times New Roman" w:eastAsia="Times New Roman" w:cs="Times New Roman"/>
          <w:spacing w:val="-1"/>
          <w:sz w:val="24"/>
          <w:szCs w:val="24"/>
        </w:rPr>
        <w:t>500</w:t>
      </w:r>
      <w:r>
        <w:rPr>
          <w:rFonts w:ascii="宋体" w:hAnsi="宋体" w:eastAsia="宋体" w:cs="宋体"/>
          <w:spacing w:val="-1"/>
          <w:sz w:val="24"/>
          <w:szCs w:val="24"/>
        </w:rPr>
        <w:t>元。即如果有一轮有</w:t>
      </w:r>
      <w:r>
        <w:rPr>
          <w:rFonts w:ascii="Times New Roman" w:hAnsi="Times New Roman" w:eastAsia="Times New Roman" w:cs="Times New Roman"/>
          <w:spacing w:val="-1"/>
          <w:sz w:val="24"/>
          <w:szCs w:val="24"/>
        </w:rPr>
        <w:t>6</w:t>
      </w:r>
      <w:r>
        <w:rPr>
          <w:rFonts w:ascii="宋体" w:hAnsi="宋体" w:eastAsia="宋体" w:cs="宋体"/>
          <w:spacing w:val="-1"/>
          <w:sz w:val="24"/>
          <w:szCs w:val="24"/>
        </w:rPr>
        <w:t>个人做出</w:t>
      </w:r>
      <w:r>
        <w:rPr>
          <w:rFonts w:ascii="Times New Roman" w:hAnsi="Times New Roman" w:eastAsia="Times New Roman" w:cs="Times New Roman"/>
          <w:spacing w:val="-1"/>
          <w:sz w:val="24"/>
          <w:szCs w:val="24"/>
        </w:rPr>
        <w:t>A</w:t>
      </w:r>
      <w:r>
        <w:rPr>
          <w:rFonts w:ascii="宋体" w:hAnsi="宋体" w:eastAsia="宋体" w:cs="宋体"/>
          <w:spacing w:val="-1"/>
          <w:sz w:val="24"/>
          <w:szCs w:val="24"/>
        </w:rPr>
        <w:t>决策，做出</w:t>
      </w:r>
      <w:r>
        <w:rPr>
          <w:rFonts w:ascii="Times New Roman" w:hAnsi="Times New Roman" w:eastAsia="Times New Roman" w:cs="Times New Roman"/>
          <w:spacing w:val="-1"/>
          <w:sz w:val="24"/>
          <w:szCs w:val="24"/>
        </w:rPr>
        <w:t>A</w:t>
      </w:r>
      <w:r>
        <w:rPr>
          <w:rFonts w:ascii="宋体" w:hAnsi="宋体" w:eastAsia="宋体" w:cs="宋体"/>
          <w:spacing w:val="-1"/>
          <w:sz w:val="24"/>
          <w:szCs w:val="24"/>
        </w:rPr>
        <w:t>决策的每个人</w:t>
      </w:r>
      <w:r>
        <w:rPr>
          <w:rFonts w:ascii="宋体" w:hAnsi="宋体" w:eastAsia="宋体" w:cs="宋体"/>
          <w:spacing w:val="-2"/>
          <w:sz w:val="24"/>
          <w:szCs w:val="24"/>
        </w:rPr>
        <w:t>的回报是</w:t>
      </w:r>
      <w:r>
        <w:rPr>
          <w:rFonts w:ascii="Times New Roman" w:hAnsi="Times New Roman" w:eastAsia="Times New Roman" w:cs="Times New Roman"/>
          <w:spacing w:val="-2"/>
          <w:sz w:val="24"/>
          <w:szCs w:val="24"/>
        </w:rPr>
        <w:t>600</w:t>
      </w:r>
      <w:r>
        <w:rPr>
          <w:rFonts w:ascii="宋体" w:hAnsi="宋体" w:eastAsia="宋体" w:cs="宋体"/>
          <w:spacing w:val="-2"/>
          <w:sz w:val="24"/>
          <w:szCs w:val="24"/>
        </w:rPr>
        <w:t>元，</w:t>
      </w:r>
      <w:r>
        <w:rPr>
          <w:rFonts w:ascii="宋体" w:hAnsi="宋体" w:eastAsia="宋体" w:cs="宋体"/>
          <w:sz w:val="24"/>
          <w:szCs w:val="24"/>
        </w:rPr>
        <w:t xml:space="preserve"> 而这一轮每一个做出</w:t>
      </w:r>
      <w:r>
        <w:rPr>
          <w:rFonts w:ascii="Times New Roman" w:hAnsi="Times New Roman" w:eastAsia="Times New Roman" w:cs="Times New Roman"/>
          <w:sz w:val="24"/>
          <w:szCs w:val="24"/>
        </w:rPr>
        <w:t>B</w:t>
      </w:r>
      <w:r>
        <w:rPr>
          <w:rFonts w:ascii="宋体" w:hAnsi="宋体" w:eastAsia="宋体" w:cs="宋体"/>
          <w:sz w:val="24"/>
          <w:szCs w:val="24"/>
        </w:rPr>
        <w:t>决策的人员的回报是</w:t>
      </w:r>
      <w:r>
        <w:rPr>
          <w:rFonts w:ascii="Times New Roman" w:hAnsi="Times New Roman" w:eastAsia="Times New Roman" w:cs="Times New Roman"/>
          <w:sz w:val="24"/>
          <w:szCs w:val="24"/>
        </w:rPr>
        <w:t>60</w:t>
      </w:r>
      <w:r>
        <w:rPr>
          <w:rFonts w:ascii="Times New Roman" w:hAnsi="Times New Roman" w:eastAsia="Times New Roman" w:cs="Times New Roman"/>
          <w:spacing w:val="-1"/>
          <w:sz w:val="24"/>
          <w:szCs w:val="24"/>
        </w:rPr>
        <w:t>0+500=1100</w:t>
      </w:r>
      <w:r>
        <w:rPr>
          <w:rFonts w:ascii="宋体" w:hAnsi="宋体" w:eastAsia="宋体" w:cs="宋体"/>
          <w:spacing w:val="-1"/>
          <w:sz w:val="24"/>
          <w:szCs w:val="24"/>
        </w:rPr>
        <w:t>元。</w:t>
      </w:r>
    </w:p>
    <w:p w14:paraId="1FC3A1C3">
      <w:pPr>
        <w:spacing w:line="232" w:lineRule="auto"/>
        <w:rPr>
          <w:rFonts w:ascii="宋体" w:hAnsi="宋体" w:eastAsia="宋体" w:cs="宋体"/>
          <w:sz w:val="24"/>
          <w:szCs w:val="24"/>
        </w:rPr>
        <w:sectPr>
          <w:pgSz w:w="12240" w:h="15840"/>
          <w:pgMar w:top="400" w:right="1439" w:bottom="0" w:left="1447" w:header="0" w:footer="0" w:gutter="0"/>
          <w:cols w:space="720" w:num="1"/>
        </w:sectPr>
      </w:pPr>
    </w:p>
    <w:p w14:paraId="4C68CAB7">
      <w:pPr>
        <w:pStyle w:val="2"/>
        <w:spacing w:line="318" w:lineRule="auto"/>
      </w:pPr>
    </w:p>
    <w:p w14:paraId="57305829">
      <w:pPr>
        <w:pStyle w:val="2"/>
        <w:spacing w:line="319" w:lineRule="auto"/>
      </w:pPr>
    </w:p>
    <w:p w14:paraId="5E19F8B9">
      <w:pPr>
        <w:pStyle w:val="2"/>
        <w:spacing w:line="319" w:lineRule="auto"/>
      </w:pPr>
    </w:p>
    <w:p w14:paraId="20100F76">
      <w:pPr>
        <w:spacing w:before="74" w:line="235" w:lineRule="auto"/>
        <w:jc w:val="both"/>
        <w:rPr>
          <w:rFonts w:ascii="宋体" w:hAnsi="宋体" w:eastAsia="宋体" w:cs="宋体"/>
          <w:sz w:val="23"/>
          <w:szCs w:val="23"/>
        </w:rPr>
      </w:pPr>
      <w:r>
        <w:rPr>
          <w:rFonts w:ascii="宋体" w:hAnsi="宋体" w:eastAsia="宋体" w:cs="宋体"/>
          <w:spacing w:val="10"/>
          <w:sz w:val="23"/>
          <w:szCs w:val="23"/>
        </w:rPr>
        <w:t>游戏目标是最大化每个人自己的回报。在游戏开始之前，参与游戏的人会被告知，游戏结</w:t>
      </w:r>
      <w:r>
        <w:rPr>
          <w:rFonts w:ascii="宋体" w:hAnsi="宋体" w:eastAsia="宋体" w:cs="宋体"/>
          <w:spacing w:val="2"/>
          <w:sz w:val="23"/>
          <w:szCs w:val="23"/>
        </w:rPr>
        <w:t xml:space="preserve"> </w:t>
      </w:r>
      <w:r>
        <w:rPr>
          <w:rFonts w:ascii="宋体" w:hAnsi="宋体" w:eastAsia="宋体" w:cs="宋体"/>
          <w:spacing w:val="11"/>
          <w:sz w:val="23"/>
          <w:szCs w:val="23"/>
        </w:rPr>
        <w:t>束时只宣布最高分和最低分，不会披露得最高分和最低分的人的姓名，所以选</w:t>
      </w:r>
      <w:r>
        <w:rPr>
          <w:rFonts w:ascii="宋体" w:hAnsi="宋体" w:eastAsia="宋体" w:cs="宋体"/>
          <w:spacing w:val="10"/>
          <w:sz w:val="23"/>
          <w:szCs w:val="23"/>
        </w:rPr>
        <w:t>B的人可以</w:t>
      </w:r>
      <w:r>
        <w:rPr>
          <w:rFonts w:ascii="宋体" w:hAnsi="宋体" w:eastAsia="宋体" w:cs="宋体"/>
          <w:sz w:val="23"/>
          <w:szCs w:val="23"/>
        </w:rPr>
        <w:t xml:space="preserve"> </w:t>
      </w:r>
      <w:r>
        <w:rPr>
          <w:rFonts w:ascii="宋体" w:hAnsi="宋体" w:eastAsia="宋体" w:cs="宋体"/>
          <w:spacing w:val="8"/>
          <w:sz w:val="23"/>
          <w:szCs w:val="23"/>
        </w:rPr>
        <w:t>放心地按照自己的真实意愿去选。</w:t>
      </w:r>
    </w:p>
    <w:p w14:paraId="49075317">
      <w:pPr>
        <w:spacing w:before="253" w:line="219" w:lineRule="auto"/>
        <w:rPr>
          <w:rFonts w:ascii="宋体" w:hAnsi="宋体" w:eastAsia="宋体" w:cs="宋体"/>
          <w:sz w:val="23"/>
          <w:szCs w:val="23"/>
        </w:rPr>
      </w:pPr>
      <w:r>
        <w:rPr>
          <w:rFonts w:ascii="宋体" w:hAnsi="宋体" w:eastAsia="宋体" w:cs="宋体"/>
          <w:spacing w:val="5"/>
          <w:sz w:val="23"/>
          <w:szCs w:val="23"/>
        </w:rPr>
        <w:t>图6-5给出了假定有10人参加这个游戏的得分情况。</w:t>
      </w:r>
    </w:p>
    <w:p w14:paraId="3A718CB0">
      <w:pPr>
        <w:spacing w:before="122"/>
      </w:pPr>
    </w:p>
    <w:tbl>
      <w:tblPr>
        <w:tblStyle w:val="5"/>
        <w:tblW w:w="9090" w:type="dxa"/>
        <w:tblInd w:w="1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03"/>
        <w:gridCol w:w="1499"/>
        <w:gridCol w:w="1528"/>
        <w:gridCol w:w="1528"/>
        <w:gridCol w:w="1508"/>
        <w:gridCol w:w="1524"/>
      </w:tblGrid>
      <w:tr w14:paraId="07BCA4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4" w:hRule="atLeast"/>
        </w:trPr>
        <w:tc>
          <w:tcPr>
            <w:tcW w:w="9090" w:type="dxa"/>
            <w:gridSpan w:val="6"/>
            <w:shd w:val="clear" w:color="auto" w:fill="30BDF1"/>
            <w:vAlign w:val="top"/>
          </w:tcPr>
          <w:p w14:paraId="2EF0F357">
            <w:pPr>
              <w:pStyle w:val="6"/>
              <w:spacing w:before="123" w:line="219" w:lineRule="auto"/>
              <w:ind w:left="89"/>
              <w:rPr>
                <w:sz w:val="30"/>
                <w:szCs w:val="30"/>
              </w:rPr>
            </w:pPr>
            <w:r>
              <w:rPr>
                <w:b/>
                <w:bCs/>
                <w:color w:val="FFFFFF"/>
                <w:spacing w:val="-5"/>
                <w:sz w:val="30"/>
                <w:szCs w:val="30"/>
              </w:rPr>
              <w:t>游戏人数10人</w:t>
            </w:r>
          </w:p>
        </w:tc>
      </w:tr>
      <w:tr w14:paraId="42BA1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503" w:type="dxa"/>
            <w:shd w:val="clear" w:color="auto" w:fill="B1E6FA"/>
            <w:vAlign w:val="top"/>
          </w:tcPr>
          <w:p w14:paraId="028F057B">
            <w:pPr>
              <w:pStyle w:val="6"/>
              <w:spacing w:before="69" w:line="219" w:lineRule="auto"/>
              <w:ind w:left="219"/>
              <w:rPr>
                <w:sz w:val="30"/>
                <w:szCs w:val="30"/>
              </w:rPr>
            </w:pPr>
            <w:r>
              <w:rPr>
                <w:b/>
                <w:bCs/>
                <w:spacing w:val="-6"/>
                <w:sz w:val="30"/>
                <w:szCs w:val="30"/>
              </w:rPr>
              <w:t>选A人数</w:t>
            </w:r>
          </w:p>
        </w:tc>
        <w:tc>
          <w:tcPr>
            <w:tcW w:w="1499" w:type="dxa"/>
            <w:shd w:val="clear" w:color="auto" w:fill="B1E6FA"/>
            <w:vAlign w:val="top"/>
          </w:tcPr>
          <w:p w14:paraId="0FC8AA43">
            <w:pPr>
              <w:pStyle w:val="6"/>
              <w:spacing w:before="147" w:line="173" w:lineRule="auto"/>
              <w:ind w:left="662"/>
              <w:rPr>
                <w:sz w:val="30"/>
                <w:szCs w:val="30"/>
              </w:rPr>
            </w:pPr>
            <w:r>
              <w:rPr>
                <w:sz w:val="30"/>
                <w:szCs w:val="30"/>
              </w:rPr>
              <w:t>A</w:t>
            </w:r>
          </w:p>
        </w:tc>
        <w:tc>
          <w:tcPr>
            <w:tcW w:w="1528" w:type="dxa"/>
            <w:shd w:val="clear" w:color="auto" w:fill="B1E6FA"/>
            <w:vAlign w:val="top"/>
          </w:tcPr>
          <w:p w14:paraId="41BD3942">
            <w:pPr>
              <w:pStyle w:val="6"/>
              <w:spacing w:before="152" w:line="170" w:lineRule="auto"/>
              <w:ind w:left="682"/>
              <w:rPr>
                <w:sz w:val="30"/>
                <w:szCs w:val="30"/>
              </w:rPr>
            </w:pPr>
            <w:r>
              <w:rPr>
                <w:sz w:val="30"/>
                <w:szCs w:val="30"/>
              </w:rPr>
              <w:t>B</w:t>
            </w:r>
          </w:p>
        </w:tc>
        <w:tc>
          <w:tcPr>
            <w:tcW w:w="1528" w:type="dxa"/>
            <w:shd w:val="clear" w:color="auto" w:fill="B1E6FA"/>
            <w:vAlign w:val="top"/>
          </w:tcPr>
          <w:p w14:paraId="4D43D331">
            <w:pPr>
              <w:pStyle w:val="6"/>
              <w:spacing w:before="87" w:line="210" w:lineRule="auto"/>
              <w:ind w:left="765"/>
              <w:rPr>
                <w:sz w:val="30"/>
                <w:szCs w:val="30"/>
              </w:rPr>
            </w:pPr>
            <w:r>
              <w:rPr>
                <w:spacing w:val="2"/>
                <w:sz w:val="30"/>
                <w:szCs w:val="30"/>
              </w:rPr>
              <w:t>总A</w:t>
            </w:r>
          </w:p>
        </w:tc>
        <w:tc>
          <w:tcPr>
            <w:tcW w:w="1508" w:type="dxa"/>
            <w:shd w:val="clear" w:color="auto" w:fill="B1E6FA"/>
            <w:vAlign w:val="top"/>
          </w:tcPr>
          <w:p w14:paraId="38375245">
            <w:pPr>
              <w:pStyle w:val="6"/>
              <w:spacing w:before="84" w:line="212" w:lineRule="auto"/>
              <w:ind w:left="531"/>
              <w:rPr>
                <w:sz w:val="30"/>
                <w:szCs w:val="30"/>
              </w:rPr>
            </w:pPr>
            <w:r>
              <w:rPr>
                <w:b/>
                <w:bCs/>
                <w:spacing w:val="-3"/>
                <w:sz w:val="30"/>
                <w:szCs w:val="30"/>
              </w:rPr>
              <w:t>总B</w:t>
            </w:r>
          </w:p>
        </w:tc>
        <w:tc>
          <w:tcPr>
            <w:tcW w:w="1524" w:type="dxa"/>
            <w:shd w:val="clear" w:color="auto" w:fill="B1E6FA"/>
            <w:vAlign w:val="top"/>
          </w:tcPr>
          <w:p w14:paraId="201B663C">
            <w:pPr>
              <w:pStyle w:val="6"/>
              <w:spacing w:before="69" w:line="219" w:lineRule="auto"/>
              <w:ind w:left="343"/>
              <w:rPr>
                <w:sz w:val="30"/>
                <w:szCs w:val="30"/>
              </w:rPr>
            </w:pPr>
            <w:r>
              <w:rPr>
                <w:b/>
                <w:bCs/>
                <w:spacing w:val="-2"/>
                <w:sz w:val="30"/>
                <w:szCs w:val="30"/>
              </w:rPr>
              <w:t>总得分</w:t>
            </w:r>
          </w:p>
        </w:tc>
      </w:tr>
      <w:tr w14:paraId="631199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503" w:type="dxa"/>
            <w:shd w:val="clear" w:color="auto" w:fill="E4F6FC"/>
            <w:vAlign w:val="top"/>
          </w:tcPr>
          <w:p w14:paraId="77374537">
            <w:pPr>
              <w:pStyle w:val="6"/>
              <w:spacing w:before="84" w:line="188" w:lineRule="auto"/>
              <w:ind w:left="665"/>
              <w:rPr>
                <w:sz w:val="30"/>
                <w:szCs w:val="30"/>
              </w:rPr>
            </w:pPr>
            <w:r>
              <w:rPr>
                <w:sz w:val="30"/>
                <w:szCs w:val="30"/>
              </w:rPr>
              <w:t>1</w:t>
            </w:r>
          </w:p>
        </w:tc>
        <w:tc>
          <w:tcPr>
            <w:tcW w:w="1499" w:type="dxa"/>
            <w:shd w:val="clear" w:color="auto" w:fill="E4F6FC"/>
            <w:vAlign w:val="top"/>
          </w:tcPr>
          <w:p w14:paraId="6D01D0D4">
            <w:pPr>
              <w:pStyle w:val="6"/>
              <w:spacing w:before="84" w:line="188" w:lineRule="auto"/>
              <w:ind w:left="511"/>
              <w:rPr>
                <w:sz w:val="30"/>
                <w:szCs w:val="30"/>
              </w:rPr>
            </w:pPr>
            <w:r>
              <w:rPr>
                <w:spacing w:val="-8"/>
                <w:sz w:val="30"/>
                <w:szCs w:val="30"/>
              </w:rPr>
              <w:t>100</w:t>
            </w:r>
          </w:p>
        </w:tc>
        <w:tc>
          <w:tcPr>
            <w:tcW w:w="1528" w:type="dxa"/>
            <w:shd w:val="clear" w:color="auto" w:fill="E4F6FC"/>
            <w:vAlign w:val="top"/>
          </w:tcPr>
          <w:p w14:paraId="564593B8">
            <w:pPr>
              <w:pStyle w:val="6"/>
              <w:spacing w:before="84" w:line="188" w:lineRule="auto"/>
              <w:ind w:left="533"/>
              <w:rPr>
                <w:sz w:val="30"/>
                <w:szCs w:val="30"/>
              </w:rPr>
            </w:pPr>
            <w:r>
              <w:rPr>
                <w:spacing w:val="-4"/>
                <w:sz w:val="30"/>
                <w:szCs w:val="30"/>
              </w:rPr>
              <w:t>600</w:t>
            </w:r>
          </w:p>
        </w:tc>
        <w:tc>
          <w:tcPr>
            <w:tcW w:w="1528" w:type="dxa"/>
            <w:shd w:val="clear" w:color="auto" w:fill="E4F6FC"/>
            <w:vAlign w:val="top"/>
          </w:tcPr>
          <w:p w14:paraId="4C093FF9">
            <w:pPr>
              <w:pStyle w:val="6"/>
              <w:spacing w:before="84" w:line="188" w:lineRule="auto"/>
              <w:ind w:left="765"/>
              <w:rPr>
                <w:sz w:val="30"/>
                <w:szCs w:val="30"/>
              </w:rPr>
            </w:pPr>
            <w:r>
              <w:rPr>
                <w:spacing w:val="-8"/>
                <w:sz w:val="30"/>
                <w:szCs w:val="30"/>
              </w:rPr>
              <w:t>100</w:t>
            </w:r>
          </w:p>
        </w:tc>
        <w:tc>
          <w:tcPr>
            <w:tcW w:w="1508" w:type="dxa"/>
            <w:shd w:val="clear" w:color="auto" w:fill="E4F6FC"/>
            <w:vAlign w:val="top"/>
          </w:tcPr>
          <w:p w14:paraId="7311F4D8">
            <w:pPr>
              <w:pStyle w:val="6"/>
              <w:spacing w:before="82" w:line="189" w:lineRule="auto"/>
              <w:ind w:left="451"/>
              <w:rPr>
                <w:sz w:val="30"/>
                <w:szCs w:val="30"/>
              </w:rPr>
            </w:pPr>
            <w:r>
              <w:rPr>
                <w:b/>
                <w:bCs/>
                <w:spacing w:val="-7"/>
                <w:sz w:val="30"/>
                <w:szCs w:val="30"/>
              </w:rPr>
              <w:t>5400</w:t>
            </w:r>
          </w:p>
        </w:tc>
        <w:tc>
          <w:tcPr>
            <w:tcW w:w="1524" w:type="dxa"/>
            <w:shd w:val="clear" w:color="auto" w:fill="E4F6FC"/>
            <w:vAlign w:val="top"/>
          </w:tcPr>
          <w:p w14:paraId="1E5B8F53">
            <w:pPr>
              <w:pStyle w:val="6"/>
              <w:spacing w:before="82" w:line="189" w:lineRule="auto"/>
              <w:ind w:left="643"/>
              <w:rPr>
                <w:sz w:val="30"/>
                <w:szCs w:val="30"/>
              </w:rPr>
            </w:pPr>
            <w:r>
              <w:rPr>
                <w:b/>
                <w:bCs/>
                <w:spacing w:val="-7"/>
                <w:sz w:val="30"/>
                <w:szCs w:val="30"/>
              </w:rPr>
              <w:t>5500</w:t>
            </w:r>
          </w:p>
        </w:tc>
      </w:tr>
      <w:tr w14:paraId="606696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1503" w:type="dxa"/>
            <w:shd w:val="clear" w:color="auto" w:fill="B1E6FA"/>
            <w:vAlign w:val="top"/>
          </w:tcPr>
          <w:p w14:paraId="3502C629">
            <w:pPr>
              <w:pStyle w:val="6"/>
              <w:spacing w:before="103" w:line="194" w:lineRule="auto"/>
              <w:ind w:left="665"/>
              <w:rPr>
                <w:sz w:val="30"/>
                <w:szCs w:val="30"/>
              </w:rPr>
            </w:pPr>
            <w:r>
              <w:rPr>
                <w:sz w:val="30"/>
                <w:szCs w:val="30"/>
              </w:rPr>
              <w:t>2</w:t>
            </w:r>
          </w:p>
        </w:tc>
        <w:tc>
          <w:tcPr>
            <w:tcW w:w="1499" w:type="dxa"/>
            <w:shd w:val="clear" w:color="auto" w:fill="B1E6FA"/>
            <w:vAlign w:val="top"/>
          </w:tcPr>
          <w:p w14:paraId="7A37F051">
            <w:pPr>
              <w:pStyle w:val="6"/>
              <w:spacing w:before="103" w:line="194" w:lineRule="auto"/>
              <w:ind w:left="511"/>
              <w:rPr>
                <w:sz w:val="30"/>
                <w:szCs w:val="30"/>
              </w:rPr>
            </w:pPr>
            <w:r>
              <w:rPr>
                <w:spacing w:val="-4"/>
                <w:sz w:val="30"/>
                <w:szCs w:val="30"/>
              </w:rPr>
              <w:t>200</w:t>
            </w:r>
          </w:p>
        </w:tc>
        <w:tc>
          <w:tcPr>
            <w:tcW w:w="1528" w:type="dxa"/>
            <w:shd w:val="clear" w:color="auto" w:fill="B1E6FA"/>
            <w:vAlign w:val="top"/>
          </w:tcPr>
          <w:p w14:paraId="2768545B">
            <w:pPr>
              <w:pStyle w:val="6"/>
              <w:spacing w:before="103" w:line="194" w:lineRule="auto"/>
              <w:ind w:left="533"/>
              <w:rPr>
                <w:sz w:val="30"/>
                <w:szCs w:val="30"/>
              </w:rPr>
            </w:pPr>
            <w:r>
              <w:rPr>
                <w:spacing w:val="-5"/>
                <w:sz w:val="30"/>
                <w:szCs w:val="30"/>
              </w:rPr>
              <w:t>700</w:t>
            </w:r>
          </w:p>
        </w:tc>
        <w:tc>
          <w:tcPr>
            <w:tcW w:w="1528" w:type="dxa"/>
            <w:shd w:val="clear" w:color="auto" w:fill="B1E6FA"/>
            <w:vAlign w:val="top"/>
          </w:tcPr>
          <w:p w14:paraId="4395A714">
            <w:pPr>
              <w:pStyle w:val="6"/>
              <w:spacing w:before="103" w:line="194" w:lineRule="auto"/>
              <w:ind w:left="765"/>
              <w:rPr>
                <w:sz w:val="30"/>
                <w:szCs w:val="30"/>
              </w:rPr>
            </w:pPr>
            <w:r>
              <w:rPr>
                <w:spacing w:val="-3"/>
                <w:sz w:val="30"/>
                <w:szCs w:val="30"/>
              </w:rPr>
              <w:t>400</w:t>
            </w:r>
          </w:p>
        </w:tc>
        <w:tc>
          <w:tcPr>
            <w:tcW w:w="1508" w:type="dxa"/>
            <w:shd w:val="clear" w:color="auto" w:fill="B1E6FA"/>
            <w:vAlign w:val="top"/>
          </w:tcPr>
          <w:p w14:paraId="3EEB11B7">
            <w:pPr>
              <w:pStyle w:val="6"/>
              <w:spacing w:before="102" w:line="195" w:lineRule="auto"/>
              <w:ind w:left="451"/>
              <w:rPr>
                <w:sz w:val="30"/>
                <w:szCs w:val="30"/>
              </w:rPr>
            </w:pPr>
            <w:r>
              <w:rPr>
                <w:b/>
                <w:bCs/>
                <w:spacing w:val="-7"/>
                <w:sz w:val="30"/>
                <w:szCs w:val="30"/>
              </w:rPr>
              <w:t>5600</w:t>
            </w:r>
          </w:p>
        </w:tc>
        <w:tc>
          <w:tcPr>
            <w:tcW w:w="1524" w:type="dxa"/>
            <w:shd w:val="clear" w:color="auto" w:fill="B1E6FA"/>
            <w:vAlign w:val="top"/>
          </w:tcPr>
          <w:p w14:paraId="1D785E41">
            <w:pPr>
              <w:pStyle w:val="6"/>
              <w:spacing w:before="102" w:line="195" w:lineRule="auto"/>
              <w:ind w:left="643"/>
              <w:rPr>
                <w:sz w:val="30"/>
                <w:szCs w:val="30"/>
              </w:rPr>
            </w:pPr>
            <w:r>
              <w:rPr>
                <w:b/>
                <w:bCs/>
                <w:spacing w:val="-6"/>
                <w:sz w:val="30"/>
                <w:szCs w:val="30"/>
              </w:rPr>
              <w:t>6000</w:t>
            </w:r>
          </w:p>
        </w:tc>
      </w:tr>
      <w:tr w14:paraId="5A0EE0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503" w:type="dxa"/>
            <w:shd w:val="clear" w:color="auto" w:fill="E4F6FC"/>
            <w:vAlign w:val="top"/>
          </w:tcPr>
          <w:p w14:paraId="61F53140">
            <w:pPr>
              <w:pStyle w:val="6"/>
              <w:spacing w:before="85" w:line="187" w:lineRule="auto"/>
              <w:ind w:left="665"/>
              <w:rPr>
                <w:sz w:val="30"/>
                <w:szCs w:val="30"/>
              </w:rPr>
            </w:pPr>
            <w:r>
              <w:rPr>
                <w:sz w:val="30"/>
                <w:szCs w:val="30"/>
              </w:rPr>
              <w:t>3</w:t>
            </w:r>
          </w:p>
        </w:tc>
        <w:tc>
          <w:tcPr>
            <w:tcW w:w="1499" w:type="dxa"/>
            <w:shd w:val="clear" w:color="auto" w:fill="E4F6FC"/>
            <w:vAlign w:val="top"/>
          </w:tcPr>
          <w:p w14:paraId="572E15E7">
            <w:pPr>
              <w:pStyle w:val="6"/>
              <w:spacing w:before="85" w:line="187" w:lineRule="auto"/>
              <w:ind w:left="511"/>
              <w:rPr>
                <w:sz w:val="30"/>
                <w:szCs w:val="30"/>
              </w:rPr>
            </w:pPr>
            <w:r>
              <w:rPr>
                <w:spacing w:val="-4"/>
                <w:sz w:val="30"/>
                <w:szCs w:val="30"/>
              </w:rPr>
              <w:t>300</w:t>
            </w:r>
          </w:p>
        </w:tc>
        <w:tc>
          <w:tcPr>
            <w:tcW w:w="1528" w:type="dxa"/>
            <w:shd w:val="clear" w:color="auto" w:fill="E4F6FC"/>
            <w:vAlign w:val="top"/>
          </w:tcPr>
          <w:p w14:paraId="4994AD34">
            <w:pPr>
              <w:pStyle w:val="6"/>
              <w:spacing w:before="85" w:line="187" w:lineRule="auto"/>
              <w:ind w:left="533"/>
              <w:rPr>
                <w:sz w:val="30"/>
                <w:szCs w:val="30"/>
              </w:rPr>
            </w:pPr>
            <w:r>
              <w:rPr>
                <w:spacing w:val="-3"/>
                <w:sz w:val="30"/>
                <w:szCs w:val="30"/>
              </w:rPr>
              <w:t>800</w:t>
            </w:r>
          </w:p>
        </w:tc>
        <w:tc>
          <w:tcPr>
            <w:tcW w:w="1528" w:type="dxa"/>
            <w:shd w:val="clear" w:color="auto" w:fill="E4F6FC"/>
            <w:vAlign w:val="top"/>
          </w:tcPr>
          <w:p w14:paraId="018B8305">
            <w:pPr>
              <w:pStyle w:val="6"/>
              <w:spacing w:before="85" w:line="187" w:lineRule="auto"/>
              <w:ind w:left="765"/>
              <w:rPr>
                <w:sz w:val="30"/>
                <w:szCs w:val="30"/>
              </w:rPr>
            </w:pPr>
            <w:r>
              <w:rPr>
                <w:spacing w:val="-3"/>
                <w:sz w:val="30"/>
                <w:szCs w:val="30"/>
              </w:rPr>
              <w:t>900</w:t>
            </w:r>
          </w:p>
        </w:tc>
        <w:tc>
          <w:tcPr>
            <w:tcW w:w="1508" w:type="dxa"/>
            <w:shd w:val="clear" w:color="auto" w:fill="E4F6FC"/>
            <w:vAlign w:val="top"/>
          </w:tcPr>
          <w:p w14:paraId="1A3FF3D5">
            <w:pPr>
              <w:pStyle w:val="6"/>
              <w:spacing w:before="83" w:line="188" w:lineRule="auto"/>
              <w:ind w:left="451"/>
              <w:rPr>
                <w:sz w:val="30"/>
                <w:szCs w:val="30"/>
              </w:rPr>
            </w:pPr>
            <w:r>
              <w:rPr>
                <w:b/>
                <w:bCs/>
                <w:spacing w:val="-7"/>
                <w:sz w:val="30"/>
                <w:szCs w:val="30"/>
              </w:rPr>
              <w:t>5600</w:t>
            </w:r>
          </w:p>
        </w:tc>
        <w:tc>
          <w:tcPr>
            <w:tcW w:w="1524" w:type="dxa"/>
            <w:shd w:val="clear" w:color="auto" w:fill="E4F6FC"/>
            <w:vAlign w:val="top"/>
          </w:tcPr>
          <w:p w14:paraId="7C76885A">
            <w:pPr>
              <w:pStyle w:val="6"/>
              <w:spacing w:before="83" w:line="188" w:lineRule="auto"/>
              <w:ind w:left="643"/>
              <w:rPr>
                <w:sz w:val="30"/>
                <w:szCs w:val="30"/>
              </w:rPr>
            </w:pPr>
            <w:r>
              <w:rPr>
                <w:b/>
                <w:bCs/>
                <w:spacing w:val="-6"/>
                <w:sz w:val="30"/>
                <w:szCs w:val="30"/>
              </w:rPr>
              <w:t>6500</w:t>
            </w:r>
          </w:p>
        </w:tc>
      </w:tr>
      <w:tr w14:paraId="1D085C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503" w:type="dxa"/>
            <w:shd w:val="clear" w:color="auto" w:fill="B1E6FA"/>
            <w:vAlign w:val="top"/>
          </w:tcPr>
          <w:p w14:paraId="181D5985">
            <w:pPr>
              <w:pStyle w:val="6"/>
              <w:spacing w:before="86" w:line="186" w:lineRule="auto"/>
              <w:ind w:left="665"/>
              <w:rPr>
                <w:sz w:val="30"/>
                <w:szCs w:val="30"/>
              </w:rPr>
            </w:pPr>
            <w:r>
              <w:rPr>
                <w:sz w:val="30"/>
                <w:szCs w:val="30"/>
              </w:rPr>
              <w:t>4</w:t>
            </w:r>
          </w:p>
        </w:tc>
        <w:tc>
          <w:tcPr>
            <w:tcW w:w="1499" w:type="dxa"/>
            <w:shd w:val="clear" w:color="auto" w:fill="B1E6FA"/>
            <w:vAlign w:val="top"/>
          </w:tcPr>
          <w:p w14:paraId="24AEC67F">
            <w:pPr>
              <w:pStyle w:val="6"/>
              <w:spacing w:before="86" w:line="186" w:lineRule="auto"/>
              <w:ind w:left="511"/>
              <w:rPr>
                <w:sz w:val="30"/>
                <w:szCs w:val="30"/>
              </w:rPr>
            </w:pPr>
            <w:r>
              <w:rPr>
                <w:spacing w:val="-3"/>
                <w:sz w:val="30"/>
                <w:szCs w:val="30"/>
              </w:rPr>
              <w:t>400</w:t>
            </w:r>
          </w:p>
        </w:tc>
        <w:tc>
          <w:tcPr>
            <w:tcW w:w="1528" w:type="dxa"/>
            <w:shd w:val="clear" w:color="auto" w:fill="B1E6FA"/>
            <w:vAlign w:val="top"/>
          </w:tcPr>
          <w:p w14:paraId="64803790">
            <w:pPr>
              <w:pStyle w:val="6"/>
              <w:spacing w:before="86" w:line="186" w:lineRule="auto"/>
              <w:ind w:left="533"/>
              <w:rPr>
                <w:sz w:val="30"/>
                <w:szCs w:val="30"/>
              </w:rPr>
            </w:pPr>
            <w:r>
              <w:rPr>
                <w:spacing w:val="-3"/>
                <w:sz w:val="30"/>
                <w:szCs w:val="30"/>
              </w:rPr>
              <w:t>900</w:t>
            </w:r>
          </w:p>
        </w:tc>
        <w:tc>
          <w:tcPr>
            <w:tcW w:w="1528" w:type="dxa"/>
            <w:shd w:val="clear" w:color="auto" w:fill="B1E6FA"/>
            <w:vAlign w:val="top"/>
          </w:tcPr>
          <w:p w14:paraId="1DC69F63">
            <w:pPr>
              <w:pStyle w:val="6"/>
              <w:spacing w:before="86" w:line="186" w:lineRule="auto"/>
              <w:ind w:left="614"/>
              <w:rPr>
                <w:sz w:val="30"/>
                <w:szCs w:val="30"/>
              </w:rPr>
            </w:pPr>
            <w:r>
              <w:rPr>
                <w:spacing w:val="-7"/>
                <w:sz w:val="30"/>
                <w:szCs w:val="30"/>
              </w:rPr>
              <w:t>1600</w:t>
            </w:r>
          </w:p>
        </w:tc>
        <w:tc>
          <w:tcPr>
            <w:tcW w:w="1508" w:type="dxa"/>
            <w:shd w:val="clear" w:color="auto" w:fill="B1E6FA"/>
            <w:vAlign w:val="top"/>
          </w:tcPr>
          <w:p w14:paraId="5C4C93E8">
            <w:pPr>
              <w:pStyle w:val="6"/>
              <w:spacing w:before="85" w:line="187" w:lineRule="auto"/>
              <w:ind w:left="451"/>
              <w:rPr>
                <w:sz w:val="30"/>
                <w:szCs w:val="30"/>
              </w:rPr>
            </w:pPr>
            <w:r>
              <w:rPr>
                <w:b/>
                <w:bCs/>
                <w:spacing w:val="-7"/>
                <w:sz w:val="30"/>
                <w:szCs w:val="30"/>
              </w:rPr>
              <w:t>5400</w:t>
            </w:r>
          </w:p>
        </w:tc>
        <w:tc>
          <w:tcPr>
            <w:tcW w:w="1524" w:type="dxa"/>
            <w:shd w:val="clear" w:color="auto" w:fill="B1E6FA"/>
            <w:vAlign w:val="top"/>
          </w:tcPr>
          <w:p w14:paraId="39F452C1">
            <w:pPr>
              <w:pStyle w:val="6"/>
              <w:spacing w:before="85" w:line="187" w:lineRule="auto"/>
              <w:ind w:left="643"/>
              <w:rPr>
                <w:sz w:val="30"/>
                <w:szCs w:val="30"/>
              </w:rPr>
            </w:pPr>
            <w:r>
              <w:rPr>
                <w:b/>
                <w:bCs/>
                <w:spacing w:val="-7"/>
                <w:sz w:val="30"/>
                <w:szCs w:val="30"/>
              </w:rPr>
              <w:t>7000</w:t>
            </w:r>
          </w:p>
        </w:tc>
      </w:tr>
      <w:tr w14:paraId="75A72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1503" w:type="dxa"/>
            <w:shd w:val="clear" w:color="auto" w:fill="E4F6FC"/>
            <w:vAlign w:val="top"/>
          </w:tcPr>
          <w:p w14:paraId="63B44189">
            <w:pPr>
              <w:pStyle w:val="6"/>
              <w:spacing w:before="107" w:line="192" w:lineRule="auto"/>
              <w:ind w:left="665"/>
              <w:rPr>
                <w:sz w:val="30"/>
                <w:szCs w:val="30"/>
              </w:rPr>
            </w:pPr>
            <w:r>
              <w:rPr>
                <w:sz w:val="30"/>
                <w:szCs w:val="30"/>
              </w:rPr>
              <w:t>5</w:t>
            </w:r>
          </w:p>
        </w:tc>
        <w:tc>
          <w:tcPr>
            <w:tcW w:w="1499" w:type="dxa"/>
            <w:shd w:val="clear" w:color="auto" w:fill="E4F6FC"/>
            <w:vAlign w:val="top"/>
          </w:tcPr>
          <w:p w14:paraId="74B3A80D">
            <w:pPr>
              <w:pStyle w:val="6"/>
              <w:spacing w:before="107" w:line="192" w:lineRule="auto"/>
              <w:ind w:left="511"/>
              <w:rPr>
                <w:sz w:val="30"/>
                <w:szCs w:val="30"/>
              </w:rPr>
            </w:pPr>
            <w:r>
              <w:rPr>
                <w:spacing w:val="-4"/>
                <w:sz w:val="30"/>
                <w:szCs w:val="30"/>
              </w:rPr>
              <w:t>500</w:t>
            </w:r>
          </w:p>
        </w:tc>
        <w:tc>
          <w:tcPr>
            <w:tcW w:w="1528" w:type="dxa"/>
            <w:shd w:val="clear" w:color="auto" w:fill="E4F6FC"/>
            <w:vAlign w:val="top"/>
          </w:tcPr>
          <w:p w14:paraId="78F77E99">
            <w:pPr>
              <w:pStyle w:val="6"/>
              <w:spacing w:before="107" w:line="192" w:lineRule="auto"/>
              <w:ind w:left="453"/>
              <w:rPr>
                <w:sz w:val="30"/>
                <w:szCs w:val="30"/>
              </w:rPr>
            </w:pPr>
            <w:r>
              <w:rPr>
                <w:spacing w:val="-7"/>
                <w:sz w:val="30"/>
                <w:szCs w:val="30"/>
              </w:rPr>
              <w:t>1000</w:t>
            </w:r>
          </w:p>
        </w:tc>
        <w:tc>
          <w:tcPr>
            <w:tcW w:w="1528" w:type="dxa"/>
            <w:shd w:val="clear" w:color="auto" w:fill="E4F6FC"/>
            <w:vAlign w:val="top"/>
          </w:tcPr>
          <w:p w14:paraId="467A5E13">
            <w:pPr>
              <w:pStyle w:val="6"/>
              <w:spacing w:before="107" w:line="192" w:lineRule="auto"/>
              <w:ind w:left="614"/>
              <w:rPr>
                <w:sz w:val="30"/>
                <w:szCs w:val="30"/>
              </w:rPr>
            </w:pPr>
            <w:r>
              <w:rPr>
                <w:spacing w:val="-3"/>
                <w:sz w:val="30"/>
                <w:szCs w:val="30"/>
              </w:rPr>
              <w:t>2500</w:t>
            </w:r>
          </w:p>
        </w:tc>
        <w:tc>
          <w:tcPr>
            <w:tcW w:w="1508" w:type="dxa"/>
            <w:shd w:val="clear" w:color="auto" w:fill="E4F6FC"/>
            <w:vAlign w:val="top"/>
          </w:tcPr>
          <w:p w14:paraId="0E419F90">
            <w:pPr>
              <w:pStyle w:val="6"/>
              <w:spacing w:before="105" w:line="193" w:lineRule="auto"/>
              <w:ind w:left="451"/>
              <w:rPr>
                <w:sz w:val="30"/>
                <w:szCs w:val="30"/>
              </w:rPr>
            </w:pPr>
            <w:r>
              <w:rPr>
                <w:b/>
                <w:bCs/>
                <w:spacing w:val="-7"/>
                <w:sz w:val="30"/>
                <w:szCs w:val="30"/>
              </w:rPr>
              <w:t>5000</w:t>
            </w:r>
          </w:p>
        </w:tc>
        <w:tc>
          <w:tcPr>
            <w:tcW w:w="1524" w:type="dxa"/>
            <w:shd w:val="clear" w:color="auto" w:fill="E4F6FC"/>
            <w:vAlign w:val="top"/>
          </w:tcPr>
          <w:p w14:paraId="066952C6">
            <w:pPr>
              <w:pStyle w:val="6"/>
              <w:spacing w:before="105" w:line="193" w:lineRule="auto"/>
              <w:ind w:left="643"/>
              <w:rPr>
                <w:sz w:val="30"/>
                <w:szCs w:val="30"/>
              </w:rPr>
            </w:pPr>
            <w:r>
              <w:rPr>
                <w:b/>
                <w:bCs/>
                <w:spacing w:val="-7"/>
                <w:sz w:val="30"/>
                <w:szCs w:val="30"/>
              </w:rPr>
              <w:t>7500</w:t>
            </w:r>
          </w:p>
        </w:tc>
      </w:tr>
      <w:tr w14:paraId="5F9D5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503" w:type="dxa"/>
            <w:shd w:val="clear" w:color="auto" w:fill="B1E6FA"/>
            <w:vAlign w:val="top"/>
          </w:tcPr>
          <w:p w14:paraId="7A966A25">
            <w:pPr>
              <w:pStyle w:val="6"/>
              <w:spacing w:before="98" w:line="185" w:lineRule="auto"/>
              <w:ind w:left="665"/>
              <w:rPr>
                <w:sz w:val="30"/>
                <w:szCs w:val="30"/>
              </w:rPr>
            </w:pPr>
            <w:r>
              <w:rPr>
                <w:sz w:val="30"/>
                <w:szCs w:val="30"/>
              </w:rPr>
              <w:t>6</w:t>
            </w:r>
          </w:p>
        </w:tc>
        <w:tc>
          <w:tcPr>
            <w:tcW w:w="1499" w:type="dxa"/>
            <w:shd w:val="clear" w:color="auto" w:fill="B1E6FA"/>
            <w:vAlign w:val="top"/>
          </w:tcPr>
          <w:p w14:paraId="25E44A82">
            <w:pPr>
              <w:pStyle w:val="6"/>
              <w:spacing w:before="98" w:line="185" w:lineRule="auto"/>
              <w:ind w:left="511"/>
              <w:rPr>
                <w:sz w:val="30"/>
                <w:szCs w:val="30"/>
              </w:rPr>
            </w:pPr>
            <w:r>
              <w:rPr>
                <w:spacing w:val="-4"/>
                <w:sz w:val="30"/>
                <w:szCs w:val="30"/>
              </w:rPr>
              <w:t>600</w:t>
            </w:r>
          </w:p>
        </w:tc>
        <w:tc>
          <w:tcPr>
            <w:tcW w:w="1528" w:type="dxa"/>
            <w:shd w:val="clear" w:color="auto" w:fill="B0E6FA"/>
            <w:vAlign w:val="top"/>
          </w:tcPr>
          <w:p w14:paraId="16BCA2EE">
            <w:pPr>
              <w:pStyle w:val="6"/>
              <w:spacing w:before="98" w:line="185" w:lineRule="auto"/>
              <w:ind w:left="453"/>
              <w:rPr>
                <w:sz w:val="30"/>
                <w:szCs w:val="30"/>
              </w:rPr>
            </w:pPr>
            <w:r>
              <w:rPr>
                <w:spacing w:val="-7"/>
                <w:sz w:val="30"/>
                <w:szCs w:val="30"/>
              </w:rPr>
              <w:t>1100</w:t>
            </w:r>
          </w:p>
        </w:tc>
        <w:tc>
          <w:tcPr>
            <w:tcW w:w="1528" w:type="dxa"/>
            <w:shd w:val="clear" w:color="auto" w:fill="B1E6FA"/>
            <w:vAlign w:val="top"/>
          </w:tcPr>
          <w:p w14:paraId="6751F5FE">
            <w:pPr>
              <w:pStyle w:val="6"/>
              <w:spacing w:before="98" w:line="185" w:lineRule="auto"/>
              <w:ind w:left="614"/>
              <w:rPr>
                <w:sz w:val="30"/>
                <w:szCs w:val="30"/>
              </w:rPr>
            </w:pPr>
            <w:r>
              <w:rPr>
                <w:spacing w:val="-4"/>
                <w:sz w:val="30"/>
                <w:szCs w:val="30"/>
              </w:rPr>
              <w:t>3600</w:t>
            </w:r>
          </w:p>
        </w:tc>
        <w:tc>
          <w:tcPr>
            <w:tcW w:w="1508" w:type="dxa"/>
            <w:shd w:val="clear" w:color="auto" w:fill="B0E6FA"/>
            <w:vAlign w:val="top"/>
          </w:tcPr>
          <w:p w14:paraId="6E891625">
            <w:pPr>
              <w:pStyle w:val="6"/>
              <w:spacing w:before="96" w:line="186" w:lineRule="auto"/>
              <w:ind w:left="451"/>
              <w:rPr>
                <w:sz w:val="30"/>
                <w:szCs w:val="30"/>
              </w:rPr>
            </w:pPr>
            <w:r>
              <w:rPr>
                <w:b/>
                <w:bCs/>
                <w:spacing w:val="-6"/>
                <w:sz w:val="30"/>
                <w:szCs w:val="30"/>
              </w:rPr>
              <w:t>4400</w:t>
            </w:r>
          </w:p>
        </w:tc>
        <w:tc>
          <w:tcPr>
            <w:tcW w:w="1524" w:type="dxa"/>
            <w:shd w:val="clear" w:color="auto" w:fill="B1E6FA"/>
            <w:vAlign w:val="top"/>
          </w:tcPr>
          <w:p w14:paraId="0EEF0B32">
            <w:pPr>
              <w:pStyle w:val="6"/>
              <w:spacing w:before="96" w:line="186" w:lineRule="auto"/>
              <w:ind w:left="643"/>
              <w:rPr>
                <w:sz w:val="30"/>
                <w:szCs w:val="30"/>
              </w:rPr>
            </w:pPr>
            <w:r>
              <w:rPr>
                <w:b/>
                <w:bCs/>
                <w:spacing w:val="-6"/>
                <w:sz w:val="30"/>
                <w:szCs w:val="30"/>
              </w:rPr>
              <w:t>8000</w:t>
            </w:r>
          </w:p>
        </w:tc>
      </w:tr>
      <w:tr w14:paraId="6C956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503" w:type="dxa"/>
            <w:shd w:val="clear" w:color="auto" w:fill="E4F6FC"/>
            <w:vAlign w:val="top"/>
          </w:tcPr>
          <w:p w14:paraId="3ED6EE72">
            <w:pPr>
              <w:pStyle w:val="6"/>
              <w:spacing w:before="108" w:line="197" w:lineRule="auto"/>
              <w:ind w:left="665"/>
              <w:rPr>
                <w:sz w:val="30"/>
                <w:szCs w:val="30"/>
              </w:rPr>
            </w:pPr>
            <w:r>
              <w:rPr>
                <w:sz w:val="30"/>
                <w:szCs w:val="30"/>
              </w:rPr>
              <w:t>7</w:t>
            </w:r>
          </w:p>
        </w:tc>
        <w:tc>
          <w:tcPr>
            <w:tcW w:w="1499" w:type="dxa"/>
            <w:shd w:val="clear" w:color="auto" w:fill="E4F6FC"/>
            <w:vAlign w:val="top"/>
          </w:tcPr>
          <w:p w14:paraId="6E988173">
            <w:pPr>
              <w:pStyle w:val="6"/>
              <w:spacing w:before="108" w:line="197" w:lineRule="auto"/>
              <w:ind w:left="511"/>
              <w:rPr>
                <w:sz w:val="30"/>
                <w:szCs w:val="30"/>
              </w:rPr>
            </w:pPr>
            <w:r>
              <w:rPr>
                <w:spacing w:val="-5"/>
                <w:sz w:val="30"/>
                <w:szCs w:val="30"/>
              </w:rPr>
              <w:t>700</w:t>
            </w:r>
          </w:p>
        </w:tc>
        <w:tc>
          <w:tcPr>
            <w:tcW w:w="1528" w:type="dxa"/>
            <w:shd w:val="clear" w:color="auto" w:fill="E4F6FC"/>
            <w:vAlign w:val="top"/>
          </w:tcPr>
          <w:p w14:paraId="5D37DDBE">
            <w:pPr>
              <w:pStyle w:val="6"/>
              <w:spacing w:before="108" w:line="197" w:lineRule="auto"/>
              <w:ind w:left="453"/>
              <w:rPr>
                <w:sz w:val="30"/>
                <w:szCs w:val="30"/>
              </w:rPr>
            </w:pPr>
            <w:r>
              <w:rPr>
                <w:spacing w:val="-7"/>
                <w:sz w:val="30"/>
                <w:szCs w:val="30"/>
              </w:rPr>
              <w:t>1200</w:t>
            </w:r>
          </w:p>
        </w:tc>
        <w:tc>
          <w:tcPr>
            <w:tcW w:w="1528" w:type="dxa"/>
            <w:shd w:val="clear" w:color="auto" w:fill="E4F6FC"/>
            <w:vAlign w:val="top"/>
          </w:tcPr>
          <w:p w14:paraId="265B2369">
            <w:pPr>
              <w:pStyle w:val="6"/>
              <w:spacing w:before="108" w:line="197" w:lineRule="auto"/>
              <w:ind w:left="614"/>
              <w:rPr>
                <w:sz w:val="30"/>
                <w:szCs w:val="30"/>
              </w:rPr>
            </w:pPr>
            <w:r>
              <w:rPr>
                <w:spacing w:val="-2"/>
                <w:sz w:val="30"/>
                <w:szCs w:val="30"/>
              </w:rPr>
              <w:t>4900</w:t>
            </w:r>
          </w:p>
        </w:tc>
        <w:tc>
          <w:tcPr>
            <w:tcW w:w="1508" w:type="dxa"/>
            <w:shd w:val="clear" w:color="auto" w:fill="E4F6FC"/>
            <w:vAlign w:val="top"/>
          </w:tcPr>
          <w:p w14:paraId="33606254">
            <w:pPr>
              <w:pStyle w:val="6"/>
              <w:spacing w:before="107" w:line="198" w:lineRule="auto"/>
              <w:ind w:left="451"/>
              <w:rPr>
                <w:sz w:val="30"/>
                <w:szCs w:val="30"/>
              </w:rPr>
            </w:pPr>
            <w:r>
              <w:rPr>
                <w:b/>
                <w:bCs/>
                <w:spacing w:val="-7"/>
                <w:sz w:val="30"/>
                <w:szCs w:val="30"/>
              </w:rPr>
              <w:t>3600</w:t>
            </w:r>
          </w:p>
        </w:tc>
        <w:tc>
          <w:tcPr>
            <w:tcW w:w="1524" w:type="dxa"/>
            <w:shd w:val="clear" w:color="auto" w:fill="E4F6FC"/>
            <w:vAlign w:val="top"/>
          </w:tcPr>
          <w:p w14:paraId="1F80DDC3">
            <w:pPr>
              <w:pStyle w:val="6"/>
              <w:spacing w:before="107" w:line="198" w:lineRule="auto"/>
              <w:ind w:left="643"/>
              <w:rPr>
                <w:sz w:val="30"/>
                <w:szCs w:val="30"/>
              </w:rPr>
            </w:pPr>
            <w:r>
              <w:rPr>
                <w:b/>
                <w:bCs/>
                <w:spacing w:val="-6"/>
                <w:sz w:val="30"/>
                <w:szCs w:val="30"/>
              </w:rPr>
              <w:t>8500</w:t>
            </w:r>
          </w:p>
        </w:tc>
      </w:tr>
      <w:tr w14:paraId="0FF36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503" w:type="dxa"/>
            <w:shd w:val="clear" w:color="auto" w:fill="B1E6FA"/>
            <w:vAlign w:val="top"/>
          </w:tcPr>
          <w:p w14:paraId="33D8BB5D">
            <w:pPr>
              <w:pStyle w:val="6"/>
              <w:spacing w:before="90" w:line="178" w:lineRule="auto"/>
              <w:ind w:left="665"/>
              <w:rPr>
                <w:sz w:val="30"/>
                <w:szCs w:val="30"/>
              </w:rPr>
            </w:pPr>
            <w:r>
              <w:rPr>
                <w:sz w:val="30"/>
                <w:szCs w:val="30"/>
              </w:rPr>
              <w:t>8</w:t>
            </w:r>
          </w:p>
        </w:tc>
        <w:tc>
          <w:tcPr>
            <w:tcW w:w="1499" w:type="dxa"/>
            <w:shd w:val="clear" w:color="auto" w:fill="B1E6FA"/>
            <w:vAlign w:val="top"/>
          </w:tcPr>
          <w:p w14:paraId="1844E625">
            <w:pPr>
              <w:pStyle w:val="6"/>
              <w:spacing w:before="90" w:line="178" w:lineRule="auto"/>
              <w:ind w:left="511"/>
              <w:rPr>
                <w:sz w:val="30"/>
                <w:szCs w:val="30"/>
              </w:rPr>
            </w:pPr>
            <w:r>
              <w:rPr>
                <w:spacing w:val="-3"/>
                <w:sz w:val="30"/>
                <w:szCs w:val="30"/>
              </w:rPr>
              <w:t>800</w:t>
            </w:r>
          </w:p>
        </w:tc>
        <w:tc>
          <w:tcPr>
            <w:tcW w:w="1528" w:type="dxa"/>
            <w:shd w:val="clear" w:color="auto" w:fill="B1E6FA"/>
            <w:vAlign w:val="top"/>
          </w:tcPr>
          <w:p w14:paraId="27907201">
            <w:pPr>
              <w:pStyle w:val="6"/>
              <w:spacing w:before="90" w:line="178" w:lineRule="auto"/>
              <w:ind w:left="453"/>
              <w:rPr>
                <w:sz w:val="30"/>
                <w:szCs w:val="30"/>
              </w:rPr>
            </w:pPr>
            <w:r>
              <w:rPr>
                <w:spacing w:val="-7"/>
                <w:sz w:val="30"/>
                <w:szCs w:val="30"/>
              </w:rPr>
              <w:t>1300</w:t>
            </w:r>
          </w:p>
        </w:tc>
        <w:tc>
          <w:tcPr>
            <w:tcW w:w="1528" w:type="dxa"/>
            <w:shd w:val="clear" w:color="auto" w:fill="B1E6FA"/>
            <w:vAlign w:val="top"/>
          </w:tcPr>
          <w:p w14:paraId="0C7A9A56">
            <w:pPr>
              <w:pStyle w:val="6"/>
              <w:spacing w:before="89" w:line="179" w:lineRule="auto"/>
              <w:ind w:left="619"/>
              <w:rPr>
                <w:sz w:val="30"/>
                <w:szCs w:val="30"/>
              </w:rPr>
            </w:pPr>
            <w:r>
              <w:rPr>
                <w:b/>
                <w:bCs/>
                <w:spacing w:val="-6"/>
                <w:sz w:val="30"/>
                <w:szCs w:val="30"/>
              </w:rPr>
              <w:t>6400</w:t>
            </w:r>
          </w:p>
        </w:tc>
        <w:tc>
          <w:tcPr>
            <w:tcW w:w="1508" w:type="dxa"/>
            <w:shd w:val="clear" w:color="auto" w:fill="B0E6FA"/>
            <w:vAlign w:val="top"/>
          </w:tcPr>
          <w:p w14:paraId="340BBB90">
            <w:pPr>
              <w:pStyle w:val="6"/>
              <w:spacing w:before="89" w:line="179" w:lineRule="auto"/>
              <w:ind w:left="451"/>
              <w:rPr>
                <w:sz w:val="30"/>
                <w:szCs w:val="30"/>
              </w:rPr>
            </w:pPr>
            <w:r>
              <w:rPr>
                <w:b/>
                <w:bCs/>
                <w:spacing w:val="-7"/>
                <w:sz w:val="30"/>
                <w:szCs w:val="30"/>
              </w:rPr>
              <w:t>2600</w:t>
            </w:r>
          </w:p>
        </w:tc>
        <w:tc>
          <w:tcPr>
            <w:tcW w:w="1524" w:type="dxa"/>
            <w:shd w:val="clear" w:color="auto" w:fill="B1E6FA"/>
            <w:vAlign w:val="top"/>
          </w:tcPr>
          <w:p w14:paraId="04D194E6">
            <w:pPr>
              <w:pStyle w:val="6"/>
              <w:spacing w:before="89" w:line="179" w:lineRule="auto"/>
              <w:ind w:left="643"/>
              <w:rPr>
                <w:sz w:val="30"/>
                <w:szCs w:val="30"/>
              </w:rPr>
            </w:pPr>
            <w:r>
              <w:rPr>
                <w:b/>
                <w:bCs/>
                <w:spacing w:val="-6"/>
                <w:sz w:val="30"/>
                <w:szCs w:val="30"/>
              </w:rPr>
              <w:t>9000</w:t>
            </w:r>
          </w:p>
        </w:tc>
      </w:tr>
      <w:tr w14:paraId="66B8F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503" w:type="dxa"/>
            <w:shd w:val="clear" w:color="auto" w:fill="E4F6FC"/>
            <w:vAlign w:val="top"/>
          </w:tcPr>
          <w:p w14:paraId="1554BFB2">
            <w:pPr>
              <w:pStyle w:val="6"/>
              <w:spacing w:before="100" w:line="184" w:lineRule="auto"/>
              <w:ind w:left="665"/>
              <w:rPr>
                <w:sz w:val="30"/>
                <w:szCs w:val="30"/>
              </w:rPr>
            </w:pPr>
            <w:r>
              <w:rPr>
                <w:sz w:val="30"/>
                <w:szCs w:val="30"/>
              </w:rPr>
              <w:t>9</w:t>
            </w:r>
          </w:p>
        </w:tc>
        <w:tc>
          <w:tcPr>
            <w:tcW w:w="1499" w:type="dxa"/>
            <w:shd w:val="clear" w:color="auto" w:fill="E4F6FC"/>
            <w:vAlign w:val="top"/>
          </w:tcPr>
          <w:p w14:paraId="153D7F57">
            <w:pPr>
              <w:pStyle w:val="6"/>
              <w:spacing w:before="100" w:line="184" w:lineRule="auto"/>
              <w:ind w:left="511"/>
              <w:rPr>
                <w:sz w:val="30"/>
                <w:szCs w:val="30"/>
              </w:rPr>
            </w:pPr>
            <w:r>
              <w:rPr>
                <w:spacing w:val="-3"/>
                <w:sz w:val="30"/>
                <w:szCs w:val="30"/>
              </w:rPr>
              <w:t>900</w:t>
            </w:r>
          </w:p>
        </w:tc>
        <w:tc>
          <w:tcPr>
            <w:tcW w:w="1528" w:type="dxa"/>
            <w:shd w:val="clear" w:color="auto" w:fill="E4F6FC"/>
            <w:vAlign w:val="top"/>
          </w:tcPr>
          <w:p w14:paraId="6949AECC">
            <w:pPr>
              <w:pStyle w:val="6"/>
              <w:spacing w:before="100" w:line="184" w:lineRule="auto"/>
              <w:ind w:left="453"/>
              <w:rPr>
                <w:sz w:val="30"/>
                <w:szCs w:val="30"/>
              </w:rPr>
            </w:pPr>
            <w:r>
              <w:rPr>
                <w:spacing w:val="-7"/>
                <w:sz w:val="30"/>
                <w:szCs w:val="30"/>
              </w:rPr>
              <w:t>1400</w:t>
            </w:r>
          </w:p>
        </w:tc>
        <w:tc>
          <w:tcPr>
            <w:tcW w:w="1528" w:type="dxa"/>
            <w:shd w:val="clear" w:color="auto" w:fill="E4F6FC"/>
            <w:vAlign w:val="top"/>
          </w:tcPr>
          <w:p w14:paraId="3BFBE6B3">
            <w:pPr>
              <w:pStyle w:val="6"/>
              <w:spacing w:before="100" w:line="184" w:lineRule="auto"/>
              <w:ind w:left="614"/>
              <w:rPr>
                <w:sz w:val="30"/>
                <w:szCs w:val="30"/>
              </w:rPr>
            </w:pPr>
            <w:r>
              <w:rPr>
                <w:spacing w:val="-3"/>
                <w:sz w:val="30"/>
                <w:szCs w:val="30"/>
              </w:rPr>
              <w:t>8100</w:t>
            </w:r>
          </w:p>
        </w:tc>
        <w:tc>
          <w:tcPr>
            <w:tcW w:w="1508" w:type="dxa"/>
            <w:shd w:val="clear" w:color="auto" w:fill="E4F6FC"/>
            <w:vAlign w:val="top"/>
          </w:tcPr>
          <w:p w14:paraId="4C4BDAEA">
            <w:pPr>
              <w:pStyle w:val="6"/>
              <w:spacing w:before="98" w:line="185" w:lineRule="auto"/>
              <w:ind w:left="451"/>
              <w:rPr>
                <w:sz w:val="30"/>
                <w:szCs w:val="30"/>
              </w:rPr>
            </w:pPr>
            <w:r>
              <w:rPr>
                <w:b/>
                <w:bCs/>
                <w:spacing w:val="-10"/>
                <w:sz w:val="30"/>
                <w:szCs w:val="30"/>
              </w:rPr>
              <w:t>1400</w:t>
            </w:r>
          </w:p>
        </w:tc>
        <w:tc>
          <w:tcPr>
            <w:tcW w:w="1524" w:type="dxa"/>
            <w:shd w:val="clear" w:color="auto" w:fill="E4F6FC"/>
            <w:vAlign w:val="top"/>
          </w:tcPr>
          <w:p w14:paraId="07A475AB">
            <w:pPr>
              <w:pStyle w:val="6"/>
              <w:spacing w:before="98" w:line="185" w:lineRule="auto"/>
              <w:ind w:left="643"/>
              <w:rPr>
                <w:sz w:val="30"/>
                <w:szCs w:val="30"/>
              </w:rPr>
            </w:pPr>
            <w:r>
              <w:rPr>
                <w:b/>
                <w:bCs/>
                <w:spacing w:val="-6"/>
                <w:sz w:val="30"/>
                <w:szCs w:val="30"/>
              </w:rPr>
              <w:t>9500</w:t>
            </w:r>
          </w:p>
        </w:tc>
      </w:tr>
      <w:tr w14:paraId="3208A1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503" w:type="dxa"/>
            <w:shd w:val="clear" w:color="auto" w:fill="B1E6FA"/>
            <w:vAlign w:val="top"/>
          </w:tcPr>
          <w:p w14:paraId="21B6D4C5">
            <w:pPr>
              <w:pStyle w:val="6"/>
              <w:spacing w:before="111" w:line="180" w:lineRule="auto"/>
              <w:ind w:left="595"/>
              <w:rPr>
                <w:sz w:val="30"/>
                <w:szCs w:val="30"/>
              </w:rPr>
            </w:pPr>
            <w:r>
              <w:rPr>
                <w:spacing w:val="-9"/>
                <w:sz w:val="30"/>
                <w:szCs w:val="30"/>
              </w:rPr>
              <w:t>10</w:t>
            </w:r>
          </w:p>
        </w:tc>
        <w:tc>
          <w:tcPr>
            <w:tcW w:w="1499" w:type="dxa"/>
            <w:shd w:val="clear" w:color="auto" w:fill="B1E6FA"/>
            <w:vAlign w:val="top"/>
          </w:tcPr>
          <w:p w14:paraId="05D1AC54">
            <w:pPr>
              <w:pStyle w:val="6"/>
              <w:spacing w:before="111" w:line="180" w:lineRule="auto"/>
              <w:ind w:left="441"/>
              <w:rPr>
                <w:sz w:val="30"/>
                <w:szCs w:val="30"/>
              </w:rPr>
            </w:pPr>
            <w:r>
              <w:rPr>
                <w:spacing w:val="-7"/>
                <w:sz w:val="30"/>
                <w:szCs w:val="30"/>
              </w:rPr>
              <w:t>1000</w:t>
            </w:r>
          </w:p>
        </w:tc>
        <w:tc>
          <w:tcPr>
            <w:tcW w:w="1528" w:type="dxa"/>
            <w:shd w:val="clear" w:color="auto" w:fill="B1E6FA"/>
            <w:vAlign w:val="top"/>
          </w:tcPr>
          <w:p w14:paraId="621A8B1C">
            <w:pPr>
              <w:pStyle w:val="6"/>
              <w:spacing w:before="111" w:line="180" w:lineRule="auto"/>
              <w:ind w:left="942"/>
              <w:rPr>
                <w:sz w:val="30"/>
                <w:szCs w:val="30"/>
              </w:rPr>
            </w:pPr>
            <w:r>
              <w:rPr>
                <w:sz w:val="30"/>
                <w:szCs w:val="30"/>
              </w:rPr>
              <w:t>0</w:t>
            </w:r>
          </w:p>
        </w:tc>
        <w:tc>
          <w:tcPr>
            <w:tcW w:w="1528" w:type="dxa"/>
            <w:shd w:val="clear" w:color="auto" w:fill="B0E6FA"/>
            <w:vAlign w:val="top"/>
          </w:tcPr>
          <w:p w14:paraId="46E208EB">
            <w:pPr>
              <w:pStyle w:val="6"/>
              <w:spacing w:before="111" w:line="180" w:lineRule="auto"/>
              <w:ind w:left="465"/>
              <w:rPr>
                <w:sz w:val="30"/>
                <w:szCs w:val="30"/>
              </w:rPr>
            </w:pPr>
            <w:r>
              <w:rPr>
                <w:spacing w:val="-6"/>
                <w:sz w:val="30"/>
                <w:szCs w:val="30"/>
              </w:rPr>
              <w:t>10000</w:t>
            </w:r>
          </w:p>
        </w:tc>
        <w:tc>
          <w:tcPr>
            <w:tcW w:w="1508" w:type="dxa"/>
            <w:shd w:val="clear" w:color="auto" w:fill="B1E6FA"/>
            <w:vAlign w:val="top"/>
          </w:tcPr>
          <w:p w14:paraId="7D8178AA">
            <w:pPr>
              <w:pStyle w:val="6"/>
              <w:spacing w:before="109" w:line="181" w:lineRule="auto"/>
              <w:ind w:left="681"/>
              <w:rPr>
                <w:sz w:val="30"/>
                <w:szCs w:val="30"/>
              </w:rPr>
            </w:pPr>
            <w:r>
              <w:rPr>
                <w:b/>
                <w:bCs/>
                <w:spacing w:val="-4"/>
                <w:sz w:val="30"/>
                <w:szCs w:val="30"/>
              </w:rPr>
              <w:t>0</w:t>
            </w:r>
          </w:p>
        </w:tc>
        <w:tc>
          <w:tcPr>
            <w:tcW w:w="1524" w:type="dxa"/>
            <w:shd w:val="clear" w:color="auto" w:fill="B0E6FA"/>
            <w:vAlign w:val="top"/>
          </w:tcPr>
          <w:p w14:paraId="599D7ECA">
            <w:pPr>
              <w:pStyle w:val="6"/>
              <w:spacing w:before="109" w:line="181" w:lineRule="auto"/>
              <w:ind w:left="493"/>
              <w:rPr>
                <w:sz w:val="30"/>
                <w:szCs w:val="30"/>
              </w:rPr>
            </w:pPr>
            <w:r>
              <w:rPr>
                <w:b/>
                <w:bCs/>
                <w:spacing w:val="-9"/>
                <w:sz w:val="30"/>
                <w:szCs w:val="30"/>
              </w:rPr>
              <w:t>10000</w:t>
            </w:r>
          </w:p>
        </w:tc>
      </w:tr>
    </w:tbl>
    <w:p w14:paraId="31997DA6">
      <w:pPr>
        <w:pStyle w:val="2"/>
        <w:spacing w:line="286" w:lineRule="auto"/>
      </w:pPr>
    </w:p>
    <w:p w14:paraId="3A3A1393">
      <w:pPr>
        <w:spacing w:before="75" w:line="219" w:lineRule="auto"/>
        <w:rPr>
          <w:rFonts w:ascii="宋体" w:hAnsi="宋体" w:eastAsia="宋体" w:cs="宋体"/>
          <w:sz w:val="23"/>
          <w:szCs w:val="23"/>
        </w:rPr>
      </w:pPr>
      <w:r>
        <w:rPr>
          <w:rFonts w:ascii="宋体" w:hAnsi="宋体" w:eastAsia="宋体" w:cs="宋体"/>
          <w:spacing w:val="8"/>
          <w:sz w:val="23"/>
          <w:szCs w:val="23"/>
        </w:rPr>
        <w:t>图6-510人参加的摸鱼博弈游戏得分情况</w:t>
      </w:r>
    </w:p>
    <w:p w14:paraId="38286C16">
      <w:pPr>
        <w:pStyle w:val="2"/>
        <w:spacing w:before="269" w:line="220" w:lineRule="auto"/>
        <w:ind w:right="213"/>
        <w:rPr>
          <w:rFonts w:ascii="宋体" w:hAnsi="宋体" w:eastAsia="宋体" w:cs="宋体"/>
          <w:sz w:val="23"/>
          <w:szCs w:val="23"/>
        </w:rPr>
      </w:pPr>
      <w:r>
        <w:rPr>
          <w:rFonts w:ascii="宋体" w:hAnsi="宋体" w:eastAsia="宋体" w:cs="宋体"/>
          <w:spacing w:val="12"/>
          <w:sz w:val="23"/>
          <w:szCs w:val="23"/>
        </w:rPr>
        <w:t>我们可以看到，每个人都选择合作，即选</w:t>
      </w:r>
      <w:r>
        <w:rPr>
          <w:spacing w:val="12"/>
          <w:sz w:val="23"/>
          <w:szCs w:val="23"/>
        </w:rPr>
        <w:t>A,</w:t>
      </w:r>
      <w:r>
        <w:rPr>
          <w:spacing w:val="29"/>
          <w:w w:val="101"/>
          <w:sz w:val="23"/>
          <w:szCs w:val="23"/>
        </w:rPr>
        <w:t xml:space="preserve">  </w:t>
      </w:r>
      <w:r>
        <w:rPr>
          <w:rFonts w:ascii="宋体" w:hAnsi="宋体" w:eastAsia="宋体" w:cs="宋体"/>
          <w:spacing w:val="12"/>
          <w:sz w:val="23"/>
          <w:szCs w:val="23"/>
        </w:rPr>
        <w:t>会使团队的总分最高(1000×10=10000),</w:t>
      </w:r>
      <w:r>
        <w:rPr>
          <w:rFonts w:ascii="宋体" w:hAnsi="宋体" w:eastAsia="宋体" w:cs="宋体"/>
          <w:sz w:val="23"/>
          <w:szCs w:val="23"/>
        </w:rPr>
        <w:t xml:space="preserve"> </w:t>
      </w:r>
      <w:r>
        <w:rPr>
          <w:rFonts w:ascii="宋体" w:hAnsi="宋体" w:eastAsia="宋体" w:cs="宋体"/>
          <w:spacing w:val="8"/>
          <w:sz w:val="23"/>
          <w:szCs w:val="23"/>
        </w:rPr>
        <w:t>但选</w:t>
      </w:r>
      <w:r>
        <w:rPr>
          <w:rFonts w:ascii="Times New Roman" w:hAnsi="Times New Roman" w:eastAsia="Times New Roman" w:cs="Times New Roman"/>
          <w:spacing w:val="8"/>
          <w:sz w:val="23"/>
          <w:szCs w:val="23"/>
        </w:rPr>
        <w:t>B</w:t>
      </w:r>
      <w:r>
        <w:rPr>
          <w:rFonts w:ascii="宋体" w:hAnsi="宋体" w:eastAsia="宋体" w:cs="宋体"/>
          <w:spacing w:val="8"/>
          <w:sz w:val="23"/>
          <w:szCs w:val="23"/>
        </w:rPr>
        <w:t>总是会给自己一个让自己的分数比其他人更高的机会。但因为有人选</w:t>
      </w:r>
      <w:r>
        <w:rPr>
          <w:rFonts w:ascii="Times New Roman" w:hAnsi="Times New Roman" w:eastAsia="Times New Roman" w:cs="Times New Roman"/>
          <w:spacing w:val="7"/>
          <w:sz w:val="23"/>
          <w:szCs w:val="23"/>
        </w:rPr>
        <w:t xml:space="preserve">B,   </w:t>
      </w:r>
      <w:r>
        <w:rPr>
          <w:rFonts w:ascii="宋体" w:hAnsi="宋体" w:eastAsia="宋体" w:cs="宋体"/>
          <w:spacing w:val="7"/>
          <w:sz w:val="23"/>
          <w:szCs w:val="23"/>
        </w:rPr>
        <w:t>选</w:t>
      </w:r>
      <w:r>
        <w:rPr>
          <w:rFonts w:ascii="Times New Roman" w:hAnsi="Times New Roman" w:eastAsia="Times New Roman" w:cs="Times New Roman"/>
          <w:spacing w:val="7"/>
          <w:sz w:val="23"/>
          <w:szCs w:val="23"/>
        </w:rPr>
        <w:t>A</w:t>
      </w:r>
      <w:r>
        <w:rPr>
          <w:rFonts w:ascii="宋体" w:hAnsi="宋体" w:eastAsia="宋体" w:cs="宋体"/>
          <w:spacing w:val="7"/>
          <w:sz w:val="23"/>
          <w:szCs w:val="23"/>
        </w:rPr>
        <w:t>的</w:t>
      </w:r>
      <w:r>
        <w:rPr>
          <w:rFonts w:ascii="宋体" w:hAnsi="宋体" w:eastAsia="宋体" w:cs="宋体"/>
          <w:spacing w:val="-47"/>
          <w:sz w:val="23"/>
          <w:szCs w:val="23"/>
        </w:rPr>
        <w:t xml:space="preserve"> </w:t>
      </w:r>
      <w:r>
        <w:rPr>
          <w:rFonts w:ascii="宋体" w:hAnsi="宋体" w:eastAsia="宋体" w:cs="宋体"/>
          <w:spacing w:val="7"/>
          <w:sz w:val="23"/>
          <w:szCs w:val="23"/>
        </w:rPr>
        <w:t>人</w:t>
      </w:r>
      <w:r>
        <w:rPr>
          <w:rFonts w:ascii="宋体" w:hAnsi="宋体" w:eastAsia="宋体" w:cs="宋体"/>
          <w:sz w:val="23"/>
          <w:szCs w:val="23"/>
        </w:rPr>
        <w:t xml:space="preserve"> </w:t>
      </w:r>
      <w:r>
        <w:rPr>
          <w:rFonts w:ascii="宋体" w:hAnsi="宋体" w:eastAsia="宋体" w:cs="宋体"/>
          <w:spacing w:val="4"/>
          <w:sz w:val="23"/>
          <w:szCs w:val="23"/>
        </w:rPr>
        <w:t>就</w:t>
      </w:r>
      <w:r>
        <w:rPr>
          <w:rFonts w:ascii="宋体" w:hAnsi="宋体" w:eastAsia="宋体" w:cs="宋体"/>
          <w:spacing w:val="-49"/>
          <w:sz w:val="23"/>
          <w:szCs w:val="23"/>
        </w:rPr>
        <w:t xml:space="preserve"> </w:t>
      </w:r>
      <w:r>
        <w:rPr>
          <w:rFonts w:ascii="宋体" w:hAnsi="宋体" w:eastAsia="宋体" w:cs="宋体"/>
          <w:spacing w:val="4"/>
          <w:sz w:val="23"/>
          <w:szCs w:val="23"/>
        </w:rPr>
        <w:t>少</w:t>
      </w:r>
      <w:r>
        <w:rPr>
          <w:rFonts w:ascii="宋体" w:hAnsi="宋体" w:eastAsia="宋体" w:cs="宋体"/>
          <w:spacing w:val="-30"/>
          <w:sz w:val="23"/>
          <w:szCs w:val="23"/>
        </w:rPr>
        <w:t xml:space="preserve"> </w:t>
      </w:r>
      <w:r>
        <w:rPr>
          <w:rFonts w:ascii="宋体" w:hAnsi="宋体" w:eastAsia="宋体" w:cs="宋体"/>
          <w:spacing w:val="4"/>
          <w:sz w:val="23"/>
          <w:szCs w:val="23"/>
        </w:rPr>
        <w:t>了</w:t>
      </w:r>
      <w:r>
        <w:rPr>
          <w:rFonts w:ascii="宋体" w:hAnsi="宋体" w:eastAsia="宋体" w:cs="宋体"/>
          <w:spacing w:val="-59"/>
          <w:sz w:val="23"/>
          <w:szCs w:val="23"/>
        </w:rPr>
        <w:t xml:space="preserve"> </w:t>
      </w:r>
      <w:r>
        <w:rPr>
          <w:rFonts w:ascii="宋体" w:hAnsi="宋体" w:eastAsia="宋体" w:cs="宋体"/>
          <w:spacing w:val="4"/>
          <w:sz w:val="23"/>
          <w:szCs w:val="23"/>
        </w:rPr>
        <w:t>，</w:t>
      </w:r>
      <w:r>
        <w:rPr>
          <w:rFonts w:ascii="Times New Roman" w:hAnsi="Times New Roman" w:eastAsia="Times New Roman" w:cs="Times New Roman"/>
          <w:spacing w:val="4"/>
          <w:sz w:val="23"/>
          <w:szCs w:val="23"/>
        </w:rPr>
        <w:t>A</w:t>
      </w:r>
      <w:r>
        <w:rPr>
          <w:rFonts w:ascii="宋体" w:hAnsi="宋体" w:eastAsia="宋体" w:cs="宋体"/>
          <w:spacing w:val="4"/>
          <w:sz w:val="23"/>
          <w:szCs w:val="23"/>
        </w:rPr>
        <w:t>的分数就会降低。比如9个人都选</w:t>
      </w:r>
      <w:r>
        <w:rPr>
          <w:rFonts w:ascii="Times New Roman" w:hAnsi="Times New Roman" w:eastAsia="Times New Roman" w:cs="Times New Roman"/>
          <w:spacing w:val="4"/>
          <w:sz w:val="23"/>
          <w:szCs w:val="23"/>
        </w:rPr>
        <w:t xml:space="preserve">A,   </w:t>
      </w:r>
      <w:r>
        <w:rPr>
          <w:rFonts w:ascii="宋体" w:hAnsi="宋体" w:eastAsia="宋体" w:cs="宋体"/>
          <w:spacing w:val="4"/>
          <w:sz w:val="23"/>
          <w:szCs w:val="23"/>
        </w:rPr>
        <w:t>只有一个人选</w:t>
      </w:r>
      <w:r>
        <w:rPr>
          <w:rFonts w:ascii="Times New Roman" w:hAnsi="Times New Roman" w:eastAsia="Times New Roman" w:cs="Times New Roman"/>
          <w:spacing w:val="3"/>
          <w:sz w:val="23"/>
          <w:szCs w:val="23"/>
        </w:rPr>
        <w:t xml:space="preserve">B,   </w:t>
      </w:r>
      <w:r>
        <w:rPr>
          <w:rFonts w:ascii="宋体" w:hAnsi="宋体" w:eastAsia="宋体" w:cs="宋体"/>
          <w:spacing w:val="3"/>
          <w:sz w:val="23"/>
          <w:szCs w:val="23"/>
        </w:rPr>
        <w:t>最后团队的总分是</w:t>
      </w:r>
    </w:p>
    <w:p w14:paraId="02E6D52B">
      <w:pPr>
        <w:spacing w:before="22" w:line="230" w:lineRule="auto"/>
        <w:ind w:right="81"/>
        <w:rPr>
          <w:rFonts w:ascii="宋体" w:hAnsi="宋体" w:eastAsia="宋体" w:cs="宋体"/>
          <w:sz w:val="23"/>
          <w:szCs w:val="23"/>
        </w:rPr>
      </w:pPr>
      <w:r>
        <w:rPr>
          <w:rFonts w:ascii="宋体" w:hAnsi="宋体" w:eastAsia="宋体" w:cs="宋体"/>
          <w:spacing w:val="13"/>
          <w:sz w:val="23"/>
          <w:szCs w:val="23"/>
        </w:rPr>
        <w:t>900×9+1400×1=8100+140</w:t>
      </w:r>
      <w:r>
        <w:rPr>
          <w:rFonts w:ascii="宋体" w:hAnsi="宋体" w:eastAsia="宋体" w:cs="宋体"/>
          <w:spacing w:val="12"/>
          <w:sz w:val="23"/>
          <w:szCs w:val="23"/>
        </w:rPr>
        <w:t>0=9500,小于全体都选</w:t>
      </w:r>
      <w:r>
        <w:rPr>
          <w:rFonts w:ascii="Times New Roman" w:hAnsi="Times New Roman" w:eastAsia="Times New Roman" w:cs="Times New Roman"/>
          <w:spacing w:val="12"/>
          <w:sz w:val="23"/>
          <w:szCs w:val="23"/>
        </w:rPr>
        <w:t>A</w:t>
      </w:r>
      <w:r>
        <w:rPr>
          <w:rFonts w:ascii="宋体" w:hAnsi="宋体" w:eastAsia="宋体" w:cs="宋体"/>
          <w:spacing w:val="12"/>
          <w:sz w:val="23"/>
          <w:szCs w:val="23"/>
        </w:rPr>
        <w:t>时的团队总分(10000),但这个选</w:t>
      </w:r>
      <w:r>
        <w:rPr>
          <w:rFonts w:ascii="Times New Roman" w:hAnsi="Times New Roman" w:eastAsia="Times New Roman" w:cs="Times New Roman"/>
          <w:spacing w:val="12"/>
          <w:sz w:val="23"/>
          <w:szCs w:val="23"/>
        </w:rPr>
        <w:t>B</w:t>
      </w:r>
      <w:r>
        <w:rPr>
          <w:rFonts w:ascii="宋体" w:hAnsi="宋体" w:eastAsia="宋体" w:cs="宋体"/>
          <w:spacing w:val="12"/>
          <w:sz w:val="23"/>
          <w:szCs w:val="23"/>
        </w:rPr>
        <w:t>的</w:t>
      </w:r>
      <w:r>
        <w:rPr>
          <w:rFonts w:ascii="宋体" w:hAnsi="宋体" w:eastAsia="宋体" w:cs="宋体"/>
          <w:sz w:val="23"/>
          <w:szCs w:val="23"/>
        </w:rPr>
        <w:t xml:space="preserve"> </w:t>
      </w:r>
      <w:r>
        <w:rPr>
          <w:rFonts w:ascii="宋体" w:hAnsi="宋体" w:eastAsia="宋体" w:cs="宋体"/>
          <w:spacing w:val="7"/>
          <w:sz w:val="23"/>
          <w:szCs w:val="23"/>
        </w:rPr>
        <w:t>人比其他人都高500分，赚到了便宜。</w:t>
      </w:r>
    </w:p>
    <w:p w14:paraId="6CA8A35A">
      <w:pPr>
        <w:spacing w:before="260" w:line="219" w:lineRule="auto"/>
        <w:rPr>
          <w:rFonts w:ascii="宋体" w:hAnsi="宋体" w:eastAsia="宋体" w:cs="宋体"/>
          <w:sz w:val="23"/>
          <w:szCs w:val="23"/>
        </w:rPr>
      </w:pPr>
      <w:r>
        <w:rPr>
          <w:rFonts w:ascii="宋体" w:hAnsi="宋体" w:eastAsia="宋体" w:cs="宋体"/>
          <w:spacing w:val="9"/>
          <w:sz w:val="23"/>
          <w:szCs w:val="23"/>
        </w:rPr>
        <w:t>但是这个游戏是一个十轮的游戏，十轮下来，这个</w:t>
      </w:r>
      <w:r>
        <w:rPr>
          <w:rFonts w:ascii="宋体" w:hAnsi="宋体" w:eastAsia="宋体" w:cs="宋体"/>
          <w:spacing w:val="8"/>
          <w:sz w:val="23"/>
          <w:szCs w:val="23"/>
        </w:rPr>
        <w:t>游戏显示了几个重要特征：</w:t>
      </w:r>
    </w:p>
    <w:p w14:paraId="578CB2CF">
      <w:pPr>
        <w:spacing w:before="232" w:line="244" w:lineRule="auto"/>
        <w:ind w:right="154"/>
        <w:rPr>
          <w:rFonts w:ascii="宋体" w:hAnsi="宋体" w:eastAsia="宋体" w:cs="宋体"/>
          <w:sz w:val="23"/>
          <w:szCs w:val="23"/>
        </w:rPr>
      </w:pPr>
      <w:r>
        <w:rPr>
          <w:rFonts w:ascii="宋体" w:hAnsi="宋体" w:eastAsia="宋体" w:cs="宋体"/>
          <w:spacing w:val="9"/>
          <w:sz w:val="23"/>
          <w:szCs w:val="23"/>
        </w:rPr>
        <w:t>第一，总有人选</w:t>
      </w:r>
      <w:r>
        <w:rPr>
          <w:rFonts w:ascii="Times New Roman" w:hAnsi="Times New Roman" w:eastAsia="Times New Roman" w:cs="Times New Roman"/>
          <w:spacing w:val="9"/>
          <w:sz w:val="23"/>
          <w:szCs w:val="23"/>
        </w:rPr>
        <w:t xml:space="preserve">B,   </w:t>
      </w:r>
      <w:r>
        <w:rPr>
          <w:rFonts w:ascii="宋体" w:hAnsi="宋体" w:eastAsia="宋体" w:cs="宋体"/>
          <w:spacing w:val="9"/>
          <w:sz w:val="23"/>
          <w:szCs w:val="23"/>
        </w:rPr>
        <w:t>即使知道选</w:t>
      </w:r>
      <w:r>
        <w:rPr>
          <w:rFonts w:ascii="Times New Roman" w:hAnsi="Times New Roman" w:eastAsia="Times New Roman" w:cs="Times New Roman"/>
          <w:spacing w:val="9"/>
          <w:sz w:val="23"/>
          <w:szCs w:val="23"/>
        </w:rPr>
        <w:t>A</w:t>
      </w:r>
      <w:r>
        <w:rPr>
          <w:rFonts w:ascii="宋体" w:hAnsi="宋体" w:eastAsia="宋体" w:cs="宋体"/>
          <w:spacing w:val="9"/>
          <w:sz w:val="23"/>
          <w:szCs w:val="23"/>
        </w:rPr>
        <w:t>会使团队的总分最高，但只要有机会，个人好胜心和占</w:t>
      </w:r>
      <w:r>
        <w:rPr>
          <w:rFonts w:ascii="宋体" w:hAnsi="宋体" w:eastAsia="宋体" w:cs="宋体"/>
          <w:sz w:val="23"/>
          <w:szCs w:val="23"/>
        </w:rPr>
        <w:t xml:space="preserve"> </w:t>
      </w:r>
      <w:r>
        <w:rPr>
          <w:rFonts w:ascii="宋体" w:hAnsi="宋体" w:eastAsia="宋体" w:cs="宋体"/>
          <w:spacing w:val="8"/>
          <w:sz w:val="23"/>
          <w:szCs w:val="23"/>
        </w:rPr>
        <w:t>别人便宜的心理也会占上风，这种机会主义行为总是存在的。</w:t>
      </w:r>
    </w:p>
    <w:p w14:paraId="59A2C711">
      <w:pPr>
        <w:spacing w:before="215" w:line="232" w:lineRule="auto"/>
        <w:ind w:right="3"/>
        <w:rPr>
          <w:rFonts w:ascii="宋体" w:hAnsi="宋体" w:eastAsia="宋体" w:cs="宋体"/>
          <w:sz w:val="23"/>
          <w:szCs w:val="23"/>
        </w:rPr>
      </w:pPr>
      <w:r>
        <w:rPr>
          <w:rFonts w:ascii="宋体" w:hAnsi="宋体" w:eastAsia="宋体" w:cs="宋体"/>
          <w:spacing w:val="9"/>
          <w:sz w:val="23"/>
          <w:szCs w:val="23"/>
        </w:rPr>
        <w:t>第二，这个游戏的关键是无法知道谁在上一轮选了</w:t>
      </w:r>
      <w:r>
        <w:rPr>
          <w:rFonts w:ascii="Times New Roman" w:hAnsi="Times New Roman" w:eastAsia="Times New Roman" w:cs="Times New Roman"/>
          <w:spacing w:val="9"/>
          <w:sz w:val="23"/>
          <w:szCs w:val="23"/>
        </w:rPr>
        <w:t>B</w:t>
      </w:r>
      <w:r>
        <w:rPr>
          <w:rFonts w:ascii="宋体" w:hAnsi="宋体" w:eastAsia="宋体" w:cs="宋体"/>
          <w:spacing w:val="9"/>
          <w:sz w:val="23"/>
          <w:szCs w:val="23"/>
        </w:rPr>
        <w:t>或</w:t>
      </w:r>
      <w:r>
        <w:rPr>
          <w:rFonts w:ascii="Times New Roman" w:hAnsi="Times New Roman" w:eastAsia="Times New Roman" w:cs="Times New Roman"/>
          <w:spacing w:val="9"/>
          <w:sz w:val="23"/>
          <w:szCs w:val="23"/>
        </w:rPr>
        <w:t xml:space="preserve">A,   </w:t>
      </w:r>
      <w:r>
        <w:rPr>
          <w:rFonts w:ascii="宋体" w:hAnsi="宋体" w:eastAsia="宋体" w:cs="宋体"/>
          <w:spacing w:val="9"/>
          <w:sz w:val="23"/>
          <w:szCs w:val="23"/>
        </w:rPr>
        <w:t>也就是说不</w:t>
      </w:r>
      <w:r>
        <w:rPr>
          <w:rFonts w:ascii="宋体" w:hAnsi="宋体" w:eastAsia="宋体" w:cs="宋体"/>
          <w:spacing w:val="8"/>
          <w:sz w:val="23"/>
          <w:szCs w:val="23"/>
        </w:rPr>
        <w:t>知道具体哪个人没</w:t>
      </w:r>
      <w:r>
        <w:rPr>
          <w:rFonts w:ascii="宋体" w:hAnsi="宋体" w:eastAsia="宋体" w:cs="宋体"/>
          <w:sz w:val="23"/>
          <w:szCs w:val="23"/>
        </w:rPr>
        <w:t xml:space="preserve">  </w:t>
      </w:r>
      <w:r>
        <w:rPr>
          <w:rFonts w:ascii="宋体" w:hAnsi="宋体" w:eastAsia="宋体" w:cs="宋体"/>
          <w:spacing w:val="5"/>
          <w:sz w:val="23"/>
          <w:szCs w:val="23"/>
        </w:rPr>
        <w:t>有团队精神，不知道哪个占了别人便宜。这说明赚便宜不会受到惩罚，所以，</w:t>
      </w:r>
      <w:r>
        <w:rPr>
          <w:rFonts w:ascii="宋体" w:hAnsi="宋体" w:eastAsia="宋体" w:cs="宋体"/>
          <w:spacing w:val="78"/>
          <w:sz w:val="23"/>
          <w:szCs w:val="23"/>
        </w:rPr>
        <w:t xml:space="preserve"> </w:t>
      </w:r>
      <w:r>
        <w:rPr>
          <w:rFonts w:ascii="宋体" w:hAnsi="宋体" w:eastAsia="宋体" w:cs="宋体"/>
          <w:spacing w:val="5"/>
          <w:sz w:val="23"/>
          <w:szCs w:val="23"/>
        </w:rPr>
        <w:t>一定会有人</w:t>
      </w:r>
      <w:r>
        <w:rPr>
          <w:rFonts w:ascii="宋体" w:hAnsi="宋体" w:eastAsia="宋体" w:cs="宋体"/>
          <w:sz w:val="23"/>
          <w:szCs w:val="23"/>
        </w:rPr>
        <w:t xml:space="preserve"> </w:t>
      </w:r>
      <w:r>
        <w:rPr>
          <w:rFonts w:ascii="宋体" w:hAnsi="宋体" w:eastAsia="宋体" w:cs="宋体"/>
          <w:spacing w:val="7"/>
          <w:sz w:val="23"/>
          <w:szCs w:val="23"/>
        </w:rPr>
        <w:t>做损人利己的事情。</w:t>
      </w:r>
    </w:p>
    <w:p w14:paraId="34E1025D">
      <w:pPr>
        <w:spacing w:before="266" w:line="223" w:lineRule="auto"/>
        <w:ind w:right="3"/>
        <w:rPr>
          <w:rFonts w:ascii="Times New Roman" w:hAnsi="Times New Roman" w:eastAsia="Times New Roman" w:cs="Times New Roman"/>
          <w:sz w:val="23"/>
          <w:szCs w:val="23"/>
        </w:rPr>
      </w:pPr>
      <w:r>
        <w:rPr>
          <w:rFonts w:ascii="宋体" w:hAnsi="宋体" w:eastAsia="宋体" w:cs="宋体"/>
          <w:spacing w:val="10"/>
          <w:sz w:val="23"/>
          <w:szCs w:val="23"/>
        </w:rPr>
        <w:t>第三，在多轮游戏进行的过程中，会出现这样的趋势——在游戏进行了三轮或四轮后</w:t>
      </w:r>
      <w:r>
        <w:rPr>
          <w:rFonts w:ascii="宋体" w:hAnsi="宋体" w:eastAsia="宋体" w:cs="宋体"/>
          <w:spacing w:val="9"/>
          <w:sz w:val="23"/>
          <w:szCs w:val="23"/>
        </w:rPr>
        <w:t>，会</w:t>
      </w:r>
      <w:r>
        <w:rPr>
          <w:rFonts w:ascii="宋体" w:hAnsi="宋体" w:eastAsia="宋体" w:cs="宋体"/>
          <w:sz w:val="23"/>
          <w:szCs w:val="23"/>
        </w:rPr>
        <w:t xml:space="preserve"> </w:t>
      </w:r>
      <w:r>
        <w:rPr>
          <w:rFonts w:ascii="宋体" w:hAnsi="宋体" w:eastAsia="宋体" w:cs="宋体"/>
          <w:spacing w:val="10"/>
          <w:sz w:val="23"/>
          <w:szCs w:val="23"/>
        </w:rPr>
        <w:t>给大家一个讨论的机会，分享自己对于游戏的看法，大家会明白其实都选</w:t>
      </w:r>
      <w:r>
        <w:rPr>
          <w:rFonts w:ascii="Times New Roman" w:hAnsi="Times New Roman" w:eastAsia="Times New Roman" w:cs="Times New Roman"/>
          <w:spacing w:val="10"/>
          <w:sz w:val="23"/>
          <w:szCs w:val="23"/>
        </w:rPr>
        <w:t>A</w:t>
      </w:r>
      <w:r>
        <w:rPr>
          <w:rFonts w:ascii="宋体" w:hAnsi="宋体" w:eastAsia="宋体" w:cs="宋体"/>
          <w:spacing w:val="10"/>
          <w:sz w:val="23"/>
          <w:szCs w:val="23"/>
        </w:rPr>
        <w:t>是对团队总分</w:t>
      </w:r>
      <w:r>
        <w:rPr>
          <w:rFonts w:ascii="宋体" w:hAnsi="宋体" w:eastAsia="宋体" w:cs="宋体"/>
          <w:spacing w:val="2"/>
          <w:sz w:val="23"/>
          <w:szCs w:val="23"/>
        </w:rPr>
        <w:t xml:space="preserve"> </w:t>
      </w:r>
      <w:r>
        <w:rPr>
          <w:rFonts w:ascii="宋体" w:hAnsi="宋体" w:eastAsia="宋体" w:cs="宋体"/>
          <w:spacing w:val="9"/>
          <w:sz w:val="23"/>
          <w:szCs w:val="23"/>
        </w:rPr>
        <w:t>最好的，选</w:t>
      </w:r>
      <w:r>
        <w:rPr>
          <w:rFonts w:ascii="Times New Roman" w:hAnsi="Times New Roman" w:eastAsia="Times New Roman" w:cs="Times New Roman"/>
          <w:spacing w:val="9"/>
          <w:sz w:val="23"/>
          <w:szCs w:val="23"/>
        </w:rPr>
        <w:t>A</w:t>
      </w:r>
      <w:r>
        <w:rPr>
          <w:rFonts w:ascii="宋体" w:hAnsi="宋体" w:eastAsia="宋体" w:cs="宋体"/>
          <w:spacing w:val="9"/>
          <w:sz w:val="23"/>
          <w:szCs w:val="23"/>
        </w:rPr>
        <w:t>是为团队利益做贡献的，选</w:t>
      </w:r>
      <w:r>
        <w:rPr>
          <w:rFonts w:ascii="Times New Roman" w:hAnsi="Times New Roman" w:eastAsia="Times New Roman" w:cs="Times New Roman"/>
          <w:spacing w:val="9"/>
          <w:sz w:val="23"/>
          <w:szCs w:val="23"/>
        </w:rPr>
        <w:t>B</w:t>
      </w:r>
      <w:r>
        <w:rPr>
          <w:rFonts w:ascii="宋体" w:hAnsi="宋体" w:eastAsia="宋体" w:cs="宋体"/>
          <w:spacing w:val="9"/>
          <w:sz w:val="23"/>
          <w:szCs w:val="23"/>
        </w:rPr>
        <w:t>是利己的行为。在讨论之后的那一轮中，选</w:t>
      </w:r>
      <w:r>
        <w:rPr>
          <w:rFonts w:ascii="Times New Roman" w:hAnsi="Times New Roman" w:eastAsia="Times New Roman" w:cs="Times New Roman"/>
          <w:spacing w:val="9"/>
          <w:sz w:val="23"/>
          <w:szCs w:val="23"/>
        </w:rPr>
        <w:t>A</w:t>
      </w:r>
    </w:p>
    <w:p w14:paraId="175F32FB">
      <w:pPr>
        <w:spacing w:line="223" w:lineRule="auto"/>
        <w:rPr>
          <w:rFonts w:ascii="Times New Roman" w:hAnsi="Times New Roman" w:eastAsia="Times New Roman" w:cs="Times New Roman"/>
          <w:sz w:val="23"/>
          <w:szCs w:val="23"/>
        </w:rPr>
        <w:sectPr>
          <w:pgSz w:w="12240" w:h="15840"/>
          <w:pgMar w:top="400" w:right="1466" w:bottom="0" w:left="1410" w:header="0" w:footer="0" w:gutter="0"/>
          <w:cols w:space="720" w:num="1"/>
        </w:sectPr>
      </w:pPr>
    </w:p>
    <w:p w14:paraId="3A8A75F5">
      <w:pPr>
        <w:pStyle w:val="2"/>
        <w:spacing w:line="244" w:lineRule="auto"/>
      </w:pPr>
    </w:p>
    <w:p w14:paraId="42B04471">
      <w:pPr>
        <w:pStyle w:val="2"/>
        <w:spacing w:line="244" w:lineRule="auto"/>
      </w:pPr>
    </w:p>
    <w:p w14:paraId="1B9E9471">
      <w:pPr>
        <w:pStyle w:val="2"/>
        <w:spacing w:line="244" w:lineRule="auto"/>
      </w:pPr>
    </w:p>
    <w:p w14:paraId="5D2BB3EC">
      <w:pPr>
        <w:pStyle w:val="2"/>
        <w:spacing w:line="245" w:lineRule="auto"/>
      </w:pPr>
    </w:p>
    <w:p w14:paraId="1456E412">
      <w:pPr>
        <w:spacing w:before="78" w:line="223" w:lineRule="auto"/>
        <w:ind w:right="146" w:firstLine="21"/>
        <w:jc w:val="both"/>
        <w:rPr>
          <w:rFonts w:ascii="宋体" w:hAnsi="宋体" w:eastAsia="宋体" w:cs="宋体"/>
          <w:sz w:val="24"/>
          <w:szCs w:val="24"/>
        </w:rPr>
      </w:pPr>
      <w:r>
        <w:rPr>
          <w:rFonts w:ascii="宋体" w:hAnsi="宋体" w:eastAsia="宋体" w:cs="宋体"/>
          <w:spacing w:val="-1"/>
          <w:sz w:val="24"/>
          <w:szCs w:val="24"/>
        </w:rPr>
        <w:t>的人会小幅度地增加一些，但这之后的几轮，选</w:t>
      </w:r>
      <w:r>
        <w:rPr>
          <w:rFonts w:ascii="Times New Roman" w:hAnsi="Times New Roman" w:eastAsia="Times New Roman" w:cs="Times New Roman"/>
          <w:spacing w:val="-1"/>
          <w:sz w:val="24"/>
          <w:szCs w:val="24"/>
        </w:rPr>
        <w:t>A</w:t>
      </w:r>
      <w:r>
        <w:rPr>
          <w:rFonts w:ascii="宋体" w:hAnsi="宋体" w:eastAsia="宋体" w:cs="宋体"/>
          <w:spacing w:val="-1"/>
          <w:sz w:val="24"/>
          <w:szCs w:val="24"/>
        </w:rPr>
        <w:t>的人又会减少，选</w:t>
      </w:r>
      <w:r>
        <w:rPr>
          <w:rFonts w:ascii="Times New Roman" w:hAnsi="Times New Roman" w:eastAsia="Times New Roman" w:cs="Times New Roman"/>
          <w:spacing w:val="-1"/>
          <w:sz w:val="24"/>
          <w:szCs w:val="24"/>
        </w:rPr>
        <w:t>B</w:t>
      </w:r>
      <w:r>
        <w:rPr>
          <w:rFonts w:ascii="宋体" w:hAnsi="宋体" w:eastAsia="宋体" w:cs="宋体"/>
          <w:spacing w:val="-1"/>
          <w:sz w:val="24"/>
          <w:szCs w:val="24"/>
        </w:rPr>
        <w:t>的人会增加。这说</w:t>
      </w:r>
      <w:r>
        <w:rPr>
          <w:rFonts w:ascii="宋体" w:hAnsi="宋体" w:eastAsia="宋体" w:cs="宋体"/>
          <w:spacing w:val="8"/>
          <w:sz w:val="24"/>
          <w:szCs w:val="24"/>
        </w:rPr>
        <w:t xml:space="preserve"> </w:t>
      </w:r>
      <w:r>
        <w:rPr>
          <w:rFonts w:ascii="宋体" w:hAnsi="宋体" w:eastAsia="宋体" w:cs="宋体"/>
          <w:sz w:val="24"/>
          <w:szCs w:val="24"/>
        </w:rPr>
        <w:t>明，看到自己为集体做贡献，但还是有人在搭选</w:t>
      </w:r>
      <w:r>
        <w:rPr>
          <w:rFonts w:ascii="Times New Roman" w:hAnsi="Times New Roman" w:eastAsia="Times New Roman" w:cs="Times New Roman"/>
          <w:sz w:val="24"/>
          <w:szCs w:val="24"/>
        </w:rPr>
        <w:t>A</w:t>
      </w:r>
      <w:r>
        <w:rPr>
          <w:rFonts w:ascii="宋体" w:hAnsi="宋体" w:eastAsia="宋体" w:cs="宋体"/>
          <w:sz w:val="24"/>
          <w:szCs w:val="24"/>
        </w:rPr>
        <w:t>的人的便车，有的</w:t>
      </w:r>
      <w:r>
        <w:rPr>
          <w:rFonts w:ascii="宋体" w:hAnsi="宋体" w:eastAsia="宋体" w:cs="宋体"/>
          <w:spacing w:val="-1"/>
          <w:sz w:val="24"/>
          <w:szCs w:val="24"/>
        </w:rPr>
        <w:t>人就会选择用选</w:t>
      </w:r>
      <w:r>
        <w:rPr>
          <w:rFonts w:ascii="Times New Roman" w:hAnsi="Times New Roman" w:eastAsia="Times New Roman" w:cs="Times New Roman"/>
          <w:spacing w:val="-1"/>
          <w:sz w:val="24"/>
          <w:szCs w:val="24"/>
        </w:rPr>
        <w:t>B</w:t>
      </w:r>
      <w:r>
        <w:rPr>
          <w:rFonts w:ascii="宋体" w:hAnsi="宋体" w:eastAsia="宋体" w:cs="宋体"/>
          <w:spacing w:val="-1"/>
          <w:sz w:val="24"/>
          <w:szCs w:val="24"/>
        </w:rPr>
        <w:t>来</w:t>
      </w:r>
      <w:r>
        <w:rPr>
          <w:rFonts w:ascii="宋体" w:hAnsi="宋体" w:eastAsia="宋体" w:cs="宋体"/>
          <w:sz w:val="24"/>
          <w:szCs w:val="24"/>
        </w:rPr>
        <w:t xml:space="preserve"> </w:t>
      </w:r>
      <w:r>
        <w:rPr>
          <w:rFonts w:ascii="宋体" w:hAnsi="宋体" w:eastAsia="宋体" w:cs="宋体"/>
          <w:spacing w:val="-2"/>
          <w:sz w:val="24"/>
          <w:szCs w:val="24"/>
        </w:rPr>
        <w:t>进行报复。</w:t>
      </w:r>
    </w:p>
    <w:p w14:paraId="54A2362D">
      <w:pPr>
        <w:spacing w:before="236" w:line="222" w:lineRule="auto"/>
        <w:ind w:left="2"/>
        <w:jc w:val="both"/>
        <w:rPr>
          <w:rFonts w:ascii="宋体" w:hAnsi="宋体" w:eastAsia="宋体" w:cs="宋体"/>
          <w:sz w:val="24"/>
          <w:szCs w:val="24"/>
        </w:rPr>
      </w:pPr>
      <w:r>
        <w:rPr>
          <w:rFonts w:ascii="宋体" w:hAnsi="宋体" w:eastAsia="宋体" w:cs="宋体"/>
          <w:sz w:val="24"/>
          <w:szCs w:val="24"/>
        </w:rPr>
        <w:t>这个游戏很好地说明了团队利益与个人利益的关系，以及组织</w:t>
      </w:r>
      <w:r>
        <w:rPr>
          <w:rFonts w:ascii="宋体" w:hAnsi="宋体" w:eastAsia="宋体" w:cs="宋体"/>
          <w:spacing w:val="-1"/>
          <w:sz w:val="24"/>
          <w:szCs w:val="24"/>
        </w:rPr>
        <w:t>结构演进的道理：只要规则</w:t>
      </w:r>
      <w:r>
        <w:rPr>
          <w:rFonts w:ascii="宋体" w:hAnsi="宋体" w:eastAsia="宋体" w:cs="宋体"/>
          <w:sz w:val="24"/>
          <w:szCs w:val="24"/>
        </w:rPr>
        <w:t xml:space="preserve"> 有不完美的地方，有人能获得追求个人利益的机会，不合作行</w:t>
      </w:r>
      <w:r>
        <w:rPr>
          <w:rFonts w:ascii="宋体" w:hAnsi="宋体" w:eastAsia="宋体" w:cs="宋体"/>
          <w:spacing w:val="-1"/>
          <w:sz w:val="24"/>
          <w:szCs w:val="24"/>
        </w:rPr>
        <w:t>为就一定会发生。意识到自</w:t>
      </w:r>
      <w:r>
        <w:rPr>
          <w:rFonts w:ascii="宋体" w:hAnsi="宋体" w:eastAsia="宋体" w:cs="宋体"/>
          <w:sz w:val="24"/>
          <w:szCs w:val="24"/>
        </w:rPr>
        <w:t xml:space="preserve"> 己的贡献被别人利用，会对团队成员的激励产生很大的负面影</w:t>
      </w:r>
      <w:r>
        <w:rPr>
          <w:rFonts w:ascii="宋体" w:hAnsi="宋体" w:eastAsia="宋体" w:cs="宋体"/>
          <w:spacing w:val="-1"/>
          <w:sz w:val="24"/>
          <w:szCs w:val="24"/>
        </w:rPr>
        <w:t>响，因此对不合作行为的有</w:t>
      </w:r>
      <w:r>
        <w:rPr>
          <w:rFonts w:ascii="宋体" w:hAnsi="宋体" w:eastAsia="宋体" w:cs="宋体"/>
          <w:sz w:val="24"/>
          <w:szCs w:val="24"/>
        </w:rPr>
        <w:t xml:space="preserve"> </w:t>
      </w:r>
      <w:r>
        <w:rPr>
          <w:rFonts w:ascii="宋体" w:hAnsi="宋体" w:eastAsia="宋体" w:cs="宋体"/>
          <w:spacing w:val="-1"/>
          <w:sz w:val="24"/>
          <w:szCs w:val="24"/>
        </w:rPr>
        <w:t>效惩罚才是合作的保证。</w:t>
      </w:r>
    </w:p>
    <w:p w14:paraId="5D875203">
      <w:pPr>
        <w:spacing w:before="237" w:line="222" w:lineRule="auto"/>
        <w:ind w:left="2" w:firstLine="2"/>
        <w:jc w:val="both"/>
        <w:rPr>
          <w:rFonts w:ascii="宋体" w:hAnsi="宋体" w:eastAsia="宋体" w:cs="宋体"/>
          <w:sz w:val="24"/>
          <w:szCs w:val="24"/>
        </w:rPr>
      </w:pPr>
      <w:r>
        <w:rPr>
          <w:rFonts w:ascii="宋体" w:hAnsi="宋体" w:eastAsia="宋体" w:cs="宋体"/>
          <w:sz w:val="24"/>
          <w:szCs w:val="24"/>
        </w:rPr>
        <w:t>不过，通常来说，所有人都选</w:t>
      </w:r>
      <w:r>
        <w:rPr>
          <w:rFonts w:ascii="Times New Roman" w:hAnsi="Times New Roman" w:eastAsia="Times New Roman" w:cs="Times New Roman"/>
          <w:sz w:val="24"/>
          <w:szCs w:val="24"/>
        </w:rPr>
        <w:t>B</w:t>
      </w:r>
      <w:r>
        <w:rPr>
          <w:rFonts w:ascii="宋体" w:hAnsi="宋体" w:eastAsia="宋体" w:cs="宋体"/>
          <w:sz w:val="24"/>
          <w:szCs w:val="24"/>
        </w:rPr>
        <w:t>的情况是极其罕见的。</w:t>
      </w:r>
      <w:r>
        <w:rPr>
          <w:rFonts w:ascii="宋体" w:hAnsi="宋体" w:eastAsia="宋体" w:cs="宋体"/>
          <w:spacing w:val="-1"/>
          <w:sz w:val="24"/>
          <w:szCs w:val="24"/>
        </w:rPr>
        <w:t>这个道理非常容易理解，因为如果</w:t>
      </w:r>
      <w:r>
        <w:rPr>
          <w:rFonts w:ascii="宋体" w:hAnsi="宋体" w:eastAsia="宋体" w:cs="宋体"/>
          <w:sz w:val="24"/>
          <w:szCs w:val="24"/>
        </w:rPr>
        <w:t xml:space="preserve"> </w:t>
      </w:r>
      <w:r>
        <w:rPr>
          <w:rFonts w:ascii="宋体" w:hAnsi="宋体" w:eastAsia="宋体" w:cs="宋体"/>
          <w:spacing w:val="-1"/>
          <w:sz w:val="24"/>
          <w:szCs w:val="24"/>
        </w:rPr>
        <w:t>大家都选</w:t>
      </w:r>
      <w:r>
        <w:rPr>
          <w:rFonts w:ascii="Times New Roman" w:hAnsi="Times New Roman" w:eastAsia="Times New Roman" w:cs="Times New Roman"/>
          <w:spacing w:val="-1"/>
          <w:sz w:val="24"/>
          <w:szCs w:val="24"/>
        </w:rPr>
        <w:t>B</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，就暴露了每个人都是自私自利的人。一般来说，在游戏后面，总是有人</w:t>
      </w:r>
      <w:r>
        <w:rPr>
          <w:rFonts w:ascii="宋体" w:hAnsi="宋体" w:eastAsia="宋体" w:cs="宋体"/>
          <w:spacing w:val="-2"/>
          <w:sz w:val="24"/>
          <w:szCs w:val="24"/>
        </w:rPr>
        <w:t>会承</w:t>
      </w:r>
      <w:r>
        <w:rPr>
          <w:rFonts w:ascii="宋体" w:hAnsi="宋体" w:eastAsia="宋体" w:cs="宋体"/>
          <w:sz w:val="24"/>
          <w:szCs w:val="24"/>
        </w:rPr>
        <w:t xml:space="preserve"> 担挽救团队的责任的，但这种牺牲个人维护集体荣誉的行为不</w:t>
      </w:r>
      <w:r>
        <w:rPr>
          <w:rFonts w:ascii="宋体" w:hAnsi="宋体" w:eastAsia="宋体" w:cs="宋体"/>
          <w:spacing w:val="-1"/>
          <w:sz w:val="24"/>
          <w:szCs w:val="24"/>
        </w:rPr>
        <w:t>会维持很久。在这种组织里</w:t>
      </w:r>
      <w:r>
        <w:rPr>
          <w:rFonts w:ascii="宋体" w:hAnsi="宋体" w:eastAsia="宋体" w:cs="宋体"/>
          <w:sz w:val="24"/>
          <w:szCs w:val="24"/>
        </w:rPr>
        <w:t xml:space="preserve"> 时间久了，一直做出牺牲的人一定会另起炉灶。这也</w:t>
      </w:r>
      <w:r>
        <w:rPr>
          <w:rFonts w:ascii="宋体" w:hAnsi="宋体" w:eastAsia="宋体" w:cs="宋体"/>
          <w:spacing w:val="-1"/>
          <w:sz w:val="24"/>
          <w:szCs w:val="24"/>
        </w:rPr>
        <w:t>是网络的自组织行为使然。</w:t>
      </w:r>
    </w:p>
    <w:p w14:paraId="5774ABDC">
      <w:pPr>
        <w:spacing w:before="233" w:line="222" w:lineRule="auto"/>
        <w:ind w:left="1"/>
        <w:rPr>
          <w:rFonts w:ascii="宋体" w:hAnsi="宋体" w:eastAsia="宋体" w:cs="宋体"/>
          <w:sz w:val="24"/>
          <w:szCs w:val="24"/>
        </w:rPr>
      </w:pPr>
      <w:r>
        <w:rPr>
          <w:rFonts w:ascii="宋体" w:hAnsi="宋体" w:eastAsia="宋体" w:cs="宋体"/>
          <w:sz w:val="24"/>
          <w:szCs w:val="24"/>
        </w:rPr>
        <w:t>这个博弈实验让我们认识到，在任何正式的组织结构和社会关</w:t>
      </w:r>
      <w:r>
        <w:rPr>
          <w:rFonts w:ascii="宋体" w:hAnsi="宋体" w:eastAsia="宋体" w:cs="宋体"/>
          <w:spacing w:val="-1"/>
          <w:sz w:val="24"/>
          <w:szCs w:val="24"/>
        </w:rPr>
        <w:t>系里，如果无法明确监督、</w:t>
      </w:r>
      <w:r>
        <w:rPr>
          <w:rFonts w:ascii="宋体" w:hAnsi="宋体" w:eastAsia="宋体" w:cs="宋体"/>
          <w:sz w:val="24"/>
          <w:szCs w:val="24"/>
        </w:rPr>
        <w:t xml:space="preserve"> 追踪以及对每个人的行为和行为的影响后果给予回报，就会产生</w:t>
      </w:r>
      <w:r>
        <w:rPr>
          <w:rFonts w:ascii="宋体" w:hAnsi="宋体" w:eastAsia="宋体" w:cs="宋体"/>
          <w:spacing w:val="-1"/>
          <w:sz w:val="24"/>
          <w:szCs w:val="24"/>
        </w:rPr>
        <w:t>代偿性网络结构，即产生</w:t>
      </w:r>
      <w:r>
        <w:rPr>
          <w:rFonts w:ascii="宋体" w:hAnsi="宋体" w:eastAsia="宋体" w:cs="宋体"/>
          <w:sz w:val="24"/>
          <w:szCs w:val="24"/>
        </w:rPr>
        <w:t xml:space="preserve"> </w:t>
      </w:r>
      <w:r>
        <w:rPr>
          <w:rFonts w:ascii="宋体" w:hAnsi="宋体" w:eastAsia="宋体" w:cs="宋体"/>
          <w:spacing w:val="-1"/>
          <w:sz w:val="24"/>
          <w:szCs w:val="24"/>
        </w:rPr>
        <w:t>非正式小圈子如</w:t>
      </w:r>
      <w:r>
        <w:rPr>
          <w:rFonts w:ascii="Times New Roman" w:hAnsi="Times New Roman" w:eastAsia="Times New Roman" w:cs="Times New Roman"/>
          <w:spacing w:val="-1"/>
          <w:sz w:val="24"/>
          <w:szCs w:val="24"/>
        </w:rPr>
        <w:t>“</w:t>
      </w:r>
      <w:r>
        <w:rPr>
          <w:rFonts w:ascii="宋体" w:hAnsi="宋体" w:eastAsia="宋体" w:cs="宋体"/>
          <w:spacing w:val="-1"/>
          <w:sz w:val="24"/>
          <w:szCs w:val="24"/>
        </w:rPr>
        <w:t>董事圈</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，人数少，信任度高，小圈子的行为监督成本较低，关系更可</w:t>
      </w:r>
    </w:p>
    <w:p w14:paraId="26437BE8">
      <w:pPr>
        <w:spacing w:before="1" w:line="219" w:lineRule="auto"/>
        <w:ind w:left="2"/>
        <w:rPr>
          <w:rFonts w:ascii="宋体" w:hAnsi="宋体" w:eastAsia="宋体" w:cs="宋体"/>
          <w:sz w:val="24"/>
          <w:szCs w:val="24"/>
        </w:rPr>
      </w:pPr>
      <w:r>
        <w:rPr>
          <w:rFonts w:ascii="宋体" w:hAnsi="宋体" w:eastAsia="宋体" w:cs="宋体"/>
          <w:spacing w:val="-3"/>
          <w:sz w:val="24"/>
          <w:szCs w:val="24"/>
        </w:rPr>
        <w:t>靠、可信。</w:t>
      </w:r>
    </w:p>
    <w:p w14:paraId="1F3A7A14">
      <w:pPr>
        <w:spacing w:before="243" w:line="223" w:lineRule="auto"/>
        <w:ind w:left="20" w:hanging="17"/>
        <w:rPr>
          <w:rFonts w:ascii="宋体" w:hAnsi="宋体" w:eastAsia="宋体" w:cs="宋体"/>
          <w:sz w:val="24"/>
          <w:szCs w:val="24"/>
        </w:rPr>
      </w:pPr>
      <w:r>
        <w:rPr>
          <w:rFonts w:ascii="宋体" w:hAnsi="宋体" w:eastAsia="宋体" w:cs="宋体"/>
          <w:sz w:val="24"/>
          <w:szCs w:val="24"/>
        </w:rPr>
        <w:t>上面介绍的几个主要的、经典的两难博弈模型的共性是共存</w:t>
      </w:r>
      <w:r>
        <w:rPr>
          <w:rFonts w:ascii="宋体" w:hAnsi="宋体" w:eastAsia="宋体" w:cs="宋体"/>
          <w:spacing w:val="-1"/>
          <w:sz w:val="24"/>
          <w:szCs w:val="24"/>
        </w:rPr>
        <w:t>和均衡，所以博弈论不是输赢</w:t>
      </w:r>
      <w:r>
        <w:rPr>
          <w:rFonts w:ascii="宋体" w:hAnsi="宋体" w:eastAsia="宋体" w:cs="宋体"/>
          <w:sz w:val="24"/>
          <w:szCs w:val="24"/>
        </w:rPr>
        <w:t xml:space="preserve"> </w:t>
      </w:r>
      <w:r>
        <w:rPr>
          <w:rFonts w:ascii="宋体" w:hAnsi="宋体" w:eastAsia="宋体" w:cs="宋体"/>
          <w:spacing w:val="-1"/>
          <w:sz w:val="24"/>
          <w:szCs w:val="24"/>
        </w:rPr>
        <w:t>的学问，把博弈看作关于输赢的思想是对博弈论最大</w:t>
      </w:r>
      <w:r>
        <w:rPr>
          <w:rFonts w:ascii="宋体" w:hAnsi="宋体" w:eastAsia="宋体" w:cs="宋体"/>
          <w:spacing w:val="-2"/>
          <w:sz w:val="24"/>
          <w:szCs w:val="24"/>
        </w:rPr>
        <w:t>的误解。</w:t>
      </w:r>
    </w:p>
    <w:p w14:paraId="19173577">
      <w:pPr>
        <w:spacing w:before="272" w:line="218" w:lineRule="auto"/>
        <w:rPr>
          <w:rFonts w:ascii="宋体" w:hAnsi="宋体" w:eastAsia="宋体" w:cs="宋体"/>
          <w:sz w:val="24"/>
          <w:szCs w:val="24"/>
        </w:rPr>
      </w:pPr>
      <w:r>
        <w:rPr>
          <w:rFonts w:ascii="Times New Roman" w:hAnsi="Times New Roman" w:eastAsia="Times New Roman" w:cs="Times New Roman"/>
          <w:b/>
          <w:bCs/>
          <w:spacing w:val="2"/>
          <w:sz w:val="24"/>
          <w:szCs w:val="24"/>
        </w:rPr>
        <w:t xml:space="preserve">6.3 </w:t>
      </w:r>
      <w:r>
        <w:rPr>
          <w:rFonts w:ascii="宋体" w:hAnsi="宋体" w:eastAsia="宋体" w:cs="宋体"/>
          <w:spacing w:val="2"/>
          <w:sz w:val="24"/>
          <w:szCs w:val="24"/>
        </w:rPr>
        <w:t>价格战导致均衡恶化</w:t>
      </w:r>
    </w:p>
    <w:p w14:paraId="0C3D5C65">
      <w:pPr>
        <w:spacing w:before="269" w:line="223" w:lineRule="auto"/>
        <w:ind w:left="1"/>
        <w:rPr>
          <w:rFonts w:ascii="宋体" w:hAnsi="宋体" w:eastAsia="宋体" w:cs="宋体"/>
          <w:sz w:val="24"/>
          <w:szCs w:val="24"/>
        </w:rPr>
      </w:pPr>
      <w:r>
        <w:rPr>
          <w:rFonts w:ascii="宋体" w:hAnsi="宋体" w:eastAsia="宋体" w:cs="宋体"/>
          <w:sz w:val="24"/>
          <w:szCs w:val="24"/>
        </w:rPr>
        <w:t>两难的意义在于告诉我们，给定博弈结构下的策略选择本身不</w:t>
      </w:r>
      <w:r>
        <w:rPr>
          <w:rFonts w:ascii="宋体" w:hAnsi="宋体" w:eastAsia="宋体" w:cs="宋体"/>
          <w:spacing w:val="-1"/>
          <w:sz w:val="24"/>
          <w:szCs w:val="24"/>
        </w:rPr>
        <w:t>能突破两难局面。我们用两</w:t>
      </w:r>
      <w:r>
        <w:rPr>
          <w:rFonts w:ascii="宋体" w:hAnsi="宋体" w:eastAsia="宋体" w:cs="宋体"/>
          <w:sz w:val="24"/>
          <w:szCs w:val="24"/>
        </w:rPr>
        <w:t xml:space="preserve"> </w:t>
      </w:r>
      <w:r>
        <w:rPr>
          <w:rFonts w:ascii="宋体" w:hAnsi="宋体" w:eastAsia="宋体" w:cs="宋体"/>
          <w:spacing w:val="-1"/>
          <w:sz w:val="24"/>
          <w:szCs w:val="24"/>
        </w:rPr>
        <w:t>个博弈案例来说明这个问题。</w:t>
      </w:r>
    </w:p>
    <w:p w14:paraId="3E87C7D3">
      <w:pPr>
        <w:spacing w:before="236" w:line="220" w:lineRule="auto"/>
        <w:ind w:left="2"/>
        <w:rPr>
          <w:rFonts w:ascii="宋体" w:hAnsi="宋体" w:eastAsia="宋体" w:cs="宋体"/>
          <w:sz w:val="24"/>
          <w:szCs w:val="24"/>
        </w:rPr>
      </w:pPr>
      <w:r>
        <w:rPr>
          <w:rFonts w:ascii="宋体" w:hAnsi="宋体" w:eastAsia="宋体" w:cs="宋体"/>
          <w:spacing w:val="3"/>
          <w:sz w:val="24"/>
          <w:szCs w:val="24"/>
        </w:rPr>
        <w:t>利润是创新和商业道德的源泉</w:t>
      </w:r>
    </w:p>
    <w:p w14:paraId="26A70CC0">
      <w:pPr>
        <w:spacing w:before="241" w:line="223" w:lineRule="auto"/>
        <w:ind w:left="1"/>
        <w:rPr>
          <w:rFonts w:ascii="宋体" w:hAnsi="宋体" w:eastAsia="宋体" w:cs="宋体"/>
          <w:sz w:val="24"/>
          <w:szCs w:val="24"/>
        </w:rPr>
      </w:pPr>
      <w:r>
        <w:rPr>
          <w:rFonts w:ascii="宋体" w:hAnsi="宋体" w:eastAsia="宋体" w:cs="宋体"/>
          <w:sz w:val="24"/>
          <w:szCs w:val="24"/>
        </w:rPr>
        <w:t>博弈最终会达成均衡，这种均衡有时是好的均衡，比如和平合</w:t>
      </w:r>
      <w:r>
        <w:rPr>
          <w:rFonts w:ascii="宋体" w:hAnsi="宋体" w:eastAsia="宋体" w:cs="宋体"/>
          <w:spacing w:val="-1"/>
          <w:sz w:val="24"/>
          <w:szCs w:val="24"/>
        </w:rPr>
        <w:t>作，有时是坏的均衡，两难</w:t>
      </w:r>
      <w:r>
        <w:rPr>
          <w:rFonts w:ascii="宋体" w:hAnsi="宋体" w:eastAsia="宋体" w:cs="宋体"/>
          <w:sz w:val="24"/>
          <w:szCs w:val="24"/>
        </w:rPr>
        <w:t xml:space="preserve"> </w:t>
      </w:r>
      <w:r>
        <w:rPr>
          <w:rFonts w:ascii="宋体" w:hAnsi="宋体" w:eastAsia="宋体" w:cs="宋体"/>
          <w:spacing w:val="-1"/>
          <w:sz w:val="24"/>
          <w:szCs w:val="24"/>
        </w:rPr>
        <w:t>双输。价格战就是一种坏的均衡。</w:t>
      </w:r>
    </w:p>
    <w:p w14:paraId="5C29BED6">
      <w:pPr>
        <w:spacing w:before="207" w:line="227" w:lineRule="auto"/>
        <w:ind w:left="1" w:right="53"/>
        <w:rPr>
          <w:rFonts w:ascii="宋体" w:hAnsi="宋体" w:eastAsia="宋体" w:cs="宋体"/>
          <w:sz w:val="24"/>
          <w:szCs w:val="24"/>
        </w:rPr>
      </w:pPr>
      <w:r>
        <w:rPr>
          <w:rFonts w:ascii="宋体" w:hAnsi="宋体" w:eastAsia="宋体" w:cs="宋体"/>
          <w:spacing w:val="-2"/>
          <w:sz w:val="24"/>
          <w:szCs w:val="24"/>
        </w:rPr>
        <w:t>假设《时代》和《新闻周刊》</w:t>
      </w:r>
      <w:r>
        <w:rPr>
          <w:rFonts w:ascii="宋体" w:hAnsi="宋体" w:eastAsia="宋体" w:cs="宋体"/>
          <w:spacing w:val="-49"/>
          <w:sz w:val="24"/>
          <w:szCs w:val="24"/>
        </w:rPr>
        <w:t xml:space="preserve"> </w:t>
      </w:r>
      <w:r>
        <w:rPr>
          <w:rFonts w:ascii="宋体" w:hAnsi="宋体" w:eastAsia="宋体" w:cs="宋体"/>
          <w:spacing w:val="-2"/>
          <w:sz w:val="24"/>
          <w:szCs w:val="24"/>
        </w:rPr>
        <w:t>目前的售价都是</w:t>
      </w:r>
      <w:r>
        <w:rPr>
          <w:rFonts w:ascii="Times New Roman" w:hAnsi="Times New Roman" w:eastAsia="Times New Roman" w:cs="Times New Roman"/>
          <w:spacing w:val="-2"/>
          <w:sz w:val="24"/>
          <w:szCs w:val="24"/>
        </w:rPr>
        <w:t>3</w:t>
      </w:r>
      <w:r>
        <w:rPr>
          <w:rFonts w:ascii="宋体" w:hAnsi="宋体" w:eastAsia="宋体" w:cs="宋体"/>
          <w:spacing w:val="-2"/>
          <w:sz w:val="24"/>
          <w:szCs w:val="24"/>
        </w:rPr>
        <w:t>美元</w:t>
      </w:r>
      <w:r>
        <w:rPr>
          <w:rFonts w:ascii="Times New Roman" w:hAnsi="Times New Roman" w:eastAsia="Times New Roman" w:cs="Times New Roman"/>
          <w:spacing w:val="-2"/>
          <w:sz w:val="24"/>
          <w:szCs w:val="24"/>
        </w:rPr>
        <w:t>/</w:t>
      </w:r>
      <w:r>
        <w:rPr>
          <w:rFonts w:ascii="宋体" w:hAnsi="宋体" w:eastAsia="宋体" w:cs="宋体"/>
          <w:spacing w:val="-2"/>
          <w:sz w:val="24"/>
          <w:szCs w:val="24"/>
        </w:rPr>
        <w:t>本，它们的成本是</w:t>
      </w:r>
      <w:r>
        <w:rPr>
          <w:rFonts w:ascii="Times New Roman" w:hAnsi="Times New Roman" w:eastAsia="Times New Roman" w:cs="Times New Roman"/>
          <w:spacing w:val="-2"/>
          <w:sz w:val="24"/>
          <w:szCs w:val="24"/>
        </w:rPr>
        <w:t>1</w:t>
      </w:r>
      <w:r>
        <w:rPr>
          <w:rFonts w:ascii="宋体" w:hAnsi="宋体" w:eastAsia="宋体" w:cs="宋体"/>
          <w:spacing w:val="-2"/>
          <w:sz w:val="24"/>
          <w:szCs w:val="24"/>
        </w:rPr>
        <w:t>美元</w:t>
      </w:r>
      <w:r>
        <w:rPr>
          <w:rFonts w:ascii="Times New Roman" w:hAnsi="Times New Roman" w:eastAsia="Times New Roman" w:cs="Times New Roman"/>
          <w:spacing w:val="-2"/>
          <w:sz w:val="24"/>
          <w:szCs w:val="24"/>
        </w:rPr>
        <w:t>/</w:t>
      </w:r>
      <w:r>
        <w:rPr>
          <w:rFonts w:ascii="宋体" w:hAnsi="宋体" w:eastAsia="宋体" w:cs="宋体"/>
          <w:spacing w:val="-2"/>
          <w:sz w:val="24"/>
          <w:szCs w:val="24"/>
        </w:rPr>
        <w:t>本，利润是</w:t>
      </w:r>
      <w:r>
        <w:rPr>
          <w:rFonts w:ascii="宋体" w:hAnsi="宋体" w:eastAsia="宋体" w:cs="宋体"/>
          <w:sz w:val="24"/>
          <w:szCs w:val="24"/>
        </w:rPr>
        <w:t xml:space="preserve"> </w:t>
      </w:r>
      <w:r>
        <w:rPr>
          <w:rFonts w:ascii="Times New Roman" w:hAnsi="Times New Roman" w:eastAsia="Times New Roman" w:cs="Times New Roman"/>
          <w:spacing w:val="-2"/>
          <w:sz w:val="24"/>
          <w:szCs w:val="24"/>
        </w:rPr>
        <w:t>2</w:t>
      </w:r>
      <w:r>
        <w:rPr>
          <w:rFonts w:ascii="宋体" w:hAnsi="宋体" w:eastAsia="宋体" w:cs="宋体"/>
          <w:spacing w:val="-2"/>
          <w:sz w:val="24"/>
          <w:szCs w:val="24"/>
        </w:rPr>
        <w:t>美元</w:t>
      </w:r>
      <w:r>
        <w:rPr>
          <w:rFonts w:ascii="Times New Roman" w:hAnsi="Times New Roman" w:eastAsia="Times New Roman" w:cs="Times New Roman"/>
          <w:spacing w:val="-2"/>
          <w:sz w:val="24"/>
          <w:szCs w:val="24"/>
        </w:rPr>
        <w:t>/</w:t>
      </w:r>
      <w:r>
        <w:rPr>
          <w:rFonts w:ascii="宋体" w:hAnsi="宋体" w:eastAsia="宋体" w:cs="宋体"/>
          <w:spacing w:val="-2"/>
          <w:sz w:val="24"/>
          <w:szCs w:val="24"/>
        </w:rPr>
        <w:t>本，读者总数是</w:t>
      </w:r>
      <w:r>
        <w:rPr>
          <w:rFonts w:ascii="Times New Roman" w:hAnsi="Times New Roman" w:eastAsia="Times New Roman" w:cs="Times New Roman"/>
          <w:spacing w:val="-2"/>
          <w:sz w:val="24"/>
          <w:szCs w:val="24"/>
        </w:rPr>
        <w:t>500</w:t>
      </w:r>
      <w:r>
        <w:rPr>
          <w:rFonts w:ascii="宋体" w:hAnsi="宋体" w:eastAsia="宋体" w:cs="宋体"/>
          <w:spacing w:val="-2"/>
          <w:sz w:val="24"/>
          <w:szCs w:val="24"/>
        </w:rPr>
        <w:t>万人。</w:t>
      </w:r>
      <w:r>
        <w:rPr>
          <w:rFonts w:ascii="宋体" w:hAnsi="宋体" w:eastAsia="宋体" w:cs="宋体"/>
          <w:spacing w:val="-47"/>
          <w:sz w:val="24"/>
          <w:szCs w:val="24"/>
        </w:rPr>
        <w:t xml:space="preserve"> </w:t>
      </w:r>
      <w:r>
        <w:rPr>
          <w:rFonts w:ascii="宋体" w:hAnsi="宋体" w:eastAsia="宋体" w:cs="宋体"/>
          <w:spacing w:val="-2"/>
          <w:sz w:val="24"/>
          <w:szCs w:val="24"/>
        </w:rPr>
        <w:t>目前两家杂志势均力敌，各占</w:t>
      </w:r>
      <w:r>
        <w:rPr>
          <w:rFonts w:ascii="Times New Roman" w:hAnsi="Times New Roman" w:eastAsia="Times New Roman" w:cs="Times New Roman"/>
          <w:spacing w:val="-2"/>
          <w:sz w:val="24"/>
          <w:szCs w:val="24"/>
        </w:rPr>
        <w:t>50%</w:t>
      </w:r>
      <w:r>
        <w:rPr>
          <w:rFonts w:ascii="宋体" w:hAnsi="宋体" w:eastAsia="宋体" w:cs="宋体"/>
          <w:spacing w:val="-2"/>
          <w:sz w:val="24"/>
          <w:szCs w:val="24"/>
        </w:rPr>
        <w:t>的市场。杂志读者对</w:t>
      </w:r>
      <w:r>
        <w:rPr>
          <w:rFonts w:ascii="宋体" w:hAnsi="宋体" w:eastAsia="宋体" w:cs="宋体"/>
          <w:sz w:val="24"/>
          <w:szCs w:val="24"/>
        </w:rPr>
        <w:t xml:space="preserve">  价格敏感，如果任何一家杂志将价格降到</w:t>
      </w:r>
      <w:r>
        <w:rPr>
          <w:rFonts w:ascii="Times New Roman" w:hAnsi="Times New Roman" w:eastAsia="Times New Roman" w:cs="Times New Roman"/>
          <w:sz w:val="24"/>
          <w:szCs w:val="24"/>
        </w:rPr>
        <w:t>2</w:t>
      </w:r>
      <w:r>
        <w:rPr>
          <w:rFonts w:ascii="宋体" w:hAnsi="宋体" w:eastAsia="宋体" w:cs="宋体"/>
          <w:sz w:val="24"/>
          <w:szCs w:val="24"/>
        </w:rPr>
        <w:t>美元</w:t>
      </w:r>
      <w:r>
        <w:rPr>
          <w:rFonts w:ascii="Times New Roman" w:hAnsi="Times New Roman" w:eastAsia="Times New Roman" w:cs="Times New Roman"/>
          <w:sz w:val="24"/>
          <w:szCs w:val="24"/>
        </w:rPr>
        <w:t>/</w:t>
      </w:r>
      <w:r>
        <w:rPr>
          <w:rFonts w:ascii="宋体" w:hAnsi="宋体" w:eastAsia="宋体" w:cs="宋体"/>
          <w:sz w:val="24"/>
          <w:szCs w:val="24"/>
        </w:rPr>
        <w:t>本，不仅利润会</w:t>
      </w:r>
      <w:r>
        <w:rPr>
          <w:rFonts w:ascii="宋体" w:hAnsi="宋体" w:eastAsia="宋体" w:cs="宋体"/>
          <w:spacing w:val="-1"/>
          <w:sz w:val="24"/>
          <w:szCs w:val="24"/>
        </w:rPr>
        <w:t>发生变化，市场也会发生</w:t>
      </w:r>
      <w:r>
        <w:rPr>
          <w:rFonts w:ascii="宋体" w:hAnsi="宋体" w:eastAsia="宋体" w:cs="宋体"/>
          <w:sz w:val="24"/>
          <w:szCs w:val="24"/>
        </w:rPr>
        <w:t xml:space="preserve"> </w:t>
      </w:r>
      <w:r>
        <w:rPr>
          <w:rFonts w:ascii="宋体" w:hAnsi="宋体" w:eastAsia="宋体" w:cs="宋体"/>
          <w:spacing w:val="-4"/>
          <w:sz w:val="24"/>
          <w:szCs w:val="24"/>
        </w:rPr>
        <w:t>变化。</w:t>
      </w:r>
    </w:p>
    <w:p w14:paraId="39259213">
      <w:pPr>
        <w:spacing w:before="239" w:line="221" w:lineRule="auto"/>
        <w:ind w:firstLine="4"/>
        <w:jc w:val="both"/>
        <w:rPr>
          <w:rFonts w:ascii="宋体" w:hAnsi="宋体" w:eastAsia="宋体" w:cs="宋体"/>
          <w:sz w:val="24"/>
          <w:szCs w:val="24"/>
        </w:rPr>
      </w:pPr>
      <w:r>
        <w:rPr>
          <w:rFonts w:ascii="宋体" w:hAnsi="宋体" w:eastAsia="宋体" w:cs="宋体"/>
          <w:sz w:val="24"/>
          <w:szCs w:val="24"/>
        </w:rPr>
        <w:t>如果《新闻周刊》选择降价，而《时代》不降价，那么</w:t>
      </w:r>
      <w:r>
        <w:rPr>
          <w:rFonts w:ascii="宋体" w:hAnsi="宋体" w:eastAsia="宋体" w:cs="宋体"/>
          <w:spacing w:val="-1"/>
          <w:sz w:val="24"/>
          <w:szCs w:val="24"/>
        </w:rPr>
        <w:t>《新闻周刊》就会得到现有的全部</w:t>
      </w:r>
      <w:r>
        <w:rPr>
          <w:rFonts w:ascii="宋体" w:hAnsi="宋体" w:eastAsia="宋体" w:cs="宋体"/>
          <w:sz w:val="24"/>
          <w:szCs w:val="24"/>
        </w:rPr>
        <w:t xml:space="preserve"> 市场，可能还会额外增加</w:t>
      </w:r>
      <w:r>
        <w:rPr>
          <w:rFonts w:ascii="Times New Roman" w:hAnsi="Times New Roman" w:eastAsia="Times New Roman" w:cs="Times New Roman"/>
          <w:sz w:val="24"/>
          <w:szCs w:val="24"/>
        </w:rPr>
        <w:t>300</w:t>
      </w:r>
      <w:r>
        <w:rPr>
          <w:rFonts w:ascii="宋体" w:hAnsi="宋体" w:eastAsia="宋体" w:cs="宋体"/>
          <w:sz w:val="24"/>
          <w:szCs w:val="24"/>
        </w:rPr>
        <w:t>万的读者。虽然每本杂志的利润下降了</w:t>
      </w:r>
      <w:r>
        <w:rPr>
          <w:rFonts w:ascii="Times New Roman" w:hAnsi="Times New Roman" w:eastAsia="Times New Roman" w:cs="Times New Roman"/>
          <w:spacing w:val="-1"/>
          <w:sz w:val="24"/>
          <w:szCs w:val="24"/>
        </w:rPr>
        <w:t>1</w:t>
      </w:r>
      <w:r>
        <w:rPr>
          <w:rFonts w:ascii="宋体" w:hAnsi="宋体" w:eastAsia="宋体" w:cs="宋体"/>
          <w:spacing w:val="-1"/>
          <w:sz w:val="24"/>
          <w:szCs w:val="24"/>
        </w:rPr>
        <w:t>美元，但总利润可以</w:t>
      </w:r>
      <w:r>
        <w:rPr>
          <w:rFonts w:ascii="宋体" w:hAnsi="宋体" w:eastAsia="宋体" w:cs="宋体"/>
          <w:sz w:val="24"/>
          <w:szCs w:val="24"/>
        </w:rPr>
        <w:t xml:space="preserve"> 达到</w:t>
      </w:r>
      <w:r>
        <w:rPr>
          <w:rFonts w:ascii="Times New Roman" w:hAnsi="Times New Roman" w:eastAsia="Times New Roman" w:cs="Times New Roman"/>
          <w:sz w:val="24"/>
          <w:szCs w:val="24"/>
        </w:rPr>
        <w:t>800</w:t>
      </w:r>
      <w:r>
        <w:rPr>
          <w:rFonts w:ascii="宋体" w:hAnsi="宋体" w:eastAsia="宋体" w:cs="宋体"/>
          <w:sz w:val="24"/>
          <w:szCs w:val="24"/>
        </w:rPr>
        <w:t>万美元。这样一来，《时代》就会失去全部读者，利润为</w:t>
      </w:r>
      <w:r>
        <w:rPr>
          <w:rFonts w:ascii="Times New Roman" w:hAnsi="Times New Roman" w:eastAsia="Times New Roman" w:cs="Times New Roman"/>
          <w:sz w:val="24"/>
          <w:szCs w:val="24"/>
        </w:rPr>
        <w:t>0</w:t>
      </w:r>
      <w:r>
        <w:rPr>
          <w:rFonts w:ascii="宋体" w:hAnsi="宋体" w:eastAsia="宋体" w:cs="宋体"/>
          <w:spacing w:val="-1"/>
          <w:sz w:val="24"/>
          <w:szCs w:val="24"/>
        </w:rPr>
        <w:t>；反之亦然。如果双方</w:t>
      </w:r>
      <w:r>
        <w:rPr>
          <w:rFonts w:ascii="宋体" w:hAnsi="宋体" w:eastAsia="宋体" w:cs="宋体"/>
          <w:sz w:val="24"/>
          <w:szCs w:val="24"/>
        </w:rPr>
        <w:t xml:space="preserve"> 都选择降价，那么市场是扩大了，但利润下降了</w:t>
      </w:r>
      <w:r>
        <w:rPr>
          <w:rFonts w:ascii="宋体" w:hAnsi="宋体" w:eastAsia="宋体" w:cs="宋体"/>
          <w:spacing w:val="-1"/>
          <w:sz w:val="24"/>
          <w:szCs w:val="24"/>
        </w:rPr>
        <w:t>，双方继续平分市场。</w:t>
      </w:r>
    </w:p>
    <w:p w14:paraId="7530B29D">
      <w:pPr>
        <w:spacing w:before="215" w:line="228" w:lineRule="auto"/>
        <w:ind w:firstLine="3"/>
        <w:jc w:val="both"/>
        <w:rPr>
          <w:rFonts w:ascii="宋体" w:hAnsi="宋体" w:eastAsia="宋体" w:cs="宋体"/>
          <w:sz w:val="24"/>
          <w:szCs w:val="24"/>
        </w:rPr>
      </w:pPr>
      <w:r>
        <w:rPr>
          <w:rFonts w:ascii="宋体" w:hAnsi="宋体" w:eastAsia="宋体" w:cs="宋体"/>
          <w:sz w:val="24"/>
          <w:szCs w:val="24"/>
        </w:rPr>
        <w:t>从利润角度看，如果都不降价，双方利润都是</w:t>
      </w:r>
      <w:r>
        <w:rPr>
          <w:rFonts w:ascii="Times New Roman" w:hAnsi="Times New Roman" w:eastAsia="Times New Roman" w:cs="Times New Roman"/>
          <w:sz w:val="24"/>
          <w:szCs w:val="24"/>
        </w:rPr>
        <w:t>500</w:t>
      </w:r>
      <w:r>
        <w:rPr>
          <w:rFonts w:ascii="宋体" w:hAnsi="宋体" w:eastAsia="宋体" w:cs="宋体"/>
          <w:sz w:val="24"/>
          <w:szCs w:val="24"/>
        </w:rPr>
        <w:t>万美元，总</w:t>
      </w:r>
      <w:r>
        <w:rPr>
          <w:rFonts w:ascii="宋体" w:hAnsi="宋体" w:eastAsia="宋体" w:cs="宋体"/>
          <w:spacing w:val="-1"/>
          <w:sz w:val="24"/>
          <w:szCs w:val="24"/>
        </w:rPr>
        <w:t>利润是</w:t>
      </w:r>
      <w:r>
        <w:rPr>
          <w:rFonts w:ascii="Times New Roman" w:hAnsi="Times New Roman" w:eastAsia="Times New Roman" w:cs="Times New Roman"/>
          <w:spacing w:val="-1"/>
          <w:sz w:val="24"/>
          <w:szCs w:val="24"/>
        </w:rPr>
        <w:t>1000</w:t>
      </w:r>
      <w:r>
        <w:rPr>
          <w:rFonts w:ascii="宋体" w:hAnsi="宋体" w:eastAsia="宋体" w:cs="宋体"/>
          <w:spacing w:val="-1"/>
          <w:sz w:val="24"/>
          <w:szCs w:val="24"/>
        </w:rPr>
        <w:t>万美元；如果都</w:t>
      </w:r>
      <w:r>
        <w:rPr>
          <w:rFonts w:ascii="宋体" w:hAnsi="宋体" w:eastAsia="宋体" w:cs="宋体"/>
          <w:sz w:val="24"/>
          <w:szCs w:val="24"/>
        </w:rPr>
        <w:t xml:space="preserve">  选择降价，总利润是</w:t>
      </w:r>
      <w:r>
        <w:rPr>
          <w:rFonts w:ascii="Times New Roman" w:hAnsi="Times New Roman" w:eastAsia="Times New Roman" w:cs="Times New Roman"/>
          <w:sz w:val="24"/>
          <w:szCs w:val="24"/>
        </w:rPr>
        <w:t>800</w:t>
      </w:r>
      <w:r>
        <w:rPr>
          <w:rFonts w:ascii="宋体" w:hAnsi="宋体" w:eastAsia="宋体" w:cs="宋体"/>
          <w:sz w:val="24"/>
          <w:szCs w:val="24"/>
        </w:rPr>
        <w:t>万美元，双方利润都是</w:t>
      </w:r>
      <w:r>
        <w:rPr>
          <w:rFonts w:ascii="Times New Roman" w:hAnsi="Times New Roman" w:eastAsia="Times New Roman" w:cs="Times New Roman"/>
          <w:sz w:val="24"/>
          <w:szCs w:val="24"/>
        </w:rPr>
        <w:t>400</w:t>
      </w:r>
      <w:r>
        <w:rPr>
          <w:rFonts w:ascii="宋体" w:hAnsi="宋体" w:eastAsia="宋体" w:cs="宋体"/>
          <w:sz w:val="24"/>
          <w:szCs w:val="24"/>
        </w:rPr>
        <w:t>万美元。我们可</w:t>
      </w:r>
      <w:r>
        <w:rPr>
          <w:rFonts w:ascii="宋体" w:hAnsi="宋体" w:eastAsia="宋体" w:cs="宋体"/>
          <w:spacing w:val="-1"/>
          <w:sz w:val="24"/>
          <w:szCs w:val="24"/>
        </w:rPr>
        <w:t>以看到，只要一家开始</w:t>
      </w:r>
      <w:r>
        <w:rPr>
          <w:rFonts w:ascii="宋体" w:hAnsi="宋体" w:eastAsia="宋体" w:cs="宋体"/>
          <w:sz w:val="24"/>
          <w:szCs w:val="24"/>
        </w:rPr>
        <w:t xml:space="preserve"> </w:t>
      </w:r>
      <w:r>
        <w:rPr>
          <w:rFonts w:ascii="宋体" w:hAnsi="宋体" w:eastAsia="宋体" w:cs="宋体"/>
          <w:spacing w:val="-1"/>
          <w:sz w:val="24"/>
          <w:szCs w:val="24"/>
        </w:rPr>
        <w:t>降价，就会逼着对手降价，结果导致行业整体利润下降。</w:t>
      </w:r>
    </w:p>
    <w:p w14:paraId="27CA6A1A">
      <w:pPr>
        <w:spacing w:line="228" w:lineRule="auto"/>
        <w:rPr>
          <w:rFonts w:ascii="宋体" w:hAnsi="宋体" w:eastAsia="宋体" w:cs="宋体"/>
          <w:sz w:val="24"/>
          <w:szCs w:val="24"/>
        </w:rPr>
        <w:sectPr>
          <w:pgSz w:w="12240" w:h="15840"/>
          <w:pgMar w:top="400" w:right="1439" w:bottom="0" w:left="1447" w:header="0" w:footer="0" w:gutter="0"/>
          <w:cols w:space="720" w:num="1"/>
        </w:sectPr>
      </w:pPr>
    </w:p>
    <w:p w14:paraId="1E371903">
      <w:pPr>
        <w:pStyle w:val="2"/>
        <w:spacing w:line="244" w:lineRule="auto"/>
      </w:pPr>
    </w:p>
    <w:p w14:paraId="46AB399B">
      <w:pPr>
        <w:pStyle w:val="2"/>
        <w:spacing w:line="244" w:lineRule="auto"/>
      </w:pPr>
    </w:p>
    <w:p w14:paraId="4C9EAF38">
      <w:pPr>
        <w:pStyle w:val="2"/>
        <w:spacing w:line="245" w:lineRule="auto"/>
      </w:pPr>
    </w:p>
    <w:p w14:paraId="7133DA29">
      <w:pPr>
        <w:pStyle w:val="2"/>
        <w:spacing w:line="245" w:lineRule="auto"/>
      </w:pPr>
    </w:p>
    <w:p w14:paraId="167552B3">
      <w:pPr>
        <w:spacing w:before="78" w:line="223" w:lineRule="auto"/>
        <w:ind w:left="18" w:hanging="18"/>
        <w:rPr>
          <w:rFonts w:ascii="宋体" w:hAnsi="宋体" w:eastAsia="宋体" w:cs="宋体"/>
          <w:sz w:val="24"/>
          <w:szCs w:val="24"/>
        </w:rPr>
      </w:pPr>
      <w:r>
        <w:rPr>
          <w:rFonts w:ascii="宋体" w:hAnsi="宋体" w:eastAsia="宋体" w:cs="宋体"/>
          <w:sz w:val="24"/>
          <w:szCs w:val="24"/>
        </w:rPr>
        <w:t>应该说，利润是创新和服务质量甚至商业道德的源泉。行业价格</w:t>
      </w:r>
      <w:r>
        <w:rPr>
          <w:rFonts w:ascii="宋体" w:hAnsi="宋体" w:eastAsia="宋体" w:cs="宋体"/>
          <w:spacing w:val="-1"/>
          <w:sz w:val="24"/>
          <w:szCs w:val="24"/>
        </w:rPr>
        <w:t>可以下降，但如果利润下</w:t>
      </w:r>
      <w:r>
        <w:rPr>
          <w:rFonts w:ascii="宋体" w:hAnsi="宋体" w:eastAsia="宋体" w:cs="宋体"/>
          <w:sz w:val="24"/>
          <w:szCs w:val="24"/>
        </w:rPr>
        <w:t xml:space="preserve"> </w:t>
      </w:r>
      <w:r>
        <w:rPr>
          <w:rFonts w:ascii="宋体" w:hAnsi="宋体" w:eastAsia="宋体" w:cs="宋体"/>
          <w:spacing w:val="-1"/>
          <w:sz w:val="24"/>
          <w:szCs w:val="24"/>
        </w:rPr>
        <w:t>降，就会到达一个临界点，行业将不再吸引一流人才，产品质量与服务品质也会下降。</w:t>
      </w:r>
    </w:p>
    <w:p w14:paraId="290316CE">
      <w:pPr>
        <w:spacing w:before="235" w:line="223" w:lineRule="auto"/>
        <w:ind w:left="1"/>
        <w:rPr>
          <w:rFonts w:ascii="宋体" w:hAnsi="宋体" w:eastAsia="宋体" w:cs="宋体"/>
          <w:sz w:val="24"/>
          <w:szCs w:val="24"/>
        </w:rPr>
      </w:pPr>
      <w:r>
        <w:rPr>
          <w:rFonts w:ascii="宋体" w:hAnsi="宋体" w:eastAsia="宋体" w:cs="宋体"/>
          <w:sz w:val="24"/>
          <w:szCs w:val="24"/>
        </w:rPr>
        <w:t>经济学家对于价格战的观点一直自相矛盾，语焉不详，总是</w:t>
      </w:r>
      <w:r>
        <w:rPr>
          <w:rFonts w:ascii="宋体" w:hAnsi="宋体" w:eastAsia="宋体" w:cs="宋体"/>
          <w:spacing w:val="-1"/>
          <w:sz w:val="24"/>
          <w:szCs w:val="24"/>
        </w:rPr>
        <w:t>认为价格战意味着价格便宜、</w:t>
      </w:r>
      <w:r>
        <w:rPr>
          <w:rFonts w:ascii="宋体" w:hAnsi="宋体" w:eastAsia="宋体" w:cs="宋体"/>
          <w:sz w:val="24"/>
          <w:szCs w:val="24"/>
        </w:rPr>
        <w:t xml:space="preserve"> 给客户带来福利的增加。但是如果是以行业利润下降为代价，</w:t>
      </w:r>
      <w:r>
        <w:rPr>
          <w:rFonts w:ascii="宋体" w:hAnsi="宋体" w:eastAsia="宋体" w:cs="宋体"/>
          <w:spacing w:val="-1"/>
          <w:sz w:val="24"/>
          <w:szCs w:val="24"/>
        </w:rPr>
        <w:t>那么价格战释放的就是一个</w:t>
      </w:r>
      <w:r>
        <w:rPr>
          <w:rFonts w:ascii="宋体" w:hAnsi="宋体" w:eastAsia="宋体" w:cs="宋体"/>
          <w:sz w:val="24"/>
          <w:szCs w:val="24"/>
        </w:rPr>
        <w:t xml:space="preserve"> </w:t>
      </w:r>
      <w:r>
        <w:rPr>
          <w:rFonts w:ascii="宋体" w:hAnsi="宋体" w:eastAsia="宋体" w:cs="宋体"/>
          <w:spacing w:val="-2"/>
          <w:sz w:val="24"/>
          <w:szCs w:val="24"/>
        </w:rPr>
        <w:t>很坏的信号。</w:t>
      </w:r>
    </w:p>
    <w:p w14:paraId="21F8AF23">
      <w:pPr>
        <w:spacing w:before="232" w:line="223" w:lineRule="auto"/>
        <w:ind w:left="1"/>
        <w:jc w:val="both"/>
        <w:rPr>
          <w:rFonts w:ascii="宋体" w:hAnsi="宋体" w:eastAsia="宋体" w:cs="宋体"/>
          <w:sz w:val="24"/>
          <w:szCs w:val="24"/>
        </w:rPr>
      </w:pPr>
      <w:r>
        <w:rPr>
          <w:rFonts w:ascii="宋体" w:hAnsi="宋体" w:eastAsia="宋体" w:cs="宋体"/>
          <w:sz w:val="24"/>
          <w:szCs w:val="24"/>
        </w:rPr>
        <w:t>这几年，我注意到上海酒吧的服务水平下降得很厉害。大家知</w:t>
      </w:r>
      <w:r>
        <w:rPr>
          <w:rFonts w:ascii="宋体" w:hAnsi="宋体" w:eastAsia="宋体" w:cs="宋体"/>
          <w:spacing w:val="-1"/>
          <w:sz w:val="24"/>
          <w:szCs w:val="24"/>
        </w:rPr>
        <w:t>道，在好的酒吧里，服务员</w:t>
      </w:r>
      <w:r>
        <w:rPr>
          <w:rFonts w:ascii="宋体" w:hAnsi="宋体" w:eastAsia="宋体" w:cs="宋体"/>
          <w:sz w:val="24"/>
          <w:szCs w:val="24"/>
        </w:rPr>
        <w:t xml:space="preserve"> 一定是懂酒的，会向顾客推荐酒品，有很强的沟通能力，身</w:t>
      </w:r>
      <w:r>
        <w:rPr>
          <w:rFonts w:ascii="宋体" w:hAnsi="宋体" w:eastAsia="宋体" w:cs="宋体"/>
          <w:spacing w:val="-1"/>
          <w:sz w:val="24"/>
          <w:szCs w:val="24"/>
        </w:rPr>
        <w:t>上也会散发出某种具有感染力</w:t>
      </w:r>
      <w:r>
        <w:rPr>
          <w:rFonts w:ascii="宋体" w:hAnsi="宋体" w:eastAsia="宋体" w:cs="宋体"/>
          <w:sz w:val="24"/>
          <w:szCs w:val="24"/>
        </w:rPr>
        <w:t xml:space="preserve"> 的气质。而这几年情况有了变化，很多酒吧的服务员只会给</w:t>
      </w:r>
      <w:r>
        <w:rPr>
          <w:rFonts w:ascii="宋体" w:hAnsi="宋体" w:eastAsia="宋体" w:cs="宋体"/>
          <w:spacing w:val="-1"/>
          <w:sz w:val="24"/>
          <w:szCs w:val="24"/>
        </w:rPr>
        <w:t>顾客递上一张酒单，恨不得顾</w:t>
      </w:r>
      <w:r>
        <w:rPr>
          <w:rFonts w:ascii="宋体" w:hAnsi="宋体" w:eastAsia="宋体" w:cs="宋体"/>
          <w:sz w:val="24"/>
          <w:szCs w:val="24"/>
        </w:rPr>
        <w:t xml:space="preserve"> 客就按照前面的编号来报数就行，顾客的任何问题，他</w:t>
      </w:r>
      <w:r>
        <w:rPr>
          <w:rFonts w:ascii="宋体" w:hAnsi="宋体" w:eastAsia="宋体" w:cs="宋体"/>
          <w:spacing w:val="-1"/>
          <w:sz w:val="24"/>
          <w:szCs w:val="24"/>
        </w:rPr>
        <w:t>们都无法回答，也回避回答。</w:t>
      </w:r>
    </w:p>
    <w:p w14:paraId="442C1D40">
      <w:pPr>
        <w:spacing w:before="234" w:line="223" w:lineRule="auto"/>
        <w:ind w:left="2"/>
        <w:jc w:val="both"/>
        <w:rPr>
          <w:rFonts w:ascii="宋体" w:hAnsi="宋体" w:eastAsia="宋体" w:cs="宋体"/>
          <w:sz w:val="24"/>
          <w:szCs w:val="24"/>
        </w:rPr>
      </w:pPr>
      <w:r>
        <w:rPr>
          <w:rFonts w:ascii="宋体" w:hAnsi="宋体" w:eastAsia="宋体" w:cs="宋体"/>
          <w:sz w:val="24"/>
          <w:szCs w:val="24"/>
        </w:rPr>
        <w:t>我曾经与一位酒吧经营者聊到这个问题，他向我诉苦，说现</w:t>
      </w:r>
      <w:r>
        <w:rPr>
          <w:rFonts w:ascii="宋体" w:hAnsi="宋体" w:eastAsia="宋体" w:cs="宋体"/>
          <w:spacing w:val="-1"/>
          <w:sz w:val="24"/>
          <w:szCs w:val="24"/>
        </w:rPr>
        <w:t>在人力成本太高，酒吧必须把</w:t>
      </w:r>
      <w:r>
        <w:rPr>
          <w:rFonts w:ascii="宋体" w:hAnsi="宋体" w:eastAsia="宋体" w:cs="宋体"/>
          <w:sz w:val="24"/>
          <w:szCs w:val="24"/>
        </w:rPr>
        <w:t xml:space="preserve"> 成本压下来才能维持经营。但是人力成本下降，人员素质也</w:t>
      </w:r>
      <w:r>
        <w:rPr>
          <w:rFonts w:ascii="宋体" w:hAnsi="宋体" w:eastAsia="宋体" w:cs="宋体"/>
          <w:spacing w:val="-1"/>
          <w:sz w:val="24"/>
          <w:szCs w:val="24"/>
        </w:rPr>
        <w:t>会下降，服务水平可想而知，</w:t>
      </w:r>
      <w:r>
        <w:rPr>
          <w:rFonts w:ascii="宋体" w:hAnsi="宋体" w:eastAsia="宋体" w:cs="宋体"/>
          <w:sz w:val="24"/>
          <w:szCs w:val="24"/>
        </w:rPr>
        <w:t xml:space="preserve"> </w:t>
      </w:r>
      <w:r>
        <w:rPr>
          <w:rFonts w:ascii="宋体" w:hAnsi="宋体" w:eastAsia="宋体" w:cs="宋体"/>
          <w:spacing w:val="-1"/>
          <w:sz w:val="24"/>
          <w:szCs w:val="24"/>
        </w:rPr>
        <w:t>酒吧的业绩自然也很难好起来。</w:t>
      </w:r>
    </w:p>
    <w:p w14:paraId="5C417373">
      <w:pPr>
        <w:spacing w:before="234" w:line="218" w:lineRule="auto"/>
        <w:ind w:left="1"/>
        <w:rPr>
          <w:rFonts w:ascii="宋体" w:hAnsi="宋体" w:eastAsia="宋体" w:cs="宋体"/>
          <w:sz w:val="24"/>
          <w:szCs w:val="24"/>
        </w:rPr>
      </w:pPr>
      <w:r>
        <w:rPr>
          <w:rFonts w:ascii="宋体" w:hAnsi="宋体" w:eastAsia="宋体" w:cs="宋体"/>
          <w:sz w:val="24"/>
          <w:szCs w:val="24"/>
        </w:rPr>
        <w:t>压低成本、打价格战是经理人最常用的方式，但结</w:t>
      </w:r>
      <w:r>
        <w:rPr>
          <w:rFonts w:ascii="宋体" w:hAnsi="宋体" w:eastAsia="宋体" w:cs="宋体"/>
          <w:spacing w:val="-1"/>
          <w:sz w:val="24"/>
          <w:szCs w:val="24"/>
        </w:rPr>
        <w:t>果很可能与初衷南辕北辙。</w:t>
      </w:r>
    </w:p>
    <w:p w14:paraId="23ADC041">
      <w:pPr>
        <w:spacing w:before="246" w:line="222" w:lineRule="auto"/>
        <w:ind w:firstLine="3"/>
        <w:jc w:val="both"/>
        <w:rPr>
          <w:rFonts w:ascii="宋体" w:hAnsi="宋体" w:eastAsia="宋体" w:cs="宋体"/>
          <w:sz w:val="24"/>
          <w:szCs w:val="24"/>
        </w:rPr>
      </w:pPr>
      <w:r>
        <w:rPr>
          <w:rFonts w:ascii="宋体" w:hAnsi="宋体" w:eastAsia="宋体" w:cs="宋体"/>
          <w:sz w:val="24"/>
          <w:szCs w:val="24"/>
        </w:rPr>
        <w:t>一个行业可以因技术发展导致自身过时而消失，但不应</w:t>
      </w:r>
      <w:r>
        <w:rPr>
          <w:rFonts w:ascii="宋体" w:hAnsi="宋体" w:eastAsia="宋体" w:cs="宋体"/>
          <w:spacing w:val="-1"/>
          <w:sz w:val="24"/>
          <w:szCs w:val="24"/>
        </w:rPr>
        <w:t>该被价格战毁掉。比如新能源汽车</w:t>
      </w:r>
      <w:r>
        <w:rPr>
          <w:rFonts w:ascii="宋体" w:hAnsi="宋体" w:eastAsia="宋体" w:cs="宋体"/>
          <w:sz w:val="24"/>
          <w:szCs w:val="24"/>
        </w:rPr>
        <w:t xml:space="preserve"> 挤占传统汽车的市场，电子商务给实体经济带来压力，移动终端</w:t>
      </w:r>
      <w:r>
        <w:rPr>
          <w:rFonts w:ascii="宋体" w:hAnsi="宋体" w:eastAsia="宋体" w:cs="宋体"/>
          <w:spacing w:val="-1"/>
          <w:sz w:val="24"/>
          <w:szCs w:val="24"/>
        </w:rPr>
        <w:t>给互联网带来技术冲击，</w:t>
      </w:r>
      <w:r>
        <w:rPr>
          <w:rFonts w:ascii="宋体" w:hAnsi="宋体" w:eastAsia="宋体" w:cs="宋体"/>
          <w:sz w:val="24"/>
          <w:szCs w:val="24"/>
        </w:rPr>
        <w:t xml:space="preserve"> 这些都是来自外部的技术威胁，是整个行业需要共同面对的，是</w:t>
      </w:r>
      <w:r>
        <w:rPr>
          <w:rFonts w:ascii="宋体" w:hAnsi="宋体" w:eastAsia="宋体" w:cs="宋体"/>
          <w:spacing w:val="-1"/>
          <w:sz w:val="24"/>
          <w:szCs w:val="24"/>
        </w:rPr>
        <w:t>可以接受的。但是，用价</w:t>
      </w:r>
      <w:r>
        <w:rPr>
          <w:rFonts w:ascii="宋体" w:hAnsi="宋体" w:eastAsia="宋体" w:cs="宋体"/>
          <w:sz w:val="24"/>
          <w:szCs w:val="24"/>
        </w:rPr>
        <w:t xml:space="preserve"> 格战削弱竞争对手的做法只会把行业越做越小，最终毁掉一个行</w:t>
      </w:r>
      <w:r>
        <w:rPr>
          <w:rFonts w:ascii="宋体" w:hAnsi="宋体" w:eastAsia="宋体" w:cs="宋体"/>
          <w:spacing w:val="-1"/>
          <w:sz w:val="24"/>
          <w:szCs w:val="24"/>
        </w:rPr>
        <w:t>业，使所有企业以及消费</w:t>
      </w:r>
      <w:r>
        <w:rPr>
          <w:rFonts w:ascii="宋体" w:hAnsi="宋体" w:eastAsia="宋体" w:cs="宋体"/>
          <w:sz w:val="24"/>
          <w:szCs w:val="24"/>
        </w:rPr>
        <w:t xml:space="preserve"> </w:t>
      </w:r>
      <w:r>
        <w:rPr>
          <w:rFonts w:ascii="宋体" w:hAnsi="宋体" w:eastAsia="宋体" w:cs="宋体"/>
          <w:spacing w:val="-2"/>
          <w:sz w:val="24"/>
          <w:szCs w:val="24"/>
        </w:rPr>
        <w:t>者的利益都受损。</w:t>
      </w:r>
    </w:p>
    <w:p w14:paraId="5487FD73">
      <w:pPr>
        <w:spacing w:before="235" w:line="218" w:lineRule="auto"/>
        <w:ind w:left="5"/>
        <w:rPr>
          <w:rFonts w:ascii="宋体" w:hAnsi="宋体" w:eastAsia="宋体" w:cs="宋体"/>
          <w:sz w:val="24"/>
          <w:szCs w:val="24"/>
        </w:rPr>
      </w:pPr>
      <w:r>
        <w:rPr>
          <w:rFonts w:ascii="宋体" w:hAnsi="宋体" w:eastAsia="宋体" w:cs="宋体"/>
          <w:spacing w:val="-1"/>
          <w:sz w:val="24"/>
          <w:szCs w:val="24"/>
        </w:rPr>
        <w:t>商业世界里，干掉竞争对手、侵犯知识产权、打价格战，都是不可取的。</w:t>
      </w:r>
    </w:p>
    <w:p w14:paraId="35DD7495">
      <w:pPr>
        <w:spacing w:before="245" w:line="218" w:lineRule="auto"/>
        <w:rPr>
          <w:rFonts w:ascii="宋体" w:hAnsi="宋体" w:eastAsia="宋体" w:cs="宋体"/>
          <w:sz w:val="24"/>
          <w:szCs w:val="24"/>
        </w:rPr>
      </w:pPr>
      <w:r>
        <w:rPr>
          <w:rFonts w:ascii="宋体" w:hAnsi="宋体" w:eastAsia="宋体" w:cs="宋体"/>
          <w:spacing w:val="3"/>
          <w:sz w:val="24"/>
          <w:szCs w:val="24"/>
        </w:rPr>
        <w:t>物业管理费用应该与房价挂钩</w:t>
      </w:r>
    </w:p>
    <w:p w14:paraId="551E2AB5">
      <w:pPr>
        <w:spacing w:before="244" w:line="223" w:lineRule="auto"/>
        <w:ind w:firstLine="22"/>
        <w:jc w:val="both"/>
        <w:rPr>
          <w:rFonts w:ascii="宋体" w:hAnsi="宋体" w:eastAsia="宋体" w:cs="宋体"/>
          <w:sz w:val="24"/>
          <w:szCs w:val="24"/>
        </w:rPr>
      </w:pPr>
      <w:r>
        <w:rPr>
          <w:rFonts w:ascii="宋体" w:hAnsi="宋体" w:eastAsia="宋体" w:cs="宋体"/>
          <w:spacing w:val="-1"/>
          <w:sz w:val="24"/>
          <w:szCs w:val="24"/>
        </w:rPr>
        <w:t>中国的城镇社区的物业管理是很重要的，关乎居民生活的方方面面。但我注意到，物业的</w:t>
      </w:r>
      <w:r>
        <w:rPr>
          <w:rFonts w:ascii="宋体" w:hAnsi="宋体" w:eastAsia="宋体" w:cs="宋体"/>
          <w:spacing w:val="6"/>
          <w:sz w:val="24"/>
          <w:szCs w:val="24"/>
        </w:rPr>
        <w:t xml:space="preserve"> </w:t>
      </w:r>
      <w:r>
        <w:rPr>
          <w:rFonts w:ascii="宋体" w:hAnsi="宋体" w:eastAsia="宋体" w:cs="宋体"/>
          <w:sz w:val="24"/>
          <w:szCs w:val="24"/>
        </w:rPr>
        <w:t>管理水平一直在下降，或很难提升。如果你仔细观察过自己所住</w:t>
      </w:r>
      <w:r>
        <w:rPr>
          <w:rFonts w:ascii="宋体" w:hAnsi="宋体" w:eastAsia="宋体" w:cs="宋体"/>
          <w:spacing w:val="-1"/>
          <w:sz w:val="24"/>
          <w:szCs w:val="24"/>
        </w:rPr>
        <w:t>小区的物业，你会发现，</w:t>
      </w:r>
      <w:r>
        <w:rPr>
          <w:rFonts w:ascii="宋体" w:hAnsi="宋体" w:eastAsia="宋体" w:cs="宋体"/>
          <w:sz w:val="24"/>
          <w:szCs w:val="24"/>
        </w:rPr>
        <w:t xml:space="preserve"> 包括保安在内的物业从业人员的年龄越来越大，这意味着这</w:t>
      </w:r>
      <w:r>
        <w:rPr>
          <w:rFonts w:ascii="宋体" w:hAnsi="宋体" w:eastAsia="宋体" w:cs="宋体"/>
          <w:spacing w:val="-1"/>
          <w:sz w:val="24"/>
          <w:szCs w:val="24"/>
        </w:rPr>
        <w:t>个行业不再吸引年轻人。</w:t>
      </w:r>
    </w:p>
    <w:p w14:paraId="2EE4CBD3">
      <w:pPr>
        <w:spacing w:before="234" w:line="224" w:lineRule="auto"/>
        <w:ind w:left="19" w:hanging="14"/>
        <w:rPr>
          <w:rFonts w:ascii="宋体" w:hAnsi="宋体" w:eastAsia="宋体" w:cs="宋体"/>
          <w:sz w:val="24"/>
          <w:szCs w:val="24"/>
        </w:rPr>
      </w:pPr>
      <w:r>
        <w:rPr>
          <w:rFonts w:ascii="宋体" w:hAnsi="宋体" w:eastAsia="宋体" w:cs="宋体"/>
          <w:sz w:val="24"/>
          <w:szCs w:val="24"/>
        </w:rPr>
        <w:t>与此同时，国人对服务的需求一直维系在低水平上，</w:t>
      </w:r>
      <w:r>
        <w:rPr>
          <w:rFonts w:ascii="宋体" w:hAnsi="宋体" w:eastAsia="宋体" w:cs="宋体"/>
          <w:spacing w:val="-1"/>
          <w:sz w:val="24"/>
          <w:szCs w:val="24"/>
        </w:rPr>
        <w:t>对价格敏感，很少有人愿意为无形化</w:t>
      </w:r>
      <w:r>
        <w:rPr>
          <w:rFonts w:ascii="宋体" w:hAnsi="宋体" w:eastAsia="宋体" w:cs="宋体"/>
          <w:sz w:val="24"/>
          <w:szCs w:val="24"/>
        </w:rPr>
        <w:t xml:space="preserve"> </w:t>
      </w:r>
      <w:r>
        <w:rPr>
          <w:rFonts w:ascii="宋体" w:hAnsi="宋体" w:eastAsia="宋体" w:cs="宋体"/>
          <w:spacing w:val="-5"/>
          <w:sz w:val="24"/>
          <w:szCs w:val="24"/>
        </w:rPr>
        <w:t>的服务付费。</w:t>
      </w:r>
    </w:p>
    <w:p w14:paraId="67145F98">
      <w:pPr>
        <w:spacing w:before="233" w:line="223" w:lineRule="auto"/>
        <w:ind w:firstLine="23"/>
        <w:jc w:val="both"/>
        <w:rPr>
          <w:rFonts w:ascii="宋体" w:hAnsi="宋体" w:eastAsia="宋体" w:cs="宋体"/>
          <w:sz w:val="24"/>
          <w:szCs w:val="24"/>
        </w:rPr>
      </w:pPr>
      <w:r>
        <w:rPr>
          <w:rFonts w:ascii="宋体" w:hAnsi="宋体" w:eastAsia="宋体" w:cs="宋体"/>
          <w:spacing w:val="-1"/>
          <w:sz w:val="24"/>
          <w:szCs w:val="24"/>
        </w:rPr>
        <w:t>中国这一代中产阶级，更愿意买有形的豪宅、豪车、名牌鞋包。只要是有形的，价钱不是</w:t>
      </w:r>
      <w:r>
        <w:rPr>
          <w:rFonts w:ascii="宋体" w:hAnsi="宋体" w:eastAsia="宋体" w:cs="宋体"/>
          <w:spacing w:val="6"/>
          <w:sz w:val="24"/>
          <w:szCs w:val="24"/>
        </w:rPr>
        <w:t xml:space="preserve"> </w:t>
      </w:r>
      <w:r>
        <w:rPr>
          <w:rFonts w:ascii="宋体" w:hAnsi="宋体" w:eastAsia="宋体" w:cs="宋体"/>
          <w:sz w:val="24"/>
          <w:szCs w:val="24"/>
        </w:rPr>
        <w:t>问题，有些人甚至会一掷千金。但对于无形化的服务，很多人却不</w:t>
      </w:r>
      <w:r>
        <w:rPr>
          <w:rFonts w:ascii="宋体" w:hAnsi="宋体" w:eastAsia="宋体" w:cs="宋体"/>
          <w:spacing w:val="-1"/>
          <w:sz w:val="24"/>
          <w:szCs w:val="24"/>
        </w:rPr>
        <w:t>愿意付钱。这一点反映</w:t>
      </w:r>
      <w:r>
        <w:rPr>
          <w:rFonts w:ascii="宋体" w:hAnsi="宋体" w:eastAsia="宋体" w:cs="宋体"/>
          <w:sz w:val="24"/>
          <w:szCs w:val="24"/>
        </w:rPr>
        <w:t xml:space="preserve"> 在物业问题上就是：物业费的上涨是极其困难的。如此一来，物业</w:t>
      </w:r>
      <w:r>
        <w:rPr>
          <w:rFonts w:ascii="宋体" w:hAnsi="宋体" w:eastAsia="宋体" w:cs="宋体"/>
          <w:spacing w:val="-1"/>
          <w:sz w:val="24"/>
          <w:szCs w:val="24"/>
        </w:rPr>
        <w:t>水平的提高肯定无从谈</w:t>
      </w:r>
      <w:r>
        <w:rPr>
          <w:rFonts w:ascii="宋体" w:hAnsi="宋体" w:eastAsia="宋体" w:cs="宋体"/>
          <w:sz w:val="24"/>
          <w:szCs w:val="24"/>
        </w:rPr>
        <w:t xml:space="preserve"> </w:t>
      </w:r>
      <w:r>
        <w:rPr>
          <w:rFonts w:ascii="宋体" w:hAnsi="宋体" w:eastAsia="宋体" w:cs="宋体"/>
          <w:spacing w:val="-5"/>
          <w:sz w:val="24"/>
          <w:szCs w:val="24"/>
        </w:rPr>
        <w:t>起。</w:t>
      </w:r>
    </w:p>
    <w:p w14:paraId="51F2D489">
      <w:pPr>
        <w:spacing w:before="233" w:line="223" w:lineRule="auto"/>
        <w:ind w:firstLine="2"/>
        <w:rPr>
          <w:rFonts w:ascii="宋体" w:hAnsi="宋体" w:eastAsia="宋体" w:cs="宋体"/>
          <w:sz w:val="24"/>
          <w:szCs w:val="24"/>
        </w:rPr>
      </w:pPr>
      <w:r>
        <w:rPr>
          <w:rFonts w:ascii="宋体" w:hAnsi="宋体" w:eastAsia="宋体" w:cs="宋体"/>
          <w:sz w:val="24"/>
          <w:szCs w:val="24"/>
        </w:rPr>
        <w:t>我一直呼吁，物业收费水平应该和小区的房价挂钩，让房价</w:t>
      </w:r>
      <w:r>
        <w:rPr>
          <w:rFonts w:ascii="宋体" w:hAnsi="宋体" w:eastAsia="宋体" w:cs="宋体"/>
          <w:spacing w:val="-1"/>
          <w:sz w:val="24"/>
          <w:szCs w:val="24"/>
        </w:rPr>
        <w:t>反映小区的物业管理和服务水</w:t>
      </w:r>
      <w:r>
        <w:rPr>
          <w:rFonts w:ascii="宋体" w:hAnsi="宋体" w:eastAsia="宋体" w:cs="宋体"/>
          <w:sz w:val="24"/>
          <w:szCs w:val="24"/>
        </w:rPr>
        <w:t xml:space="preserve"> </w:t>
      </w:r>
      <w:r>
        <w:rPr>
          <w:rFonts w:ascii="宋体" w:hAnsi="宋体" w:eastAsia="宋体" w:cs="宋体"/>
          <w:spacing w:val="-1"/>
          <w:sz w:val="24"/>
          <w:szCs w:val="24"/>
        </w:rPr>
        <w:t>平，形成服务与价格的正循环。</w:t>
      </w:r>
    </w:p>
    <w:p w14:paraId="197B25F2">
      <w:pPr>
        <w:spacing w:before="273" w:line="219" w:lineRule="auto"/>
        <w:ind w:left="1"/>
        <w:rPr>
          <w:rFonts w:ascii="宋体" w:hAnsi="宋体" w:eastAsia="宋体" w:cs="宋体"/>
          <w:sz w:val="24"/>
          <w:szCs w:val="24"/>
        </w:rPr>
      </w:pPr>
      <w:r>
        <w:rPr>
          <w:rFonts w:ascii="宋体" w:hAnsi="宋体" w:eastAsia="宋体" w:cs="宋体"/>
          <w:spacing w:val="3"/>
          <w:sz w:val="24"/>
          <w:szCs w:val="24"/>
        </w:rPr>
        <w:t>本章结语</w:t>
      </w:r>
      <w:r>
        <w:rPr>
          <w:rFonts w:ascii="宋体" w:hAnsi="宋体" w:eastAsia="宋体" w:cs="宋体"/>
          <w:spacing w:val="-44"/>
          <w:sz w:val="24"/>
          <w:szCs w:val="24"/>
        </w:rPr>
        <w:t xml:space="preserve"> </w:t>
      </w:r>
      <w:r>
        <w:rPr>
          <w:rFonts w:ascii="宋体" w:hAnsi="宋体" w:eastAsia="宋体" w:cs="宋体"/>
          <w:spacing w:val="3"/>
          <w:sz w:val="24"/>
          <w:szCs w:val="24"/>
        </w:rPr>
        <w:t>博弈思维为你面对的矛盾构建结构</w:t>
      </w:r>
    </w:p>
    <w:p w14:paraId="59D5472A">
      <w:pPr>
        <w:spacing w:before="267" w:line="219" w:lineRule="auto"/>
        <w:jc w:val="right"/>
        <w:rPr>
          <w:rFonts w:ascii="宋体" w:hAnsi="宋体" w:eastAsia="宋体" w:cs="宋体"/>
          <w:sz w:val="24"/>
          <w:szCs w:val="24"/>
        </w:rPr>
      </w:pPr>
      <w:r>
        <w:rPr>
          <w:rFonts w:ascii="宋体" w:hAnsi="宋体" w:eastAsia="宋体" w:cs="宋体"/>
          <w:sz w:val="24"/>
          <w:szCs w:val="24"/>
        </w:rPr>
        <w:t>博弈论是分析系统要素互动关系的底层逻辑，这将复杂系统理</w:t>
      </w:r>
      <w:r>
        <w:rPr>
          <w:rFonts w:ascii="宋体" w:hAnsi="宋体" w:eastAsia="宋体" w:cs="宋体"/>
          <w:spacing w:val="-1"/>
          <w:sz w:val="24"/>
          <w:szCs w:val="24"/>
        </w:rPr>
        <w:t>论与博弈论关联在一起。本</w:t>
      </w:r>
    </w:p>
    <w:p w14:paraId="4D8B7AC6">
      <w:pPr>
        <w:spacing w:line="219" w:lineRule="auto"/>
        <w:rPr>
          <w:rFonts w:ascii="宋体" w:hAnsi="宋体" w:eastAsia="宋体" w:cs="宋体"/>
          <w:sz w:val="24"/>
          <w:szCs w:val="24"/>
        </w:rPr>
        <w:sectPr>
          <w:pgSz w:w="12240" w:h="15840"/>
          <w:pgMar w:top="400" w:right="1440" w:bottom="0" w:left="1448" w:header="0" w:footer="0" w:gutter="0"/>
          <w:cols w:space="720" w:num="1"/>
        </w:sectPr>
      </w:pPr>
    </w:p>
    <w:p w14:paraId="7CCEAB3A">
      <w:pPr>
        <w:pStyle w:val="2"/>
        <w:spacing w:line="249" w:lineRule="auto"/>
      </w:pPr>
    </w:p>
    <w:p w14:paraId="382D3A26">
      <w:pPr>
        <w:pStyle w:val="2"/>
        <w:spacing w:line="249" w:lineRule="auto"/>
      </w:pPr>
    </w:p>
    <w:p w14:paraId="7360F8E1">
      <w:pPr>
        <w:pStyle w:val="2"/>
        <w:spacing w:line="249" w:lineRule="auto"/>
      </w:pPr>
    </w:p>
    <w:p w14:paraId="0CF7385F">
      <w:pPr>
        <w:pStyle w:val="2"/>
        <w:spacing w:line="249" w:lineRule="auto"/>
      </w:pPr>
    </w:p>
    <w:p w14:paraId="4E952ECE">
      <w:pPr>
        <w:spacing w:before="75" w:line="235" w:lineRule="auto"/>
        <w:ind w:right="1"/>
        <w:jc w:val="both"/>
        <w:rPr>
          <w:rFonts w:ascii="宋体" w:hAnsi="宋体" w:eastAsia="宋体" w:cs="宋体"/>
          <w:sz w:val="23"/>
          <w:szCs w:val="23"/>
        </w:rPr>
      </w:pPr>
      <w:r>
        <w:rPr>
          <w:rFonts w:ascii="宋体" w:hAnsi="宋体" w:eastAsia="宋体" w:cs="宋体"/>
          <w:spacing w:val="10"/>
          <w:sz w:val="23"/>
          <w:szCs w:val="23"/>
        </w:rPr>
        <w:t>书在博弈论的导入上与主流博弈论的教学不同，偏重博弈论对两</w:t>
      </w:r>
      <w:r>
        <w:rPr>
          <w:rFonts w:ascii="宋体" w:hAnsi="宋体" w:eastAsia="宋体" w:cs="宋体"/>
          <w:spacing w:val="9"/>
          <w:sz w:val="23"/>
          <w:szCs w:val="23"/>
        </w:rPr>
        <w:t>难结构的建构，强调博弈</w:t>
      </w:r>
      <w:r>
        <w:rPr>
          <w:rFonts w:ascii="宋体" w:hAnsi="宋体" w:eastAsia="宋体" w:cs="宋体"/>
          <w:sz w:val="23"/>
          <w:szCs w:val="23"/>
        </w:rPr>
        <w:t xml:space="preserve"> </w:t>
      </w:r>
      <w:r>
        <w:rPr>
          <w:rFonts w:ascii="宋体" w:hAnsi="宋体" w:eastAsia="宋体" w:cs="宋体"/>
          <w:spacing w:val="10"/>
          <w:sz w:val="23"/>
          <w:szCs w:val="23"/>
        </w:rPr>
        <w:t>是共存游戏，两难是无法达到整体或个人最优但可以避开个人最差</w:t>
      </w:r>
      <w:r>
        <w:rPr>
          <w:rFonts w:ascii="宋体" w:hAnsi="宋体" w:eastAsia="宋体" w:cs="宋体"/>
          <w:spacing w:val="9"/>
          <w:sz w:val="23"/>
          <w:szCs w:val="23"/>
        </w:rPr>
        <w:t>结果的局面的。本书强</w:t>
      </w:r>
      <w:r>
        <w:rPr>
          <w:rFonts w:ascii="宋体" w:hAnsi="宋体" w:eastAsia="宋体" w:cs="宋体"/>
          <w:sz w:val="23"/>
          <w:szCs w:val="23"/>
        </w:rPr>
        <w:t xml:space="preserve"> </w:t>
      </w:r>
      <w:r>
        <w:rPr>
          <w:rFonts w:ascii="宋体" w:hAnsi="宋体" w:eastAsia="宋体" w:cs="宋体"/>
          <w:spacing w:val="10"/>
          <w:sz w:val="23"/>
          <w:szCs w:val="23"/>
        </w:rPr>
        <w:t>调博弈结构，而不是博弈策略的重要性，因为给定结构的最优策</w:t>
      </w:r>
      <w:r>
        <w:rPr>
          <w:rFonts w:ascii="宋体" w:hAnsi="宋体" w:eastAsia="宋体" w:cs="宋体"/>
          <w:spacing w:val="9"/>
          <w:sz w:val="23"/>
          <w:szCs w:val="23"/>
        </w:rPr>
        <w:t>略并不能帮助我们突破两</w:t>
      </w:r>
      <w:r>
        <w:rPr>
          <w:rFonts w:ascii="宋体" w:hAnsi="宋体" w:eastAsia="宋体" w:cs="宋体"/>
          <w:sz w:val="23"/>
          <w:szCs w:val="23"/>
        </w:rPr>
        <w:t xml:space="preserve"> </w:t>
      </w:r>
      <w:r>
        <w:rPr>
          <w:rFonts w:ascii="宋体" w:hAnsi="宋体" w:eastAsia="宋体" w:cs="宋体"/>
          <w:spacing w:val="2"/>
          <w:sz w:val="23"/>
          <w:szCs w:val="23"/>
        </w:rPr>
        <w:t>难。</w:t>
      </w:r>
    </w:p>
    <w:p w14:paraId="7F7A3C2A">
      <w:pPr>
        <w:spacing w:before="218" w:line="253" w:lineRule="auto"/>
        <w:rPr>
          <w:rFonts w:ascii="宋体" w:hAnsi="宋体" w:eastAsia="宋体" w:cs="宋体"/>
          <w:sz w:val="23"/>
          <w:szCs w:val="23"/>
        </w:rPr>
      </w:pPr>
      <w:r>
        <w:rPr>
          <w:rFonts w:ascii="宋体" w:hAnsi="宋体" w:eastAsia="宋体" w:cs="宋体"/>
          <w:spacing w:val="10"/>
          <w:sz w:val="23"/>
          <w:szCs w:val="23"/>
        </w:rPr>
        <w:t>博弈结构成立的标志就是构建了一个两难局面，下一章，我们将讨论如</w:t>
      </w:r>
      <w:r>
        <w:rPr>
          <w:rFonts w:ascii="宋体" w:hAnsi="宋体" w:eastAsia="宋体" w:cs="宋体"/>
          <w:spacing w:val="9"/>
          <w:sz w:val="23"/>
          <w:szCs w:val="23"/>
        </w:rPr>
        <w:t>何通过改变博弈结</w:t>
      </w:r>
      <w:r>
        <w:rPr>
          <w:rFonts w:ascii="宋体" w:hAnsi="宋体" w:eastAsia="宋体" w:cs="宋体"/>
          <w:sz w:val="23"/>
          <w:szCs w:val="23"/>
        </w:rPr>
        <w:t xml:space="preserve"> </w:t>
      </w:r>
      <w:r>
        <w:rPr>
          <w:rFonts w:ascii="宋体" w:hAnsi="宋体" w:eastAsia="宋体" w:cs="宋体"/>
          <w:spacing w:val="5"/>
          <w:sz w:val="23"/>
          <w:szCs w:val="23"/>
        </w:rPr>
        <w:t>构突破两难。</w:t>
      </w:r>
    </w:p>
    <w:p w14:paraId="2E7807B4">
      <w:pPr>
        <w:spacing w:before="231" w:line="437" w:lineRule="auto"/>
        <w:ind w:right="7402"/>
        <w:rPr>
          <w:rFonts w:ascii="宋体" w:hAnsi="宋体" w:eastAsia="宋体" w:cs="宋体"/>
          <w:sz w:val="23"/>
          <w:szCs w:val="23"/>
        </w:rPr>
      </w:pPr>
      <w:r>
        <w:rPr>
          <w:rFonts w:ascii="宋体" w:hAnsi="宋体" w:eastAsia="宋体" w:cs="宋体"/>
          <w:spacing w:val="13"/>
          <w:sz w:val="23"/>
          <w:szCs w:val="23"/>
        </w:rPr>
        <w:t>游戏卡：红蓝游戏</w:t>
      </w:r>
      <w:r>
        <w:rPr>
          <w:rFonts w:ascii="宋体" w:hAnsi="宋体" w:eastAsia="宋体" w:cs="宋体"/>
          <w:spacing w:val="5"/>
          <w:sz w:val="23"/>
          <w:szCs w:val="23"/>
        </w:rPr>
        <w:t xml:space="preserve"> </w:t>
      </w:r>
      <w:r>
        <w:rPr>
          <w:rFonts w:ascii="宋体" w:hAnsi="宋体" w:eastAsia="宋体" w:cs="宋体"/>
          <w:spacing w:val="15"/>
          <w:sz w:val="23"/>
          <w:szCs w:val="23"/>
        </w:rPr>
        <w:t>总说明</w:t>
      </w:r>
    </w:p>
    <w:p w14:paraId="578E7C07">
      <w:pPr>
        <w:spacing w:before="1" w:line="220" w:lineRule="auto"/>
        <w:ind w:right="5"/>
        <w:rPr>
          <w:rFonts w:ascii="宋体" w:hAnsi="宋体" w:eastAsia="宋体" w:cs="宋体"/>
          <w:sz w:val="23"/>
          <w:szCs w:val="23"/>
        </w:rPr>
      </w:pPr>
      <w:r>
        <w:rPr>
          <w:rFonts w:ascii="宋体" w:hAnsi="宋体" w:eastAsia="宋体" w:cs="宋体"/>
          <w:spacing w:val="10"/>
          <w:sz w:val="23"/>
          <w:szCs w:val="23"/>
        </w:rPr>
        <w:t>在这个游戏中，整个团队会被分成几个小组并安排到几个不</w:t>
      </w:r>
      <w:r>
        <w:rPr>
          <w:rFonts w:ascii="宋体" w:hAnsi="宋体" w:eastAsia="宋体" w:cs="宋体"/>
          <w:spacing w:val="9"/>
          <w:sz w:val="23"/>
          <w:szCs w:val="23"/>
        </w:rPr>
        <w:t>同的地点。你们的导师会做好</w:t>
      </w:r>
      <w:r>
        <w:rPr>
          <w:rFonts w:ascii="宋体" w:hAnsi="宋体" w:eastAsia="宋体" w:cs="宋体"/>
          <w:sz w:val="23"/>
          <w:szCs w:val="23"/>
        </w:rPr>
        <w:t xml:space="preserve"> </w:t>
      </w:r>
      <w:r>
        <w:rPr>
          <w:rFonts w:ascii="宋体" w:hAnsi="宋体" w:eastAsia="宋体" w:cs="宋体"/>
          <w:spacing w:val="3"/>
          <w:sz w:val="23"/>
          <w:szCs w:val="23"/>
        </w:rPr>
        <w:t>分配安排工作。</w:t>
      </w:r>
    </w:p>
    <w:p w14:paraId="2EBB2AFE">
      <w:pPr>
        <w:spacing w:before="252" w:line="219" w:lineRule="auto"/>
        <w:rPr>
          <w:rFonts w:ascii="宋体" w:hAnsi="宋体" w:eastAsia="宋体" w:cs="宋体"/>
          <w:sz w:val="23"/>
          <w:szCs w:val="23"/>
        </w:rPr>
      </w:pPr>
      <w:r>
        <w:rPr>
          <w:rFonts w:ascii="宋体" w:hAnsi="宋体" w:eastAsia="宋体" w:cs="宋体"/>
          <w:spacing w:val="18"/>
          <w:sz w:val="23"/>
          <w:szCs w:val="23"/>
        </w:rPr>
        <w:t>每个小组的目的是争取到一个正分(0分不算正</w:t>
      </w:r>
      <w:r>
        <w:rPr>
          <w:rFonts w:ascii="宋体" w:hAnsi="宋体" w:eastAsia="宋体" w:cs="宋体"/>
          <w:spacing w:val="17"/>
          <w:sz w:val="23"/>
          <w:szCs w:val="23"/>
        </w:rPr>
        <w:t>分)。</w:t>
      </w:r>
    </w:p>
    <w:p w14:paraId="0065613A">
      <w:pPr>
        <w:spacing w:before="256" w:line="226" w:lineRule="auto"/>
        <w:ind w:right="1"/>
        <w:rPr>
          <w:rFonts w:ascii="宋体" w:hAnsi="宋体" w:eastAsia="宋体" w:cs="宋体"/>
          <w:sz w:val="23"/>
          <w:szCs w:val="23"/>
        </w:rPr>
      </w:pPr>
      <w:r>
        <w:rPr>
          <w:rFonts w:ascii="宋体" w:hAnsi="宋体" w:eastAsia="宋体" w:cs="宋体"/>
          <w:spacing w:val="10"/>
          <w:sz w:val="23"/>
          <w:szCs w:val="23"/>
        </w:rPr>
        <w:t>游戏即将开始。在10轮游戏中，每一轮每个小</w:t>
      </w:r>
      <w:r>
        <w:rPr>
          <w:rFonts w:ascii="宋体" w:hAnsi="宋体" w:eastAsia="宋体" w:cs="宋体"/>
          <w:spacing w:val="9"/>
          <w:sz w:val="23"/>
          <w:szCs w:val="23"/>
        </w:rPr>
        <w:t>组都有一次选择红色或蓝色的权力。你所在</w:t>
      </w:r>
      <w:r>
        <w:rPr>
          <w:rFonts w:ascii="宋体" w:hAnsi="宋体" w:eastAsia="宋体" w:cs="宋体"/>
          <w:sz w:val="23"/>
          <w:szCs w:val="23"/>
        </w:rPr>
        <w:t xml:space="preserve"> </w:t>
      </w:r>
      <w:r>
        <w:rPr>
          <w:rFonts w:ascii="宋体" w:hAnsi="宋体" w:eastAsia="宋体" w:cs="宋体"/>
          <w:spacing w:val="8"/>
          <w:sz w:val="23"/>
          <w:szCs w:val="23"/>
        </w:rPr>
        <w:t>的组选择的颜色会直接影响到你的分数和其他小组的分数。</w:t>
      </w:r>
    </w:p>
    <w:p w14:paraId="730C4672">
      <w:pPr>
        <w:spacing w:before="268" w:line="220" w:lineRule="auto"/>
        <w:rPr>
          <w:rFonts w:ascii="宋体" w:hAnsi="宋体" w:eastAsia="宋体" w:cs="宋体"/>
          <w:sz w:val="23"/>
          <w:szCs w:val="23"/>
        </w:rPr>
      </w:pPr>
      <w:r>
        <w:rPr>
          <w:rFonts w:ascii="宋体" w:hAnsi="宋体" w:eastAsia="宋体" w:cs="宋体"/>
          <w:spacing w:val="15"/>
          <w:sz w:val="23"/>
          <w:szCs w:val="23"/>
        </w:rPr>
        <w:t>规则</w:t>
      </w:r>
    </w:p>
    <w:p w14:paraId="3800B5C5">
      <w:pPr>
        <w:spacing w:before="225" w:line="233" w:lineRule="auto"/>
        <w:ind w:right="1"/>
        <w:rPr>
          <w:rFonts w:ascii="宋体" w:hAnsi="宋体" w:eastAsia="宋体" w:cs="宋体"/>
          <w:sz w:val="23"/>
          <w:szCs w:val="23"/>
        </w:rPr>
      </w:pPr>
      <w:r>
        <w:rPr>
          <w:rFonts w:ascii="宋体" w:hAnsi="宋体" w:eastAsia="宋体" w:cs="宋体"/>
          <w:spacing w:val="10"/>
          <w:sz w:val="23"/>
          <w:szCs w:val="23"/>
        </w:rPr>
        <w:t>在每一轮游戏开始之前，每个小组必须选好是红色还是蓝色。导师</w:t>
      </w:r>
      <w:r>
        <w:rPr>
          <w:rFonts w:ascii="宋体" w:hAnsi="宋体" w:eastAsia="宋体" w:cs="宋体"/>
          <w:spacing w:val="9"/>
          <w:sz w:val="23"/>
          <w:szCs w:val="23"/>
        </w:rPr>
        <w:t>会在每一轮游戏中问你</w:t>
      </w:r>
      <w:r>
        <w:rPr>
          <w:rFonts w:ascii="宋体" w:hAnsi="宋体" w:eastAsia="宋体" w:cs="宋体"/>
          <w:sz w:val="23"/>
          <w:szCs w:val="23"/>
        </w:rPr>
        <w:t xml:space="preserve"> </w:t>
      </w:r>
      <w:r>
        <w:rPr>
          <w:rFonts w:ascii="宋体" w:hAnsi="宋体" w:eastAsia="宋体" w:cs="宋体"/>
          <w:spacing w:val="8"/>
          <w:sz w:val="23"/>
          <w:szCs w:val="23"/>
        </w:rPr>
        <w:t>们的决定。</w:t>
      </w:r>
      <w:r>
        <w:rPr>
          <w:rFonts w:ascii="宋体" w:hAnsi="宋体" w:eastAsia="宋体" w:cs="宋体"/>
          <w:spacing w:val="-51"/>
          <w:sz w:val="23"/>
          <w:szCs w:val="23"/>
        </w:rPr>
        <w:t xml:space="preserve"> </w:t>
      </w:r>
      <w:r>
        <w:rPr>
          <w:rFonts w:ascii="宋体" w:hAnsi="宋体" w:eastAsia="宋体" w:cs="宋体"/>
          <w:spacing w:val="8"/>
          <w:sz w:val="23"/>
          <w:szCs w:val="23"/>
        </w:rPr>
        <w:t>一旦导师得到每一组的决定，他会对每一组的决定进行反馈，并更新你的分</w:t>
      </w:r>
    </w:p>
    <w:p w14:paraId="012CD9FA">
      <w:pPr>
        <w:spacing w:line="219" w:lineRule="auto"/>
        <w:rPr>
          <w:rFonts w:ascii="宋体" w:hAnsi="宋体" w:eastAsia="宋体" w:cs="宋体"/>
          <w:sz w:val="23"/>
          <w:szCs w:val="23"/>
        </w:rPr>
      </w:pPr>
      <w:r>
        <w:rPr>
          <w:rFonts w:ascii="宋体" w:hAnsi="宋体" w:eastAsia="宋体" w:cs="宋体"/>
          <w:spacing w:val="8"/>
          <w:sz w:val="23"/>
          <w:szCs w:val="23"/>
        </w:rPr>
        <w:t>数。小组的分数在整个游戏中是累积的。</w:t>
      </w:r>
    </w:p>
    <w:p w14:paraId="2C33EC59">
      <w:pPr>
        <w:spacing w:before="256" w:line="219" w:lineRule="auto"/>
        <w:rPr>
          <w:rFonts w:ascii="宋体" w:hAnsi="宋体" w:eastAsia="宋体" w:cs="宋体"/>
          <w:sz w:val="23"/>
          <w:szCs w:val="23"/>
        </w:rPr>
      </w:pPr>
      <w:r>
        <w:rPr>
          <w:rFonts w:ascii="宋体" w:hAnsi="宋体" w:eastAsia="宋体" w:cs="宋体"/>
          <w:spacing w:val="4"/>
          <w:sz w:val="23"/>
          <w:szCs w:val="23"/>
        </w:rPr>
        <w:t>分数会根据图6-6的得分情况而定。</w:t>
      </w:r>
    </w:p>
    <w:p w14:paraId="072DD6E2">
      <w:pPr>
        <w:spacing w:before="172"/>
      </w:pPr>
    </w:p>
    <w:tbl>
      <w:tblPr>
        <w:tblStyle w:val="5"/>
        <w:tblW w:w="8920" w:type="dxa"/>
        <w:tblInd w:w="2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03"/>
        <w:gridCol w:w="1638"/>
        <w:gridCol w:w="5679"/>
      </w:tblGrid>
      <w:tr w14:paraId="44D0DC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3" w:hRule="atLeast"/>
        </w:trPr>
        <w:tc>
          <w:tcPr>
            <w:tcW w:w="1603" w:type="dxa"/>
            <w:shd w:val="clear" w:color="auto" w:fill="B1E6FA"/>
            <w:vAlign w:val="top"/>
          </w:tcPr>
          <w:p w14:paraId="7C07A04F">
            <w:pPr>
              <w:pStyle w:val="6"/>
              <w:spacing w:before="278" w:line="230" w:lineRule="auto"/>
              <w:ind w:left="290"/>
              <w:rPr>
                <w:sz w:val="39"/>
                <w:szCs w:val="39"/>
              </w:rPr>
            </w:pPr>
            <w:r>
              <w:rPr>
                <w:b/>
                <w:bCs/>
                <w:spacing w:val="-5"/>
                <w:sz w:val="39"/>
                <w:szCs w:val="39"/>
              </w:rPr>
              <w:t>A组</w:t>
            </w:r>
          </w:p>
        </w:tc>
        <w:tc>
          <w:tcPr>
            <w:tcW w:w="1638" w:type="dxa"/>
            <w:shd w:val="clear" w:color="auto" w:fill="B1E6FA"/>
            <w:vAlign w:val="top"/>
          </w:tcPr>
          <w:p w14:paraId="3F0313B9">
            <w:pPr>
              <w:pStyle w:val="6"/>
              <w:spacing w:before="278" w:line="230" w:lineRule="auto"/>
              <w:ind w:left="307"/>
              <w:rPr>
                <w:sz w:val="39"/>
                <w:szCs w:val="39"/>
              </w:rPr>
            </w:pPr>
            <w:r>
              <w:rPr>
                <w:b/>
                <w:bCs/>
                <w:spacing w:val="-6"/>
                <w:sz w:val="39"/>
                <w:szCs w:val="39"/>
              </w:rPr>
              <w:t>B组</w:t>
            </w:r>
          </w:p>
        </w:tc>
        <w:tc>
          <w:tcPr>
            <w:tcW w:w="5679" w:type="dxa"/>
            <w:shd w:val="clear" w:color="auto" w:fill="B1E6FA"/>
            <w:vAlign w:val="top"/>
          </w:tcPr>
          <w:p w14:paraId="5A44D7CD">
            <w:pPr>
              <w:pStyle w:val="6"/>
              <w:spacing w:before="255" w:line="219" w:lineRule="auto"/>
              <w:ind w:left="449"/>
              <w:rPr>
                <w:sz w:val="39"/>
                <w:szCs w:val="39"/>
              </w:rPr>
            </w:pPr>
            <w:r>
              <w:rPr>
                <w:b/>
                <w:bCs/>
                <w:spacing w:val="-3"/>
                <w:sz w:val="39"/>
                <w:szCs w:val="39"/>
              </w:rPr>
              <w:t>决定性</w:t>
            </w:r>
          </w:p>
        </w:tc>
      </w:tr>
      <w:tr w14:paraId="4AF039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7" w:hRule="atLeast"/>
        </w:trPr>
        <w:tc>
          <w:tcPr>
            <w:tcW w:w="1603" w:type="dxa"/>
            <w:shd w:val="clear" w:color="auto" w:fill="E4F6FC"/>
            <w:vAlign w:val="top"/>
          </w:tcPr>
          <w:p w14:paraId="104D875A">
            <w:pPr>
              <w:pStyle w:val="6"/>
              <w:spacing w:before="304" w:line="229" w:lineRule="auto"/>
              <w:ind w:left="290"/>
              <w:rPr>
                <w:sz w:val="39"/>
                <w:szCs w:val="39"/>
              </w:rPr>
            </w:pPr>
            <w:r>
              <w:rPr>
                <w:b/>
                <w:bCs/>
                <w:spacing w:val="-2"/>
                <w:sz w:val="39"/>
                <w:szCs w:val="39"/>
              </w:rPr>
              <w:t>红色</w:t>
            </w:r>
          </w:p>
        </w:tc>
        <w:tc>
          <w:tcPr>
            <w:tcW w:w="1638" w:type="dxa"/>
            <w:shd w:val="clear" w:color="auto" w:fill="E4F6FC"/>
            <w:vAlign w:val="top"/>
          </w:tcPr>
          <w:p w14:paraId="126A4727">
            <w:pPr>
              <w:pStyle w:val="6"/>
              <w:spacing w:before="309" w:line="229" w:lineRule="auto"/>
              <w:ind w:left="301"/>
              <w:rPr>
                <w:sz w:val="39"/>
                <w:szCs w:val="39"/>
              </w:rPr>
            </w:pPr>
            <w:r>
              <w:rPr>
                <w:spacing w:val="8"/>
                <w:sz w:val="39"/>
                <w:szCs w:val="39"/>
              </w:rPr>
              <w:t>红色</w:t>
            </w:r>
          </w:p>
        </w:tc>
        <w:tc>
          <w:tcPr>
            <w:tcW w:w="5679" w:type="dxa"/>
            <w:shd w:val="clear" w:color="auto" w:fill="E4F6FC"/>
            <w:vAlign w:val="top"/>
          </w:tcPr>
          <w:p w14:paraId="752D5149">
            <w:pPr>
              <w:pStyle w:val="6"/>
              <w:spacing w:before="288" w:line="219" w:lineRule="auto"/>
              <w:ind w:left="443"/>
              <w:rPr>
                <w:sz w:val="39"/>
                <w:szCs w:val="39"/>
              </w:rPr>
            </w:pPr>
            <w:r>
              <w:rPr>
                <w:spacing w:val="2"/>
                <w:sz w:val="39"/>
                <w:szCs w:val="39"/>
              </w:rPr>
              <w:t>每个小组都得3分</w:t>
            </w:r>
          </w:p>
        </w:tc>
      </w:tr>
      <w:tr w14:paraId="35C3C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8" w:hRule="atLeast"/>
        </w:trPr>
        <w:tc>
          <w:tcPr>
            <w:tcW w:w="1603" w:type="dxa"/>
            <w:shd w:val="clear" w:color="auto" w:fill="B1E6FA"/>
            <w:vAlign w:val="top"/>
          </w:tcPr>
          <w:p w14:paraId="5D6A869A">
            <w:pPr>
              <w:pStyle w:val="6"/>
              <w:spacing w:before="293" w:line="229" w:lineRule="auto"/>
              <w:ind w:left="284"/>
              <w:rPr>
                <w:sz w:val="39"/>
                <w:szCs w:val="39"/>
              </w:rPr>
            </w:pPr>
            <w:r>
              <w:rPr>
                <w:spacing w:val="8"/>
                <w:sz w:val="39"/>
                <w:szCs w:val="39"/>
              </w:rPr>
              <w:t>红色</w:t>
            </w:r>
          </w:p>
        </w:tc>
        <w:tc>
          <w:tcPr>
            <w:tcW w:w="1638" w:type="dxa"/>
            <w:shd w:val="clear" w:color="auto" w:fill="B0E6FA"/>
            <w:vAlign w:val="top"/>
          </w:tcPr>
          <w:p w14:paraId="1314C06F">
            <w:pPr>
              <w:pStyle w:val="6"/>
              <w:spacing w:before="288" w:line="228" w:lineRule="auto"/>
              <w:ind w:left="301"/>
              <w:rPr>
                <w:sz w:val="39"/>
                <w:szCs w:val="39"/>
              </w:rPr>
            </w:pPr>
            <w:r>
              <w:rPr>
                <w:spacing w:val="8"/>
                <w:sz w:val="39"/>
                <w:szCs w:val="39"/>
              </w:rPr>
              <w:t>蓝色</w:t>
            </w:r>
          </w:p>
        </w:tc>
        <w:tc>
          <w:tcPr>
            <w:tcW w:w="5679" w:type="dxa"/>
            <w:shd w:val="clear" w:color="auto" w:fill="B0E6FA"/>
            <w:vAlign w:val="top"/>
          </w:tcPr>
          <w:p w14:paraId="3BAB108E">
            <w:pPr>
              <w:pStyle w:val="6"/>
              <w:spacing w:before="272" w:line="220" w:lineRule="auto"/>
              <w:ind w:left="443"/>
              <w:rPr>
                <w:sz w:val="39"/>
                <w:szCs w:val="39"/>
              </w:rPr>
            </w:pPr>
            <w:r>
              <w:rPr>
                <w:spacing w:val="44"/>
                <w:sz w:val="39"/>
                <w:szCs w:val="39"/>
              </w:rPr>
              <w:t>A组失6分，</w:t>
            </w:r>
            <w:r>
              <w:rPr>
                <w:spacing w:val="186"/>
                <w:sz w:val="39"/>
                <w:szCs w:val="39"/>
              </w:rPr>
              <w:t xml:space="preserve"> </w:t>
            </w:r>
            <w:r>
              <w:rPr>
                <w:spacing w:val="44"/>
                <w:sz w:val="39"/>
                <w:szCs w:val="39"/>
              </w:rPr>
              <w:t>B组赢6分</w:t>
            </w:r>
          </w:p>
        </w:tc>
      </w:tr>
      <w:tr w14:paraId="57006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8" w:hRule="atLeast"/>
        </w:trPr>
        <w:tc>
          <w:tcPr>
            <w:tcW w:w="1603" w:type="dxa"/>
            <w:shd w:val="clear" w:color="auto" w:fill="E4F6FC"/>
            <w:vAlign w:val="top"/>
          </w:tcPr>
          <w:p w14:paraId="259E3A25">
            <w:pPr>
              <w:pStyle w:val="6"/>
              <w:spacing w:before="300" w:line="228" w:lineRule="auto"/>
              <w:ind w:left="284"/>
              <w:rPr>
                <w:sz w:val="39"/>
                <w:szCs w:val="39"/>
              </w:rPr>
            </w:pPr>
            <w:r>
              <w:rPr>
                <w:spacing w:val="8"/>
                <w:sz w:val="39"/>
                <w:szCs w:val="39"/>
              </w:rPr>
              <w:t>蓝色</w:t>
            </w:r>
          </w:p>
        </w:tc>
        <w:tc>
          <w:tcPr>
            <w:tcW w:w="1638" w:type="dxa"/>
            <w:shd w:val="clear" w:color="auto" w:fill="E4F6FC"/>
            <w:vAlign w:val="top"/>
          </w:tcPr>
          <w:p w14:paraId="4DDD997D">
            <w:pPr>
              <w:pStyle w:val="6"/>
              <w:spacing w:before="304" w:line="229" w:lineRule="auto"/>
              <w:ind w:left="301"/>
              <w:rPr>
                <w:sz w:val="39"/>
                <w:szCs w:val="39"/>
              </w:rPr>
            </w:pPr>
            <w:r>
              <w:rPr>
                <w:spacing w:val="8"/>
                <w:sz w:val="39"/>
                <w:szCs w:val="39"/>
              </w:rPr>
              <w:t>红色</w:t>
            </w:r>
          </w:p>
        </w:tc>
        <w:tc>
          <w:tcPr>
            <w:tcW w:w="5679" w:type="dxa"/>
            <w:shd w:val="clear" w:color="auto" w:fill="E4F6FC"/>
            <w:vAlign w:val="top"/>
          </w:tcPr>
          <w:p w14:paraId="4A986863">
            <w:pPr>
              <w:pStyle w:val="6"/>
              <w:spacing w:before="284" w:line="220" w:lineRule="auto"/>
              <w:ind w:left="443"/>
              <w:rPr>
                <w:sz w:val="39"/>
                <w:szCs w:val="39"/>
              </w:rPr>
            </w:pPr>
            <w:r>
              <w:rPr>
                <w:spacing w:val="44"/>
                <w:sz w:val="39"/>
                <w:szCs w:val="39"/>
              </w:rPr>
              <w:t>A组赢6分，</w:t>
            </w:r>
            <w:r>
              <w:rPr>
                <w:spacing w:val="186"/>
                <w:sz w:val="39"/>
                <w:szCs w:val="39"/>
              </w:rPr>
              <w:t xml:space="preserve"> </w:t>
            </w:r>
            <w:r>
              <w:rPr>
                <w:spacing w:val="44"/>
                <w:sz w:val="39"/>
                <w:szCs w:val="39"/>
              </w:rPr>
              <w:t>B组失6分</w:t>
            </w:r>
          </w:p>
        </w:tc>
      </w:tr>
      <w:tr w14:paraId="378CF4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3" w:hRule="atLeast"/>
        </w:trPr>
        <w:tc>
          <w:tcPr>
            <w:tcW w:w="1603" w:type="dxa"/>
            <w:shd w:val="clear" w:color="auto" w:fill="B1E6FA"/>
            <w:vAlign w:val="top"/>
          </w:tcPr>
          <w:p w14:paraId="6A567C9A">
            <w:pPr>
              <w:pStyle w:val="6"/>
              <w:spacing w:before="282" w:line="228" w:lineRule="auto"/>
              <w:ind w:left="284"/>
              <w:rPr>
                <w:sz w:val="39"/>
                <w:szCs w:val="39"/>
              </w:rPr>
            </w:pPr>
            <w:r>
              <w:rPr>
                <w:spacing w:val="8"/>
                <w:sz w:val="39"/>
                <w:szCs w:val="39"/>
              </w:rPr>
              <w:t>蓝色</w:t>
            </w:r>
          </w:p>
        </w:tc>
        <w:tc>
          <w:tcPr>
            <w:tcW w:w="1638" w:type="dxa"/>
            <w:shd w:val="clear" w:color="auto" w:fill="B1E6FA"/>
            <w:vAlign w:val="top"/>
          </w:tcPr>
          <w:p w14:paraId="7EB5808C">
            <w:pPr>
              <w:pStyle w:val="6"/>
              <w:spacing w:before="282" w:line="228" w:lineRule="auto"/>
              <w:ind w:left="301"/>
              <w:rPr>
                <w:sz w:val="39"/>
                <w:szCs w:val="39"/>
              </w:rPr>
            </w:pPr>
            <w:r>
              <w:rPr>
                <w:spacing w:val="8"/>
                <w:sz w:val="39"/>
                <w:szCs w:val="39"/>
              </w:rPr>
              <w:t>蓝色</w:t>
            </w:r>
          </w:p>
        </w:tc>
        <w:tc>
          <w:tcPr>
            <w:tcW w:w="5679" w:type="dxa"/>
            <w:shd w:val="clear" w:color="auto" w:fill="B1E6FA"/>
            <w:vAlign w:val="top"/>
          </w:tcPr>
          <w:p w14:paraId="78045B33">
            <w:pPr>
              <w:pStyle w:val="6"/>
              <w:spacing w:before="265" w:line="219" w:lineRule="auto"/>
              <w:ind w:left="443"/>
              <w:rPr>
                <w:sz w:val="39"/>
                <w:szCs w:val="39"/>
              </w:rPr>
            </w:pPr>
            <w:r>
              <w:rPr>
                <w:spacing w:val="3"/>
                <w:sz w:val="39"/>
                <w:szCs w:val="39"/>
              </w:rPr>
              <w:t>两组都失3分</w:t>
            </w:r>
          </w:p>
        </w:tc>
      </w:tr>
    </w:tbl>
    <w:p w14:paraId="3486573C">
      <w:pPr>
        <w:pStyle w:val="2"/>
      </w:pPr>
    </w:p>
    <w:p w14:paraId="5D0842E2">
      <w:pPr>
        <w:sectPr>
          <w:pgSz w:w="12240" w:h="15840"/>
          <w:pgMar w:top="400" w:right="1466" w:bottom="0" w:left="1419" w:header="0" w:footer="0" w:gutter="0"/>
          <w:cols w:space="720" w:num="1"/>
        </w:sectPr>
      </w:pPr>
    </w:p>
    <w:p w14:paraId="4104A9C3">
      <w:pPr>
        <w:pStyle w:val="2"/>
        <w:spacing w:line="316" w:lineRule="auto"/>
      </w:pPr>
    </w:p>
    <w:p w14:paraId="23AAE698">
      <w:pPr>
        <w:pStyle w:val="2"/>
        <w:spacing w:line="316" w:lineRule="auto"/>
      </w:pPr>
    </w:p>
    <w:p w14:paraId="3417F7BA">
      <w:pPr>
        <w:pStyle w:val="2"/>
        <w:spacing w:line="316" w:lineRule="auto"/>
      </w:pPr>
    </w:p>
    <w:p w14:paraId="33695361">
      <w:pPr>
        <w:spacing w:before="78" w:line="354" w:lineRule="exact"/>
        <w:ind w:left="3914"/>
        <w:rPr>
          <w:rFonts w:ascii="宋体" w:hAnsi="宋体" w:eastAsia="宋体" w:cs="宋体"/>
          <w:sz w:val="24"/>
          <w:szCs w:val="24"/>
        </w:rPr>
      </w:pPr>
      <w:r>
        <w:rPr>
          <w:rFonts w:ascii="宋体" w:hAnsi="宋体" w:eastAsia="宋体" w:cs="宋体"/>
          <w:spacing w:val="-4"/>
          <w:position w:val="2"/>
          <w:sz w:val="24"/>
          <w:szCs w:val="24"/>
        </w:rPr>
        <w:t>图</w:t>
      </w:r>
      <w:r>
        <w:rPr>
          <w:rFonts w:ascii="Times New Roman" w:hAnsi="Times New Roman" w:eastAsia="Times New Roman" w:cs="Times New Roman"/>
          <w:spacing w:val="-4"/>
          <w:position w:val="2"/>
          <w:sz w:val="24"/>
          <w:szCs w:val="24"/>
        </w:rPr>
        <w:t xml:space="preserve">6-6 </w:t>
      </w:r>
      <w:r>
        <w:rPr>
          <w:rFonts w:ascii="宋体" w:hAnsi="宋体" w:eastAsia="宋体" w:cs="宋体"/>
          <w:spacing w:val="-4"/>
          <w:position w:val="2"/>
          <w:sz w:val="24"/>
          <w:szCs w:val="24"/>
        </w:rPr>
        <w:t>得分情况</w:t>
      </w:r>
    </w:p>
    <w:p w14:paraId="18A257C1">
      <w:pPr>
        <w:spacing w:before="203" w:line="220" w:lineRule="auto"/>
        <w:rPr>
          <w:rFonts w:ascii="宋体" w:hAnsi="宋体" w:eastAsia="宋体" w:cs="宋体"/>
          <w:sz w:val="24"/>
          <w:szCs w:val="24"/>
        </w:rPr>
      </w:pPr>
      <w:r>
        <w:rPr>
          <w:rFonts w:ascii="宋体" w:hAnsi="宋体" w:eastAsia="宋体" w:cs="宋体"/>
          <w:spacing w:val="-1"/>
          <w:sz w:val="24"/>
          <w:szCs w:val="24"/>
        </w:rPr>
        <w:t>所有小组都不能和其他小组互相联系，除非是在导师的指导下。</w:t>
      </w:r>
    </w:p>
    <w:p w14:paraId="1B346C4B">
      <w:pPr>
        <w:spacing w:before="213" w:line="352" w:lineRule="exact"/>
        <w:rPr>
          <w:rFonts w:ascii="宋体" w:hAnsi="宋体" w:eastAsia="宋体" w:cs="宋体"/>
          <w:sz w:val="24"/>
          <w:szCs w:val="24"/>
        </w:rPr>
      </w:pPr>
      <w:r>
        <w:rPr>
          <w:rFonts w:ascii="宋体" w:hAnsi="宋体" w:eastAsia="宋体" w:cs="宋体"/>
          <w:position w:val="2"/>
          <w:sz w:val="24"/>
          <w:szCs w:val="24"/>
        </w:rPr>
        <w:t>每一轮中，每个组都有</w:t>
      </w:r>
      <w:r>
        <w:rPr>
          <w:rFonts w:ascii="Times New Roman" w:hAnsi="Times New Roman" w:eastAsia="Times New Roman" w:cs="Times New Roman"/>
          <w:position w:val="2"/>
          <w:sz w:val="24"/>
          <w:szCs w:val="24"/>
        </w:rPr>
        <w:t>3</w:t>
      </w:r>
      <w:r>
        <w:rPr>
          <w:rFonts w:ascii="宋体" w:hAnsi="宋体" w:eastAsia="宋体" w:cs="宋体"/>
          <w:position w:val="2"/>
          <w:sz w:val="24"/>
          <w:szCs w:val="24"/>
        </w:rPr>
        <w:t>分钟的时间做出一个决定，之</w:t>
      </w:r>
      <w:r>
        <w:rPr>
          <w:rFonts w:ascii="宋体" w:hAnsi="宋体" w:eastAsia="宋体" w:cs="宋体"/>
          <w:spacing w:val="-1"/>
          <w:position w:val="2"/>
          <w:sz w:val="24"/>
          <w:szCs w:val="24"/>
        </w:rPr>
        <w:t>后导师会问你们的决定。</w:t>
      </w:r>
    </w:p>
    <w:p w14:paraId="22BF0348">
      <w:pPr>
        <w:spacing w:before="174" w:line="232" w:lineRule="auto"/>
        <w:ind w:right="360"/>
        <w:rPr>
          <w:rFonts w:ascii="宋体" w:hAnsi="宋体" w:eastAsia="宋体" w:cs="宋体"/>
          <w:sz w:val="24"/>
          <w:szCs w:val="24"/>
        </w:rPr>
      </w:pPr>
      <w:r>
        <w:rPr>
          <w:rFonts w:ascii="宋体" w:hAnsi="宋体" w:eastAsia="宋体" w:cs="宋体"/>
          <w:sz w:val="24"/>
          <w:szCs w:val="24"/>
        </w:rPr>
        <w:t>在第三、第八和第九轮之后，每个小组的代表可能会集合。他们</w:t>
      </w:r>
      <w:r>
        <w:rPr>
          <w:rFonts w:ascii="宋体" w:hAnsi="宋体" w:eastAsia="宋体" w:cs="宋体"/>
          <w:spacing w:val="-1"/>
          <w:sz w:val="24"/>
          <w:szCs w:val="24"/>
        </w:rPr>
        <w:t>有</w:t>
      </w:r>
      <w:r>
        <w:rPr>
          <w:rFonts w:ascii="Times New Roman" w:hAnsi="Times New Roman" w:eastAsia="Times New Roman" w:cs="Times New Roman"/>
          <w:spacing w:val="-1"/>
          <w:sz w:val="24"/>
          <w:szCs w:val="24"/>
        </w:rPr>
        <w:t>3</w:t>
      </w:r>
      <w:r>
        <w:rPr>
          <w:rFonts w:ascii="宋体" w:hAnsi="宋体" w:eastAsia="宋体" w:cs="宋体"/>
          <w:spacing w:val="-1"/>
          <w:sz w:val="24"/>
          <w:szCs w:val="24"/>
        </w:rPr>
        <w:t>分钟的时间互相商</w:t>
      </w:r>
      <w:r>
        <w:rPr>
          <w:rFonts w:ascii="宋体" w:hAnsi="宋体" w:eastAsia="宋体" w:cs="宋体"/>
          <w:sz w:val="24"/>
          <w:szCs w:val="24"/>
        </w:rPr>
        <w:t xml:space="preserve"> </w:t>
      </w:r>
      <w:r>
        <w:rPr>
          <w:rFonts w:ascii="宋体" w:hAnsi="宋体" w:eastAsia="宋体" w:cs="宋体"/>
          <w:spacing w:val="-1"/>
          <w:sz w:val="24"/>
          <w:szCs w:val="24"/>
        </w:rPr>
        <w:t>讨，并把意见反馈给自己所在的小组。</w:t>
      </w:r>
    </w:p>
    <w:p w14:paraId="730BFE3C">
      <w:pPr>
        <w:spacing w:before="242" w:line="236" w:lineRule="auto"/>
        <w:ind w:left="2" w:hanging="2"/>
        <w:rPr>
          <w:rFonts w:ascii="宋体" w:hAnsi="宋体" w:eastAsia="宋体" w:cs="宋体"/>
          <w:sz w:val="24"/>
          <w:szCs w:val="24"/>
        </w:rPr>
      </w:pPr>
      <w:r>
        <w:rPr>
          <w:rFonts w:ascii="宋体" w:hAnsi="宋体" w:eastAsia="宋体" w:cs="宋体"/>
          <w:sz w:val="24"/>
          <w:szCs w:val="24"/>
        </w:rPr>
        <w:t>第四和第九轮是比较特别的，在这两轮中，分数会加倍。而在第</w:t>
      </w:r>
      <w:r>
        <w:rPr>
          <w:rFonts w:ascii="宋体" w:hAnsi="宋体" w:eastAsia="宋体" w:cs="宋体"/>
          <w:spacing w:val="-1"/>
          <w:sz w:val="24"/>
          <w:szCs w:val="24"/>
        </w:rPr>
        <w:t>十轮中，分数会以平方的</w:t>
      </w:r>
      <w:r>
        <w:rPr>
          <w:rFonts w:ascii="宋体" w:hAnsi="宋体" w:eastAsia="宋体" w:cs="宋体"/>
          <w:sz w:val="24"/>
          <w:szCs w:val="24"/>
        </w:rPr>
        <w:t xml:space="preserve"> </w:t>
      </w:r>
      <w:r>
        <w:rPr>
          <w:rFonts w:ascii="宋体" w:hAnsi="宋体" w:eastAsia="宋体" w:cs="宋体"/>
          <w:spacing w:val="-1"/>
          <w:sz w:val="24"/>
          <w:szCs w:val="24"/>
        </w:rPr>
        <w:t>形式而定（</w:t>
      </w:r>
      <w:r>
        <w:rPr>
          <w:rFonts w:ascii="Times New Roman" w:hAnsi="Times New Roman" w:eastAsia="Times New Roman" w:cs="Times New Roman"/>
          <w:spacing w:val="-1"/>
          <w:sz w:val="24"/>
          <w:szCs w:val="24"/>
        </w:rPr>
        <w:t>3×3</w:t>
      </w:r>
      <w:r>
        <w:rPr>
          <w:rFonts w:ascii="宋体" w:hAnsi="宋体" w:eastAsia="宋体" w:cs="宋体"/>
          <w:spacing w:val="-1"/>
          <w:sz w:val="24"/>
          <w:szCs w:val="24"/>
        </w:rPr>
        <w:t>或</w:t>
      </w:r>
      <w:r>
        <w:rPr>
          <w:rFonts w:ascii="Times New Roman" w:hAnsi="Times New Roman" w:eastAsia="Times New Roman" w:cs="Times New Roman"/>
          <w:spacing w:val="-1"/>
          <w:sz w:val="24"/>
          <w:szCs w:val="24"/>
        </w:rPr>
        <w:t>6×6</w:t>
      </w:r>
      <w:r>
        <w:rPr>
          <w:rFonts w:ascii="宋体" w:hAnsi="宋体" w:eastAsia="宋体" w:cs="宋体"/>
          <w:spacing w:val="-1"/>
          <w:sz w:val="24"/>
          <w:szCs w:val="24"/>
        </w:rPr>
        <w:t>）。</w:t>
      </w:r>
    </w:p>
    <w:p w14:paraId="1528E08A">
      <w:pPr>
        <w:spacing w:before="203" w:line="220" w:lineRule="auto"/>
        <w:ind w:left="3"/>
        <w:rPr>
          <w:rFonts w:ascii="宋体" w:hAnsi="宋体" w:eastAsia="宋体" w:cs="宋体"/>
          <w:sz w:val="24"/>
          <w:szCs w:val="24"/>
        </w:rPr>
      </w:pPr>
      <w:r>
        <w:rPr>
          <w:rFonts w:ascii="宋体" w:hAnsi="宋体" w:eastAsia="宋体" w:cs="宋体"/>
          <w:spacing w:val="-4"/>
          <w:sz w:val="24"/>
          <w:szCs w:val="24"/>
        </w:rPr>
        <w:t>投资</w:t>
      </w:r>
    </w:p>
    <w:p w14:paraId="0C0D6663">
      <w:pPr>
        <w:spacing w:before="243" w:line="224" w:lineRule="auto"/>
        <w:ind w:firstLine="2"/>
        <w:rPr>
          <w:rFonts w:ascii="宋体" w:hAnsi="宋体" w:eastAsia="宋体" w:cs="宋体"/>
          <w:sz w:val="24"/>
          <w:szCs w:val="24"/>
        </w:rPr>
      </w:pPr>
      <w:r>
        <w:rPr>
          <w:rFonts w:ascii="宋体" w:hAnsi="宋体" w:eastAsia="宋体" w:cs="宋体"/>
          <w:sz w:val="24"/>
          <w:szCs w:val="24"/>
        </w:rPr>
        <w:t>为了使这个游戏尽可能真实，每个参与者都被要求押上一</w:t>
      </w:r>
      <w:r>
        <w:rPr>
          <w:rFonts w:ascii="宋体" w:hAnsi="宋体" w:eastAsia="宋体" w:cs="宋体"/>
          <w:spacing w:val="-1"/>
          <w:sz w:val="24"/>
          <w:szCs w:val="24"/>
        </w:rPr>
        <w:t>定的赌金。导师会告诉你们具体</w:t>
      </w:r>
      <w:r>
        <w:rPr>
          <w:rFonts w:ascii="宋体" w:hAnsi="宋体" w:eastAsia="宋体" w:cs="宋体"/>
          <w:sz w:val="24"/>
          <w:szCs w:val="24"/>
        </w:rPr>
        <w:t xml:space="preserve"> </w:t>
      </w:r>
      <w:r>
        <w:rPr>
          <w:rFonts w:ascii="宋体" w:hAnsi="宋体" w:eastAsia="宋体" w:cs="宋体"/>
          <w:spacing w:val="-3"/>
          <w:sz w:val="24"/>
          <w:szCs w:val="24"/>
        </w:rPr>
        <w:t>放多少。</w:t>
      </w:r>
    </w:p>
    <w:p w14:paraId="0B20DA0F">
      <w:pPr>
        <w:spacing w:before="232" w:line="220" w:lineRule="auto"/>
        <w:rPr>
          <w:rFonts w:ascii="宋体" w:hAnsi="宋体" w:eastAsia="宋体" w:cs="宋体"/>
          <w:sz w:val="24"/>
          <w:szCs w:val="24"/>
        </w:rPr>
      </w:pPr>
      <w:r>
        <w:rPr>
          <w:rFonts w:ascii="宋体" w:hAnsi="宋体" w:eastAsia="宋体" w:cs="宋体"/>
          <w:sz w:val="24"/>
          <w:szCs w:val="24"/>
        </w:rPr>
        <w:t>在所有小组都达到它们的目的之后，得分最高的小组在游戏</w:t>
      </w:r>
      <w:r>
        <w:rPr>
          <w:rFonts w:ascii="宋体" w:hAnsi="宋体" w:eastAsia="宋体" w:cs="宋体"/>
          <w:spacing w:val="-1"/>
          <w:sz w:val="24"/>
          <w:szCs w:val="24"/>
        </w:rPr>
        <w:t>之后将赢得所有的钱。</w:t>
      </w:r>
    </w:p>
    <w:p w14:paraId="7274CCCC">
      <w:pPr>
        <w:spacing w:before="242" w:line="219" w:lineRule="auto"/>
        <w:jc w:val="right"/>
        <w:rPr>
          <w:rFonts w:ascii="宋体" w:hAnsi="宋体" w:eastAsia="宋体" w:cs="宋体"/>
          <w:sz w:val="24"/>
          <w:szCs w:val="24"/>
        </w:rPr>
      </w:pPr>
      <w:r>
        <w:rPr>
          <w:rFonts w:ascii="宋体" w:hAnsi="宋体" w:eastAsia="宋体" w:cs="宋体"/>
          <w:spacing w:val="-2"/>
          <w:sz w:val="24"/>
          <w:szCs w:val="24"/>
        </w:rPr>
        <w:t>（游戏卡版权归荷兰采购学会）</w:t>
      </w:r>
    </w:p>
    <w:p w14:paraId="4FC9813A">
      <w:pPr>
        <w:spacing w:line="219" w:lineRule="auto"/>
        <w:rPr>
          <w:rFonts w:ascii="宋体" w:hAnsi="宋体" w:eastAsia="宋体" w:cs="宋体"/>
          <w:sz w:val="24"/>
          <w:szCs w:val="24"/>
        </w:rPr>
        <w:sectPr>
          <w:pgSz w:w="12240" w:h="15840"/>
          <w:pgMar w:top="400" w:right="1440" w:bottom="0" w:left="1448" w:header="0" w:footer="0" w:gutter="0"/>
          <w:cols w:space="720" w:num="1"/>
        </w:sectPr>
      </w:pPr>
    </w:p>
    <w:p w14:paraId="0AF40883">
      <w:pPr>
        <w:pStyle w:val="2"/>
        <w:spacing w:line="243" w:lineRule="auto"/>
      </w:pPr>
    </w:p>
    <w:p w14:paraId="3480CCE7">
      <w:pPr>
        <w:pStyle w:val="2"/>
        <w:spacing w:line="243" w:lineRule="auto"/>
      </w:pPr>
    </w:p>
    <w:p w14:paraId="7ED05B08">
      <w:pPr>
        <w:pStyle w:val="2"/>
        <w:spacing w:line="243" w:lineRule="auto"/>
      </w:pPr>
    </w:p>
    <w:p w14:paraId="1DF80060">
      <w:pPr>
        <w:pStyle w:val="2"/>
        <w:spacing w:line="243" w:lineRule="auto"/>
      </w:pPr>
    </w:p>
    <w:p w14:paraId="717FB9FA">
      <w:pPr>
        <w:pStyle w:val="2"/>
        <w:spacing w:line="244" w:lineRule="auto"/>
      </w:pPr>
    </w:p>
    <w:p w14:paraId="488B1E18">
      <w:pPr>
        <w:spacing w:before="78" w:line="220" w:lineRule="auto"/>
        <w:ind w:left="4056"/>
        <w:rPr>
          <w:rFonts w:ascii="宋体" w:hAnsi="宋体" w:eastAsia="宋体" w:cs="宋体"/>
          <w:sz w:val="24"/>
          <w:szCs w:val="24"/>
        </w:rPr>
      </w:pPr>
      <w:r>
        <w:rPr>
          <w:rFonts w:ascii="宋体" w:hAnsi="宋体" w:eastAsia="宋体" w:cs="宋体"/>
          <w:spacing w:val="-7"/>
          <w:sz w:val="24"/>
          <w:szCs w:val="24"/>
        </w:rPr>
        <w:t>下篇</w:t>
      </w:r>
    </w:p>
    <w:p w14:paraId="330CADFF">
      <w:pPr>
        <w:spacing w:before="238" w:line="220" w:lineRule="auto"/>
        <w:ind w:left="3529"/>
        <w:rPr>
          <w:rFonts w:ascii="宋体" w:hAnsi="宋体" w:eastAsia="宋体" w:cs="宋体"/>
          <w:sz w:val="30"/>
          <w:szCs w:val="30"/>
        </w:rPr>
      </w:pPr>
      <w:r>
        <w:rPr>
          <w:rFonts w:ascii="宋体" w:hAnsi="宋体" w:eastAsia="宋体" w:cs="宋体"/>
          <w:spacing w:val="2"/>
          <w:sz w:val="30"/>
          <w:szCs w:val="30"/>
        </w:rPr>
        <w:t>破局升维篇</w:t>
      </w:r>
    </w:p>
    <w:p w14:paraId="74F436E1">
      <w:pPr>
        <w:spacing w:line="220" w:lineRule="auto"/>
        <w:rPr>
          <w:rFonts w:ascii="宋体" w:hAnsi="宋体" w:eastAsia="宋体" w:cs="宋体"/>
          <w:sz w:val="30"/>
          <w:szCs w:val="30"/>
        </w:rPr>
        <w:sectPr>
          <w:pgSz w:w="12240" w:h="15840"/>
          <w:pgMar w:top="400" w:right="1836" w:bottom="0" w:left="1836" w:header="0" w:footer="0" w:gutter="0"/>
          <w:cols w:space="720" w:num="1"/>
        </w:sectPr>
      </w:pPr>
    </w:p>
    <w:p w14:paraId="61E2CE64">
      <w:pPr>
        <w:pStyle w:val="2"/>
        <w:spacing w:line="250" w:lineRule="auto"/>
      </w:pPr>
    </w:p>
    <w:p w14:paraId="39CC34AE">
      <w:pPr>
        <w:pStyle w:val="2"/>
        <w:spacing w:line="250" w:lineRule="auto"/>
      </w:pPr>
    </w:p>
    <w:p w14:paraId="71F8413B">
      <w:pPr>
        <w:pStyle w:val="2"/>
        <w:spacing w:line="250" w:lineRule="auto"/>
      </w:pPr>
    </w:p>
    <w:p w14:paraId="4EAE3443">
      <w:pPr>
        <w:pStyle w:val="2"/>
        <w:spacing w:line="250" w:lineRule="auto"/>
      </w:pPr>
    </w:p>
    <w:p w14:paraId="60958CBD">
      <w:pPr>
        <w:pStyle w:val="2"/>
        <w:spacing w:line="251" w:lineRule="auto"/>
      </w:pPr>
    </w:p>
    <w:p w14:paraId="593AF0C4">
      <w:pPr>
        <w:spacing w:before="78" w:line="219" w:lineRule="auto"/>
        <w:ind w:left="4377"/>
        <w:rPr>
          <w:rFonts w:ascii="宋体" w:hAnsi="宋体" w:eastAsia="宋体" w:cs="宋体"/>
          <w:sz w:val="24"/>
          <w:szCs w:val="24"/>
        </w:rPr>
      </w:pPr>
      <w:r>
        <w:rPr>
          <w:rFonts w:ascii="宋体" w:hAnsi="宋体" w:eastAsia="宋体" w:cs="宋体"/>
          <w:spacing w:val="-2"/>
          <w:sz w:val="24"/>
          <w:szCs w:val="24"/>
        </w:rPr>
        <w:t>第</w:t>
      </w:r>
      <w:r>
        <w:rPr>
          <w:rFonts w:ascii="Times New Roman" w:hAnsi="Times New Roman" w:eastAsia="Times New Roman" w:cs="Times New Roman"/>
          <w:b/>
          <w:bCs/>
          <w:spacing w:val="-2"/>
          <w:sz w:val="24"/>
          <w:szCs w:val="24"/>
        </w:rPr>
        <w:t>7</w:t>
      </w:r>
      <w:r>
        <w:rPr>
          <w:rFonts w:ascii="宋体" w:hAnsi="宋体" w:eastAsia="宋体" w:cs="宋体"/>
          <w:spacing w:val="-2"/>
          <w:sz w:val="24"/>
          <w:szCs w:val="24"/>
        </w:rPr>
        <w:t>章</w:t>
      </w:r>
    </w:p>
    <w:p w14:paraId="774295CB">
      <w:pPr>
        <w:spacing w:before="270" w:line="222" w:lineRule="auto"/>
        <w:ind w:left="3340"/>
        <w:rPr>
          <w:rFonts w:ascii="宋体" w:hAnsi="宋体" w:eastAsia="宋体" w:cs="宋体"/>
          <w:sz w:val="26"/>
          <w:szCs w:val="26"/>
        </w:rPr>
      </w:pPr>
      <w:r>
        <w:rPr>
          <w:rFonts w:ascii="宋体" w:hAnsi="宋体" w:eastAsia="宋体" w:cs="宋体"/>
          <w:spacing w:val="7"/>
          <w:sz w:val="26"/>
          <w:szCs w:val="26"/>
        </w:rPr>
        <w:t>从博弈结构上突破两难</w:t>
      </w:r>
    </w:p>
    <w:p w14:paraId="68FA6253">
      <w:pPr>
        <w:spacing w:before="272" w:line="219" w:lineRule="auto"/>
        <w:ind w:left="6"/>
        <w:rPr>
          <w:rFonts w:ascii="宋体" w:hAnsi="宋体" w:eastAsia="宋体" w:cs="宋体"/>
          <w:sz w:val="24"/>
          <w:szCs w:val="24"/>
        </w:rPr>
      </w:pPr>
      <w:r>
        <w:rPr>
          <w:rFonts w:ascii="宋体" w:hAnsi="宋体" w:eastAsia="宋体" w:cs="宋体"/>
          <w:spacing w:val="-1"/>
          <w:sz w:val="24"/>
          <w:szCs w:val="24"/>
        </w:rPr>
        <w:t>凡战者，以正合，以奇胜。故善出奇者，无穷如天地，不竭如江河。</w:t>
      </w:r>
    </w:p>
    <w:p w14:paraId="42F2579E">
      <w:pPr>
        <w:spacing w:before="242" w:line="220" w:lineRule="auto"/>
        <w:jc w:val="right"/>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《孙子兵法</w:t>
      </w:r>
      <w:r>
        <w:rPr>
          <w:rFonts w:ascii="Times New Roman" w:hAnsi="Times New Roman" w:eastAsia="Times New Roman" w:cs="Times New Roman"/>
          <w:sz w:val="24"/>
          <w:szCs w:val="24"/>
        </w:rPr>
        <w:t>·</w:t>
      </w:r>
      <w:r>
        <w:rPr>
          <w:rFonts w:ascii="宋体" w:hAnsi="宋体" w:eastAsia="宋体" w:cs="宋体"/>
          <w:sz w:val="24"/>
          <w:szCs w:val="24"/>
        </w:rPr>
        <w:t>势》</w:t>
      </w:r>
    </w:p>
    <w:p w14:paraId="514ED1F9">
      <w:pPr>
        <w:spacing w:before="242" w:line="219" w:lineRule="auto"/>
        <w:ind w:left="4193"/>
        <w:rPr>
          <w:rFonts w:ascii="宋体" w:hAnsi="宋体" w:eastAsia="宋体" w:cs="宋体"/>
          <w:sz w:val="24"/>
          <w:szCs w:val="24"/>
        </w:rPr>
      </w:pPr>
      <w:r>
        <w:rPr>
          <w:rFonts w:ascii="宋体" w:hAnsi="宋体" w:eastAsia="宋体" w:cs="宋体"/>
          <w:sz w:val="24"/>
          <w:szCs w:val="24"/>
        </w:rPr>
        <w:t>本章概要</w:t>
      </w:r>
    </w:p>
    <w:p w14:paraId="6E1AB9DC">
      <w:pPr>
        <w:spacing w:before="241" w:line="223" w:lineRule="auto"/>
        <w:ind w:left="2"/>
        <w:jc w:val="both"/>
        <w:rPr>
          <w:rFonts w:ascii="宋体" w:hAnsi="宋体" w:eastAsia="宋体" w:cs="宋体"/>
          <w:sz w:val="24"/>
          <w:szCs w:val="24"/>
        </w:rPr>
      </w:pPr>
      <w:r>
        <w:rPr>
          <w:rFonts w:ascii="宋体" w:hAnsi="宋体" w:eastAsia="宋体" w:cs="宋体"/>
          <w:sz w:val="24"/>
          <w:szCs w:val="24"/>
        </w:rPr>
        <w:t>上一章讲了矩阵思维能帮助我们建立面对问题时的决策模型</w:t>
      </w:r>
      <w:r>
        <w:rPr>
          <w:rFonts w:ascii="宋体" w:hAnsi="宋体" w:eastAsia="宋体" w:cs="宋体"/>
          <w:spacing w:val="-1"/>
          <w:sz w:val="24"/>
          <w:szCs w:val="24"/>
        </w:rPr>
        <w:t>，当我们把个人偏好和利益冲</w:t>
      </w:r>
      <w:r>
        <w:rPr>
          <w:rFonts w:ascii="宋体" w:hAnsi="宋体" w:eastAsia="宋体" w:cs="宋体"/>
          <w:sz w:val="24"/>
          <w:szCs w:val="24"/>
        </w:rPr>
        <w:t xml:space="preserve"> 突放入矩阵，就产生了两难。两难是一种均衡的局面，但并不</w:t>
      </w:r>
      <w:r>
        <w:rPr>
          <w:rFonts w:ascii="宋体" w:hAnsi="宋体" w:eastAsia="宋体" w:cs="宋体"/>
          <w:spacing w:val="-1"/>
          <w:sz w:val="24"/>
          <w:szCs w:val="24"/>
        </w:rPr>
        <w:t>是最好的局面。同时，我们</w:t>
      </w:r>
      <w:r>
        <w:rPr>
          <w:rFonts w:ascii="宋体" w:hAnsi="宋体" w:eastAsia="宋体" w:cs="宋体"/>
          <w:sz w:val="24"/>
          <w:szCs w:val="24"/>
        </w:rPr>
        <w:t xml:space="preserve"> 也讲到给定博弈结构的非合作博弈靠自身策略是无法突破两难</w:t>
      </w:r>
      <w:r>
        <w:rPr>
          <w:rFonts w:ascii="宋体" w:hAnsi="宋体" w:eastAsia="宋体" w:cs="宋体"/>
          <w:spacing w:val="-1"/>
          <w:sz w:val="24"/>
          <w:szCs w:val="24"/>
        </w:rPr>
        <w:t>的。这一章讲的是，在理论</w:t>
      </w:r>
      <w:r>
        <w:rPr>
          <w:rFonts w:ascii="宋体" w:hAnsi="宋体" w:eastAsia="宋体" w:cs="宋体"/>
          <w:sz w:val="24"/>
          <w:szCs w:val="24"/>
        </w:rPr>
        <w:t xml:space="preserve"> 和现实中，如何通过在博弈结构上的变化突破两难，以及突破</w:t>
      </w:r>
      <w:r>
        <w:rPr>
          <w:rFonts w:ascii="宋体" w:hAnsi="宋体" w:eastAsia="宋体" w:cs="宋体"/>
          <w:spacing w:val="-1"/>
          <w:sz w:val="24"/>
          <w:szCs w:val="24"/>
        </w:rPr>
        <w:t>两难对于决策，特别是战略</w:t>
      </w:r>
      <w:r>
        <w:rPr>
          <w:rFonts w:ascii="宋体" w:hAnsi="宋体" w:eastAsia="宋体" w:cs="宋体"/>
          <w:sz w:val="24"/>
          <w:szCs w:val="24"/>
        </w:rPr>
        <w:t xml:space="preserve"> </w:t>
      </w:r>
      <w:r>
        <w:rPr>
          <w:rFonts w:ascii="宋体" w:hAnsi="宋体" w:eastAsia="宋体" w:cs="宋体"/>
          <w:spacing w:val="-2"/>
          <w:sz w:val="24"/>
          <w:szCs w:val="24"/>
        </w:rPr>
        <w:t>和创新的意义。</w:t>
      </w:r>
    </w:p>
    <w:p w14:paraId="61EB0C3C">
      <w:pPr>
        <w:spacing w:before="270" w:line="415" w:lineRule="auto"/>
        <w:ind w:left="20" w:right="6673" w:hanging="11"/>
        <w:rPr>
          <w:rFonts w:ascii="宋体" w:hAnsi="宋体" w:eastAsia="宋体" w:cs="宋体"/>
          <w:sz w:val="24"/>
          <w:szCs w:val="24"/>
        </w:rPr>
      </w:pPr>
      <w:r>
        <w:rPr>
          <w:rFonts w:ascii="宋体" w:hAnsi="宋体" w:eastAsia="宋体" w:cs="宋体"/>
          <w:spacing w:val="2"/>
          <w:sz w:val="24"/>
          <w:szCs w:val="24"/>
        </w:rPr>
        <w:t>空城计里的多重博弈结构</w:t>
      </w:r>
      <w:r>
        <w:rPr>
          <w:rFonts w:ascii="宋体" w:hAnsi="宋体" w:eastAsia="宋体" w:cs="宋体"/>
          <w:spacing w:val="7"/>
          <w:sz w:val="24"/>
          <w:szCs w:val="24"/>
        </w:rPr>
        <w:t xml:space="preserve"> </w:t>
      </w:r>
      <w:r>
        <w:rPr>
          <w:rFonts w:ascii="宋体" w:hAnsi="宋体" w:eastAsia="宋体" w:cs="宋体"/>
          <w:spacing w:val="-3"/>
          <w:sz w:val="24"/>
          <w:szCs w:val="24"/>
        </w:rPr>
        <w:t>网上流传着一个笑话：</w:t>
      </w:r>
    </w:p>
    <w:p w14:paraId="3CA74BF3">
      <w:pPr>
        <w:spacing w:before="2" w:line="222" w:lineRule="auto"/>
        <w:ind w:left="1" w:right="133" w:firstLine="3"/>
        <w:rPr>
          <w:rFonts w:ascii="宋体" w:hAnsi="宋体" w:eastAsia="宋体" w:cs="宋体"/>
          <w:sz w:val="24"/>
          <w:szCs w:val="24"/>
        </w:rPr>
      </w:pPr>
      <w:r>
        <w:rPr>
          <w:rFonts w:ascii="宋体" w:hAnsi="宋体" w:eastAsia="宋体" w:cs="宋体"/>
          <w:sz w:val="24"/>
          <w:szCs w:val="24"/>
        </w:rPr>
        <w:t>老地主死前问儿子：</w:t>
      </w:r>
      <w:r>
        <w:rPr>
          <w:rFonts w:ascii="Times New Roman" w:hAnsi="Times New Roman" w:eastAsia="Times New Roman" w:cs="Times New Roman"/>
          <w:sz w:val="24"/>
          <w:szCs w:val="24"/>
        </w:rPr>
        <w:t>“</w:t>
      </w:r>
      <w:r>
        <w:rPr>
          <w:rFonts w:ascii="宋体" w:hAnsi="宋体" w:eastAsia="宋体" w:cs="宋体"/>
          <w:sz w:val="24"/>
          <w:szCs w:val="24"/>
        </w:rPr>
        <w:t>猪抱怨饲料差，牛抱怨活儿太重</w:t>
      </w:r>
      <w:r>
        <w:rPr>
          <w:rFonts w:ascii="宋体" w:hAnsi="宋体" w:eastAsia="宋体" w:cs="宋体"/>
          <w:spacing w:val="-1"/>
          <w:sz w:val="24"/>
          <w:szCs w:val="24"/>
        </w:rPr>
        <w:t>，鸡抱怨窝太脏，怎么办？</w:t>
      </w:r>
      <w:r>
        <w:rPr>
          <w:rFonts w:ascii="Times New Roman" w:hAnsi="Times New Roman" w:eastAsia="Times New Roman" w:cs="Times New Roman"/>
          <w:spacing w:val="-1"/>
          <w:sz w:val="24"/>
          <w:szCs w:val="24"/>
        </w:rPr>
        <w:t>”</w:t>
      </w:r>
      <w:r>
        <w:rPr>
          <w:rFonts w:ascii="宋体" w:hAnsi="宋体" w:eastAsia="宋体" w:cs="宋体"/>
          <w:spacing w:val="-1"/>
          <w:sz w:val="24"/>
          <w:szCs w:val="24"/>
        </w:rPr>
        <w:t>儿子</w:t>
      </w:r>
      <w:r>
        <w:rPr>
          <w:rFonts w:ascii="宋体" w:hAnsi="宋体" w:eastAsia="宋体" w:cs="宋体"/>
          <w:sz w:val="24"/>
          <w:szCs w:val="24"/>
        </w:rPr>
        <w:t xml:space="preserve">  说：</w:t>
      </w:r>
      <w:r>
        <w:rPr>
          <w:rFonts w:ascii="Times New Roman" w:hAnsi="Times New Roman" w:eastAsia="Times New Roman" w:cs="Times New Roman"/>
          <w:sz w:val="24"/>
          <w:szCs w:val="24"/>
        </w:rPr>
        <w:t>“</w:t>
      </w:r>
      <w:r>
        <w:rPr>
          <w:rFonts w:ascii="宋体" w:hAnsi="宋体" w:eastAsia="宋体" w:cs="宋体"/>
          <w:sz w:val="24"/>
          <w:szCs w:val="24"/>
        </w:rPr>
        <w:t>给猪喂好饲料，让牛的活儿轻一点，经常清理鸡窝。</w:t>
      </w:r>
      <w:r>
        <w:rPr>
          <w:rFonts w:ascii="Times New Roman" w:hAnsi="Times New Roman" w:eastAsia="Times New Roman" w:cs="Times New Roman"/>
          <w:sz w:val="24"/>
          <w:szCs w:val="24"/>
        </w:rPr>
        <w:t>”</w:t>
      </w:r>
      <w:r>
        <w:rPr>
          <w:rFonts w:ascii="宋体" w:hAnsi="宋体" w:eastAsia="宋体" w:cs="宋体"/>
          <w:sz w:val="24"/>
          <w:szCs w:val="24"/>
        </w:rPr>
        <w:t>老地</w:t>
      </w:r>
      <w:r>
        <w:rPr>
          <w:rFonts w:ascii="宋体" w:hAnsi="宋体" w:eastAsia="宋体" w:cs="宋体"/>
          <w:spacing w:val="-1"/>
          <w:sz w:val="24"/>
          <w:szCs w:val="24"/>
        </w:rPr>
        <w:t>主摇摇头说：</w:t>
      </w:r>
      <w:r>
        <w:rPr>
          <w:rFonts w:ascii="Times New Roman" w:hAnsi="Times New Roman" w:eastAsia="Times New Roman" w:cs="Times New Roman"/>
          <w:spacing w:val="-1"/>
          <w:sz w:val="24"/>
          <w:szCs w:val="24"/>
        </w:rPr>
        <w:t>“</w:t>
      </w:r>
      <w:r>
        <w:rPr>
          <w:rFonts w:ascii="宋体" w:hAnsi="宋体" w:eastAsia="宋体" w:cs="宋体"/>
          <w:spacing w:val="-1"/>
          <w:sz w:val="24"/>
          <w:szCs w:val="24"/>
        </w:rPr>
        <w:t>你啥都别</w:t>
      </w:r>
      <w:r>
        <w:rPr>
          <w:rFonts w:ascii="宋体" w:hAnsi="宋体" w:eastAsia="宋体" w:cs="宋体"/>
          <w:sz w:val="24"/>
          <w:szCs w:val="24"/>
        </w:rPr>
        <w:t xml:space="preserve"> 做，就告诉他们，外面有狼。</w:t>
      </w:r>
      <w:r>
        <w:rPr>
          <w:rFonts w:ascii="Times New Roman" w:hAnsi="Times New Roman" w:eastAsia="Times New Roman" w:cs="Times New Roman"/>
          <w:sz w:val="24"/>
          <w:szCs w:val="24"/>
        </w:rPr>
        <w:t>”</w:t>
      </w:r>
      <w:r>
        <w:rPr>
          <w:rFonts w:ascii="宋体" w:hAnsi="宋体" w:eastAsia="宋体" w:cs="宋体"/>
          <w:sz w:val="24"/>
          <w:szCs w:val="24"/>
        </w:rPr>
        <w:t>老地主的建议不只有转移视线的</w:t>
      </w:r>
      <w:r>
        <w:rPr>
          <w:rFonts w:ascii="宋体" w:hAnsi="宋体" w:eastAsia="宋体" w:cs="宋体"/>
          <w:spacing w:val="-1"/>
          <w:sz w:val="24"/>
          <w:szCs w:val="24"/>
        </w:rPr>
        <w:t>效果，更有博弈结构上的</w:t>
      </w:r>
      <w:r>
        <w:rPr>
          <w:rFonts w:ascii="宋体" w:hAnsi="宋体" w:eastAsia="宋体" w:cs="宋体"/>
          <w:sz w:val="24"/>
          <w:szCs w:val="24"/>
        </w:rPr>
        <w:t xml:space="preserve"> 洞见</w:t>
      </w:r>
      <w:r>
        <w:rPr>
          <w:rFonts w:ascii="Times New Roman" w:hAnsi="Times New Roman" w:eastAsia="Times New Roman" w:cs="Times New Roman"/>
          <w:sz w:val="24"/>
          <w:szCs w:val="24"/>
        </w:rPr>
        <w:t>——</w:t>
      </w:r>
      <w:r>
        <w:rPr>
          <w:rFonts w:ascii="宋体" w:hAnsi="宋体" w:eastAsia="宋体" w:cs="宋体"/>
          <w:sz w:val="24"/>
          <w:szCs w:val="24"/>
        </w:rPr>
        <w:t>狼的出现意味着有了新的博弈方，博弈结构</w:t>
      </w:r>
      <w:r>
        <w:rPr>
          <w:rFonts w:ascii="宋体" w:hAnsi="宋体" w:eastAsia="宋体" w:cs="宋体"/>
          <w:spacing w:val="-1"/>
          <w:sz w:val="24"/>
          <w:szCs w:val="24"/>
        </w:rPr>
        <w:t>变了，问题性质就变了。</w:t>
      </w:r>
    </w:p>
    <w:p w14:paraId="5B40AB11">
      <w:pPr>
        <w:spacing w:before="235" w:line="222" w:lineRule="auto"/>
        <w:ind w:left="3" w:firstLine="5"/>
        <w:rPr>
          <w:rFonts w:ascii="宋体" w:hAnsi="宋体" w:eastAsia="宋体" w:cs="宋体"/>
          <w:sz w:val="24"/>
          <w:szCs w:val="24"/>
        </w:rPr>
      </w:pPr>
      <w:r>
        <w:rPr>
          <w:rFonts w:ascii="宋体" w:hAnsi="宋体" w:eastAsia="宋体" w:cs="宋体"/>
          <w:sz w:val="24"/>
          <w:szCs w:val="24"/>
        </w:rPr>
        <w:t>空城计的故事，虽然无从考证历史上有没有发生</w:t>
      </w:r>
      <w:r>
        <w:rPr>
          <w:rFonts w:ascii="宋体" w:hAnsi="宋体" w:eastAsia="宋体" w:cs="宋体"/>
          <w:spacing w:val="-1"/>
          <w:sz w:val="24"/>
          <w:szCs w:val="24"/>
        </w:rPr>
        <w:t>，但这一包含了心理博弈的故事却引发了</w:t>
      </w:r>
      <w:r>
        <w:rPr>
          <w:rFonts w:ascii="宋体" w:hAnsi="宋体" w:eastAsia="宋体" w:cs="宋体"/>
          <w:sz w:val="24"/>
          <w:szCs w:val="24"/>
        </w:rPr>
        <w:t xml:space="preserve"> 很多思考。其实，客观来说，以司马懿的智慧，不可能看</w:t>
      </w:r>
      <w:r>
        <w:rPr>
          <w:rFonts w:ascii="宋体" w:hAnsi="宋体" w:eastAsia="宋体" w:cs="宋体"/>
          <w:spacing w:val="-1"/>
          <w:sz w:val="24"/>
          <w:szCs w:val="24"/>
        </w:rPr>
        <w:t>不出这是一座空城。即使不确</w:t>
      </w:r>
    </w:p>
    <w:p w14:paraId="49B19B64">
      <w:pPr>
        <w:spacing w:before="1" w:line="223" w:lineRule="auto"/>
        <w:ind w:left="3" w:firstLine="3"/>
        <w:rPr>
          <w:rFonts w:ascii="宋体" w:hAnsi="宋体" w:eastAsia="宋体" w:cs="宋体"/>
          <w:sz w:val="24"/>
          <w:szCs w:val="24"/>
        </w:rPr>
      </w:pPr>
      <w:r>
        <w:rPr>
          <w:rFonts w:ascii="宋体" w:hAnsi="宋体" w:eastAsia="宋体" w:cs="宋体"/>
          <w:sz w:val="24"/>
          <w:szCs w:val="24"/>
        </w:rPr>
        <w:t>定，试探虚实的成本也并不高。相声《戏说三国》</w:t>
      </w:r>
      <w:r>
        <w:rPr>
          <w:rFonts w:ascii="宋体" w:hAnsi="宋体" w:eastAsia="宋体" w:cs="宋体"/>
          <w:spacing w:val="-1"/>
          <w:sz w:val="24"/>
          <w:szCs w:val="24"/>
        </w:rPr>
        <w:t>里就说，派一支小部队进城试一下，也</w:t>
      </w:r>
      <w:r>
        <w:rPr>
          <w:rFonts w:ascii="宋体" w:hAnsi="宋体" w:eastAsia="宋体" w:cs="宋体"/>
          <w:sz w:val="24"/>
          <w:szCs w:val="24"/>
        </w:rPr>
        <w:t xml:space="preserve"> </w:t>
      </w:r>
      <w:r>
        <w:rPr>
          <w:rFonts w:ascii="宋体" w:hAnsi="宋体" w:eastAsia="宋体" w:cs="宋体"/>
          <w:spacing w:val="-2"/>
          <w:sz w:val="24"/>
          <w:szCs w:val="24"/>
        </w:rPr>
        <w:t>可以马上探出虚实。</w:t>
      </w:r>
    </w:p>
    <w:p w14:paraId="0E7ECA5A">
      <w:pPr>
        <w:spacing w:before="236" w:line="222" w:lineRule="auto"/>
        <w:jc w:val="both"/>
        <w:rPr>
          <w:rFonts w:ascii="宋体" w:hAnsi="宋体" w:eastAsia="宋体" w:cs="宋体"/>
          <w:sz w:val="24"/>
          <w:szCs w:val="24"/>
        </w:rPr>
      </w:pPr>
      <w:r>
        <w:rPr>
          <w:rFonts w:ascii="宋体" w:hAnsi="宋体" w:eastAsia="宋体" w:cs="宋体"/>
          <w:sz w:val="24"/>
          <w:szCs w:val="24"/>
        </w:rPr>
        <w:t>但是，有博弈思维的人就会知道，如果纵兵空城、生擒诸葛亮，曹魏</w:t>
      </w:r>
      <w:r>
        <w:rPr>
          <w:rFonts w:ascii="宋体" w:hAnsi="宋体" w:eastAsia="宋体" w:cs="宋体"/>
          <w:spacing w:val="-1"/>
          <w:sz w:val="24"/>
          <w:szCs w:val="24"/>
        </w:rPr>
        <w:t>失去了诸葛孔明这个</w:t>
      </w:r>
      <w:r>
        <w:rPr>
          <w:rFonts w:ascii="宋体" w:hAnsi="宋体" w:eastAsia="宋体" w:cs="宋体"/>
          <w:sz w:val="24"/>
          <w:szCs w:val="24"/>
        </w:rPr>
        <w:t xml:space="preserve"> 对手，司马懿对曹魏家族也就失去了价值。再说司马懿本来已威高</w:t>
      </w:r>
      <w:r>
        <w:rPr>
          <w:rFonts w:ascii="宋体" w:hAnsi="宋体" w:eastAsia="宋体" w:cs="宋体"/>
          <w:spacing w:val="-1"/>
          <w:sz w:val="24"/>
          <w:szCs w:val="24"/>
        </w:rPr>
        <w:t>震主，为了不引起曹魏</w:t>
      </w:r>
      <w:r>
        <w:rPr>
          <w:rFonts w:ascii="宋体" w:hAnsi="宋体" w:eastAsia="宋体" w:cs="宋体"/>
          <w:sz w:val="24"/>
          <w:szCs w:val="24"/>
        </w:rPr>
        <w:t xml:space="preserve"> 的怀疑和忌惮，他如履薄冰、一再小心。所以，我们从故事里听到</w:t>
      </w:r>
      <w:r>
        <w:rPr>
          <w:rFonts w:ascii="宋体" w:hAnsi="宋体" w:eastAsia="宋体" w:cs="宋体"/>
          <w:spacing w:val="-1"/>
          <w:sz w:val="24"/>
          <w:szCs w:val="24"/>
        </w:rPr>
        <w:t>的，是司马懿与诸葛亮</w:t>
      </w:r>
      <w:r>
        <w:rPr>
          <w:rFonts w:ascii="宋体" w:hAnsi="宋体" w:eastAsia="宋体" w:cs="宋体"/>
          <w:sz w:val="24"/>
          <w:szCs w:val="24"/>
        </w:rPr>
        <w:t xml:space="preserve"> 斗智斗勇的博弈故事，但在司马懿的心里，还存在着一个更重要的</w:t>
      </w:r>
      <w:r>
        <w:rPr>
          <w:rFonts w:ascii="宋体" w:hAnsi="宋体" w:eastAsia="宋体" w:cs="宋体"/>
          <w:spacing w:val="-1"/>
          <w:sz w:val="24"/>
          <w:szCs w:val="24"/>
        </w:rPr>
        <w:t>博弈，即他与曹魏家族</w:t>
      </w:r>
      <w:r>
        <w:rPr>
          <w:rFonts w:ascii="宋体" w:hAnsi="宋体" w:eastAsia="宋体" w:cs="宋体"/>
          <w:sz w:val="24"/>
          <w:szCs w:val="24"/>
        </w:rPr>
        <w:t xml:space="preserve"> </w:t>
      </w:r>
      <w:r>
        <w:rPr>
          <w:rFonts w:ascii="宋体" w:hAnsi="宋体" w:eastAsia="宋体" w:cs="宋体"/>
          <w:spacing w:val="-1"/>
          <w:sz w:val="24"/>
          <w:szCs w:val="24"/>
        </w:rPr>
        <w:t>的博弈，这两个博弈是相互关联的。</w:t>
      </w:r>
    </w:p>
    <w:p w14:paraId="2BFB8B9A">
      <w:pPr>
        <w:spacing w:before="236" w:line="219" w:lineRule="auto"/>
        <w:ind w:left="7"/>
        <w:rPr>
          <w:rFonts w:ascii="宋体" w:hAnsi="宋体" w:eastAsia="宋体" w:cs="宋体"/>
          <w:sz w:val="24"/>
          <w:szCs w:val="24"/>
        </w:rPr>
      </w:pPr>
      <w:r>
        <w:rPr>
          <w:rFonts w:ascii="宋体" w:hAnsi="宋体" w:eastAsia="宋体" w:cs="宋体"/>
          <w:sz w:val="24"/>
          <w:szCs w:val="24"/>
        </w:rPr>
        <w:t>智慧如诸葛亮一定会理解司马懿的处境，所以，</w:t>
      </w:r>
      <w:r>
        <w:rPr>
          <w:rFonts w:ascii="宋体" w:hAnsi="宋体" w:eastAsia="宋体" w:cs="宋体"/>
          <w:spacing w:val="-1"/>
          <w:sz w:val="24"/>
          <w:szCs w:val="24"/>
        </w:rPr>
        <w:t>诸葛亮使出空城计这样的局也是有把握</w:t>
      </w:r>
    </w:p>
    <w:p w14:paraId="7784BA2E">
      <w:pPr>
        <w:spacing w:before="4" w:line="223" w:lineRule="auto"/>
        <w:ind w:left="4" w:firstLine="16"/>
        <w:rPr>
          <w:rFonts w:ascii="宋体" w:hAnsi="宋体" w:eastAsia="宋体" w:cs="宋体"/>
          <w:sz w:val="24"/>
          <w:szCs w:val="24"/>
        </w:rPr>
      </w:pPr>
      <w:r>
        <w:rPr>
          <w:rFonts w:ascii="宋体" w:hAnsi="宋体" w:eastAsia="宋体" w:cs="宋体"/>
          <w:spacing w:val="-1"/>
          <w:sz w:val="24"/>
          <w:szCs w:val="24"/>
        </w:rPr>
        <w:t>的，他知道，即使司马懿知道这是一座空城，也不会真的攻城，而只会将计就计把大军撤</w:t>
      </w:r>
      <w:r>
        <w:rPr>
          <w:rFonts w:ascii="宋体" w:hAnsi="宋体" w:eastAsia="宋体" w:cs="宋体"/>
          <w:spacing w:val="8"/>
          <w:sz w:val="24"/>
          <w:szCs w:val="24"/>
        </w:rPr>
        <w:t xml:space="preserve"> </w:t>
      </w:r>
      <w:r>
        <w:rPr>
          <w:rFonts w:ascii="宋体" w:hAnsi="宋体" w:eastAsia="宋体" w:cs="宋体"/>
          <w:spacing w:val="-1"/>
          <w:sz w:val="24"/>
          <w:szCs w:val="24"/>
        </w:rPr>
        <w:t>走，这才是真正的高手博弈。</w:t>
      </w:r>
    </w:p>
    <w:p w14:paraId="76FCD03D">
      <w:pPr>
        <w:spacing w:before="271" w:line="219" w:lineRule="auto"/>
        <w:ind w:left="6"/>
        <w:rPr>
          <w:rFonts w:ascii="宋体" w:hAnsi="宋体" w:eastAsia="宋体" w:cs="宋体"/>
          <w:sz w:val="24"/>
          <w:szCs w:val="24"/>
        </w:rPr>
      </w:pPr>
      <w:r>
        <w:rPr>
          <w:rFonts w:ascii="Times New Roman" w:hAnsi="Times New Roman" w:eastAsia="Times New Roman" w:cs="Times New Roman"/>
          <w:b/>
          <w:bCs/>
          <w:spacing w:val="2"/>
          <w:sz w:val="24"/>
          <w:szCs w:val="24"/>
        </w:rPr>
        <w:t xml:space="preserve">7.1 </w:t>
      </w:r>
      <w:r>
        <w:rPr>
          <w:rFonts w:ascii="宋体" w:hAnsi="宋体" w:eastAsia="宋体" w:cs="宋体"/>
          <w:spacing w:val="2"/>
          <w:sz w:val="24"/>
          <w:szCs w:val="24"/>
        </w:rPr>
        <w:t>博弈结构比博弈策略重要</w:t>
      </w:r>
    </w:p>
    <w:p w14:paraId="23C7104D">
      <w:pPr>
        <w:spacing w:before="267" w:line="222" w:lineRule="auto"/>
        <w:ind w:left="1" w:firstLine="1"/>
        <w:rPr>
          <w:rFonts w:ascii="宋体" w:hAnsi="宋体" w:eastAsia="宋体" w:cs="宋体"/>
          <w:sz w:val="24"/>
          <w:szCs w:val="24"/>
        </w:rPr>
      </w:pPr>
      <w:r>
        <w:rPr>
          <w:rFonts w:ascii="宋体" w:hAnsi="宋体" w:eastAsia="宋体" w:cs="宋体"/>
          <w:sz w:val="24"/>
          <w:szCs w:val="24"/>
        </w:rPr>
        <w:t>主流博弈论教学法，是在给定游戏规则和收益条件的博弈结</w:t>
      </w:r>
      <w:r>
        <w:rPr>
          <w:rFonts w:ascii="宋体" w:hAnsi="宋体" w:eastAsia="宋体" w:cs="宋体"/>
          <w:spacing w:val="-1"/>
          <w:sz w:val="24"/>
          <w:szCs w:val="24"/>
        </w:rPr>
        <w:t>构时，让决策者理性地根据各</w:t>
      </w:r>
      <w:r>
        <w:rPr>
          <w:rFonts w:ascii="宋体" w:hAnsi="宋体" w:eastAsia="宋体" w:cs="宋体"/>
          <w:sz w:val="24"/>
          <w:szCs w:val="24"/>
        </w:rPr>
        <w:t xml:space="preserve"> 种收益结果倒推出对自己最有利的选择。这里就揭示了主流博弈论的两个主要前提：第</w:t>
      </w:r>
    </w:p>
    <w:p w14:paraId="37B81250">
      <w:pPr>
        <w:spacing w:before="1" w:line="218" w:lineRule="auto"/>
        <w:ind w:left="5"/>
        <w:rPr>
          <w:rFonts w:ascii="宋体" w:hAnsi="宋体" w:eastAsia="宋体" w:cs="宋体"/>
          <w:sz w:val="24"/>
          <w:szCs w:val="24"/>
        </w:rPr>
      </w:pPr>
      <w:r>
        <w:rPr>
          <w:rFonts w:ascii="宋体" w:hAnsi="宋体" w:eastAsia="宋体" w:cs="宋体"/>
          <w:sz w:val="24"/>
          <w:szCs w:val="24"/>
        </w:rPr>
        <w:t>一，我们对未来会是什么样有</w:t>
      </w:r>
      <w:r>
        <w:rPr>
          <w:rFonts w:ascii="Times New Roman" w:hAnsi="Times New Roman" w:eastAsia="Times New Roman" w:cs="Times New Roman"/>
          <w:sz w:val="24"/>
          <w:szCs w:val="24"/>
        </w:rPr>
        <w:t>“</w:t>
      </w:r>
      <w:r>
        <w:rPr>
          <w:rFonts w:ascii="宋体" w:hAnsi="宋体" w:eastAsia="宋体" w:cs="宋体"/>
          <w:sz w:val="24"/>
          <w:szCs w:val="24"/>
        </w:rPr>
        <w:t>确定性</w:t>
      </w:r>
      <w:r>
        <w:rPr>
          <w:rFonts w:ascii="Times New Roman" w:hAnsi="Times New Roman" w:eastAsia="Times New Roman" w:cs="Times New Roman"/>
          <w:sz w:val="24"/>
          <w:szCs w:val="24"/>
        </w:rPr>
        <w:t>”</w:t>
      </w:r>
      <w:r>
        <w:rPr>
          <w:rFonts w:ascii="宋体" w:hAnsi="宋体" w:eastAsia="宋体" w:cs="宋体"/>
          <w:sz w:val="24"/>
          <w:szCs w:val="24"/>
        </w:rPr>
        <w:t>；第二，决策者会</w:t>
      </w:r>
      <w:r>
        <w:rPr>
          <w:rFonts w:ascii="Times New Roman" w:hAnsi="Times New Roman" w:eastAsia="Times New Roman" w:cs="Times New Roman"/>
          <w:spacing w:val="-1"/>
          <w:sz w:val="24"/>
          <w:szCs w:val="24"/>
        </w:rPr>
        <w:t>“</w:t>
      </w:r>
      <w:r>
        <w:rPr>
          <w:rFonts w:ascii="宋体" w:hAnsi="宋体" w:eastAsia="宋体" w:cs="宋体"/>
          <w:spacing w:val="-1"/>
          <w:sz w:val="24"/>
          <w:szCs w:val="24"/>
        </w:rPr>
        <w:t>理性</w:t>
      </w:r>
      <w:r>
        <w:rPr>
          <w:rFonts w:ascii="Times New Roman" w:hAnsi="Times New Roman" w:eastAsia="Times New Roman" w:cs="Times New Roman"/>
          <w:spacing w:val="-1"/>
          <w:sz w:val="24"/>
          <w:szCs w:val="24"/>
        </w:rPr>
        <w:t>”</w:t>
      </w:r>
      <w:r>
        <w:rPr>
          <w:rFonts w:ascii="宋体" w:hAnsi="宋体" w:eastAsia="宋体" w:cs="宋体"/>
          <w:spacing w:val="-1"/>
          <w:sz w:val="24"/>
          <w:szCs w:val="24"/>
        </w:rPr>
        <w:t>地做出选择。然而，决定</w:t>
      </w:r>
    </w:p>
    <w:p w14:paraId="02BA908C">
      <w:pPr>
        <w:spacing w:line="218" w:lineRule="auto"/>
        <w:rPr>
          <w:rFonts w:ascii="宋体" w:hAnsi="宋体" w:eastAsia="宋体" w:cs="宋体"/>
          <w:sz w:val="24"/>
          <w:szCs w:val="24"/>
        </w:rPr>
        <w:sectPr>
          <w:pgSz w:w="12240" w:h="15840"/>
          <w:pgMar w:top="400" w:right="1440" w:bottom="0" w:left="1447" w:header="0" w:footer="0" w:gutter="0"/>
          <w:cols w:space="720" w:num="1"/>
        </w:sectPr>
      </w:pPr>
    </w:p>
    <w:p w14:paraId="576D32BD">
      <w:pPr>
        <w:pStyle w:val="2"/>
        <w:spacing w:line="242" w:lineRule="auto"/>
      </w:pPr>
    </w:p>
    <w:p w14:paraId="48D5D2C4">
      <w:pPr>
        <w:pStyle w:val="2"/>
        <w:spacing w:line="243" w:lineRule="auto"/>
      </w:pPr>
    </w:p>
    <w:p w14:paraId="335AA2C7">
      <w:pPr>
        <w:pStyle w:val="2"/>
        <w:spacing w:line="243" w:lineRule="auto"/>
      </w:pPr>
    </w:p>
    <w:p w14:paraId="54D668D8">
      <w:pPr>
        <w:pStyle w:val="2"/>
        <w:spacing w:line="243" w:lineRule="auto"/>
      </w:pPr>
    </w:p>
    <w:p w14:paraId="47E00F84">
      <w:pPr>
        <w:spacing w:before="78" w:line="228" w:lineRule="auto"/>
        <w:ind w:firstLine="1"/>
        <w:rPr>
          <w:rFonts w:ascii="宋体" w:hAnsi="宋体" w:eastAsia="宋体" w:cs="宋体"/>
          <w:sz w:val="24"/>
          <w:szCs w:val="24"/>
        </w:rPr>
      </w:pPr>
      <w:r>
        <w:rPr>
          <w:rFonts w:ascii="宋体" w:hAnsi="宋体" w:eastAsia="宋体" w:cs="宋体"/>
          <w:sz w:val="24"/>
          <w:szCs w:val="24"/>
        </w:rPr>
        <w:t>和影响行为的游戏规则本身是如何产生的才是真正需要关注的</w:t>
      </w:r>
      <w:r>
        <w:rPr>
          <w:rFonts w:ascii="宋体" w:hAnsi="宋体" w:eastAsia="宋体" w:cs="宋体"/>
          <w:spacing w:val="-1"/>
          <w:sz w:val="24"/>
          <w:szCs w:val="24"/>
        </w:rPr>
        <w:t>，因为这才是制度，是人类</w:t>
      </w:r>
      <w:r>
        <w:rPr>
          <w:rFonts w:ascii="宋体" w:hAnsi="宋体" w:eastAsia="宋体" w:cs="宋体"/>
          <w:sz w:val="24"/>
          <w:szCs w:val="24"/>
        </w:rPr>
        <w:t xml:space="preserve"> 在为了有效共存（无论是合作还是竞争）的互</w:t>
      </w:r>
      <w:r>
        <w:rPr>
          <w:rFonts w:ascii="宋体" w:hAnsi="宋体" w:eastAsia="宋体" w:cs="宋体"/>
          <w:spacing w:val="-1"/>
          <w:sz w:val="24"/>
          <w:szCs w:val="24"/>
        </w:rPr>
        <w:t>动中达成的游戏规则。</w:t>
      </w:r>
    </w:p>
    <w:p w14:paraId="63657A72">
      <w:pPr>
        <w:spacing w:before="228" w:line="222" w:lineRule="auto"/>
        <w:ind w:left="6" w:hanging="5"/>
        <w:rPr>
          <w:rFonts w:ascii="宋体" w:hAnsi="宋体" w:eastAsia="宋体" w:cs="宋体"/>
          <w:sz w:val="24"/>
          <w:szCs w:val="24"/>
        </w:rPr>
      </w:pPr>
      <w:r>
        <w:rPr>
          <w:rFonts w:ascii="宋体" w:hAnsi="宋体" w:eastAsia="宋体" w:cs="宋体"/>
          <w:sz w:val="24"/>
          <w:szCs w:val="24"/>
        </w:rPr>
        <w:t>博弈结构是指构成博弈的博弈方、博弈轮次、收益条件、信息</w:t>
      </w:r>
      <w:r>
        <w:rPr>
          <w:rFonts w:ascii="宋体" w:hAnsi="宋体" w:eastAsia="宋体" w:cs="宋体"/>
          <w:spacing w:val="-1"/>
          <w:sz w:val="24"/>
          <w:szCs w:val="24"/>
        </w:rPr>
        <w:t>对称与否等要素，博弈结构</w:t>
      </w:r>
      <w:r>
        <w:rPr>
          <w:rFonts w:ascii="宋体" w:hAnsi="宋体" w:eastAsia="宋体" w:cs="宋体"/>
          <w:sz w:val="24"/>
          <w:szCs w:val="24"/>
        </w:rPr>
        <w:t xml:space="preserve"> 意味着游戏规则。如果你向你外婆介绍篮球和足</w:t>
      </w:r>
      <w:r>
        <w:rPr>
          <w:rFonts w:ascii="宋体" w:hAnsi="宋体" w:eastAsia="宋体" w:cs="宋体"/>
          <w:spacing w:val="-1"/>
          <w:sz w:val="24"/>
          <w:szCs w:val="24"/>
        </w:rPr>
        <w:t>球的不同，你其实就是在讲博弈结构问</w:t>
      </w:r>
    </w:p>
    <w:p w14:paraId="487AFCFE">
      <w:pPr>
        <w:spacing w:before="1" w:line="218" w:lineRule="auto"/>
        <w:jc w:val="right"/>
        <w:rPr>
          <w:rFonts w:ascii="宋体" w:hAnsi="宋体" w:eastAsia="宋体" w:cs="宋体"/>
          <w:sz w:val="24"/>
          <w:szCs w:val="24"/>
        </w:rPr>
      </w:pPr>
      <w:r>
        <w:rPr>
          <w:rFonts w:ascii="宋体" w:hAnsi="宋体" w:eastAsia="宋体" w:cs="宋体"/>
          <w:sz w:val="24"/>
          <w:szCs w:val="24"/>
        </w:rPr>
        <w:t>题；如果你和好友在讨论巴萨和皇马的下一场比赛，你们基本上</w:t>
      </w:r>
      <w:r>
        <w:rPr>
          <w:rFonts w:ascii="宋体" w:hAnsi="宋体" w:eastAsia="宋体" w:cs="宋体"/>
          <w:spacing w:val="-1"/>
          <w:sz w:val="24"/>
          <w:szCs w:val="24"/>
        </w:rPr>
        <w:t>是在讨论博弈策略问题。</w:t>
      </w:r>
    </w:p>
    <w:p w14:paraId="0249A6C1">
      <w:pPr>
        <w:spacing w:before="242" w:line="223" w:lineRule="auto"/>
        <w:jc w:val="both"/>
        <w:rPr>
          <w:rFonts w:ascii="宋体" w:hAnsi="宋体" w:eastAsia="宋体" w:cs="宋体"/>
          <w:sz w:val="24"/>
          <w:szCs w:val="24"/>
        </w:rPr>
      </w:pPr>
      <w:r>
        <w:rPr>
          <w:rFonts w:ascii="宋体" w:hAnsi="宋体" w:eastAsia="宋体" w:cs="宋体"/>
          <w:sz w:val="24"/>
          <w:szCs w:val="24"/>
        </w:rPr>
        <w:t>博弈结构如果发生变化，就意味着游戏规则发生了变化。当这</w:t>
      </w:r>
      <w:r>
        <w:rPr>
          <w:rFonts w:ascii="宋体" w:hAnsi="宋体" w:eastAsia="宋体" w:cs="宋体"/>
          <w:spacing w:val="-1"/>
          <w:sz w:val="24"/>
          <w:szCs w:val="24"/>
        </w:rPr>
        <w:t>些结构性要素发生变化时，</w:t>
      </w:r>
      <w:r>
        <w:rPr>
          <w:rFonts w:ascii="宋体" w:hAnsi="宋体" w:eastAsia="宋体" w:cs="宋体"/>
          <w:sz w:val="24"/>
          <w:szCs w:val="24"/>
        </w:rPr>
        <w:t xml:space="preserve"> 游戏规则就不同了，游戏也就完全不同了。从博弈角度来看，战</w:t>
      </w:r>
      <w:r>
        <w:rPr>
          <w:rFonts w:ascii="宋体" w:hAnsi="宋体" w:eastAsia="宋体" w:cs="宋体"/>
          <w:spacing w:val="-1"/>
          <w:sz w:val="24"/>
          <w:szCs w:val="24"/>
        </w:rPr>
        <w:t>略和创新都是在博弈结构</w:t>
      </w:r>
      <w:r>
        <w:rPr>
          <w:rFonts w:ascii="宋体" w:hAnsi="宋体" w:eastAsia="宋体" w:cs="宋体"/>
          <w:sz w:val="24"/>
          <w:szCs w:val="24"/>
        </w:rPr>
        <w:t xml:space="preserve"> 上发生的变化，包括大家所说的蓝海战略，其</w:t>
      </w:r>
      <w:r>
        <w:rPr>
          <w:rFonts w:ascii="宋体" w:hAnsi="宋体" w:eastAsia="宋体" w:cs="宋体"/>
          <w:spacing w:val="-1"/>
          <w:sz w:val="24"/>
          <w:szCs w:val="24"/>
        </w:rPr>
        <w:t>实改变的都是博弈结构。</w:t>
      </w:r>
    </w:p>
    <w:p w14:paraId="2B0D95B8">
      <w:pPr>
        <w:spacing w:before="234" w:line="223" w:lineRule="auto"/>
        <w:ind w:left="4"/>
        <w:jc w:val="both"/>
        <w:rPr>
          <w:rFonts w:ascii="宋体" w:hAnsi="宋体" w:eastAsia="宋体" w:cs="宋体"/>
          <w:sz w:val="24"/>
          <w:szCs w:val="24"/>
        </w:rPr>
      </w:pPr>
      <w:r>
        <w:rPr>
          <w:rFonts w:ascii="宋体" w:hAnsi="宋体" w:eastAsia="宋体" w:cs="宋体"/>
          <w:sz w:val="24"/>
          <w:szCs w:val="24"/>
        </w:rPr>
        <w:t>一般而言，企业家思维是突破博弈结构的战略思维，管</w:t>
      </w:r>
      <w:r>
        <w:rPr>
          <w:rFonts w:ascii="宋体" w:hAnsi="宋体" w:eastAsia="宋体" w:cs="宋体"/>
          <w:spacing w:val="-1"/>
          <w:sz w:val="24"/>
          <w:szCs w:val="24"/>
        </w:rPr>
        <w:t>理者的思维是给定博弈结构的策略</w:t>
      </w:r>
      <w:r>
        <w:rPr>
          <w:rFonts w:ascii="宋体" w:hAnsi="宋体" w:eastAsia="宋体" w:cs="宋体"/>
          <w:sz w:val="24"/>
          <w:szCs w:val="24"/>
        </w:rPr>
        <w:t xml:space="preserve"> 思维。所以，有实际商业意义的博弈思维，特别是有战</w:t>
      </w:r>
      <w:r>
        <w:rPr>
          <w:rFonts w:ascii="宋体" w:hAnsi="宋体" w:eastAsia="宋体" w:cs="宋体"/>
          <w:spacing w:val="-1"/>
          <w:sz w:val="24"/>
          <w:szCs w:val="24"/>
        </w:rPr>
        <w:t>略和创新意义的博弈思维，都应该</w:t>
      </w:r>
      <w:r>
        <w:rPr>
          <w:rFonts w:ascii="宋体" w:hAnsi="宋体" w:eastAsia="宋体" w:cs="宋体"/>
          <w:sz w:val="24"/>
          <w:szCs w:val="24"/>
        </w:rPr>
        <w:t xml:space="preserve"> </w:t>
      </w:r>
      <w:r>
        <w:rPr>
          <w:rFonts w:ascii="宋体" w:hAnsi="宋体" w:eastAsia="宋体" w:cs="宋体"/>
          <w:spacing w:val="-1"/>
          <w:sz w:val="24"/>
          <w:szCs w:val="24"/>
        </w:rPr>
        <w:t>是指改变博弈结构的决策，这才是战略思维、做局思维。</w:t>
      </w:r>
    </w:p>
    <w:p w14:paraId="666FE8C1">
      <w:pPr>
        <w:spacing w:before="236" w:line="223" w:lineRule="auto"/>
        <w:jc w:val="both"/>
        <w:rPr>
          <w:rFonts w:ascii="宋体" w:hAnsi="宋体" w:eastAsia="宋体" w:cs="宋体"/>
          <w:sz w:val="24"/>
          <w:szCs w:val="24"/>
        </w:rPr>
      </w:pPr>
      <w:r>
        <w:rPr>
          <w:rFonts w:ascii="宋体" w:hAnsi="宋体" w:eastAsia="宋体" w:cs="宋体"/>
          <w:sz w:val="24"/>
          <w:szCs w:val="24"/>
        </w:rPr>
        <w:t>所以，博弈论有两种学法，一种是给定了博弈结构，去寻找达到</w:t>
      </w:r>
      <w:r>
        <w:rPr>
          <w:rFonts w:ascii="宋体" w:hAnsi="宋体" w:eastAsia="宋体" w:cs="宋体"/>
          <w:spacing w:val="-1"/>
          <w:sz w:val="24"/>
          <w:szCs w:val="24"/>
        </w:rPr>
        <w:t>均衡的策略，从而找到自</w:t>
      </w:r>
      <w:r>
        <w:rPr>
          <w:rFonts w:ascii="宋体" w:hAnsi="宋体" w:eastAsia="宋体" w:cs="宋体"/>
          <w:sz w:val="24"/>
          <w:szCs w:val="24"/>
        </w:rPr>
        <w:t xml:space="preserve"> 己可行的选项，最好发现自己的占优策略；另一种是去研究博</w:t>
      </w:r>
      <w:r>
        <w:rPr>
          <w:rFonts w:ascii="宋体" w:hAnsi="宋体" w:eastAsia="宋体" w:cs="宋体"/>
          <w:spacing w:val="-1"/>
          <w:sz w:val="24"/>
          <w:szCs w:val="24"/>
        </w:rPr>
        <w:t>弈结构是如何产生、如何变</w:t>
      </w:r>
      <w:r>
        <w:rPr>
          <w:rFonts w:ascii="宋体" w:hAnsi="宋体" w:eastAsia="宋体" w:cs="宋体"/>
          <w:sz w:val="24"/>
          <w:szCs w:val="24"/>
        </w:rPr>
        <w:t xml:space="preserve"> </w:t>
      </w:r>
      <w:r>
        <w:rPr>
          <w:rFonts w:ascii="宋体" w:hAnsi="宋体" w:eastAsia="宋体" w:cs="宋体"/>
          <w:spacing w:val="-1"/>
          <w:sz w:val="24"/>
          <w:szCs w:val="24"/>
        </w:rPr>
        <w:t>化的，以及变化对于行为的意义。</w:t>
      </w:r>
    </w:p>
    <w:p w14:paraId="745019F7">
      <w:pPr>
        <w:spacing w:before="233" w:line="219" w:lineRule="auto"/>
        <w:rPr>
          <w:rFonts w:ascii="宋体" w:hAnsi="宋体" w:eastAsia="宋体" w:cs="宋体"/>
          <w:sz w:val="24"/>
          <w:szCs w:val="24"/>
        </w:rPr>
      </w:pPr>
      <w:r>
        <w:rPr>
          <w:rFonts w:ascii="宋体" w:hAnsi="宋体" w:eastAsia="宋体" w:cs="宋体"/>
          <w:spacing w:val="3"/>
          <w:sz w:val="24"/>
          <w:szCs w:val="24"/>
        </w:rPr>
        <w:t>在博弈结构上寻求变化是格局的突破</w:t>
      </w:r>
    </w:p>
    <w:p w14:paraId="7C9CBCBF">
      <w:pPr>
        <w:spacing w:before="243" w:line="220" w:lineRule="auto"/>
        <w:ind w:left="1"/>
        <w:rPr>
          <w:rFonts w:ascii="宋体" w:hAnsi="宋体" w:eastAsia="宋体" w:cs="宋体"/>
          <w:sz w:val="24"/>
          <w:szCs w:val="24"/>
        </w:rPr>
      </w:pPr>
      <w:r>
        <w:rPr>
          <w:rFonts w:ascii="宋体" w:hAnsi="宋体" w:eastAsia="宋体" w:cs="宋体"/>
          <w:spacing w:val="-1"/>
          <w:sz w:val="24"/>
          <w:szCs w:val="24"/>
        </w:rPr>
        <w:t>你沿给定的思路解决问题无解的时候，就需要突破原有格局。</w:t>
      </w:r>
    </w:p>
    <w:p w14:paraId="195F790E">
      <w:pPr>
        <w:spacing w:before="242" w:line="223" w:lineRule="auto"/>
        <w:jc w:val="both"/>
        <w:rPr>
          <w:rFonts w:ascii="宋体" w:hAnsi="宋体" w:eastAsia="宋体" w:cs="宋体"/>
          <w:sz w:val="24"/>
          <w:szCs w:val="24"/>
        </w:rPr>
      </w:pPr>
      <w:r>
        <w:rPr>
          <w:rFonts w:ascii="宋体" w:hAnsi="宋体" w:eastAsia="宋体" w:cs="宋体"/>
          <w:sz w:val="24"/>
          <w:szCs w:val="24"/>
        </w:rPr>
        <w:t>把注意力放在博弈结构上，突破原有格局，是一种挑战问题本身</w:t>
      </w:r>
      <w:r>
        <w:rPr>
          <w:rFonts w:ascii="宋体" w:hAnsi="宋体" w:eastAsia="宋体" w:cs="宋体"/>
          <w:spacing w:val="-1"/>
          <w:sz w:val="24"/>
          <w:szCs w:val="24"/>
        </w:rPr>
        <w:t>的能力。如果问题本身是</w:t>
      </w:r>
      <w:r>
        <w:rPr>
          <w:rFonts w:ascii="宋体" w:hAnsi="宋体" w:eastAsia="宋体" w:cs="宋体"/>
          <w:sz w:val="24"/>
          <w:szCs w:val="24"/>
        </w:rPr>
        <w:t xml:space="preserve"> 错误的、过时的或不具代表性的，那么试图解决这个问题是没有</w:t>
      </w:r>
      <w:r>
        <w:rPr>
          <w:rFonts w:ascii="宋体" w:hAnsi="宋体" w:eastAsia="宋体" w:cs="宋体"/>
          <w:spacing w:val="-1"/>
          <w:sz w:val="24"/>
          <w:szCs w:val="24"/>
        </w:rPr>
        <w:t>意义的，这时，我们需要</w:t>
      </w:r>
      <w:r>
        <w:rPr>
          <w:rFonts w:ascii="宋体" w:hAnsi="宋体" w:eastAsia="宋体" w:cs="宋体"/>
          <w:sz w:val="24"/>
          <w:szCs w:val="24"/>
        </w:rPr>
        <w:t xml:space="preserve"> </w:t>
      </w:r>
      <w:r>
        <w:rPr>
          <w:rFonts w:ascii="宋体" w:hAnsi="宋体" w:eastAsia="宋体" w:cs="宋体"/>
          <w:spacing w:val="-1"/>
          <w:sz w:val="24"/>
          <w:szCs w:val="24"/>
        </w:rPr>
        <w:t>做的是重新定义问题。</w:t>
      </w:r>
    </w:p>
    <w:p w14:paraId="4055E1B7">
      <w:pPr>
        <w:spacing w:before="234" w:line="219" w:lineRule="auto"/>
        <w:ind w:left="1"/>
        <w:rPr>
          <w:rFonts w:ascii="宋体" w:hAnsi="宋体" w:eastAsia="宋体" w:cs="宋体"/>
          <w:sz w:val="24"/>
          <w:szCs w:val="24"/>
        </w:rPr>
      </w:pPr>
      <w:r>
        <w:rPr>
          <w:rFonts w:ascii="宋体" w:hAnsi="宋体" w:eastAsia="宋体" w:cs="宋体"/>
          <w:spacing w:val="3"/>
          <w:sz w:val="24"/>
          <w:szCs w:val="24"/>
        </w:rPr>
        <w:t>重新定义问题就是改变博弈结构</w:t>
      </w:r>
    </w:p>
    <w:p w14:paraId="0D0D9A71">
      <w:pPr>
        <w:spacing w:before="246" w:line="222" w:lineRule="auto"/>
        <w:ind w:firstLine="2"/>
        <w:rPr>
          <w:rFonts w:ascii="宋体" w:hAnsi="宋体" w:eastAsia="宋体" w:cs="宋体"/>
          <w:sz w:val="24"/>
          <w:szCs w:val="24"/>
        </w:rPr>
      </w:pPr>
      <w:r>
        <w:rPr>
          <w:rFonts w:ascii="宋体" w:hAnsi="宋体" w:eastAsia="宋体" w:cs="宋体"/>
          <w:sz w:val="24"/>
          <w:szCs w:val="24"/>
        </w:rPr>
        <w:t>美国西海岸一个原本经营困难的港口得到了复兴，原因是有</w:t>
      </w:r>
      <w:r>
        <w:rPr>
          <w:rFonts w:ascii="宋体" w:hAnsi="宋体" w:eastAsia="宋体" w:cs="宋体"/>
          <w:spacing w:val="-1"/>
          <w:sz w:val="24"/>
          <w:szCs w:val="24"/>
        </w:rPr>
        <w:t>人创造性地重新定义了问题。</w:t>
      </w:r>
      <w:r>
        <w:rPr>
          <w:rFonts w:ascii="宋体" w:hAnsi="宋体" w:eastAsia="宋体" w:cs="宋体"/>
          <w:sz w:val="24"/>
          <w:szCs w:val="24"/>
        </w:rPr>
        <w:t xml:space="preserve"> 故事是这样的：在美国的港口和汽车等行业，工会的势力都很强大</w:t>
      </w:r>
      <w:r>
        <w:rPr>
          <w:rFonts w:ascii="宋体" w:hAnsi="宋体" w:eastAsia="宋体" w:cs="宋体"/>
          <w:spacing w:val="-1"/>
          <w:sz w:val="24"/>
          <w:szCs w:val="24"/>
        </w:rPr>
        <w:t>，这个港口的工会也是</w:t>
      </w:r>
      <w:r>
        <w:rPr>
          <w:rFonts w:ascii="宋体" w:hAnsi="宋体" w:eastAsia="宋体" w:cs="宋体"/>
          <w:sz w:val="24"/>
          <w:szCs w:val="24"/>
        </w:rPr>
        <w:t xml:space="preserve"> 如此。每隔三年，工会都会和港口的管理层进行一轮劳资谈判。为</w:t>
      </w:r>
      <w:r>
        <w:rPr>
          <w:rFonts w:ascii="宋体" w:hAnsi="宋体" w:eastAsia="宋体" w:cs="宋体"/>
          <w:spacing w:val="-1"/>
          <w:sz w:val="24"/>
          <w:szCs w:val="24"/>
        </w:rPr>
        <w:t>了避免裁员，工会限制</w:t>
      </w:r>
      <w:r>
        <w:rPr>
          <w:rFonts w:ascii="宋体" w:hAnsi="宋体" w:eastAsia="宋体" w:cs="宋体"/>
          <w:sz w:val="24"/>
          <w:szCs w:val="24"/>
        </w:rPr>
        <w:t xml:space="preserve"> 港口采用更有效率的新技术进行船只装卸，这造成了港口业务萎缩</w:t>
      </w:r>
      <w:r>
        <w:rPr>
          <w:rFonts w:ascii="宋体" w:hAnsi="宋体" w:eastAsia="宋体" w:cs="宋体"/>
          <w:spacing w:val="-1"/>
          <w:sz w:val="24"/>
          <w:szCs w:val="24"/>
        </w:rPr>
        <w:t>，逐渐失去了吸引力和</w:t>
      </w:r>
      <w:r>
        <w:rPr>
          <w:rFonts w:ascii="宋体" w:hAnsi="宋体" w:eastAsia="宋体" w:cs="宋体"/>
          <w:sz w:val="24"/>
          <w:szCs w:val="24"/>
        </w:rPr>
        <w:t xml:space="preserve"> </w:t>
      </w:r>
      <w:r>
        <w:rPr>
          <w:rFonts w:ascii="宋体" w:hAnsi="宋体" w:eastAsia="宋体" w:cs="宋体"/>
          <w:spacing w:val="-3"/>
          <w:sz w:val="24"/>
          <w:szCs w:val="24"/>
        </w:rPr>
        <w:t>竞争力。</w:t>
      </w:r>
    </w:p>
    <w:p w14:paraId="2636839E">
      <w:pPr>
        <w:spacing w:before="236" w:line="222" w:lineRule="auto"/>
        <w:ind w:left="1"/>
        <w:jc w:val="both"/>
        <w:rPr>
          <w:rFonts w:ascii="Times New Roman" w:hAnsi="Times New Roman" w:eastAsia="Times New Roman" w:cs="Times New Roman"/>
          <w:sz w:val="24"/>
          <w:szCs w:val="24"/>
        </w:rPr>
      </w:pPr>
      <w:r>
        <w:rPr>
          <w:rFonts w:ascii="宋体" w:hAnsi="宋体" w:eastAsia="宋体" w:cs="宋体"/>
          <w:sz w:val="24"/>
          <w:szCs w:val="24"/>
        </w:rPr>
        <w:t>新一轮合同谈判开始时，管理层谈判委员会认为应该增加工人</w:t>
      </w:r>
      <w:r>
        <w:rPr>
          <w:rFonts w:ascii="宋体" w:hAnsi="宋体" w:eastAsia="宋体" w:cs="宋体"/>
          <w:spacing w:val="-1"/>
          <w:sz w:val="24"/>
          <w:szCs w:val="24"/>
        </w:rPr>
        <w:t>的工资和福利，诱使工会放</w:t>
      </w:r>
      <w:r>
        <w:rPr>
          <w:rFonts w:ascii="宋体" w:hAnsi="宋体" w:eastAsia="宋体" w:cs="宋体"/>
          <w:sz w:val="24"/>
          <w:szCs w:val="24"/>
        </w:rPr>
        <w:t xml:space="preserve"> 松一些限制性较强的条款。委员会的一位新成员是来自行业外</w:t>
      </w:r>
      <w:r>
        <w:rPr>
          <w:rFonts w:ascii="宋体" w:hAnsi="宋体" w:eastAsia="宋体" w:cs="宋体"/>
          <w:spacing w:val="-1"/>
          <w:sz w:val="24"/>
          <w:szCs w:val="24"/>
        </w:rPr>
        <w:t>部的顾问，他问了一个大胆</w:t>
      </w:r>
      <w:r>
        <w:rPr>
          <w:rFonts w:ascii="宋体" w:hAnsi="宋体" w:eastAsia="宋体" w:cs="宋体"/>
          <w:sz w:val="24"/>
          <w:szCs w:val="24"/>
        </w:rPr>
        <w:t xml:space="preserve"> </w:t>
      </w:r>
      <w:r>
        <w:rPr>
          <w:rFonts w:ascii="宋体" w:hAnsi="宋体" w:eastAsia="宋体" w:cs="宋体"/>
          <w:spacing w:val="1"/>
          <w:sz w:val="24"/>
          <w:szCs w:val="24"/>
        </w:rPr>
        <w:t>的问题：</w:t>
      </w:r>
      <w:r>
        <w:rPr>
          <w:rFonts w:ascii="Times New Roman" w:hAnsi="Times New Roman" w:eastAsia="Times New Roman" w:cs="Times New Roman"/>
          <w:spacing w:val="1"/>
          <w:sz w:val="24"/>
          <w:szCs w:val="24"/>
        </w:rPr>
        <w:t>“</w:t>
      </w:r>
      <w:r>
        <w:rPr>
          <w:rFonts w:ascii="宋体" w:hAnsi="宋体" w:eastAsia="宋体" w:cs="宋体"/>
          <w:spacing w:val="1"/>
          <w:sz w:val="24"/>
          <w:szCs w:val="24"/>
        </w:rPr>
        <w:t>管理层花多大代价可以中止和工会的合作？</w:t>
      </w:r>
      <w:r>
        <w:rPr>
          <w:rFonts w:ascii="Times New Roman" w:hAnsi="Times New Roman" w:eastAsia="Times New Roman" w:cs="Times New Roman"/>
          <w:spacing w:val="1"/>
          <w:sz w:val="24"/>
          <w:szCs w:val="24"/>
        </w:rPr>
        <w:t>”</w:t>
      </w:r>
    </w:p>
    <w:p w14:paraId="44597763">
      <w:pPr>
        <w:spacing w:before="239" w:line="222" w:lineRule="auto"/>
        <w:ind w:firstLine="9"/>
        <w:rPr>
          <w:rFonts w:ascii="宋体" w:hAnsi="宋体" w:eastAsia="宋体" w:cs="宋体"/>
          <w:sz w:val="24"/>
          <w:szCs w:val="24"/>
        </w:rPr>
      </w:pPr>
      <w:r>
        <w:rPr>
          <w:rFonts w:ascii="宋体" w:hAnsi="宋体" w:eastAsia="宋体" w:cs="宋体"/>
          <w:sz w:val="24"/>
          <w:szCs w:val="24"/>
        </w:rPr>
        <w:t>思维很容易受到现存制度的限制，因此，参加</w:t>
      </w:r>
      <w:r>
        <w:rPr>
          <w:rFonts w:ascii="宋体" w:hAnsi="宋体" w:eastAsia="宋体" w:cs="宋体"/>
          <w:spacing w:val="-1"/>
          <w:sz w:val="24"/>
          <w:szCs w:val="24"/>
        </w:rPr>
        <w:t>谈判的管理层从来没有考虑过这种可能性。</w:t>
      </w:r>
      <w:r>
        <w:rPr>
          <w:rFonts w:ascii="宋体" w:hAnsi="宋体" w:eastAsia="宋体" w:cs="宋体"/>
          <w:sz w:val="24"/>
          <w:szCs w:val="24"/>
        </w:rPr>
        <w:t xml:space="preserve"> 当然，管理层能够花多大代价，这个问题的答案取决于摆脱技术束</w:t>
      </w:r>
      <w:r>
        <w:rPr>
          <w:rFonts w:ascii="宋体" w:hAnsi="宋体" w:eastAsia="宋体" w:cs="宋体"/>
          <w:spacing w:val="-1"/>
          <w:sz w:val="24"/>
          <w:szCs w:val="24"/>
        </w:rPr>
        <w:t>缚后港口的运营情况。</w:t>
      </w:r>
      <w:r>
        <w:rPr>
          <w:rFonts w:ascii="宋体" w:hAnsi="宋体" w:eastAsia="宋体" w:cs="宋体"/>
          <w:sz w:val="24"/>
          <w:szCs w:val="24"/>
        </w:rPr>
        <w:t xml:space="preserve"> 针对这位新成员的建议，委员会做了可行性研究，结果表明，中止</w:t>
      </w:r>
      <w:r>
        <w:rPr>
          <w:rFonts w:ascii="宋体" w:hAnsi="宋体" w:eastAsia="宋体" w:cs="宋体"/>
          <w:spacing w:val="-1"/>
          <w:sz w:val="24"/>
          <w:szCs w:val="24"/>
        </w:rPr>
        <w:t>合作带来的变化将是革</w:t>
      </w:r>
      <w:r>
        <w:rPr>
          <w:rFonts w:ascii="宋体" w:hAnsi="宋体" w:eastAsia="宋体" w:cs="宋体"/>
          <w:sz w:val="24"/>
          <w:szCs w:val="24"/>
        </w:rPr>
        <w:t xml:space="preserve"> </w:t>
      </w:r>
      <w:r>
        <w:rPr>
          <w:rFonts w:ascii="宋体" w:hAnsi="宋体" w:eastAsia="宋体" w:cs="宋体"/>
          <w:spacing w:val="-1"/>
          <w:sz w:val="24"/>
          <w:szCs w:val="24"/>
        </w:rPr>
        <w:t>命性的，成本节省数目庞大。</w:t>
      </w:r>
    </w:p>
    <w:p w14:paraId="24A61572">
      <w:pPr>
        <w:spacing w:before="236" w:line="223" w:lineRule="auto"/>
        <w:ind w:left="1" w:firstLine="2"/>
        <w:rPr>
          <w:rFonts w:ascii="宋体" w:hAnsi="宋体" w:eastAsia="宋体" w:cs="宋体"/>
          <w:sz w:val="24"/>
          <w:szCs w:val="24"/>
        </w:rPr>
      </w:pPr>
      <w:r>
        <w:rPr>
          <w:rFonts w:ascii="宋体" w:hAnsi="宋体" w:eastAsia="宋体" w:cs="宋体"/>
          <w:sz w:val="24"/>
          <w:szCs w:val="24"/>
        </w:rPr>
        <w:t>于是，谈判委员会与工会进行谈判，最终签订了一个慷</w:t>
      </w:r>
      <w:r>
        <w:rPr>
          <w:rFonts w:ascii="宋体" w:hAnsi="宋体" w:eastAsia="宋体" w:cs="宋体"/>
          <w:spacing w:val="-1"/>
          <w:sz w:val="24"/>
          <w:szCs w:val="24"/>
        </w:rPr>
        <w:t>慨的买断协议，取消了和工会的合</w:t>
      </w:r>
      <w:r>
        <w:rPr>
          <w:rFonts w:ascii="宋体" w:hAnsi="宋体" w:eastAsia="宋体" w:cs="宋体"/>
          <w:sz w:val="24"/>
          <w:szCs w:val="24"/>
        </w:rPr>
        <w:t xml:space="preserve"> 作。花费固然不菲，但与预计将会节约的成本相比</w:t>
      </w:r>
      <w:r>
        <w:rPr>
          <w:rFonts w:ascii="宋体" w:hAnsi="宋体" w:eastAsia="宋体" w:cs="宋体"/>
          <w:spacing w:val="-1"/>
          <w:sz w:val="24"/>
          <w:szCs w:val="24"/>
        </w:rPr>
        <w:t>，这些钱不过是九牛一毛。</w:t>
      </w:r>
    </w:p>
    <w:p w14:paraId="41AE1866">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40AEB419">
      <w:pPr>
        <w:pStyle w:val="2"/>
        <w:spacing w:line="243" w:lineRule="auto"/>
      </w:pPr>
    </w:p>
    <w:p w14:paraId="0071DAFC">
      <w:pPr>
        <w:pStyle w:val="2"/>
        <w:spacing w:line="244" w:lineRule="auto"/>
      </w:pPr>
    </w:p>
    <w:p w14:paraId="40B41CE0">
      <w:pPr>
        <w:pStyle w:val="2"/>
        <w:spacing w:line="244" w:lineRule="auto"/>
      </w:pPr>
    </w:p>
    <w:p w14:paraId="31B59091">
      <w:pPr>
        <w:pStyle w:val="2"/>
        <w:spacing w:line="244" w:lineRule="auto"/>
      </w:pPr>
    </w:p>
    <w:p w14:paraId="533F5F95">
      <w:pPr>
        <w:spacing w:before="78" w:line="222" w:lineRule="auto"/>
        <w:rPr>
          <w:rFonts w:ascii="宋体" w:hAnsi="宋体" w:eastAsia="宋体" w:cs="宋体"/>
          <w:sz w:val="24"/>
          <w:szCs w:val="24"/>
        </w:rPr>
      </w:pPr>
      <w:r>
        <w:rPr>
          <w:rFonts w:ascii="宋体" w:hAnsi="宋体" w:eastAsia="宋体" w:cs="宋体"/>
          <w:sz w:val="24"/>
          <w:szCs w:val="24"/>
        </w:rPr>
        <w:t>在以后的数年里，港口彻底改变了经营方式，尤其提高了集装箱货</w:t>
      </w:r>
      <w:r>
        <w:rPr>
          <w:rFonts w:ascii="宋体" w:hAnsi="宋体" w:eastAsia="宋体" w:cs="宋体"/>
          <w:spacing w:val="-1"/>
          <w:sz w:val="24"/>
          <w:szCs w:val="24"/>
        </w:rPr>
        <w:t>物的处理能力，收益提</w:t>
      </w:r>
      <w:r>
        <w:rPr>
          <w:rFonts w:ascii="宋体" w:hAnsi="宋体" w:eastAsia="宋体" w:cs="宋体"/>
          <w:sz w:val="24"/>
          <w:szCs w:val="24"/>
        </w:rPr>
        <w:t xml:space="preserve"> 升非常可观。工人们也得到了好处，随着港口吞吐量的增加，港</w:t>
      </w:r>
      <w:r>
        <w:rPr>
          <w:rFonts w:ascii="宋体" w:hAnsi="宋体" w:eastAsia="宋体" w:cs="宋体"/>
          <w:spacing w:val="-1"/>
          <w:sz w:val="24"/>
          <w:szCs w:val="24"/>
        </w:rPr>
        <w:t>口上的工作机会更多也更</w:t>
      </w:r>
      <w:r>
        <w:rPr>
          <w:rFonts w:ascii="宋体" w:hAnsi="宋体" w:eastAsia="宋体" w:cs="宋体"/>
          <w:sz w:val="24"/>
          <w:szCs w:val="24"/>
        </w:rPr>
        <w:t xml:space="preserve"> 好了。船主也是受益方，船只的周转时间由数日缩短到了几个小</w:t>
      </w:r>
      <w:r>
        <w:rPr>
          <w:rFonts w:ascii="宋体" w:hAnsi="宋体" w:eastAsia="宋体" w:cs="宋体"/>
          <w:spacing w:val="-1"/>
          <w:sz w:val="24"/>
          <w:szCs w:val="24"/>
        </w:rPr>
        <w:t>时，船只的生产能力得到</w:t>
      </w:r>
      <w:r>
        <w:rPr>
          <w:rFonts w:ascii="宋体" w:hAnsi="宋体" w:eastAsia="宋体" w:cs="宋体"/>
          <w:sz w:val="24"/>
          <w:szCs w:val="24"/>
        </w:rPr>
        <w:t xml:space="preserve"> 了大幅提高而成本骤减。得到好处的还有消费者，从夏威夷来</w:t>
      </w:r>
      <w:r>
        <w:rPr>
          <w:rFonts w:ascii="宋体" w:hAnsi="宋体" w:eastAsia="宋体" w:cs="宋体"/>
          <w:spacing w:val="-1"/>
          <w:sz w:val="24"/>
          <w:szCs w:val="24"/>
        </w:rPr>
        <w:t>的易腐水果不仅保持了新</w:t>
      </w:r>
    </w:p>
    <w:p w14:paraId="77920D99">
      <w:pPr>
        <w:spacing w:line="219" w:lineRule="auto"/>
        <w:rPr>
          <w:rFonts w:ascii="宋体" w:hAnsi="宋体" w:eastAsia="宋体" w:cs="宋体"/>
          <w:sz w:val="24"/>
          <w:szCs w:val="24"/>
        </w:rPr>
      </w:pPr>
      <w:r>
        <w:rPr>
          <w:rFonts w:ascii="宋体" w:hAnsi="宋体" w:eastAsia="宋体" w:cs="宋体"/>
          <w:spacing w:val="-1"/>
          <w:sz w:val="24"/>
          <w:szCs w:val="24"/>
        </w:rPr>
        <w:t>鲜，而且更便宜、品种更丰富了。</w:t>
      </w:r>
    </w:p>
    <w:p w14:paraId="568F8A35">
      <w:pPr>
        <w:spacing w:before="241" w:line="224" w:lineRule="auto"/>
        <w:ind w:left="27" w:right="240" w:hanging="23"/>
        <w:rPr>
          <w:rFonts w:ascii="宋体" w:hAnsi="宋体" w:eastAsia="宋体" w:cs="宋体"/>
          <w:sz w:val="24"/>
          <w:szCs w:val="24"/>
        </w:rPr>
      </w:pPr>
      <w:r>
        <w:rPr>
          <w:rFonts w:ascii="宋体" w:hAnsi="宋体" w:eastAsia="宋体" w:cs="宋体"/>
          <w:sz w:val="24"/>
          <w:szCs w:val="24"/>
        </w:rPr>
        <w:t>一位新成员的问题带来的是博弈结构的改变：我们是</w:t>
      </w:r>
      <w:r>
        <w:rPr>
          <w:rFonts w:ascii="宋体" w:hAnsi="宋体" w:eastAsia="宋体" w:cs="宋体"/>
          <w:spacing w:val="-1"/>
          <w:sz w:val="24"/>
          <w:szCs w:val="24"/>
        </w:rPr>
        <w:t>来针对合同进行谈判的，但首先要</w:t>
      </w:r>
      <w:r>
        <w:rPr>
          <w:rFonts w:ascii="宋体" w:hAnsi="宋体" w:eastAsia="宋体" w:cs="宋体"/>
          <w:sz w:val="24"/>
          <w:szCs w:val="24"/>
        </w:rPr>
        <w:t xml:space="preserve"> </w:t>
      </w:r>
      <w:r>
        <w:rPr>
          <w:rFonts w:ascii="宋体" w:hAnsi="宋体" w:eastAsia="宋体" w:cs="宋体"/>
          <w:spacing w:val="-1"/>
          <w:sz w:val="24"/>
          <w:szCs w:val="24"/>
        </w:rPr>
        <w:t>问，我们为什么需要这个合同？不能改变、突破或打破</w:t>
      </w:r>
      <w:r>
        <w:rPr>
          <w:rFonts w:ascii="宋体" w:hAnsi="宋体" w:eastAsia="宋体" w:cs="宋体"/>
          <w:spacing w:val="-2"/>
          <w:sz w:val="24"/>
          <w:szCs w:val="24"/>
        </w:rPr>
        <w:t>原来的结构吗？</w:t>
      </w:r>
    </w:p>
    <w:p w14:paraId="531CB1DC">
      <w:pPr>
        <w:spacing w:before="234" w:line="220" w:lineRule="auto"/>
        <w:ind w:left="6"/>
        <w:rPr>
          <w:rFonts w:ascii="宋体" w:hAnsi="宋体" w:eastAsia="宋体" w:cs="宋体"/>
          <w:sz w:val="24"/>
          <w:szCs w:val="24"/>
        </w:rPr>
      </w:pPr>
      <w:r>
        <w:rPr>
          <w:rFonts w:ascii="宋体" w:hAnsi="宋体" w:eastAsia="宋体" w:cs="宋体"/>
          <w:spacing w:val="3"/>
          <w:sz w:val="24"/>
          <w:szCs w:val="24"/>
        </w:rPr>
        <w:t>管理人员大部分时间都在处理错误的问题</w:t>
      </w:r>
    </w:p>
    <w:p w14:paraId="6DD3D62C">
      <w:pPr>
        <w:spacing w:before="212" w:line="232" w:lineRule="auto"/>
        <w:ind w:firstLine="2"/>
        <w:rPr>
          <w:rFonts w:ascii="宋体" w:hAnsi="宋体" w:eastAsia="宋体" w:cs="宋体"/>
          <w:sz w:val="24"/>
          <w:szCs w:val="24"/>
        </w:rPr>
      </w:pPr>
      <w:r>
        <w:rPr>
          <w:rFonts w:ascii="Times New Roman" w:hAnsi="Times New Roman" w:eastAsia="Times New Roman" w:cs="Times New Roman"/>
          <w:spacing w:val="-1"/>
          <w:sz w:val="24"/>
          <w:szCs w:val="24"/>
        </w:rPr>
        <w:t>20</w:t>
      </w:r>
      <w:r>
        <w:rPr>
          <w:rFonts w:ascii="宋体" w:hAnsi="宋体" w:eastAsia="宋体" w:cs="宋体"/>
          <w:spacing w:val="-1"/>
          <w:sz w:val="24"/>
          <w:szCs w:val="24"/>
        </w:rPr>
        <w:t>世纪</w:t>
      </w:r>
      <w:r>
        <w:rPr>
          <w:rFonts w:ascii="Times New Roman" w:hAnsi="Times New Roman" w:eastAsia="Times New Roman" w:cs="Times New Roman"/>
          <w:spacing w:val="-1"/>
          <w:sz w:val="24"/>
          <w:szCs w:val="24"/>
        </w:rPr>
        <w:t>80</w:t>
      </w:r>
      <w:r>
        <w:rPr>
          <w:rFonts w:ascii="宋体" w:hAnsi="宋体" w:eastAsia="宋体" w:cs="宋体"/>
          <w:spacing w:val="-1"/>
          <w:sz w:val="24"/>
          <w:szCs w:val="24"/>
        </w:rPr>
        <w:t>年代初，英特尔还不是芯片巨头，而是</w:t>
      </w:r>
      <w:r>
        <w:rPr>
          <w:rFonts w:ascii="宋体" w:hAnsi="宋体" w:eastAsia="宋体" w:cs="宋体"/>
          <w:spacing w:val="-2"/>
          <w:sz w:val="24"/>
          <w:szCs w:val="24"/>
        </w:rPr>
        <w:t>内存巨头。到</w:t>
      </w:r>
      <w:r>
        <w:rPr>
          <w:rFonts w:ascii="Times New Roman" w:hAnsi="Times New Roman" w:eastAsia="Times New Roman" w:cs="Times New Roman"/>
          <w:spacing w:val="-2"/>
          <w:sz w:val="24"/>
          <w:szCs w:val="24"/>
        </w:rPr>
        <w:t>20</w:t>
      </w:r>
      <w:r>
        <w:rPr>
          <w:rFonts w:ascii="宋体" w:hAnsi="宋体" w:eastAsia="宋体" w:cs="宋体"/>
          <w:spacing w:val="-2"/>
          <w:sz w:val="24"/>
          <w:szCs w:val="24"/>
        </w:rPr>
        <w:t>世纪</w:t>
      </w:r>
      <w:r>
        <w:rPr>
          <w:rFonts w:ascii="Times New Roman" w:hAnsi="Times New Roman" w:eastAsia="Times New Roman" w:cs="Times New Roman"/>
          <w:spacing w:val="-2"/>
          <w:sz w:val="24"/>
          <w:szCs w:val="24"/>
        </w:rPr>
        <w:t>80</w:t>
      </w:r>
      <w:r>
        <w:rPr>
          <w:rFonts w:ascii="宋体" w:hAnsi="宋体" w:eastAsia="宋体" w:cs="宋体"/>
          <w:spacing w:val="-2"/>
          <w:sz w:val="24"/>
          <w:szCs w:val="24"/>
        </w:rPr>
        <w:t>年代中期，</w:t>
      </w:r>
      <w:r>
        <w:rPr>
          <w:rFonts w:ascii="宋体" w:hAnsi="宋体" w:eastAsia="宋体" w:cs="宋体"/>
          <w:spacing w:val="-69"/>
          <w:sz w:val="24"/>
          <w:szCs w:val="24"/>
        </w:rPr>
        <w:t xml:space="preserve"> </w:t>
      </w:r>
      <w:r>
        <w:rPr>
          <w:rFonts w:ascii="宋体" w:hAnsi="宋体" w:eastAsia="宋体" w:cs="宋体"/>
          <w:spacing w:val="-2"/>
          <w:sz w:val="24"/>
          <w:szCs w:val="24"/>
        </w:rPr>
        <w:t>日本企</w:t>
      </w:r>
      <w:r>
        <w:rPr>
          <w:rFonts w:ascii="宋体" w:hAnsi="宋体" w:eastAsia="宋体" w:cs="宋体"/>
          <w:sz w:val="24"/>
          <w:szCs w:val="24"/>
        </w:rPr>
        <w:t xml:space="preserve"> 业开始生产内存了，而且做得很好，英特尔在</w:t>
      </w:r>
      <w:r>
        <w:rPr>
          <w:rFonts w:ascii="宋体" w:hAnsi="宋体" w:eastAsia="宋体" w:cs="宋体"/>
          <w:spacing w:val="-1"/>
          <w:sz w:val="24"/>
          <w:szCs w:val="24"/>
        </w:rPr>
        <w:t>竞争中逐渐处于下风。</w:t>
      </w:r>
    </w:p>
    <w:p w14:paraId="1E262382">
      <w:pPr>
        <w:spacing w:before="241" w:line="221" w:lineRule="auto"/>
        <w:ind w:right="160"/>
        <w:jc w:val="both"/>
        <w:rPr>
          <w:rFonts w:ascii="宋体" w:hAnsi="宋体" w:eastAsia="宋体" w:cs="宋体"/>
          <w:sz w:val="24"/>
          <w:szCs w:val="24"/>
        </w:rPr>
      </w:pPr>
      <w:bookmarkStart w:id="26" w:name="bookmark29"/>
      <w:bookmarkEnd w:id="26"/>
      <w:r>
        <w:rPr>
          <w:rFonts w:ascii="宋体" w:hAnsi="宋体" w:eastAsia="宋体" w:cs="宋体"/>
          <w:sz w:val="24"/>
          <w:szCs w:val="24"/>
        </w:rPr>
        <w:t>摩尔定律是英特尔创始人之一戈登</w:t>
      </w:r>
      <w:r>
        <w:rPr>
          <w:rFonts w:ascii="Times New Roman" w:hAnsi="Times New Roman" w:eastAsia="Times New Roman" w:cs="Times New Roman"/>
          <w:sz w:val="24"/>
          <w:szCs w:val="24"/>
        </w:rPr>
        <w:t>·</w:t>
      </w:r>
      <w:r>
        <w:rPr>
          <w:rFonts w:ascii="宋体" w:hAnsi="宋体" w:eastAsia="宋体" w:cs="宋体"/>
          <w:sz w:val="24"/>
          <w:szCs w:val="24"/>
        </w:rPr>
        <w:t>摩尔的经验之谈，其核心内</w:t>
      </w:r>
      <w:r>
        <w:rPr>
          <w:rFonts w:ascii="宋体" w:hAnsi="宋体" w:eastAsia="宋体" w:cs="宋体"/>
          <w:spacing w:val="-1"/>
          <w:sz w:val="24"/>
          <w:szCs w:val="24"/>
        </w:rPr>
        <w:t>容为：集成电路上可以容</w:t>
      </w:r>
      <w:r>
        <w:rPr>
          <w:rFonts w:ascii="宋体" w:hAnsi="宋体" w:eastAsia="宋体" w:cs="宋体"/>
          <w:sz w:val="24"/>
          <w:szCs w:val="24"/>
        </w:rPr>
        <w:t xml:space="preserve"> 纳的晶体管数目每经过大约</w:t>
      </w:r>
      <w:r>
        <w:rPr>
          <w:rFonts w:ascii="Times New Roman" w:hAnsi="Times New Roman" w:eastAsia="Times New Roman" w:cs="Times New Roman"/>
          <w:sz w:val="24"/>
          <w:szCs w:val="24"/>
        </w:rPr>
        <w:t>24</w:t>
      </w:r>
      <w:r>
        <w:rPr>
          <w:rFonts w:ascii="宋体" w:hAnsi="宋体" w:eastAsia="宋体" w:cs="宋体"/>
          <w:sz w:val="24"/>
          <w:szCs w:val="24"/>
        </w:rPr>
        <w:t>个月便会增加一倍。换言之，处</w:t>
      </w:r>
      <w:r>
        <w:rPr>
          <w:rFonts w:ascii="宋体" w:hAnsi="宋体" w:eastAsia="宋体" w:cs="宋体"/>
          <w:spacing w:val="-1"/>
          <w:sz w:val="24"/>
          <w:szCs w:val="24"/>
        </w:rPr>
        <w:t>理器的性能每隔两年翻一</w:t>
      </w:r>
      <w:r>
        <w:rPr>
          <w:rFonts w:ascii="宋体" w:hAnsi="宋体" w:eastAsia="宋体" w:cs="宋体"/>
          <w:sz w:val="24"/>
          <w:szCs w:val="24"/>
        </w:rPr>
        <w:t xml:space="preserve"> 倍。摩尔定律非自然科学定律，它在一定程度上揭示</w:t>
      </w:r>
      <w:r>
        <w:rPr>
          <w:rFonts w:ascii="宋体" w:hAnsi="宋体" w:eastAsia="宋体" w:cs="宋体"/>
          <w:spacing w:val="-1"/>
          <w:sz w:val="24"/>
          <w:szCs w:val="24"/>
        </w:rPr>
        <w:t>了信息技术进步的速度。</w:t>
      </w:r>
    </w:p>
    <w:p w14:paraId="6AC62E60">
      <w:pPr>
        <w:spacing w:before="217" w:line="235" w:lineRule="auto"/>
        <w:ind w:left="5" w:right="48" w:firstLine="10"/>
        <w:rPr>
          <w:rFonts w:ascii="宋体" w:hAnsi="宋体" w:eastAsia="宋体" w:cs="宋体"/>
          <w:sz w:val="24"/>
          <w:szCs w:val="24"/>
        </w:rPr>
      </w:pPr>
      <w:r>
        <w:rPr>
          <w:rFonts w:ascii="宋体" w:hAnsi="宋体" w:eastAsia="宋体" w:cs="宋体"/>
          <w:spacing w:val="-1"/>
          <w:sz w:val="24"/>
          <w:szCs w:val="24"/>
        </w:rPr>
        <w:t>当时，英特尔的一把手叫摩尔，就是提出摩尔定律</w:t>
      </w:r>
      <w:r>
        <w:fldChar w:fldCharType="begin"/>
      </w:r>
      <w:r>
        <w:instrText xml:space="preserve"> HYPERLINK \l "bookmark29" </w:instrText>
      </w:r>
      <w:r>
        <w:fldChar w:fldCharType="separate"/>
      </w:r>
      <w:r>
        <w:rPr>
          <w:rFonts w:ascii="宋体" w:hAnsi="宋体" w:eastAsia="宋体" w:cs="宋体"/>
          <w:spacing w:val="-56"/>
          <w:sz w:val="24"/>
          <w:szCs w:val="24"/>
        </w:rPr>
        <w:t xml:space="preserve"> </w:t>
      </w:r>
      <w:r>
        <w:rPr>
          <w:position w:val="5"/>
          <w:sz w:val="24"/>
          <w:szCs w:val="24"/>
        </w:rPr>
        <w:drawing>
          <wp:inline distT="0" distB="0" distL="0" distR="0">
            <wp:extent cx="88900" cy="11430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28"/>
                    <a:stretch>
                      <a:fillRect/>
                    </a:stretch>
                  </pic:blipFill>
                  <pic:spPr>
                    <a:xfrm>
                      <a:off x="0" y="0"/>
                      <a:ext cx="88900" cy="114300"/>
                    </a:xfrm>
                    <a:prstGeom prst="rect">
                      <a:avLst/>
                    </a:prstGeom>
                  </pic:spPr>
                </pic:pic>
              </a:graphicData>
            </a:graphic>
          </wp:inline>
        </w:drawing>
      </w:r>
      <w:r>
        <w:rPr>
          <w:position w:val="5"/>
          <w:sz w:val="24"/>
          <w:szCs w:val="24"/>
        </w:rPr>
        <w:fldChar w:fldCharType="end"/>
      </w:r>
      <w:r>
        <w:rPr>
          <w:rFonts w:ascii="宋体" w:hAnsi="宋体" w:eastAsia="宋体" w:cs="宋体"/>
          <w:spacing w:val="-1"/>
          <w:sz w:val="24"/>
          <w:szCs w:val="24"/>
        </w:rPr>
        <w:t>的那个人，二把手叫格鲁夫。他俩天</w:t>
      </w:r>
      <w:r>
        <w:rPr>
          <w:rFonts w:ascii="宋体" w:hAnsi="宋体" w:eastAsia="宋体" w:cs="宋体"/>
          <w:sz w:val="24"/>
          <w:szCs w:val="24"/>
        </w:rPr>
        <w:t xml:space="preserve"> </w:t>
      </w:r>
      <w:r>
        <w:rPr>
          <w:rFonts w:ascii="宋体" w:hAnsi="宋体" w:eastAsia="宋体" w:cs="宋体"/>
          <w:spacing w:val="-1"/>
          <w:sz w:val="24"/>
          <w:szCs w:val="24"/>
        </w:rPr>
        <w:t>天想，怎么才能把内存做得更好？他们想了整整一年，但是一直没结果。</w:t>
      </w:r>
    </w:p>
    <w:p w14:paraId="1E42C62C">
      <w:pPr>
        <w:spacing w:before="231" w:line="223" w:lineRule="auto"/>
        <w:ind w:left="2" w:right="133" w:hanging="1"/>
        <w:jc w:val="both"/>
        <w:rPr>
          <w:rFonts w:ascii="Times New Roman" w:hAnsi="Times New Roman" w:eastAsia="Times New Roman" w:cs="Times New Roman"/>
          <w:sz w:val="24"/>
          <w:szCs w:val="24"/>
        </w:rPr>
      </w:pPr>
      <w:r>
        <w:rPr>
          <w:rFonts w:ascii="宋体" w:hAnsi="宋体" w:eastAsia="宋体" w:cs="宋体"/>
          <w:sz w:val="24"/>
          <w:szCs w:val="24"/>
        </w:rPr>
        <w:t>有一天，两个人又在讨论：我们要改变什么？格鲁夫突然问摩</w:t>
      </w:r>
      <w:r>
        <w:rPr>
          <w:rFonts w:ascii="宋体" w:hAnsi="宋体" w:eastAsia="宋体" w:cs="宋体"/>
          <w:spacing w:val="-1"/>
          <w:sz w:val="24"/>
          <w:szCs w:val="24"/>
        </w:rPr>
        <w:t>尔：</w:t>
      </w:r>
      <w:r>
        <w:rPr>
          <w:rFonts w:ascii="Times New Roman" w:hAnsi="Times New Roman" w:eastAsia="Times New Roman" w:cs="Times New Roman"/>
          <w:spacing w:val="-1"/>
          <w:sz w:val="24"/>
          <w:szCs w:val="24"/>
        </w:rPr>
        <w:t>“</w:t>
      </w:r>
      <w:r>
        <w:rPr>
          <w:rFonts w:ascii="宋体" w:hAnsi="宋体" w:eastAsia="宋体" w:cs="宋体"/>
          <w:spacing w:val="-1"/>
          <w:sz w:val="24"/>
          <w:szCs w:val="24"/>
        </w:rPr>
        <w:t>如果董事会把我们开</w:t>
      </w:r>
      <w:r>
        <w:rPr>
          <w:rFonts w:ascii="宋体" w:hAnsi="宋体" w:eastAsia="宋体" w:cs="宋体"/>
          <w:sz w:val="24"/>
          <w:szCs w:val="24"/>
        </w:rPr>
        <w:t xml:space="preserve"> </w:t>
      </w:r>
      <w:r>
        <w:rPr>
          <w:rFonts w:ascii="宋体" w:hAnsi="宋体" w:eastAsia="宋体" w:cs="宋体"/>
          <w:spacing w:val="-1"/>
          <w:sz w:val="24"/>
          <w:szCs w:val="24"/>
        </w:rPr>
        <w:t>除了，聘请新</w:t>
      </w:r>
      <w:r>
        <w:rPr>
          <w:rFonts w:ascii="Times New Roman" w:hAnsi="Times New Roman" w:eastAsia="Times New Roman" w:cs="Times New Roman"/>
          <w:spacing w:val="-1"/>
          <w:sz w:val="24"/>
          <w:szCs w:val="24"/>
        </w:rPr>
        <w:t>CEO</w:t>
      </w:r>
      <w:r>
        <w:rPr>
          <w:rFonts w:ascii="Times New Roman" w:hAnsi="Times New Roman" w:eastAsia="Times New Roman" w:cs="Times New Roman"/>
          <w:spacing w:val="-33"/>
          <w:sz w:val="24"/>
          <w:szCs w:val="24"/>
        </w:rPr>
        <w:t xml:space="preserve"> </w:t>
      </w:r>
      <w:r>
        <w:rPr>
          <w:rFonts w:ascii="宋体" w:hAnsi="宋体" w:eastAsia="宋体" w:cs="宋体"/>
          <w:spacing w:val="-1"/>
          <w:sz w:val="24"/>
          <w:szCs w:val="24"/>
        </w:rPr>
        <w:t>、新总裁，他们会怎么做？</w:t>
      </w:r>
      <w:r>
        <w:rPr>
          <w:rFonts w:ascii="Times New Roman" w:hAnsi="Times New Roman" w:eastAsia="Times New Roman" w:cs="Times New Roman"/>
          <w:spacing w:val="-1"/>
          <w:sz w:val="24"/>
          <w:szCs w:val="24"/>
        </w:rPr>
        <w:t>”</w:t>
      </w:r>
      <w:r>
        <w:rPr>
          <w:rFonts w:ascii="宋体" w:hAnsi="宋体" w:eastAsia="宋体" w:cs="宋体"/>
          <w:spacing w:val="-1"/>
          <w:sz w:val="24"/>
          <w:szCs w:val="24"/>
        </w:rPr>
        <w:t>摩尔说：</w:t>
      </w:r>
      <w:r>
        <w:rPr>
          <w:rFonts w:ascii="Times New Roman" w:hAnsi="Times New Roman" w:eastAsia="Times New Roman" w:cs="Times New Roman"/>
          <w:spacing w:val="-1"/>
          <w:sz w:val="24"/>
          <w:szCs w:val="24"/>
        </w:rPr>
        <w:t>“</w:t>
      </w:r>
      <w:r>
        <w:rPr>
          <w:rFonts w:ascii="宋体" w:hAnsi="宋体" w:eastAsia="宋体" w:cs="宋体"/>
          <w:spacing w:val="-1"/>
          <w:sz w:val="24"/>
          <w:szCs w:val="24"/>
        </w:rPr>
        <w:t>他们会停止生产内存。</w:t>
      </w:r>
      <w:r>
        <w:rPr>
          <w:rFonts w:ascii="Times New Roman" w:hAnsi="Times New Roman" w:eastAsia="Times New Roman" w:cs="Times New Roman"/>
          <w:spacing w:val="-1"/>
          <w:sz w:val="24"/>
          <w:szCs w:val="24"/>
        </w:rPr>
        <w:t>”</w:t>
      </w:r>
      <w:r>
        <w:rPr>
          <w:rFonts w:ascii="宋体" w:hAnsi="宋体" w:eastAsia="宋体" w:cs="宋体"/>
          <w:spacing w:val="-1"/>
          <w:sz w:val="24"/>
          <w:szCs w:val="24"/>
        </w:rPr>
        <w:t>格鲁夫</w:t>
      </w:r>
      <w:r>
        <w:rPr>
          <w:rFonts w:ascii="宋体" w:hAnsi="宋体" w:eastAsia="宋体" w:cs="宋体"/>
          <w:sz w:val="24"/>
          <w:szCs w:val="24"/>
        </w:rPr>
        <w:t xml:space="preserve"> </w:t>
      </w:r>
      <w:r>
        <w:rPr>
          <w:rFonts w:ascii="宋体" w:hAnsi="宋体" w:eastAsia="宋体" w:cs="宋体"/>
          <w:spacing w:val="1"/>
          <w:sz w:val="24"/>
          <w:szCs w:val="24"/>
        </w:rPr>
        <w:t>说：</w:t>
      </w:r>
      <w:r>
        <w:rPr>
          <w:rFonts w:ascii="Times New Roman" w:hAnsi="Times New Roman" w:eastAsia="Times New Roman" w:cs="Times New Roman"/>
          <w:spacing w:val="1"/>
          <w:sz w:val="24"/>
          <w:szCs w:val="24"/>
        </w:rPr>
        <w:t>“</w:t>
      </w:r>
      <w:r>
        <w:rPr>
          <w:rFonts w:ascii="宋体" w:hAnsi="宋体" w:eastAsia="宋体" w:cs="宋体"/>
          <w:spacing w:val="1"/>
          <w:sz w:val="24"/>
          <w:szCs w:val="24"/>
        </w:rPr>
        <w:t>那我们为什么不把自己炒了，再把自己聘回来？</w:t>
      </w:r>
      <w:r>
        <w:rPr>
          <w:rFonts w:ascii="Times New Roman" w:hAnsi="Times New Roman" w:eastAsia="Times New Roman" w:cs="Times New Roman"/>
          <w:spacing w:val="1"/>
          <w:sz w:val="24"/>
          <w:szCs w:val="24"/>
        </w:rPr>
        <w:t>”</w:t>
      </w:r>
    </w:p>
    <w:p w14:paraId="1F857CE8">
      <w:pPr>
        <w:spacing w:before="234" w:line="224" w:lineRule="auto"/>
        <w:ind w:left="4" w:hanging="4"/>
        <w:rPr>
          <w:rFonts w:ascii="宋体" w:hAnsi="宋体" w:eastAsia="宋体" w:cs="宋体"/>
          <w:sz w:val="24"/>
          <w:szCs w:val="24"/>
        </w:rPr>
      </w:pPr>
      <w:r>
        <w:rPr>
          <w:rFonts w:ascii="宋体" w:hAnsi="宋体" w:eastAsia="宋体" w:cs="宋体"/>
          <w:sz w:val="24"/>
          <w:szCs w:val="24"/>
        </w:rPr>
        <w:t>格鲁夫找到正确的问题，发现必须要革自己基础业务的命。他们</w:t>
      </w:r>
      <w:r>
        <w:rPr>
          <w:rFonts w:ascii="宋体" w:hAnsi="宋体" w:eastAsia="宋体" w:cs="宋体"/>
          <w:spacing w:val="-1"/>
          <w:sz w:val="24"/>
          <w:szCs w:val="24"/>
        </w:rPr>
        <w:t>真的停止生产内存，英特</w:t>
      </w:r>
      <w:r>
        <w:rPr>
          <w:rFonts w:ascii="宋体" w:hAnsi="宋体" w:eastAsia="宋体" w:cs="宋体"/>
          <w:sz w:val="24"/>
          <w:szCs w:val="24"/>
        </w:rPr>
        <w:t xml:space="preserve"> </w:t>
      </w:r>
      <w:r>
        <w:rPr>
          <w:rFonts w:ascii="宋体" w:hAnsi="宋体" w:eastAsia="宋体" w:cs="宋体"/>
          <w:spacing w:val="-2"/>
          <w:sz w:val="24"/>
          <w:szCs w:val="24"/>
        </w:rPr>
        <w:t>尔的命运从此改变。</w:t>
      </w:r>
    </w:p>
    <w:p w14:paraId="7F3AD474">
      <w:pPr>
        <w:spacing w:before="234" w:line="220" w:lineRule="auto"/>
        <w:ind w:left="1"/>
        <w:rPr>
          <w:rFonts w:ascii="宋体" w:hAnsi="宋体" w:eastAsia="宋体" w:cs="宋体"/>
          <w:sz w:val="24"/>
          <w:szCs w:val="24"/>
        </w:rPr>
      </w:pPr>
      <w:r>
        <w:rPr>
          <w:rFonts w:ascii="宋体" w:hAnsi="宋体" w:eastAsia="宋体" w:cs="宋体"/>
          <w:sz w:val="24"/>
          <w:szCs w:val="24"/>
        </w:rPr>
        <w:t>这个故事验证了德鲁克的观点，即管理人员大部分时间都在</w:t>
      </w:r>
      <w:r>
        <w:rPr>
          <w:rFonts w:ascii="宋体" w:hAnsi="宋体" w:eastAsia="宋体" w:cs="宋体"/>
          <w:spacing w:val="-1"/>
          <w:sz w:val="24"/>
          <w:szCs w:val="24"/>
        </w:rPr>
        <w:t>处理错误的问题。一个好问</w:t>
      </w:r>
    </w:p>
    <w:p w14:paraId="0691542D">
      <w:pPr>
        <w:spacing w:before="2" w:line="224" w:lineRule="auto"/>
        <w:rPr>
          <w:rFonts w:ascii="宋体" w:hAnsi="宋体" w:eastAsia="宋体" w:cs="宋体"/>
          <w:sz w:val="24"/>
          <w:szCs w:val="24"/>
        </w:rPr>
      </w:pPr>
      <w:r>
        <w:rPr>
          <w:rFonts w:ascii="宋体" w:hAnsi="宋体" w:eastAsia="宋体" w:cs="宋体"/>
          <w:sz w:val="24"/>
          <w:szCs w:val="24"/>
        </w:rPr>
        <w:t>题，能把如何通过谈判策略和技巧得到更好交易的问题，变成如</w:t>
      </w:r>
      <w:r>
        <w:rPr>
          <w:rFonts w:ascii="宋体" w:hAnsi="宋体" w:eastAsia="宋体" w:cs="宋体"/>
          <w:spacing w:val="-1"/>
          <w:sz w:val="24"/>
          <w:szCs w:val="24"/>
        </w:rPr>
        <w:t>何把自己从两难困境中解</w:t>
      </w:r>
      <w:r>
        <w:rPr>
          <w:rFonts w:ascii="宋体" w:hAnsi="宋体" w:eastAsia="宋体" w:cs="宋体"/>
          <w:sz w:val="24"/>
          <w:szCs w:val="24"/>
        </w:rPr>
        <w:t xml:space="preserve"> </w:t>
      </w:r>
      <w:r>
        <w:rPr>
          <w:rFonts w:ascii="宋体" w:hAnsi="宋体" w:eastAsia="宋体" w:cs="宋体"/>
          <w:spacing w:val="-2"/>
          <w:sz w:val="24"/>
          <w:szCs w:val="24"/>
        </w:rPr>
        <w:t>放出来的问题。</w:t>
      </w:r>
    </w:p>
    <w:p w14:paraId="126AA27C">
      <w:pPr>
        <w:spacing w:before="234" w:line="219" w:lineRule="auto"/>
        <w:ind w:left="8"/>
        <w:rPr>
          <w:rFonts w:ascii="宋体" w:hAnsi="宋体" w:eastAsia="宋体" w:cs="宋体"/>
          <w:sz w:val="24"/>
          <w:szCs w:val="24"/>
        </w:rPr>
      </w:pPr>
      <w:r>
        <w:rPr>
          <w:rFonts w:ascii="宋体" w:hAnsi="宋体" w:eastAsia="宋体" w:cs="宋体"/>
          <w:spacing w:val="-1"/>
          <w:sz w:val="24"/>
          <w:szCs w:val="24"/>
        </w:rPr>
        <w:t>决策是为了解决问题，但首先要找到正确的问题，才能做出正确的决策。</w:t>
      </w:r>
    </w:p>
    <w:p w14:paraId="157733F0">
      <w:pPr>
        <w:spacing w:before="243" w:line="219" w:lineRule="auto"/>
        <w:ind w:left="2"/>
        <w:rPr>
          <w:rFonts w:ascii="宋体" w:hAnsi="宋体" w:eastAsia="宋体" w:cs="宋体"/>
          <w:sz w:val="24"/>
          <w:szCs w:val="24"/>
        </w:rPr>
      </w:pPr>
      <w:r>
        <w:rPr>
          <w:rFonts w:ascii="宋体" w:hAnsi="宋体" w:eastAsia="宋体" w:cs="宋体"/>
          <w:sz w:val="24"/>
          <w:szCs w:val="24"/>
        </w:rPr>
        <w:t>经常有人问我：</w:t>
      </w:r>
      <w:r>
        <w:rPr>
          <w:rFonts w:ascii="Times New Roman" w:hAnsi="Times New Roman" w:eastAsia="Times New Roman" w:cs="Times New Roman"/>
          <w:sz w:val="24"/>
          <w:szCs w:val="24"/>
        </w:rPr>
        <w:t>“</w:t>
      </w:r>
      <w:r>
        <w:rPr>
          <w:rFonts w:ascii="宋体" w:hAnsi="宋体" w:eastAsia="宋体" w:cs="宋体"/>
          <w:sz w:val="24"/>
          <w:szCs w:val="24"/>
        </w:rPr>
        <w:t>孩子要出国读书，是去美国好，还是去</w:t>
      </w:r>
      <w:r>
        <w:rPr>
          <w:rFonts w:ascii="宋体" w:hAnsi="宋体" w:eastAsia="宋体" w:cs="宋体"/>
          <w:spacing w:val="-1"/>
          <w:sz w:val="24"/>
          <w:szCs w:val="24"/>
        </w:rPr>
        <w:t>澳大利亚好？</w:t>
      </w:r>
      <w:r>
        <w:rPr>
          <w:rFonts w:ascii="Times New Roman" w:hAnsi="Times New Roman" w:eastAsia="Times New Roman" w:cs="Times New Roman"/>
          <w:spacing w:val="-1"/>
          <w:sz w:val="24"/>
          <w:szCs w:val="24"/>
        </w:rPr>
        <w:t>”</w:t>
      </w:r>
      <w:r>
        <w:rPr>
          <w:rFonts w:ascii="宋体" w:hAnsi="宋体" w:eastAsia="宋体" w:cs="宋体"/>
          <w:spacing w:val="-1"/>
          <w:sz w:val="24"/>
          <w:szCs w:val="24"/>
        </w:rPr>
        <w:t>但我总是问他</w:t>
      </w:r>
    </w:p>
    <w:p w14:paraId="0E1988EA">
      <w:pPr>
        <w:spacing w:before="3" w:line="223" w:lineRule="auto"/>
        <w:rPr>
          <w:rFonts w:ascii="宋体" w:hAnsi="宋体" w:eastAsia="宋体" w:cs="宋体"/>
          <w:sz w:val="24"/>
          <w:szCs w:val="24"/>
        </w:rPr>
      </w:pPr>
      <w:r>
        <w:rPr>
          <w:rFonts w:ascii="宋体" w:hAnsi="宋体" w:eastAsia="宋体" w:cs="宋体"/>
          <w:sz w:val="24"/>
          <w:szCs w:val="24"/>
        </w:rPr>
        <w:t>们：</w:t>
      </w:r>
      <w:r>
        <w:rPr>
          <w:rFonts w:ascii="Times New Roman" w:hAnsi="Times New Roman" w:eastAsia="Times New Roman" w:cs="Times New Roman"/>
          <w:sz w:val="24"/>
          <w:szCs w:val="24"/>
        </w:rPr>
        <w:t>“</w:t>
      </w:r>
      <w:r>
        <w:rPr>
          <w:rFonts w:ascii="宋体" w:hAnsi="宋体" w:eastAsia="宋体" w:cs="宋体"/>
          <w:sz w:val="24"/>
          <w:szCs w:val="24"/>
        </w:rPr>
        <w:t>孩子一定要出国读书吗？</w:t>
      </w:r>
      <w:r>
        <w:rPr>
          <w:rFonts w:ascii="Times New Roman" w:hAnsi="Times New Roman" w:eastAsia="Times New Roman" w:cs="Times New Roman"/>
          <w:sz w:val="24"/>
          <w:szCs w:val="24"/>
        </w:rPr>
        <w:t>”</w:t>
      </w:r>
      <w:r>
        <w:rPr>
          <w:rFonts w:ascii="宋体" w:hAnsi="宋体" w:eastAsia="宋体" w:cs="宋体"/>
          <w:sz w:val="24"/>
          <w:szCs w:val="24"/>
        </w:rPr>
        <w:t>如果一位想送孩子出国留学的母</w:t>
      </w:r>
      <w:r>
        <w:rPr>
          <w:rFonts w:ascii="宋体" w:hAnsi="宋体" w:eastAsia="宋体" w:cs="宋体"/>
          <w:spacing w:val="-1"/>
          <w:sz w:val="24"/>
          <w:szCs w:val="24"/>
        </w:rPr>
        <w:t>亲开始思考未来的家庭关</w:t>
      </w:r>
      <w:r>
        <w:rPr>
          <w:rFonts w:ascii="宋体" w:hAnsi="宋体" w:eastAsia="宋体" w:cs="宋体"/>
          <w:sz w:val="24"/>
          <w:szCs w:val="24"/>
        </w:rPr>
        <w:t xml:space="preserve"> 系、孩子出国对家庭幸福感的影响或孩子将来在哪里发展对孩子和</w:t>
      </w:r>
      <w:r>
        <w:rPr>
          <w:rFonts w:ascii="宋体" w:hAnsi="宋体" w:eastAsia="宋体" w:cs="宋体"/>
          <w:spacing w:val="-1"/>
          <w:sz w:val="24"/>
          <w:szCs w:val="24"/>
        </w:rPr>
        <w:t>家庭更好的问题，她就</w:t>
      </w:r>
      <w:r>
        <w:rPr>
          <w:rFonts w:ascii="宋体" w:hAnsi="宋体" w:eastAsia="宋体" w:cs="宋体"/>
          <w:sz w:val="24"/>
          <w:szCs w:val="24"/>
        </w:rPr>
        <w:t xml:space="preserve"> </w:t>
      </w:r>
      <w:r>
        <w:rPr>
          <w:rFonts w:ascii="宋体" w:hAnsi="宋体" w:eastAsia="宋体" w:cs="宋体"/>
          <w:spacing w:val="-1"/>
          <w:sz w:val="24"/>
          <w:szCs w:val="24"/>
        </w:rPr>
        <w:t>会更接近正确的问题。</w:t>
      </w:r>
    </w:p>
    <w:p w14:paraId="35516989">
      <w:pPr>
        <w:spacing w:before="236" w:line="223" w:lineRule="auto"/>
        <w:ind w:left="1" w:right="53" w:firstLine="2"/>
        <w:rPr>
          <w:rFonts w:ascii="宋体" w:hAnsi="宋体" w:eastAsia="宋体" w:cs="宋体"/>
          <w:sz w:val="24"/>
          <w:szCs w:val="24"/>
        </w:rPr>
      </w:pPr>
      <w:r>
        <w:rPr>
          <w:rFonts w:ascii="宋体" w:hAnsi="宋体" w:eastAsia="宋体" w:cs="宋体"/>
          <w:spacing w:val="-2"/>
          <w:sz w:val="24"/>
          <w:szCs w:val="24"/>
        </w:rPr>
        <w:t>一旦问题变化，我们分析问题的博弈结构就会发生质的变化；同样，博弈结构发生变化，</w:t>
      </w:r>
      <w:r>
        <w:rPr>
          <w:rFonts w:ascii="宋体" w:hAnsi="宋体" w:eastAsia="宋体" w:cs="宋体"/>
          <w:spacing w:val="10"/>
          <w:sz w:val="24"/>
          <w:szCs w:val="24"/>
        </w:rPr>
        <w:t xml:space="preserve"> </w:t>
      </w:r>
      <w:r>
        <w:rPr>
          <w:rFonts w:ascii="宋体" w:hAnsi="宋体" w:eastAsia="宋体" w:cs="宋体"/>
          <w:spacing w:val="-1"/>
          <w:sz w:val="24"/>
          <w:szCs w:val="24"/>
        </w:rPr>
        <w:t>博弈结构所定义的问题，也会发生质的变化。</w:t>
      </w:r>
    </w:p>
    <w:p w14:paraId="3BAE87B2">
      <w:pPr>
        <w:spacing w:before="235" w:line="219" w:lineRule="auto"/>
        <w:ind w:left="1"/>
        <w:rPr>
          <w:rFonts w:ascii="宋体" w:hAnsi="宋体" w:eastAsia="宋体" w:cs="宋体"/>
          <w:sz w:val="24"/>
          <w:szCs w:val="24"/>
        </w:rPr>
      </w:pPr>
      <w:r>
        <w:rPr>
          <w:rFonts w:ascii="宋体" w:hAnsi="宋体" w:eastAsia="宋体" w:cs="宋体"/>
          <w:spacing w:val="3"/>
          <w:sz w:val="24"/>
          <w:szCs w:val="24"/>
        </w:rPr>
        <w:t>财富金球：靠博弈结构改变突破两难</w:t>
      </w:r>
    </w:p>
    <w:p w14:paraId="42922C82">
      <w:pPr>
        <w:pStyle w:val="2"/>
        <w:spacing w:before="214" w:line="229" w:lineRule="auto"/>
        <w:ind w:left="1"/>
        <w:rPr>
          <w:rFonts w:ascii="宋体" w:hAnsi="宋体" w:eastAsia="宋体" w:cs="宋体"/>
          <w:sz w:val="24"/>
          <w:szCs w:val="24"/>
        </w:rPr>
      </w:pPr>
      <w:r>
        <w:rPr>
          <w:rFonts w:ascii="宋体" w:hAnsi="宋体" w:eastAsia="宋体" w:cs="宋体"/>
          <w:spacing w:val="-2"/>
          <w:sz w:val="24"/>
          <w:szCs w:val="24"/>
        </w:rPr>
        <w:t>英国有档叫作《财富金球》（</w:t>
      </w:r>
      <w:r>
        <w:rPr>
          <w:i/>
          <w:iCs/>
          <w:spacing w:val="-2"/>
          <w:sz w:val="24"/>
          <w:szCs w:val="24"/>
        </w:rPr>
        <w:t>Golden Ba</w:t>
      </w:r>
      <w:r>
        <w:rPr>
          <w:i/>
          <w:iCs/>
          <w:spacing w:val="-3"/>
          <w:sz w:val="24"/>
          <w:szCs w:val="24"/>
        </w:rPr>
        <w:t>lls</w:t>
      </w:r>
      <w:r>
        <w:rPr>
          <w:rFonts w:ascii="宋体" w:hAnsi="宋体" w:eastAsia="宋体" w:cs="宋体"/>
          <w:spacing w:val="-3"/>
          <w:sz w:val="24"/>
          <w:szCs w:val="24"/>
        </w:rPr>
        <w:t>）的电视秀游戏，参加这个游戏的两位玩家需</w:t>
      </w:r>
      <w:r>
        <w:rPr>
          <w:rFonts w:ascii="宋体" w:hAnsi="宋体" w:eastAsia="宋体" w:cs="宋体"/>
          <w:sz w:val="24"/>
          <w:szCs w:val="24"/>
        </w:rPr>
        <w:t xml:space="preserve">  要彼此博弈，以获得节目组提供的奖金。游戏规则就是囚徒困</w:t>
      </w:r>
      <w:r>
        <w:rPr>
          <w:rFonts w:ascii="宋体" w:hAnsi="宋体" w:eastAsia="宋体" w:cs="宋体"/>
          <w:spacing w:val="-1"/>
          <w:sz w:val="24"/>
          <w:szCs w:val="24"/>
        </w:rPr>
        <w:t>境的规则：玩家面前有两个</w:t>
      </w:r>
      <w:r>
        <w:rPr>
          <w:rFonts w:ascii="宋体" w:hAnsi="宋体" w:eastAsia="宋体" w:cs="宋体"/>
          <w:sz w:val="24"/>
          <w:szCs w:val="24"/>
        </w:rPr>
        <w:t xml:space="preserve"> </w:t>
      </w:r>
      <w:r>
        <w:rPr>
          <w:rFonts w:ascii="宋体" w:hAnsi="宋体" w:eastAsia="宋体" w:cs="宋体"/>
          <w:spacing w:val="-1"/>
          <w:sz w:val="24"/>
          <w:szCs w:val="24"/>
        </w:rPr>
        <w:t>只有自己知道但不会被对手看到的金色球，一个</w:t>
      </w:r>
      <w:r>
        <w:rPr>
          <w:rFonts w:ascii="宋体" w:hAnsi="宋体" w:eastAsia="宋体" w:cs="宋体"/>
          <w:spacing w:val="-2"/>
          <w:sz w:val="24"/>
          <w:szCs w:val="24"/>
        </w:rPr>
        <w:t>里面写着</w:t>
      </w:r>
      <w:r>
        <w:rPr>
          <w:rFonts w:ascii="Times New Roman" w:hAnsi="Times New Roman" w:eastAsia="Times New Roman" w:cs="Times New Roman"/>
          <w:spacing w:val="-2"/>
          <w:sz w:val="24"/>
          <w:szCs w:val="24"/>
        </w:rPr>
        <w:t>“</w:t>
      </w:r>
      <w:r>
        <w:rPr>
          <w:rFonts w:ascii="宋体" w:hAnsi="宋体" w:eastAsia="宋体" w:cs="宋体"/>
          <w:spacing w:val="-2"/>
          <w:sz w:val="24"/>
          <w:szCs w:val="24"/>
        </w:rPr>
        <w:t>平分</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，另一个写着</w:t>
      </w:r>
      <w:r>
        <w:rPr>
          <w:rFonts w:ascii="Times New Roman" w:hAnsi="Times New Roman" w:eastAsia="Times New Roman" w:cs="Times New Roman"/>
          <w:spacing w:val="-2"/>
          <w:sz w:val="24"/>
          <w:szCs w:val="24"/>
        </w:rPr>
        <w:t>“</w:t>
      </w:r>
      <w:r>
        <w:rPr>
          <w:rFonts w:ascii="宋体" w:hAnsi="宋体" w:eastAsia="宋体" w:cs="宋体"/>
          <w:spacing w:val="-2"/>
          <w:sz w:val="24"/>
          <w:szCs w:val="24"/>
        </w:rPr>
        <w:t>独占</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。如</w:t>
      </w:r>
    </w:p>
    <w:p w14:paraId="3ED98F7B">
      <w:pPr>
        <w:spacing w:line="229" w:lineRule="auto"/>
        <w:rPr>
          <w:rFonts w:ascii="宋体" w:hAnsi="宋体" w:eastAsia="宋体" w:cs="宋体"/>
          <w:sz w:val="24"/>
          <w:szCs w:val="24"/>
        </w:rPr>
        <w:sectPr>
          <w:pgSz w:w="12240" w:h="15840"/>
          <w:pgMar w:top="400" w:right="1440" w:bottom="0" w:left="1448" w:header="0" w:footer="0" w:gutter="0"/>
          <w:cols w:space="720" w:num="1"/>
        </w:sectPr>
      </w:pPr>
    </w:p>
    <w:p w14:paraId="100A290D">
      <w:pPr>
        <w:pStyle w:val="2"/>
        <w:spacing w:line="244" w:lineRule="auto"/>
      </w:pPr>
    </w:p>
    <w:p w14:paraId="5CB1CE75">
      <w:pPr>
        <w:pStyle w:val="2"/>
        <w:spacing w:line="245" w:lineRule="auto"/>
      </w:pPr>
    </w:p>
    <w:p w14:paraId="20921A7F">
      <w:pPr>
        <w:pStyle w:val="2"/>
        <w:spacing w:line="245" w:lineRule="auto"/>
      </w:pPr>
    </w:p>
    <w:p w14:paraId="3B6BD9D4">
      <w:pPr>
        <w:pStyle w:val="2"/>
        <w:spacing w:line="245" w:lineRule="auto"/>
      </w:pPr>
    </w:p>
    <w:p w14:paraId="61FDFC16">
      <w:pPr>
        <w:spacing w:before="78" w:line="222" w:lineRule="auto"/>
        <w:ind w:firstLine="4"/>
        <w:rPr>
          <w:rFonts w:ascii="宋体" w:hAnsi="宋体" w:eastAsia="宋体" w:cs="宋体"/>
          <w:sz w:val="24"/>
          <w:szCs w:val="24"/>
        </w:rPr>
      </w:pPr>
      <w:r>
        <w:rPr>
          <w:rFonts w:ascii="宋体" w:hAnsi="宋体" w:eastAsia="宋体" w:cs="宋体"/>
          <w:spacing w:val="-2"/>
          <w:sz w:val="24"/>
          <w:szCs w:val="24"/>
        </w:rPr>
        <w:t>果两位玩家都选</w:t>
      </w:r>
      <w:r>
        <w:rPr>
          <w:rFonts w:ascii="Times New Roman" w:hAnsi="Times New Roman" w:eastAsia="Times New Roman" w:cs="Times New Roman"/>
          <w:spacing w:val="-2"/>
          <w:sz w:val="24"/>
          <w:szCs w:val="24"/>
        </w:rPr>
        <w:t>“</w:t>
      </w:r>
      <w:r>
        <w:rPr>
          <w:rFonts w:ascii="宋体" w:hAnsi="宋体" w:eastAsia="宋体" w:cs="宋体"/>
          <w:spacing w:val="-2"/>
          <w:sz w:val="24"/>
          <w:szCs w:val="24"/>
        </w:rPr>
        <w:t>平分</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，则彼此平分奖金；如果一</w:t>
      </w:r>
      <w:r>
        <w:rPr>
          <w:rFonts w:ascii="宋体" w:hAnsi="宋体" w:eastAsia="宋体" w:cs="宋体"/>
          <w:spacing w:val="-3"/>
          <w:sz w:val="24"/>
          <w:szCs w:val="24"/>
        </w:rPr>
        <w:t>人选</w:t>
      </w:r>
      <w:r>
        <w:rPr>
          <w:rFonts w:ascii="Times New Roman" w:hAnsi="Times New Roman" w:eastAsia="Times New Roman" w:cs="Times New Roman"/>
          <w:spacing w:val="-3"/>
          <w:sz w:val="24"/>
          <w:szCs w:val="24"/>
        </w:rPr>
        <w:t>“</w:t>
      </w:r>
      <w:r>
        <w:rPr>
          <w:rFonts w:ascii="宋体" w:hAnsi="宋体" w:eastAsia="宋体" w:cs="宋体"/>
          <w:spacing w:val="-3"/>
          <w:sz w:val="24"/>
          <w:szCs w:val="24"/>
        </w:rPr>
        <w:t>独占</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，另一人选</w:t>
      </w:r>
      <w:r>
        <w:rPr>
          <w:rFonts w:ascii="Times New Roman" w:hAnsi="Times New Roman" w:eastAsia="Times New Roman" w:cs="Times New Roman"/>
          <w:spacing w:val="-3"/>
          <w:sz w:val="24"/>
          <w:szCs w:val="24"/>
        </w:rPr>
        <w:t>“</w:t>
      </w:r>
      <w:r>
        <w:rPr>
          <w:rFonts w:ascii="宋体" w:hAnsi="宋体" w:eastAsia="宋体" w:cs="宋体"/>
          <w:spacing w:val="-3"/>
          <w:sz w:val="24"/>
          <w:szCs w:val="24"/>
        </w:rPr>
        <w:t>平分</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，选</w:t>
      </w:r>
      <w:r>
        <w:rPr>
          <w:rFonts w:ascii="Times New Roman" w:hAnsi="Times New Roman" w:eastAsia="Times New Roman" w:cs="Times New Roman"/>
          <w:spacing w:val="-3"/>
          <w:sz w:val="24"/>
          <w:szCs w:val="24"/>
        </w:rPr>
        <w:t>“</w:t>
      </w:r>
      <w:r>
        <w:rPr>
          <w:rFonts w:ascii="宋体" w:hAnsi="宋体" w:eastAsia="宋体" w:cs="宋体"/>
          <w:spacing w:val="-3"/>
          <w:sz w:val="24"/>
          <w:szCs w:val="24"/>
        </w:rPr>
        <w:t>独</w:t>
      </w:r>
      <w:r>
        <w:rPr>
          <w:rFonts w:ascii="宋体" w:hAnsi="宋体" w:eastAsia="宋体" w:cs="宋体"/>
          <w:sz w:val="24"/>
          <w:szCs w:val="24"/>
        </w:rPr>
        <w:t xml:space="preserve">  </w:t>
      </w:r>
      <w:r>
        <w:rPr>
          <w:rFonts w:ascii="宋体" w:hAnsi="宋体" w:eastAsia="宋体" w:cs="宋体"/>
          <w:spacing w:val="-1"/>
          <w:sz w:val="24"/>
          <w:szCs w:val="24"/>
        </w:rPr>
        <w:t>占</w:t>
      </w:r>
      <w:r>
        <w:rPr>
          <w:rFonts w:ascii="Times New Roman" w:hAnsi="Times New Roman" w:eastAsia="Times New Roman" w:cs="Times New Roman"/>
          <w:spacing w:val="-1"/>
          <w:sz w:val="24"/>
          <w:szCs w:val="24"/>
        </w:rPr>
        <w:t>”</w:t>
      </w:r>
      <w:r>
        <w:rPr>
          <w:rFonts w:ascii="宋体" w:hAnsi="宋体" w:eastAsia="宋体" w:cs="宋体"/>
          <w:spacing w:val="-1"/>
          <w:sz w:val="24"/>
          <w:szCs w:val="24"/>
        </w:rPr>
        <w:t>者就会获得全部奖金，选</w:t>
      </w:r>
      <w:r>
        <w:rPr>
          <w:rFonts w:ascii="Times New Roman" w:hAnsi="Times New Roman" w:eastAsia="Times New Roman" w:cs="Times New Roman"/>
          <w:spacing w:val="-1"/>
          <w:sz w:val="24"/>
          <w:szCs w:val="24"/>
        </w:rPr>
        <w:t>“</w:t>
      </w:r>
      <w:r>
        <w:rPr>
          <w:rFonts w:ascii="宋体" w:hAnsi="宋体" w:eastAsia="宋体" w:cs="宋体"/>
          <w:spacing w:val="-1"/>
          <w:sz w:val="24"/>
          <w:szCs w:val="24"/>
        </w:rPr>
        <w:t>平分</w:t>
      </w:r>
      <w:r>
        <w:rPr>
          <w:rFonts w:ascii="Times New Roman" w:hAnsi="Times New Roman" w:eastAsia="Times New Roman" w:cs="Times New Roman"/>
          <w:spacing w:val="-1"/>
          <w:sz w:val="24"/>
          <w:szCs w:val="24"/>
        </w:rPr>
        <w:t>”</w:t>
      </w:r>
      <w:r>
        <w:rPr>
          <w:rFonts w:ascii="宋体" w:hAnsi="宋体" w:eastAsia="宋体" w:cs="宋体"/>
          <w:spacing w:val="-1"/>
          <w:sz w:val="24"/>
          <w:szCs w:val="24"/>
        </w:rPr>
        <w:t>者则一无所获；但如果两人均选</w:t>
      </w:r>
      <w:r>
        <w:rPr>
          <w:rFonts w:ascii="Times New Roman" w:hAnsi="Times New Roman" w:eastAsia="Times New Roman" w:cs="Times New Roman"/>
          <w:spacing w:val="-1"/>
          <w:sz w:val="24"/>
          <w:szCs w:val="24"/>
        </w:rPr>
        <w:t>“</w:t>
      </w:r>
      <w:r>
        <w:rPr>
          <w:rFonts w:ascii="宋体" w:hAnsi="宋体" w:eastAsia="宋体" w:cs="宋体"/>
          <w:spacing w:val="-1"/>
          <w:sz w:val="24"/>
          <w:szCs w:val="24"/>
        </w:rPr>
        <w:t>独占</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，则奖金留在</w:t>
      </w:r>
      <w:r>
        <w:rPr>
          <w:rFonts w:ascii="宋体" w:hAnsi="宋体" w:eastAsia="宋体" w:cs="宋体"/>
          <w:sz w:val="24"/>
          <w:szCs w:val="24"/>
        </w:rPr>
        <w:t xml:space="preserve">  节目组，两位玩家一文不名地离开节目。这个游戏与纯囚徒困境</w:t>
      </w:r>
      <w:r>
        <w:rPr>
          <w:rFonts w:ascii="宋体" w:hAnsi="宋体" w:eastAsia="宋体" w:cs="宋体"/>
          <w:spacing w:val="-1"/>
          <w:sz w:val="24"/>
          <w:szCs w:val="24"/>
        </w:rPr>
        <w:t>不同的是，玩家在做出最</w:t>
      </w:r>
      <w:r>
        <w:rPr>
          <w:rFonts w:ascii="宋体" w:hAnsi="宋体" w:eastAsia="宋体" w:cs="宋体"/>
          <w:sz w:val="24"/>
          <w:szCs w:val="24"/>
        </w:rPr>
        <w:t xml:space="preserve"> </w:t>
      </w:r>
      <w:r>
        <w:rPr>
          <w:rFonts w:ascii="宋体" w:hAnsi="宋体" w:eastAsia="宋体" w:cs="宋体"/>
          <w:spacing w:val="-1"/>
          <w:sz w:val="24"/>
          <w:szCs w:val="24"/>
        </w:rPr>
        <w:t>后选择之前有几分钟的时间相互沟通。</w:t>
      </w:r>
    </w:p>
    <w:p w14:paraId="090AF94F">
      <w:pPr>
        <w:spacing w:before="234" w:line="220" w:lineRule="auto"/>
        <w:ind w:left="1"/>
        <w:rPr>
          <w:rFonts w:ascii="宋体" w:hAnsi="宋体" w:eastAsia="宋体" w:cs="宋体"/>
          <w:sz w:val="24"/>
          <w:szCs w:val="24"/>
        </w:rPr>
      </w:pPr>
      <w:r>
        <w:rPr>
          <w:rFonts w:ascii="宋体" w:hAnsi="宋体" w:eastAsia="宋体" w:cs="宋体"/>
          <w:spacing w:val="-1"/>
          <w:sz w:val="24"/>
          <w:szCs w:val="24"/>
        </w:rPr>
        <w:t>这个游戏，网络上有两场，值得一看：</w:t>
      </w:r>
    </w:p>
    <w:p w14:paraId="13831D7F">
      <w:pPr>
        <w:spacing w:before="213" w:line="229" w:lineRule="auto"/>
        <w:ind w:left="4" w:right="54" w:hanging="4"/>
        <w:jc w:val="both"/>
        <w:rPr>
          <w:rFonts w:ascii="宋体" w:hAnsi="宋体" w:eastAsia="宋体" w:cs="宋体"/>
          <w:sz w:val="24"/>
          <w:szCs w:val="24"/>
        </w:rPr>
      </w:pPr>
      <w:r>
        <w:rPr>
          <w:rFonts w:ascii="宋体" w:hAnsi="宋体" w:eastAsia="宋体" w:cs="宋体"/>
          <w:sz w:val="24"/>
          <w:szCs w:val="24"/>
        </w:rPr>
        <w:t>第一组两位玩家分别为亚伯拉罕和尼克，当时奖金总额达</w:t>
      </w:r>
      <w:r>
        <w:rPr>
          <w:rFonts w:ascii="Times New Roman" w:hAnsi="Times New Roman" w:eastAsia="Times New Roman" w:cs="Times New Roman"/>
          <w:sz w:val="24"/>
          <w:szCs w:val="24"/>
        </w:rPr>
        <w:t>13600</w:t>
      </w:r>
      <w:r>
        <w:rPr>
          <w:rFonts w:ascii="宋体" w:hAnsi="宋体" w:eastAsia="宋体" w:cs="宋体"/>
          <w:spacing w:val="-1"/>
          <w:sz w:val="24"/>
          <w:szCs w:val="24"/>
        </w:rPr>
        <w:t>英镑。在主持人宣布了规</w:t>
      </w:r>
      <w:r>
        <w:rPr>
          <w:rFonts w:ascii="宋体" w:hAnsi="宋体" w:eastAsia="宋体" w:cs="宋体"/>
          <w:sz w:val="24"/>
          <w:szCs w:val="24"/>
        </w:rPr>
        <w:t xml:space="preserve"> </w:t>
      </w:r>
      <w:r>
        <w:rPr>
          <w:rFonts w:ascii="宋体" w:hAnsi="宋体" w:eastAsia="宋体" w:cs="宋体"/>
          <w:spacing w:val="-2"/>
          <w:sz w:val="24"/>
          <w:szCs w:val="24"/>
        </w:rPr>
        <w:t>则以后，尼克马上声言：他肯定只会选</w:t>
      </w:r>
      <w:r>
        <w:rPr>
          <w:rFonts w:ascii="Times New Roman" w:hAnsi="Times New Roman" w:eastAsia="Times New Roman" w:cs="Times New Roman"/>
          <w:spacing w:val="-2"/>
          <w:sz w:val="24"/>
          <w:szCs w:val="24"/>
        </w:rPr>
        <w:t>“</w:t>
      </w:r>
      <w:r>
        <w:rPr>
          <w:rFonts w:ascii="宋体" w:hAnsi="宋体" w:eastAsia="宋体" w:cs="宋体"/>
          <w:spacing w:val="-2"/>
          <w:sz w:val="24"/>
          <w:szCs w:val="24"/>
        </w:rPr>
        <w:t>独占</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，请亚伯拉罕选</w:t>
      </w:r>
      <w:r>
        <w:rPr>
          <w:rFonts w:ascii="Times New Roman" w:hAnsi="Times New Roman" w:eastAsia="Times New Roman" w:cs="Times New Roman"/>
          <w:spacing w:val="-2"/>
          <w:sz w:val="24"/>
          <w:szCs w:val="24"/>
        </w:rPr>
        <w:t>“</w:t>
      </w:r>
      <w:r>
        <w:rPr>
          <w:rFonts w:ascii="宋体" w:hAnsi="宋体" w:eastAsia="宋体" w:cs="宋体"/>
          <w:spacing w:val="-2"/>
          <w:sz w:val="24"/>
          <w:szCs w:val="24"/>
        </w:rPr>
        <w:t>平分</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。他同时承诺，他拿</w:t>
      </w:r>
      <w:r>
        <w:rPr>
          <w:rFonts w:ascii="宋体" w:hAnsi="宋体" w:eastAsia="宋体" w:cs="宋体"/>
          <w:sz w:val="24"/>
          <w:szCs w:val="24"/>
        </w:rPr>
        <w:t xml:space="preserve"> </w:t>
      </w:r>
      <w:r>
        <w:rPr>
          <w:rFonts w:ascii="宋体" w:hAnsi="宋体" w:eastAsia="宋体" w:cs="宋体"/>
          <w:spacing w:val="-1"/>
          <w:sz w:val="24"/>
          <w:szCs w:val="24"/>
        </w:rPr>
        <w:t>到所有奖金后，会在节目结束后与亚伯拉罕平分。</w:t>
      </w:r>
    </w:p>
    <w:p w14:paraId="1B9D79D4">
      <w:pPr>
        <w:spacing w:before="239" w:line="222" w:lineRule="auto"/>
        <w:ind w:left="2" w:hanging="1"/>
        <w:rPr>
          <w:rFonts w:ascii="宋体" w:hAnsi="宋体" w:eastAsia="宋体" w:cs="宋体"/>
          <w:sz w:val="24"/>
          <w:szCs w:val="24"/>
        </w:rPr>
      </w:pPr>
      <w:r>
        <w:rPr>
          <w:rFonts w:ascii="宋体" w:hAnsi="宋体" w:eastAsia="宋体" w:cs="宋体"/>
          <w:sz w:val="24"/>
          <w:szCs w:val="24"/>
        </w:rPr>
        <w:t>起初，亚伯拉罕无论如何都不肯答应，因为没有人能保证节目</w:t>
      </w:r>
      <w:r>
        <w:rPr>
          <w:rFonts w:ascii="宋体" w:hAnsi="宋体" w:eastAsia="宋体" w:cs="宋体"/>
          <w:spacing w:val="-1"/>
          <w:sz w:val="24"/>
          <w:szCs w:val="24"/>
        </w:rPr>
        <w:t>结束后尼克会分钱给他，主</w:t>
      </w:r>
      <w:r>
        <w:rPr>
          <w:rFonts w:ascii="宋体" w:hAnsi="宋体" w:eastAsia="宋体" w:cs="宋体"/>
          <w:sz w:val="24"/>
          <w:szCs w:val="24"/>
        </w:rPr>
        <w:t xml:space="preserve"> </w:t>
      </w:r>
      <w:r>
        <w:rPr>
          <w:rFonts w:ascii="宋体" w:hAnsi="宋体" w:eastAsia="宋体" w:cs="宋体"/>
          <w:spacing w:val="-1"/>
          <w:sz w:val="24"/>
          <w:szCs w:val="24"/>
        </w:rPr>
        <w:t>持人也提醒他注意这一点，所以，他试图说服尼克，两个人都选</w:t>
      </w:r>
      <w:r>
        <w:rPr>
          <w:rFonts w:ascii="Times New Roman" w:hAnsi="Times New Roman" w:eastAsia="Times New Roman" w:cs="Times New Roman"/>
          <w:spacing w:val="-1"/>
          <w:sz w:val="24"/>
          <w:szCs w:val="24"/>
        </w:rPr>
        <w:t>“</w:t>
      </w:r>
      <w:r>
        <w:rPr>
          <w:rFonts w:ascii="宋体" w:hAnsi="宋体" w:eastAsia="宋体" w:cs="宋体"/>
          <w:spacing w:val="-1"/>
          <w:sz w:val="24"/>
          <w:szCs w:val="24"/>
        </w:rPr>
        <w:t>平分</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。但尼克坚持己</w:t>
      </w:r>
    </w:p>
    <w:p w14:paraId="4A8FC9F9">
      <w:pPr>
        <w:spacing w:before="3" w:line="222" w:lineRule="auto"/>
        <w:ind w:left="3" w:right="26"/>
        <w:rPr>
          <w:rFonts w:ascii="宋体" w:hAnsi="宋体" w:eastAsia="宋体" w:cs="宋体"/>
          <w:sz w:val="24"/>
          <w:szCs w:val="24"/>
        </w:rPr>
      </w:pPr>
      <w:r>
        <w:rPr>
          <w:rFonts w:ascii="宋体" w:hAnsi="宋体" w:eastAsia="宋体" w:cs="宋体"/>
          <w:spacing w:val="-1"/>
          <w:sz w:val="24"/>
          <w:szCs w:val="24"/>
        </w:rPr>
        <w:t>见，他只选</w:t>
      </w:r>
      <w:r>
        <w:rPr>
          <w:rFonts w:ascii="Times New Roman" w:hAnsi="Times New Roman" w:eastAsia="Times New Roman" w:cs="Times New Roman"/>
          <w:spacing w:val="-1"/>
          <w:sz w:val="24"/>
          <w:szCs w:val="24"/>
        </w:rPr>
        <w:t>“</w:t>
      </w:r>
      <w:r>
        <w:rPr>
          <w:rFonts w:ascii="宋体" w:hAnsi="宋体" w:eastAsia="宋体" w:cs="宋体"/>
          <w:spacing w:val="-1"/>
          <w:sz w:val="24"/>
          <w:szCs w:val="24"/>
        </w:rPr>
        <w:t>独占</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，哪怕亚伯拉罕打情感牌，说他父亲教给他的为人原则是守信</w:t>
      </w:r>
      <w:r>
        <w:rPr>
          <w:rFonts w:ascii="宋体" w:hAnsi="宋体" w:eastAsia="宋体" w:cs="宋体"/>
          <w:spacing w:val="-2"/>
          <w:sz w:val="24"/>
          <w:szCs w:val="24"/>
        </w:rPr>
        <w:t>，否则就</w:t>
      </w:r>
      <w:r>
        <w:rPr>
          <w:rFonts w:ascii="宋体" w:hAnsi="宋体" w:eastAsia="宋体" w:cs="宋体"/>
          <w:sz w:val="24"/>
          <w:szCs w:val="24"/>
        </w:rPr>
        <w:t xml:space="preserve"> </w:t>
      </w:r>
      <w:r>
        <w:rPr>
          <w:rFonts w:ascii="宋体" w:hAnsi="宋体" w:eastAsia="宋体" w:cs="宋体"/>
          <w:spacing w:val="-1"/>
          <w:sz w:val="24"/>
          <w:szCs w:val="24"/>
        </w:rPr>
        <w:t>不是男人。尼克坚持认为，哪怕双方都输，没有人拿到钱，他也只选</w:t>
      </w:r>
      <w:r>
        <w:rPr>
          <w:rFonts w:ascii="Times New Roman" w:hAnsi="Times New Roman" w:eastAsia="Times New Roman" w:cs="Times New Roman"/>
          <w:spacing w:val="-1"/>
          <w:sz w:val="24"/>
          <w:szCs w:val="24"/>
        </w:rPr>
        <w:t>“</w:t>
      </w:r>
      <w:r>
        <w:rPr>
          <w:rFonts w:ascii="宋体" w:hAnsi="宋体" w:eastAsia="宋体" w:cs="宋体"/>
          <w:spacing w:val="-1"/>
          <w:sz w:val="24"/>
          <w:szCs w:val="24"/>
        </w:rPr>
        <w:t>独占</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，他甘</w:t>
      </w:r>
      <w:r>
        <w:rPr>
          <w:rFonts w:ascii="宋体" w:hAnsi="宋体" w:eastAsia="宋体" w:cs="宋体"/>
          <w:spacing w:val="-2"/>
          <w:sz w:val="24"/>
          <w:szCs w:val="24"/>
        </w:rPr>
        <w:t>愿承担</w:t>
      </w:r>
      <w:r>
        <w:rPr>
          <w:rFonts w:ascii="宋体" w:hAnsi="宋体" w:eastAsia="宋体" w:cs="宋体"/>
          <w:sz w:val="24"/>
          <w:szCs w:val="24"/>
        </w:rPr>
        <w:t xml:space="preserve"> </w:t>
      </w:r>
      <w:r>
        <w:rPr>
          <w:rFonts w:ascii="宋体" w:hAnsi="宋体" w:eastAsia="宋体" w:cs="宋体"/>
          <w:spacing w:val="-1"/>
          <w:sz w:val="24"/>
          <w:szCs w:val="24"/>
        </w:rPr>
        <w:t>大家都两手空空离开的结果。</w:t>
      </w:r>
    </w:p>
    <w:p w14:paraId="5001D8AD">
      <w:pPr>
        <w:spacing w:before="234" w:line="223" w:lineRule="auto"/>
        <w:ind w:right="26"/>
        <w:jc w:val="both"/>
        <w:rPr>
          <w:rFonts w:ascii="宋体" w:hAnsi="宋体" w:eastAsia="宋体" w:cs="宋体"/>
          <w:sz w:val="24"/>
          <w:szCs w:val="24"/>
        </w:rPr>
      </w:pPr>
      <w:r>
        <w:rPr>
          <w:rFonts w:ascii="宋体" w:hAnsi="宋体" w:eastAsia="宋体" w:cs="宋体"/>
          <w:spacing w:val="-1"/>
          <w:sz w:val="24"/>
          <w:szCs w:val="24"/>
        </w:rPr>
        <w:t>沟通环节的最后时刻，亚伯拉罕屈服了，答应尼克自己会选</w:t>
      </w:r>
      <w:r>
        <w:rPr>
          <w:rFonts w:ascii="Times New Roman" w:hAnsi="Times New Roman" w:eastAsia="Times New Roman" w:cs="Times New Roman"/>
          <w:spacing w:val="-1"/>
          <w:sz w:val="24"/>
          <w:szCs w:val="24"/>
        </w:rPr>
        <w:t>“</w:t>
      </w:r>
      <w:r>
        <w:rPr>
          <w:rFonts w:ascii="宋体" w:hAnsi="宋体" w:eastAsia="宋体" w:cs="宋体"/>
          <w:spacing w:val="-1"/>
          <w:sz w:val="24"/>
          <w:szCs w:val="24"/>
        </w:rPr>
        <w:t>平分</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，因为既然尼克如此强</w:t>
      </w:r>
      <w:r>
        <w:rPr>
          <w:rFonts w:ascii="宋体" w:hAnsi="宋体" w:eastAsia="宋体" w:cs="宋体"/>
          <w:sz w:val="24"/>
          <w:szCs w:val="24"/>
        </w:rPr>
        <w:t xml:space="preserve"> 硬，那与其选</w:t>
      </w:r>
      <w:r>
        <w:rPr>
          <w:rFonts w:ascii="Times New Roman" w:hAnsi="Times New Roman" w:eastAsia="Times New Roman" w:cs="Times New Roman"/>
          <w:sz w:val="24"/>
          <w:szCs w:val="24"/>
        </w:rPr>
        <w:t>“</w:t>
      </w:r>
      <w:r>
        <w:rPr>
          <w:rFonts w:ascii="宋体" w:hAnsi="宋体" w:eastAsia="宋体" w:cs="宋体"/>
          <w:sz w:val="24"/>
          <w:szCs w:val="24"/>
        </w:rPr>
        <w:t>独占</w:t>
      </w:r>
      <w:r>
        <w:rPr>
          <w:rFonts w:ascii="Times New Roman" w:hAnsi="Times New Roman" w:eastAsia="Times New Roman" w:cs="Times New Roman"/>
          <w:sz w:val="24"/>
          <w:szCs w:val="24"/>
        </w:rPr>
        <w:t>”</w:t>
      </w:r>
      <w:r>
        <w:rPr>
          <w:rFonts w:ascii="宋体" w:hAnsi="宋体" w:eastAsia="宋体" w:cs="宋体"/>
          <w:sz w:val="24"/>
          <w:szCs w:val="24"/>
        </w:rPr>
        <w:t>让彼此都拿不到一分钱，还不如让对方先赢</w:t>
      </w:r>
      <w:r>
        <w:rPr>
          <w:rFonts w:ascii="宋体" w:hAnsi="宋体" w:eastAsia="宋体" w:cs="宋体"/>
          <w:spacing w:val="-1"/>
          <w:sz w:val="24"/>
          <w:szCs w:val="24"/>
        </w:rPr>
        <w:t>，至少自己有可能在节目</w:t>
      </w:r>
      <w:r>
        <w:rPr>
          <w:rFonts w:ascii="宋体" w:hAnsi="宋体" w:eastAsia="宋体" w:cs="宋体"/>
          <w:sz w:val="24"/>
          <w:szCs w:val="24"/>
        </w:rPr>
        <w:t xml:space="preserve"> </w:t>
      </w:r>
      <w:r>
        <w:rPr>
          <w:rFonts w:ascii="宋体" w:hAnsi="宋体" w:eastAsia="宋体" w:cs="宋体"/>
          <w:spacing w:val="-2"/>
          <w:sz w:val="24"/>
          <w:szCs w:val="24"/>
        </w:rPr>
        <w:t>结束后拿到钱。</w:t>
      </w:r>
    </w:p>
    <w:p w14:paraId="03234F7C">
      <w:pPr>
        <w:spacing w:before="234" w:line="224" w:lineRule="auto"/>
        <w:ind w:left="2" w:right="54" w:firstLine="18"/>
        <w:rPr>
          <w:rFonts w:ascii="宋体" w:hAnsi="宋体" w:eastAsia="宋体" w:cs="宋体"/>
          <w:sz w:val="24"/>
          <w:szCs w:val="24"/>
        </w:rPr>
      </w:pPr>
      <w:r>
        <w:rPr>
          <w:rFonts w:ascii="宋体" w:hAnsi="宋体" w:eastAsia="宋体" w:cs="宋体"/>
          <w:spacing w:val="-1"/>
          <w:sz w:val="24"/>
          <w:szCs w:val="24"/>
        </w:rPr>
        <w:t>出乎所有人意料的是，尼克亮出的并不是</w:t>
      </w:r>
      <w:r>
        <w:rPr>
          <w:rFonts w:ascii="Times New Roman" w:hAnsi="Times New Roman" w:eastAsia="Times New Roman" w:cs="Times New Roman"/>
          <w:spacing w:val="-1"/>
          <w:sz w:val="24"/>
          <w:szCs w:val="24"/>
        </w:rPr>
        <w:t>“</w:t>
      </w:r>
      <w:r>
        <w:rPr>
          <w:rFonts w:ascii="宋体" w:hAnsi="宋体" w:eastAsia="宋体" w:cs="宋体"/>
          <w:spacing w:val="-1"/>
          <w:sz w:val="24"/>
          <w:szCs w:val="24"/>
        </w:rPr>
        <w:t>独占</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，而是</w:t>
      </w:r>
      <w:r>
        <w:rPr>
          <w:rFonts w:ascii="Times New Roman" w:hAnsi="Times New Roman" w:eastAsia="Times New Roman" w:cs="Times New Roman"/>
          <w:spacing w:val="-2"/>
          <w:sz w:val="24"/>
          <w:szCs w:val="24"/>
        </w:rPr>
        <w:t>“</w:t>
      </w:r>
      <w:r>
        <w:rPr>
          <w:rFonts w:ascii="宋体" w:hAnsi="宋体" w:eastAsia="宋体" w:cs="宋体"/>
          <w:spacing w:val="-2"/>
          <w:sz w:val="24"/>
          <w:szCs w:val="24"/>
        </w:rPr>
        <w:t>平分</w:t>
      </w:r>
      <w:r>
        <w:rPr>
          <w:rFonts w:ascii="Times New Roman" w:hAnsi="Times New Roman" w:eastAsia="Times New Roman" w:cs="Times New Roman"/>
          <w:spacing w:val="-2"/>
          <w:sz w:val="24"/>
          <w:szCs w:val="24"/>
        </w:rPr>
        <w:t>”</w:t>
      </w:r>
      <w:r>
        <w:rPr>
          <w:rFonts w:ascii="宋体" w:hAnsi="宋体" w:eastAsia="宋体" w:cs="宋体"/>
          <w:spacing w:val="-2"/>
          <w:sz w:val="24"/>
          <w:szCs w:val="24"/>
        </w:rPr>
        <w:t>！最后两人各自分走一半奖</w:t>
      </w:r>
      <w:r>
        <w:rPr>
          <w:rFonts w:ascii="宋体" w:hAnsi="宋体" w:eastAsia="宋体" w:cs="宋体"/>
          <w:sz w:val="24"/>
          <w:szCs w:val="24"/>
        </w:rPr>
        <w:t xml:space="preserve"> </w:t>
      </w:r>
      <w:r>
        <w:rPr>
          <w:rFonts w:ascii="宋体" w:hAnsi="宋体" w:eastAsia="宋体" w:cs="宋体"/>
          <w:spacing w:val="-2"/>
          <w:sz w:val="24"/>
          <w:szCs w:val="24"/>
        </w:rPr>
        <w:t>金，皆大欢喜。</w:t>
      </w:r>
    </w:p>
    <w:p w14:paraId="4D970BFC">
      <w:pPr>
        <w:spacing w:before="207" w:line="228" w:lineRule="auto"/>
        <w:ind w:left="1" w:hanging="1"/>
        <w:jc w:val="both"/>
        <w:rPr>
          <w:rFonts w:ascii="宋体" w:hAnsi="宋体" w:eastAsia="宋体" w:cs="宋体"/>
          <w:sz w:val="24"/>
          <w:szCs w:val="24"/>
        </w:rPr>
      </w:pPr>
      <w:r>
        <w:rPr>
          <w:rFonts w:ascii="宋体" w:hAnsi="宋体" w:eastAsia="宋体" w:cs="宋体"/>
          <w:sz w:val="24"/>
          <w:szCs w:val="24"/>
        </w:rPr>
        <w:t>第二场游戏的奖金更高，为</w:t>
      </w:r>
      <w:r>
        <w:rPr>
          <w:rFonts w:ascii="Times New Roman" w:hAnsi="Times New Roman" w:eastAsia="Times New Roman" w:cs="Times New Roman"/>
          <w:sz w:val="24"/>
          <w:szCs w:val="24"/>
        </w:rPr>
        <w:t>100150</w:t>
      </w:r>
      <w:r>
        <w:rPr>
          <w:rFonts w:ascii="宋体" w:hAnsi="宋体" w:eastAsia="宋体" w:cs="宋体"/>
          <w:sz w:val="24"/>
          <w:szCs w:val="24"/>
        </w:rPr>
        <w:t>英镑。两位玩家分别为男生史</w:t>
      </w:r>
      <w:r>
        <w:rPr>
          <w:rFonts w:ascii="宋体" w:hAnsi="宋体" w:eastAsia="宋体" w:cs="宋体"/>
          <w:spacing w:val="-1"/>
          <w:sz w:val="24"/>
          <w:szCs w:val="24"/>
        </w:rPr>
        <w:t>蒂夫和女生萨拉。男生在</w:t>
      </w:r>
      <w:r>
        <w:rPr>
          <w:rFonts w:ascii="宋体" w:hAnsi="宋体" w:eastAsia="宋体" w:cs="宋体"/>
          <w:sz w:val="24"/>
          <w:szCs w:val="24"/>
        </w:rPr>
        <w:t xml:space="preserve"> </w:t>
      </w:r>
      <w:r>
        <w:rPr>
          <w:rFonts w:ascii="宋体" w:hAnsi="宋体" w:eastAsia="宋体" w:cs="宋体"/>
          <w:spacing w:val="-1"/>
          <w:sz w:val="24"/>
          <w:szCs w:val="24"/>
        </w:rPr>
        <w:t>主持人介绍完规则后就告诉全场，他会选择</w:t>
      </w:r>
      <w:r>
        <w:rPr>
          <w:rFonts w:ascii="Times New Roman" w:hAnsi="Times New Roman" w:eastAsia="Times New Roman" w:cs="Times New Roman"/>
          <w:spacing w:val="-1"/>
          <w:sz w:val="24"/>
          <w:szCs w:val="24"/>
        </w:rPr>
        <w:t>“</w:t>
      </w:r>
      <w:r>
        <w:rPr>
          <w:rFonts w:ascii="宋体" w:hAnsi="宋体" w:eastAsia="宋体" w:cs="宋体"/>
          <w:spacing w:val="-1"/>
          <w:sz w:val="24"/>
          <w:szCs w:val="24"/>
        </w:rPr>
        <w:t>平分</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，并说这不是一个很难的决策。女</w:t>
      </w:r>
      <w:r>
        <w:rPr>
          <w:rFonts w:ascii="宋体" w:hAnsi="宋体" w:eastAsia="宋体" w:cs="宋体"/>
          <w:spacing w:val="-2"/>
          <w:sz w:val="24"/>
          <w:szCs w:val="24"/>
        </w:rPr>
        <w:t>生从</w:t>
      </w:r>
      <w:r>
        <w:rPr>
          <w:rFonts w:ascii="宋体" w:hAnsi="宋体" w:eastAsia="宋体" w:cs="宋体"/>
          <w:sz w:val="24"/>
          <w:szCs w:val="24"/>
        </w:rPr>
        <w:t xml:space="preserve"> 男生的眼神里读到他的急切盼望，甚至诚意或幼稚，这正是</w:t>
      </w:r>
      <w:r>
        <w:rPr>
          <w:rFonts w:ascii="宋体" w:hAnsi="宋体" w:eastAsia="宋体" w:cs="宋体"/>
          <w:spacing w:val="-1"/>
          <w:sz w:val="24"/>
          <w:szCs w:val="24"/>
        </w:rPr>
        <w:t>她希望对方做出的选择，两人</w:t>
      </w:r>
      <w:r>
        <w:rPr>
          <w:rFonts w:ascii="宋体" w:hAnsi="宋体" w:eastAsia="宋体" w:cs="宋体"/>
          <w:sz w:val="24"/>
          <w:szCs w:val="24"/>
        </w:rPr>
        <w:t xml:space="preserve"> </w:t>
      </w:r>
      <w:r>
        <w:rPr>
          <w:rFonts w:ascii="宋体" w:hAnsi="宋体" w:eastAsia="宋体" w:cs="宋体"/>
          <w:spacing w:val="-1"/>
          <w:sz w:val="24"/>
          <w:szCs w:val="24"/>
        </w:rPr>
        <w:t>当场握手约定都选</w:t>
      </w:r>
      <w:r>
        <w:rPr>
          <w:rFonts w:ascii="Times New Roman" w:hAnsi="Times New Roman" w:eastAsia="Times New Roman" w:cs="Times New Roman"/>
          <w:spacing w:val="-1"/>
          <w:sz w:val="24"/>
          <w:szCs w:val="24"/>
        </w:rPr>
        <w:t>“</w:t>
      </w:r>
      <w:r>
        <w:rPr>
          <w:rFonts w:ascii="宋体" w:hAnsi="宋体" w:eastAsia="宋体" w:cs="宋体"/>
          <w:spacing w:val="-1"/>
          <w:sz w:val="24"/>
          <w:szCs w:val="24"/>
        </w:rPr>
        <w:t>平分</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7F0939A4">
      <w:pPr>
        <w:spacing w:before="204" w:line="232" w:lineRule="auto"/>
        <w:ind w:left="2" w:right="294" w:firstLine="3"/>
        <w:rPr>
          <w:rFonts w:ascii="宋体" w:hAnsi="宋体" w:eastAsia="宋体" w:cs="宋体"/>
          <w:sz w:val="24"/>
          <w:szCs w:val="24"/>
        </w:rPr>
      </w:pPr>
      <w:r>
        <w:rPr>
          <w:rFonts w:ascii="宋体" w:hAnsi="宋体" w:eastAsia="宋体" w:cs="宋体"/>
          <w:spacing w:val="-2"/>
          <w:sz w:val="24"/>
          <w:szCs w:val="24"/>
        </w:rPr>
        <w:t>结果出人意料：男生选了</w:t>
      </w:r>
      <w:r>
        <w:rPr>
          <w:rFonts w:ascii="Times New Roman" w:hAnsi="Times New Roman" w:eastAsia="Times New Roman" w:cs="Times New Roman"/>
          <w:spacing w:val="-2"/>
          <w:sz w:val="24"/>
          <w:szCs w:val="24"/>
        </w:rPr>
        <w:t>“</w:t>
      </w:r>
      <w:r>
        <w:rPr>
          <w:rFonts w:ascii="宋体" w:hAnsi="宋体" w:eastAsia="宋体" w:cs="宋体"/>
          <w:spacing w:val="-2"/>
          <w:sz w:val="24"/>
          <w:szCs w:val="24"/>
        </w:rPr>
        <w:t>平分</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4"/>
          <w:sz w:val="24"/>
          <w:szCs w:val="24"/>
        </w:rPr>
        <w:t xml:space="preserve"> </w:t>
      </w:r>
      <w:r>
        <w:rPr>
          <w:rFonts w:ascii="宋体" w:hAnsi="宋体" w:eastAsia="宋体" w:cs="宋体"/>
          <w:spacing w:val="-2"/>
          <w:sz w:val="24"/>
          <w:szCs w:val="24"/>
        </w:rPr>
        <w:t>，女生却选了</w:t>
      </w:r>
      <w:r>
        <w:rPr>
          <w:rFonts w:ascii="Times New Roman" w:hAnsi="Times New Roman" w:eastAsia="Times New Roman" w:cs="Times New Roman"/>
          <w:spacing w:val="-2"/>
          <w:sz w:val="24"/>
          <w:szCs w:val="24"/>
        </w:rPr>
        <w:t>“</w:t>
      </w:r>
      <w:r>
        <w:rPr>
          <w:rFonts w:ascii="宋体" w:hAnsi="宋体" w:eastAsia="宋体" w:cs="宋体"/>
          <w:spacing w:val="-2"/>
          <w:sz w:val="24"/>
          <w:szCs w:val="24"/>
        </w:rPr>
        <w:t>独占</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，女生一人拿走了</w:t>
      </w:r>
      <w:r>
        <w:rPr>
          <w:rFonts w:ascii="Times New Roman" w:hAnsi="Times New Roman" w:eastAsia="Times New Roman" w:cs="Times New Roman"/>
          <w:spacing w:val="-2"/>
          <w:sz w:val="24"/>
          <w:szCs w:val="24"/>
        </w:rPr>
        <w:t>10</w:t>
      </w:r>
      <w:r>
        <w:rPr>
          <w:rFonts w:ascii="宋体" w:hAnsi="宋体" w:eastAsia="宋体" w:cs="宋体"/>
          <w:spacing w:val="-2"/>
          <w:sz w:val="24"/>
          <w:szCs w:val="24"/>
        </w:rPr>
        <w:t>万多英镑的奖</w:t>
      </w:r>
      <w:r>
        <w:rPr>
          <w:rFonts w:ascii="宋体" w:hAnsi="宋体" w:eastAsia="宋体" w:cs="宋体"/>
          <w:sz w:val="24"/>
          <w:szCs w:val="24"/>
        </w:rPr>
        <w:t xml:space="preserve"> 金，男生空手而归。镜头里，男生满脸都是被</w:t>
      </w:r>
      <w:r>
        <w:rPr>
          <w:rFonts w:ascii="宋体" w:hAnsi="宋体" w:eastAsia="宋体" w:cs="宋体"/>
          <w:spacing w:val="-1"/>
          <w:sz w:val="24"/>
          <w:szCs w:val="24"/>
        </w:rPr>
        <w:t>欺骗、被愚弄后的难以置信。</w:t>
      </w:r>
    </w:p>
    <w:p w14:paraId="47D642DF">
      <w:pPr>
        <w:spacing w:before="241" w:line="222" w:lineRule="auto"/>
        <w:ind w:left="5" w:firstLine="18"/>
        <w:rPr>
          <w:rFonts w:ascii="宋体" w:hAnsi="宋体" w:eastAsia="宋体" w:cs="宋体"/>
          <w:sz w:val="24"/>
          <w:szCs w:val="24"/>
        </w:rPr>
      </w:pPr>
      <w:r>
        <w:rPr>
          <w:rFonts w:ascii="宋体" w:hAnsi="宋体" w:eastAsia="宋体" w:cs="宋体"/>
          <w:spacing w:val="-1"/>
          <w:sz w:val="24"/>
          <w:szCs w:val="24"/>
        </w:rPr>
        <w:t>回看这两局游戏，第一局中，尼克采用了一个非常有意思的策略，先声夺人，制造强势确</w:t>
      </w:r>
      <w:r>
        <w:rPr>
          <w:rFonts w:ascii="宋体" w:hAnsi="宋体" w:eastAsia="宋体" w:cs="宋体"/>
          <w:spacing w:val="5"/>
          <w:sz w:val="24"/>
          <w:szCs w:val="24"/>
        </w:rPr>
        <w:t xml:space="preserve"> </w:t>
      </w:r>
      <w:r>
        <w:rPr>
          <w:rFonts w:ascii="宋体" w:hAnsi="宋体" w:eastAsia="宋体" w:cs="宋体"/>
          <w:spacing w:val="-1"/>
          <w:sz w:val="24"/>
          <w:szCs w:val="24"/>
        </w:rPr>
        <w:t>定性，就是不论对方说什么，只选</w:t>
      </w:r>
      <w:r>
        <w:rPr>
          <w:rFonts w:ascii="Times New Roman" w:hAnsi="Times New Roman" w:eastAsia="Times New Roman" w:cs="Times New Roman"/>
          <w:spacing w:val="-1"/>
          <w:sz w:val="24"/>
          <w:szCs w:val="24"/>
        </w:rPr>
        <w:t>“</w:t>
      </w:r>
      <w:r>
        <w:rPr>
          <w:rFonts w:ascii="宋体" w:hAnsi="宋体" w:eastAsia="宋体" w:cs="宋体"/>
          <w:spacing w:val="-1"/>
          <w:sz w:val="24"/>
          <w:szCs w:val="24"/>
        </w:rPr>
        <w:t>独占</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，让对方没有选择</w:t>
      </w:r>
      <w:r>
        <w:rPr>
          <w:rFonts w:ascii="Times New Roman" w:hAnsi="Times New Roman" w:eastAsia="Times New Roman" w:cs="Times New Roman"/>
          <w:spacing w:val="-1"/>
          <w:sz w:val="24"/>
          <w:szCs w:val="24"/>
        </w:rPr>
        <w:t>——</w:t>
      </w:r>
      <w:r>
        <w:rPr>
          <w:rFonts w:ascii="宋体" w:hAnsi="宋体" w:eastAsia="宋体" w:cs="宋体"/>
          <w:spacing w:val="-1"/>
          <w:sz w:val="24"/>
          <w:szCs w:val="24"/>
        </w:rPr>
        <w:t>因为对大多数</w:t>
      </w:r>
      <w:r>
        <w:rPr>
          <w:rFonts w:ascii="宋体" w:hAnsi="宋体" w:eastAsia="宋体" w:cs="宋体"/>
          <w:spacing w:val="-2"/>
          <w:sz w:val="24"/>
          <w:szCs w:val="24"/>
        </w:rPr>
        <w:t>人来说，从</w:t>
      </w:r>
      <w:r>
        <w:rPr>
          <w:rFonts w:ascii="宋体" w:hAnsi="宋体" w:eastAsia="宋体" w:cs="宋体"/>
          <w:sz w:val="24"/>
          <w:szCs w:val="24"/>
        </w:rPr>
        <w:t xml:space="preserve"> 天而降一笔奖金，不论数额多少，都是必须争取的</w:t>
      </w:r>
      <w:r>
        <w:rPr>
          <w:rFonts w:ascii="宋体" w:hAnsi="宋体" w:eastAsia="宋体" w:cs="宋体"/>
          <w:spacing w:val="-1"/>
          <w:sz w:val="24"/>
          <w:szCs w:val="24"/>
        </w:rPr>
        <w:t>，更何况这正是他们来这个节目的原</w:t>
      </w:r>
    </w:p>
    <w:p w14:paraId="20D19476">
      <w:pPr>
        <w:spacing w:before="2" w:line="223" w:lineRule="auto"/>
        <w:ind w:right="26" w:firstLine="19"/>
        <w:rPr>
          <w:rFonts w:ascii="宋体" w:hAnsi="宋体" w:eastAsia="宋体" w:cs="宋体"/>
          <w:sz w:val="24"/>
          <w:szCs w:val="24"/>
        </w:rPr>
      </w:pPr>
      <w:r>
        <w:rPr>
          <w:rFonts w:ascii="宋体" w:hAnsi="宋体" w:eastAsia="宋体" w:cs="宋体"/>
          <w:spacing w:val="-2"/>
          <w:sz w:val="24"/>
          <w:szCs w:val="24"/>
        </w:rPr>
        <w:t>因。那与其彻底没机会拿钱（都选</w:t>
      </w:r>
      <w:r>
        <w:rPr>
          <w:rFonts w:ascii="Times New Roman" w:hAnsi="Times New Roman" w:eastAsia="Times New Roman" w:cs="Times New Roman"/>
          <w:spacing w:val="-2"/>
          <w:sz w:val="24"/>
          <w:szCs w:val="24"/>
        </w:rPr>
        <w:t>“</w:t>
      </w:r>
      <w:r>
        <w:rPr>
          <w:rFonts w:ascii="宋体" w:hAnsi="宋体" w:eastAsia="宋体" w:cs="宋体"/>
          <w:spacing w:val="-2"/>
          <w:sz w:val="24"/>
          <w:szCs w:val="24"/>
        </w:rPr>
        <w:t>独占</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2"/>
          <w:sz w:val="24"/>
          <w:szCs w:val="24"/>
        </w:rPr>
        <w:t>，钱留在节目组</w:t>
      </w:r>
      <w:r>
        <w:rPr>
          <w:rFonts w:ascii="宋体" w:hAnsi="宋体" w:eastAsia="宋体" w:cs="宋体"/>
          <w:spacing w:val="8"/>
          <w:sz w:val="24"/>
          <w:szCs w:val="24"/>
        </w:rPr>
        <w:t>），</w:t>
      </w:r>
      <w:r>
        <w:rPr>
          <w:rFonts w:ascii="宋体" w:hAnsi="宋体" w:eastAsia="宋体" w:cs="宋体"/>
          <w:spacing w:val="-2"/>
          <w:sz w:val="24"/>
          <w:szCs w:val="24"/>
        </w:rPr>
        <w:t>不如至少有机会拿钱（相信</w:t>
      </w:r>
      <w:r>
        <w:rPr>
          <w:rFonts w:ascii="宋体" w:hAnsi="宋体" w:eastAsia="宋体" w:cs="宋体"/>
          <w:sz w:val="24"/>
          <w:szCs w:val="24"/>
        </w:rPr>
        <w:t xml:space="preserve"> </w:t>
      </w:r>
      <w:r>
        <w:rPr>
          <w:rFonts w:ascii="宋体" w:hAnsi="宋体" w:eastAsia="宋体" w:cs="宋体"/>
          <w:spacing w:val="-2"/>
          <w:sz w:val="24"/>
          <w:szCs w:val="24"/>
        </w:rPr>
        <w:t>对方允诺）。</w:t>
      </w:r>
    </w:p>
    <w:p w14:paraId="09A321E1">
      <w:pPr>
        <w:spacing w:before="232" w:line="223" w:lineRule="auto"/>
        <w:jc w:val="both"/>
        <w:rPr>
          <w:rFonts w:ascii="宋体" w:hAnsi="宋体" w:eastAsia="宋体" w:cs="宋体"/>
          <w:sz w:val="24"/>
          <w:szCs w:val="24"/>
        </w:rPr>
      </w:pPr>
      <w:r>
        <w:rPr>
          <w:rFonts w:ascii="宋体" w:hAnsi="宋体" w:eastAsia="宋体" w:cs="宋体"/>
          <w:sz w:val="24"/>
          <w:szCs w:val="24"/>
        </w:rPr>
        <w:t>而在第二局游戏里，女生利用了男生对奖金的迫切期待，一人</w:t>
      </w:r>
      <w:r>
        <w:rPr>
          <w:rFonts w:ascii="宋体" w:hAnsi="宋体" w:eastAsia="宋体" w:cs="宋体"/>
          <w:spacing w:val="-1"/>
          <w:sz w:val="24"/>
          <w:szCs w:val="24"/>
        </w:rPr>
        <w:t>独占了奖金。但无论是节目</w:t>
      </w:r>
      <w:r>
        <w:rPr>
          <w:rFonts w:ascii="宋体" w:hAnsi="宋体" w:eastAsia="宋体" w:cs="宋体"/>
          <w:sz w:val="24"/>
          <w:szCs w:val="24"/>
        </w:rPr>
        <w:t xml:space="preserve"> 现场男生绝望的动作和表情，还是观众的失望程度，都给女生造</w:t>
      </w:r>
      <w:r>
        <w:rPr>
          <w:rFonts w:ascii="宋体" w:hAnsi="宋体" w:eastAsia="宋体" w:cs="宋体"/>
          <w:spacing w:val="-1"/>
          <w:sz w:val="24"/>
          <w:szCs w:val="24"/>
        </w:rPr>
        <w:t>成了巨大的压力，她在博</w:t>
      </w:r>
      <w:r>
        <w:rPr>
          <w:rFonts w:ascii="宋体" w:hAnsi="宋体" w:eastAsia="宋体" w:cs="宋体"/>
          <w:sz w:val="24"/>
          <w:szCs w:val="24"/>
        </w:rPr>
        <w:t xml:space="preserve"> 弈结束之后表现出对自己最终选择的不适感，后期采访中也表达</w:t>
      </w:r>
      <w:r>
        <w:rPr>
          <w:rFonts w:ascii="宋体" w:hAnsi="宋体" w:eastAsia="宋体" w:cs="宋体"/>
          <w:spacing w:val="-1"/>
          <w:sz w:val="24"/>
          <w:szCs w:val="24"/>
        </w:rPr>
        <w:t>了自己的愧疚和难堪。我</w:t>
      </w:r>
      <w:r>
        <w:rPr>
          <w:rFonts w:ascii="宋体" w:hAnsi="宋体" w:eastAsia="宋体" w:cs="宋体"/>
          <w:sz w:val="24"/>
          <w:szCs w:val="24"/>
        </w:rPr>
        <w:t xml:space="preserve"> </w:t>
      </w:r>
      <w:r>
        <w:rPr>
          <w:rFonts w:ascii="宋体" w:hAnsi="宋体" w:eastAsia="宋体" w:cs="宋体"/>
          <w:spacing w:val="-1"/>
          <w:sz w:val="24"/>
          <w:szCs w:val="24"/>
        </w:rPr>
        <w:t>们无从知晓她最后是如何面对自己强烈的愧疚感的。</w:t>
      </w:r>
    </w:p>
    <w:p w14:paraId="74CB7F01">
      <w:pPr>
        <w:spacing w:before="233" w:line="221" w:lineRule="auto"/>
        <w:ind w:left="2" w:right="21" w:firstLine="2"/>
        <w:rPr>
          <w:rFonts w:ascii="宋体" w:hAnsi="宋体" w:eastAsia="宋体" w:cs="宋体"/>
          <w:sz w:val="24"/>
          <w:szCs w:val="24"/>
        </w:rPr>
      </w:pPr>
      <w:r>
        <w:rPr>
          <w:rFonts w:ascii="宋体" w:hAnsi="宋体" w:eastAsia="宋体" w:cs="宋体"/>
          <w:sz w:val="24"/>
          <w:szCs w:val="24"/>
        </w:rPr>
        <w:t>正如节目主持人贾斯珀</w:t>
      </w:r>
      <w:r>
        <w:rPr>
          <w:rFonts w:ascii="Times New Roman" w:hAnsi="Times New Roman" w:eastAsia="Times New Roman" w:cs="Times New Roman"/>
          <w:sz w:val="24"/>
          <w:szCs w:val="24"/>
        </w:rPr>
        <w:t>·</w:t>
      </w:r>
      <w:r>
        <w:rPr>
          <w:rFonts w:ascii="宋体" w:hAnsi="宋体" w:eastAsia="宋体" w:cs="宋体"/>
          <w:sz w:val="24"/>
          <w:szCs w:val="24"/>
        </w:rPr>
        <w:t>卡罗特（</w:t>
      </w:r>
      <w:r>
        <w:rPr>
          <w:rFonts w:ascii="Times New Roman" w:hAnsi="Times New Roman" w:eastAsia="Times New Roman" w:cs="Times New Roman"/>
          <w:sz w:val="24"/>
          <w:szCs w:val="24"/>
        </w:rPr>
        <w:t>Jasper Carrott</w:t>
      </w:r>
      <w:r>
        <w:rPr>
          <w:rFonts w:ascii="宋体" w:hAnsi="宋体" w:eastAsia="宋体" w:cs="宋体"/>
          <w:sz w:val="24"/>
          <w:szCs w:val="24"/>
        </w:rPr>
        <w:t>）所介</w:t>
      </w:r>
      <w:r>
        <w:rPr>
          <w:rFonts w:ascii="宋体" w:hAnsi="宋体" w:eastAsia="宋体" w:cs="宋体"/>
          <w:spacing w:val="-1"/>
          <w:sz w:val="24"/>
          <w:szCs w:val="24"/>
        </w:rPr>
        <w:t>绍的那样，这档节目不仅考察玩家的</w:t>
      </w:r>
      <w:r>
        <w:rPr>
          <w:rFonts w:ascii="宋体" w:hAnsi="宋体" w:eastAsia="宋体" w:cs="宋体"/>
          <w:sz w:val="24"/>
          <w:szCs w:val="24"/>
        </w:rPr>
        <w:t xml:space="preserve"> </w:t>
      </w:r>
      <w:r>
        <w:rPr>
          <w:rFonts w:ascii="宋体" w:hAnsi="宋体" w:eastAsia="宋体" w:cs="宋体"/>
          <w:spacing w:val="-1"/>
          <w:sz w:val="24"/>
          <w:szCs w:val="24"/>
        </w:rPr>
        <w:t>谋略和谈判沟通技巧，更考验玩家的人性，特别是玩家的贪婪程度。</w:t>
      </w:r>
    </w:p>
    <w:p w14:paraId="01C410AE">
      <w:pPr>
        <w:spacing w:line="221" w:lineRule="auto"/>
        <w:rPr>
          <w:rFonts w:ascii="宋体" w:hAnsi="宋体" w:eastAsia="宋体" w:cs="宋体"/>
          <w:sz w:val="24"/>
          <w:szCs w:val="24"/>
        </w:rPr>
        <w:sectPr>
          <w:pgSz w:w="12240" w:h="15840"/>
          <w:pgMar w:top="400" w:right="1439" w:bottom="0" w:left="1448" w:header="0" w:footer="0" w:gutter="0"/>
          <w:cols w:space="720" w:num="1"/>
        </w:sectPr>
      </w:pPr>
    </w:p>
    <w:p w14:paraId="6F31C636">
      <w:pPr>
        <w:pStyle w:val="2"/>
        <w:spacing w:line="244" w:lineRule="auto"/>
      </w:pPr>
    </w:p>
    <w:p w14:paraId="56CD3E2F">
      <w:pPr>
        <w:pStyle w:val="2"/>
        <w:spacing w:line="245" w:lineRule="auto"/>
      </w:pPr>
    </w:p>
    <w:p w14:paraId="454D3356">
      <w:pPr>
        <w:pStyle w:val="2"/>
        <w:spacing w:line="245" w:lineRule="auto"/>
      </w:pPr>
    </w:p>
    <w:p w14:paraId="0A7859B9">
      <w:pPr>
        <w:pStyle w:val="2"/>
        <w:spacing w:line="245" w:lineRule="auto"/>
      </w:pPr>
    </w:p>
    <w:p w14:paraId="40D8640A">
      <w:pPr>
        <w:spacing w:before="74" w:line="226" w:lineRule="auto"/>
        <w:ind w:right="6"/>
        <w:jc w:val="both"/>
        <w:rPr>
          <w:rFonts w:ascii="宋体" w:hAnsi="宋体" w:eastAsia="宋体" w:cs="宋体"/>
          <w:sz w:val="23"/>
          <w:szCs w:val="23"/>
        </w:rPr>
      </w:pPr>
      <w:r>
        <w:rPr>
          <w:rFonts w:ascii="宋体" w:hAnsi="宋体" w:eastAsia="宋体" w:cs="宋体"/>
          <w:spacing w:val="10"/>
          <w:sz w:val="23"/>
          <w:szCs w:val="23"/>
        </w:rPr>
        <w:t>囚徒困境博弈的前提是存在损人利己的机会，而博弈方对对方的行为没有信心，所以需要</w:t>
      </w:r>
      <w:r>
        <w:rPr>
          <w:rFonts w:ascii="宋体" w:hAnsi="宋体" w:eastAsia="宋体" w:cs="宋体"/>
          <w:sz w:val="23"/>
          <w:szCs w:val="23"/>
        </w:rPr>
        <w:t xml:space="preserve"> </w:t>
      </w:r>
      <w:r>
        <w:rPr>
          <w:rFonts w:ascii="宋体" w:hAnsi="宋体" w:eastAsia="宋体" w:cs="宋体"/>
          <w:spacing w:val="10"/>
          <w:sz w:val="23"/>
          <w:szCs w:val="23"/>
        </w:rPr>
        <w:t>合同、制度、环境、文化、道德等的约束才能达成合作。博弈论告诉我们，不带条件约束</w:t>
      </w:r>
      <w:r>
        <w:rPr>
          <w:rFonts w:ascii="宋体" w:hAnsi="宋体" w:eastAsia="宋体" w:cs="宋体"/>
          <w:sz w:val="23"/>
          <w:szCs w:val="23"/>
        </w:rPr>
        <w:t xml:space="preserve"> </w:t>
      </w:r>
      <w:r>
        <w:rPr>
          <w:rFonts w:ascii="宋体" w:hAnsi="宋体" w:eastAsia="宋体" w:cs="宋体"/>
          <w:spacing w:val="7"/>
          <w:sz w:val="23"/>
          <w:szCs w:val="23"/>
        </w:rPr>
        <w:t>的信任就是一种冒险。</w:t>
      </w:r>
    </w:p>
    <w:p w14:paraId="29E93E1C">
      <w:pPr>
        <w:spacing w:before="303" w:line="219" w:lineRule="auto"/>
        <w:rPr>
          <w:rFonts w:ascii="宋体" w:hAnsi="宋体" w:eastAsia="宋体" w:cs="宋体"/>
          <w:sz w:val="23"/>
          <w:szCs w:val="23"/>
        </w:rPr>
      </w:pPr>
      <w:r>
        <w:rPr>
          <w:rFonts w:ascii="宋体" w:hAnsi="宋体" w:eastAsia="宋体" w:cs="宋体"/>
          <w:spacing w:val="12"/>
          <w:sz w:val="23"/>
          <w:szCs w:val="23"/>
        </w:rPr>
        <w:t>7.2看到给定条件之外的才是格局</w:t>
      </w:r>
    </w:p>
    <w:p w14:paraId="72482E7D">
      <w:pPr>
        <w:spacing w:before="258" w:line="417" w:lineRule="auto"/>
        <w:ind w:right="6873"/>
        <w:rPr>
          <w:rFonts w:ascii="宋体" w:hAnsi="宋体" w:eastAsia="宋体" w:cs="宋体"/>
          <w:sz w:val="23"/>
          <w:szCs w:val="23"/>
        </w:rPr>
      </w:pPr>
      <w:r>
        <w:rPr>
          <w:rFonts w:ascii="宋体" w:hAnsi="宋体" w:eastAsia="宋体" w:cs="宋体"/>
          <w:spacing w:val="13"/>
          <w:sz w:val="23"/>
          <w:szCs w:val="23"/>
        </w:rPr>
        <w:t>同时博弈还是序贯博弈</w:t>
      </w:r>
      <w:r>
        <w:rPr>
          <w:rFonts w:ascii="宋体" w:hAnsi="宋体" w:eastAsia="宋体" w:cs="宋体"/>
          <w:spacing w:val="8"/>
          <w:sz w:val="23"/>
          <w:szCs w:val="23"/>
        </w:rPr>
        <w:t xml:space="preserve"> </w:t>
      </w:r>
      <w:r>
        <w:rPr>
          <w:rFonts w:ascii="宋体" w:hAnsi="宋体" w:eastAsia="宋体" w:cs="宋体"/>
          <w:spacing w:val="7"/>
          <w:sz w:val="23"/>
          <w:szCs w:val="23"/>
        </w:rPr>
        <w:t>详见本书第6章游戏卡。</w:t>
      </w:r>
    </w:p>
    <w:p w14:paraId="2FC4644F">
      <w:pPr>
        <w:spacing w:line="233" w:lineRule="auto"/>
        <w:ind w:right="8"/>
        <w:jc w:val="both"/>
        <w:rPr>
          <w:rFonts w:ascii="宋体" w:hAnsi="宋体" w:eastAsia="宋体" w:cs="宋体"/>
          <w:sz w:val="23"/>
          <w:szCs w:val="23"/>
        </w:rPr>
      </w:pPr>
      <w:r>
        <w:rPr>
          <w:rFonts w:ascii="宋体" w:hAnsi="宋体" w:eastAsia="宋体" w:cs="宋体"/>
          <w:spacing w:val="15"/>
          <w:sz w:val="23"/>
          <w:szCs w:val="23"/>
        </w:rPr>
        <w:t>之前所介绍的囚徒困境、红蓝游戏、财富金球和摸鱼博弈游戏在游戏规则和条件设置上</w:t>
      </w:r>
      <w:r>
        <w:rPr>
          <w:rFonts w:ascii="宋体" w:hAnsi="宋体" w:eastAsia="宋体" w:cs="宋体"/>
          <w:sz w:val="23"/>
          <w:szCs w:val="23"/>
        </w:rPr>
        <w:t xml:space="preserve"> </w:t>
      </w:r>
      <w:r>
        <w:rPr>
          <w:rFonts w:ascii="宋体" w:hAnsi="宋体" w:eastAsia="宋体" w:cs="宋体"/>
          <w:spacing w:val="6"/>
          <w:sz w:val="23"/>
          <w:szCs w:val="23"/>
        </w:rPr>
        <w:t>都是同时博弈。同时博弈就是同时出招的游戏。</w:t>
      </w:r>
      <w:r>
        <w:rPr>
          <w:rFonts w:ascii="宋体" w:hAnsi="宋体" w:eastAsia="宋体" w:cs="宋体"/>
          <w:spacing w:val="57"/>
          <w:sz w:val="23"/>
          <w:szCs w:val="23"/>
        </w:rPr>
        <w:t xml:space="preserve"> </w:t>
      </w:r>
      <w:r>
        <w:rPr>
          <w:rFonts w:ascii="宋体" w:hAnsi="宋体" w:eastAsia="宋体" w:cs="宋体"/>
          <w:spacing w:val="6"/>
          <w:sz w:val="23"/>
          <w:szCs w:val="23"/>
        </w:rPr>
        <w:t>一</w:t>
      </w:r>
      <w:r>
        <w:rPr>
          <w:rFonts w:ascii="宋体" w:hAnsi="宋体" w:eastAsia="宋体" w:cs="宋体"/>
          <w:spacing w:val="5"/>
          <w:sz w:val="23"/>
          <w:szCs w:val="23"/>
        </w:rPr>
        <w:t>个常见的大家都会立刻明白的同时博弈</w:t>
      </w:r>
      <w:r>
        <w:rPr>
          <w:rFonts w:ascii="宋体" w:hAnsi="宋体" w:eastAsia="宋体" w:cs="宋体"/>
          <w:sz w:val="23"/>
          <w:szCs w:val="23"/>
        </w:rPr>
        <w:t xml:space="preserve"> </w:t>
      </w:r>
      <w:r>
        <w:rPr>
          <w:rFonts w:ascii="宋体" w:hAnsi="宋体" w:eastAsia="宋体" w:cs="宋体"/>
          <w:spacing w:val="5"/>
          <w:sz w:val="23"/>
          <w:szCs w:val="23"/>
        </w:rPr>
        <w:t>就是人人都熟知的“石头剪刀布”,两个人或多个人同时出招。商业上也有很多同时博弈，</w:t>
      </w:r>
      <w:r>
        <w:rPr>
          <w:rFonts w:ascii="宋体" w:hAnsi="宋体" w:eastAsia="宋体" w:cs="宋体"/>
          <w:spacing w:val="9"/>
          <w:sz w:val="23"/>
          <w:szCs w:val="23"/>
        </w:rPr>
        <w:t xml:space="preserve"> </w:t>
      </w:r>
      <w:r>
        <w:rPr>
          <w:rFonts w:ascii="宋体" w:hAnsi="宋体" w:eastAsia="宋体" w:cs="宋体"/>
          <w:spacing w:val="8"/>
          <w:sz w:val="23"/>
          <w:szCs w:val="23"/>
        </w:rPr>
        <w:t>比如招投标制度里的暗标，就是出价者同时写好自己的出价，互相之间没有串通或通气，</w:t>
      </w:r>
      <w:r>
        <w:rPr>
          <w:rFonts w:ascii="宋体" w:hAnsi="宋体" w:eastAsia="宋体" w:cs="宋体"/>
          <w:spacing w:val="12"/>
          <w:sz w:val="23"/>
          <w:szCs w:val="23"/>
        </w:rPr>
        <w:t xml:space="preserve"> </w:t>
      </w:r>
      <w:r>
        <w:rPr>
          <w:rFonts w:ascii="宋体" w:hAnsi="宋体" w:eastAsia="宋体" w:cs="宋体"/>
          <w:spacing w:val="7"/>
          <w:sz w:val="23"/>
          <w:szCs w:val="23"/>
        </w:rPr>
        <w:t>最后同时打开信封，现场比价。</w:t>
      </w:r>
    </w:p>
    <w:p w14:paraId="02A202D6">
      <w:pPr>
        <w:spacing w:before="278" w:line="218" w:lineRule="auto"/>
        <w:jc w:val="both"/>
        <w:rPr>
          <w:rFonts w:ascii="宋体" w:hAnsi="宋体" w:eastAsia="宋体" w:cs="宋体"/>
          <w:sz w:val="23"/>
          <w:szCs w:val="23"/>
        </w:rPr>
      </w:pPr>
      <w:r>
        <w:rPr>
          <w:rFonts w:ascii="宋体" w:hAnsi="宋体" w:eastAsia="宋体" w:cs="宋体"/>
          <w:spacing w:val="6"/>
          <w:sz w:val="23"/>
          <w:szCs w:val="23"/>
        </w:rPr>
        <w:t xml:space="preserve">在分析同时博弈时，我们不得不提到一个关键词— </w:t>
      </w:r>
      <w:r>
        <w:rPr>
          <w:rFonts w:ascii="宋体" w:hAnsi="宋体" w:eastAsia="宋体" w:cs="宋体"/>
          <w:spacing w:val="5"/>
          <w:sz w:val="23"/>
          <w:szCs w:val="23"/>
        </w:rPr>
        <w:t>“猜”。同时博弈的特征是不存在沟通</w:t>
      </w:r>
      <w:r>
        <w:rPr>
          <w:rFonts w:ascii="宋体" w:hAnsi="宋体" w:eastAsia="宋体" w:cs="宋体"/>
          <w:sz w:val="23"/>
          <w:szCs w:val="23"/>
        </w:rPr>
        <w:t xml:space="preserve"> </w:t>
      </w:r>
      <w:r>
        <w:rPr>
          <w:rFonts w:ascii="宋体" w:hAnsi="宋体" w:eastAsia="宋体" w:cs="宋体"/>
          <w:spacing w:val="10"/>
          <w:sz w:val="23"/>
          <w:szCs w:val="23"/>
        </w:rPr>
        <w:t>机制，所以人们只能猜对方会做出什么样的选择。其实，在生活和工作中，人与人之间的</w:t>
      </w:r>
      <w:r>
        <w:rPr>
          <w:rFonts w:ascii="宋体" w:hAnsi="宋体" w:eastAsia="宋体" w:cs="宋体"/>
          <w:spacing w:val="6"/>
          <w:sz w:val="23"/>
          <w:szCs w:val="23"/>
        </w:rPr>
        <w:t xml:space="preserve"> </w:t>
      </w:r>
      <w:r>
        <w:rPr>
          <w:rFonts w:ascii="宋体" w:hAnsi="宋体" w:eastAsia="宋体" w:cs="宋体"/>
          <w:spacing w:val="8"/>
          <w:sz w:val="23"/>
          <w:szCs w:val="23"/>
        </w:rPr>
        <w:t>揣摩猜疑，都在事实上构成了同时博弈。</w:t>
      </w:r>
    </w:p>
    <w:p w14:paraId="1FC863E0">
      <w:pPr>
        <w:spacing w:before="244" w:line="234" w:lineRule="auto"/>
        <w:ind w:right="8"/>
        <w:jc w:val="both"/>
        <w:rPr>
          <w:rFonts w:ascii="宋体" w:hAnsi="宋体" w:eastAsia="宋体" w:cs="宋体"/>
          <w:sz w:val="23"/>
          <w:szCs w:val="23"/>
        </w:rPr>
      </w:pPr>
      <w:r>
        <w:rPr>
          <w:rFonts w:ascii="宋体" w:hAnsi="宋体" w:eastAsia="宋体" w:cs="宋体"/>
          <w:spacing w:val="8"/>
          <w:sz w:val="23"/>
          <w:szCs w:val="23"/>
        </w:rPr>
        <w:t>囚徒困境的同时博弈揭示了一个重要道理：缺乏沟通的单轮博弈，容易导致双输的结果，</w:t>
      </w:r>
      <w:r>
        <w:rPr>
          <w:rFonts w:ascii="宋体" w:hAnsi="宋体" w:eastAsia="宋体" w:cs="宋体"/>
          <w:spacing w:val="12"/>
          <w:sz w:val="23"/>
          <w:szCs w:val="23"/>
        </w:rPr>
        <w:t xml:space="preserve"> </w:t>
      </w:r>
      <w:r>
        <w:rPr>
          <w:rFonts w:ascii="宋体" w:hAnsi="宋体" w:eastAsia="宋体" w:cs="宋体"/>
          <w:spacing w:val="10"/>
          <w:sz w:val="23"/>
          <w:szCs w:val="23"/>
        </w:rPr>
        <w:t>所以是两难困境。而一旦博弈方之间有了沟通，如《财富金球》里那样，主持人在双方都</w:t>
      </w:r>
      <w:r>
        <w:rPr>
          <w:rFonts w:ascii="宋体" w:hAnsi="宋体" w:eastAsia="宋体" w:cs="宋体"/>
          <w:sz w:val="23"/>
          <w:szCs w:val="23"/>
        </w:rPr>
        <w:t xml:space="preserve"> </w:t>
      </w:r>
      <w:r>
        <w:rPr>
          <w:rFonts w:ascii="宋体" w:hAnsi="宋体" w:eastAsia="宋体" w:cs="宋体"/>
          <w:spacing w:val="8"/>
          <w:sz w:val="23"/>
          <w:szCs w:val="23"/>
        </w:rPr>
        <w:t>明白游戏规则即收益矩阵以后，给了双方数分钟的沟通时间，那么博弈结构就被改变了，</w:t>
      </w:r>
      <w:r>
        <w:rPr>
          <w:rFonts w:ascii="宋体" w:hAnsi="宋体" w:eastAsia="宋体" w:cs="宋体"/>
          <w:spacing w:val="11"/>
          <w:sz w:val="23"/>
          <w:szCs w:val="23"/>
        </w:rPr>
        <w:t xml:space="preserve"> </w:t>
      </w:r>
      <w:r>
        <w:rPr>
          <w:rFonts w:ascii="宋体" w:hAnsi="宋体" w:eastAsia="宋体" w:cs="宋体"/>
          <w:spacing w:val="8"/>
          <w:sz w:val="23"/>
          <w:szCs w:val="23"/>
        </w:rPr>
        <w:t>一个没有沟通的同时博弈就成了一个双方互相沟通的序贯博弈。</w:t>
      </w:r>
    </w:p>
    <w:p w14:paraId="202BAAE1">
      <w:pPr>
        <w:spacing w:before="254" w:line="219" w:lineRule="auto"/>
        <w:ind w:right="4"/>
        <w:rPr>
          <w:rFonts w:ascii="宋体" w:hAnsi="宋体" w:eastAsia="宋体" w:cs="宋体"/>
          <w:sz w:val="23"/>
          <w:szCs w:val="23"/>
        </w:rPr>
      </w:pPr>
      <w:r>
        <w:rPr>
          <w:rFonts w:ascii="宋体" w:hAnsi="宋体" w:eastAsia="宋体" w:cs="宋体"/>
          <w:spacing w:val="10"/>
          <w:sz w:val="23"/>
          <w:szCs w:val="23"/>
        </w:rPr>
        <w:t>序贯博弈就是轮流出招的游戏，例如打牌、下棋。人类的沟通行为从本质上来说就是序贯</w:t>
      </w:r>
      <w:r>
        <w:rPr>
          <w:rFonts w:ascii="宋体" w:hAnsi="宋体" w:eastAsia="宋体" w:cs="宋体"/>
          <w:spacing w:val="2"/>
          <w:sz w:val="23"/>
          <w:szCs w:val="23"/>
        </w:rPr>
        <w:t xml:space="preserve"> 博弈</w:t>
      </w:r>
      <w:r>
        <w:rPr>
          <w:rFonts w:ascii="宋体" w:hAnsi="宋体" w:eastAsia="宋体" w:cs="宋体"/>
          <w:spacing w:val="-95"/>
          <w:sz w:val="23"/>
          <w:szCs w:val="23"/>
        </w:rPr>
        <w:t xml:space="preserve"> </w:t>
      </w:r>
      <w:r>
        <w:rPr>
          <w:rFonts w:ascii="宋体" w:hAnsi="宋体" w:eastAsia="宋体" w:cs="宋体"/>
          <w:spacing w:val="1"/>
          <w:sz w:val="23"/>
          <w:szCs w:val="23"/>
          <w:u w:val="single" w:color="auto"/>
        </w:rPr>
        <w:t xml:space="preserve">     </w:t>
      </w:r>
      <w:r>
        <w:rPr>
          <w:rFonts w:ascii="宋体" w:hAnsi="宋体" w:eastAsia="宋体" w:cs="宋体"/>
          <w:spacing w:val="-95"/>
          <w:sz w:val="23"/>
          <w:szCs w:val="23"/>
        </w:rPr>
        <w:t xml:space="preserve"> </w:t>
      </w:r>
      <w:r>
        <w:rPr>
          <w:rFonts w:ascii="宋体" w:hAnsi="宋体" w:eastAsia="宋体" w:cs="宋体"/>
          <w:spacing w:val="2"/>
          <w:sz w:val="23"/>
          <w:szCs w:val="23"/>
        </w:rPr>
        <w:t>我表达的时候你听着，你听完了后回复我，</w:t>
      </w:r>
      <w:r>
        <w:rPr>
          <w:rFonts w:ascii="宋体" w:hAnsi="宋体" w:eastAsia="宋体" w:cs="宋体"/>
          <w:spacing w:val="74"/>
          <w:sz w:val="23"/>
          <w:szCs w:val="23"/>
        </w:rPr>
        <w:t xml:space="preserve"> </w:t>
      </w:r>
      <w:r>
        <w:rPr>
          <w:rFonts w:ascii="宋体" w:hAnsi="宋体" w:eastAsia="宋体" w:cs="宋体"/>
          <w:spacing w:val="1"/>
          <w:sz w:val="23"/>
          <w:szCs w:val="23"/>
        </w:rPr>
        <w:t>一来一往，这就是序贯博弈。</w:t>
      </w:r>
    </w:p>
    <w:p w14:paraId="7C05756E">
      <w:pPr>
        <w:spacing w:before="265" w:line="219" w:lineRule="auto"/>
        <w:rPr>
          <w:rFonts w:ascii="宋体" w:hAnsi="宋体" w:eastAsia="宋体" w:cs="宋体"/>
          <w:sz w:val="23"/>
          <w:szCs w:val="23"/>
        </w:rPr>
      </w:pPr>
      <w:r>
        <w:rPr>
          <w:rFonts w:ascii="宋体" w:hAnsi="宋体" w:eastAsia="宋体" w:cs="宋体"/>
          <w:spacing w:val="9"/>
          <w:sz w:val="23"/>
          <w:szCs w:val="23"/>
        </w:rPr>
        <w:t>战争和比赛也可以是序贯博弈，搏击是以输赢为目的</w:t>
      </w:r>
      <w:r>
        <w:rPr>
          <w:rFonts w:ascii="宋体" w:hAnsi="宋体" w:eastAsia="宋体" w:cs="宋体"/>
          <w:spacing w:val="8"/>
          <w:sz w:val="23"/>
          <w:szCs w:val="23"/>
        </w:rPr>
        <w:t>的非合作博弈。</w:t>
      </w:r>
    </w:p>
    <w:p w14:paraId="2DAEC833">
      <w:pPr>
        <w:spacing w:before="266" w:line="226" w:lineRule="auto"/>
        <w:jc w:val="both"/>
        <w:rPr>
          <w:rFonts w:ascii="宋体" w:hAnsi="宋体" w:eastAsia="宋体" w:cs="宋体"/>
          <w:sz w:val="23"/>
          <w:szCs w:val="23"/>
        </w:rPr>
      </w:pPr>
      <w:r>
        <w:rPr>
          <w:rFonts w:ascii="宋体" w:hAnsi="宋体" w:eastAsia="宋体" w:cs="宋体"/>
          <w:spacing w:val="10"/>
          <w:sz w:val="23"/>
          <w:szCs w:val="23"/>
        </w:rPr>
        <w:t>理论和实践都证明，只要以合作为目的，序贯博弈就会产生好过双输的均衡。试想，如果</w:t>
      </w:r>
      <w:r>
        <w:rPr>
          <w:rFonts w:ascii="宋体" w:hAnsi="宋体" w:eastAsia="宋体" w:cs="宋体"/>
          <w:spacing w:val="2"/>
          <w:sz w:val="23"/>
          <w:szCs w:val="23"/>
        </w:rPr>
        <w:t xml:space="preserve"> </w:t>
      </w:r>
      <w:r>
        <w:rPr>
          <w:rFonts w:ascii="宋体" w:hAnsi="宋体" w:eastAsia="宋体" w:cs="宋体"/>
          <w:spacing w:val="10"/>
          <w:sz w:val="23"/>
          <w:szCs w:val="23"/>
        </w:rPr>
        <w:t>有利益分配、可以增加总体福利，那么序贯博弈总是可以达成合作的，区别无非是合作的</w:t>
      </w:r>
      <w:r>
        <w:rPr>
          <w:rFonts w:ascii="宋体" w:hAnsi="宋体" w:eastAsia="宋体" w:cs="宋体"/>
          <w:spacing w:val="7"/>
          <w:sz w:val="23"/>
          <w:szCs w:val="23"/>
        </w:rPr>
        <w:t xml:space="preserve"> </w:t>
      </w:r>
      <w:r>
        <w:rPr>
          <w:rFonts w:ascii="宋体" w:hAnsi="宋体" w:eastAsia="宋体" w:cs="宋体"/>
          <w:spacing w:val="10"/>
          <w:sz w:val="23"/>
          <w:szCs w:val="23"/>
        </w:rPr>
        <w:t>深度、利益的大小而已。在序贯博弈的规则下，不合作的两难博弈就变成了如何达成合作</w:t>
      </w:r>
      <w:r>
        <w:rPr>
          <w:rFonts w:ascii="宋体" w:hAnsi="宋体" w:eastAsia="宋体" w:cs="宋体"/>
          <w:spacing w:val="4"/>
          <w:sz w:val="23"/>
          <w:szCs w:val="23"/>
        </w:rPr>
        <w:t xml:space="preserve"> </w:t>
      </w:r>
      <w:r>
        <w:rPr>
          <w:rFonts w:ascii="宋体" w:hAnsi="宋体" w:eastAsia="宋体" w:cs="宋体"/>
          <w:spacing w:val="9"/>
          <w:sz w:val="23"/>
          <w:szCs w:val="23"/>
        </w:rPr>
        <w:t>的谈判过程。</w:t>
      </w:r>
      <w:r>
        <w:rPr>
          <w:rFonts w:ascii="宋体" w:hAnsi="宋体" w:eastAsia="宋体" w:cs="宋体"/>
          <w:sz w:val="23"/>
          <w:szCs w:val="23"/>
        </w:rPr>
        <w:t xml:space="preserve">  </w:t>
      </w:r>
      <w:r>
        <w:rPr>
          <w:rFonts w:ascii="宋体" w:hAnsi="宋体" w:eastAsia="宋体" w:cs="宋体"/>
          <w:spacing w:val="9"/>
          <w:sz w:val="23"/>
          <w:szCs w:val="23"/>
        </w:rPr>
        <w:t>《财富金球》播出了这么多年，没有一个参与者在正式出牌前未能达成协</w:t>
      </w:r>
      <w:r>
        <w:rPr>
          <w:rFonts w:ascii="宋体" w:hAnsi="宋体" w:eastAsia="宋体" w:cs="宋体"/>
          <w:sz w:val="23"/>
          <w:szCs w:val="23"/>
        </w:rPr>
        <w:t xml:space="preserve"> </w:t>
      </w:r>
      <w:r>
        <w:rPr>
          <w:rFonts w:ascii="宋体" w:hAnsi="宋体" w:eastAsia="宋体" w:cs="宋体"/>
          <w:spacing w:val="9"/>
          <w:sz w:val="23"/>
          <w:szCs w:val="23"/>
        </w:rPr>
        <w:t>议的案例，无论沟通过程是多么不愉快、争论是多么激烈。</w:t>
      </w:r>
    </w:p>
    <w:p w14:paraId="4AB31873">
      <w:pPr>
        <w:spacing w:before="283" w:line="219" w:lineRule="auto"/>
        <w:rPr>
          <w:rFonts w:ascii="宋体" w:hAnsi="宋体" w:eastAsia="宋体" w:cs="宋体"/>
          <w:sz w:val="23"/>
          <w:szCs w:val="23"/>
        </w:rPr>
      </w:pPr>
      <w:r>
        <w:rPr>
          <w:rFonts w:ascii="宋体" w:hAnsi="宋体" w:eastAsia="宋体" w:cs="宋体"/>
          <w:spacing w:val="13"/>
          <w:sz w:val="23"/>
          <w:szCs w:val="23"/>
        </w:rPr>
        <w:t>单轮博弈还是重复博弈</w:t>
      </w:r>
    </w:p>
    <w:p w14:paraId="35D20743">
      <w:pPr>
        <w:spacing w:before="217" w:line="234" w:lineRule="auto"/>
        <w:jc w:val="both"/>
        <w:rPr>
          <w:rFonts w:ascii="宋体" w:hAnsi="宋体" w:eastAsia="宋体" w:cs="宋体"/>
          <w:sz w:val="23"/>
          <w:szCs w:val="23"/>
        </w:rPr>
      </w:pPr>
      <w:r>
        <w:rPr>
          <w:rFonts w:ascii="宋体" w:hAnsi="宋体" w:eastAsia="宋体" w:cs="宋体"/>
          <w:spacing w:val="7"/>
          <w:sz w:val="23"/>
          <w:szCs w:val="23"/>
        </w:rPr>
        <w:t>当然， 《财富金球》进入正式出牌阶段，是不是一定按照约定出牌完全是另一</w:t>
      </w:r>
      <w:r>
        <w:rPr>
          <w:rFonts w:ascii="宋体" w:hAnsi="宋体" w:eastAsia="宋体" w:cs="宋体"/>
          <w:spacing w:val="6"/>
          <w:sz w:val="23"/>
          <w:szCs w:val="23"/>
        </w:rPr>
        <w:t>回事。虽然</w:t>
      </w:r>
      <w:r>
        <w:rPr>
          <w:rFonts w:ascii="宋体" w:hAnsi="宋体" w:eastAsia="宋体" w:cs="宋体"/>
          <w:sz w:val="23"/>
          <w:szCs w:val="23"/>
        </w:rPr>
        <w:t xml:space="preserve"> </w:t>
      </w:r>
      <w:r>
        <w:rPr>
          <w:rFonts w:ascii="宋体" w:hAnsi="宋体" w:eastAsia="宋体" w:cs="宋体"/>
          <w:spacing w:val="10"/>
          <w:sz w:val="23"/>
          <w:szCs w:val="23"/>
        </w:rPr>
        <w:t>绝大多数的场次，玩家都是遵循着契约精神按照约定出牌的，但其中最特别的几次，比如</w:t>
      </w:r>
      <w:r>
        <w:rPr>
          <w:rFonts w:ascii="宋体" w:hAnsi="宋体" w:eastAsia="宋体" w:cs="宋体"/>
          <w:spacing w:val="6"/>
          <w:sz w:val="23"/>
          <w:szCs w:val="23"/>
        </w:rPr>
        <w:t xml:space="preserve"> </w:t>
      </w:r>
      <w:r>
        <w:rPr>
          <w:rFonts w:ascii="宋体" w:hAnsi="宋体" w:eastAsia="宋体" w:cs="宋体"/>
          <w:spacing w:val="8"/>
          <w:sz w:val="23"/>
          <w:szCs w:val="23"/>
        </w:rPr>
        <w:t>本章之前介绍的没有按照约定出牌的两局游戏却成了博弈论研究的经典。</w:t>
      </w:r>
    </w:p>
    <w:p w14:paraId="08FB0E3C">
      <w:pPr>
        <w:spacing w:before="235" w:line="243" w:lineRule="auto"/>
        <w:ind w:right="7"/>
        <w:rPr>
          <w:rFonts w:ascii="宋体" w:hAnsi="宋体" w:eastAsia="宋体" w:cs="宋体"/>
          <w:sz w:val="23"/>
          <w:szCs w:val="23"/>
        </w:rPr>
      </w:pPr>
      <w:r>
        <w:rPr>
          <w:rFonts w:ascii="宋体" w:hAnsi="宋体" w:eastAsia="宋体" w:cs="宋体"/>
          <w:spacing w:val="10"/>
          <w:sz w:val="23"/>
          <w:szCs w:val="23"/>
        </w:rPr>
        <w:t>从博弈结构上讲，正式出牌的环节就是最后一轮。没有下一轮游戏意味着对手失去了报复</w:t>
      </w:r>
      <w:r>
        <w:rPr>
          <w:rFonts w:ascii="宋体" w:hAnsi="宋体" w:eastAsia="宋体" w:cs="宋体"/>
          <w:sz w:val="23"/>
          <w:szCs w:val="23"/>
        </w:rPr>
        <w:t xml:space="preserve"> </w:t>
      </w:r>
      <w:r>
        <w:rPr>
          <w:rFonts w:ascii="宋体" w:hAnsi="宋体" w:eastAsia="宋体" w:cs="宋体"/>
          <w:spacing w:val="9"/>
          <w:sz w:val="23"/>
          <w:szCs w:val="23"/>
        </w:rPr>
        <w:t>你的机会，也意味着给了自己一个逃避被对手惩罚的机会。这就是单轮博弈的问题。</w:t>
      </w:r>
    </w:p>
    <w:p w14:paraId="3806DDA5">
      <w:pPr>
        <w:spacing w:before="216" w:line="219" w:lineRule="auto"/>
        <w:rPr>
          <w:rFonts w:ascii="宋体" w:hAnsi="宋体" w:eastAsia="宋体" w:cs="宋体"/>
          <w:sz w:val="23"/>
          <w:szCs w:val="23"/>
        </w:rPr>
      </w:pPr>
      <w:r>
        <w:rPr>
          <w:rFonts w:ascii="宋体" w:hAnsi="宋体" w:eastAsia="宋体" w:cs="宋体"/>
          <w:spacing w:val="9"/>
          <w:sz w:val="23"/>
          <w:szCs w:val="23"/>
        </w:rPr>
        <w:t>囚徒困境游戏里，即使同伙之间有沟通，也影响不了结果，这是单轮博弈的性质决定的。</w:t>
      </w:r>
    </w:p>
    <w:p w14:paraId="0FF7838D">
      <w:pPr>
        <w:spacing w:line="219" w:lineRule="auto"/>
        <w:rPr>
          <w:rFonts w:ascii="宋体" w:hAnsi="宋体" w:eastAsia="宋体" w:cs="宋体"/>
          <w:sz w:val="23"/>
          <w:szCs w:val="23"/>
        </w:rPr>
        <w:sectPr>
          <w:pgSz w:w="12240" w:h="15840"/>
          <w:pgMar w:top="400" w:right="1451" w:bottom="0" w:left="1419" w:header="0" w:footer="0" w:gutter="0"/>
          <w:cols w:space="720" w:num="1"/>
        </w:sectPr>
      </w:pPr>
    </w:p>
    <w:p w14:paraId="1A8567B6">
      <w:pPr>
        <w:pStyle w:val="2"/>
      </w:pPr>
    </w:p>
    <w:p w14:paraId="02A960C4">
      <w:pPr>
        <w:pStyle w:val="2"/>
      </w:pPr>
    </w:p>
    <w:p w14:paraId="26EEACC2">
      <w:pPr>
        <w:pStyle w:val="2"/>
      </w:pPr>
    </w:p>
    <w:p w14:paraId="0665B4A5">
      <w:pPr>
        <w:pStyle w:val="2"/>
        <w:spacing w:line="241" w:lineRule="auto"/>
      </w:pPr>
    </w:p>
    <w:p w14:paraId="2BA55F15">
      <w:pPr>
        <w:spacing w:before="81" w:line="210" w:lineRule="auto"/>
        <w:rPr>
          <w:rFonts w:ascii="宋体" w:hAnsi="宋体" w:eastAsia="宋体" w:cs="宋体"/>
          <w:sz w:val="25"/>
          <w:szCs w:val="25"/>
        </w:rPr>
      </w:pPr>
      <w:r>
        <w:rPr>
          <w:rFonts w:ascii="宋体" w:hAnsi="宋体" w:eastAsia="宋体" w:cs="宋体"/>
          <w:spacing w:val="-10"/>
          <w:sz w:val="25"/>
          <w:szCs w:val="25"/>
        </w:rPr>
        <w:t>因为即使同伙之间有了沟通，也还是不知道对方是否真的会按照约定做出选择，所以又回</w:t>
      </w:r>
      <w:r>
        <w:rPr>
          <w:rFonts w:ascii="宋体" w:hAnsi="宋体" w:eastAsia="宋体" w:cs="宋体"/>
          <w:spacing w:val="15"/>
          <w:sz w:val="25"/>
          <w:szCs w:val="25"/>
        </w:rPr>
        <w:t xml:space="preserve"> </w:t>
      </w:r>
      <w:r>
        <w:rPr>
          <w:rFonts w:ascii="宋体" w:hAnsi="宋体" w:eastAsia="宋体" w:cs="宋体"/>
          <w:spacing w:val="-11"/>
          <w:sz w:val="25"/>
          <w:szCs w:val="25"/>
        </w:rPr>
        <w:t>到了互相揣摩的初始状况，沟通与没有沟通都没有改变游戏的性质。</w:t>
      </w:r>
    </w:p>
    <w:p w14:paraId="43654E49">
      <w:pPr>
        <w:spacing w:before="250" w:line="209" w:lineRule="auto"/>
        <w:ind w:right="7"/>
        <w:jc w:val="both"/>
        <w:rPr>
          <w:rFonts w:ascii="宋体" w:hAnsi="宋体" w:eastAsia="宋体" w:cs="宋体"/>
          <w:sz w:val="25"/>
          <w:szCs w:val="25"/>
        </w:rPr>
      </w:pPr>
      <w:r>
        <w:rPr>
          <w:rFonts w:ascii="宋体" w:hAnsi="宋体" w:eastAsia="宋体" w:cs="宋体"/>
          <w:spacing w:val="-10"/>
          <w:sz w:val="25"/>
          <w:szCs w:val="25"/>
        </w:rPr>
        <w:t>但现实当中，同伙通常是不会出卖同伙的，因为他们会担心背叛行为会导致自己在以后受</w:t>
      </w:r>
      <w:r>
        <w:rPr>
          <w:rFonts w:ascii="宋体" w:hAnsi="宋体" w:eastAsia="宋体" w:cs="宋体"/>
          <w:sz w:val="25"/>
          <w:szCs w:val="25"/>
        </w:rPr>
        <w:t xml:space="preserve"> </w:t>
      </w:r>
      <w:r>
        <w:rPr>
          <w:rFonts w:ascii="宋体" w:hAnsi="宋体" w:eastAsia="宋体" w:cs="宋体"/>
          <w:spacing w:val="-10"/>
          <w:sz w:val="25"/>
          <w:szCs w:val="25"/>
        </w:rPr>
        <w:t>到团伙的报复。这说明，在游戏者的脑海里，他主动把单轮游戏改变成了有下一轮的多轮</w:t>
      </w:r>
      <w:r>
        <w:rPr>
          <w:rFonts w:ascii="宋体" w:hAnsi="宋体" w:eastAsia="宋体" w:cs="宋体"/>
          <w:sz w:val="25"/>
          <w:szCs w:val="25"/>
        </w:rPr>
        <w:t xml:space="preserve"> </w:t>
      </w:r>
      <w:r>
        <w:rPr>
          <w:rFonts w:ascii="宋体" w:hAnsi="宋体" w:eastAsia="宋体" w:cs="宋体"/>
          <w:spacing w:val="-10"/>
          <w:sz w:val="25"/>
          <w:szCs w:val="25"/>
        </w:rPr>
        <w:t>游戏，虽然学者在设计游戏的时候，只设计了单轮游戏。所以，博弈结构还包括但不限于</w:t>
      </w:r>
      <w:r>
        <w:rPr>
          <w:rFonts w:ascii="宋体" w:hAnsi="宋体" w:eastAsia="宋体" w:cs="宋体"/>
          <w:spacing w:val="3"/>
          <w:sz w:val="25"/>
          <w:szCs w:val="25"/>
        </w:rPr>
        <w:t xml:space="preserve"> </w:t>
      </w:r>
      <w:r>
        <w:rPr>
          <w:rFonts w:ascii="宋体" w:hAnsi="宋体" w:eastAsia="宋体" w:cs="宋体"/>
          <w:spacing w:val="-10"/>
          <w:sz w:val="25"/>
          <w:szCs w:val="25"/>
        </w:rPr>
        <w:t>这些：博弈目标是合作还是竞争；是不是还有其他的博弈方被忽略；有没有博弈方共同的</w:t>
      </w:r>
      <w:r>
        <w:rPr>
          <w:rFonts w:ascii="宋体" w:hAnsi="宋体" w:eastAsia="宋体" w:cs="宋体"/>
          <w:spacing w:val="7"/>
          <w:sz w:val="25"/>
          <w:szCs w:val="25"/>
        </w:rPr>
        <w:t xml:space="preserve"> </w:t>
      </w:r>
      <w:r>
        <w:rPr>
          <w:rFonts w:ascii="宋体" w:hAnsi="宋体" w:eastAsia="宋体" w:cs="宋体"/>
          <w:spacing w:val="-10"/>
          <w:sz w:val="25"/>
          <w:szCs w:val="25"/>
        </w:rPr>
        <w:t>博弈方；是同时博弈还是相继博弈；是单轮博弈还是重复博弈；是有限轮次的博弈，还是</w:t>
      </w:r>
      <w:r>
        <w:rPr>
          <w:rFonts w:ascii="宋体" w:hAnsi="宋体" w:eastAsia="宋体" w:cs="宋体"/>
          <w:spacing w:val="1"/>
          <w:sz w:val="25"/>
          <w:szCs w:val="25"/>
        </w:rPr>
        <w:t xml:space="preserve"> </w:t>
      </w:r>
      <w:r>
        <w:rPr>
          <w:rFonts w:ascii="宋体" w:hAnsi="宋体" w:eastAsia="宋体" w:cs="宋体"/>
          <w:sz w:val="25"/>
          <w:szCs w:val="25"/>
        </w:rPr>
        <w:t>无限轮次，或随机轮次的博弈等(见图7-1)。</w:t>
      </w:r>
    </w:p>
    <w:p w14:paraId="12575559">
      <w:pPr>
        <w:pStyle w:val="2"/>
        <w:spacing w:line="392" w:lineRule="auto"/>
      </w:pPr>
    </w:p>
    <w:p w14:paraId="521DBDA1">
      <w:pPr>
        <w:pStyle w:val="2"/>
        <w:spacing w:line="4370" w:lineRule="exact"/>
        <w:ind w:firstLine="129"/>
      </w:pPr>
      <w:r>
        <w:rPr>
          <w:position w:val="-87"/>
        </w:rPr>
        <w:pict>
          <v:group id="_x0000_s1077" o:spid="_x0000_s1077" o:spt="203" style="height:218.55pt;width:455.55pt;" coordsize="9110,4371">
            <o:lock v:ext="edit" aspectratio="f"/>
            <v:shape id="_x0000_s1078" o:spid="_x0000_s1078" o:spt="75" alt="" type="#_x0000_t75" style="position:absolute;left:0;top:0;height:4371;width:9110;" filled="f" o:preferrelative="t" stroked="f" coordsize="21600,21600">
              <v:path/>
              <v:fill on="f" focussize="0,0"/>
              <v:stroke on="f"/>
              <v:imagedata r:id="rId63" o:title=""/>
              <o:lock v:ext="edit" aspectratio="t"/>
            </v:shape>
            <v:shape id="_x0000_s1079" o:spid="_x0000_s1079" o:spt="202" type="#_x0000_t202" style="position:absolute;left:6620;top:249;height:3783;width:2145;" filled="f" stroked="f" coordsize="21600,21600">
              <v:path/>
              <v:fill on="f" focussize="0,0"/>
              <v:stroke on="f"/>
              <v:imagedata o:title=""/>
              <o:lock v:ext="edit" aspectratio="f"/>
              <v:textbox inset="0mm,0mm,0mm,0mm">
                <w:txbxContent>
                  <w:p w14:paraId="2585EC89">
                    <w:pPr>
                      <w:spacing w:before="20" w:line="245" w:lineRule="auto"/>
                      <w:ind w:left="568" w:right="34" w:hanging="429"/>
                      <w:rPr>
                        <w:rFonts w:ascii="黑体" w:hAnsi="黑体" w:eastAsia="黑体" w:cs="黑体"/>
                        <w:sz w:val="25"/>
                        <w:szCs w:val="25"/>
                      </w:rPr>
                    </w:pPr>
                    <w:r>
                      <w:rPr>
                        <w:rFonts w:ascii="黑体" w:hAnsi="黑体" w:eastAsia="黑体" w:cs="黑体"/>
                        <w:spacing w:val="11"/>
                        <w:sz w:val="25"/>
                        <w:szCs w:val="25"/>
                      </w:rPr>
                      <w:t>突然性/措手不及</w:t>
                    </w:r>
                    <w:r>
                      <w:rPr>
                        <w:rFonts w:ascii="黑体" w:hAnsi="黑体" w:eastAsia="黑体" w:cs="黑体"/>
                        <w:spacing w:val="5"/>
                        <w:sz w:val="25"/>
                        <w:szCs w:val="25"/>
                      </w:rPr>
                      <w:t xml:space="preserve"> </w:t>
                    </w:r>
                    <w:r>
                      <w:rPr>
                        <w:rFonts w:ascii="黑体" w:hAnsi="黑体" w:eastAsia="黑体" w:cs="黑体"/>
                        <w:spacing w:val="28"/>
                        <w:sz w:val="25"/>
                        <w:szCs w:val="25"/>
                      </w:rPr>
                      <w:t>输赢博弈</w:t>
                    </w:r>
                  </w:p>
                  <w:p w14:paraId="1737E8A3">
                    <w:pPr>
                      <w:spacing w:line="263" w:lineRule="auto"/>
                      <w:rPr>
                        <w:rFonts w:ascii="Arial"/>
                        <w:sz w:val="21"/>
                      </w:rPr>
                    </w:pPr>
                  </w:p>
                  <w:p w14:paraId="64A430F3">
                    <w:pPr>
                      <w:spacing w:line="263" w:lineRule="auto"/>
                      <w:rPr>
                        <w:rFonts w:ascii="Arial"/>
                        <w:sz w:val="21"/>
                      </w:rPr>
                    </w:pPr>
                  </w:p>
                  <w:p w14:paraId="2DB237C4">
                    <w:pPr>
                      <w:spacing w:line="264" w:lineRule="auto"/>
                      <w:rPr>
                        <w:rFonts w:ascii="Arial"/>
                        <w:sz w:val="21"/>
                      </w:rPr>
                    </w:pPr>
                  </w:p>
                  <w:p w14:paraId="68BEBA22">
                    <w:pPr>
                      <w:spacing w:before="82" w:line="252" w:lineRule="auto"/>
                      <w:ind w:left="20" w:right="20" w:firstLine="9"/>
                      <w:rPr>
                        <w:rFonts w:ascii="黑体" w:hAnsi="黑体" w:eastAsia="黑体" w:cs="黑体"/>
                        <w:sz w:val="25"/>
                        <w:szCs w:val="25"/>
                      </w:rPr>
                    </w:pPr>
                    <w:r>
                      <w:rPr>
                        <w:rFonts w:ascii="黑体" w:hAnsi="黑体" w:eastAsia="黑体" w:cs="黑体"/>
                        <w:spacing w:val="8"/>
                        <w:sz w:val="25"/>
                        <w:szCs w:val="25"/>
                      </w:rPr>
                      <w:t>出其不意/情报战/</w:t>
                    </w:r>
                    <w:r>
                      <w:rPr>
                        <w:rFonts w:ascii="黑体" w:hAnsi="黑体" w:eastAsia="黑体" w:cs="黑体"/>
                        <w:spacing w:val="4"/>
                        <w:sz w:val="25"/>
                        <w:szCs w:val="25"/>
                      </w:rPr>
                      <w:t xml:space="preserve"> </w:t>
                    </w:r>
                    <w:r>
                      <w:rPr>
                        <w:rFonts w:ascii="黑体" w:hAnsi="黑体" w:eastAsia="黑体" w:cs="黑体"/>
                        <w:spacing w:val="11"/>
                        <w:sz w:val="25"/>
                        <w:szCs w:val="25"/>
                      </w:rPr>
                      <w:t>烟雾弹/跟随/规则</w:t>
                    </w:r>
                  </w:p>
                  <w:p w14:paraId="6FB1CAFD">
                    <w:pPr>
                      <w:spacing w:line="286" w:lineRule="auto"/>
                      <w:rPr>
                        <w:rFonts w:ascii="Arial"/>
                        <w:sz w:val="21"/>
                      </w:rPr>
                    </w:pPr>
                  </w:p>
                  <w:p w14:paraId="25536B35">
                    <w:pPr>
                      <w:spacing w:line="287" w:lineRule="auto"/>
                      <w:rPr>
                        <w:rFonts w:ascii="Arial"/>
                        <w:sz w:val="21"/>
                      </w:rPr>
                    </w:pPr>
                  </w:p>
                  <w:p w14:paraId="44421875">
                    <w:pPr>
                      <w:spacing w:line="287" w:lineRule="auto"/>
                      <w:rPr>
                        <w:rFonts w:ascii="Arial"/>
                        <w:sz w:val="21"/>
                      </w:rPr>
                    </w:pPr>
                  </w:p>
                  <w:p w14:paraId="6EE76427">
                    <w:pPr>
                      <w:spacing w:before="82" w:line="236" w:lineRule="auto"/>
                      <w:ind w:left="829" w:right="434" w:hanging="300"/>
                      <w:rPr>
                        <w:rFonts w:ascii="黑体" w:hAnsi="黑体" w:eastAsia="黑体" w:cs="黑体"/>
                        <w:sz w:val="25"/>
                        <w:szCs w:val="25"/>
                      </w:rPr>
                    </w:pPr>
                    <w:r>
                      <w:rPr>
                        <w:rFonts w:ascii="黑体" w:hAnsi="黑体" w:eastAsia="黑体" w:cs="黑体"/>
                        <w:spacing w:val="10"/>
                        <w:sz w:val="25"/>
                        <w:szCs w:val="25"/>
                      </w:rPr>
                      <w:t>共存/默契</w:t>
                    </w:r>
                    <w:r>
                      <w:rPr>
                        <w:rFonts w:ascii="黑体" w:hAnsi="黑体" w:eastAsia="黑体" w:cs="黑体"/>
                        <w:spacing w:val="3"/>
                        <w:sz w:val="25"/>
                        <w:szCs w:val="25"/>
                      </w:rPr>
                      <w:t xml:space="preserve"> </w:t>
                    </w:r>
                    <w:r>
                      <w:rPr>
                        <w:rFonts w:ascii="黑体" w:hAnsi="黑体" w:eastAsia="黑体" w:cs="黑体"/>
                        <w:spacing w:val="-4"/>
                        <w:sz w:val="25"/>
                        <w:szCs w:val="25"/>
                      </w:rPr>
                      <w:t>规</w:t>
                    </w:r>
                    <w:r>
                      <w:rPr>
                        <w:rFonts w:ascii="黑体" w:hAnsi="黑体" w:eastAsia="黑体" w:cs="黑体"/>
                        <w:spacing w:val="-34"/>
                        <w:sz w:val="25"/>
                        <w:szCs w:val="25"/>
                      </w:rPr>
                      <w:t xml:space="preserve"> </w:t>
                    </w:r>
                    <w:r>
                      <w:rPr>
                        <w:rFonts w:ascii="黑体" w:hAnsi="黑体" w:eastAsia="黑体" w:cs="黑体"/>
                        <w:spacing w:val="-4"/>
                        <w:sz w:val="25"/>
                        <w:szCs w:val="25"/>
                      </w:rPr>
                      <w:t>则</w:t>
                    </w:r>
                  </w:p>
                </w:txbxContent>
              </v:textbox>
            </v:shape>
            <v:shape id="_x0000_s1080" o:spid="_x0000_s1080" o:spt="202" type="#_x0000_t202" style="position:absolute;left:200;top:314;height:3765;width:1210;" filled="f" stroked="f" coordsize="21600,21600">
              <v:path/>
              <v:fill on="f" focussize="0,0"/>
              <v:stroke on="f"/>
              <v:imagedata o:title=""/>
              <o:lock v:ext="edit" aspectratio="f"/>
              <v:textbox inset="0mm,0mm,0mm,0mm">
                <w:txbxContent>
                  <w:p w14:paraId="3B930518">
                    <w:pPr>
                      <w:spacing w:before="19" w:line="246" w:lineRule="auto"/>
                      <w:ind w:left="23" w:right="23"/>
                      <w:rPr>
                        <w:rFonts w:ascii="黑体" w:hAnsi="黑体" w:eastAsia="黑体" w:cs="黑体"/>
                        <w:sz w:val="25"/>
                        <w:szCs w:val="25"/>
                      </w:rPr>
                    </w:pPr>
                    <w:r>
                      <w:rPr>
                        <w:rFonts w:ascii="黑体" w:hAnsi="黑体" w:eastAsia="黑体" w:cs="黑体"/>
                        <w:b/>
                        <w:bCs/>
                        <w:spacing w:val="5"/>
                        <w:sz w:val="25"/>
                        <w:szCs w:val="25"/>
                      </w:rPr>
                      <w:t>猜忌/揣摩</w:t>
                    </w:r>
                    <w:r>
                      <w:rPr>
                        <w:rFonts w:ascii="黑体" w:hAnsi="黑体" w:eastAsia="黑体" w:cs="黑体"/>
                        <w:sz w:val="25"/>
                        <w:szCs w:val="25"/>
                      </w:rPr>
                      <w:t xml:space="preserve"> </w:t>
                    </w:r>
                    <w:r>
                      <w:rPr>
                        <w:rFonts w:ascii="黑体" w:hAnsi="黑体" w:eastAsia="黑体" w:cs="黑体"/>
                        <w:b/>
                        <w:bCs/>
                        <w:spacing w:val="20"/>
                        <w:sz w:val="25"/>
                        <w:szCs w:val="25"/>
                      </w:rPr>
                      <w:t>囚徒困境</w:t>
                    </w:r>
                  </w:p>
                  <w:p w14:paraId="70E5C0AE">
                    <w:pPr>
                      <w:spacing w:line="263" w:lineRule="auto"/>
                      <w:rPr>
                        <w:rFonts w:ascii="Arial"/>
                        <w:sz w:val="21"/>
                      </w:rPr>
                    </w:pPr>
                  </w:p>
                  <w:p w14:paraId="56ED4201">
                    <w:pPr>
                      <w:spacing w:line="263" w:lineRule="auto"/>
                      <w:rPr>
                        <w:rFonts w:ascii="Arial"/>
                        <w:sz w:val="21"/>
                      </w:rPr>
                    </w:pPr>
                  </w:p>
                  <w:p w14:paraId="582C52B2">
                    <w:pPr>
                      <w:spacing w:line="264" w:lineRule="auto"/>
                      <w:rPr>
                        <w:rFonts w:ascii="Arial"/>
                        <w:sz w:val="21"/>
                      </w:rPr>
                    </w:pPr>
                  </w:p>
                  <w:p w14:paraId="0AD45796">
                    <w:pPr>
                      <w:spacing w:before="81" w:line="255" w:lineRule="auto"/>
                      <w:ind w:left="339" w:right="77" w:hanging="319"/>
                      <w:rPr>
                        <w:rFonts w:ascii="黑体" w:hAnsi="黑体" w:eastAsia="黑体" w:cs="黑体"/>
                        <w:sz w:val="25"/>
                        <w:szCs w:val="25"/>
                      </w:rPr>
                    </w:pPr>
                    <w:r>
                      <w:rPr>
                        <w:rFonts w:ascii="黑体" w:hAnsi="黑体" w:eastAsia="黑体" w:cs="黑体"/>
                        <w:spacing w:val="28"/>
                        <w:sz w:val="25"/>
                        <w:szCs w:val="25"/>
                      </w:rPr>
                      <w:t>沟通谈判</w:t>
                    </w:r>
                    <w:r>
                      <w:rPr>
                        <w:rFonts w:ascii="黑体" w:hAnsi="黑体" w:eastAsia="黑体" w:cs="黑体"/>
                        <w:sz w:val="25"/>
                        <w:szCs w:val="25"/>
                      </w:rPr>
                      <w:t xml:space="preserve"> </w:t>
                    </w:r>
                    <w:r>
                      <w:rPr>
                        <w:rFonts w:ascii="黑体" w:hAnsi="黑体" w:eastAsia="黑体" w:cs="黑体"/>
                        <w:spacing w:val="33"/>
                        <w:sz w:val="25"/>
                        <w:szCs w:val="25"/>
                      </w:rPr>
                      <w:t>均衡</w:t>
                    </w:r>
                  </w:p>
                  <w:p w14:paraId="60060C2D">
                    <w:pPr>
                      <w:spacing w:line="271" w:lineRule="auto"/>
                      <w:rPr>
                        <w:rFonts w:ascii="Arial"/>
                        <w:sz w:val="21"/>
                      </w:rPr>
                    </w:pPr>
                  </w:p>
                  <w:p w14:paraId="65625818">
                    <w:pPr>
                      <w:spacing w:line="272" w:lineRule="auto"/>
                      <w:rPr>
                        <w:rFonts w:ascii="Arial"/>
                        <w:sz w:val="21"/>
                      </w:rPr>
                    </w:pPr>
                  </w:p>
                  <w:p w14:paraId="37651436">
                    <w:pPr>
                      <w:spacing w:line="272" w:lineRule="auto"/>
                      <w:rPr>
                        <w:rFonts w:ascii="Arial"/>
                        <w:sz w:val="21"/>
                      </w:rPr>
                    </w:pPr>
                  </w:p>
                  <w:p w14:paraId="6DF8D6FF">
                    <w:pPr>
                      <w:spacing w:before="82" w:line="244" w:lineRule="auto"/>
                      <w:ind w:left="339" w:right="20" w:hanging="319"/>
                      <w:rPr>
                        <w:rFonts w:ascii="黑体" w:hAnsi="黑体" w:eastAsia="黑体" w:cs="黑体"/>
                        <w:sz w:val="25"/>
                        <w:szCs w:val="25"/>
                      </w:rPr>
                    </w:pPr>
                    <w:r>
                      <w:rPr>
                        <w:rFonts w:ascii="黑体" w:hAnsi="黑体" w:eastAsia="黑体" w:cs="黑体"/>
                        <w:spacing w:val="9"/>
                        <w:sz w:val="25"/>
                        <w:szCs w:val="25"/>
                      </w:rPr>
                      <w:t>信任/道德</w:t>
                    </w:r>
                    <w:r>
                      <w:rPr>
                        <w:rFonts w:ascii="黑体" w:hAnsi="黑体" w:eastAsia="黑体" w:cs="黑体"/>
                        <w:sz w:val="25"/>
                        <w:szCs w:val="25"/>
                      </w:rPr>
                      <w:t xml:space="preserve"> </w:t>
                    </w:r>
                    <w:r>
                      <w:rPr>
                        <w:rFonts w:ascii="黑体" w:hAnsi="黑体" w:eastAsia="黑体" w:cs="黑体"/>
                        <w:spacing w:val="-7"/>
                        <w:sz w:val="25"/>
                        <w:szCs w:val="25"/>
                      </w:rPr>
                      <w:t>共</w:t>
                    </w:r>
                    <w:r>
                      <w:rPr>
                        <w:rFonts w:ascii="黑体" w:hAnsi="黑体" w:eastAsia="黑体" w:cs="黑体"/>
                        <w:spacing w:val="-34"/>
                        <w:sz w:val="25"/>
                        <w:szCs w:val="25"/>
                      </w:rPr>
                      <w:t xml:space="preserve"> </w:t>
                    </w:r>
                    <w:r>
                      <w:rPr>
                        <w:rFonts w:ascii="黑体" w:hAnsi="黑体" w:eastAsia="黑体" w:cs="黑体"/>
                        <w:spacing w:val="-7"/>
                        <w:sz w:val="25"/>
                        <w:szCs w:val="25"/>
                      </w:rPr>
                      <w:t>生</w:t>
                    </w:r>
                  </w:p>
                </w:txbxContent>
              </v:textbox>
            </v:shape>
            <v:shape id="_x0000_s1081" o:spid="_x0000_s1081" o:spt="202" type="#_x0000_t202" style="position:absolute;left:3390;top:506;height:3457;width:1153;" filled="f" stroked="f" coordsize="21600,21600">
              <v:path/>
              <v:fill on="f" focussize="0,0"/>
              <v:stroke on="f"/>
              <v:imagedata o:title=""/>
              <o:lock v:ext="edit" aspectratio="f"/>
              <v:textbox inset="0mm,0mm,0mm,0mm">
                <w:txbxContent>
                  <w:p w14:paraId="777B85EA">
                    <w:pPr>
                      <w:spacing w:before="20" w:line="222" w:lineRule="auto"/>
                      <w:ind w:left="23"/>
                      <w:rPr>
                        <w:rFonts w:ascii="黑体" w:hAnsi="黑体" w:eastAsia="黑体" w:cs="黑体"/>
                        <w:sz w:val="25"/>
                        <w:szCs w:val="25"/>
                      </w:rPr>
                    </w:pPr>
                    <w:r>
                      <w:rPr>
                        <w:rFonts w:ascii="黑体" w:hAnsi="黑体" w:eastAsia="黑体" w:cs="黑体"/>
                        <w:b/>
                        <w:bCs/>
                        <w:color w:val="FFFFFF"/>
                        <w:spacing w:val="18"/>
                        <w:sz w:val="25"/>
                        <w:szCs w:val="25"/>
                      </w:rPr>
                      <w:t>同时博弈</w:t>
                    </w:r>
                  </w:p>
                  <w:p w14:paraId="49FE95CF">
                    <w:pPr>
                      <w:spacing w:line="298" w:lineRule="auto"/>
                      <w:rPr>
                        <w:rFonts w:ascii="Arial"/>
                        <w:sz w:val="21"/>
                      </w:rPr>
                    </w:pPr>
                  </w:p>
                  <w:p w14:paraId="65C16889">
                    <w:pPr>
                      <w:spacing w:line="298" w:lineRule="auto"/>
                      <w:rPr>
                        <w:rFonts w:ascii="Arial"/>
                        <w:sz w:val="21"/>
                      </w:rPr>
                    </w:pPr>
                  </w:p>
                  <w:p w14:paraId="1FE656A5">
                    <w:pPr>
                      <w:spacing w:line="299" w:lineRule="auto"/>
                      <w:rPr>
                        <w:rFonts w:ascii="Arial"/>
                        <w:sz w:val="21"/>
                      </w:rPr>
                    </w:pPr>
                  </w:p>
                  <w:p w14:paraId="475A82C0">
                    <w:pPr>
                      <w:spacing w:line="299" w:lineRule="auto"/>
                      <w:rPr>
                        <w:rFonts w:ascii="Arial"/>
                        <w:sz w:val="21"/>
                      </w:rPr>
                    </w:pPr>
                  </w:p>
                  <w:p w14:paraId="591F0F83">
                    <w:pPr>
                      <w:spacing w:before="81" w:line="222" w:lineRule="auto"/>
                      <w:ind w:left="20"/>
                      <w:rPr>
                        <w:rFonts w:ascii="黑体" w:hAnsi="黑体" w:eastAsia="黑体" w:cs="黑体"/>
                        <w:sz w:val="25"/>
                        <w:szCs w:val="25"/>
                      </w:rPr>
                    </w:pPr>
                    <w:r>
                      <w:rPr>
                        <w:rFonts w:ascii="黑体" w:hAnsi="黑体" w:eastAsia="黑体" w:cs="黑体"/>
                        <w:color w:val="FFFFFF"/>
                        <w:spacing w:val="28"/>
                        <w:sz w:val="25"/>
                        <w:szCs w:val="25"/>
                      </w:rPr>
                      <w:t>相继博弈</w:t>
                    </w:r>
                  </w:p>
                  <w:p w14:paraId="7FDC335B">
                    <w:pPr>
                      <w:spacing w:line="297" w:lineRule="auto"/>
                      <w:rPr>
                        <w:rFonts w:ascii="Arial"/>
                        <w:sz w:val="21"/>
                      </w:rPr>
                    </w:pPr>
                  </w:p>
                  <w:p w14:paraId="102CB692">
                    <w:pPr>
                      <w:spacing w:line="297" w:lineRule="auto"/>
                      <w:rPr>
                        <w:rFonts w:ascii="Arial"/>
                        <w:sz w:val="21"/>
                      </w:rPr>
                    </w:pPr>
                  </w:p>
                  <w:p w14:paraId="57C5AA9E">
                    <w:pPr>
                      <w:spacing w:line="297" w:lineRule="auto"/>
                      <w:rPr>
                        <w:rFonts w:ascii="Arial"/>
                        <w:sz w:val="21"/>
                      </w:rPr>
                    </w:pPr>
                  </w:p>
                  <w:p w14:paraId="7EE33901">
                    <w:pPr>
                      <w:spacing w:line="298" w:lineRule="auto"/>
                      <w:rPr>
                        <w:rFonts w:ascii="Arial"/>
                        <w:sz w:val="21"/>
                      </w:rPr>
                    </w:pPr>
                  </w:p>
                  <w:p w14:paraId="20FA6B1F">
                    <w:pPr>
                      <w:spacing w:before="81" w:line="222" w:lineRule="auto"/>
                      <w:ind w:left="20"/>
                      <w:rPr>
                        <w:rFonts w:ascii="黑体" w:hAnsi="黑体" w:eastAsia="黑体" w:cs="黑体"/>
                        <w:sz w:val="25"/>
                        <w:szCs w:val="25"/>
                      </w:rPr>
                    </w:pPr>
                    <w:r>
                      <w:rPr>
                        <w:rFonts w:ascii="黑体" w:hAnsi="黑体" w:eastAsia="黑体" w:cs="黑体"/>
                        <w:color w:val="FFFFFF"/>
                        <w:spacing w:val="28"/>
                        <w:sz w:val="25"/>
                        <w:szCs w:val="25"/>
                      </w:rPr>
                      <w:t>重复博弈</w:t>
                    </w:r>
                  </w:p>
                </w:txbxContent>
              </v:textbox>
            </v:shape>
            <v:shape id="_x0000_s1082" o:spid="_x0000_s1082" o:spt="202" type="#_x0000_t202" style="position:absolute;left:5190;top:195;height:3457;width:874;" filled="f" stroked="f" coordsize="21600,21600">
              <v:path/>
              <v:fill on="f" focussize="0,0"/>
              <v:stroke on="f"/>
              <v:imagedata o:title=""/>
              <o:lock v:ext="edit" aspectratio="f"/>
              <v:textbox inset="0mm,0mm,0mm,0mm">
                <w:txbxContent>
                  <w:p w14:paraId="3E7E27D9">
                    <w:pPr>
                      <w:spacing w:before="19" w:line="222" w:lineRule="auto"/>
                      <w:ind w:left="23"/>
                      <w:rPr>
                        <w:rFonts w:ascii="黑体" w:hAnsi="黑体" w:eastAsia="黑体" w:cs="黑体"/>
                        <w:sz w:val="25"/>
                        <w:szCs w:val="25"/>
                      </w:rPr>
                    </w:pPr>
                    <w:r>
                      <w:rPr>
                        <w:rFonts w:ascii="黑体" w:hAnsi="黑体" w:eastAsia="黑体" w:cs="黑体"/>
                        <w:b/>
                        <w:bCs/>
                        <w:spacing w:val="22"/>
                        <w:sz w:val="25"/>
                        <w:szCs w:val="25"/>
                      </w:rPr>
                      <w:t>非合作</w:t>
                    </w:r>
                  </w:p>
                  <w:p w14:paraId="2FF83CD1">
                    <w:pPr>
                      <w:rPr>
                        <w:rFonts w:ascii="Arial"/>
                        <w:sz w:val="21"/>
                      </w:rPr>
                    </w:pPr>
                  </w:p>
                  <w:p w14:paraId="73DA510D">
                    <w:pPr>
                      <w:spacing w:line="241" w:lineRule="auto"/>
                      <w:rPr>
                        <w:rFonts w:ascii="Arial"/>
                        <w:sz w:val="21"/>
                      </w:rPr>
                    </w:pPr>
                  </w:p>
                  <w:p w14:paraId="61CF6B39">
                    <w:pPr>
                      <w:spacing w:line="241" w:lineRule="auto"/>
                      <w:rPr>
                        <w:rFonts w:ascii="Arial"/>
                        <w:sz w:val="21"/>
                      </w:rPr>
                    </w:pPr>
                  </w:p>
                  <w:p w14:paraId="35F43F98">
                    <w:pPr>
                      <w:spacing w:line="241" w:lineRule="auto"/>
                      <w:rPr>
                        <w:rFonts w:ascii="Arial"/>
                        <w:sz w:val="21"/>
                      </w:rPr>
                    </w:pPr>
                  </w:p>
                  <w:p w14:paraId="415CFBC7">
                    <w:pPr>
                      <w:spacing w:line="241" w:lineRule="auto"/>
                      <w:rPr>
                        <w:rFonts w:ascii="Arial"/>
                        <w:sz w:val="21"/>
                      </w:rPr>
                    </w:pPr>
                  </w:p>
                  <w:p w14:paraId="33C69B49">
                    <w:pPr>
                      <w:spacing w:before="81" w:line="222" w:lineRule="auto"/>
                      <w:ind w:left="20"/>
                      <w:rPr>
                        <w:rFonts w:ascii="黑体" w:hAnsi="黑体" w:eastAsia="黑体" w:cs="黑体"/>
                        <w:sz w:val="25"/>
                        <w:szCs w:val="25"/>
                      </w:rPr>
                    </w:pPr>
                    <w:r>
                      <w:rPr>
                        <w:rFonts w:ascii="黑体" w:hAnsi="黑体" w:eastAsia="黑体" w:cs="黑体"/>
                        <w:spacing w:val="27"/>
                        <w:sz w:val="25"/>
                        <w:szCs w:val="25"/>
                      </w:rPr>
                      <w:t>非合作</w:t>
                    </w:r>
                  </w:p>
                  <w:p w14:paraId="37F4DE33">
                    <w:pPr>
                      <w:spacing w:line="295" w:lineRule="auto"/>
                      <w:rPr>
                        <w:rFonts w:ascii="Arial"/>
                        <w:sz w:val="21"/>
                      </w:rPr>
                    </w:pPr>
                  </w:p>
                  <w:p w14:paraId="49028726">
                    <w:pPr>
                      <w:spacing w:line="295" w:lineRule="auto"/>
                      <w:rPr>
                        <w:rFonts w:ascii="Arial"/>
                        <w:sz w:val="21"/>
                      </w:rPr>
                    </w:pPr>
                  </w:p>
                  <w:p w14:paraId="5E04A8B0">
                    <w:pPr>
                      <w:spacing w:line="295" w:lineRule="auto"/>
                      <w:rPr>
                        <w:rFonts w:ascii="Arial"/>
                        <w:sz w:val="21"/>
                      </w:rPr>
                    </w:pPr>
                  </w:p>
                  <w:p w14:paraId="07663439">
                    <w:pPr>
                      <w:spacing w:line="295" w:lineRule="auto"/>
                      <w:rPr>
                        <w:rFonts w:ascii="Arial"/>
                        <w:sz w:val="21"/>
                      </w:rPr>
                    </w:pPr>
                  </w:p>
                  <w:p w14:paraId="1046ADDA">
                    <w:pPr>
                      <w:spacing w:before="82" w:line="222" w:lineRule="auto"/>
                      <w:ind w:left="20"/>
                      <w:rPr>
                        <w:rFonts w:ascii="黑体" w:hAnsi="黑体" w:eastAsia="黑体" w:cs="黑体"/>
                        <w:sz w:val="25"/>
                        <w:szCs w:val="25"/>
                      </w:rPr>
                    </w:pPr>
                    <w:r>
                      <w:rPr>
                        <w:rFonts w:ascii="黑体" w:hAnsi="黑体" w:eastAsia="黑体" w:cs="黑体"/>
                        <w:spacing w:val="27"/>
                        <w:sz w:val="25"/>
                        <w:szCs w:val="25"/>
                      </w:rPr>
                      <w:t>非合作</w:t>
                    </w:r>
                  </w:p>
                </w:txbxContent>
              </v:textbox>
            </v:shape>
            <v:shape id="_x0000_s1083" o:spid="_x0000_s1083" o:spt="202" type="#_x0000_t202" style="position:absolute;left:2070;top:195;height:3457;width:604;" filled="f" stroked="f" coordsize="21600,21600">
              <v:path/>
              <v:fill on="f" focussize="0,0"/>
              <v:stroke on="f"/>
              <v:imagedata o:title=""/>
              <o:lock v:ext="edit" aspectratio="f"/>
              <v:textbox inset="0mm,0mm,0mm,0mm">
                <w:txbxContent>
                  <w:p w14:paraId="54FFBE07">
                    <w:pPr>
                      <w:spacing w:before="19" w:line="222" w:lineRule="auto"/>
                      <w:ind w:left="23"/>
                      <w:rPr>
                        <w:rFonts w:ascii="黑体" w:hAnsi="黑体" w:eastAsia="黑体" w:cs="黑体"/>
                        <w:sz w:val="25"/>
                        <w:szCs w:val="25"/>
                      </w:rPr>
                    </w:pPr>
                    <w:r>
                      <w:rPr>
                        <w:rFonts w:ascii="黑体" w:hAnsi="黑体" w:eastAsia="黑体" w:cs="黑体"/>
                        <w:b/>
                        <w:bCs/>
                        <w:spacing w:val="29"/>
                        <w:sz w:val="25"/>
                        <w:szCs w:val="25"/>
                      </w:rPr>
                      <w:t>合作</w:t>
                    </w:r>
                  </w:p>
                  <w:p w14:paraId="0D26FB22">
                    <w:pPr>
                      <w:spacing w:line="295" w:lineRule="auto"/>
                      <w:rPr>
                        <w:rFonts w:ascii="Arial"/>
                        <w:sz w:val="21"/>
                      </w:rPr>
                    </w:pPr>
                  </w:p>
                  <w:p w14:paraId="7114F0CD">
                    <w:pPr>
                      <w:spacing w:line="295" w:lineRule="auto"/>
                      <w:rPr>
                        <w:rFonts w:ascii="Arial"/>
                        <w:sz w:val="21"/>
                      </w:rPr>
                    </w:pPr>
                  </w:p>
                  <w:p w14:paraId="7E530C8E">
                    <w:pPr>
                      <w:spacing w:line="295" w:lineRule="auto"/>
                      <w:rPr>
                        <w:rFonts w:ascii="Arial"/>
                        <w:sz w:val="21"/>
                      </w:rPr>
                    </w:pPr>
                  </w:p>
                  <w:p w14:paraId="4FD0E7C4">
                    <w:pPr>
                      <w:spacing w:line="295" w:lineRule="auto"/>
                      <w:rPr>
                        <w:rFonts w:ascii="Arial"/>
                        <w:sz w:val="21"/>
                      </w:rPr>
                    </w:pPr>
                  </w:p>
                  <w:p w14:paraId="7A5EBBDC">
                    <w:pPr>
                      <w:spacing w:before="82" w:line="222" w:lineRule="auto"/>
                      <w:ind w:left="23"/>
                      <w:rPr>
                        <w:rFonts w:ascii="黑体" w:hAnsi="黑体" w:eastAsia="黑体" w:cs="黑体"/>
                        <w:sz w:val="25"/>
                        <w:szCs w:val="25"/>
                      </w:rPr>
                    </w:pPr>
                    <w:r>
                      <w:rPr>
                        <w:rFonts w:ascii="黑体" w:hAnsi="黑体" w:eastAsia="黑体" w:cs="黑体"/>
                        <w:b/>
                        <w:bCs/>
                        <w:spacing w:val="29"/>
                        <w:sz w:val="25"/>
                        <w:szCs w:val="25"/>
                      </w:rPr>
                      <w:t>合作</w:t>
                    </w:r>
                  </w:p>
                  <w:p w14:paraId="7591E8B1">
                    <w:pPr>
                      <w:rPr>
                        <w:rFonts w:ascii="Arial"/>
                        <w:sz w:val="21"/>
                      </w:rPr>
                    </w:pPr>
                  </w:p>
                  <w:p w14:paraId="349B8EE2">
                    <w:pPr>
                      <w:spacing w:line="241" w:lineRule="auto"/>
                      <w:rPr>
                        <w:rFonts w:ascii="Arial"/>
                        <w:sz w:val="21"/>
                      </w:rPr>
                    </w:pPr>
                  </w:p>
                  <w:p w14:paraId="12208049">
                    <w:pPr>
                      <w:spacing w:line="241" w:lineRule="auto"/>
                      <w:rPr>
                        <w:rFonts w:ascii="Arial"/>
                        <w:sz w:val="21"/>
                      </w:rPr>
                    </w:pPr>
                  </w:p>
                  <w:p w14:paraId="23FB236E">
                    <w:pPr>
                      <w:spacing w:line="241" w:lineRule="auto"/>
                      <w:rPr>
                        <w:rFonts w:ascii="Arial"/>
                        <w:sz w:val="21"/>
                      </w:rPr>
                    </w:pPr>
                  </w:p>
                  <w:p w14:paraId="5F8A8A78">
                    <w:pPr>
                      <w:spacing w:line="241" w:lineRule="auto"/>
                      <w:rPr>
                        <w:rFonts w:ascii="Arial"/>
                        <w:sz w:val="21"/>
                      </w:rPr>
                    </w:pPr>
                  </w:p>
                  <w:p w14:paraId="45807C96">
                    <w:pPr>
                      <w:spacing w:before="81" w:line="222" w:lineRule="auto"/>
                      <w:ind w:left="20"/>
                      <w:rPr>
                        <w:rFonts w:ascii="黑体" w:hAnsi="黑体" w:eastAsia="黑体" w:cs="黑体"/>
                        <w:sz w:val="25"/>
                        <w:szCs w:val="25"/>
                      </w:rPr>
                    </w:pPr>
                    <w:r>
                      <w:rPr>
                        <w:rFonts w:ascii="黑体" w:hAnsi="黑体" w:eastAsia="黑体" w:cs="黑体"/>
                        <w:spacing w:val="35"/>
                        <w:sz w:val="25"/>
                        <w:szCs w:val="25"/>
                      </w:rPr>
                      <w:t>合作</w:t>
                    </w:r>
                  </w:p>
                </w:txbxContent>
              </v:textbox>
            </v:shape>
            <w10:wrap type="none"/>
            <w10:anchorlock/>
          </v:group>
        </w:pict>
      </w:r>
    </w:p>
    <w:p w14:paraId="35795981">
      <w:pPr>
        <w:spacing w:before="278" w:line="219" w:lineRule="auto"/>
        <w:ind w:left="3300"/>
        <w:rPr>
          <w:rFonts w:ascii="宋体" w:hAnsi="宋体" w:eastAsia="宋体" w:cs="宋体"/>
          <w:sz w:val="25"/>
          <w:szCs w:val="25"/>
        </w:rPr>
      </w:pPr>
      <w:r>
        <w:rPr>
          <w:rFonts w:ascii="宋体" w:hAnsi="宋体" w:eastAsia="宋体" w:cs="宋体"/>
          <w:spacing w:val="-8"/>
          <w:sz w:val="25"/>
          <w:szCs w:val="25"/>
        </w:rPr>
        <w:t>图7-1博弈结构的各种情况</w:t>
      </w:r>
    </w:p>
    <w:p w14:paraId="6777A1B5">
      <w:pPr>
        <w:spacing w:before="233" w:line="219" w:lineRule="auto"/>
        <w:rPr>
          <w:rFonts w:ascii="宋体" w:hAnsi="宋体" w:eastAsia="宋体" w:cs="宋体"/>
          <w:sz w:val="25"/>
          <w:szCs w:val="25"/>
        </w:rPr>
      </w:pPr>
      <w:r>
        <w:rPr>
          <w:rFonts w:ascii="宋体" w:hAnsi="宋体" w:eastAsia="宋体" w:cs="宋体"/>
          <w:spacing w:val="-5"/>
          <w:sz w:val="25"/>
          <w:szCs w:val="25"/>
        </w:rPr>
        <w:t>阿克塞尔罗德实验：重复</w:t>
      </w:r>
      <w:r>
        <w:rPr>
          <w:rFonts w:ascii="宋体" w:hAnsi="宋体" w:eastAsia="宋体" w:cs="宋体"/>
          <w:b/>
          <w:bCs/>
          <w:spacing w:val="-5"/>
          <w:sz w:val="25"/>
          <w:szCs w:val="25"/>
        </w:rPr>
        <w:t>200轮</w:t>
      </w:r>
      <w:r>
        <w:rPr>
          <w:rFonts w:ascii="宋体" w:hAnsi="宋体" w:eastAsia="宋体" w:cs="宋体"/>
          <w:spacing w:val="-5"/>
          <w:sz w:val="25"/>
          <w:szCs w:val="25"/>
        </w:rPr>
        <w:t>的囚徒困境</w:t>
      </w:r>
      <w:r>
        <w:rPr>
          <w:rFonts w:ascii="宋体" w:hAnsi="宋体" w:eastAsia="宋体" w:cs="宋体"/>
          <w:spacing w:val="-6"/>
          <w:sz w:val="25"/>
          <w:szCs w:val="25"/>
        </w:rPr>
        <w:t>游戏</w:t>
      </w:r>
    </w:p>
    <w:p w14:paraId="2FE1ED57">
      <w:pPr>
        <w:spacing w:before="254" w:line="214" w:lineRule="auto"/>
        <w:rPr>
          <w:rFonts w:ascii="宋体" w:hAnsi="宋体" w:eastAsia="宋体" w:cs="宋体"/>
          <w:sz w:val="25"/>
          <w:szCs w:val="25"/>
        </w:rPr>
      </w:pPr>
      <w:r>
        <w:rPr>
          <w:rFonts w:ascii="宋体" w:hAnsi="宋体" w:eastAsia="宋体" w:cs="宋体"/>
          <w:spacing w:val="-9"/>
          <w:sz w:val="25"/>
          <w:szCs w:val="25"/>
        </w:rPr>
        <w:t>美国政治学家，密歇根大学政治学和公共政策教授，自1974</w:t>
      </w:r>
      <w:r>
        <w:rPr>
          <w:rFonts w:ascii="宋体" w:hAnsi="宋体" w:eastAsia="宋体" w:cs="宋体"/>
          <w:spacing w:val="-10"/>
          <w:sz w:val="25"/>
          <w:szCs w:val="25"/>
        </w:rPr>
        <w:t>年以来一直在密歇根大学任</w:t>
      </w:r>
    </w:p>
    <w:p w14:paraId="7866458D">
      <w:pPr>
        <w:spacing w:before="2" w:line="215" w:lineRule="auto"/>
        <w:ind w:right="14"/>
        <w:rPr>
          <w:rFonts w:ascii="宋体" w:hAnsi="宋体" w:eastAsia="宋体" w:cs="宋体"/>
          <w:sz w:val="25"/>
          <w:szCs w:val="25"/>
        </w:rPr>
      </w:pPr>
      <w:r>
        <w:rPr>
          <w:rFonts w:ascii="宋体" w:hAnsi="宋体" w:eastAsia="宋体" w:cs="宋体"/>
          <w:spacing w:val="-10"/>
          <w:sz w:val="25"/>
          <w:szCs w:val="25"/>
        </w:rPr>
        <w:t>教。阿克塞尔罗德以其跨学科研究《合作的进化》而著名，在许多文章中被引用。他目前</w:t>
      </w:r>
      <w:r>
        <w:rPr>
          <w:rFonts w:ascii="宋体" w:hAnsi="宋体" w:eastAsia="宋体" w:cs="宋体"/>
          <w:spacing w:val="1"/>
          <w:sz w:val="25"/>
          <w:szCs w:val="25"/>
        </w:rPr>
        <w:t xml:space="preserve"> </w:t>
      </w:r>
      <w:r>
        <w:rPr>
          <w:rFonts w:ascii="宋体" w:hAnsi="宋体" w:eastAsia="宋体" w:cs="宋体"/>
          <w:spacing w:val="-4"/>
          <w:sz w:val="25"/>
          <w:szCs w:val="25"/>
        </w:rPr>
        <w:t>的研究方向包括复杂性理论(特别是基于</w:t>
      </w:r>
      <w:r>
        <w:rPr>
          <w:rFonts w:ascii="Times New Roman" w:hAnsi="Times New Roman" w:eastAsia="Times New Roman" w:cs="Times New Roman"/>
          <w:spacing w:val="-4"/>
          <w:sz w:val="25"/>
          <w:szCs w:val="25"/>
        </w:rPr>
        <w:t>Agent</w:t>
      </w:r>
      <w:r>
        <w:rPr>
          <w:rFonts w:ascii="宋体" w:hAnsi="宋体" w:eastAsia="宋体" w:cs="宋体"/>
          <w:spacing w:val="-4"/>
          <w:sz w:val="25"/>
          <w:szCs w:val="25"/>
        </w:rPr>
        <w:t>的建模)、国际安全、网络安全。他还是</w:t>
      </w:r>
      <w:r>
        <w:rPr>
          <w:rFonts w:ascii="宋体" w:hAnsi="宋体" w:eastAsia="宋体" w:cs="宋体"/>
          <w:spacing w:val="7"/>
          <w:sz w:val="25"/>
          <w:szCs w:val="25"/>
        </w:rPr>
        <w:t xml:space="preserve">  </w:t>
      </w:r>
      <w:r>
        <w:rPr>
          <w:rFonts w:ascii="宋体" w:hAnsi="宋体" w:eastAsia="宋体" w:cs="宋体"/>
          <w:spacing w:val="-10"/>
          <w:sz w:val="25"/>
          <w:szCs w:val="25"/>
        </w:rPr>
        <w:t>美国外交关系委员会的成员，也是ARTIS</w:t>
      </w:r>
      <w:r>
        <w:rPr>
          <w:rFonts w:ascii="宋体" w:hAnsi="宋体" w:eastAsia="宋体" w:cs="宋体"/>
          <w:spacing w:val="-34"/>
          <w:sz w:val="25"/>
          <w:szCs w:val="25"/>
        </w:rPr>
        <w:t xml:space="preserve"> </w:t>
      </w:r>
      <w:r>
        <w:rPr>
          <w:rFonts w:ascii="宋体" w:hAnsi="宋体" w:eastAsia="宋体" w:cs="宋体"/>
          <w:spacing w:val="-10"/>
          <w:sz w:val="25"/>
          <w:szCs w:val="25"/>
        </w:rPr>
        <w:t>国际研究组织高级研究员。</w:t>
      </w:r>
    </w:p>
    <w:p w14:paraId="5FFB815A">
      <w:pPr>
        <w:spacing w:before="156" w:line="254" w:lineRule="auto"/>
        <w:ind w:right="205"/>
        <w:jc w:val="both"/>
        <w:rPr>
          <w:rFonts w:ascii="宋体" w:hAnsi="宋体" w:eastAsia="宋体" w:cs="宋体"/>
          <w:sz w:val="18"/>
          <w:szCs w:val="18"/>
        </w:rPr>
      </w:pPr>
      <w:r>
        <w:rPr>
          <w:rFonts w:ascii="宋体" w:hAnsi="宋体" w:eastAsia="宋体" w:cs="宋体"/>
          <w:spacing w:val="-9"/>
          <w:sz w:val="25"/>
          <w:szCs w:val="25"/>
        </w:rPr>
        <w:t>政治学家罗伯特</w:t>
      </w:r>
      <w:r>
        <w:rPr>
          <w:rFonts w:ascii="宋体" w:hAnsi="宋体" w:eastAsia="宋体" w:cs="宋体"/>
          <w:spacing w:val="-37"/>
          <w:sz w:val="25"/>
          <w:szCs w:val="25"/>
        </w:rPr>
        <w:t xml:space="preserve"> </w:t>
      </w:r>
      <w:r>
        <w:rPr>
          <w:rFonts w:ascii="宋体" w:hAnsi="宋体" w:eastAsia="宋体" w:cs="宋体"/>
          <w:spacing w:val="-9"/>
          <w:sz w:val="25"/>
          <w:szCs w:val="25"/>
        </w:rPr>
        <w:t>·</w:t>
      </w:r>
      <w:r>
        <w:rPr>
          <w:rFonts w:ascii="宋体" w:hAnsi="宋体" w:eastAsia="宋体" w:cs="宋体"/>
          <w:spacing w:val="-107"/>
          <w:sz w:val="25"/>
          <w:szCs w:val="25"/>
        </w:rPr>
        <w:t xml:space="preserve"> </w:t>
      </w:r>
      <w:r>
        <w:rPr>
          <w:rFonts w:ascii="宋体" w:hAnsi="宋体" w:eastAsia="宋体" w:cs="宋体"/>
          <w:spacing w:val="-9"/>
          <w:sz w:val="25"/>
          <w:szCs w:val="25"/>
        </w:rPr>
        <w:t>阿克塞尔罗德</w:t>
      </w:r>
      <w:r>
        <w:rPr>
          <w:rFonts w:ascii="宋体" w:hAnsi="宋体" w:eastAsia="宋体" w:cs="宋体"/>
          <w:spacing w:val="-46"/>
          <w:sz w:val="25"/>
          <w:szCs w:val="25"/>
        </w:rPr>
        <w:t xml:space="preserve"> </w:t>
      </w:r>
      <w:r>
        <w:rPr>
          <w:rFonts w:ascii="Times New Roman" w:hAnsi="Times New Roman" w:eastAsia="Times New Roman" w:cs="Times New Roman"/>
          <w:spacing w:val="-9"/>
          <w:sz w:val="25"/>
          <w:szCs w:val="25"/>
        </w:rPr>
        <w:t>(Robert</w:t>
      </w:r>
      <w:r>
        <w:rPr>
          <w:rFonts w:ascii="Times New Roman" w:hAnsi="Times New Roman" w:eastAsia="Times New Roman" w:cs="Times New Roman"/>
          <w:spacing w:val="25"/>
          <w:sz w:val="25"/>
          <w:szCs w:val="25"/>
        </w:rPr>
        <w:t xml:space="preserve"> </w:t>
      </w:r>
      <w:r>
        <w:rPr>
          <w:rFonts w:ascii="Times New Roman" w:hAnsi="Times New Roman" w:eastAsia="Times New Roman" w:cs="Times New Roman"/>
          <w:spacing w:val="-9"/>
          <w:sz w:val="25"/>
          <w:szCs w:val="25"/>
        </w:rPr>
        <w:t>Marshall</w:t>
      </w:r>
      <w:r>
        <w:rPr>
          <w:rFonts w:ascii="Times New Roman" w:hAnsi="Times New Roman" w:eastAsia="Times New Roman" w:cs="Times New Roman"/>
          <w:spacing w:val="23"/>
          <w:w w:val="101"/>
          <w:sz w:val="25"/>
          <w:szCs w:val="25"/>
        </w:rPr>
        <w:t xml:space="preserve"> </w:t>
      </w:r>
      <w:r>
        <w:rPr>
          <w:rFonts w:ascii="Times New Roman" w:hAnsi="Times New Roman" w:eastAsia="Times New Roman" w:cs="Times New Roman"/>
          <w:spacing w:val="-9"/>
          <w:sz w:val="25"/>
          <w:szCs w:val="25"/>
        </w:rPr>
        <w:t>Axelrod</w:t>
      </w:r>
      <w:r>
        <w:rPr>
          <w:rFonts w:ascii="Times New Roman" w:hAnsi="Times New Roman" w:eastAsia="Times New Roman" w:cs="Times New Roman"/>
          <w:spacing w:val="-10"/>
          <w:sz w:val="25"/>
          <w:szCs w:val="25"/>
        </w:rPr>
        <w:t xml:space="preserve">)    </w:t>
      </w:r>
      <w:r>
        <w:rPr>
          <w:rFonts w:ascii="宋体" w:hAnsi="宋体" w:eastAsia="宋体" w:cs="宋体"/>
          <w:spacing w:val="-10"/>
          <w:sz w:val="25"/>
          <w:szCs w:val="25"/>
        </w:rPr>
        <w:t>在全世界范围做了三次大规</w:t>
      </w:r>
      <w:r>
        <w:rPr>
          <w:rFonts w:ascii="宋体" w:hAnsi="宋体" w:eastAsia="宋体" w:cs="宋体"/>
          <w:sz w:val="25"/>
          <w:szCs w:val="25"/>
        </w:rPr>
        <w:t xml:space="preserve"> </w:t>
      </w:r>
      <w:r>
        <w:rPr>
          <w:rFonts w:ascii="宋体" w:hAnsi="宋体" w:eastAsia="宋体" w:cs="宋体"/>
          <w:spacing w:val="-13"/>
          <w:sz w:val="25"/>
          <w:szCs w:val="25"/>
        </w:rPr>
        <w:t>模的、重复了200轮的囚徒困境实验，发现了一个最优策略，就是大家熟悉的“一</w:t>
      </w:r>
      <w:r>
        <w:rPr>
          <w:rFonts w:ascii="宋体" w:hAnsi="宋体" w:eastAsia="宋体" w:cs="宋体"/>
          <w:spacing w:val="-14"/>
          <w:sz w:val="25"/>
          <w:szCs w:val="25"/>
        </w:rPr>
        <w:t>报还一</w:t>
      </w:r>
      <w:r>
        <w:rPr>
          <w:rFonts w:ascii="宋体" w:hAnsi="宋体" w:eastAsia="宋体" w:cs="宋体"/>
          <w:sz w:val="25"/>
          <w:szCs w:val="25"/>
        </w:rPr>
        <w:t xml:space="preserve"> </w:t>
      </w:r>
      <w:r>
        <w:rPr>
          <w:rFonts w:ascii="宋体" w:hAnsi="宋体" w:eastAsia="宋体" w:cs="宋体"/>
          <w:spacing w:val="20"/>
          <w:sz w:val="18"/>
          <w:szCs w:val="18"/>
        </w:rPr>
        <w:t>报”策略。</w:t>
      </w:r>
    </w:p>
    <w:p w14:paraId="7939F2C1">
      <w:pPr>
        <w:spacing w:before="197" w:line="221" w:lineRule="auto"/>
        <w:ind w:right="196"/>
        <w:jc w:val="both"/>
        <w:rPr>
          <w:rFonts w:ascii="宋体" w:hAnsi="宋体" w:eastAsia="宋体" w:cs="宋体"/>
          <w:sz w:val="25"/>
          <w:szCs w:val="25"/>
        </w:rPr>
      </w:pPr>
      <w:r>
        <w:rPr>
          <w:rFonts w:ascii="宋体" w:hAnsi="宋体" w:eastAsia="宋体" w:cs="宋体"/>
          <w:spacing w:val="-13"/>
          <w:sz w:val="25"/>
          <w:szCs w:val="25"/>
        </w:rPr>
        <w:t>这个策略简单到有些不可思议：假定你是</w:t>
      </w:r>
      <w:r>
        <w:rPr>
          <w:rFonts w:ascii="Times New Roman" w:hAnsi="Times New Roman" w:eastAsia="Times New Roman" w:cs="Times New Roman"/>
          <w:spacing w:val="-13"/>
          <w:sz w:val="25"/>
          <w:szCs w:val="25"/>
        </w:rPr>
        <w:t>A,</w:t>
      </w:r>
      <w:r>
        <w:rPr>
          <w:rFonts w:ascii="Times New Roman" w:hAnsi="Times New Roman" w:eastAsia="Times New Roman" w:cs="Times New Roman"/>
          <w:spacing w:val="19"/>
          <w:sz w:val="25"/>
          <w:szCs w:val="25"/>
        </w:rPr>
        <w:t xml:space="preserve">  </w:t>
      </w:r>
      <w:r>
        <w:rPr>
          <w:rFonts w:ascii="宋体" w:hAnsi="宋体" w:eastAsia="宋体" w:cs="宋体"/>
          <w:spacing w:val="-13"/>
          <w:sz w:val="25"/>
          <w:szCs w:val="25"/>
        </w:rPr>
        <w:t>第一步出“合作”,此后每一步都重复</w:t>
      </w:r>
      <w:r>
        <w:rPr>
          <w:rFonts w:ascii="Times New Roman" w:hAnsi="Times New Roman" w:eastAsia="Times New Roman" w:cs="Times New Roman"/>
          <w:spacing w:val="-13"/>
          <w:sz w:val="25"/>
          <w:szCs w:val="25"/>
        </w:rPr>
        <w:t>B</w:t>
      </w:r>
      <w:r>
        <w:rPr>
          <w:rFonts w:ascii="宋体" w:hAnsi="宋体" w:eastAsia="宋体" w:cs="宋体"/>
          <w:spacing w:val="-13"/>
          <w:sz w:val="25"/>
          <w:szCs w:val="25"/>
        </w:rPr>
        <w:t>的上</w:t>
      </w:r>
      <w:r>
        <w:rPr>
          <w:rFonts w:ascii="宋体" w:hAnsi="宋体" w:eastAsia="宋体" w:cs="宋体"/>
          <w:sz w:val="25"/>
          <w:szCs w:val="25"/>
        </w:rPr>
        <w:t xml:space="preserve"> </w:t>
      </w:r>
      <w:r>
        <w:rPr>
          <w:rFonts w:ascii="宋体" w:hAnsi="宋体" w:eastAsia="宋体" w:cs="宋体"/>
          <w:spacing w:val="-23"/>
          <w:sz w:val="25"/>
          <w:szCs w:val="25"/>
        </w:rPr>
        <w:t>一步的策略，无论是“合作”还是“背叛”。如同用镜子照着</w:t>
      </w:r>
      <w:r>
        <w:rPr>
          <w:rFonts w:ascii="Times New Roman" w:hAnsi="Times New Roman" w:eastAsia="Times New Roman" w:cs="Times New Roman"/>
          <w:spacing w:val="-23"/>
          <w:sz w:val="25"/>
          <w:szCs w:val="25"/>
        </w:rPr>
        <w:t>B</w:t>
      </w:r>
      <w:r>
        <w:rPr>
          <w:rFonts w:ascii="宋体" w:hAnsi="宋体" w:eastAsia="宋体" w:cs="宋体"/>
          <w:spacing w:val="-23"/>
          <w:sz w:val="25"/>
          <w:szCs w:val="25"/>
        </w:rPr>
        <w:t>的上一轮的策略，即</w:t>
      </w:r>
      <w:r>
        <w:rPr>
          <w:rFonts w:ascii="Times New Roman" w:hAnsi="Times New Roman" w:eastAsia="Times New Roman" w:cs="Times New Roman"/>
          <w:spacing w:val="-23"/>
          <w:sz w:val="25"/>
          <w:szCs w:val="25"/>
        </w:rPr>
        <w:t>B</w:t>
      </w:r>
      <w:r>
        <w:rPr>
          <w:rFonts w:ascii="宋体" w:hAnsi="宋体" w:eastAsia="宋体" w:cs="宋体"/>
          <w:spacing w:val="-23"/>
          <w:sz w:val="25"/>
          <w:szCs w:val="25"/>
        </w:rPr>
        <w:t>的上一</w:t>
      </w:r>
      <w:r>
        <w:rPr>
          <w:rFonts w:ascii="宋体" w:hAnsi="宋体" w:eastAsia="宋体" w:cs="宋体"/>
          <w:spacing w:val="8"/>
          <w:sz w:val="25"/>
          <w:szCs w:val="25"/>
        </w:rPr>
        <w:t xml:space="preserve"> </w:t>
      </w:r>
      <w:r>
        <w:rPr>
          <w:rFonts w:ascii="宋体" w:hAnsi="宋体" w:eastAsia="宋体" w:cs="宋体"/>
          <w:spacing w:val="-1"/>
          <w:sz w:val="25"/>
          <w:szCs w:val="25"/>
        </w:rPr>
        <w:t>轮策略，就是</w:t>
      </w:r>
      <w:r>
        <w:rPr>
          <w:rFonts w:ascii="Times New Roman" w:hAnsi="Times New Roman" w:eastAsia="Times New Roman" w:cs="Times New Roman"/>
          <w:spacing w:val="-1"/>
          <w:sz w:val="25"/>
          <w:szCs w:val="25"/>
        </w:rPr>
        <w:t>A</w:t>
      </w:r>
      <w:r>
        <w:rPr>
          <w:rFonts w:ascii="宋体" w:hAnsi="宋体" w:eastAsia="宋体" w:cs="宋体"/>
          <w:spacing w:val="-1"/>
          <w:sz w:val="25"/>
          <w:szCs w:val="25"/>
        </w:rPr>
        <w:t>这一轮的策略(见图7-2)。</w:t>
      </w:r>
    </w:p>
    <w:p w14:paraId="130F587F">
      <w:pPr>
        <w:spacing w:line="221" w:lineRule="auto"/>
        <w:rPr>
          <w:rFonts w:ascii="宋体" w:hAnsi="宋体" w:eastAsia="宋体" w:cs="宋体"/>
          <w:sz w:val="25"/>
          <w:szCs w:val="25"/>
        </w:rPr>
        <w:sectPr>
          <w:pgSz w:w="12240" w:h="15840"/>
          <w:pgMar w:top="400" w:right="1443" w:bottom="0" w:left="1419" w:header="0" w:footer="0" w:gutter="0"/>
          <w:cols w:space="720" w:num="1"/>
        </w:sectPr>
      </w:pPr>
    </w:p>
    <w:p w14:paraId="6871D967">
      <w:pPr>
        <w:pStyle w:val="2"/>
        <w:spacing w:line="278" w:lineRule="auto"/>
      </w:pPr>
    </w:p>
    <w:p w14:paraId="0AD89206">
      <w:pPr>
        <w:pStyle w:val="2"/>
        <w:spacing w:line="278" w:lineRule="auto"/>
      </w:pPr>
    </w:p>
    <w:p w14:paraId="000AA4CE">
      <w:pPr>
        <w:pStyle w:val="2"/>
        <w:spacing w:line="278" w:lineRule="auto"/>
      </w:pPr>
    </w:p>
    <w:p w14:paraId="0CD7DB09">
      <w:pPr>
        <w:pStyle w:val="2"/>
        <w:spacing w:line="279" w:lineRule="auto"/>
      </w:pPr>
    </w:p>
    <w:p w14:paraId="1CFA4BA6">
      <w:pPr>
        <w:spacing w:line="830" w:lineRule="exact"/>
      </w:pPr>
      <w:r>
        <w:rPr>
          <w:position w:val="-16"/>
        </w:rPr>
        <w:pict>
          <v:shape id="_x0000_s1084" o:spid="_x0000_s1084" o:spt="202" type="#_x0000_t202" style="height:41.55pt;width:456.55pt;" fillcolor="#31BCF2" filled="t" stroked="f" coordsize="21600,21600">
            <v:path/>
            <v:fill on="t" focussize="0,0"/>
            <v:stroke on="f"/>
            <v:imagedata o:title=""/>
            <o:lock v:ext="edit" aspectratio="f"/>
            <v:textbox inset="0mm,0mm,0mm,0mm">
              <w:txbxContent>
                <w:p w14:paraId="05FB722B">
                  <w:pPr>
                    <w:spacing w:before="268" w:line="229" w:lineRule="auto"/>
                    <w:ind w:left="1344"/>
                    <w:rPr>
                      <w:rFonts w:ascii="黑体" w:hAnsi="黑体" w:eastAsia="黑体" w:cs="黑体"/>
                      <w:sz w:val="32"/>
                      <w:szCs w:val="32"/>
                    </w:rPr>
                  </w:pPr>
                  <w:r>
                    <w:rPr>
                      <w:rFonts w:ascii="黑体" w:hAnsi="黑体" w:eastAsia="黑体" w:cs="黑体"/>
                      <w:b/>
                      <w:bCs/>
                      <w:color w:val="FFFFFF"/>
                      <w:spacing w:val="-4"/>
                      <w:position w:val="2"/>
                      <w:sz w:val="32"/>
                      <w:szCs w:val="32"/>
                    </w:rPr>
                    <w:t>轮次</w:t>
                  </w:r>
                  <w:r>
                    <w:rPr>
                      <w:rFonts w:ascii="黑体" w:hAnsi="黑体" w:eastAsia="黑体" w:cs="黑体"/>
                      <w:color w:val="FFFFFF"/>
                      <w:spacing w:val="-4"/>
                      <w:position w:val="2"/>
                      <w:sz w:val="32"/>
                      <w:szCs w:val="32"/>
                    </w:rPr>
                    <w:t xml:space="preserve">         </w:t>
                  </w:r>
                  <w:r>
                    <w:rPr>
                      <w:rFonts w:ascii="宋体" w:hAnsi="宋体" w:eastAsia="宋体" w:cs="宋体"/>
                      <w:color w:val="FFFFFF"/>
                      <w:spacing w:val="-4"/>
                      <w:sz w:val="32"/>
                      <w:szCs w:val="32"/>
                    </w:rPr>
                    <w:t>A</w:t>
                  </w:r>
                  <w:r>
                    <w:rPr>
                      <w:rFonts w:ascii="宋体" w:hAnsi="宋体" w:eastAsia="宋体" w:cs="宋体"/>
                      <w:color w:val="FFFFFF"/>
                      <w:spacing w:val="-37"/>
                      <w:sz w:val="32"/>
                      <w:szCs w:val="32"/>
                    </w:rPr>
                    <w:t xml:space="preserve"> </w:t>
                  </w:r>
                  <w:r>
                    <w:rPr>
                      <w:rFonts w:ascii="黑体" w:hAnsi="黑体" w:eastAsia="黑体" w:cs="黑体"/>
                      <w:color w:val="FFFFFF"/>
                      <w:spacing w:val="-4"/>
                      <w:sz w:val="32"/>
                      <w:szCs w:val="32"/>
                    </w:rPr>
                    <w:t xml:space="preserve">的选择           </w:t>
                  </w:r>
                  <w:r>
                    <w:rPr>
                      <w:rFonts w:ascii="Times New Roman" w:hAnsi="Times New Roman" w:eastAsia="Times New Roman" w:cs="Times New Roman"/>
                      <w:color w:val="FFFFFF"/>
                      <w:spacing w:val="-5"/>
                      <w:position w:val="-2"/>
                      <w:sz w:val="32"/>
                      <w:szCs w:val="32"/>
                    </w:rPr>
                    <w:t xml:space="preserve">B </w:t>
                  </w:r>
                  <w:r>
                    <w:rPr>
                      <w:rFonts w:ascii="黑体" w:hAnsi="黑体" w:eastAsia="黑体" w:cs="黑体"/>
                      <w:color w:val="FFFFFF"/>
                      <w:spacing w:val="-5"/>
                      <w:position w:val="-2"/>
                      <w:sz w:val="32"/>
                      <w:szCs w:val="32"/>
                    </w:rPr>
                    <w:t>的选择</w:t>
                  </w:r>
                </w:p>
              </w:txbxContent>
            </v:textbox>
            <w10:wrap type="none"/>
            <w10:anchorlock/>
          </v:shape>
        </w:pict>
      </w:r>
    </w:p>
    <w:p w14:paraId="4F45A636">
      <w:pPr>
        <w:pStyle w:val="2"/>
        <w:spacing w:before="109" w:line="11371" w:lineRule="exact"/>
        <w:ind w:firstLine="929"/>
      </w:pPr>
      <w:r>
        <w:rPr>
          <w:position w:val="-227"/>
        </w:rPr>
        <w:pict>
          <v:group id="_x0000_s1085" o:spid="_x0000_s1085" o:spt="203" style="height:568.55pt;width:345.55pt;" coordsize="6910,11370">
            <o:lock v:ext="edit" aspectratio="f"/>
            <v:shape id="_x0000_s1086" o:spid="_x0000_s1086" o:spt="75" alt="" type="#_x0000_t75" style="position:absolute;left:0;top:0;height:11370;width:6910;" filled="f" o:preferrelative="t" stroked="f" coordsize="21600,21600">
              <v:path/>
              <v:fill on="f" focussize="0,0"/>
              <v:stroke on="f"/>
              <v:imagedata r:id="rId64" o:title=""/>
              <o:lock v:ext="edit" aspectratio="t"/>
            </v:shape>
            <v:shape id="_x0000_s1087" o:spid="_x0000_s1087" o:spt="202" type="#_x0000_t202" style="position:absolute;left:160;top:250;height:10865;width:6284;" filled="f" stroked="f" coordsize="21600,21600">
              <v:path/>
              <v:fill on="f" focussize="0,0"/>
              <v:stroke on="f"/>
              <v:imagedata o:title=""/>
              <o:lock v:ext="edit" aspectratio="f"/>
              <v:textbox inset="0mm,0mm,0mm,0mm">
                <w:txbxContent>
                  <w:p w14:paraId="08C07131">
                    <w:pPr>
                      <w:spacing w:line="20" w:lineRule="exact"/>
                    </w:pPr>
                  </w:p>
                  <w:tbl>
                    <w:tblPr>
                      <w:tblStyle w:val="5"/>
                      <w:tblW w:w="6243"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10"/>
                      <w:gridCol w:w="825"/>
                      <w:gridCol w:w="1659"/>
                      <w:gridCol w:w="2049"/>
                    </w:tblGrid>
                    <w:tr w14:paraId="364363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13" w:hRule="atLeast"/>
                      </w:trPr>
                      <w:tc>
                        <w:tcPr>
                          <w:tcW w:w="1710" w:type="dxa"/>
                          <w:vAlign w:val="top"/>
                        </w:tcPr>
                        <w:p w14:paraId="59A20105">
                          <w:pPr>
                            <w:spacing w:before="150" w:line="222" w:lineRule="auto"/>
                            <w:ind w:left="140"/>
                            <w:rPr>
                              <w:rFonts w:ascii="黑体" w:hAnsi="黑体" w:eastAsia="黑体" w:cs="黑体"/>
                              <w:sz w:val="32"/>
                              <w:szCs w:val="32"/>
                            </w:rPr>
                          </w:pPr>
                          <w:r>
                            <w:rPr>
                              <w:rFonts w:ascii="黑体" w:hAnsi="黑体" w:eastAsia="黑体" w:cs="黑体"/>
                              <w:color w:val="FFFFFF"/>
                              <w:spacing w:val="-5"/>
                              <w:sz w:val="32"/>
                              <w:szCs w:val="32"/>
                            </w:rPr>
                            <w:t>第一轮</w:t>
                          </w:r>
                        </w:p>
                        <w:p w14:paraId="0685177D">
                          <w:pPr>
                            <w:spacing w:line="265" w:lineRule="auto"/>
                            <w:rPr>
                              <w:rFonts w:ascii="Arial"/>
                              <w:sz w:val="21"/>
                            </w:rPr>
                          </w:pPr>
                        </w:p>
                        <w:p w14:paraId="71986694">
                          <w:pPr>
                            <w:spacing w:line="265" w:lineRule="auto"/>
                            <w:rPr>
                              <w:rFonts w:ascii="Arial"/>
                              <w:sz w:val="21"/>
                            </w:rPr>
                          </w:pPr>
                        </w:p>
                        <w:p w14:paraId="090E3904">
                          <w:pPr>
                            <w:spacing w:line="266" w:lineRule="auto"/>
                            <w:rPr>
                              <w:rFonts w:ascii="Arial"/>
                              <w:sz w:val="21"/>
                            </w:rPr>
                          </w:pPr>
                        </w:p>
                        <w:p w14:paraId="17540C16">
                          <w:pPr>
                            <w:spacing w:before="104" w:line="222" w:lineRule="auto"/>
                            <w:ind w:left="140"/>
                            <w:rPr>
                              <w:rFonts w:ascii="黑体" w:hAnsi="黑体" w:eastAsia="黑体" w:cs="黑体"/>
                              <w:sz w:val="32"/>
                              <w:szCs w:val="32"/>
                            </w:rPr>
                          </w:pPr>
                          <w:r>
                            <w:rPr>
                              <w:rFonts w:ascii="黑体" w:hAnsi="黑体" w:eastAsia="黑体" w:cs="黑体"/>
                              <w:color w:val="FFFFFF"/>
                              <w:spacing w:val="-3"/>
                              <w:sz w:val="32"/>
                              <w:szCs w:val="32"/>
                            </w:rPr>
                            <w:t>第二轮</w:t>
                          </w:r>
                        </w:p>
                        <w:p w14:paraId="6B1BE0EF">
                          <w:pPr>
                            <w:spacing w:line="265" w:lineRule="auto"/>
                            <w:rPr>
                              <w:rFonts w:ascii="Arial"/>
                              <w:sz w:val="21"/>
                            </w:rPr>
                          </w:pPr>
                        </w:p>
                        <w:p w14:paraId="6392933A">
                          <w:pPr>
                            <w:spacing w:line="265" w:lineRule="auto"/>
                            <w:rPr>
                              <w:rFonts w:ascii="Arial"/>
                              <w:sz w:val="21"/>
                            </w:rPr>
                          </w:pPr>
                        </w:p>
                        <w:p w14:paraId="7307938C">
                          <w:pPr>
                            <w:spacing w:line="266" w:lineRule="auto"/>
                            <w:rPr>
                              <w:rFonts w:ascii="Arial"/>
                              <w:sz w:val="21"/>
                            </w:rPr>
                          </w:pPr>
                        </w:p>
                        <w:p w14:paraId="6B10F564">
                          <w:pPr>
                            <w:spacing w:before="104" w:line="222" w:lineRule="auto"/>
                            <w:ind w:left="140"/>
                            <w:rPr>
                              <w:rFonts w:ascii="黑体" w:hAnsi="黑体" w:eastAsia="黑体" w:cs="黑体"/>
                              <w:sz w:val="32"/>
                              <w:szCs w:val="32"/>
                            </w:rPr>
                          </w:pPr>
                          <w:r>
                            <w:rPr>
                              <w:rFonts w:ascii="黑体" w:hAnsi="黑体" w:eastAsia="黑体" w:cs="黑体"/>
                              <w:color w:val="FFFFFF"/>
                              <w:spacing w:val="-3"/>
                              <w:sz w:val="32"/>
                              <w:szCs w:val="32"/>
                            </w:rPr>
                            <w:t>第三轮</w:t>
                          </w:r>
                        </w:p>
                      </w:tc>
                      <w:tc>
                        <w:tcPr>
                          <w:tcW w:w="825" w:type="dxa"/>
                          <w:vAlign w:val="top"/>
                        </w:tcPr>
                        <w:p w14:paraId="23394313">
                          <w:pPr>
                            <w:spacing w:before="116" w:line="188" w:lineRule="auto"/>
                            <w:ind w:left="469"/>
                            <w:rPr>
                              <w:rFonts w:ascii="Times New Roman" w:hAnsi="Times New Roman" w:eastAsia="Times New Roman" w:cs="Times New Roman"/>
                              <w:sz w:val="32"/>
                              <w:szCs w:val="32"/>
                            </w:rPr>
                          </w:pPr>
                          <w:r>
                            <w:rPr>
                              <w:rFonts w:ascii="Times New Roman" w:hAnsi="Times New Roman" w:eastAsia="Times New Roman" w:cs="Times New Roman"/>
                              <w:color w:val="20A0F0"/>
                              <w:spacing w:val="-5"/>
                              <w:sz w:val="32"/>
                              <w:szCs w:val="32"/>
                            </w:rPr>
                            <w:t>88</w:t>
                          </w:r>
                        </w:p>
                      </w:tc>
                      <w:tc>
                        <w:tcPr>
                          <w:tcW w:w="1659" w:type="dxa"/>
                          <w:vAlign w:val="top"/>
                        </w:tcPr>
                        <w:p w14:paraId="23C02369">
                          <w:pPr>
                            <w:spacing w:before="30" w:line="222" w:lineRule="auto"/>
                            <w:ind w:left="54"/>
                            <w:rPr>
                              <w:rFonts w:ascii="黑体" w:hAnsi="黑体" w:eastAsia="黑体" w:cs="黑体"/>
                              <w:sz w:val="32"/>
                              <w:szCs w:val="32"/>
                            </w:rPr>
                          </w:pPr>
                          <w:r>
                            <w:rPr>
                              <w:rFonts w:ascii="黑体" w:hAnsi="黑体" w:eastAsia="黑体" w:cs="黑体"/>
                              <w:spacing w:val="13"/>
                              <w:sz w:val="32"/>
                              <w:szCs w:val="32"/>
                            </w:rPr>
                            <w:t>合作</w:t>
                          </w:r>
                        </w:p>
                        <w:p w14:paraId="0F05A99A">
                          <w:pPr>
                            <w:spacing w:line="310" w:lineRule="auto"/>
                            <w:rPr>
                              <w:rFonts w:ascii="Arial"/>
                              <w:sz w:val="21"/>
                            </w:rPr>
                          </w:pPr>
                        </w:p>
                        <w:p w14:paraId="4E1DE0E7">
                          <w:pPr>
                            <w:spacing w:line="310" w:lineRule="auto"/>
                            <w:rPr>
                              <w:rFonts w:ascii="Arial"/>
                              <w:sz w:val="21"/>
                            </w:rPr>
                          </w:pPr>
                        </w:p>
                        <w:p w14:paraId="2D8E596C">
                          <w:pPr>
                            <w:spacing w:line="310" w:lineRule="auto"/>
                            <w:rPr>
                              <w:rFonts w:ascii="Arial"/>
                              <w:sz w:val="21"/>
                            </w:rPr>
                          </w:pPr>
                        </w:p>
                        <w:p w14:paraId="4BBE6326">
                          <w:pPr>
                            <w:spacing w:before="104" w:line="221" w:lineRule="auto"/>
                            <w:ind w:left="59"/>
                            <w:rPr>
                              <w:rFonts w:ascii="黑体" w:hAnsi="黑体" w:eastAsia="黑体" w:cs="黑体"/>
                              <w:sz w:val="32"/>
                              <w:szCs w:val="32"/>
                            </w:rPr>
                          </w:pPr>
                          <w:r>
                            <w:rPr>
                              <w:rFonts w:ascii="黑体" w:hAnsi="黑体" w:eastAsia="黑体" w:cs="黑体"/>
                              <w:b/>
                              <w:bCs/>
                              <w:spacing w:val="-8"/>
                              <w:sz w:val="32"/>
                              <w:szCs w:val="32"/>
                            </w:rPr>
                            <w:t>背叛</w:t>
                          </w:r>
                        </w:p>
                        <w:p w14:paraId="6F9A5BC6">
                          <w:pPr>
                            <w:spacing w:line="252" w:lineRule="auto"/>
                            <w:rPr>
                              <w:rFonts w:ascii="Arial"/>
                              <w:sz w:val="21"/>
                            </w:rPr>
                          </w:pPr>
                        </w:p>
                        <w:p w14:paraId="3419DD59">
                          <w:pPr>
                            <w:spacing w:line="253" w:lineRule="auto"/>
                            <w:rPr>
                              <w:rFonts w:ascii="Arial"/>
                              <w:sz w:val="21"/>
                            </w:rPr>
                          </w:pPr>
                        </w:p>
                        <w:p w14:paraId="5B3E6E3B">
                          <w:pPr>
                            <w:spacing w:line="253" w:lineRule="auto"/>
                            <w:rPr>
                              <w:rFonts w:ascii="Arial"/>
                              <w:sz w:val="21"/>
                            </w:rPr>
                          </w:pPr>
                        </w:p>
                        <w:p w14:paraId="3B80AB26">
                          <w:pPr>
                            <w:spacing w:before="104" w:line="221" w:lineRule="auto"/>
                            <w:ind w:left="59"/>
                            <w:rPr>
                              <w:rFonts w:ascii="黑体" w:hAnsi="黑体" w:eastAsia="黑体" w:cs="黑体"/>
                              <w:sz w:val="32"/>
                              <w:szCs w:val="32"/>
                            </w:rPr>
                          </w:pPr>
                          <w:r>
                            <w:rPr>
                              <w:rFonts w:ascii="黑体" w:hAnsi="黑体" w:eastAsia="黑体" w:cs="黑体"/>
                              <w:b/>
                              <w:bCs/>
                              <w:spacing w:val="2"/>
                              <w:sz w:val="32"/>
                              <w:szCs w:val="32"/>
                            </w:rPr>
                            <w:t>背叛</w:t>
                          </w:r>
                        </w:p>
                      </w:tc>
                      <w:tc>
                        <w:tcPr>
                          <w:tcW w:w="2049" w:type="dxa"/>
                          <w:vAlign w:val="top"/>
                        </w:tcPr>
                        <w:p w14:paraId="76728771">
                          <w:pPr>
                            <w:spacing w:before="1" w:line="220" w:lineRule="auto"/>
                            <w:ind w:right="40"/>
                            <w:jc w:val="right"/>
                            <w:rPr>
                              <w:rFonts w:ascii="黑体" w:hAnsi="黑体" w:eastAsia="黑体" w:cs="黑体"/>
                              <w:sz w:val="32"/>
                              <w:szCs w:val="32"/>
                            </w:rPr>
                          </w:pPr>
                          <w:r>
                            <w:rPr>
                              <w:rFonts w:ascii="黑体" w:hAnsi="黑体" w:eastAsia="黑体" w:cs="黑体"/>
                              <w:spacing w:val="-4"/>
                              <w:sz w:val="32"/>
                              <w:szCs w:val="32"/>
                            </w:rPr>
                            <w:t>背叛</w:t>
                          </w:r>
                        </w:p>
                        <w:p w14:paraId="6B688C75">
                          <w:pPr>
                            <w:spacing w:line="297" w:lineRule="auto"/>
                            <w:rPr>
                              <w:rFonts w:ascii="Arial"/>
                              <w:sz w:val="21"/>
                            </w:rPr>
                          </w:pPr>
                        </w:p>
                        <w:p w14:paraId="2F450DA3">
                          <w:pPr>
                            <w:spacing w:line="297" w:lineRule="auto"/>
                            <w:rPr>
                              <w:rFonts w:ascii="Arial"/>
                              <w:sz w:val="21"/>
                            </w:rPr>
                          </w:pPr>
                        </w:p>
                        <w:p w14:paraId="56C80708">
                          <w:pPr>
                            <w:spacing w:line="298" w:lineRule="auto"/>
                            <w:rPr>
                              <w:rFonts w:ascii="Arial"/>
                              <w:sz w:val="21"/>
                            </w:rPr>
                          </w:pPr>
                        </w:p>
                        <w:p w14:paraId="5C42F8FB">
                          <w:pPr>
                            <w:spacing w:before="104" w:line="221" w:lineRule="auto"/>
                            <w:ind w:right="36"/>
                            <w:jc w:val="right"/>
                            <w:rPr>
                              <w:rFonts w:ascii="黑体" w:hAnsi="黑体" w:eastAsia="黑体" w:cs="黑体"/>
                              <w:sz w:val="32"/>
                              <w:szCs w:val="32"/>
                            </w:rPr>
                          </w:pPr>
                          <w:r>
                            <w:rPr>
                              <w:rFonts w:ascii="黑体" w:hAnsi="黑体" w:eastAsia="黑体" w:cs="黑体"/>
                              <w:b/>
                              <w:bCs/>
                              <w:spacing w:val="-8"/>
                              <w:sz w:val="32"/>
                              <w:szCs w:val="32"/>
                            </w:rPr>
                            <w:t>背叛</w:t>
                          </w:r>
                        </w:p>
                        <w:p w14:paraId="1145697C">
                          <w:pPr>
                            <w:spacing w:line="256" w:lineRule="auto"/>
                            <w:rPr>
                              <w:rFonts w:ascii="Arial"/>
                              <w:sz w:val="21"/>
                            </w:rPr>
                          </w:pPr>
                        </w:p>
                        <w:p w14:paraId="15AE9A4C">
                          <w:pPr>
                            <w:spacing w:line="256" w:lineRule="auto"/>
                            <w:rPr>
                              <w:rFonts w:ascii="Arial"/>
                              <w:sz w:val="21"/>
                            </w:rPr>
                          </w:pPr>
                        </w:p>
                        <w:p w14:paraId="699623CD">
                          <w:pPr>
                            <w:spacing w:line="257" w:lineRule="auto"/>
                            <w:rPr>
                              <w:rFonts w:ascii="Arial"/>
                              <w:sz w:val="21"/>
                            </w:rPr>
                          </w:pPr>
                        </w:p>
                        <w:p w14:paraId="054CE307">
                          <w:pPr>
                            <w:spacing w:before="104" w:line="222" w:lineRule="auto"/>
                            <w:jc w:val="right"/>
                            <w:rPr>
                              <w:rFonts w:ascii="黑体" w:hAnsi="黑体" w:eastAsia="黑体" w:cs="黑体"/>
                              <w:sz w:val="32"/>
                              <w:szCs w:val="32"/>
                            </w:rPr>
                          </w:pPr>
                          <w:r>
                            <w:rPr>
                              <w:rFonts w:ascii="Times New Roman" w:hAnsi="Times New Roman" w:eastAsia="Times New Roman" w:cs="Times New Roman"/>
                              <w:color w:val="30B0F0"/>
                              <w:sz w:val="32"/>
                              <w:szCs w:val="32"/>
                            </w:rPr>
                            <w:t>88</w:t>
                          </w:r>
                          <w:r>
                            <w:rPr>
                              <w:rFonts w:ascii="Times New Roman" w:hAnsi="Times New Roman" w:eastAsia="Times New Roman" w:cs="Times New Roman"/>
                              <w:color w:val="30B0F0"/>
                              <w:spacing w:val="35"/>
                              <w:sz w:val="32"/>
                              <w:szCs w:val="32"/>
                            </w:rPr>
                            <w:t xml:space="preserve"> </w:t>
                          </w:r>
                          <w:r>
                            <w:rPr>
                              <w:rFonts w:ascii="黑体" w:hAnsi="黑体" w:eastAsia="黑体" w:cs="黑体"/>
                              <w:b/>
                              <w:bCs/>
                              <w:sz w:val="32"/>
                              <w:szCs w:val="32"/>
                            </w:rPr>
                            <w:t>合作</w:t>
                          </w:r>
                        </w:p>
                      </w:tc>
                    </w:tr>
                    <w:tr w14:paraId="2B73F5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93" w:hRule="atLeast"/>
                      </w:trPr>
                      <w:tc>
                        <w:tcPr>
                          <w:tcW w:w="1710" w:type="dxa"/>
                          <w:vAlign w:val="top"/>
                        </w:tcPr>
                        <w:p w14:paraId="76577299">
                          <w:pPr>
                            <w:spacing w:line="361" w:lineRule="auto"/>
                            <w:rPr>
                              <w:rFonts w:ascii="Arial"/>
                              <w:sz w:val="21"/>
                            </w:rPr>
                          </w:pPr>
                        </w:p>
                        <w:p w14:paraId="2DD9C140">
                          <w:pPr>
                            <w:spacing w:before="104" w:line="222" w:lineRule="auto"/>
                            <w:ind w:left="140"/>
                            <w:rPr>
                              <w:rFonts w:ascii="黑体" w:hAnsi="黑体" w:eastAsia="黑体" w:cs="黑体"/>
                              <w:sz w:val="32"/>
                              <w:szCs w:val="32"/>
                            </w:rPr>
                          </w:pPr>
                          <w:r>
                            <w:rPr>
                              <w:rFonts w:ascii="黑体" w:hAnsi="黑体" w:eastAsia="黑体" w:cs="黑体"/>
                              <w:color w:val="FFFFFF"/>
                              <w:spacing w:val="-3"/>
                              <w:sz w:val="32"/>
                              <w:szCs w:val="32"/>
                            </w:rPr>
                            <w:t>第四轮</w:t>
                          </w:r>
                        </w:p>
                      </w:tc>
                      <w:tc>
                        <w:tcPr>
                          <w:tcW w:w="825" w:type="dxa"/>
                          <w:vAlign w:val="top"/>
                        </w:tcPr>
                        <w:p w14:paraId="50E933F4">
                          <w:pPr>
                            <w:spacing w:line="249" w:lineRule="auto"/>
                            <w:rPr>
                              <w:rFonts w:ascii="Arial"/>
                              <w:sz w:val="21"/>
                            </w:rPr>
                          </w:pPr>
                        </w:p>
                        <w:p w14:paraId="1936DEF5">
                          <w:pPr>
                            <w:spacing w:line="249" w:lineRule="auto"/>
                            <w:rPr>
                              <w:rFonts w:ascii="Arial"/>
                              <w:sz w:val="21"/>
                            </w:rPr>
                          </w:pPr>
                        </w:p>
                        <w:p w14:paraId="3649E44D">
                          <w:pPr>
                            <w:spacing w:before="92" w:line="188" w:lineRule="auto"/>
                            <w:ind w:left="469"/>
                            <w:rPr>
                              <w:rFonts w:ascii="Times New Roman" w:hAnsi="Times New Roman" w:eastAsia="Times New Roman" w:cs="Times New Roman"/>
                              <w:sz w:val="32"/>
                              <w:szCs w:val="32"/>
                            </w:rPr>
                          </w:pPr>
                          <w:r>
                            <w:rPr>
                              <w:rFonts w:ascii="Times New Roman" w:hAnsi="Times New Roman" w:eastAsia="Times New Roman" w:cs="Times New Roman"/>
                              <w:color w:val="30A0F0"/>
                              <w:spacing w:val="-5"/>
                              <w:sz w:val="32"/>
                              <w:szCs w:val="32"/>
                            </w:rPr>
                            <w:t>88</w:t>
                          </w:r>
                        </w:p>
                      </w:tc>
                      <w:tc>
                        <w:tcPr>
                          <w:tcW w:w="1659" w:type="dxa"/>
                          <w:vAlign w:val="top"/>
                        </w:tcPr>
                        <w:p w14:paraId="214216B6">
                          <w:pPr>
                            <w:spacing w:line="420" w:lineRule="auto"/>
                            <w:rPr>
                              <w:rFonts w:ascii="Arial"/>
                              <w:sz w:val="21"/>
                            </w:rPr>
                          </w:pPr>
                        </w:p>
                        <w:p w14:paraId="69A998D8">
                          <w:pPr>
                            <w:spacing w:before="104" w:line="222" w:lineRule="auto"/>
                            <w:ind w:left="54"/>
                            <w:rPr>
                              <w:rFonts w:ascii="黑体" w:hAnsi="黑体" w:eastAsia="黑体" w:cs="黑体"/>
                              <w:sz w:val="32"/>
                              <w:szCs w:val="32"/>
                            </w:rPr>
                          </w:pPr>
                          <w:r>
                            <w:rPr>
                              <w:rFonts w:ascii="黑体" w:hAnsi="黑体" w:eastAsia="黑体" w:cs="黑体"/>
                              <w:spacing w:val="13"/>
                              <w:sz w:val="32"/>
                              <w:szCs w:val="32"/>
                            </w:rPr>
                            <w:t>合作</w:t>
                          </w:r>
                        </w:p>
                      </w:tc>
                      <w:tc>
                        <w:tcPr>
                          <w:tcW w:w="2049" w:type="dxa"/>
                          <w:vAlign w:val="top"/>
                        </w:tcPr>
                        <w:p w14:paraId="5F2DA259">
                          <w:pPr>
                            <w:spacing w:line="351" w:lineRule="auto"/>
                            <w:rPr>
                              <w:rFonts w:ascii="Arial"/>
                              <w:sz w:val="21"/>
                            </w:rPr>
                          </w:pPr>
                        </w:p>
                        <w:p w14:paraId="13CD616A">
                          <w:pPr>
                            <w:spacing w:before="104" w:line="222" w:lineRule="auto"/>
                            <w:ind w:right="29"/>
                            <w:jc w:val="right"/>
                            <w:rPr>
                              <w:rFonts w:ascii="黑体" w:hAnsi="黑体" w:eastAsia="黑体" w:cs="黑体"/>
                              <w:sz w:val="32"/>
                              <w:szCs w:val="32"/>
                            </w:rPr>
                          </w:pPr>
                          <w:r>
                            <w:rPr>
                              <w:rFonts w:ascii="Times New Roman" w:hAnsi="Times New Roman" w:eastAsia="Times New Roman" w:cs="Times New Roman"/>
                              <w:color w:val="30A0D0"/>
                              <w:spacing w:val="-7"/>
                              <w:sz w:val="32"/>
                              <w:szCs w:val="32"/>
                            </w:rPr>
                            <w:t>88</w:t>
                          </w:r>
                          <w:r>
                            <w:rPr>
                              <w:rFonts w:ascii="Times New Roman" w:hAnsi="Times New Roman" w:eastAsia="Times New Roman" w:cs="Times New Roman"/>
                              <w:color w:val="30A0D0"/>
                              <w:spacing w:val="70"/>
                              <w:sz w:val="32"/>
                              <w:szCs w:val="32"/>
                            </w:rPr>
                            <w:t xml:space="preserve"> </w:t>
                          </w:r>
                          <w:r>
                            <w:rPr>
                              <w:rFonts w:ascii="黑体" w:hAnsi="黑体" w:eastAsia="黑体" w:cs="黑体"/>
                              <w:spacing w:val="-7"/>
                              <w:sz w:val="32"/>
                              <w:szCs w:val="32"/>
                            </w:rPr>
                            <w:t>合作</w:t>
                          </w:r>
                        </w:p>
                      </w:tc>
                    </w:tr>
                    <w:tr w14:paraId="3206D8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82" w:hRule="atLeast"/>
                      </w:trPr>
                      <w:tc>
                        <w:tcPr>
                          <w:tcW w:w="1710" w:type="dxa"/>
                          <w:vAlign w:val="top"/>
                        </w:tcPr>
                        <w:p w14:paraId="3DEF1AD6">
                          <w:pPr>
                            <w:spacing w:line="338" w:lineRule="auto"/>
                            <w:rPr>
                              <w:rFonts w:ascii="Arial"/>
                              <w:sz w:val="21"/>
                            </w:rPr>
                          </w:pPr>
                        </w:p>
                        <w:p w14:paraId="0DBD3E4A">
                          <w:pPr>
                            <w:spacing w:before="104" w:line="222" w:lineRule="auto"/>
                            <w:ind w:left="140"/>
                            <w:rPr>
                              <w:rFonts w:ascii="黑体" w:hAnsi="黑体" w:eastAsia="黑体" w:cs="黑体"/>
                              <w:sz w:val="32"/>
                              <w:szCs w:val="32"/>
                            </w:rPr>
                          </w:pPr>
                          <w:r>
                            <w:rPr>
                              <w:rFonts w:ascii="黑体" w:hAnsi="黑体" w:eastAsia="黑体" w:cs="黑体"/>
                              <w:color w:val="FFFFFF"/>
                              <w:spacing w:val="-3"/>
                              <w:sz w:val="32"/>
                              <w:szCs w:val="32"/>
                            </w:rPr>
                            <w:t>第五轮</w:t>
                          </w:r>
                        </w:p>
                      </w:tc>
                      <w:tc>
                        <w:tcPr>
                          <w:tcW w:w="825" w:type="dxa"/>
                          <w:vAlign w:val="top"/>
                        </w:tcPr>
                        <w:p w14:paraId="5B5FFBD2">
                          <w:pPr>
                            <w:spacing w:line="247" w:lineRule="auto"/>
                            <w:rPr>
                              <w:rFonts w:ascii="Arial"/>
                              <w:sz w:val="21"/>
                            </w:rPr>
                          </w:pPr>
                        </w:p>
                        <w:p w14:paraId="72777852">
                          <w:pPr>
                            <w:spacing w:line="248" w:lineRule="auto"/>
                            <w:rPr>
                              <w:rFonts w:ascii="Arial"/>
                              <w:sz w:val="21"/>
                            </w:rPr>
                          </w:pPr>
                        </w:p>
                        <w:p w14:paraId="6C29DCEA">
                          <w:pPr>
                            <w:spacing w:before="92" w:line="188" w:lineRule="auto"/>
                            <w:ind w:left="469"/>
                            <w:rPr>
                              <w:rFonts w:ascii="Times New Roman" w:hAnsi="Times New Roman" w:eastAsia="Times New Roman" w:cs="Times New Roman"/>
                              <w:sz w:val="32"/>
                              <w:szCs w:val="32"/>
                            </w:rPr>
                          </w:pPr>
                          <w:r>
                            <w:rPr>
                              <w:rFonts w:ascii="Times New Roman" w:hAnsi="Times New Roman" w:eastAsia="Times New Roman" w:cs="Times New Roman"/>
                              <w:color w:val="30A0F0"/>
                              <w:spacing w:val="-5"/>
                              <w:sz w:val="32"/>
                              <w:szCs w:val="32"/>
                            </w:rPr>
                            <w:t>88</w:t>
                          </w:r>
                        </w:p>
                      </w:tc>
                      <w:tc>
                        <w:tcPr>
                          <w:tcW w:w="1659" w:type="dxa"/>
                          <w:vAlign w:val="top"/>
                        </w:tcPr>
                        <w:p w14:paraId="2F2BCD1C">
                          <w:pPr>
                            <w:spacing w:line="413" w:lineRule="auto"/>
                            <w:rPr>
                              <w:rFonts w:ascii="Arial"/>
                              <w:sz w:val="21"/>
                            </w:rPr>
                          </w:pPr>
                        </w:p>
                        <w:p w14:paraId="6DDA426F">
                          <w:pPr>
                            <w:spacing w:before="104" w:line="222" w:lineRule="auto"/>
                            <w:ind w:left="59"/>
                            <w:rPr>
                              <w:rFonts w:ascii="黑体" w:hAnsi="黑体" w:eastAsia="黑体" w:cs="黑体"/>
                              <w:sz w:val="32"/>
                              <w:szCs w:val="32"/>
                            </w:rPr>
                          </w:pPr>
                          <w:r>
                            <w:rPr>
                              <w:rFonts w:ascii="黑体" w:hAnsi="黑体" w:eastAsia="黑体" w:cs="黑体"/>
                              <w:b/>
                              <w:bCs/>
                              <w:spacing w:val="5"/>
                              <w:sz w:val="32"/>
                              <w:szCs w:val="32"/>
                            </w:rPr>
                            <w:t>合作</w:t>
                          </w:r>
                        </w:p>
                      </w:tc>
                      <w:tc>
                        <w:tcPr>
                          <w:tcW w:w="2049" w:type="dxa"/>
                          <w:vAlign w:val="top"/>
                        </w:tcPr>
                        <w:p w14:paraId="6E6864E2">
                          <w:pPr>
                            <w:spacing w:line="333" w:lineRule="auto"/>
                            <w:rPr>
                              <w:rFonts w:ascii="Arial"/>
                              <w:sz w:val="21"/>
                            </w:rPr>
                          </w:pPr>
                        </w:p>
                        <w:p w14:paraId="7FCFC3BF">
                          <w:pPr>
                            <w:spacing w:before="104" w:line="222" w:lineRule="auto"/>
                            <w:jc w:val="right"/>
                            <w:rPr>
                              <w:rFonts w:ascii="黑体" w:hAnsi="黑体" w:eastAsia="黑体" w:cs="黑体"/>
                              <w:sz w:val="32"/>
                              <w:szCs w:val="32"/>
                            </w:rPr>
                          </w:pPr>
                          <w:r>
                            <w:rPr>
                              <w:rFonts w:ascii="Times New Roman" w:hAnsi="Times New Roman" w:eastAsia="Times New Roman" w:cs="Times New Roman"/>
                              <w:color w:val="30A0F0"/>
                              <w:sz w:val="32"/>
                              <w:szCs w:val="32"/>
                            </w:rPr>
                            <w:t>88</w:t>
                          </w:r>
                          <w:r>
                            <w:rPr>
                              <w:rFonts w:ascii="Times New Roman" w:hAnsi="Times New Roman" w:eastAsia="Times New Roman" w:cs="Times New Roman"/>
                              <w:color w:val="30A0F0"/>
                              <w:spacing w:val="35"/>
                              <w:sz w:val="32"/>
                              <w:szCs w:val="32"/>
                            </w:rPr>
                            <w:t xml:space="preserve"> </w:t>
                          </w:r>
                          <w:r>
                            <w:rPr>
                              <w:rFonts w:ascii="黑体" w:hAnsi="黑体" w:eastAsia="黑体" w:cs="黑体"/>
                              <w:b/>
                              <w:bCs/>
                              <w:sz w:val="32"/>
                              <w:szCs w:val="32"/>
                            </w:rPr>
                            <w:t>合作</w:t>
                          </w:r>
                        </w:p>
                      </w:tc>
                    </w:tr>
                    <w:tr w14:paraId="20A70F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69" w:hRule="atLeast"/>
                      </w:trPr>
                      <w:tc>
                        <w:tcPr>
                          <w:tcW w:w="1710" w:type="dxa"/>
                          <w:vAlign w:val="top"/>
                        </w:tcPr>
                        <w:p w14:paraId="4532C210">
                          <w:pPr>
                            <w:spacing w:line="346" w:lineRule="auto"/>
                            <w:rPr>
                              <w:rFonts w:ascii="Arial"/>
                              <w:sz w:val="21"/>
                            </w:rPr>
                          </w:pPr>
                        </w:p>
                        <w:p w14:paraId="65165558">
                          <w:pPr>
                            <w:spacing w:before="104" w:line="222" w:lineRule="auto"/>
                            <w:ind w:left="140"/>
                            <w:rPr>
                              <w:rFonts w:ascii="黑体" w:hAnsi="黑体" w:eastAsia="黑体" w:cs="黑体"/>
                              <w:sz w:val="32"/>
                              <w:szCs w:val="32"/>
                            </w:rPr>
                          </w:pPr>
                          <w:r>
                            <w:rPr>
                              <w:rFonts w:ascii="黑体" w:hAnsi="黑体" w:eastAsia="黑体" w:cs="黑体"/>
                              <w:color w:val="FFFFFF"/>
                              <w:spacing w:val="-3"/>
                              <w:sz w:val="32"/>
                              <w:szCs w:val="32"/>
                            </w:rPr>
                            <w:t>第六轮</w:t>
                          </w:r>
                        </w:p>
                      </w:tc>
                      <w:tc>
                        <w:tcPr>
                          <w:tcW w:w="825" w:type="dxa"/>
                          <w:vAlign w:val="top"/>
                        </w:tcPr>
                        <w:p w14:paraId="68F9C52C">
                          <w:pPr>
                            <w:spacing w:line="256" w:lineRule="auto"/>
                            <w:rPr>
                              <w:rFonts w:ascii="Arial"/>
                              <w:sz w:val="21"/>
                            </w:rPr>
                          </w:pPr>
                        </w:p>
                        <w:p w14:paraId="223EE3C9">
                          <w:pPr>
                            <w:spacing w:line="257" w:lineRule="auto"/>
                            <w:rPr>
                              <w:rFonts w:ascii="Arial"/>
                              <w:sz w:val="21"/>
                            </w:rPr>
                          </w:pPr>
                        </w:p>
                        <w:p w14:paraId="55D81EC6">
                          <w:pPr>
                            <w:spacing w:before="92" w:line="188" w:lineRule="auto"/>
                            <w:ind w:left="469"/>
                            <w:rPr>
                              <w:rFonts w:ascii="Times New Roman" w:hAnsi="Times New Roman" w:eastAsia="Times New Roman" w:cs="Times New Roman"/>
                              <w:sz w:val="32"/>
                              <w:szCs w:val="32"/>
                            </w:rPr>
                          </w:pPr>
                          <w:r>
                            <w:rPr>
                              <w:rFonts w:ascii="Times New Roman" w:hAnsi="Times New Roman" w:eastAsia="Times New Roman" w:cs="Times New Roman"/>
                              <w:color w:val="20A0F0"/>
                              <w:spacing w:val="-5"/>
                              <w:sz w:val="32"/>
                              <w:szCs w:val="32"/>
                            </w:rPr>
                            <w:t>88</w:t>
                          </w:r>
                        </w:p>
                      </w:tc>
                      <w:tc>
                        <w:tcPr>
                          <w:tcW w:w="1659" w:type="dxa"/>
                          <w:vAlign w:val="top"/>
                        </w:tcPr>
                        <w:p w14:paraId="70A1BC2A">
                          <w:pPr>
                            <w:spacing w:line="431" w:lineRule="auto"/>
                            <w:rPr>
                              <w:rFonts w:ascii="Arial"/>
                              <w:sz w:val="21"/>
                            </w:rPr>
                          </w:pPr>
                        </w:p>
                        <w:p w14:paraId="659038FB">
                          <w:pPr>
                            <w:spacing w:before="104" w:line="222" w:lineRule="auto"/>
                            <w:ind w:left="59"/>
                            <w:rPr>
                              <w:rFonts w:ascii="黑体" w:hAnsi="黑体" w:eastAsia="黑体" w:cs="黑体"/>
                              <w:sz w:val="32"/>
                              <w:szCs w:val="32"/>
                            </w:rPr>
                          </w:pPr>
                          <w:r>
                            <w:rPr>
                              <w:rFonts w:ascii="黑体" w:hAnsi="黑体" w:eastAsia="黑体" w:cs="黑体"/>
                              <w:b/>
                              <w:bCs/>
                              <w:spacing w:val="5"/>
                              <w:sz w:val="32"/>
                              <w:szCs w:val="32"/>
                            </w:rPr>
                            <w:t>合作</w:t>
                          </w:r>
                        </w:p>
                        <w:p w14:paraId="087418AC">
                          <w:pPr>
                            <w:spacing w:line="246" w:lineRule="auto"/>
                            <w:rPr>
                              <w:rFonts w:ascii="Arial"/>
                              <w:sz w:val="21"/>
                            </w:rPr>
                          </w:pPr>
                        </w:p>
                        <w:p w14:paraId="4F7FCC29">
                          <w:pPr>
                            <w:spacing w:line="247" w:lineRule="auto"/>
                            <w:rPr>
                              <w:rFonts w:ascii="Arial"/>
                              <w:sz w:val="21"/>
                            </w:rPr>
                          </w:pPr>
                        </w:p>
                        <w:p w14:paraId="3AA6B160">
                          <w:pPr>
                            <w:spacing w:line="247" w:lineRule="auto"/>
                            <w:rPr>
                              <w:rFonts w:ascii="Arial"/>
                              <w:sz w:val="21"/>
                            </w:rPr>
                          </w:pPr>
                        </w:p>
                        <w:p w14:paraId="316390B0">
                          <w:pPr>
                            <w:spacing w:before="104" w:line="221" w:lineRule="auto"/>
                            <w:ind w:left="54"/>
                            <w:rPr>
                              <w:rFonts w:ascii="黑体" w:hAnsi="黑体" w:eastAsia="黑体" w:cs="黑体"/>
                              <w:sz w:val="32"/>
                              <w:szCs w:val="32"/>
                            </w:rPr>
                          </w:pPr>
                          <w:r>
                            <w:rPr>
                              <w:rFonts w:ascii="黑体" w:hAnsi="黑体" w:eastAsia="黑体" w:cs="黑体"/>
                              <w:spacing w:val="-4"/>
                              <w:sz w:val="32"/>
                              <w:szCs w:val="32"/>
                            </w:rPr>
                            <w:t>背叛</w:t>
                          </w:r>
                        </w:p>
                      </w:tc>
                      <w:tc>
                        <w:tcPr>
                          <w:tcW w:w="2049" w:type="dxa"/>
                          <w:vAlign w:val="top"/>
                        </w:tcPr>
                        <w:p w14:paraId="20241EE8">
                          <w:pPr>
                            <w:spacing w:line="331" w:lineRule="auto"/>
                            <w:rPr>
                              <w:rFonts w:ascii="Arial"/>
                              <w:sz w:val="21"/>
                            </w:rPr>
                          </w:pPr>
                        </w:p>
                        <w:p w14:paraId="326903FB">
                          <w:pPr>
                            <w:spacing w:before="104" w:line="221" w:lineRule="auto"/>
                            <w:ind w:right="36"/>
                            <w:jc w:val="right"/>
                            <w:rPr>
                              <w:rFonts w:ascii="黑体" w:hAnsi="黑体" w:eastAsia="黑体" w:cs="黑体"/>
                              <w:sz w:val="32"/>
                              <w:szCs w:val="32"/>
                            </w:rPr>
                          </w:pPr>
                          <w:r>
                            <w:rPr>
                              <w:rFonts w:ascii="黑体" w:hAnsi="黑体" w:eastAsia="黑体" w:cs="黑体"/>
                              <w:b/>
                              <w:bCs/>
                              <w:spacing w:val="-8"/>
                              <w:sz w:val="32"/>
                              <w:szCs w:val="32"/>
                            </w:rPr>
                            <w:t>背叛</w:t>
                          </w:r>
                        </w:p>
                      </w:tc>
                    </w:tr>
                    <w:tr w14:paraId="4DAE00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85" w:hRule="atLeast"/>
                      </w:trPr>
                      <w:tc>
                        <w:tcPr>
                          <w:tcW w:w="1710" w:type="dxa"/>
                          <w:vAlign w:val="top"/>
                        </w:tcPr>
                        <w:p w14:paraId="645856E8">
                          <w:pPr>
                            <w:rPr>
                              <w:rFonts w:ascii="Arial"/>
                              <w:sz w:val="21"/>
                            </w:rPr>
                          </w:pPr>
                        </w:p>
                      </w:tc>
                      <w:tc>
                        <w:tcPr>
                          <w:tcW w:w="825" w:type="dxa"/>
                          <w:vAlign w:val="top"/>
                        </w:tcPr>
                        <w:p w14:paraId="48A1A704">
                          <w:pPr>
                            <w:rPr>
                              <w:rFonts w:ascii="Arial"/>
                              <w:sz w:val="21"/>
                            </w:rPr>
                          </w:pPr>
                        </w:p>
                      </w:tc>
                      <w:tc>
                        <w:tcPr>
                          <w:tcW w:w="1659" w:type="dxa"/>
                          <w:vAlign w:val="top"/>
                        </w:tcPr>
                        <w:p w14:paraId="5902FA4E">
                          <w:pPr>
                            <w:rPr>
                              <w:rFonts w:ascii="Arial"/>
                              <w:sz w:val="21"/>
                            </w:rPr>
                          </w:pPr>
                        </w:p>
                      </w:tc>
                      <w:tc>
                        <w:tcPr>
                          <w:tcW w:w="2049" w:type="dxa"/>
                          <w:vAlign w:val="top"/>
                        </w:tcPr>
                        <w:p w14:paraId="2342BB4B">
                          <w:pPr>
                            <w:spacing w:line="366" w:lineRule="auto"/>
                            <w:rPr>
                              <w:rFonts w:ascii="Arial"/>
                              <w:sz w:val="21"/>
                            </w:rPr>
                          </w:pPr>
                        </w:p>
                        <w:p w14:paraId="4988AC74">
                          <w:pPr>
                            <w:spacing w:before="104" w:line="221" w:lineRule="auto"/>
                            <w:ind w:right="40"/>
                            <w:jc w:val="right"/>
                            <w:rPr>
                              <w:rFonts w:ascii="黑体" w:hAnsi="黑体" w:eastAsia="黑体" w:cs="黑体"/>
                              <w:sz w:val="32"/>
                              <w:szCs w:val="32"/>
                            </w:rPr>
                          </w:pPr>
                          <w:r>
                            <w:rPr>
                              <w:rFonts w:ascii="黑体" w:hAnsi="黑体" w:eastAsia="黑体" w:cs="黑体"/>
                              <w:spacing w:val="-4"/>
                              <w:sz w:val="32"/>
                              <w:szCs w:val="32"/>
                            </w:rPr>
                            <w:t>背叛</w:t>
                          </w:r>
                        </w:p>
                      </w:tc>
                    </w:tr>
                    <w:tr w14:paraId="438D95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82" w:hRule="atLeast"/>
                      </w:trPr>
                      <w:tc>
                        <w:tcPr>
                          <w:tcW w:w="1710" w:type="dxa"/>
                          <w:vAlign w:val="top"/>
                        </w:tcPr>
                        <w:p w14:paraId="7039BA5C">
                          <w:pPr>
                            <w:spacing w:line="382" w:lineRule="auto"/>
                            <w:rPr>
                              <w:rFonts w:ascii="Arial"/>
                              <w:sz w:val="21"/>
                            </w:rPr>
                          </w:pPr>
                        </w:p>
                        <w:p w14:paraId="2B8B2FEC">
                          <w:pPr>
                            <w:spacing w:before="104" w:line="221" w:lineRule="auto"/>
                            <w:rPr>
                              <w:rFonts w:ascii="黑体" w:hAnsi="黑体" w:eastAsia="黑体" w:cs="黑体"/>
                              <w:sz w:val="32"/>
                              <w:szCs w:val="32"/>
                            </w:rPr>
                          </w:pPr>
                          <w:r>
                            <w:rPr>
                              <w:rFonts w:ascii="黑体" w:hAnsi="黑体" w:eastAsia="黑体" w:cs="黑体"/>
                              <w:color w:val="FFFFFF"/>
                              <w:spacing w:val="-8"/>
                              <w:sz w:val="32"/>
                              <w:szCs w:val="32"/>
                            </w:rPr>
                            <w:t>第两百轮</w:t>
                          </w:r>
                        </w:p>
                      </w:tc>
                      <w:tc>
                        <w:tcPr>
                          <w:tcW w:w="825" w:type="dxa"/>
                          <w:vAlign w:val="top"/>
                        </w:tcPr>
                        <w:p w14:paraId="380029D8">
                          <w:pPr>
                            <w:rPr>
                              <w:rFonts w:ascii="Arial"/>
                              <w:sz w:val="21"/>
                            </w:rPr>
                          </w:pPr>
                        </w:p>
                      </w:tc>
                      <w:tc>
                        <w:tcPr>
                          <w:tcW w:w="1659" w:type="dxa"/>
                          <w:vAlign w:val="top"/>
                        </w:tcPr>
                        <w:p w14:paraId="352DC79A">
                          <w:pPr>
                            <w:spacing w:line="451" w:lineRule="auto"/>
                            <w:rPr>
                              <w:rFonts w:ascii="Arial"/>
                              <w:sz w:val="21"/>
                            </w:rPr>
                          </w:pPr>
                        </w:p>
                        <w:p w14:paraId="67B1A11D">
                          <w:pPr>
                            <w:spacing w:before="104" w:line="181" w:lineRule="auto"/>
                            <w:ind w:left="54"/>
                            <w:rPr>
                              <w:rFonts w:ascii="黑体" w:hAnsi="黑体" w:eastAsia="黑体" w:cs="黑体"/>
                              <w:sz w:val="32"/>
                              <w:szCs w:val="32"/>
                            </w:rPr>
                          </w:pPr>
                          <w:r>
                            <w:rPr>
                              <w:rFonts w:ascii="黑体" w:hAnsi="黑体" w:eastAsia="黑体" w:cs="黑体"/>
                              <w:spacing w:val="-4"/>
                              <w:sz w:val="32"/>
                              <w:szCs w:val="32"/>
                            </w:rPr>
                            <w:t>背叛</w:t>
                          </w:r>
                        </w:p>
                      </w:tc>
                      <w:tc>
                        <w:tcPr>
                          <w:tcW w:w="2049" w:type="dxa"/>
                          <w:vAlign w:val="top"/>
                        </w:tcPr>
                        <w:p w14:paraId="6E0AB175">
                          <w:pPr>
                            <w:rPr>
                              <w:rFonts w:ascii="Arial"/>
                              <w:sz w:val="21"/>
                            </w:rPr>
                          </w:pPr>
                        </w:p>
                      </w:tc>
                    </w:tr>
                  </w:tbl>
                  <w:p w14:paraId="4F81001D">
                    <w:pPr>
                      <w:rPr>
                        <w:rFonts w:ascii="Arial"/>
                        <w:sz w:val="21"/>
                      </w:rPr>
                    </w:pPr>
                  </w:p>
                </w:txbxContent>
              </v:textbox>
            </v:shape>
            <w10:wrap type="none"/>
            <w10:anchorlock/>
          </v:group>
        </w:pict>
      </w:r>
    </w:p>
    <w:p w14:paraId="2C6C4D17">
      <w:pPr>
        <w:spacing w:before="166" w:line="213" w:lineRule="auto"/>
        <w:ind w:left="2950"/>
        <w:rPr>
          <w:rFonts w:ascii="黑体" w:hAnsi="黑体" w:eastAsia="黑体" w:cs="黑体"/>
          <w:sz w:val="32"/>
          <w:szCs w:val="32"/>
        </w:rPr>
      </w:pPr>
      <w:r>
        <w:rPr>
          <w:rFonts w:ascii="宋体" w:hAnsi="宋体" w:eastAsia="宋体" w:cs="宋体"/>
          <w:spacing w:val="-10"/>
          <w:sz w:val="32"/>
          <w:szCs w:val="32"/>
        </w:rPr>
        <w:t>A</w:t>
      </w:r>
      <w:r>
        <w:rPr>
          <w:rFonts w:ascii="宋体" w:hAnsi="宋体" w:eastAsia="宋体" w:cs="宋体"/>
          <w:spacing w:val="-78"/>
          <w:sz w:val="32"/>
          <w:szCs w:val="32"/>
        </w:rPr>
        <w:t xml:space="preserve"> </w:t>
      </w:r>
      <w:r>
        <w:rPr>
          <w:rFonts w:ascii="黑体" w:hAnsi="黑体" w:eastAsia="黑体" w:cs="黑体"/>
          <w:spacing w:val="-10"/>
          <w:sz w:val="32"/>
          <w:szCs w:val="32"/>
        </w:rPr>
        <w:t>的选择基于</w:t>
      </w:r>
      <w:r>
        <w:rPr>
          <w:rFonts w:ascii="宋体" w:hAnsi="宋体" w:eastAsia="宋体" w:cs="宋体"/>
          <w:spacing w:val="-10"/>
          <w:sz w:val="32"/>
          <w:szCs w:val="32"/>
        </w:rPr>
        <w:t>B</w:t>
      </w:r>
      <w:r>
        <w:rPr>
          <w:rFonts w:ascii="宋体" w:hAnsi="宋体" w:eastAsia="宋体" w:cs="宋体"/>
          <w:spacing w:val="-74"/>
          <w:sz w:val="32"/>
          <w:szCs w:val="32"/>
        </w:rPr>
        <w:t xml:space="preserve"> </w:t>
      </w:r>
      <w:r>
        <w:rPr>
          <w:rFonts w:ascii="黑体" w:hAnsi="黑体" w:eastAsia="黑体" w:cs="黑体"/>
          <w:spacing w:val="-10"/>
          <w:sz w:val="32"/>
          <w:szCs w:val="32"/>
        </w:rPr>
        <w:t>上一轮的选择，一报还一报</w:t>
      </w:r>
    </w:p>
    <w:p w14:paraId="641C853F">
      <w:pPr>
        <w:spacing w:line="213" w:lineRule="auto"/>
        <w:rPr>
          <w:rFonts w:ascii="黑体" w:hAnsi="黑体" w:eastAsia="黑体" w:cs="黑体"/>
          <w:sz w:val="32"/>
          <w:szCs w:val="32"/>
        </w:rPr>
        <w:sectPr>
          <w:pgSz w:w="12240" w:h="15840"/>
          <w:pgMar w:top="400" w:right="1589" w:bottom="0" w:left="1519" w:header="0" w:footer="0" w:gutter="0"/>
          <w:cols w:space="720" w:num="1"/>
        </w:sectPr>
      </w:pPr>
    </w:p>
    <w:p w14:paraId="7D57C8AA">
      <w:pPr>
        <w:pStyle w:val="2"/>
        <w:spacing w:line="296" w:lineRule="auto"/>
      </w:pPr>
    </w:p>
    <w:p w14:paraId="23A25925">
      <w:pPr>
        <w:pStyle w:val="2"/>
        <w:spacing w:line="297" w:lineRule="auto"/>
      </w:pPr>
    </w:p>
    <w:p w14:paraId="581582EB">
      <w:pPr>
        <w:pStyle w:val="2"/>
        <w:spacing w:line="297" w:lineRule="auto"/>
      </w:pPr>
    </w:p>
    <w:p w14:paraId="7907C091">
      <w:pPr>
        <w:pStyle w:val="2"/>
        <w:spacing w:line="297" w:lineRule="auto"/>
      </w:pPr>
    </w:p>
    <w:p w14:paraId="318FE40F">
      <w:pPr>
        <w:spacing w:before="78" w:line="353" w:lineRule="exact"/>
        <w:ind w:left="3564"/>
        <w:rPr>
          <w:rFonts w:ascii="宋体" w:hAnsi="宋体" w:eastAsia="宋体" w:cs="宋体"/>
          <w:sz w:val="24"/>
          <w:szCs w:val="24"/>
        </w:rPr>
      </w:pPr>
      <w:r>
        <w:rPr>
          <w:rFonts w:ascii="宋体" w:hAnsi="宋体" w:eastAsia="宋体" w:cs="宋体"/>
          <w:spacing w:val="-3"/>
          <w:position w:val="2"/>
          <w:sz w:val="24"/>
          <w:szCs w:val="24"/>
        </w:rPr>
        <w:t>图</w:t>
      </w:r>
      <w:r>
        <w:rPr>
          <w:rFonts w:ascii="Times New Roman" w:hAnsi="Times New Roman" w:eastAsia="Times New Roman" w:cs="Times New Roman"/>
          <w:spacing w:val="-3"/>
          <w:position w:val="2"/>
          <w:sz w:val="24"/>
          <w:szCs w:val="24"/>
        </w:rPr>
        <w:t xml:space="preserve">7-2 </w:t>
      </w:r>
      <w:r>
        <w:rPr>
          <w:rFonts w:ascii="宋体" w:hAnsi="宋体" w:eastAsia="宋体" w:cs="宋体"/>
          <w:spacing w:val="-3"/>
          <w:position w:val="2"/>
          <w:sz w:val="24"/>
          <w:szCs w:val="24"/>
        </w:rPr>
        <w:t>一报还一报策略</w:t>
      </w:r>
    </w:p>
    <w:p w14:paraId="450A08F6">
      <w:pPr>
        <w:spacing w:before="202" w:line="224" w:lineRule="auto"/>
        <w:ind w:left="23" w:hanging="9"/>
        <w:rPr>
          <w:rFonts w:ascii="宋体" w:hAnsi="宋体" w:eastAsia="宋体" w:cs="宋体"/>
          <w:sz w:val="24"/>
          <w:szCs w:val="24"/>
        </w:rPr>
      </w:pPr>
      <w:r>
        <w:rPr>
          <w:rFonts w:ascii="宋体" w:hAnsi="宋体" w:eastAsia="宋体" w:cs="宋体"/>
          <w:sz w:val="24"/>
          <w:szCs w:val="24"/>
        </w:rPr>
        <w:t>如此简单的策略之所以反复获胜，是因为体现了以其人</w:t>
      </w:r>
      <w:r>
        <w:rPr>
          <w:rFonts w:ascii="宋体" w:hAnsi="宋体" w:eastAsia="宋体" w:cs="宋体"/>
          <w:spacing w:val="-1"/>
          <w:sz w:val="24"/>
          <w:szCs w:val="24"/>
        </w:rPr>
        <w:t>之道还治其人之身的原则，并且反</w:t>
      </w:r>
      <w:r>
        <w:rPr>
          <w:rFonts w:ascii="宋体" w:hAnsi="宋体" w:eastAsia="宋体" w:cs="宋体"/>
          <w:sz w:val="24"/>
          <w:szCs w:val="24"/>
        </w:rPr>
        <w:t xml:space="preserve"> </w:t>
      </w:r>
      <w:r>
        <w:rPr>
          <w:rFonts w:ascii="宋体" w:hAnsi="宋体" w:eastAsia="宋体" w:cs="宋体"/>
          <w:spacing w:val="-1"/>
          <w:sz w:val="24"/>
          <w:szCs w:val="24"/>
        </w:rPr>
        <w:t>映了长期合作所需的特点：善良、惩罚、宽容、明确、不嫉妒。</w:t>
      </w:r>
    </w:p>
    <w:p w14:paraId="3607A358">
      <w:pPr>
        <w:spacing w:before="232" w:line="224" w:lineRule="auto"/>
        <w:ind w:left="11"/>
        <w:rPr>
          <w:rFonts w:ascii="宋体" w:hAnsi="宋体" w:eastAsia="宋体" w:cs="宋体"/>
          <w:sz w:val="24"/>
          <w:szCs w:val="24"/>
        </w:rPr>
      </w:pPr>
      <w:r>
        <w:rPr>
          <w:rFonts w:ascii="MS UI Gothic" w:hAnsi="MS UI Gothic" w:eastAsia="MS UI Gothic" w:cs="MS UI Gothic"/>
          <w:spacing w:val="-1"/>
          <w:sz w:val="24"/>
          <w:szCs w:val="24"/>
        </w:rPr>
        <w:t>▶</w:t>
      </w:r>
      <w:r>
        <w:rPr>
          <w:rFonts w:ascii="宋体" w:hAnsi="宋体" w:eastAsia="宋体" w:cs="宋体"/>
          <w:spacing w:val="-1"/>
          <w:sz w:val="24"/>
          <w:szCs w:val="24"/>
        </w:rPr>
        <w:t>善良：坚持永远不先背叛对方，第一步总是向对方释放善意，出</w:t>
      </w:r>
      <w:r>
        <w:rPr>
          <w:rFonts w:ascii="Times New Roman" w:hAnsi="Times New Roman" w:eastAsia="Times New Roman" w:cs="Times New Roman"/>
          <w:spacing w:val="-1"/>
          <w:sz w:val="24"/>
          <w:szCs w:val="24"/>
        </w:rPr>
        <w:t>“</w:t>
      </w:r>
      <w:r>
        <w:rPr>
          <w:rFonts w:ascii="宋体" w:hAnsi="宋体" w:eastAsia="宋体" w:cs="宋体"/>
          <w:spacing w:val="-1"/>
          <w:sz w:val="24"/>
          <w:szCs w:val="24"/>
        </w:rPr>
        <w:t>合作</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w:t>
      </w:r>
      <w:r>
        <w:rPr>
          <w:rFonts w:ascii="宋体" w:hAnsi="宋体" w:eastAsia="宋体" w:cs="宋体"/>
          <w:spacing w:val="-2"/>
          <w:sz w:val="24"/>
          <w:szCs w:val="24"/>
        </w:rPr>
        <w:t>这一点非常重</w:t>
      </w:r>
      <w:r>
        <w:rPr>
          <w:rFonts w:ascii="宋体" w:hAnsi="宋体" w:eastAsia="宋体" w:cs="宋体"/>
          <w:sz w:val="24"/>
          <w:szCs w:val="24"/>
        </w:rPr>
        <w:t xml:space="preserve">  要，第一次释放善意是一个强大的合作信号。之后，用合作的</w:t>
      </w:r>
      <w:r>
        <w:rPr>
          <w:rFonts w:ascii="宋体" w:hAnsi="宋体" w:eastAsia="宋体" w:cs="宋体"/>
          <w:spacing w:val="-1"/>
          <w:sz w:val="24"/>
          <w:szCs w:val="24"/>
        </w:rPr>
        <w:t>善意来回报和奖励对方的善</w:t>
      </w:r>
      <w:r>
        <w:rPr>
          <w:rFonts w:ascii="宋体" w:hAnsi="宋体" w:eastAsia="宋体" w:cs="宋体"/>
          <w:sz w:val="24"/>
          <w:szCs w:val="24"/>
        </w:rPr>
        <w:t xml:space="preserve"> </w:t>
      </w:r>
      <w:r>
        <w:rPr>
          <w:rFonts w:ascii="宋体" w:hAnsi="宋体" w:eastAsia="宋体" w:cs="宋体"/>
          <w:spacing w:val="-6"/>
          <w:sz w:val="24"/>
          <w:szCs w:val="24"/>
        </w:rPr>
        <w:t>意。</w:t>
      </w:r>
    </w:p>
    <w:p w14:paraId="6A43377D">
      <w:pPr>
        <w:spacing w:before="232" w:line="221" w:lineRule="auto"/>
        <w:ind w:left="8" w:firstLine="3"/>
        <w:rPr>
          <w:rFonts w:ascii="宋体" w:hAnsi="宋体" w:eastAsia="宋体" w:cs="宋体"/>
          <w:sz w:val="24"/>
          <w:szCs w:val="24"/>
        </w:rPr>
      </w:pPr>
      <w:r>
        <w:rPr>
          <w:rFonts w:ascii="MS UI Gothic" w:hAnsi="MS UI Gothic" w:eastAsia="MS UI Gothic" w:cs="MS UI Gothic"/>
          <w:sz w:val="24"/>
          <w:szCs w:val="24"/>
        </w:rPr>
        <w:t>▶</w:t>
      </w:r>
      <w:r>
        <w:rPr>
          <w:rFonts w:ascii="宋体" w:hAnsi="宋体" w:eastAsia="宋体" w:cs="宋体"/>
          <w:sz w:val="24"/>
          <w:szCs w:val="24"/>
        </w:rPr>
        <w:t>惩罚：当对方出现背叛行为时，及时识别并一定要采取</w:t>
      </w:r>
      <w:r>
        <w:rPr>
          <w:rFonts w:ascii="Times New Roman" w:hAnsi="Times New Roman" w:eastAsia="Times New Roman" w:cs="Times New Roman"/>
          <w:sz w:val="24"/>
          <w:szCs w:val="24"/>
        </w:rPr>
        <w:t>“</w:t>
      </w:r>
      <w:r>
        <w:rPr>
          <w:rFonts w:ascii="宋体" w:hAnsi="宋体" w:eastAsia="宋体" w:cs="宋体"/>
          <w:sz w:val="24"/>
          <w:szCs w:val="24"/>
        </w:rPr>
        <w:t>背</w:t>
      </w:r>
      <w:r>
        <w:rPr>
          <w:rFonts w:ascii="宋体" w:hAnsi="宋体" w:eastAsia="宋体" w:cs="宋体"/>
          <w:spacing w:val="-1"/>
          <w:sz w:val="24"/>
          <w:szCs w:val="24"/>
        </w:rPr>
        <w:t>叛</w:t>
      </w:r>
      <w:r>
        <w:rPr>
          <w:rFonts w:ascii="Times New Roman" w:hAnsi="Times New Roman" w:eastAsia="Times New Roman" w:cs="Times New Roman"/>
          <w:spacing w:val="-1"/>
          <w:sz w:val="24"/>
          <w:szCs w:val="24"/>
        </w:rPr>
        <w:t>”</w:t>
      </w:r>
      <w:r>
        <w:rPr>
          <w:rFonts w:ascii="宋体" w:hAnsi="宋体" w:eastAsia="宋体" w:cs="宋体"/>
          <w:spacing w:val="-1"/>
          <w:sz w:val="24"/>
          <w:szCs w:val="24"/>
        </w:rPr>
        <w:t>作为惩罚措施，不让背叛</w:t>
      </w:r>
      <w:r>
        <w:rPr>
          <w:rFonts w:ascii="宋体" w:hAnsi="宋体" w:eastAsia="宋体" w:cs="宋体"/>
          <w:sz w:val="24"/>
          <w:szCs w:val="24"/>
        </w:rPr>
        <w:t xml:space="preserve">  者逍遥法外。单轮囚徒困境中，信息是不对称的，彼此无法知晓对方</w:t>
      </w:r>
      <w:r>
        <w:rPr>
          <w:rFonts w:ascii="宋体" w:hAnsi="宋体" w:eastAsia="宋体" w:cs="宋体"/>
          <w:spacing w:val="-1"/>
          <w:sz w:val="24"/>
          <w:szCs w:val="24"/>
        </w:rPr>
        <w:t>的策略，也没有回报</w:t>
      </w:r>
      <w:r>
        <w:rPr>
          <w:rFonts w:ascii="宋体" w:hAnsi="宋体" w:eastAsia="宋体" w:cs="宋体"/>
          <w:sz w:val="24"/>
          <w:szCs w:val="24"/>
        </w:rPr>
        <w:t xml:space="preserve"> 或报复的机会。但在多轮囚徒困境里，上一轮策略的结果给了彼此有</w:t>
      </w:r>
      <w:r>
        <w:rPr>
          <w:rFonts w:ascii="宋体" w:hAnsi="宋体" w:eastAsia="宋体" w:cs="宋体"/>
          <w:spacing w:val="-1"/>
          <w:sz w:val="24"/>
          <w:szCs w:val="24"/>
        </w:rPr>
        <w:t>价值的参考，用</w:t>
      </w:r>
      <w:r>
        <w:rPr>
          <w:rFonts w:ascii="Times New Roman" w:hAnsi="Times New Roman" w:eastAsia="Times New Roman" w:cs="Times New Roman"/>
          <w:spacing w:val="-1"/>
          <w:sz w:val="24"/>
          <w:szCs w:val="24"/>
        </w:rPr>
        <w:t>“</w:t>
      </w:r>
      <w:r>
        <w:rPr>
          <w:rFonts w:ascii="宋体" w:hAnsi="宋体" w:eastAsia="宋体" w:cs="宋体"/>
          <w:spacing w:val="-1"/>
          <w:sz w:val="24"/>
          <w:szCs w:val="24"/>
        </w:rPr>
        <w:t>一</w:t>
      </w:r>
      <w:r>
        <w:rPr>
          <w:rFonts w:ascii="宋体" w:hAnsi="宋体" w:eastAsia="宋体" w:cs="宋体"/>
          <w:sz w:val="24"/>
          <w:szCs w:val="24"/>
        </w:rPr>
        <w:t xml:space="preserve">  报还一报</w:t>
      </w:r>
      <w:r>
        <w:rPr>
          <w:rFonts w:ascii="Times New Roman" w:hAnsi="Times New Roman" w:eastAsia="Times New Roman" w:cs="Times New Roman"/>
          <w:sz w:val="24"/>
          <w:szCs w:val="24"/>
        </w:rPr>
        <w:t>”</w:t>
      </w:r>
      <w:r>
        <w:rPr>
          <w:rFonts w:ascii="宋体" w:hAnsi="宋体" w:eastAsia="宋体" w:cs="宋体"/>
          <w:sz w:val="24"/>
          <w:szCs w:val="24"/>
        </w:rPr>
        <w:t>的策略，给对方明确信号，信息不</w:t>
      </w:r>
      <w:r>
        <w:rPr>
          <w:rFonts w:ascii="宋体" w:hAnsi="宋体" w:eastAsia="宋体" w:cs="宋体"/>
          <w:spacing w:val="-1"/>
          <w:sz w:val="24"/>
          <w:szCs w:val="24"/>
        </w:rPr>
        <w:t>对称情况得到改善。</w:t>
      </w:r>
    </w:p>
    <w:p w14:paraId="5D0013C8">
      <w:pPr>
        <w:spacing w:before="242" w:line="221" w:lineRule="auto"/>
        <w:ind w:left="11" w:right="120"/>
        <w:rPr>
          <w:rFonts w:ascii="宋体" w:hAnsi="宋体" w:eastAsia="宋体" w:cs="宋体"/>
          <w:sz w:val="24"/>
          <w:szCs w:val="24"/>
        </w:rPr>
      </w:pPr>
      <w:r>
        <w:rPr>
          <w:rFonts w:ascii="MS UI Gothic" w:hAnsi="MS UI Gothic" w:eastAsia="MS UI Gothic" w:cs="MS UI Gothic"/>
          <w:sz w:val="24"/>
          <w:szCs w:val="24"/>
        </w:rPr>
        <w:t>▶</w:t>
      </w:r>
      <w:r>
        <w:rPr>
          <w:rFonts w:ascii="宋体" w:hAnsi="宋体" w:eastAsia="宋体" w:cs="宋体"/>
          <w:sz w:val="24"/>
          <w:szCs w:val="24"/>
        </w:rPr>
        <w:t>宽容：不会因为对手的一次背叛，就长时间怀恨在心，没</w:t>
      </w:r>
      <w:r>
        <w:rPr>
          <w:rFonts w:ascii="宋体" w:hAnsi="宋体" w:eastAsia="宋体" w:cs="宋体"/>
          <w:spacing w:val="-1"/>
          <w:sz w:val="24"/>
          <w:szCs w:val="24"/>
        </w:rPr>
        <w:t>完没了地进行报复，而是在对</w:t>
      </w:r>
      <w:r>
        <w:rPr>
          <w:rFonts w:ascii="宋体" w:hAnsi="宋体" w:eastAsia="宋体" w:cs="宋体"/>
          <w:sz w:val="24"/>
          <w:szCs w:val="24"/>
        </w:rPr>
        <w:t xml:space="preserve"> </w:t>
      </w:r>
      <w:r>
        <w:rPr>
          <w:rFonts w:ascii="宋体" w:hAnsi="宋体" w:eastAsia="宋体" w:cs="宋体"/>
          <w:spacing w:val="-1"/>
          <w:sz w:val="24"/>
          <w:szCs w:val="24"/>
        </w:rPr>
        <w:t>方改过自新、重新回到合作轨道时，能够既往不咎地恢复合作。</w:t>
      </w:r>
    </w:p>
    <w:p w14:paraId="75BEAB97">
      <w:pPr>
        <w:spacing w:before="243" w:line="220" w:lineRule="auto"/>
        <w:ind w:left="11" w:right="120"/>
        <w:rPr>
          <w:rFonts w:ascii="宋体" w:hAnsi="宋体" w:eastAsia="宋体" w:cs="宋体"/>
          <w:sz w:val="24"/>
          <w:szCs w:val="24"/>
        </w:rPr>
      </w:pPr>
      <w:r>
        <w:rPr>
          <w:rFonts w:ascii="MS UI Gothic" w:hAnsi="MS UI Gothic" w:eastAsia="MS UI Gothic" w:cs="MS UI Gothic"/>
          <w:sz w:val="24"/>
          <w:szCs w:val="24"/>
        </w:rPr>
        <w:t>▶</w:t>
      </w:r>
      <w:r>
        <w:rPr>
          <w:rFonts w:ascii="宋体" w:hAnsi="宋体" w:eastAsia="宋体" w:cs="宋体"/>
          <w:sz w:val="24"/>
          <w:szCs w:val="24"/>
        </w:rPr>
        <w:t>明确：策略逻辑清晰，易于识别，能让对方短时间内辨别</w:t>
      </w:r>
      <w:r>
        <w:rPr>
          <w:rFonts w:ascii="宋体" w:hAnsi="宋体" w:eastAsia="宋体" w:cs="宋体"/>
          <w:spacing w:val="-1"/>
          <w:sz w:val="24"/>
          <w:szCs w:val="24"/>
        </w:rPr>
        <w:t>出来。这说明在博弈中，给对</w:t>
      </w:r>
      <w:r>
        <w:rPr>
          <w:rFonts w:ascii="宋体" w:hAnsi="宋体" w:eastAsia="宋体" w:cs="宋体"/>
          <w:sz w:val="24"/>
          <w:szCs w:val="24"/>
        </w:rPr>
        <w:t xml:space="preserve"> 方明确的信号，是走向合作的关键，也是指导合作</w:t>
      </w:r>
      <w:r>
        <w:rPr>
          <w:rFonts w:ascii="宋体" w:hAnsi="宋体" w:eastAsia="宋体" w:cs="宋体"/>
          <w:spacing w:val="-1"/>
          <w:sz w:val="24"/>
          <w:szCs w:val="24"/>
        </w:rPr>
        <w:t>性谈判的基本原则和精神。</w:t>
      </w:r>
    </w:p>
    <w:p w14:paraId="0DD299B1">
      <w:pPr>
        <w:spacing w:before="243" w:line="220" w:lineRule="auto"/>
        <w:ind w:left="12"/>
        <w:rPr>
          <w:rFonts w:ascii="宋体" w:hAnsi="宋体" w:eastAsia="宋体" w:cs="宋体"/>
          <w:sz w:val="24"/>
          <w:szCs w:val="24"/>
        </w:rPr>
      </w:pPr>
      <w:r>
        <w:rPr>
          <w:rFonts w:ascii="MS UI Gothic" w:hAnsi="MS UI Gothic" w:eastAsia="MS UI Gothic" w:cs="MS UI Gothic"/>
          <w:sz w:val="24"/>
          <w:szCs w:val="24"/>
        </w:rPr>
        <w:t>▶</w:t>
      </w:r>
      <w:r>
        <w:rPr>
          <w:rFonts w:ascii="宋体" w:hAnsi="宋体" w:eastAsia="宋体" w:cs="宋体"/>
          <w:sz w:val="24"/>
          <w:szCs w:val="24"/>
        </w:rPr>
        <w:t>不嫉妒：不抱着输赢的想法，不在任何双方关系中争强好</w:t>
      </w:r>
      <w:r>
        <w:rPr>
          <w:rFonts w:ascii="宋体" w:hAnsi="宋体" w:eastAsia="宋体" w:cs="宋体"/>
          <w:spacing w:val="-1"/>
          <w:sz w:val="24"/>
          <w:szCs w:val="24"/>
        </w:rPr>
        <w:t>胜。如果对方第一轮是背叛，</w:t>
      </w:r>
    </w:p>
    <w:p w14:paraId="554ACBDC">
      <w:pPr>
        <w:spacing w:before="2" w:line="221" w:lineRule="auto"/>
        <w:ind w:left="15" w:right="26" w:hanging="1"/>
        <w:rPr>
          <w:rFonts w:ascii="宋体" w:hAnsi="宋体" w:eastAsia="宋体" w:cs="宋体"/>
          <w:sz w:val="24"/>
          <w:szCs w:val="24"/>
        </w:rPr>
      </w:pPr>
      <w:r>
        <w:rPr>
          <w:rFonts w:ascii="宋体" w:hAnsi="宋体" w:eastAsia="宋体" w:cs="宋体"/>
          <w:sz w:val="24"/>
          <w:szCs w:val="24"/>
        </w:rPr>
        <w:t>坚持</w:t>
      </w:r>
      <w:r>
        <w:rPr>
          <w:rFonts w:ascii="Times New Roman" w:hAnsi="Times New Roman" w:eastAsia="Times New Roman" w:cs="Times New Roman"/>
          <w:sz w:val="24"/>
          <w:szCs w:val="24"/>
        </w:rPr>
        <w:t>“</w:t>
      </w:r>
      <w:r>
        <w:rPr>
          <w:rFonts w:ascii="宋体" w:hAnsi="宋体" w:eastAsia="宋体" w:cs="宋体"/>
          <w:sz w:val="24"/>
          <w:szCs w:val="24"/>
        </w:rPr>
        <w:t>一报还一报</w:t>
      </w:r>
      <w:r>
        <w:rPr>
          <w:rFonts w:ascii="Times New Roman" w:hAnsi="Times New Roman" w:eastAsia="Times New Roman" w:cs="Times New Roman"/>
          <w:sz w:val="24"/>
          <w:szCs w:val="24"/>
        </w:rPr>
        <w:t>”</w:t>
      </w:r>
      <w:r>
        <w:rPr>
          <w:rFonts w:ascii="宋体" w:hAnsi="宋体" w:eastAsia="宋体" w:cs="宋体"/>
          <w:sz w:val="24"/>
          <w:szCs w:val="24"/>
        </w:rPr>
        <w:t>策略，最后结果总是会比对方差一些</w:t>
      </w:r>
      <w:r>
        <w:rPr>
          <w:rFonts w:ascii="宋体" w:hAnsi="宋体" w:eastAsia="宋体" w:cs="宋体"/>
          <w:spacing w:val="-1"/>
          <w:sz w:val="24"/>
          <w:szCs w:val="24"/>
        </w:rPr>
        <w:t>。但你要接受这个结果，而不是一</w:t>
      </w:r>
      <w:r>
        <w:rPr>
          <w:rFonts w:ascii="宋体" w:hAnsi="宋体" w:eastAsia="宋体" w:cs="宋体"/>
          <w:sz w:val="24"/>
          <w:szCs w:val="24"/>
        </w:rPr>
        <w:t xml:space="preserve"> 定要把让自己赢</w:t>
      </w:r>
      <w:r>
        <w:rPr>
          <w:rFonts w:ascii="Times New Roman" w:hAnsi="Times New Roman" w:eastAsia="Times New Roman" w:cs="Times New Roman"/>
          <w:sz w:val="24"/>
          <w:szCs w:val="24"/>
        </w:rPr>
        <w:t>——</w:t>
      </w:r>
      <w:r>
        <w:rPr>
          <w:rFonts w:ascii="宋体" w:hAnsi="宋体" w:eastAsia="宋体" w:cs="宋体"/>
          <w:sz w:val="24"/>
          <w:szCs w:val="24"/>
        </w:rPr>
        <w:t>在</w:t>
      </w:r>
      <w:r>
        <w:rPr>
          <w:rFonts w:ascii="Times New Roman" w:hAnsi="Times New Roman" w:eastAsia="Times New Roman" w:cs="Times New Roman"/>
          <w:sz w:val="24"/>
          <w:szCs w:val="24"/>
        </w:rPr>
        <w:t>200</w:t>
      </w:r>
      <w:r>
        <w:rPr>
          <w:rFonts w:ascii="宋体" w:hAnsi="宋体" w:eastAsia="宋体" w:cs="宋体"/>
          <w:sz w:val="24"/>
          <w:szCs w:val="24"/>
        </w:rPr>
        <w:t>轮次的博弈中，其他试</w:t>
      </w:r>
      <w:r>
        <w:rPr>
          <w:rFonts w:ascii="宋体" w:hAnsi="宋体" w:eastAsia="宋体" w:cs="宋体"/>
          <w:spacing w:val="-1"/>
          <w:sz w:val="24"/>
          <w:szCs w:val="24"/>
        </w:rPr>
        <w:t>图赢对方的策略所获得的最终结果都没</w:t>
      </w:r>
      <w:r>
        <w:rPr>
          <w:rFonts w:ascii="宋体" w:hAnsi="宋体" w:eastAsia="宋体" w:cs="宋体"/>
          <w:sz w:val="24"/>
          <w:szCs w:val="24"/>
        </w:rPr>
        <w:t xml:space="preserve"> </w:t>
      </w:r>
      <w:r>
        <w:rPr>
          <w:rFonts w:ascii="宋体" w:hAnsi="宋体" w:eastAsia="宋体" w:cs="宋体"/>
          <w:spacing w:val="-2"/>
          <w:sz w:val="24"/>
          <w:szCs w:val="24"/>
        </w:rPr>
        <w:t>能赢过</w:t>
      </w:r>
      <w:r>
        <w:rPr>
          <w:rFonts w:ascii="Times New Roman" w:hAnsi="Times New Roman" w:eastAsia="Times New Roman" w:cs="Times New Roman"/>
          <w:spacing w:val="-2"/>
          <w:sz w:val="24"/>
          <w:szCs w:val="24"/>
        </w:rPr>
        <w:t>“</w:t>
      </w:r>
      <w:r>
        <w:rPr>
          <w:rFonts w:ascii="宋体" w:hAnsi="宋体" w:eastAsia="宋体" w:cs="宋体"/>
          <w:spacing w:val="-2"/>
          <w:sz w:val="24"/>
          <w:szCs w:val="24"/>
        </w:rPr>
        <w:t>一报还一报</w:t>
      </w:r>
      <w:r>
        <w:rPr>
          <w:rFonts w:ascii="Times New Roman" w:hAnsi="Times New Roman" w:eastAsia="Times New Roman" w:cs="Times New Roman"/>
          <w:spacing w:val="-2"/>
          <w:sz w:val="24"/>
          <w:szCs w:val="24"/>
        </w:rPr>
        <w:t>”</w:t>
      </w:r>
      <w:r>
        <w:rPr>
          <w:rFonts w:ascii="宋体" w:hAnsi="宋体" w:eastAsia="宋体" w:cs="宋体"/>
          <w:spacing w:val="-2"/>
          <w:sz w:val="24"/>
          <w:szCs w:val="24"/>
        </w:rPr>
        <w:t>策略。</w:t>
      </w:r>
    </w:p>
    <w:p w14:paraId="2969324A">
      <w:pPr>
        <w:spacing w:before="242" w:line="223" w:lineRule="auto"/>
        <w:ind w:left="12" w:firstLine="8"/>
        <w:jc w:val="both"/>
        <w:rPr>
          <w:rFonts w:ascii="宋体" w:hAnsi="宋体" w:eastAsia="宋体" w:cs="宋体"/>
          <w:sz w:val="24"/>
          <w:szCs w:val="24"/>
        </w:rPr>
      </w:pPr>
      <w:r>
        <w:rPr>
          <w:rFonts w:ascii="宋体" w:hAnsi="宋体" w:eastAsia="宋体" w:cs="宋体"/>
          <w:spacing w:val="-1"/>
          <w:sz w:val="24"/>
          <w:szCs w:val="24"/>
        </w:rPr>
        <w:t>阿克塞尔罗德的重复囚徒困境实验的意义在于，如果囚徒困境从单轮变为多轮，人的行为</w:t>
      </w:r>
      <w:r>
        <w:rPr>
          <w:rFonts w:ascii="宋体" w:hAnsi="宋体" w:eastAsia="宋体" w:cs="宋体"/>
          <w:spacing w:val="18"/>
          <w:sz w:val="24"/>
          <w:szCs w:val="24"/>
        </w:rPr>
        <w:t xml:space="preserve"> </w:t>
      </w:r>
      <w:r>
        <w:rPr>
          <w:rFonts w:ascii="宋体" w:hAnsi="宋体" w:eastAsia="宋体" w:cs="宋体"/>
          <w:sz w:val="24"/>
          <w:szCs w:val="24"/>
        </w:rPr>
        <w:t>就会不同，博弈均衡也会不同，最终会从双输变成双赢，这</w:t>
      </w:r>
      <w:r>
        <w:rPr>
          <w:rFonts w:ascii="宋体" w:hAnsi="宋体" w:eastAsia="宋体" w:cs="宋体"/>
          <w:spacing w:val="-1"/>
          <w:sz w:val="24"/>
          <w:szCs w:val="24"/>
        </w:rPr>
        <w:t>充分说明了博弈结构对于突破</w:t>
      </w:r>
      <w:r>
        <w:rPr>
          <w:rFonts w:ascii="宋体" w:hAnsi="宋体" w:eastAsia="宋体" w:cs="宋体"/>
          <w:sz w:val="24"/>
          <w:szCs w:val="24"/>
        </w:rPr>
        <w:t xml:space="preserve"> </w:t>
      </w:r>
      <w:r>
        <w:rPr>
          <w:rFonts w:ascii="宋体" w:hAnsi="宋体" w:eastAsia="宋体" w:cs="宋体"/>
          <w:spacing w:val="-2"/>
          <w:sz w:val="24"/>
          <w:szCs w:val="24"/>
        </w:rPr>
        <w:t>囚徒困境的意义。</w:t>
      </w:r>
    </w:p>
    <w:p w14:paraId="1DDF4F39">
      <w:pPr>
        <w:spacing w:before="233" w:line="222" w:lineRule="auto"/>
        <w:ind w:left="16"/>
        <w:rPr>
          <w:rFonts w:ascii="宋体" w:hAnsi="宋体" w:eastAsia="宋体" w:cs="宋体"/>
          <w:sz w:val="24"/>
          <w:szCs w:val="24"/>
        </w:rPr>
      </w:pPr>
      <w:r>
        <w:rPr>
          <w:rFonts w:ascii="宋体" w:hAnsi="宋体" w:eastAsia="宋体" w:cs="宋体"/>
          <w:sz w:val="24"/>
          <w:szCs w:val="24"/>
        </w:rPr>
        <w:t>红蓝游戏和阿克塞尔罗德的重复囚徒困境实验，都</w:t>
      </w:r>
      <w:r>
        <w:rPr>
          <w:rFonts w:ascii="宋体" w:hAnsi="宋体" w:eastAsia="宋体" w:cs="宋体"/>
          <w:spacing w:val="-1"/>
          <w:sz w:val="24"/>
          <w:szCs w:val="24"/>
        </w:rPr>
        <w:t>以达成合作为目的，其中一个很重要的</w:t>
      </w:r>
      <w:r>
        <w:rPr>
          <w:rFonts w:ascii="宋体" w:hAnsi="宋体" w:eastAsia="宋体" w:cs="宋体"/>
          <w:sz w:val="24"/>
          <w:szCs w:val="24"/>
        </w:rPr>
        <w:t xml:space="preserve"> 原因是，它们有着明确的行为责任人，每个人都</w:t>
      </w:r>
      <w:r>
        <w:rPr>
          <w:rFonts w:ascii="宋体" w:hAnsi="宋体" w:eastAsia="宋体" w:cs="宋体"/>
          <w:spacing w:val="-1"/>
          <w:sz w:val="24"/>
          <w:szCs w:val="24"/>
        </w:rPr>
        <w:t>向对方明示自己的选择是合作还是不合</w:t>
      </w:r>
    </w:p>
    <w:p w14:paraId="7A4EC678">
      <w:pPr>
        <w:spacing w:before="3" w:line="222" w:lineRule="auto"/>
        <w:ind w:left="9" w:firstLine="1"/>
        <w:rPr>
          <w:rFonts w:ascii="宋体" w:hAnsi="宋体" w:eastAsia="宋体" w:cs="宋体"/>
          <w:sz w:val="24"/>
          <w:szCs w:val="24"/>
        </w:rPr>
      </w:pPr>
      <w:r>
        <w:rPr>
          <w:rFonts w:ascii="宋体" w:hAnsi="宋体" w:eastAsia="宋体" w:cs="宋体"/>
          <w:sz w:val="24"/>
          <w:szCs w:val="24"/>
        </w:rPr>
        <w:t>作，这样，下一轮的报复或奖励也就有根有据，认赌服输，心</w:t>
      </w:r>
      <w:r>
        <w:rPr>
          <w:rFonts w:ascii="宋体" w:hAnsi="宋体" w:eastAsia="宋体" w:cs="宋体"/>
          <w:spacing w:val="-1"/>
          <w:sz w:val="24"/>
          <w:szCs w:val="24"/>
        </w:rPr>
        <w:t>服口服。这就是多轮博弈的</w:t>
      </w:r>
      <w:r>
        <w:rPr>
          <w:rFonts w:ascii="宋体" w:hAnsi="宋体" w:eastAsia="宋体" w:cs="宋体"/>
          <w:sz w:val="24"/>
          <w:szCs w:val="24"/>
        </w:rPr>
        <w:t xml:space="preserve"> 特点</w:t>
      </w:r>
      <w:r>
        <w:rPr>
          <w:rFonts w:ascii="Times New Roman" w:hAnsi="Times New Roman" w:eastAsia="Times New Roman" w:cs="Times New Roman"/>
          <w:sz w:val="24"/>
          <w:szCs w:val="24"/>
        </w:rPr>
        <w:t>——</w:t>
      </w:r>
      <w:r>
        <w:rPr>
          <w:rFonts w:ascii="宋体" w:hAnsi="宋体" w:eastAsia="宋体" w:cs="宋体"/>
          <w:sz w:val="24"/>
          <w:szCs w:val="24"/>
        </w:rPr>
        <w:t>双方上一轮的策略是公开的，一个人的行为会造成什么后</w:t>
      </w:r>
      <w:r>
        <w:rPr>
          <w:rFonts w:ascii="宋体" w:hAnsi="宋体" w:eastAsia="宋体" w:cs="宋体"/>
          <w:spacing w:val="-1"/>
          <w:sz w:val="24"/>
          <w:szCs w:val="24"/>
        </w:rPr>
        <w:t>果也是公开明确的，不</w:t>
      </w:r>
      <w:r>
        <w:rPr>
          <w:rFonts w:ascii="宋体" w:hAnsi="宋体" w:eastAsia="宋体" w:cs="宋体"/>
          <w:sz w:val="24"/>
          <w:szCs w:val="24"/>
        </w:rPr>
        <w:t xml:space="preserve"> 存在抵赖的问题，绩效衡量非常明确。这表示责任和贡献的界定没</w:t>
      </w:r>
      <w:r>
        <w:rPr>
          <w:rFonts w:ascii="宋体" w:hAnsi="宋体" w:eastAsia="宋体" w:cs="宋体"/>
          <w:spacing w:val="-1"/>
          <w:sz w:val="24"/>
          <w:szCs w:val="24"/>
        </w:rPr>
        <w:t>有疑义，才能够赏（合</w:t>
      </w:r>
      <w:r>
        <w:rPr>
          <w:rFonts w:ascii="宋体" w:hAnsi="宋体" w:eastAsia="宋体" w:cs="宋体"/>
          <w:sz w:val="24"/>
          <w:szCs w:val="24"/>
        </w:rPr>
        <w:t xml:space="preserve"> </w:t>
      </w:r>
      <w:r>
        <w:rPr>
          <w:rFonts w:ascii="宋体" w:hAnsi="宋体" w:eastAsia="宋体" w:cs="宋体"/>
          <w:spacing w:val="-1"/>
          <w:sz w:val="24"/>
          <w:szCs w:val="24"/>
        </w:rPr>
        <w:t>作）罚（惩罚）分明。</w:t>
      </w:r>
    </w:p>
    <w:p w14:paraId="7598F950">
      <w:pPr>
        <w:spacing w:before="234" w:line="222" w:lineRule="auto"/>
        <w:ind w:firstLine="10"/>
        <w:rPr>
          <w:rFonts w:ascii="宋体" w:hAnsi="宋体" w:eastAsia="宋体" w:cs="宋体"/>
          <w:sz w:val="24"/>
          <w:szCs w:val="24"/>
        </w:rPr>
      </w:pPr>
      <w:r>
        <w:rPr>
          <w:rFonts w:ascii="宋体" w:hAnsi="宋体" w:eastAsia="宋体" w:cs="宋体"/>
          <w:sz w:val="24"/>
          <w:szCs w:val="24"/>
        </w:rPr>
        <w:t>摸鱼博弈游戏的博弈结构存在着不同之处：除自己以外，没有人</w:t>
      </w:r>
      <w:r>
        <w:rPr>
          <w:rFonts w:ascii="宋体" w:hAnsi="宋体" w:eastAsia="宋体" w:cs="宋体"/>
          <w:spacing w:val="-1"/>
          <w:sz w:val="24"/>
          <w:szCs w:val="24"/>
        </w:rPr>
        <w:t>知道上一轮谁选择了合作</w:t>
      </w:r>
      <w:r>
        <w:rPr>
          <w:rFonts w:ascii="宋体" w:hAnsi="宋体" w:eastAsia="宋体" w:cs="宋体"/>
          <w:sz w:val="24"/>
          <w:szCs w:val="24"/>
        </w:rPr>
        <w:t xml:space="preserve"> </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7"/>
          <w:sz w:val="24"/>
          <w:szCs w:val="24"/>
        </w:rPr>
        <w:t xml:space="preserve"> </w:t>
      </w:r>
      <w:r>
        <w:rPr>
          <w:rFonts w:ascii="宋体" w:hAnsi="宋体" w:eastAsia="宋体" w:cs="宋体"/>
          <w:spacing w:val="-2"/>
          <w:sz w:val="24"/>
          <w:szCs w:val="24"/>
        </w:rPr>
        <w:t>，也不知道谁选择了不合作</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。即使你想报复，也没有明确的目标；你想奖</w:t>
      </w:r>
    </w:p>
    <w:p w14:paraId="275A4045">
      <w:pPr>
        <w:spacing w:before="1" w:line="219" w:lineRule="auto"/>
        <w:ind w:left="9"/>
        <w:rPr>
          <w:rFonts w:ascii="宋体" w:hAnsi="宋体" w:eastAsia="宋体" w:cs="宋体"/>
          <w:sz w:val="24"/>
          <w:szCs w:val="24"/>
        </w:rPr>
      </w:pPr>
      <w:r>
        <w:rPr>
          <w:rFonts w:ascii="宋体" w:hAnsi="宋体" w:eastAsia="宋体" w:cs="宋体"/>
          <w:sz w:val="24"/>
          <w:szCs w:val="24"/>
        </w:rPr>
        <w:t>励，也没有对象。知道自己可以逃避惩罚，损人利己的背叛</w:t>
      </w:r>
      <w:r>
        <w:rPr>
          <w:rFonts w:ascii="宋体" w:hAnsi="宋体" w:eastAsia="宋体" w:cs="宋体"/>
          <w:spacing w:val="-1"/>
          <w:sz w:val="24"/>
          <w:szCs w:val="24"/>
        </w:rPr>
        <w:t>行为就可以瞒天过海。</w:t>
      </w:r>
    </w:p>
    <w:p w14:paraId="304C672E">
      <w:pPr>
        <w:spacing w:before="243" w:line="223" w:lineRule="auto"/>
        <w:ind w:left="13" w:hanging="2"/>
        <w:jc w:val="both"/>
        <w:rPr>
          <w:rFonts w:ascii="宋体" w:hAnsi="宋体" w:eastAsia="宋体" w:cs="宋体"/>
          <w:sz w:val="24"/>
          <w:szCs w:val="24"/>
        </w:rPr>
      </w:pPr>
      <w:r>
        <w:rPr>
          <w:rFonts w:ascii="宋体" w:hAnsi="宋体" w:eastAsia="宋体" w:cs="宋体"/>
          <w:sz w:val="24"/>
          <w:szCs w:val="24"/>
        </w:rPr>
        <w:t>这说明两个问题：在责任明确、赏罚分明的环境里，人们容易</w:t>
      </w:r>
      <w:r>
        <w:rPr>
          <w:rFonts w:ascii="宋体" w:hAnsi="宋体" w:eastAsia="宋体" w:cs="宋体"/>
          <w:spacing w:val="-1"/>
          <w:sz w:val="24"/>
          <w:szCs w:val="24"/>
        </w:rPr>
        <w:t>达成合作，这对企业和社会</w:t>
      </w:r>
      <w:r>
        <w:rPr>
          <w:rFonts w:ascii="宋体" w:hAnsi="宋体" w:eastAsia="宋体" w:cs="宋体"/>
          <w:sz w:val="24"/>
          <w:szCs w:val="24"/>
        </w:rPr>
        <w:t xml:space="preserve"> 都很有意义；相反，在一个责任不清、赏罚不明的环境</w:t>
      </w:r>
      <w:r>
        <w:rPr>
          <w:rFonts w:ascii="宋体" w:hAnsi="宋体" w:eastAsia="宋体" w:cs="宋体"/>
          <w:spacing w:val="-1"/>
          <w:sz w:val="24"/>
          <w:szCs w:val="24"/>
        </w:rPr>
        <w:t>里，更容易发生自私自利、损人利</w:t>
      </w:r>
      <w:r>
        <w:rPr>
          <w:rFonts w:ascii="宋体" w:hAnsi="宋体" w:eastAsia="宋体" w:cs="宋体"/>
          <w:sz w:val="24"/>
          <w:szCs w:val="24"/>
        </w:rPr>
        <w:t xml:space="preserve"> </w:t>
      </w:r>
      <w:r>
        <w:rPr>
          <w:rFonts w:ascii="宋体" w:hAnsi="宋体" w:eastAsia="宋体" w:cs="宋体"/>
          <w:spacing w:val="-3"/>
          <w:sz w:val="24"/>
          <w:szCs w:val="24"/>
        </w:rPr>
        <w:t>己的行为。</w:t>
      </w:r>
    </w:p>
    <w:p w14:paraId="2024B59C">
      <w:pPr>
        <w:spacing w:before="234" w:line="223" w:lineRule="auto"/>
        <w:ind w:left="11" w:firstLine="2"/>
        <w:rPr>
          <w:rFonts w:ascii="宋体" w:hAnsi="宋体" w:eastAsia="宋体" w:cs="宋体"/>
          <w:sz w:val="24"/>
          <w:szCs w:val="24"/>
        </w:rPr>
      </w:pPr>
      <w:r>
        <w:rPr>
          <w:rFonts w:ascii="宋体" w:hAnsi="宋体" w:eastAsia="宋体" w:cs="宋体"/>
          <w:sz w:val="24"/>
          <w:szCs w:val="24"/>
        </w:rPr>
        <w:t>如果集体行为无法明确监督每个人的行为和后果，就会</w:t>
      </w:r>
      <w:r>
        <w:rPr>
          <w:rFonts w:ascii="宋体" w:hAnsi="宋体" w:eastAsia="宋体" w:cs="宋体"/>
          <w:spacing w:val="-1"/>
          <w:sz w:val="24"/>
          <w:szCs w:val="24"/>
        </w:rPr>
        <w:t>产生搭便车等机会主义行为。比如</w:t>
      </w:r>
      <w:r>
        <w:rPr>
          <w:rFonts w:ascii="宋体" w:hAnsi="宋体" w:eastAsia="宋体" w:cs="宋体"/>
          <w:sz w:val="24"/>
          <w:szCs w:val="24"/>
        </w:rPr>
        <w:t xml:space="preserve"> 新加坡近乎严苛的法治环境，让你一下飞机就知道自己必须守</w:t>
      </w:r>
      <w:r>
        <w:rPr>
          <w:rFonts w:ascii="宋体" w:hAnsi="宋体" w:eastAsia="宋体" w:cs="宋体"/>
          <w:spacing w:val="-1"/>
          <w:sz w:val="24"/>
          <w:szCs w:val="24"/>
        </w:rPr>
        <w:t>法，同时让每个人对其他人</w:t>
      </w:r>
    </w:p>
    <w:p w14:paraId="13AC7BA7">
      <w:pPr>
        <w:spacing w:line="223" w:lineRule="auto"/>
        <w:rPr>
          <w:rFonts w:ascii="宋体" w:hAnsi="宋体" w:eastAsia="宋体" w:cs="宋体"/>
          <w:sz w:val="24"/>
          <w:szCs w:val="24"/>
        </w:rPr>
        <w:sectPr>
          <w:pgSz w:w="12240" w:h="15840"/>
          <w:pgMar w:top="400" w:right="1440" w:bottom="0" w:left="1438" w:header="0" w:footer="0" w:gutter="0"/>
          <w:cols w:space="720" w:num="1"/>
        </w:sectPr>
      </w:pPr>
    </w:p>
    <w:p w14:paraId="0DB24EF1">
      <w:pPr>
        <w:pStyle w:val="2"/>
        <w:spacing w:line="244" w:lineRule="auto"/>
      </w:pPr>
    </w:p>
    <w:p w14:paraId="013303EF">
      <w:pPr>
        <w:pStyle w:val="2"/>
        <w:spacing w:line="244" w:lineRule="auto"/>
      </w:pPr>
    </w:p>
    <w:p w14:paraId="472C3462">
      <w:pPr>
        <w:pStyle w:val="2"/>
        <w:spacing w:line="245" w:lineRule="auto"/>
      </w:pPr>
    </w:p>
    <w:p w14:paraId="6A5160DD">
      <w:pPr>
        <w:pStyle w:val="2"/>
        <w:spacing w:line="245" w:lineRule="auto"/>
      </w:pPr>
    </w:p>
    <w:p w14:paraId="2E338A14">
      <w:pPr>
        <w:spacing w:before="78" w:line="223" w:lineRule="auto"/>
        <w:ind w:left="16" w:right="53" w:firstLine="13"/>
        <w:rPr>
          <w:rFonts w:ascii="宋体" w:hAnsi="宋体" w:eastAsia="宋体" w:cs="宋体"/>
          <w:sz w:val="24"/>
          <w:szCs w:val="24"/>
        </w:rPr>
      </w:pPr>
      <w:r>
        <w:rPr>
          <w:rFonts w:ascii="宋体" w:hAnsi="宋体" w:eastAsia="宋体" w:cs="宋体"/>
          <w:spacing w:val="-2"/>
          <w:sz w:val="24"/>
          <w:szCs w:val="24"/>
        </w:rPr>
        <w:t>的遵纪守法有更大的信心。而如果一个地方总是运动式执法，一会儿严打，</w:t>
      </w:r>
      <w:r>
        <w:rPr>
          <w:rFonts w:ascii="宋体" w:hAnsi="宋体" w:eastAsia="宋体" w:cs="宋体"/>
          <w:spacing w:val="-3"/>
          <w:sz w:val="24"/>
          <w:szCs w:val="24"/>
        </w:rPr>
        <w:t>一会儿宽松，</w:t>
      </w:r>
      <w:r>
        <w:rPr>
          <w:rFonts w:ascii="宋体" w:hAnsi="宋体" w:eastAsia="宋体" w:cs="宋体"/>
          <w:sz w:val="24"/>
          <w:szCs w:val="24"/>
        </w:rPr>
        <w:t xml:space="preserve"> </w:t>
      </w:r>
      <w:r>
        <w:rPr>
          <w:rFonts w:ascii="宋体" w:hAnsi="宋体" w:eastAsia="宋体" w:cs="宋体"/>
          <w:spacing w:val="-1"/>
          <w:sz w:val="24"/>
          <w:szCs w:val="24"/>
        </w:rPr>
        <w:t>实际上就是在鼓励各种投机取巧行为，不鼓励人们之间的互助合作。</w:t>
      </w:r>
    </w:p>
    <w:p w14:paraId="78E4E593">
      <w:pPr>
        <w:spacing w:before="235" w:line="224" w:lineRule="auto"/>
        <w:ind w:left="12" w:firstLine="27"/>
        <w:jc w:val="both"/>
        <w:rPr>
          <w:rFonts w:ascii="宋体" w:hAnsi="宋体" w:eastAsia="宋体" w:cs="宋体"/>
          <w:sz w:val="24"/>
          <w:szCs w:val="24"/>
        </w:rPr>
      </w:pPr>
      <w:r>
        <w:rPr>
          <w:rFonts w:ascii="宋体" w:hAnsi="宋体" w:eastAsia="宋体" w:cs="宋体"/>
          <w:spacing w:val="-1"/>
          <w:sz w:val="24"/>
          <w:szCs w:val="24"/>
        </w:rPr>
        <w:t>由此可见，只有对不合作行为进行有效惩罚，才是合作的保证。其实，合作并不是因为大</w:t>
      </w:r>
      <w:r>
        <w:rPr>
          <w:rFonts w:ascii="宋体" w:hAnsi="宋体" w:eastAsia="宋体" w:cs="宋体"/>
          <w:sz w:val="24"/>
          <w:szCs w:val="24"/>
        </w:rPr>
        <w:t xml:space="preserve"> 多数人有善意，而是因为这个社会对不合作行为有着有效的</w:t>
      </w:r>
      <w:r>
        <w:rPr>
          <w:rFonts w:ascii="宋体" w:hAnsi="宋体" w:eastAsia="宋体" w:cs="宋体"/>
          <w:spacing w:val="-1"/>
          <w:sz w:val="24"/>
          <w:szCs w:val="24"/>
        </w:rPr>
        <w:t>惩罚机制，威慑了企图作恶之</w:t>
      </w:r>
      <w:r>
        <w:rPr>
          <w:rFonts w:ascii="宋体" w:hAnsi="宋体" w:eastAsia="宋体" w:cs="宋体"/>
          <w:sz w:val="24"/>
          <w:szCs w:val="24"/>
        </w:rPr>
        <w:t xml:space="preserve"> </w:t>
      </w:r>
      <w:r>
        <w:rPr>
          <w:rFonts w:ascii="宋体" w:hAnsi="宋体" w:eastAsia="宋体" w:cs="宋体"/>
          <w:spacing w:val="-6"/>
          <w:sz w:val="24"/>
          <w:szCs w:val="24"/>
        </w:rPr>
        <w:t>人。</w:t>
      </w:r>
    </w:p>
    <w:p w14:paraId="65AF4A79">
      <w:pPr>
        <w:spacing w:before="229" w:line="223" w:lineRule="auto"/>
        <w:ind w:right="34" w:firstLine="11"/>
        <w:jc w:val="both"/>
        <w:rPr>
          <w:rFonts w:ascii="宋体" w:hAnsi="宋体" w:eastAsia="宋体" w:cs="宋体"/>
          <w:sz w:val="24"/>
          <w:szCs w:val="24"/>
        </w:rPr>
      </w:pPr>
      <w:r>
        <w:rPr>
          <w:rFonts w:ascii="宋体" w:hAnsi="宋体" w:eastAsia="宋体" w:cs="宋体"/>
          <w:spacing w:val="-1"/>
          <w:sz w:val="24"/>
          <w:szCs w:val="24"/>
        </w:rPr>
        <w:t>这听上去是一个悖论，但其实国家之间的关税就是对不合作行为的一个</w:t>
      </w:r>
      <w:r>
        <w:rPr>
          <w:rFonts w:ascii="宋体" w:hAnsi="宋体" w:eastAsia="宋体" w:cs="宋体"/>
          <w:spacing w:val="-2"/>
          <w:sz w:val="24"/>
          <w:szCs w:val="24"/>
        </w:rPr>
        <w:t>有效的惩罚机制。</w:t>
      </w:r>
      <w:r>
        <w:rPr>
          <w:rFonts w:ascii="宋体" w:hAnsi="宋体" w:eastAsia="宋体" w:cs="宋体"/>
          <w:sz w:val="24"/>
          <w:szCs w:val="24"/>
        </w:rPr>
        <w:t xml:space="preserve"> 关税应该作为国家之间惩罚不合作行为的威慑手段，而不应该作为一个国家的发展手段  </w:t>
      </w:r>
      <w:r>
        <w:rPr>
          <w:rFonts w:ascii="Times New Roman" w:hAnsi="Times New Roman" w:eastAsia="Times New Roman" w:cs="Times New Roman"/>
          <w:sz w:val="24"/>
          <w:szCs w:val="24"/>
        </w:rPr>
        <w:t>——</w:t>
      </w:r>
      <w:r>
        <w:rPr>
          <w:rFonts w:ascii="宋体" w:hAnsi="宋体" w:eastAsia="宋体" w:cs="宋体"/>
          <w:sz w:val="24"/>
          <w:szCs w:val="24"/>
        </w:rPr>
        <w:t>屏蔽外来竞争者以保护本国产业发展，形成实质上的贸易壁垒。</w:t>
      </w:r>
    </w:p>
    <w:p w14:paraId="3C89A476">
      <w:pPr>
        <w:spacing w:before="235" w:line="223" w:lineRule="auto"/>
        <w:ind w:left="9"/>
        <w:rPr>
          <w:rFonts w:ascii="宋体" w:hAnsi="宋体" w:eastAsia="宋体" w:cs="宋体"/>
          <w:sz w:val="24"/>
          <w:szCs w:val="24"/>
        </w:rPr>
      </w:pPr>
      <w:r>
        <w:rPr>
          <w:rFonts w:ascii="宋体" w:hAnsi="宋体" w:eastAsia="宋体" w:cs="宋体"/>
          <w:sz w:val="24"/>
          <w:szCs w:val="24"/>
        </w:rPr>
        <w:t>在惩罚机制中，首先博弈双方的关系是对等的，惩罚与背叛行为是</w:t>
      </w:r>
      <w:r>
        <w:rPr>
          <w:rFonts w:ascii="宋体" w:hAnsi="宋体" w:eastAsia="宋体" w:cs="宋体"/>
          <w:spacing w:val="-1"/>
          <w:sz w:val="24"/>
          <w:szCs w:val="24"/>
        </w:rPr>
        <w:t>不一样的：惩罚的是上</w:t>
      </w:r>
      <w:r>
        <w:rPr>
          <w:rFonts w:ascii="宋体" w:hAnsi="宋体" w:eastAsia="宋体" w:cs="宋体"/>
          <w:sz w:val="24"/>
          <w:szCs w:val="24"/>
        </w:rPr>
        <w:t xml:space="preserve"> 一轮对手的背叛行为，惩罚机制的存在，不是鼓励不合作，恰恰是</w:t>
      </w:r>
      <w:r>
        <w:rPr>
          <w:rFonts w:ascii="宋体" w:hAnsi="宋体" w:eastAsia="宋体" w:cs="宋体"/>
          <w:spacing w:val="-1"/>
          <w:sz w:val="24"/>
          <w:szCs w:val="24"/>
        </w:rPr>
        <w:t>为了制约不合作行为、</w:t>
      </w:r>
      <w:r>
        <w:rPr>
          <w:rFonts w:ascii="宋体" w:hAnsi="宋体" w:eastAsia="宋体" w:cs="宋体"/>
          <w:sz w:val="24"/>
          <w:szCs w:val="24"/>
        </w:rPr>
        <w:t xml:space="preserve"> </w:t>
      </w:r>
      <w:r>
        <w:rPr>
          <w:rFonts w:ascii="宋体" w:hAnsi="宋体" w:eastAsia="宋体" w:cs="宋体"/>
          <w:spacing w:val="-1"/>
          <w:sz w:val="24"/>
          <w:szCs w:val="24"/>
        </w:rPr>
        <w:t>激励合作行为，而非你死我活。</w:t>
      </w:r>
    </w:p>
    <w:p w14:paraId="5D362336">
      <w:pPr>
        <w:spacing w:before="205" w:line="229" w:lineRule="auto"/>
        <w:ind w:left="12"/>
        <w:rPr>
          <w:rFonts w:ascii="Times New Roman" w:hAnsi="Times New Roman" w:eastAsia="Times New Roman" w:cs="Times New Roman"/>
          <w:sz w:val="24"/>
          <w:szCs w:val="24"/>
        </w:rPr>
      </w:pPr>
      <w:bookmarkStart w:id="27" w:name="bookmark30"/>
      <w:bookmarkEnd w:id="27"/>
      <w:r>
        <w:rPr>
          <w:rFonts w:ascii="宋体" w:hAnsi="宋体" w:eastAsia="宋体" w:cs="宋体"/>
          <w:spacing w:val="-1"/>
          <w:sz w:val="24"/>
          <w:szCs w:val="24"/>
        </w:rPr>
        <w:t>上观新闻</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6"/>
          <w:w w:val="101"/>
          <w:sz w:val="24"/>
          <w:szCs w:val="24"/>
        </w:rPr>
        <w:t xml:space="preserve"> </w:t>
      </w:r>
      <w:r>
        <w:rPr>
          <w:rFonts w:ascii="宋体" w:hAnsi="宋体" w:eastAsia="宋体" w:cs="宋体"/>
          <w:spacing w:val="-1"/>
          <w:sz w:val="24"/>
          <w:szCs w:val="24"/>
        </w:rPr>
        <w:t>口罩、熔喷布与一夜暴富之梦</w:t>
      </w:r>
      <w:r>
        <w:rPr>
          <w:rFonts w:ascii="Times New Roman" w:hAnsi="Times New Roman" w:eastAsia="Times New Roman" w:cs="Times New Roman"/>
          <w:spacing w:val="-1"/>
          <w:sz w:val="24"/>
          <w:szCs w:val="24"/>
        </w:rPr>
        <w:t>[EB/OL].</w:t>
      </w:r>
      <w:r>
        <w:rPr>
          <w:rFonts w:ascii="宋体" w:hAnsi="宋体" w:eastAsia="宋体" w:cs="宋体"/>
          <w:spacing w:val="-1"/>
          <w:sz w:val="24"/>
          <w:szCs w:val="24"/>
        </w:rPr>
        <w:t>（</w:t>
      </w:r>
      <w:r>
        <w:rPr>
          <w:rFonts w:ascii="Times New Roman" w:hAnsi="Times New Roman" w:eastAsia="Times New Roman" w:cs="Times New Roman"/>
          <w:spacing w:val="-1"/>
          <w:sz w:val="24"/>
          <w:szCs w:val="24"/>
        </w:rPr>
        <w:t>2020-05</w:t>
      </w:r>
      <w:r>
        <w:rPr>
          <w:rFonts w:ascii="Times New Roman" w:hAnsi="Times New Roman" w:eastAsia="Times New Roman" w:cs="Times New Roman"/>
          <w:spacing w:val="-2"/>
          <w:sz w:val="24"/>
          <w:szCs w:val="24"/>
        </w:rPr>
        <w:t>-05</w:t>
      </w:r>
      <w:r>
        <w:rPr>
          <w:rFonts w:ascii="宋体" w:hAnsi="宋体" w:eastAsia="宋体" w:cs="宋体"/>
          <w:spacing w:val="-2"/>
          <w:sz w:val="24"/>
          <w:szCs w:val="24"/>
        </w:rPr>
        <w:t>）</w:t>
      </w:r>
      <w:r>
        <w:rPr>
          <w:rFonts w:ascii="Times New Roman" w:hAnsi="Times New Roman" w:eastAsia="Times New Roman" w:cs="Times New Roman"/>
          <w:spacing w:val="-2"/>
          <w:sz w:val="24"/>
          <w:szCs w:val="24"/>
        </w:rPr>
        <w:t>.</w:t>
      </w:r>
    </w:p>
    <w:p w14:paraId="102F4BF4">
      <w:pPr>
        <w:spacing w:line="298" w:lineRule="exact"/>
        <w:ind w:left="3"/>
        <w:rPr>
          <w:rFonts w:ascii="Times New Roman" w:hAnsi="Times New Roman" w:eastAsia="Times New Roman" w:cs="Times New Roman"/>
          <w:sz w:val="24"/>
          <w:szCs w:val="24"/>
        </w:rPr>
      </w:pPr>
      <w:r>
        <w:fldChar w:fldCharType="begin"/>
      </w:r>
      <w:r>
        <w:instrText xml:space="preserve"> HYPERLINK "https://finance.ifeng.com/c/7wELXGl2ME0." </w:instrText>
      </w:r>
      <w:r>
        <w:fldChar w:fldCharType="separate"/>
      </w:r>
      <w:r>
        <w:rPr>
          <w:rFonts w:ascii="Times New Roman" w:hAnsi="Times New Roman" w:eastAsia="Times New Roman" w:cs="Times New Roman"/>
          <w:position w:val="3"/>
          <w:sz w:val="24"/>
          <w:szCs w:val="24"/>
        </w:rPr>
        <w:t>https://finance.ifeng.com/c/7wELXG</w:t>
      </w:r>
      <w:r>
        <w:rPr>
          <w:rFonts w:ascii="Times New Roman" w:hAnsi="Times New Roman" w:eastAsia="Times New Roman" w:cs="Times New Roman"/>
          <w:spacing w:val="-1"/>
          <w:position w:val="3"/>
          <w:sz w:val="24"/>
          <w:szCs w:val="24"/>
        </w:rPr>
        <w:t>l2ME0.</w:t>
      </w:r>
      <w:r>
        <w:rPr>
          <w:rFonts w:ascii="Times New Roman" w:hAnsi="Times New Roman" w:eastAsia="Times New Roman" w:cs="Times New Roman"/>
          <w:spacing w:val="-1"/>
          <w:position w:val="3"/>
          <w:sz w:val="24"/>
          <w:szCs w:val="24"/>
        </w:rPr>
        <w:fldChar w:fldCharType="end"/>
      </w:r>
    </w:p>
    <w:p w14:paraId="4B688128">
      <w:pPr>
        <w:spacing w:before="250" w:line="221" w:lineRule="auto"/>
        <w:ind w:left="9"/>
        <w:jc w:val="both"/>
        <w:rPr>
          <w:sz w:val="24"/>
          <w:szCs w:val="24"/>
        </w:rPr>
      </w:pPr>
      <w:r>
        <w:rPr>
          <w:rFonts w:ascii="宋体" w:hAnsi="宋体" w:eastAsia="宋体" w:cs="宋体"/>
          <w:sz w:val="24"/>
          <w:szCs w:val="24"/>
        </w:rPr>
        <w:t>在新冠疫情中，口罩经历了从几乎无人问津到成为稀缺物资再到烂</w:t>
      </w:r>
      <w:r>
        <w:rPr>
          <w:rFonts w:ascii="宋体" w:hAnsi="宋体" w:eastAsia="宋体" w:cs="宋体"/>
          <w:spacing w:val="-1"/>
          <w:sz w:val="24"/>
          <w:szCs w:val="24"/>
        </w:rPr>
        <w:t>大街的命运。许多人抱</w:t>
      </w:r>
      <w:r>
        <w:rPr>
          <w:rFonts w:ascii="宋体" w:hAnsi="宋体" w:eastAsia="宋体" w:cs="宋体"/>
          <w:sz w:val="24"/>
          <w:szCs w:val="24"/>
        </w:rPr>
        <w:t xml:space="preserve"> 着</w:t>
      </w:r>
      <w:r>
        <w:rPr>
          <w:rFonts w:ascii="Times New Roman" w:hAnsi="Times New Roman" w:eastAsia="Times New Roman" w:cs="Times New Roman"/>
          <w:sz w:val="24"/>
          <w:szCs w:val="24"/>
        </w:rPr>
        <w:t>“</w:t>
      </w:r>
      <w:r>
        <w:rPr>
          <w:rFonts w:ascii="宋体" w:hAnsi="宋体" w:eastAsia="宋体" w:cs="宋体"/>
          <w:sz w:val="24"/>
          <w:szCs w:val="24"/>
        </w:rPr>
        <w:t>捞一票</w:t>
      </w:r>
      <w:r>
        <w:rPr>
          <w:rFonts w:ascii="Times New Roman" w:hAnsi="Times New Roman" w:eastAsia="Times New Roman" w:cs="Times New Roman"/>
          <w:sz w:val="24"/>
          <w:szCs w:val="24"/>
        </w:rPr>
        <w:t>”</w:t>
      </w:r>
      <w:r>
        <w:rPr>
          <w:rFonts w:ascii="宋体" w:hAnsi="宋体" w:eastAsia="宋体" w:cs="宋体"/>
          <w:sz w:val="24"/>
          <w:szCs w:val="24"/>
        </w:rPr>
        <w:t>的心态进入口罩、熔喷布、口罩机等行业，造成行业</w:t>
      </w:r>
      <w:r>
        <w:rPr>
          <w:rFonts w:ascii="宋体" w:hAnsi="宋体" w:eastAsia="宋体" w:cs="宋体"/>
          <w:spacing w:val="-1"/>
          <w:sz w:val="24"/>
          <w:szCs w:val="24"/>
        </w:rPr>
        <w:t>产能过剩，一时间供大于</w:t>
      </w:r>
      <w:r>
        <w:rPr>
          <w:rFonts w:ascii="宋体" w:hAnsi="宋体" w:eastAsia="宋体" w:cs="宋体"/>
          <w:sz w:val="24"/>
          <w:szCs w:val="24"/>
        </w:rPr>
        <w:t xml:space="preserve"> </w:t>
      </w:r>
      <w:r>
        <w:rPr>
          <w:rFonts w:ascii="宋体" w:hAnsi="宋体" w:eastAsia="宋体" w:cs="宋体"/>
          <w:spacing w:val="-5"/>
          <w:sz w:val="24"/>
          <w:szCs w:val="24"/>
        </w:rPr>
        <w:t>求。</w:t>
      </w:r>
      <w:r>
        <w:rPr>
          <w:rFonts w:ascii="宋体" w:hAnsi="宋体" w:eastAsia="宋体" w:cs="宋体"/>
          <w:spacing w:val="-60"/>
          <w:sz w:val="24"/>
          <w:szCs w:val="24"/>
        </w:rPr>
        <w:t xml:space="preserve"> </w:t>
      </w:r>
      <w:r>
        <w:fldChar w:fldCharType="begin"/>
      </w:r>
      <w:r>
        <w:instrText xml:space="preserve"> HYPERLINK \l "bookmark30" </w:instrText>
      </w:r>
      <w:r>
        <w:fldChar w:fldCharType="separate"/>
      </w:r>
      <w:r>
        <w:rPr>
          <w:position w:val="4"/>
          <w:sz w:val="24"/>
          <w:szCs w:val="24"/>
        </w:rPr>
        <w:drawing>
          <wp:inline distT="0" distB="0" distL="0" distR="0">
            <wp:extent cx="88900" cy="12700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25"/>
                    <a:stretch>
                      <a:fillRect/>
                    </a:stretch>
                  </pic:blipFill>
                  <pic:spPr>
                    <a:xfrm>
                      <a:off x="0" y="0"/>
                      <a:ext cx="88901" cy="127000"/>
                    </a:xfrm>
                    <a:prstGeom prst="rect">
                      <a:avLst/>
                    </a:prstGeom>
                  </pic:spPr>
                </pic:pic>
              </a:graphicData>
            </a:graphic>
          </wp:inline>
        </w:drawing>
      </w:r>
      <w:r>
        <w:rPr>
          <w:position w:val="4"/>
          <w:sz w:val="24"/>
          <w:szCs w:val="24"/>
        </w:rPr>
        <w:fldChar w:fldCharType="end"/>
      </w:r>
    </w:p>
    <w:p w14:paraId="6FF05B75">
      <w:pPr>
        <w:spacing w:before="241" w:line="223" w:lineRule="auto"/>
        <w:ind w:left="9" w:firstLine="3"/>
        <w:rPr>
          <w:rFonts w:ascii="宋体" w:hAnsi="宋体" w:eastAsia="宋体" w:cs="宋体"/>
          <w:sz w:val="24"/>
          <w:szCs w:val="24"/>
        </w:rPr>
      </w:pPr>
      <w:r>
        <w:rPr>
          <w:rFonts w:ascii="宋体" w:hAnsi="宋体" w:eastAsia="宋体" w:cs="宋体"/>
          <w:sz w:val="24"/>
          <w:szCs w:val="24"/>
        </w:rPr>
        <w:t>从经济学角度看，口罩紧缺，更多资金、更多人进入口罩</w:t>
      </w:r>
      <w:r>
        <w:rPr>
          <w:rFonts w:ascii="宋体" w:hAnsi="宋体" w:eastAsia="宋体" w:cs="宋体"/>
          <w:spacing w:val="-1"/>
          <w:sz w:val="24"/>
          <w:szCs w:val="24"/>
        </w:rPr>
        <w:t>行业是符合经济理性的，说明市</w:t>
      </w:r>
      <w:r>
        <w:rPr>
          <w:rFonts w:ascii="宋体" w:hAnsi="宋体" w:eastAsia="宋体" w:cs="宋体"/>
          <w:sz w:val="24"/>
          <w:szCs w:val="24"/>
        </w:rPr>
        <w:t xml:space="preserve"> </w:t>
      </w:r>
      <w:r>
        <w:rPr>
          <w:rFonts w:ascii="宋体" w:hAnsi="宋体" w:eastAsia="宋体" w:cs="宋体"/>
          <w:spacing w:val="-1"/>
          <w:sz w:val="24"/>
          <w:szCs w:val="24"/>
        </w:rPr>
        <w:t>场在起作用，价格调整在任何行业都是无可非议的。</w:t>
      </w:r>
    </w:p>
    <w:p w14:paraId="215AA6CE">
      <w:pPr>
        <w:spacing w:before="238" w:line="222" w:lineRule="auto"/>
        <w:ind w:left="12" w:hanging="4"/>
        <w:jc w:val="both"/>
        <w:rPr>
          <w:rFonts w:ascii="宋体" w:hAnsi="宋体" w:eastAsia="宋体" w:cs="宋体"/>
          <w:sz w:val="24"/>
          <w:szCs w:val="24"/>
        </w:rPr>
      </w:pPr>
      <w:r>
        <w:rPr>
          <w:rFonts w:ascii="宋体" w:hAnsi="宋体" w:eastAsia="宋体" w:cs="宋体"/>
          <w:sz w:val="24"/>
          <w:szCs w:val="24"/>
        </w:rPr>
        <w:t>但从重复博弈对行为的有效制约的角度来看，如果大多数人都抱着</w:t>
      </w:r>
      <w:r>
        <w:rPr>
          <w:rFonts w:ascii="Times New Roman" w:hAnsi="Times New Roman" w:eastAsia="Times New Roman" w:cs="Times New Roman"/>
          <w:sz w:val="24"/>
          <w:szCs w:val="24"/>
        </w:rPr>
        <w:t>“</w:t>
      </w:r>
      <w:r>
        <w:rPr>
          <w:rFonts w:ascii="宋体" w:hAnsi="宋体" w:eastAsia="宋体" w:cs="宋体"/>
          <w:sz w:val="24"/>
          <w:szCs w:val="24"/>
        </w:rPr>
        <w:t>捞</w:t>
      </w:r>
      <w:r>
        <w:rPr>
          <w:rFonts w:ascii="宋体" w:hAnsi="宋体" w:eastAsia="宋体" w:cs="宋体"/>
          <w:spacing w:val="-1"/>
          <w:sz w:val="24"/>
          <w:szCs w:val="24"/>
        </w:rPr>
        <w:t>一笔就跑</w:t>
      </w:r>
      <w:r>
        <w:rPr>
          <w:rFonts w:ascii="Times New Roman" w:hAnsi="Times New Roman" w:eastAsia="Times New Roman" w:cs="Times New Roman"/>
          <w:spacing w:val="-1"/>
          <w:sz w:val="24"/>
          <w:szCs w:val="24"/>
        </w:rPr>
        <w:t>”</w:t>
      </w:r>
      <w:r>
        <w:rPr>
          <w:rFonts w:ascii="宋体" w:hAnsi="宋体" w:eastAsia="宋体" w:cs="宋体"/>
          <w:spacing w:val="-1"/>
          <w:sz w:val="24"/>
          <w:szCs w:val="24"/>
        </w:rPr>
        <w:t>的初心和</w:t>
      </w:r>
      <w:r>
        <w:rPr>
          <w:rFonts w:ascii="宋体" w:hAnsi="宋体" w:eastAsia="宋体" w:cs="宋体"/>
          <w:sz w:val="24"/>
          <w:szCs w:val="24"/>
        </w:rPr>
        <w:t xml:space="preserve"> 行为，对口罩行业是非常不利的，因为这本质上是在逃避</w:t>
      </w:r>
      <w:r>
        <w:rPr>
          <w:rFonts w:ascii="宋体" w:hAnsi="宋体" w:eastAsia="宋体" w:cs="宋体"/>
          <w:spacing w:val="-1"/>
          <w:sz w:val="24"/>
          <w:szCs w:val="24"/>
        </w:rPr>
        <w:t>自己的行为可能带来的惩罚。如</w:t>
      </w:r>
      <w:r>
        <w:rPr>
          <w:rFonts w:ascii="宋体" w:hAnsi="宋体" w:eastAsia="宋体" w:cs="宋体"/>
          <w:sz w:val="24"/>
          <w:szCs w:val="24"/>
        </w:rPr>
        <w:t xml:space="preserve"> 果社会缺乏对</w:t>
      </w:r>
      <w:r>
        <w:rPr>
          <w:rFonts w:ascii="Times New Roman" w:hAnsi="Times New Roman" w:eastAsia="Times New Roman" w:cs="Times New Roman"/>
          <w:sz w:val="24"/>
          <w:szCs w:val="24"/>
        </w:rPr>
        <w:t>“</w:t>
      </w:r>
      <w:r>
        <w:rPr>
          <w:rFonts w:ascii="宋体" w:hAnsi="宋体" w:eastAsia="宋体" w:cs="宋体"/>
          <w:sz w:val="24"/>
          <w:szCs w:val="24"/>
        </w:rPr>
        <w:t>捞一笔就跑</w:t>
      </w:r>
      <w:r>
        <w:rPr>
          <w:rFonts w:ascii="Times New Roman" w:hAnsi="Times New Roman" w:eastAsia="Times New Roman" w:cs="Times New Roman"/>
          <w:sz w:val="24"/>
          <w:szCs w:val="24"/>
        </w:rPr>
        <w:t>”</w:t>
      </w:r>
      <w:r>
        <w:rPr>
          <w:rFonts w:ascii="宋体" w:hAnsi="宋体" w:eastAsia="宋体" w:cs="宋体"/>
          <w:sz w:val="24"/>
          <w:szCs w:val="24"/>
        </w:rPr>
        <w:t>这种行为的制约能力，这种现</w:t>
      </w:r>
      <w:r>
        <w:rPr>
          <w:rFonts w:ascii="宋体" w:hAnsi="宋体" w:eastAsia="宋体" w:cs="宋体"/>
          <w:spacing w:val="-1"/>
          <w:sz w:val="24"/>
          <w:szCs w:val="24"/>
        </w:rPr>
        <w:t>象就不会消失。口罩行业的长期</w:t>
      </w:r>
      <w:r>
        <w:rPr>
          <w:rFonts w:ascii="宋体" w:hAnsi="宋体" w:eastAsia="宋体" w:cs="宋体"/>
          <w:sz w:val="24"/>
          <w:szCs w:val="24"/>
        </w:rPr>
        <w:t xml:space="preserve"> 从业者，也一定不喜欢看到一拥而上、</w:t>
      </w:r>
      <w:r>
        <w:rPr>
          <w:rFonts w:ascii="Times New Roman" w:hAnsi="Times New Roman" w:eastAsia="Times New Roman" w:cs="Times New Roman"/>
          <w:sz w:val="24"/>
          <w:szCs w:val="24"/>
        </w:rPr>
        <w:t>“</w:t>
      </w:r>
      <w:r>
        <w:rPr>
          <w:rFonts w:ascii="宋体" w:hAnsi="宋体" w:eastAsia="宋体" w:cs="宋体"/>
          <w:sz w:val="24"/>
          <w:szCs w:val="24"/>
        </w:rPr>
        <w:t>捞一票就跑</w:t>
      </w:r>
      <w:r>
        <w:rPr>
          <w:rFonts w:ascii="Times New Roman" w:hAnsi="Times New Roman" w:eastAsia="Times New Roman" w:cs="Times New Roman"/>
          <w:sz w:val="24"/>
          <w:szCs w:val="24"/>
        </w:rPr>
        <w:t>”</w:t>
      </w:r>
      <w:r>
        <w:rPr>
          <w:rFonts w:ascii="宋体" w:hAnsi="宋体" w:eastAsia="宋体" w:cs="宋体"/>
          <w:sz w:val="24"/>
          <w:szCs w:val="24"/>
        </w:rPr>
        <w:t>所造成的价格波动和产能过剩现象，</w:t>
      </w:r>
      <w:r>
        <w:rPr>
          <w:rFonts w:ascii="宋体" w:hAnsi="宋体" w:eastAsia="宋体" w:cs="宋体"/>
          <w:spacing w:val="13"/>
          <w:sz w:val="24"/>
          <w:szCs w:val="24"/>
        </w:rPr>
        <w:t xml:space="preserve"> </w:t>
      </w:r>
      <w:r>
        <w:rPr>
          <w:rFonts w:ascii="宋体" w:hAnsi="宋体" w:eastAsia="宋体" w:cs="宋体"/>
          <w:spacing w:val="-1"/>
          <w:sz w:val="24"/>
          <w:szCs w:val="24"/>
        </w:rPr>
        <w:t>因为他们不得不承担产能过剩的后果。</w:t>
      </w:r>
    </w:p>
    <w:p w14:paraId="0C97A853">
      <w:pPr>
        <w:spacing w:before="235" w:line="219" w:lineRule="auto"/>
        <w:jc w:val="right"/>
        <w:rPr>
          <w:rFonts w:ascii="宋体" w:hAnsi="宋体" w:eastAsia="宋体" w:cs="宋体"/>
          <w:sz w:val="24"/>
          <w:szCs w:val="24"/>
        </w:rPr>
      </w:pPr>
      <w:r>
        <w:rPr>
          <w:rFonts w:ascii="宋体" w:hAnsi="宋体" w:eastAsia="宋体" w:cs="宋体"/>
          <w:sz w:val="24"/>
          <w:szCs w:val="24"/>
        </w:rPr>
        <w:t>如果每位参与者的行为都受到社会的监督和有效约束，</w:t>
      </w:r>
      <w:r>
        <w:rPr>
          <w:rFonts w:ascii="宋体" w:hAnsi="宋体" w:eastAsia="宋体" w:cs="宋体"/>
          <w:spacing w:val="-1"/>
          <w:sz w:val="24"/>
          <w:szCs w:val="24"/>
        </w:rPr>
        <w:t>行业和社会才会得到更好的结果。</w:t>
      </w:r>
    </w:p>
    <w:p w14:paraId="080B1509">
      <w:pPr>
        <w:spacing w:before="216" w:line="227" w:lineRule="auto"/>
        <w:ind w:left="11" w:firstLine="22"/>
        <w:rPr>
          <w:rFonts w:ascii="宋体" w:hAnsi="宋体" w:eastAsia="宋体" w:cs="宋体"/>
          <w:sz w:val="24"/>
          <w:szCs w:val="24"/>
        </w:rPr>
      </w:pPr>
      <w:r>
        <w:rPr>
          <w:rFonts w:ascii="宋体" w:hAnsi="宋体" w:eastAsia="宋体" w:cs="宋体"/>
          <w:spacing w:val="-1"/>
          <w:sz w:val="24"/>
          <w:szCs w:val="24"/>
        </w:rPr>
        <w:t>图</w:t>
      </w:r>
      <w:r>
        <w:rPr>
          <w:rFonts w:ascii="Times New Roman" w:hAnsi="Times New Roman" w:eastAsia="Times New Roman" w:cs="Times New Roman"/>
          <w:spacing w:val="-1"/>
          <w:sz w:val="24"/>
          <w:szCs w:val="24"/>
        </w:rPr>
        <w:t>7-3</w:t>
      </w:r>
      <w:r>
        <w:rPr>
          <w:rFonts w:ascii="宋体" w:hAnsi="宋体" w:eastAsia="宋体" w:cs="宋体"/>
          <w:spacing w:val="-1"/>
          <w:sz w:val="24"/>
          <w:szCs w:val="24"/>
        </w:rPr>
        <w:t>总结了几个不同版本的囚徒困境在博弈结构上和效果上的不同之处，以对博弈结构</w:t>
      </w:r>
      <w:r>
        <w:rPr>
          <w:rFonts w:ascii="宋体" w:hAnsi="宋体" w:eastAsia="宋体" w:cs="宋体"/>
          <w:spacing w:val="3"/>
          <w:sz w:val="24"/>
          <w:szCs w:val="24"/>
        </w:rPr>
        <w:t xml:space="preserve">  </w:t>
      </w:r>
      <w:r>
        <w:rPr>
          <w:rFonts w:ascii="宋体" w:hAnsi="宋体" w:eastAsia="宋体" w:cs="宋体"/>
          <w:sz w:val="24"/>
          <w:szCs w:val="24"/>
        </w:rPr>
        <w:t>的影响进行说明。阿克塞尔罗德实验设定了总分越高越好的目</w:t>
      </w:r>
      <w:r>
        <w:rPr>
          <w:rFonts w:ascii="宋体" w:hAnsi="宋体" w:eastAsia="宋体" w:cs="宋体"/>
          <w:spacing w:val="-1"/>
          <w:sz w:val="24"/>
          <w:szCs w:val="24"/>
        </w:rPr>
        <w:t>标，而不是说一定要比对手</w:t>
      </w:r>
      <w:r>
        <w:rPr>
          <w:rFonts w:ascii="宋体" w:hAnsi="宋体" w:eastAsia="宋体" w:cs="宋体"/>
          <w:sz w:val="24"/>
          <w:szCs w:val="24"/>
        </w:rPr>
        <w:t xml:space="preserve"> 得分高。策略是博弈专家设定的，却是电脑在按照设定的策略</w:t>
      </w:r>
      <w:r>
        <w:rPr>
          <w:rFonts w:ascii="宋体" w:hAnsi="宋体" w:eastAsia="宋体" w:cs="宋体"/>
          <w:spacing w:val="-1"/>
          <w:sz w:val="24"/>
          <w:szCs w:val="24"/>
        </w:rPr>
        <w:t>在执行，相当于完全理性地</w:t>
      </w:r>
      <w:r>
        <w:rPr>
          <w:rFonts w:ascii="宋体" w:hAnsi="宋体" w:eastAsia="宋体" w:cs="宋体"/>
          <w:sz w:val="24"/>
          <w:szCs w:val="24"/>
        </w:rPr>
        <w:t xml:space="preserve"> 重复囚徒困境实验。而红蓝游戏是一组人一起玩的游戏，每个</w:t>
      </w:r>
      <w:r>
        <w:rPr>
          <w:rFonts w:ascii="宋体" w:hAnsi="宋体" w:eastAsia="宋体" w:cs="宋体"/>
          <w:spacing w:val="-1"/>
          <w:sz w:val="24"/>
          <w:szCs w:val="24"/>
        </w:rPr>
        <w:t>行为都是现实中人的行为，</w:t>
      </w:r>
      <w:r>
        <w:rPr>
          <w:rFonts w:ascii="宋体" w:hAnsi="宋体" w:eastAsia="宋体" w:cs="宋体"/>
          <w:sz w:val="24"/>
          <w:szCs w:val="24"/>
        </w:rPr>
        <w:t xml:space="preserve"> </w:t>
      </w:r>
      <w:r>
        <w:rPr>
          <w:rFonts w:ascii="宋体" w:hAnsi="宋体" w:eastAsia="宋体" w:cs="宋体"/>
          <w:spacing w:val="-1"/>
          <w:sz w:val="24"/>
          <w:szCs w:val="24"/>
        </w:rPr>
        <w:t>给了我们观察理论与实验之间的区别的机会。</w:t>
      </w:r>
    </w:p>
    <w:p w14:paraId="0B1D7E53">
      <w:pPr>
        <w:spacing w:before="232" w:line="223" w:lineRule="auto"/>
        <w:ind w:left="9" w:firstLine="2"/>
        <w:jc w:val="both"/>
        <w:rPr>
          <w:rFonts w:ascii="宋体" w:hAnsi="宋体" w:eastAsia="宋体" w:cs="宋体"/>
          <w:sz w:val="24"/>
          <w:szCs w:val="24"/>
        </w:rPr>
      </w:pPr>
      <w:r>
        <w:rPr>
          <w:rFonts w:ascii="宋体" w:hAnsi="宋体" w:eastAsia="宋体" w:cs="宋体"/>
          <w:sz w:val="24"/>
          <w:szCs w:val="24"/>
        </w:rPr>
        <w:t>让我们再回到《财富金球》，尼克声称会选择</w:t>
      </w:r>
      <w:r>
        <w:rPr>
          <w:rFonts w:ascii="Times New Roman" w:hAnsi="Times New Roman" w:eastAsia="Times New Roman" w:cs="Times New Roman"/>
          <w:sz w:val="24"/>
          <w:szCs w:val="24"/>
        </w:rPr>
        <w:t>“</w:t>
      </w:r>
      <w:r>
        <w:rPr>
          <w:rFonts w:ascii="宋体" w:hAnsi="宋体" w:eastAsia="宋体" w:cs="宋体"/>
          <w:sz w:val="24"/>
          <w:szCs w:val="24"/>
        </w:rPr>
        <w:t>独占</w:t>
      </w:r>
      <w:r>
        <w:rPr>
          <w:rFonts w:ascii="Times New Roman" w:hAnsi="Times New Roman" w:eastAsia="Times New Roman" w:cs="Times New Roman"/>
          <w:sz w:val="24"/>
          <w:szCs w:val="24"/>
        </w:rPr>
        <w:t>”</w:t>
      </w:r>
      <w:r>
        <w:rPr>
          <w:rFonts w:ascii="宋体" w:hAnsi="宋体" w:eastAsia="宋体" w:cs="宋体"/>
          <w:sz w:val="24"/>
          <w:szCs w:val="24"/>
        </w:rPr>
        <w:t>但其实选</w:t>
      </w:r>
      <w:r>
        <w:rPr>
          <w:rFonts w:ascii="宋体" w:hAnsi="宋体" w:eastAsia="宋体" w:cs="宋体"/>
          <w:spacing w:val="-1"/>
          <w:sz w:val="24"/>
          <w:szCs w:val="24"/>
        </w:rPr>
        <w:t>了</w:t>
      </w:r>
      <w:r>
        <w:rPr>
          <w:rFonts w:ascii="Times New Roman" w:hAnsi="Times New Roman" w:eastAsia="Times New Roman" w:cs="Times New Roman"/>
          <w:spacing w:val="-1"/>
          <w:sz w:val="24"/>
          <w:szCs w:val="24"/>
        </w:rPr>
        <w:t>“</w:t>
      </w:r>
      <w:r>
        <w:rPr>
          <w:rFonts w:ascii="宋体" w:hAnsi="宋体" w:eastAsia="宋体" w:cs="宋体"/>
          <w:spacing w:val="-1"/>
          <w:sz w:val="24"/>
          <w:szCs w:val="24"/>
        </w:rPr>
        <w:t>平分</w:t>
      </w:r>
      <w:r>
        <w:rPr>
          <w:rFonts w:ascii="Times New Roman" w:hAnsi="Times New Roman" w:eastAsia="Times New Roman" w:cs="Times New Roman"/>
          <w:spacing w:val="-1"/>
          <w:sz w:val="24"/>
          <w:szCs w:val="24"/>
        </w:rPr>
        <w:t>”</w:t>
      </w:r>
      <w:r>
        <w:rPr>
          <w:rFonts w:ascii="宋体" w:hAnsi="宋体" w:eastAsia="宋体" w:cs="宋体"/>
          <w:spacing w:val="-1"/>
          <w:sz w:val="24"/>
          <w:szCs w:val="24"/>
        </w:rPr>
        <w:t>的策略引起了很多</w:t>
      </w:r>
      <w:r>
        <w:rPr>
          <w:rFonts w:ascii="宋体" w:hAnsi="宋体" w:eastAsia="宋体" w:cs="宋体"/>
          <w:sz w:val="24"/>
          <w:szCs w:val="24"/>
        </w:rPr>
        <w:t xml:space="preserve"> 博弈论专家的评论，他们普遍认为这是最聪明的选择。他们还认为</w:t>
      </w:r>
      <w:r>
        <w:rPr>
          <w:rFonts w:ascii="宋体" w:hAnsi="宋体" w:eastAsia="宋体" w:cs="宋体"/>
          <w:spacing w:val="-1"/>
          <w:sz w:val="24"/>
          <w:szCs w:val="24"/>
        </w:rPr>
        <w:t>，亚伯拉罕已经被尼克</w:t>
      </w:r>
      <w:r>
        <w:rPr>
          <w:rFonts w:ascii="宋体" w:hAnsi="宋体" w:eastAsia="宋体" w:cs="宋体"/>
          <w:sz w:val="24"/>
          <w:szCs w:val="24"/>
        </w:rPr>
        <w:t xml:space="preserve"> 逼得没有了选择。这一点我并不认同。我对于尼</w:t>
      </w:r>
      <w:r>
        <w:rPr>
          <w:rFonts w:ascii="宋体" w:hAnsi="宋体" w:eastAsia="宋体" w:cs="宋体"/>
          <w:spacing w:val="-1"/>
          <w:sz w:val="24"/>
          <w:szCs w:val="24"/>
        </w:rPr>
        <w:t>克的策略有两点评论：</w:t>
      </w:r>
    </w:p>
    <w:p w14:paraId="24D1BDF4">
      <w:pPr>
        <w:spacing w:line="223" w:lineRule="auto"/>
        <w:rPr>
          <w:rFonts w:ascii="宋体" w:hAnsi="宋体" w:eastAsia="宋体" w:cs="宋体"/>
          <w:sz w:val="24"/>
          <w:szCs w:val="24"/>
        </w:rPr>
        <w:sectPr>
          <w:pgSz w:w="12240" w:h="15840"/>
          <w:pgMar w:top="400" w:right="1440" w:bottom="0" w:left="1438" w:header="0" w:footer="0" w:gutter="0"/>
          <w:cols w:space="720" w:num="1"/>
        </w:sectPr>
      </w:pPr>
    </w:p>
    <w:p w14:paraId="245FE617">
      <w:pPr>
        <w:spacing w:before="45"/>
      </w:pPr>
    </w:p>
    <w:p w14:paraId="2C936A3B">
      <w:pPr>
        <w:spacing w:before="45"/>
      </w:pPr>
    </w:p>
    <w:p w14:paraId="2B95C42A">
      <w:pPr>
        <w:spacing w:before="45"/>
      </w:pPr>
    </w:p>
    <w:p w14:paraId="66003E39">
      <w:pPr>
        <w:spacing w:before="44"/>
      </w:pPr>
    </w:p>
    <w:tbl>
      <w:tblPr>
        <w:tblStyle w:val="5"/>
        <w:tblW w:w="9250" w:type="dxa"/>
        <w:tblInd w:w="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04"/>
        <w:gridCol w:w="639"/>
        <w:gridCol w:w="929"/>
        <w:gridCol w:w="1309"/>
        <w:gridCol w:w="1209"/>
        <w:gridCol w:w="689"/>
        <w:gridCol w:w="489"/>
        <w:gridCol w:w="569"/>
        <w:gridCol w:w="1019"/>
        <w:gridCol w:w="1194"/>
      </w:tblGrid>
      <w:tr w14:paraId="7D1FD8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3" w:hRule="atLeast"/>
        </w:trPr>
        <w:tc>
          <w:tcPr>
            <w:tcW w:w="1204" w:type="dxa"/>
            <w:shd w:val="clear" w:color="auto" w:fill="4BC4F1"/>
            <w:textDirection w:val="tbRlV"/>
            <w:vAlign w:val="top"/>
          </w:tcPr>
          <w:p w14:paraId="7533FDF0">
            <w:pPr>
              <w:spacing w:line="393" w:lineRule="auto"/>
              <w:rPr>
                <w:rFonts w:ascii="Arial"/>
                <w:sz w:val="21"/>
              </w:rPr>
            </w:pPr>
          </w:p>
          <w:p w14:paraId="4E4F3714">
            <w:pPr>
              <w:pStyle w:val="6"/>
              <w:spacing w:before="84" w:line="199" w:lineRule="auto"/>
              <w:ind w:left="302"/>
              <w:rPr>
                <w:sz w:val="25"/>
                <w:szCs w:val="25"/>
              </w:rPr>
            </w:pPr>
            <w:r>
              <w:rPr>
                <w:color w:val="FFFFFF"/>
                <w:sz w:val="25"/>
                <w:szCs w:val="25"/>
              </w:rPr>
              <w:t>博弈</w:t>
            </w:r>
          </w:p>
        </w:tc>
        <w:tc>
          <w:tcPr>
            <w:tcW w:w="639" w:type="dxa"/>
            <w:shd w:val="clear" w:color="auto" w:fill="4BC4F1"/>
            <w:textDirection w:val="tbRlV"/>
            <w:vAlign w:val="top"/>
          </w:tcPr>
          <w:p w14:paraId="7E55BA75">
            <w:pPr>
              <w:pStyle w:val="6"/>
              <w:spacing w:before="207" w:line="201" w:lineRule="auto"/>
              <w:ind w:left="302"/>
              <w:rPr>
                <w:sz w:val="25"/>
                <w:szCs w:val="25"/>
              </w:rPr>
            </w:pPr>
            <w:r>
              <w:rPr>
                <w:color w:val="FFFFFF"/>
                <w:sz w:val="25"/>
                <w:szCs w:val="25"/>
              </w:rPr>
              <w:t>轮次</w:t>
            </w:r>
          </w:p>
        </w:tc>
        <w:tc>
          <w:tcPr>
            <w:tcW w:w="929" w:type="dxa"/>
            <w:shd w:val="clear" w:color="auto" w:fill="4BC4F1"/>
            <w:textDirection w:val="tbRlV"/>
            <w:vAlign w:val="top"/>
          </w:tcPr>
          <w:p w14:paraId="64E3A128">
            <w:pPr>
              <w:spacing w:line="255" w:lineRule="auto"/>
              <w:rPr>
                <w:rFonts w:ascii="Arial"/>
                <w:sz w:val="21"/>
              </w:rPr>
            </w:pPr>
          </w:p>
          <w:p w14:paraId="1512CB4F">
            <w:pPr>
              <w:pStyle w:val="6"/>
              <w:spacing w:before="84" w:line="199" w:lineRule="auto"/>
              <w:ind w:left="182"/>
              <w:rPr>
                <w:sz w:val="25"/>
                <w:szCs w:val="25"/>
              </w:rPr>
            </w:pPr>
            <w:r>
              <w:rPr>
                <w:color w:val="FFFFFF"/>
                <w:sz w:val="25"/>
                <w:szCs w:val="25"/>
              </w:rPr>
              <w:t>博弈方</w:t>
            </w:r>
          </w:p>
        </w:tc>
        <w:tc>
          <w:tcPr>
            <w:tcW w:w="1309" w:type="dxa"/>
            <w:shd w:val="clear" w:color="auto" w:fill="4BC4F1"/>
            <w:textDirection w:val="tbRlV"/>
            <w:vAlign w:val="top"/>
          </w:tcPr>
          <w:p w14:paraId="5AF2FA7E">
            <w:pPr>
              <w:spacing w:line="437" w:lineRule="auto"/>
              <w:rPr>
                <w:rFonts w:ascii="Arial"/>
                <w:sz w:val="21"/>
              </w:rPr>
            </w:pPr>
          </w:p>
          <w:p w14:paraId="044A7FF9">
            <w:pPr>
              <w:pStyle w:val="6"/>
              <w:spacing w:before="83" w:line="201" w:lineRule="auto"/>
              <w:ind w:left="289"/>
              <w:rPr>
                <w:sz w:val="25"/>
                <w:szCs w:val="25"/>
              </w:rPr>
            </w:pPr>
            <w:r>
              <w:rPr>
                <w:color w:val="FFFFFF"/>
                <w:spacing w:val="16"/>
                <w:sz w:val="25"/>
                <w:szCs w:val="25"/>
              </w:rPr>
              <w:t>理性</w:t>
            </w:r>
          </w:p>
        </w:tc>
        <w:tc>
          <w:tcPr>
            <w:tcW w:w="1209" w:type="dxa"/>
            <w:shd w:val="clear" w:color="auto" w:fill="4BC4F1"/>
            <w:textDirection w:val="tbRlV"/>
            <w:vAlign w:val="top"/>
          </w:tcPr>
          <w:p w14:paraId="03CAEB9B">
            <w:pPr>
              <w:spacing w:line="389" w:lineRule="auto"/>
              <w:rPr>
                <w:rFonts w:ascii="Arial"/>
                <w:sz w:val="21"/>
              </w:rPr>
            </w:pPr>
          </w:p>
          <w:p w14:paraId="4B9731DE">
            <w:pPr>
              <w:pStyle w:val="6"/>
              <w:spacing w:before="84" w:line="199" w:lineRule="auto"/>
              <w:ind w:left="302"/>
              <w:rPr>
                <w:sz w:val="25"/>
                <w:szCs w:val="25"/>
              </w:rPr>
            </w:pPr>
            <w:r>
              <w:rPr>
                <w:color w:val="FFFFFF"/>
                <w:sz w:val="25"/>
                <w:szCs w:val="25"/>
              </w:rPr>
              <w:t>决策</w:t>
            </w:r>
          </w:p>
        </w:tc>
        <w:tc>
          <w:tcPr>
            <w:tcW w:w="689" w:type="dxa"/>
            <w:shd w:val="clear" w:color="auto" w:fill="4BC4F1"/>
            <w:textDirection w:val="tbRlV"/>
            <w:vAlign w:val="top"/>
          </w:tcPr>
          <w:p w14:paraId="3909080F">
            <w:pPr>
              <w:pStyle w:val="6"/>
              <w:spacing w:before="224" w:line="201" w:lineRule="auto"/>
              <w:ind w:left="53"/>
              <w:rPr>
                <w:sz w:val="25"/>
                <w:szCs w:val="25"/>
              </w:rPr>
            </w:pPr>
            <w:r>
              <w:rPr>
                <w:color w:val="FFFFFF"/>
                <w:spacing w:val="6"/>
                <w:sz w:val="25"/>
                <w:szCs w:val="25"/>
              </w:rPr>
              <w:t>有无讨论</w:t>
            </w:r>
          </w:p>
        </w:tc>
        <w:tc>
          <w:tcPr>
            <w:tcW w:w="489" w:type="dxa"/>
            <w:shd w:val="clear" w:color="auto" w:fill="4BC4F1"/>
            <w:textDirection w:val="tbRlV"/>
            <w:vAlign w:val="top"/>
          </w:tcPr>
          <w:p w14:paraId="3202527E">
            <w:pPr>
              <w:pStyle w:val="6"/>
              <w:spacing w:before="122" w:line="200" w:lineRule="auto"/>
              <w:ind w:left="178"/>
              <w:rPr>
                <w:sz w:val="25"/>
                <w:szCs w:val="25"/>
              </w:rPr>
            </w:pPr>
            <w:r>
              <w:rPr>
                <w:color w:val="FFFFFF"/>
                <w:spacing w:val="7"/>
                <w:sz w:val="25"/>
                <w:szCs w:val="25"/>
              </w:rPr>
              <w:t>约束方</w:t>
            </w:r>
          </w:p>
        </w:tc>
        <w:tc>
          <w:tcPr>
            <w:tcW w:w="569" w:type="dxa"/>
            <w:shd w:val="clear" w:color="auto" w:fill="4BC4F1"/>
            <w:textDirection w:val="tbRlV"/>
            <w:vAlign w:val="top"/>
          </w:tcPr>
          <w:p w14:paraId="3F92D76A">
            <w:pPr>
              <w:pStyle w:val="6"/>
              <w:spacing w:before="161" w:line="202" w:lineRule="auto"/>
              <w:ind w:left="54"/>
              <w:rPr>
                <w:sz w:val="25"/>
                <w:szCs w:val="25"/>
              </w:rPr>
            </w:pPr>
            <w:r>
              <w:rPr>
                <w:color w:val="FFFFFF"/>
                <w:sz w:val="25"/>
                <w:szCs w:val="25"/>
              </w:rPr>
              <w:t>收益矩阵</w:t>
            </w:r>
          </w:p>
        </w:tc>
        <w:tc>
          <w:tcPr>
            <w:tcW w:w="1019" w:type="dxa"/>
            <w:shd w:val="clear" w:color="auto" w:fill="4BC4F1"/>
            <w:textDirection w:val="tbRlV"/>
            <w:vAlign w:val="top"/>
          </w:tcPr>
          <w:p w14:paraId="2BF1E331">
            <w:pPr>
              <w:spacing w:line="297" w:lineRule="auto"/>
              <w:rPr>
                <w:rFonts w:ascii="Arial"/>
                <w:sz w:val="21"/>
              </w:rPr>
            </w:pPr>
          </w:p>
          <w:p w14:paraId="571B2DBA">
            <w:pPr>
              <w:pStyle w:val="6"/>
              <w:spacing w:before="84" w:line="201" w:lineRule="auto"/>
              <w:ind w:left="291"/>
              <w:rPr>
                <w:sz w:val="25"/>
                <w:szCs w:val="25"/>
              </w:rPr>
            </w:pPr>
            <w:r>
              <w:rPr>
                <w:color w:val="FFFFFF"/>
                <w:spacing w:val="14"/>
                <w:sz w:val="25"/>
                <w:szCs w:val="25"/>
              </w:rPr>
              <w:t>目标</w:t>
            </w:r>
          </w:p>
        </w:tc>
        <w:tc>
          <w:tcPr>
            <w:tcW w:w="1194" w:type="dxa"/>
            <w:shd w:val="clear" w:color="auto" w:fill="4BC4F1"/>
            <w:textDirection w:val="tbRlV"/>
            <w:vAlign w:val="top"/>
          </w:tcPr>
          <w:p w14:paraId="30E0C5CF">
            <w:pPr>
              <w:spacing w:line="380" w:lineRule="auto"/>
              <w:rPr>
                <w:rFonts w:ascii="Arial"/>
                <w:sz w:val="21"/>
              </w:rPr>
            </w:pPr>
          </w:p>
          <w:p w14:paraId="615AD42E">
            <w:pPr>
              <w:pStyle w:val="6"/>
              <w:spacing w:before="83" w:line="201" w:lineRule="auto"/>
              <w:ind w:left="52"/>
              <w:rPr>
                <w:sz w:val="25"/>
                <w:szCs w:val="25"/>
              </w:rPr>
            </w:pPr>
            <w:r>
              <w:rPr>
                <w:color w:val="FFFFFF"/>
                <w:sz w:val="25"/>
                <w:szCs w:val="25"/>
              </w:rPr>
              <w:t>最优策略</w:t>
            </w:r>
          </w:p>
        </w:tc>
      </w:tr>
      <w:tr w14:paraId="5CA941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8" w:hRule="atLeast"/>
        </w:trPr>
        <w:tc>
          <w:tcPr>
            <w:tcW w:w="1204" w:type="dxa"/>
            <w:shd w:val="clear" w:color="auto" w:fill="B1E6FA"/>
            <w:vAlign w:val="top"/>
          </w:tcPr>
          <w:p w14:paraId="61424A02">
            <w:pPr>
              <w:spacing w:line="244" w:lineRule="auto"/>
              <w:rPr>
                <w:rFonts w:ascii="Arial"/>
                <w:sz w:val="21"/>
              </w:rPr>
            </w:pPr>
          </w:p>
          <w:p w14:paraId="07251F43">
            <w:pPr>
              <w:spacing w:line="244" w:lineRule="auto"/>
              <w:rPr>
                <w:rFonts w:ascii="Arial"/>
                <w:sz w:val="21"/>
              </w:rPr>
            </w:pPr>
          </w:p>
          <w:p w14:paraId="2A85E496">
            <w:pPr>
              <w:pStyle w:val="6"/>
              <w:spacing w:before="81" w:line="219" w:lineRule="auto"/>
              <w:ind w:left="95"/>
              <w:rPr>
                <w:sz w:val="25"/>
                <w:szCs w:val="25"/>
              </w:rPr>
            </w:pPr>
            <w:r>
              <w:rPr>
                <w:spacing w:val="2"/>
                <w:sz w:val="25"/>
                <w:szCs w:val="25"/>
              </w:rPr>
              <w:t>囚徒困境</w:t>
            </w:r>
          </w:p>
        </w:tc>
        <w:tc>
          <w:tcPr>
            <w:tcW w:w="639" w:type="dxa"/>
            <w:shd w:val="clear" w:color="auto" w:fill="B1E6FA"/>
            <w:vAlign w:val="top"/>
          </w:tcPr>
          <w:p w14:paraId="333DBDE1">
            <w:pPr>
              <w:spacing w:line="256" w:lineRule="auto"/>
              <w:rPr>
                <w:rFonts w:ascii="Arial"/>
                <w:sz w:val="21"/>
              </w:rPr>
            </w:pPr>
          </w:p>
          <w:p w14:paraId="73F01D66">
            <w:pPr>
              <w:spacing w:line="256" w:lineRule="auto"/>
              <w:rPr>
                <w:rFonts w:ascii="Arial"/>
                <w:sz w:val="21"/>
              </w:rPr>
            </w:pPr>
          </w:p>
          <w:p w14:paraId="64C9DF36">
            <w:pPr>
              <w:pStyle w:val="6"/>
              <w:spacing w:before="82" w:line="241" w:lineRule="auto"/>
              <w:ind w:left="411"/>
              <w:rPr>
                <w:sz w:val="25"/>
                <w:szCs w:val="25"/>
              </w:rPr>
            </w:pPr>
            <w:r>
              <w:rPr>
                <w:sz w:val="25"/>
                <w:szCs w:val="25"/>
              </w:rPr>
              <w:t>1</w:t>
            </w:r>
          </w:p>
        </w:tc>
        <w:tc>
          <w:tcPr>
            <w:tcW w:w="929" w:type="dxa"/>
            <w:shd w:val="clear" w:color="auto" w:fill="E4F6FC"/>
            <w:vAlign w:val="top"/>
          </w:tcPr>
          <w:p w14:paraId="74BDFA62">
            <w:pPr>
              <w:spacing w:line="244" w:lineRule="auto"/>
              <w:rPr>
                <w:rFonts w:ascii="Arial"/>
                <w:sz w:val="21"/>
              </w:rPr>
            </w:pPr>
          </w:p>
          <w:p w14:paraId="086D43A7">
            <w:pPr>
              <w:spacing w:line="244" w:lineRule="auto"/>
              <w:rPr>
                <w:rFonts w:ascii="Arial"/>
                <w:sz w:val="21"/>
              </w:rPr>
            </w:pPr>
          </w:p>
          <w:p w14:paraId="5D4F1B29">
            <w:pPr>
              <w:pStyle w:val="6"/>
              <w:spacing w:before="82" w:line="220" w:lineRule="auto"/>
              <w:ind w:left="202"/>
              <w:rPr>
                <w:sz w:val="25"/>
                <w:szCs w:val="25"/>
              </w:rPr>
            </w:pPr>
            <w:r>
              <w:rPr>
                <w:spacing w:val="4"/>
                <w:sz w:val="25"/>
                <w:szCs w:val="25"/>
              </w:rPr>
              <w:t>两方</w:t>
            </w:r>
          </w:p>
        </w:tc>
        <w:tc>
          <w:tcPr>
            <w:tcW w:w="1309" w:type="dxa"/>
            <w:shd w:val="clear" w:color="auto" w:fill="B1E6FA"/>
            <w:vAlign w:val="top"/>
          </w:tcPr>
          <w:p w14:paraId="4F48638F">
            <w:pPr>
              <w:spacing w:line="348" w:lineRule="auto"/>
              <w:rPr>
                <w:rFonts w:ascii="Arial"/>
                <w:sz w:val="21"/>
              </w:rPr>
            </w:pPr>
          </w:p>
          <w:p w14:paraId="71838F6E">
            <w:pPr>
              <w:pStyle w:val="6"/>
              <w:spacing w:before="81" w:line="214" w:lineRule="auto"/>
              <w:ind w:left="82"/>
              <w:rPr>
                <w:sz w:val="25"/>
                <w:szCs w:val="25"/>
              </w:rPr>
            </w:pPr>
            <w:r>
              <w:rPr>
                <w:spacing w:val="-3"/>
                <w:sz w:val="25"/>
                <w:szCs w:val="25"/>
              </w:rPr>
              <w:t>完全理性/</w:t>
            </w:r>
          </w:p>
          <w:p w14:paraId="57F2236B">
            <w:pPr>
              <w:pStyle w:val="6"/>
              <w:spacing w:line="226" w:lineRule="auto"/>
              <w:ind w:left="393"/>
              <w:rPr>
                <w:sz w:val="25"/>
                <w:szCs w:val="25"/>
              </w:rPr>
            </w:pPr>
            <w:r>
              <w:rPr>
                <w:spacing w:val="5"/>
                <w:sz w:val="25"/>
                <w:szCs w:val="25"/>
              </w:rPr>
              <w:t>理论</w:t>
            </w:r>
          </w:p>
        </w:tc>
        <w:tc>
          <w:tcPr>
            <w:tcW w:w="1209" w:type="dxa"/>
            <w:shd w:val="clear" w:color="auto" w:fill="B1E6FA"/>
            <w:vAlign w:val="top"/>
          </w:tcPr>
          <w:p w14:paraId="34B84D84">
            <w:pPr>
              <w:spacing w:line="347" w:lineRule="auto"/>
              <w:rPr>
                <w:rFonts w:ascii="Arial"/>
                <w:sz w:val="21"/>
              </w:rPr>
            </w:pPr>
          </w:p>
          <w:p w14:paraId="449D903F">
            <w:pPr>
              <w:pStyle w:val="6"/>
              <w:spacing w:before="81" w:line="224" w:lineRule="auto"/>
              <w:ind w:left="223" w:right="113" w:hanging="129"/>
              <w:rPr>
                <w:sz w:val="25"/>
                <w:szCs w:val="25"/>
              </w:rPr>
            </w:pPr>
            <w:r>
              <w:rPr>
                <w:spacing w:val="-3"/>
                <w:sz w:val="25"/>
                <w:szCs w:val="25"/>
              </w:rPr>
              <w:t>对方决策</w:t>
            </w:r>
            <w:r>
              <w:rPr>
                <w:spacing w:val="2"/>
                <w:sz w:val="25"/>
                <w:szCs w:val="25"/>
              </w:rPr>
              <w:t xml:space="preserve"> </w:t>
            </w:r>
            <w:r>
              <w:rPr>
                <w:spacing w:val="6"/>
                <w:sz w:val="25"/>
                <w:szCs w:val="25"/>
              </w:rPr>
              <w:t>不明确</w:t>
            </w:r>
          </w:p>
        </w:tc>
        <w:tc>
          <w:tcPr>
            <w:tcW w:w="689" w:type="dxa"/>
            <w:shd w:val="clear" w:color="auto" w:fill="B1E6FA"/>
            <w:vAlign w:val="top"/>
          </w:tcPr>
          <w:p w14:paraId="14139334">
            <w:pPr>
              <w:spacing w:line="244" w:lineRule="auto"/>
              <w:rPr>
                <w:rFonts w:ascii="Arial"/>
                <w:sz w:val="21"/>
              </w:rPr>
            </w:pPr>
          </w:p>
          <w:p w14:paraId="1E14DC87">
            <w:pPr>
              <w:spacing w:line="244" w:lineRule="auto"/>
              <w:rPr>
                <w:rFonts w:ascii="Arial"/>
                <w:sz w:val="21"/>
              </w:rPr>
            </w:pPr>
          </w:p>
          <w:p w14:paraId="2E41B3C4">
            <w:pPr>
              <w:pStyle w:val="6"/>
              <w:spacing w:before="82" w:line="220" w:lineRule="auto"/>
              <w:ind w:left="345"/>
              <w:rPr>
                <w:sz w:val="25"/>
                <w:szCs w:val="25"/>
              </w:rPr>
            </w:pPr>
            <w:r>
              <w:rPr>
                <w:sz w:val="25"/>
                <w:szCs w:val="25"/>
              </w:rPr>
              <w:t>无</w:t>
            </w:r>
          </w:p>
        </w:tc>
        <w:tc>
          <w:tcPr>
            <w:tcW w:w="489" w:type="dxa"/>
            <w:shd w:val="clear" w:color="auto" w:fill="B1E6FA"/>
            <w:vAlign w:val="top"/>
          </w:tcPr>
          <w:p w14:paraId="4C6079BF">
            <w:pPr>
              <w:spacing w:line="244" w:lineRule="auto"/>
              <w:rPr>
                <w:rFonts w:ascii="Arial"/>
                <w:sz w:val="21"/>
              </w:rPr>
            </w:pPr>
          </w:p>
          <w:p w14:paraId="2F6977D8">
            <w:pPr>
              <w:spacing w:line="244" w:lineRule="auto"/>
              <w:rPr>
                <w:rFonts w:ascii="Arial"/>
                <w:sz w:val="21"/>
              </w:rPr>
            </w:pPr>
          </w:p>
          <w:p w14:paraId="5D7A3FFB">
            <w:pPr>
              <w:pStyle w:val="6"/>
              <w:spacing w:before="82" w:line="220" w:lineRule="auto"/>
              <w:ind w:left="116"/>
              <w:rPr>
                <w:sz w:val="25"/>
                <w:szCs w:val="25"/>
              </w:rPr>
            </w:pPr>
            <w:r>
              <w:rPr>
                <w:sz w:val="25"/>
                <w:szCs w:val="25"/>
              </w:rPr>
              <w:t>无</w:t>
            </w:r>
          </w:p>
        </w:tc>
        <w:tc>
          <w:tcPr>
            <w:tcW w:w="569" w:type="dxa"/>
            <w:shd w:val="clear" w:color="auto" w:fill="B1E6FA"/>
            <w:vAlign w:val="top"/>
          </w:tcPr>
          <w:p w14:paraId="288206C7">
            <w:pPr>
              <w:spacing w:line="244" w:lineRule="auto"/>
              <w:rPr>
                <w:rFonts w:ascii="Arial"/>
                <w:sz w:val="21"/>
              </w:rPr>
            </w:pPr>
          </w:p>
          <w:p w14:paraId="06A04E81">
            <w:pPr>
              <w:spacing w:line="244" w:lineRule="auto"/>
              <w:rPr>
                <w:rFonts w:ascii="Arial"/>
                <w:sz w:val="21"/>
              </w:rPr>
            </w:pPr>
          </w:p>
          <w:p w14:paraId="00766F70">
            <w:pPr>
              <w:pStyle w:val="6"/>
              <w:spacing w:before="82" w:line="220" w:lineRule="auto"/>
              <w:ind w:left="157"/>
              <w:rPr>
                <w:sz w:val="25"/>
                <w:szCs w:val="25"/>
              </w:rPr>
            </w:pPr>
            <w:r>
              <w:rPr>
                <w:sz w:val="25"/>
                <w:szCs w:val="25"/>
              </w:rPr>
              <w:t>有</w:t>
            </w:r>
          </w:p>
        </w:tc>
        <w:tc>
          <w:tcPr>
            <w:tcW w:w="1019" w:type="dxa"/>
            <w:shd w:val="clear" w:color="auto" w:fill="B1E6FA"/>
            <w:vAlign w:val="top"/>
          </w:tcPr>
          <w:p w14:paraId="2A136276">
            <w:pPr>
              <w:spacing w:line="328" w:lineRule="auto"/>
              <w:rPr>
                <w:rFonts w:ascii="Arial"/>
                <w:sz w:val="21"/>
              </w:rPr>
            </w:pPr>
          </w:p>
          <w:p w14:paraId="3792CCEB">
            <w:pPr>
              <w:pStyle w:val="6"/>
              <w:spacing w:before="81" w:line="217" w:lineRule="auto"/>
              <w:ind w:left="68" w:right="78" w:firstLine="59"/>
              <w:rPr>
                <w:sz w:val="25"/>
                <w:szCs w:val="25"/>
              </w:rPr>
            </w:pPr>
            <w:r>
              <w:rPr>
                <w:spacing w:val="4"/>
                <w:sz w:val="25"/>
                <w:szCs w:val="25"/>
              </w:rPr>
              <w:t>收益最</w:t>
            </w:r>
            <w:r>
              <w:rPr>
                <w:sz w:val="25"/>
                <w:szCs w:val="25"/>
              </w:rPr>
              <w:t xml:space="preserve"> </w:t>
            </w:r>
            <w:r>
              <w:rPr>
                <w:spacing w:val="-4"/>
                <w:sz w:val="25"/>
                <w:szCs w:val="25"/>
              </w:rPr>
              <w:t>大/不输</w:t>
            </w:r>
          </w:p>
        </w:tc>
        <w:tc>
          <w:tcPr>
            <w:tcW w:w="1194" w:type="dxa"/>
            <w:shd w:val="clear" w:color="auto" w:fill="B1E6FA"/>
            <w:vAlign w:val="top"/>
          </w:tcPr>
          <w:p w14:paraId="2D46DCD5">
            <w:pPr>
              <w:spacing w:line="244" w:lineRule="auto"/>
              <w:rPr>
                <w:rFonts w:ascii="Arial"/>
                <w:sz w:val="21"/>
              </w:rPr>
            </w:pPr>
          </w:p>
          <w:p w14:paraId="5208B30C">
            <w:pPr>
              <w:spacing w:line="244" w:lineRule="auto"/>
              <w:rPr>
                <w:rFonts w:ascii="Arial"/>
                <w:sz w:val="21"/>
              </w:rPr>
            </w:pPr>
          </w:p>
          <w:p w14:paraId="27C21B9D">
            <w:pPr>
              <w:pStyle w:val="6"/>
              <w:spacing w:before="81" w:line="219" w:lineRule="auto"/>
              <w:ind w:left="339"/>
              <w:rPr>
                <w:sz w:val="25"/>
                <w:szCs w:val="25"/>
              </w:rPr>
            </w:pPr>
            <w:r>
              <w:rPr>
                <w:spacing w:val="6"/>
                <w:sz w:val="25"/>
                <w:szCs w:val="25"/>
              </w:rPr>
              <w:t>背叛</w:t>
            </w:r>
          </w:p>
        </w:tc>
      </w:tr>
      <w:tr w14:paraId="3FBE30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8" w:hRule="atLeast"/>
        </w:trPr>
        <w:tc>
          <w:tcPr>
            <w:tcW w:w="1204" w:type="dxa"/>
            <w:shd w:val="clear" w:color="auto" w:fill="E4F6FC"/>
            <w:vAlign w:val="top"/>
          </w:tcPr>
          <w:p w14:paraId="64165531">
            <w:pPr>
              <w:spacing w:line="330" w:lineRule="auto"/>
              <w:rPr>
                <w:rFonts w:ascii="Arial"/>
                <w:sz w:val="21"/>
              </w:rPr>
            </w:pPr>
          </w:p>
          <w:p w14:paraId="5C2D8CC7">
            <w:pPr>
              <w:pStyle w:val="6"/>
              <w:spacing w:before="81" w:line="215" w:lineRule="auto"/>
              <w:ind w:left="95"/>
              <w:rPr>
                <w:sz w:val="25"/>
                <w:szCs w:val="25"/>
              </w:rPr>
            </w:pPr>
            <w:r>
              <w:rPr>
                <w:spacing w:val="5"/>
                <w:sz w:val="25"/>
                <w:szCs w:val="25"/>
              </w:rPr>
              <w:t>阿克塞尔</w:t>
            </w:r>
          </w:p>
          <w:p w14:paraId="7D6C9E80">
            <w:pPr>
              <w:pStyle w:val="6"/>
              <w:spacing w:line="220" w:lineRule="auto"/>
              <w:ind w:left="95"/>
              <w:rPr>
                <w:sz w:val="25"/>
                <w:szCs w:val="25"/>
              </w:rPr>
            </w:pPr>
            <w:r>
              <w:rPr>
                <w:spacing w:val="2"/>
                <w:sz w:val="25"/>
                <w:szCs w:val="25"/>
              </w:rPr>
              <w:t>罗德实验</w:t>
            </w:r>
          </w:p>
        </w:tc>
        <w:tc>
          <w:tcPr>
            <w:tcW w:w="639" w:type="dxa"/>
            <w:shd w:val="clear" w:color="auto" w:fill="E4F6FC"/>
            <w:vAlign w:val="top"/>
          </w:tcPr>
          <w:p w14:paraId="32373704">
            <w:pPr>
              <w:spacing w:line="252" w:lineRule="auto"/>
              <w:rPr>
                <w:rFonts w:ascii="Arial"/>
                <w:sz w:val="21"/>
              </w:rPr>
            </w:pPr>
          </w:p>
          <w:p w14:paraId="270AB5EC">
            <w:pPr>
              <w:spacing w:line="252" w:lineRule="auto"/>
              <w:rPr>
                <w:rFonts w:ascii="Arial"/>
                <w:sz w:val="21"/>
              </w:rPr>
            </w:pPr>
          </w:p>
          <w:p w14:paraId="6E23BEAE">
            <w:pPr>
              <w:pStyle w:val="6"/>
              <w:spacing w:before="81"/>
              <w:ind w:left="161"/>
              <w:rPr>
                <w:sz w:val="25"/>
                <w:szCs w:val="25"/>
              </w:rPr>
            </w:pPr>
            <w:r>
              <w:rPr>
                <w:spacing w:val="-3"/>
                <w:sz w:val="25"/>
                <w:szCs w:val="25"/>
              </w:rPr>
              <w:t>200</w:t>
            </w:r>
          </w:p>
        </w:tc>
        <w:tc>
          <w:tcPr>
            <w:tcW w:w="929" w:type="dxa"/>
            <w:shd w:val="clear" w:color="auto" w:fill="E4F6FC"/>
            <w:vAlign w:val="top"/>
          </w:tcPr>
          <w:p w14:paraId="62A88464">
            <w:pPr>
              <w:rPr>
                <w:rFonts w:ascii="Arial"/>
                <w:sz w:val="21"/>
              </w:rPr>
            </w:pPr>
          </w:p>
          <w:p w14:paraId="71484697">
            <w:pPr>
              <w:rPr>
                <w:rFonts w:ascii="Arial"/>
                <w:sz w:val="21"/>
              </w:rPr>
            </w:pPr>
          </w:p>
          <w:p w14:paraId="0520D40A">
            <w:pPr>
              <w:pStyle w:val="6"/>
              <w:spacing w:before="82" w:line="220" w:lineRule="auto"/>
              <w:ind w:left="202"/>
              <w:rPr>
                <w:sz w:val="25"/>
                <w:szCs w:val="25"/>
              </w:rPr>
            </w:pPr>
            <w:r>
              <w:rPr>
                <w:spacing w:val="4"/>
                <w:sz w:val="25"/>
                <w:szCs w:val="25"/>
              </w:rPr>
              <w:t>两方</w:t>
            </w:r>
          </w:p>
        </w:tc>
        <w:tc>
          <w:tcPr>
            <w:tcW w:w="1309" w:type="dxa"/>
            <w:shd w:val="clear" w:color="auto" w:fill="E4F6FC"/>
            <w:vAlign w:val="top"/>
          </w:tcPr>
          <w:p w14:paraId="62A79BBE">
            <w:pPr>
              <w:spacing w:line="331" w:lineRule="auto"/>
              <w:rPr>
                <w:rFonts w:ascii="Arial"/>
                <w:sz w:val="21"/>
              </w:rPr>
            </w:pPr>
          </w:p>
          <w:p w14:paraId="21996370">
            <w:pPr>
              <w:pStyle w:val="6"/>
              <w:spacing w:before="81" w:line="219" w:lineRule="auto"/>
              <w:ind w:left="82"/>
              <w:rPr>
                <w:sz w:val="25"/>
                <w:szCs w:val="25"/>
              </w:rPr>
            </w:pPr>
            <w:r>
              <w:rPr>
                <w:spacing w:val="-3"/>
                <w:sz w:val="25"/>
                <w:szCs w:val="25"/>
              </w:rPr>
              <w:t>完全理性/</w:t>
            </w:r>
          </w:p>
          <w:p w14:paraId="0B0FF1D9">
            <w:pPr>
              <w:pStyle w:val="6"/>
              <w:spacing w:before="1" w:line="227" w:lineRule="auto"/>
              <w:ind w:left="393"/>
              <w:rPr>
                <w:sz w:val="25"/>
                <w:szCs w:val="25"/>
              </w:rPr>
            </w:pPr>
            <w:r>
              <w:rPr>
                <w:spacing w:val="5"/>
                <w:sz w:val="25"/>
                <w:szCs w:val="25"/>
              </w:rPr>
              <w:t>理论</w:t>
            </w:r>
          </w:p>
        </w:tc>
        <w:tc>
          <w:tcPr>
            <w:tcW w:w="1209" w:type="dxa"/>
            <w:shd w:val="clear" w:color="auto" w:fill="E4F6FC"/>
            <w:vAlign w:val="top"/>
          </w:tcPr>
          <w:p w14:paraId="6EF06970">
            <w:pPr>
              <w:pStyle w:val="6"/>
              <w:spacing w:before="246" w:line="221" w:lineRule="auto"/>
              <w:ind w:left="224"/>
              <w:rPr>
                <w:sz w:val="25"/>
                <w:szCs w:val="25"/>
              </w:rPr>
            </w:pPr>
            <w:r>
              <w:rPr>
                <w:spacing w:val="3"/>
                <w:sz w:val="25"/>
                <w:szCs w:val="25"/>
              </w:rPr>
              <w:t>知道上</w:t>
            </w:r>
          </w:p>
          <w:p w14:paraId="6869254A">
            <w:pPr>
              <w:pStyle w:val="6"/>
              <w:spacing w:line="213" w:lineRule="auto"/>
              <w:ind w:left="224"/>
              <w:rPr>
                <w:sz w:val="25"/>
                <w:szCs w:val="25"/>
              </w:rPr>
            </w:pPr>
            <w:r>
              <w:rPr>
                <w:spacing w:val="3"/>
                <w:sz w:val="25"/>
                <w:szCs w:val="25"/>
              </w:rPr>
              <w:t>一轮对</w:t>
            </w:r>
          </w:p>
          <w:p w14:paraId="62D01065">
            <w:pPr>
              <w:pStyle w:val="6"/>
              <w:spacing w:line="220" w:lineRule="auto"/>
              <w:ind w:left="224"/>
              <w:rPr>
                <w:sz w:val="25"/>
                <w:szCs w:val="25"/>
              </w:rPr>
            </w:pPr>
            <w:r>
              <w:rPr>
                <w:spacing w:val="5"/>
                <w:sz w:val="25"/>
                <w:szCs w:val="25"/>
              </w:rPr>
              <w:t>方选项</w:t>
            </w:r>
          </w:p>
        </w:tc>
        <w:tc>
          <w:tcPr>
            <w:tcW w:w="689" w:type="dxa"/>
            <w:shd w:val="clear" w:color="auto" w:fill="E4F6FC"/>
            <w:vAlign w:val="top"/>
          </w:tcPr>
          <w:p w14:paraId="512428AF">
            <w:pPr>
              <w:rPr>
                <w:rFonts w:ascii="Arial"/>
                <w:sz w:val="21"/>
              </w:rPr>
            </w:pPr>
          </w:p>
          <w:p w14:paraId="34965FDE">
            <w:pPr>
              <w:rPr>
                <w:rFonts w:ascii="Arial"/>
                <w:sz w:val="21"/>
              </w:rPr>
            </w:pPr>
          </w:p>
          <w:p w14:paraId="599E2F70">
            <w:pPr>
              <w:pStyle w:val="6"/>
              <w:spacing w:before="82" w:line="220" w:lineRule="auto"/>
              <w:ind w:left="95"/>
              <w:rPr>
                <w:sz w:val="25"/>
                <w:szCs w:val="25"/>
              </w:rPr>
            </w:pPr>
            <w:r>
              <w:rPr>
                <w:sz w:val="25"/>
                <w:szCs w:val="25"/>
              </w:rPr>
              <w:t>无</w:t>
            </w:r>
          </w:p>
        </w:tc>
        <w:tc>
          <w:tcPr>
            <w:tcW w:w="489" w:type="dxa"/>
            <w:shd w:val="clear" w:color="auto" w:fill="E4F6FC"/>
            <w:vAlign w:val="top"/>
          </w:tcPr>
          <w:p w14:paraId="17D7D246">
            <w:pPr>
              <w:rPr>
                <w:rFonts w:ascii="Arial"/>
                <w:sz w:val="21"/>
              </w:rPr>
            </w:pPr>
          </w:p>
          <w:p w14:paraId="1D2762F8">
            <w:pPr>
              <w:rPr>
                <w:rFonts w:ascii="Arial"/>
                <w:sz w:val="21"/>
              </w:rPr>
            </w:pPr>
          </w:p>
          <w:p w14:paraId="1B8A3BA5">
            <w:pPr>
              <w:pStyle w:val="6"/>
              <w:spacing w:before="82" w:line="220" w:lineRule="auto"/>
              <w:ind w:left="16"/>
              <w:rPr>
                <w:sz w:val="25"/>
                <w:szCs w:val="25"/>
              </w:rPr>
            </w:pPr>
            <w:r>
              <w:rPr>
                <w:sz w:val="25"/>
                <w:szCs w:val="25"/>
              </w:rPr>
              <w:t>有</w:t>
            </w:r>
          </w:p>
        </w:tc>
        <w:tc>
          <w:tcPr>
            <w:tcW w:w="569" w:type="dxa"/>
            <w:shd w:val="clear" w:color="auto" w:fill="E4F6FC"/>
            <w:vAlign w:val="top"/>
          </w:tcPr>
          <w:p w14:paraId="1E13744A">
            <w:pPr>
              <w:rPr>
                <w:rFonts w:ascii="Arial"/>
                <w:sz w:val="21"/>
              </w:rPr>
            </w:pPr>
          </w:p>
          <w:p w14:paraId="2B6B4041">
            <w:pPr>
              <w:rPr>
                <w:rFonts w:ascii="Arial"/>
                <w:sz w:val="21"/>
              </w:rPr>
            </w:pPr>
          </w:p>
          <w:p w14:paraId="7D5E3CF0">
            <w:pPr>
              <w:pStyle w:val="6"/>
              <w:spacing w:before="82" w:line="220" w:lineRule="auto"/>
              <w:ind w:left="87"/>
              <w:rPr>
                <w:sz w:val="25"/>
                <w:szCs w:val="25"/>
              </w:rPr>
            </w:pPr>
            <w:r>
              <w:rPr>
                <w:sz w:val="25"/>
                <w:szCs w:val="25"/>
              </w:rPr>
              <w:t>有</w:t>
            </w:r>
          </w:p>
        </w:tc>
        <w:tc>
          <w:tcPr>
            <w:tcW w:w="1019" w:type="dxa"/>
            <w:shd w:val="clear" w:color="auto" w:fill="E4F6FC"/>
            <w:vAlign w:val="top"/>
          </w:tcPr>
          <w:p w14:paraId="69C43C56">
            <w:pPr>
              <w:rPr>
                <w:rFonts w:ascii="Arial"/>
                <w:sz w:val="21"/>
              </w:rPr>
            </w:pPr>
          </w:p>
          <w:p w14:paraId="1B211713">
            <w:pPr>
              <w:rPr>
                <w:rFonts w:ascii="Arial"/>
                <w:sz w:val="21"/>
              </w:rPr>
            </w:pPr>
          </w:p>
          <w:p w14:paraId="41DB0C47">
            <w:pPr>
              <w:pStyle w:val="6"/>
              <w:spacing w:before="81" w:line="219" w:lineRule="auto"/>
              <w:ind w:left="18"/>
              <w:rPr>
                <w:sz w:val="25"/>
                <w:szCs w:val="25"/>
              </w:rPr>
            </w:pPr>
            <w:r>
              <w:rPr>
                <w:spacing w:val="3"/>
                <w:sz w:val="25"/>
                <w:szCs w:val="25"/>
              </w:rPr>
              <w:t>最高分</w:t>
            </w:r>
          </w:p>
        </w:tc>
        <w:tc>
          <w:tcPr>
            <w:tcW w:w="1194" w:type="dxa"/>
            <w:shd w:val="clear" w:color="auto" w:fill="E4F6FC"/>
            <w:vAlign w:val="top"/>
          </w:tcPr>
          <w:p w14:paraId="3B4BF70B">
            <w:pPr>
              <w:pStyle w:val="6"/>
              <w:spacing w:before="265" w:line="213" w:lineRule="auto"/>
              <w:ind w:left="148" w:right="144" w:firstLine="70"/>
              <w:jc w:val="both"/>
              <w:rPr>
                <w:sz w:val="25"/>
                <w:szCs w:val="25"/>
              </w:rPr>
            </w:pPr>
            <w:r>
              <w:rPr>
                <w:spacing w:val="3"/>
                <w:sz w:val="25"/>
                <w:szCs w:val="25"/>
              </w:rPr>
              <w:t>一报还</w:t>
            </w:r>
            <w:r>
              <w:rPr>
                <w:sz w:val="25"/>
                <w:szCs w:val="25"/>
              </w:rPr>
              <w:t xml:space="preserve"> </w:t>
            </w:r>
            <w:r>
              <w:rPr>
                <w:spacing w:val="3"/>
                <w:sz w:val="25"/>
                <w:szCs w:val="25"/>
              </w:rPr>
              <w:t>一报/奖</w:t>
            </w:r>
            <w:r>
              <w:rPr>
                <w:spacing w:val="2"/>
                <w:sz w:val="25"/>
                <w:szCs w:val="25"/>
              </w:rPr>
              <w:t xml:space="preserve"> </w:t>
            </w:r>
            <w:r>
              <w:rPr>
                <w:spacing w:val="32"/>
                <w:sz w:val="25"/>
                <w:szCs w:val="25"/>
              </w:rPr>
              <w:t>惩分明</w:t>
            </w:r>
          </w:p>
        </w:tc>
      </w:tr>
      <w:tr w14:paraId="6B016D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8" w:hRule="atLeast"/>
        </w:trPr>
        <w:tc>
          <w:tcPr>
            <w:tcW w:w="1204" w:type="dxa"/>
            <w:shd w:val="clear" w:color="auto" w:fill="B2E6FB"/>
            <w:vAlign w:val="top"/>
          </w:tcPr>
          <w:p w14:paraId="5B2EE533">
            <w:pPr>
              <w:spacing w:line="241" w:lineRule="auto"/>
              <w:rPr>
                <w:rFonts w:ascii="Arial"/>
                <w:sz w:val="21"/>
              </w:rPr>
            </w:pPr>
          </w:p>
          <w:p w14:paraId="6B381B14">
            <w:pPr>
              <w:spacing w:line="241" w:lineRule="auto"/>
              <w:rPr>
                <w:rFonts w:ascii="Arial"/>
                <w:sz w:val="21"/>
              </w:rPr>
            </w:pPr>
          </w:p>
          <w:p w14:paraId="63E77BD4">
            <w:pPr>
              <w:pStyle w:val="6"/>
              <w:spacing w:before="82" w:line="220" w:lineRule="auto"/>
              <w:ind w:left="95"/>
              <w:rPr>
                <w:sz w:val="25"/>
                <w:szCs w:val="25"/>
              </w:rPr>
            </w:pPr>
            <w:r>
              <w:rPr>
                <w:spacing w:val="2"/>
                <w:sz w:val="25"/>
                <w:szCs w:val="25"/>
              </w:rPr>
              <w:t>红蓝游戏</w:t>
            </w:r>
          </w:p>
        </w:tc>
        <w:tc>
          <w:tcPr>
            <w:tcW w:w="639" w:type="dxa"/>
            <w:shd w:val="clear" w:color="auto" w:fill="B1E6FA"/>
            <w:vAlign w:val="top"/>
          </w:tcPr>
          <w:p w14:paraId="086F1656">
            <w:pPr>
              <w:spacing w:line="253" w:lineRule="auto"/>
              <w:rPr>
                <w:rFonts w:ascii="Arial"/>
                <w:sz w:val="21"/>
              </w:rPr>
            </w:pPr>
          </w:p>
          <w:p w14:paraId="36EEC945">
            <w:pPr>
              <w:spacing w:line="253" w:lineRule="auto"/>
              <w:rPr>
                <w:rFonts w:ascii="Arial"/>
                <w:sz w:val="21"/>
              </w:rPr>
            </w:pPr>
          </w:p>
          <w:p w14:paraId="783B1537">
            <w:pPr>
              <w:pStyle w:val="6"/>
              <w:spacing w:before="81"/>
              <w:ind w:left="291"/>
              <w:rPr>
                <w:sz w:val="25"/>
                <w:szCs w:val="25"/>
              </w:rPr>
            </w:pPr>
            <w:r>
              <w:rPr>
                <w:spacing w:val="-8"/>
                <w:sz w:val="25"/>
                <w:szCs w:val="25"/>
              </w:rPr>
              <w:t>10</w:t>
            </w:r>
          </w:p>
        </w:tc>
        <w:tc>
          <w:tcPr>
            <w:tcW w:w="929" w:type="dxa"/>
            <w:shd w:val="clear" w:color="auto" w:fill="E4F6FC"/>
            <w:vAlign w:val="top"/>
          </w:tcPr>
          <w:p w14:paraId="4AA45CE3">
            <w:pPr>
              <w:spacing w:line="294" w:lineRule="auto"/>
              <w:rPr>
                <w:rFonts w:ascii="Arial"/>
                <w:sz w:val="21"/>
              </w:rPr>
            </w:pPr>
          </w:p>
          <w:p w14:paraId="16286CA7">
            <w:pPr>
              <w:pStyle w:val="6"/>
              <w:spacing w:before="81" w:line="225" w:lineRule="auto"/>
              <w:ind w:left="202" w:right="75" w:hanging="120"/>
              <w:rPr>
                <w:sz w:val="25"/>
                <w:szCs w:val="25"/>
              </w:rPr>
            </w:pPr>
            <w:r>
              <w:rPr>
                <w:spacing w:val="3"/>
                <w:sz w:val="25"/>
                <w:szCs w:val="25"/>
              </w:rPr>
              <w:t>两方或</w:t>
            </w:r>
            <w:r>
              <w:rPr>
                <w:spacing w:val="1"/>
                <w:sz w:val="25"/>
                <w:szCs w:val="25"/>
              </w:rPr>
              <w:t xml:space="preserve"> </w:t>
            </w:r>
            <w:r>
              <w:rPr>
                <w:spacing w:val="4"/>
                <w:sz w:val="25"/>
                <w:szCs w:val="25"/>
              </w:rPr>
              <w:t>多方</w:t>
            </w:r>
          </w:p>
        </w:tc>
        <w:tc>
          <w:tcPr>
            <w:tcW w:w="1309" w:type="dxa"/>
            <w:shd w:val="clear" w:color="auto" w:fill="B1E6FA"/>
            <w:vAlign w:val="top"/>
          </w:tcPr>
          <w:p w14:paraId="4D3FC019">
            <w:pPr>
              <w:spacing w:line="323" w:lineRule="auto"/>
              <w:rPr>
                <w:rFonts w:ascii="Arial"/>
                <w:sz w:val="21"/>
              </w:rPr>
            </w:pPr>
          </w:p>
          <w:p w14:paraId="48B0C894">
            <w:pPr>
              <w:pStyle w:val="6"/>
              <w:spacing w:before="81" w:line="207" w:lineRule="auto"/>
              <w:ind w:left="82"/>
              <w:rPr>
                <w:sz w:val="25"/>
                <w:szCs w:val="25"/>
              </w:rPr>
            </w:pPr>
            <w:r>
              <w:rPr>
                <w:spacing w:val="-2"/>
                <w:sz w:val="25"/>
                <w:szCs w:val="25"/>
              </w:rPr>
              <w:t>有限理性/</w:t>
            </w:r>
          </w:p>
          <w:p w14:paraId="3DE81725">
            <w:pPr>
              <w:pStyle w:val="6"/>
              <w:spacing w:line="220" w:lineRule="auto"/>
              <w:ind w:left="393"/>
              <w:rPr>
                <w:sz w:val="25"/>
                <w:szCs w:val="25"/>
              </w:rPr>
            </w:pPr>
            <w:r>
              <w:rPr>
                <w:spacing w:val="5"/>
                <w:sz w:val="25"/>
                <w:szCs w:val="25"/>
              </w:rPr>
              <w:t>实验</w:t>
            </w:r>
          </w:p>
        </w:tc>
        <w:tc>
          <w:tcPr>
            <w:tcW w:w="1209" w:type="dxa"/>
            <w:shd w:val="clear" w:color="auto" w:fill="B0E6F9"/>
            <w:vAlign w:val="top"/>
          </w:tcPr>
          <w:p w14:paraId="7260CFF5">
            <w:pPr>
              <w:pStyle w:val="6"/>
              <w:spacing w:before="228" w:line="221" w:lineRule="auto"/>
              <w:ind w:left="224"/>
              <w:rPr>
                <w:sz w:val="25"/>
                <w:szCs w:val="25"/>
              </w:rPr>
            </w:pPr>
            <w:r>
              <w:rPr>
                <w:spacing w:val="3"/>
                <w:sz w:val="25"/>
                <w:szCs w:val="25"/>
              </w:rPr>
              <w:t>知道上</w:t>
            </w:r>
          </w:p>
          <w:p w14:paraId="689FAFB8">
            <w:pPr>
              <w:pStyle w:val="6"/>
              <w:spacing w:before="1" w:line="220" w:lineRule="auto"/>
              <w:ind w:left="224"/>
              <w:rPr>
                <w:sz w:val="25"/>
                <w:szCs w:val="25"/>
              </w:rPr>
            </w:pPr>
            <w:r>
              <w:rPr>
                <w:spacing w:val="3"/>
                <w:sz w:val="25"/>
                <w:szCs w:val="25"/>
              </w:rPr>
              <w:t>一轮对</w:t>
            </w:r>
          </w:p>
          <w:p w14:paraId="3B38D4AA">
            <w:pPr>
              <w:pStyle w:val="6"/>
              <w:spacing w:line="220" w:lineRule="auto"/>
              <w:ind w:left="224"/>
              <w:rPr>
                <w:sz w:val="25"/>
                <w:szCs w:val="25"/>
              </w:rPr>
            </w:pPr>
            <w:r>
              <w:rPr>
                <w:spacing w:val="5"/>
                <w:sz w:val="25"/>
                <w:szCs w:val="25"/>
              </w:rPr>
              <w:t>方选项</w:t>
            </w:r>
          </w:p>
        </w:tc>
        <w:tc>
          <w:tcPr>
            <w:tcW w:w="689" w:type="dxa"/>
            <w:shd w:val="clear" w:color="auto" w:fill="B1E6FA"/>
            <w:vAlign w:val="top"/>
          </w:tcPr>
          <w:p w14:paraId="46E933CB">
            <w:pPr>
              <w:spacing w:line="241" w:lineRule="auto"/>
              <w:rPr>
                <w:rFonts w:ascii="Arial"/>
                <w:sz w:val="21"/>
              </w:rPr>
            </w:pPr>
          </w:p>
          <w:p w14:paraId="288AB940">
            <w:pPr>
              <w:spacing w:line="241" w:lineRule="auto"/>
              <w:rPr>
                <w:rFonts w:ascii="Arial"/>
                <w:sz w:val="21"/>
              </w:rPr>
            </w:pPr>
          </w:p>
          <w:p w14:paraId="45F32D9F">
            <w:pPr>
              <w:pStyle w:val="6"/>
              <w:spacing w:before="82" w:line="220" w:lineRule="auto"/>
              <w:ind w:left="215"/>
              <w:rPr>
                <w:sz w:val="25"/>
                <w:szCs w:val="25"/>
              </w:rPr>
            </w:pPr>
            <w:r>
              <w:rPr>
                <w:sz w:val="25"/>
                <w:szCs w:val="25"/>
              </w:rPr>
              <w:t>有</w:t>
            </w:r>
          </w:p>
        </w:tc>
        <w:tc>
          <w:tcPr>
            <w:tcW w:w="489" w:type="dxa"/>
            <w:shd w:val="clear" w:color="auto" w:fill="B1E6FA"/>
            <w:vAlign w:val="top"/>
          </w:tcPr>
          <w:p w14:paraId="4F5D2921">
            <w:pPr>
              <w:spacing w:line="241" w:lineRule="auto"/>
              <w:rPr>
                <w:rFonts w:ascii="Arial"/>
                <w:sz w:val="21"/>
              </w:rPr>
            </w:pPr>
          </w:p>
          <w:p w14:paraId="5B8A0161">
            <w:pPr>
              <w:spacing w:line="241" w:lineRule="auto"/>
              <w:rPr>
                <w:rFonts w:ascii="Arial"/>
                <w:sz w:val="21"/>
              </w:rPr>
            </w:pPr>
          </w:p>
          <w:p w14:paraId="615FE922">
            <w:pPr>
              <w:pStyle w:val="6"/>
              <w:spacing w:before="82" w:line="220" w:lineRule="auto"/>
              <w:ind w:left="140"/>
              <w:rPr>
                <w:sz w:val="25"/>
                <w:szCs w:val="25"/>
              </w:rPr>
            </w:pPr>
            <w:r>
              <w:rPr>
                <w:sz w:val="25"/>
                <w:szCs w:val="25"/>
              </w:rPr>
              <w:t>有</w:t>
            </w:r>
          </w:p>
        </w:tc>
        <w:tc>
          <w:tcPr>
            <w:tcW w:w="569" w:type="dxa"/>
            <w:shd w:val="clear" w:color="auto" w:fill="B1E6FA"/>
            <w:vAlign w:val="top"/>
          </w:tcPr>
          <w:p w14:paraId="0A9A7077">
            <w:pPr>
              <w:spacing w:line="241" w:lineRule="auto"/>
              <w:rPr>
                <w:rFonts w:ascii="Arial"/>
                <w:sz w:val="21"/>
              </w:rPr>
            </w:pPr>
          </w:p>
          <w:p w14:paraId="24A33CE3">
            <w:pPr>
              <w:spacing w:line="241" w:lineRule="auto"/>
              <w:rPr>
                <w:rFonts w:ascii="Arial"/>
                <w:sz w:val="21"/>
              </w:rPr>
            </w:pPr>
          </w:p>
          <w:p w14:paraId="2B4B47ED">
            <w:pPr>
              <w:pStyle w:val="6"/>
              <w:spacing w:before="82" w:line="220" w:lineRule="auto"/>
              <w:ind w:left="157"/>
              <w:rPr>
                <w:sz w:val="25"/>
                <w:szCs w:val="25"/>
              </w:rPr>
            </w:pPr>
            <w:r>
              <w:rPr>
                <w:sz w:val="25"/>
                <w:szCs w:val="25"/>
              </w:rPr>
              <w:t>有</w:t>
            </w:r>
          </w:p>
        </w:tc>
        <w:tc>
          <w:tcPr>
            <w:tcW w:w="1019" w:type="dxa"/>
            <w:shd w:val="clear" w:color="auto" w:fill="B2E6FB"/>
            <w:vAlign w:val="top"/>
          </w:tcPr>
          <w:p w14:paraId="538F752C">
            <w:pPr>
              <w:spacing w:line="241" w:lineRule="auto"/>
              <w:rPr>
                <w:rFonts w:ascii="Arial"/>
                <w:sz w:val="21"/>
              </w:rPr>
            </w:pPr>
          </w:p>
          <w:p w14:paraId="594E414F">
            <w:pPr>
              <w:spacing w:line="241" w:lineRule="auto"/>
              <w:rPr>
                <w:rFonts w:ascii="Arial"/>
                <w:sz w:val="21"/>
              </w:rPr>
            </w:pPr>
          </w:p>
          <w:p w14:paraId="5A2FA6ED">
            <w:pPr>
              <w:pStyle w:val="6"/>
              <w:spacing w:before="81" w:line="219" w:lineRule="auto"/>
              <w:ind w:left="128"/>
              <w:rPr>
                <w:sz w:val="25"/>
                <w:szCs w:val="25"/>
              </w:rPr>
            </w:pPr>
            <w:r>
              <w:rPr>
                <w:spacing w:val="3"/>
                <w:sz w:val="25"/>
                <w:szCs w:val="25"/>
              </w:rPr>
              <w:t>最高分</w:t>
            </w:r>
          </w:p>
        </w:tc>
        <w:tc>
          <w:tcPr>
            <w:tcW w:w="1194" w:type="dxa"/>
            <w:shd w:val="clear" w:color="auto" w:fill="B0E6FA"/>
            <w:vAlign w:val="top"/>
          </w:tcPr>
          <w:p w14:paraId="40D91A53">
            <w:pPr>
              <w:pStyle w:val="6"/>
              <w:spacing w:before="235" w:line="216" w:lineRule="auto"/>
              <w:ind w:left="148" w:right="144" w:firstLine="70"/>
              <w:jc w:val="both"/>
              <w:rPr>
                <w:sz w:val="25"/>
                <w:szCs w:val="25"/>
              </w:rPr>
            </w:pPr>
            <w:r>
              <w:rPr>
                <w:spacing w:val="3"/>
                <w:sz w:val="25"/>
                <w:szCs w:val="25"/>
              </w:rPr>
              <w:t>一报还</w:t>
            </w:r>
            <w:r>
              <w:rPr>
                <w:sz w:val="25"/>
                <w:szCs w:val="25"/>
              </w:rPr>
              <w:t xml:space="preserve"> </w:t>
            </w:r>
            <w:r>
              <w:rPr>
                <w:spacing w:val="3"/>
                <w:sz w:val="25"/>
                <w:szCs w:val="25"/>
              </w:rPr>
              <w:t>一报/奖</w:t>
            </w:r>
            <w:r>
              <w:rPr>
                <w:spacing w:val="2"/>
                <w:sz w:val="25"/>
                <w:szCs w:val="25"/>
              </w:rPr>
              <w:t xml:space="preserve"> </w:t>
            </w:r>
            <w:r>
              <w:rPr>
                <w:spacing w:val="32"/>
                <w:sz w:val="25"/>
                <w:szCs w:val="25"/>
              </w:rPr>
              <w:t>惩分明</w:t>
            </w:r>
          </w:p>
        </w:tc>
      </w:tr>
      <w:tr w14:paraId="692AEA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3" w:hRule="atLeast"/>
        </w:trPr>
        <w:tc>
          <w:tcPr>
            <w:tcW w:w="1204" w:type="dxa"/>
            <w:shd w:val="clear" w:color="auto" w:fill="E4F6FC"/>
            <w:vAlign w:val="top"/>
          </w:tcPr>
          <w:p w14:paraId="7D15B243">
            <w:pPr>
              <w:spacing w:line="282" w:lineRule="auto"/>
              <w:rPr>
                <w:rFonts w:ascii="Arial"/>
                <w:sz w:val="21"/>
              </w:rPr>
            </w:pPr>
          </w:p>
          <w:p w14:paraId="6CBBCD42">
            <w:pPr>
              <w:spacing w:line="282" w:lineRule="auto"/>
              <w:rPr>
                <w:rFonts w:ascii="Arial"/>
                <w:sz w:val="21"/>
              </w:rPr>
            </w:pPr>
          </w:p>
          <w:p w14:paraId="4D80B664">
            <w:pPr>
              <w:pStyle w:val="6"/>
              <w:spacing w:before="81" w:line="220" w:lineRule="auto"/>
              <w:ind w:left="215"/>
              <w:rPr>
                <w:sz w:val="25"/>
                <w:szCs w:val="25"/>
              </w:rPr>
            </w:pPr>
            <w:r>
              <w:rPr>
                <w:spacing w:val="-1"/>
                <w:sz w:val="25"/>
                <w:szCs w:val="25"/>
              </w:rPr>
              <w:t>AB游戏</w:t>
            </w:r>
          </w:p>
        </w:tc>
        <w:tc>
          <w:tcPr>
            <w:tcW w:w="639" w:type="dxa"/>
            <w:shd w:val="clear" w:color="auto" w:fill="E4F6FC"/>
            <w:vAlign w:val="top"/>
          </w:tcPr>
          <w:p w14:paraId="276285F2">
            <w:pPr>
              <w:spacing w:line="293" w:lineRule="auto"/>
              <w:rPr>
                <w:rFonts w:ascii="Arial"/>
                <w:sz w:val="21"/>
              </w:rPr>
            </w:pPr>
          </w:p>
          <w:p w14:paraId="7F0F307F">
            <w:pPr>
              <w:spacing w:line="294" w:lineRule="auto"/>
              <w:rPr>
                <w:rFonts w:ascii="Arial"/>
                <w:sz w:val="21"/>
              </w:rPr>
            </w:pPr>
          </w:p>
          <w:p w14:paraId="7099F85E">
            <w:pPr>
              <w:pStyle w:val="6"/>
              <w:spacing w:before="82"/>
              <w:ind w:left="291"/>
              <w:rPr>
                <w:sz w:val="25"/>
                <w:szCs w:val="25"/>
              </w:rPr>
            </w:pPr>
            <w:r>
              <w:rPr>
                <w:spacing w:val="-8"/>
                <w:sz w:val="25"/>
                <w:szCs w:val="25"/>
              </w:rPr>
              <w:t>10</w:t>
            </w:r>
          </w:p>
        </w:tc>
        <w:tc>
          <w:tcPr>
            <w:tcW w:w="929" w:type="dxa"/>
            <w:shd w:val="clear" w:color="auto" w:fill="E4F6FC"/>
            <w:vAlign w:val="top"/>
          </w:tcPr>
          <w:p w14:paraId="05D96A89">
            <w:pPr>
              <w:spacing w:line="282" w:lineRule="auto"/>
              <w:rPr>
                <w:rFonts w:ascii="Arial"/>
                <w:sz w:val="21"/>
              </w:rPr>
            </w:pPr>
          </w:p>
          <w:p w14:paraId="2D54ECF1">
            <w:pPr>
              <w:spacing w:line="283" w:lineRule="auto"/>
              <w:rPr>
                <w:rFonts w:ascii="Arial"/>
                <w:sz w:val="21"/>
              </w:rPr>
            </w:pPr>
          </w:p>
          <w:p w14:paraId="1DF4FC79">
            <w:pPr>
              <w:pStyle w:val="6"/>
              <w:spacing w:before="81" w:line="221" w:lineRule="auto"/>
              <w:ind w:left="102"/>
              <w:rPr>
                <w:sz w:val="25"/>
                <w:szCs w:val="25"/>
              </w:rPr>
            </w:pPr>
            <w:r>
              <w:rPr>
                <w:spacing w:val="4"/>
                <w:sz w:val="25"/>
                <w:szCs w:val="25"/>
              </w:rPr>
              <w:t>多方</w:t>
            </w:r>
          </w:p>
        </w:tc>
        <w:tc>
          <w:tcPr>
            <w:tcW w:w="1309" w:type="dxa"/>
            <w:shd w:val="clear" w:color="auto" w:fill="E4F6FC"/>
            <w:vAlign w:val="top"/>
          </w:tcPr>
          <w:p w14:paraId="648D2A23">
            <w:pPr>
              <w:spacing w:line="385" w:lineRule="auto"/>
              <w:rPr>
                <w:rFonts w:ascii="Arial"/>
                <w:sz w:val="21"/>
              </w:rPr>
            </w:pPr>
          </w:p>
          <w:p w14:paraId="435DF64E">
            <w:pPr>
              <w:pStyle w:val="6"/>
              <w:spacing w:before="81" w:line="220" w:lineRule="auto"/>
              <w:ind w:left="82"/>
              <w:rPr>
                <w:sz w:val="25"/>
                <w:szCs w:val="25"/>
              </w:rPr>
            </w:pPr>
            <w:r>
              <w:rPr>
                <w:spacing w:val="-2"/>
                <w:sz w:val="25"/>
                <w:szCs w:val="25"/>
              </w:rPr>
              <w:t>有限理性/</w:t>
            </w:r>
          </w:p>
          <w:p w14:paraId="2C66E237">
            <w:pPr>
              <w:pStyle w:val="6"/>
              <w:spacing w:before="2" w:line="220" w:lineRule="auto"/>
              <w:ind w:left="393"/>
              <w:rPr>
                <w:sz w:val="25"/>
                <w:szCs w:val="25"/>
              </w:rPr>
            </w:pPr>
            <w:r>
              <w:rPr>
                <w:spacing w:val="5"/>
                <w:sz w:val="25"/>
                <w:szCs w:val="25"/>
              </w:rPr>
              <w:t>实验</w:t>
            </w:r>
          </w:p>
        </w:tc>
        <w:tc>
          <w:tcPr>
            <w:tcW w:w="1209" w:type="dxa"/>
            <w:shd w:val="clear" w:color="auto" w:fill="E4F6FC"/>
            <w:vAlign w:val="top"/>
          </w:tcPr>
          <w:p w14:paraId="10499300">
            <w:pPr>
              <w:spacing w:line="244" w:lineRule="auto"/>
              <w:rPr>
                <w:rFonts w:ascii="Arial"/>
                <w:sz w:val="21"/>
              </w:rPr>
            </w:pPr>
          </w:p>
          <w:p w14:paraId="2A6F5991">
            <w:pPr>
              <w:pStyle w:val="6"/>
              <w:spacing w:before="82" w:line="216" w:lineRule="auto"/>
              <w:ind w:left="84" w:right="93"/>
              <w:rPr>
                <w:sz w:val="25"/>
                <w:szCs w:val="25"/>
              </w:rPr>
            </w:pPr>
            <w:r>
              <w:rPr>
                <w:spacing w:val="-4"/>
                <w:sz w:val="25"/>
                <w:szCs w:val="25"/>
              </w:rPr>
              <w:t>不明确/</w:t>
            </w:r>
            <w:r>
              <w:rPr>
                <w:sz w:val="25"/>
                <w:szCs w:val="25"/>
              </w:rPr>
              <w:t xml:space="preserve">  </w:t>
            </w:r>
            <w:r>
              <w:rPr>
                <w:spacing w:val="5"/>
                <w:sz w:val="25"/>
                <w:szCs w:val="25"/>
              </w:rPr>
              <w:t>无法知道</w:t>
            </w:r>
            <w:r>
              <w:rPr>
                <w:sz w:val="25"/>
                <w:szCs w:val="25"/>
              </w:rPr>
              <w:t xml:space="preserve"> </w:t>
            </w:r>
            <w:r>
              <w:rPr>
                <w:spacing w:val="4"/>
                <w:sz w:val="25"/>
                <w:szCs w:val="25"/>
              </w:rPr>
              <w:t>谁背叛</w:t>
            </w:r>
          </w:p>
        </w:tc>
        <w:tc>
          <w:tcPr>
            <w:tcW w:w="689" w:type="dxa"/>
            <w:shd w:val="clear" w:color="auto" w:fill="E4F6FC"/>
            <w:vAlign w:val="top"/>
          </w:tcPr>
          <w:p w14:paraId="6620D761">
            <w:pPr>
              <w:spacing w:line="282" w:lineRule="auto"/>
              <w:rPr>
                <w:rFonts w:ascii="Arial"/>
                <w:sz w:val="21"/>
              </w:rPr>
            </w:pPr>
          </w:p>
          <w:p w14:paraId="0C65AF07">
            <w:pPr>
              <w:spacing w:line="282" w:lineRule="auto"/>
              <w:rPr>
                <w:rFonts w:ascii="Arial"/>
                <w:sz w:val="21"/>
              </w:rPr>
            </w:pPr>
          </w:p>
          <w:p w14:paraId="376BEE13">
            <w:pPr>
              <w:pStyle w:val="6"/>
              <w:spacing w:before="81" w:line="220" w:lineRule="auto"/>
              <w:ind w:left="215"/>
              <w:rPr>
                <w:sz w:val="25"/>
                <w:szCs w:val="25"/>
              </w:rPr>
            </w:pPr>
            <w:r>
              <w:rPr>
                <w:sz w:val="25"/>
                <w:szCs w:val="25"/>
              </w:rPr>
              <w:t>有</w:t>
            </w:r>
          </w:p>
        </w:tc>
        <w:tc>
          <w:tcPr>
            <w:tcW w:w="489" w:type="dxa"/>
            <w:shd w:val="clear" w:color="auto" w:fill="E4F6FC"/>
            <w:vAlign w:val="top"/>
          </w:tcPr>
          <w:p w14:paraId="33BE6C97">
            <w:pPr>
              <w:spacing w:line="282" w:lineRule="auto"/>
              <w:rPr>
                <w:rFonts w:ascii="Arial"/>
                <w:sz w:val="21"/>
              </w:rPr>
            </w:pPr>
          </w:p>
          <w:p w14:paraId="519F75D1">
            <w:pPr>
              <w:spacing w:line="282" w:lineRule="auto"/>
              <w:rPr>
                <w:rFonts w:ascii="Arial"/>
                <w:sz w:val="21"/>
              </w:rPr>
            </w:pPr>
          </w:p>
          <w:p w14:paraId="68A80DE6">
            <w:pPr>
              <w:pStyle w:val="6"/>
              <w:spacing w:before="81" w:line="220" w:lineRule="auto"/>
              <w:ind w:left="141"/>
              <w:rPr>
                <w:sz w:val="25"/>
                <w:szCs w:val="25"/>
              </w:rPr>
            </w:pPr>
            <w:r>
              <w:rPr>
                <w:sz w:val="25"/>
                <w:szCs w:val="25"/>
              </w:rPr>
              <w:t>无</w:t>
            </w:r>
          </w:p>
        </w:tc>
        <w:tc>
          <w:tcPr>
            <w:tcW w:w="569" w:type="dxa"/>
            <w:shd w:val="clear" w:color="auto" w:fill="E4F6FC"/>
            <w:vAlign w:val="top"/>
          </w:tcPr>
          <w:p w14:paraId="2671673C">
            <w:pPr>
              <w:spacing w:line="282" w:lineRule="auto"/>
              <w:rPr>
                <w:rFonts w:ascii="Arial"/>
                <w:sz w:val="21"/>
              </w:rPr>
            </w:pPr>
          </w:p>
          <w:p w14:paraId="64FE19E3">
            <w:pPr>
              <w:spacing w:line="282" w:lineRule="auto"/>
              <w:rPr>
                <w:rFonts w:ascii="Arial"/>
                <w:sz w:val="21"/>
              </w:rPr>
            </w:pPr>
          </w:p>
          <w:p w14:paraId="32BFFE59">
            <w:pPr>
              <w:pStyle w:val="6"/>
              <w:spacing w:before="81" w:line="220" w:lineRule="auto"/>
              <w:ind w:left="87"/>
              <w:rPr>
                <w:sz w:val="25"/>
                <w:szCs w:val="25"/>
              </w:rPr>
            </w:pPr>
            <w:r>
              <w:rPr>
                <w:sz w:val="25"/>
                <w:szCs w:val="25"/>
              </w:rPr>
              <w:t>有</w:t>
            </w:r>
          </w:p>
        </w:tc>
        <w:tc>
          <w:tcPr>
            <w:tcW w:w="1019" w:type="dxa"/>
            <w:shd w:val="clear" w:color="auto" w:fill="E4F6FC"/>
            <w:vAlign w:val="top"/>
          </w:tcPr>
          <w:p w14:paraId="33135327">
            <w:pPr>
              <w:spacing w:line="281" w:lineRule="auto"/>
              <w:rPr>
                <w:rFonts w:ascii="Arial"/>
                <w:sz w:val="21"/>
              </w:rPr>
            </w:pPr>
          </w:p>
          <w:p w14:paraId="0C08BAF5">
            <w:pPr>
              <w:spacing w:line="282" w:lineRule="auto"/>
              <w:rPr>
                <w:rFonts w:ascii="Arial"/>
                <w:sz w:val="21"/>
              </w:rPr>
            </w:pPr>
          </w:p>
          <w:p w14:paraId="0E5FA68E">
            <w:pPr>
              <w:pStyle w:val="6"/>
              <w:spacing w:before="82" w:line="219" w:lineRule="auto"/>
              <w:ind w:left="128"/>
              <w:rPr>
                <w:sz w:val="25"/>
                <w:szCs w:val="25"/>
              </w:rPr>
            </w:pPr>
            <w:r>
              <w:rPr>
                <w:spacing w:val="3"/>
                <w:sz w:val="25"/>
                <w:szCs w:val="25"/>
              </w:rPr>
              <w:t>最高分</w:t>
            </w:r>
          </w:p>
        </w:tc>
        <w:tc>
          <w:tcPr>
            <w:tcW w:w="1194" w:type="dxa"/>
            <w:shd w:val="clear" w:color="auto" w:fill="E4F5FC"/>
            <w:vAlign w:val="top"/>
          </w:tcPr>
          <w:p w14:paraId="13C8DFA7">
            <w:pPr>
              <w:spacing w:line="281" w:lineRule="auto"/>
              <w:rPr>
                <w:rFonts w:ascii="Arial"/>
                <w:sz w:val="21"/>
              </w:rPr>
            </w:pPr>
          </w:p>
          <w:p w14:paraId="594DE6FD">
            <w:pPr>
              <w:spacing w:line="282" w:lineRule="auto"/>
              <w:rPr>
                <w:rFonts w:ascii="Arial"/>
                <w:sz w:val="21"/>
              </w:rPr>
            </w:pPr>
          </w:p>
          <w:p w14:paraId="49EFD008">
            <w:pPr>
              <w:pStyle w:val="6"/>
              <w:spacing w:before="82" w:line="219" w:lineRule="auto"/>
              <w:ind w:left="339"/>
              <w:rPr>
                <w:sz w:val="25"/>
                <w:szCs w:val="25"/>
              </w:rPr>
            </w:pPr>
            <w:r>
              <w:rPr>
                <w:spacing w:val="6"/>
                <w:sz w:val="25"/>
                <w:szCs w:val="25"/>
              </w:rPr>
              <w:t>背叛</w:t>
            </w:r>
          </w:p>
        </w:tc>
      </w:tr>
    </w:tbl>
    <w:p w14:paraId="5198B6F0">
      <w:pPr>
        <w:pStyle w:val="2"/>
        <w:spacing w:line="306" w:lineRule="auto"/>
      </w:pPr>
    </w:p>
    <w:p w14:paraId="36AC13A2">
      <w:pPr>
        <w:spacing w:before="75" w:line="219" w:lineRule="auto"/>
        <w:rPr>
          <w:rFonts w:ascii="宋体" w:hAnsi="宋体" w:eastAsia="宋体" w:cs="宋体"/>
          <w:sz w:val="23"/>
          <w:szCs w:val="23"/>
        </w:rPr>
      </w:pPr>
      <w:r>
        <w:rPr>
          <w:rFonts w:ascii="宋体" w:hAnsi="宋体" w:eastAsia="宋体" w:cs="宋体"/>
          <w:spacing w:val="9"/>
          <w:sz w:val="23"/>
          <w:szCs w:val="23"/>
        </w:rPr>
        <w:t>图7-3不同版本的囚徒困境策略从博弈结构突破两难</w:t>
      </w:r>
    </w:p>
    <w:p w14:paraId="12123DB6">
      <w:pPr>
        <w:spacing w:before="243" w:line="223" w:lineRule="auto"/>
        <w:rPr>
          <w:rFonts w:ascii="宋体" w:hAnsi="宋体" w:eastAsia="宋体" w:cs="宋体"/>
          <w:sz w:val="23"/>
          <w:szCs w:val="23"/>
        </w:rPr>
      </w:pPr>
      <w:r>
        <w:rPr>
          <w:rFonts w:ascii="宋体" w:hAnsi="宋体" w:eastAsia="宋体" w:cs="宋体"/>
          <w:spacing w:val="-10"/>
          <w:sz w:val="23"/>
          <w:szCs w:val="23"/>
        </w:rPr>
        <w:t>第一，他违反了契约精神。无论是说“独占”选“平分”,还是说“平分”选“独占”,其实都是</w:t>
      </w:r>
      <w:r>
        <w:rPr>
          <w:rFonts w:ascii="宋体" w:hAnsi="宋体" w:eastAsia="宋体" w:cs="宋体"/>
          <w:spacing w:val="4"/>
          <w:sz w:val="23"/>
          <w:szCs w:val="23"/>
        </w:rPr>
        <w:t xml:space="preserve">  </w:t>
      </w:r>
      <w:r>
        <w:rPr>
          <w:rFonts w:ascii="宋体" w:hAnsi="宋体" w:eastAsia="宋体" w:cs="宋体"/>
          <w:spacing w:val="10"/>
          <w:sz w:val="23"/>
          <w:szCs w:val="23"/>
        </w:rPr>
        <w:t>违反了约定、违反了契约原则的，无论这种约定是否具有法律效力。在</w:t>
      </w:r>
      <w:r>
        <w:rPr>
          <w:rFonts w:ascii="宋体" w:hAnsi="宋体" w:eastAsia="宋体" w:cs="宋体"/>
          <w:spacing w:val="9"/>
          <w:sz w:val="23"/>
          <w:szCs w:val="23"/>
        </w:rPr>
        <w:t>这个问题上，尼克</w:t>
      </w:r>
      <w:r>
        <w:rPr>
          <w:rFonts w:ascii="宋体" w:hAnsi="宋体" w:eastAsia="宋体" w:cs="宋体"/>
          <w:sz w:val="23"/>
          <w:szCs w:val="23"/>
        </w:rPr>
        <w:t xml:space="preserve"> </w:t>
      </w:r>
      <w:r>
        <w:rPr>
          <w:rFonts w:ascii="宋体" w:hAnsi="宋体" w:eastAsia="宋体" w:cs="宋体"/>
          <w:spacing w:val="10"/>
          <w:sz w:val="23"/>
          <w:szCs w:val="23"/>
        </w:rPr>
        <w:t>与萨拉的行为在性质上是一样的，都会让自己的信誉度降低。试想，</w:t>
      </w:r>
      <w:r>
        <w:rPr>
          <w:rFonts w:ascii="宋体" w:hAnsi="宋体" w:eastAsia="宋体" w:cs="宋体"/>
          <w:spacing w:val="9"/>
          <w:sz w:val="23"/>
          <w:szCs w:val="23"/>
        </w:rPr>
        <w:t>如果尼克再参加另一</w:t>
      </w:r>
      <w:r>
        <w:rPr>
          <w:rFonts w:ascii="宋体" w:hAnsi="宋体" w:eastAsia="宋体" w:cs="宋体"/>
          <w:sz w:val="23"/>
          <w:szCs w:val="23"/>
        </w:rPr>
        <w:t xml:space="preserve"> </w:t>
      </w:r>
      <w:r>
        <w:rPr>
          <w:rFonts w:ascii="宋体" w:hAnsi="宋体" w:eastAsia="宋体" w:cs="宋体"/>
          <w:spacing w:val="13"/>
          <w:sz w:val="23"/>
          <w:szCs w:val="23"/>
        </w:rPr>
        <w:t>场比赛，无论他说什么,对手恐怕都不会再相信他。</w:t>
      </w:r>
    </w:p>
    <w:p w14:paraId="2F1A25C1">
      <w:pPr>
        <w:spacing w:before="260" w:line="230" w:lineRule="auto"/>
        <w:ind w:right="2"/>
        <w:rPr>
          <w:rFonts w:ascii="宋体" w:hAnsi="宋体" w:eastAsia="宋体" w:cs="宋体"/>
          <w:sz w:val="23"/>
          <w:szCs w:val="23"/>
        </w:rPr>
      </w:pPr>
      <w:r>
        <w:rPr>
          <w:rFonts w:ascii="宋体" w:hAnsi="宋体" w:eastAsia="宋体" w:cs="宋体"/>
          <w:spacing w:val="3"/>
          <w:sz w:val="23"/>
          <w:szCs w:val="23"/>
        </w:rPr>
        <w:t>第二，他的做法其实并不能保证亚伯拉罕一定会选“平分”。虽</w:t>
      </w:r>
      <w:r>
        <w:rPr>
          <w:rFonts w:ascii="宋体" w:hAnsi="宋体" w:eastAsia="宋体" w:cs="宋体"/>
          <w:spacing w:val="2"/>
          <w:sz w:val="23"/>
          <w:szCs w:val="23"/>
        </w:rPr>
        <w:t>然很多博弈专家和学生都这</w:t>
      </w:r>
      <w:r>
        <w:rPr>
          <w:rFonts w:ascii="宋体" w:hAnsi="宋体" w:eastAsia="宋体" w:cs="宋体"/>
          <w:sz w:val="23"/>
          <w:szCs w:val="23"/>
        </w:rPr>
        <w:t xml:space="preserve"> 么认为。但实际上，亚伯拉罕是可以选“独占”,也允许选</w:t>
      </w:r>
      <w:r>
        <w:rPr>
          <w:rFonts w:ascii="宋体" w:hAnsi="宋体" w:eastAsia="宋体" w:cs="宋体"/>
          <w:spacing w:val="-1"/>
          <w:sz w:val="23"/>
          <w:szCs w:val="23"/>
        </w:rPr>
        <w:t>“独占”的，而且尼克事后分钱的</w:t>
      </w:r>
      <w:r>
        <w:rPr>
          <w:rFonts w:ascii="宋体" w:hAnsi="宋体" w:eastAsia="宋体" w:cs="宋体"/>
          <w:sz w:val="23"/>
          <w:szCs w:val="23"/>
        </w:rPr>
        <w:t xml:space="preserve"> </w:t>
      </w:r>
      <w:r>
        <w:rPr>
          <w:rFonts w:ascii="宋体" w:hAnsi="宋体" w:eastAsia="宋体" w:cs="宋体"/>
          <w:spacing w:val="10"/>
          <w:sz w:val="23"/>
          <w:szCs w:val="23"/>
        </w:rPr>
        <w:t>承诺，主持人也提醒过，并不具有法律上的约束意义。另外值得</w:t>
      </w:r>
      <w:r>
        <w:rPr>
          <w:rFonts w:ascii="宋体" w:hAnsi="宋体" w:eastAsia="宋体" w:cs="宋体"/>
          <w:spacing w:val="9"/>
          <w:sz w:val="23"/>
          <w:szCs w:val="23"/>
        </w:rPr>
        <w:t>一提的一点是，亚伯拉罕</w:t>
      </w:r>
      <w:r>
        <w:rPr>
          <w:rFonts w:ascii="宋体" w:hAnsi="宋体" w:eastAsia="宋体" w:cs="宋体"/>
          <w:sz w:val="23"/>
          <w:szCs w:val="23"/>
        </w:rPr>
        <w:t xml:space="preserve"> </w:t>
      </w:r>
      <w:r>
        <w:rPr>
          <w:rFonts w:ascii="宋体" w:hAnsi="宋体" w:eastAsia="宋体" w:cs="宋体"/>
          <w:spacing w:val="1"/>
          <w:sz w:val="23"/>
          <w:szCs w:val="23"/>
        </w:rPr>
        <w:t>是一个富人，抱着不蒸馒头争口气的心而选择“独占”的可能性是很大的。</w:t>
      </w:r>
    </w:p>
    <w:p w14:paraId="025FD39B">
      <w:pPr>
        <w:spacing w:before="247" w:line="224" w:lineRule="auto"/>
        <w:ind w:right="1"/>
        <w:rPr>
          <w:rFonts w:ascii="宋体" w:hAnsi="宋体" w:eastAsia="宋体" w:cs="宋体"/>
          <w:sz w:val="23"/>
          <w:szCs w:val="23"/>
        </w:rPr>
      </w:pPr>
      <w:r>
        <w:rPr>
          <w:rFonts w:ascii="宋体" w:hAnsi="宋体" w:eastAsia="宋体" w:cs="宋体"/>
          <w:spacing w:val="10"/>
          <w:sz w:val="23"/>
          <w:szCs w:val="23"/>
        </w:rPr>
        <w:t>我欣赏尼克的策略的真正原因在于，聪明的尼克看到了这个游戏的</w:t>
      </w:r>
      <w:r>
        <w:rPr>
          <w:rFonts w:ascii="宋体" w:hAnsi="宋体" w:eastAsia="宋体" w:cs="宋体"/>
          <w:spacing w:val="9"/>
          <w:sz w:val="23"/>
          <w:szCs w:val="23"/>
        </w:rPr>
        <w:t>一个特点：在四种可能</w:t>
      </w:r>
      <w:r>
        <w:rPr>
          <w:rFonts w:ascii="宋体" w:hAnsi="宋体" w:eastAsia="宋体" w:cs="宋体"/>
          <w:sz w:val="23"/>
          <w:szCs w:val="23"/>
        </w:rPr>
        <w:t xml:space="preserve"> </w:t>
      </w:r>
      <w:r>
        <w:rPr>
          <w:rFonts w:ascii="宋体" w:hAnsi="宋体" w:eastAsia="宋体" w:cs="宋体"/>
          <w:spacing w:val="3"/>
          <w:sz w:val="23"/>
          <w:szCs w:val="23"/>
        </w:rPr>
        <w:t>里，除了双方都选择“独占”、都没拿到奖金的情形，另外三种</w:t>
      </w:r>
      <w:r>
        <w:rPr>
          <w:rFonts w:ascii="宋体" w:hAnsi="宋体" w:eastAsia="宋体" w:cs="宋体"/>
          <w:spacing w:val="2"/>
          <w:sz w:val="23"/>
          <w:szCs w:val="23"/>
        </w:rPr>
        <w:t>可能里，起码有一个人是选</w:t>
      </w:r>
      <w:r>
        <w:rPr>
          <w:rFonts w:ascii="宋体" w:hAnsi="宋体" w:eastAsia="宋体" w:cs="宋体"/>
          <w:sz w:val="23"/>
          <w:szCs w:val="23"/>
        </w:rPr>
        <w:t xml:space="preserve"> </w:t>
      </w:r>
      <w:r>
        <w:rPr>
          <w:rFonts w:ascii="宋体" w:hAnsi="宋体" w:eastAsia="宋体" w:cs="宋体"/>
          <w:spacing w:val="-3"/>
          <w:sz w:val="23"/>
          <w:szCs w:val="23"/>
        </w:rPr>
        <w:t>了“平分”的，两个人都选“平分”的情况更是能得</w:t>
      </w:r>
      <w:r>
        <w:rPr>
          <w:rFonts w:ascii="宋体" w:hAnsi="宋体" w:eastAsia="宋体" w:cs="宋体"/>
          <w:spacing w:val="-4"/>
          <w:sz w:val="23"/>
          <w:szCs w:val="23"/>
        </w:rPr>
        <w:t>到皆大欢喜的结果。这说明，在这个游戏</w:t>
      </w:r>
      <w:r>
        <w:rPr>
          <w:rFonts w:ascii="宋体" w:hAnsi="宋体" w:eastAsia="宋体" w:cs="宋体"/>
          <w:sz w:val="23"/>
          <w:szCs w:val="23"/>
        </w:rPr>
        <w:t xml:space="preserve"> </w:t>
      </w:r>
      <w:r>
        <w:rPr>
          <w:rFonts w:ascii="宋体" w:hAnsi="宋体" w:eastAsia="宋体" w:cs="宋体"/>
          <w:spacing w:val="6"/>
          <w:sz w:val="23"/>
          <w:szCs w:val="23"/>
        </w:rPr>
        <w:t>里，只要有一人选择“平分”,这笔奖金就会离开节目组，落在两个人之间了——潜</w:t>
      </w:r>
      <w:r>
        <w:rPr>
          <w:rFonts w:ascii="宋体" w:hAnsi="宋体" w:eastAsia="宋体" w:cs="宋体"/>
          <w:spacing w:val="5"/>
          <w:sz w:val="23"/>
          <w:szCs w:val="23"/>
        </w:rPr>
        <w:t>台词</w:t>
      </w:r>
    </w:p>
    <w:p w14:paraId="373D8B74">
      <w:pPr>
        <w:spacing w:before="1" w:line="227" w:lineRule="auto"/>
        <w:ind w:right="401"/>
        <w:rPr>
          <w:rFonts w:ascii="宋体" w:hAnsi="宋体" w:eastAsia="宋体" w:cs="宋体"/>
          <w:sz w:val="23"/>
          <w:szCs w:val="23"/>
        </w:rPr>
      </w:pPr>
      <w:r>
        <w:rPr>
          <w:rFonts w:ascii="宋体" w:hAnsi="宋体" w:eastAsia="宋体" w:cs="宋体"/>
          <w:spacing w:val="14"/>
          <w:sz w:val="23"/>
          <w:szCs w:val="23"/>
        </w:rPr>
        <w:t>是，除了两个人的财富金球博弈，还存在一个玩家与庄家的博弈(见图7-4)。面对庄</w:t>
      </w:r>
      <w:r>
        <w:rPr>
          <w:rFonts w:ascii="宋体" w:hAnsi="宋体" w:eastAsia="宋体" w:cs="宋体"/>
          <w:spacing w:val="9"/>
          <w:sz w:val="23"/>
          <w:szCs w:val="23"/>
        </w:rPr>
        <w:t xml:space="preserve"> </w:t>
      </w:r>
      <w:r>
        <w:rPr>
          <w:rFonts w:ascii="宋体" w:hAnsi="宋体" w:eastAsia="宋体" w:cs="宋体"/>
          <w:spacing w:val="8"/>
          <w:sz w:val="23"/>
          <w:szCs w:val="23"/>
        </w:rPr>
        <w:t>家，博弈对手有着共同的利益。</w:t>
      </w:r>
    </w:p>
    <w:p w14:paraId="25A9362F">
      <w:pPr>
        <w:spacing w:line="227" w:lineRule="auto"/>
        <w:rPr>
          <w:rFonts w:ascii="宋体" w:hAnsi="宋体" w:eastAsia="宋体" w:cs="宋体"/>
          <w:sz w:val="23"/>
          <w:szCs w:val="23"/>
        </w:rPr>
        <w:sectPr>
          <w:pgSz w:w="12240" w:h="15840"/>
          <w:pgMar w:top="400" w:right="1456" w:bottom="0" w:left="1429" w:header="0" w:footer="0" w:gutter="0"/>
          <w:cols w:space="720" w:num="1"/>
        </w:sectPr>
      </w:pPr>
    </w:p>
    <w:p w14:paraId="0D77E4C5">
      <w:pPr>
        <w:pStyle w:val="2"/>
        <w:spacing w:line="280" w:lineRule="auto"/>
      </w:pPr>
    </w:p>
    <w:p w14:paraId="280DD3A8">
      <w:pPr>
        <w:pStyle w:val="2"/>
        <w:spacing w:line="281" w:lineRule="auto"/>
      </w:pPr>
    </w:p>
    <w:p w14:paraId="7C53FEE7">
      <w:pPr>
        <w:pStyle w:val="2"/>
        <w:spacing w:line="281" w:lineRule="auto"/>
      </w:pPr>
    </w:p>
    <w:p w14:paraId="2A59666E">
      <w:pPr>
        <w:pStyle w:val="2"/>
        <w:spacing w:line="281" w:lineRule="auto"/>
      </w:pPr>
    </w:p>
    <w:p w14:paraId="1A59B7D5">
      <w:pPr>
        <w:pStyle w:val="2"/>
        <w:spacing w:line="4570" w:lineRule="exact"/>
        <w:ind w:firstLine="170"/>
      </w:pPr>
      <w:r>
        <w:rPr>
          <w:position w:val="-91"/>
        </w:rPr>
        <w:pict>
          <v:group id="_x0000_s1088" o:spid="_x0000_s1088" o:spt="203" style="height:228.5pt;width:450.5pt;" coordsize="9010,4570">
            <o:lock v:ext="edit" aspectratio="f"/>
            <v:shape id="_x0000_s1089" o:spid="_x0000_s1089" o:spt="75" alt="" type="#_x0000_t75" style="position:absolute;left:0;top:0;height:4570;width:9010;" filled="f" o:preferrelative="t" stroked="f" coordsize="21600,21600">
              <v:path/>
              <v:fill on="f" focussize="0,0"/>
              <v:stroke on="f"/>
              <v:imagedata r:id="rId65" o:title=""/>
              <o:lock v:ext="edit" aspectratio="t"/>
            </v:shape>
            <v:shape id="_x0000_s1090" o:spid="_x0000_s1090" o:spt="202" type="#_x0000_t202" style="position:absolute;left:-20;top:-20;height:4610;width:9050;" filled="f" stroked="f" coordsize="21600,21600">
              <v:path/>
              <v:fill on="f" focussize="0,0"/>
              <v:stroke on="f"/>
              <v:imagedata o:title=""/>
              <o:lock v:ext="edit" aspectratio="f"/>
              <v:textbox inset="0mm,0mm,0mm,0mm">
                <w:txbxContent>
                  <w:p w14:paraId="55501197">
                    <w:pPr>
                      <w:spacing w:line="247" w:lineRule="auto"/>
                      <w:rPr>
                        <w:rFonts w:ascii="Arial"/>
                        <w:sz w:val="21"/>
                      </w:rPr>
                    </w:pPr>
                  </w:p>
                  <w:p w14:paraId="3BD97361">
                    <w:pPr>
                      <w:spacing w:line="247" w:lineRule="auto"/>
                      <w:rPr>
                        <w:rFonts w:ascii="Arial"/>
                        <w:sz w:val="21"/>
                      </w:rPr>
                    </w:pPr>
                  </w:p>
                  <w:p w14:paraId="29B078AE">
                    <w:pPr>
                      <w:spacing w:line="247" w:lineRule="auto"/>
                      <w:rPr>
                        <w:rFonts w:ascii="Arial"/>
                        <w:sz w:val="21"/>
                      </w:rPr>
                    </w:pPr>
                  </w:p>
                  <w:p w14:paraId="36BD07DB">
                    <w:pPr>
                      <w:spacing w:line="247" w:lineRule="auto"/>
                      <w:rPr>
                        <w:rFonts w:ascii="Arial"/>
                        <w:sz w:val="21"/>
                      </w:rPr>
                    </w:pPr>
                  </w:p>
                  <w:p w14:paraId="1C738B5D">
                    <w:pPr>
                      <w:spacing w:line="247" w:lineRule="auto"/>
                      <w:rPr>
                        <w:rFonts w:ascii="Arial"/>
                        <w:sz w:val="21"/>
                      </w:rPr>
                    </w:pPr>
                  </w:p>
                  <w:p w14:paraId="6C837085">
                    <w:pPr>
                      <w:spacing w:before="114" w:line="218" w:lineRule="auto"/>
                      <w:ind w:left="2409"/>
                      <w:rPr>
                        <w:rFonts w:ascii="黑体" w:hAnsi="黑体" w:eastAsia="黑体" w:cs="黑体"/>
                        <w:sz w:val="35"/>
                        <w:szCs w:val="35"/>
                      </w:rPr>
                    </w:pPr>
                    <w:r>
                      <w:rPr>
                        <w:rFonts w:ascii="黑体" w:hAnsi="黑体" w:eastAsia="黑体" w:cs="黑体"/>
                        <w:spacing w:val="2"/>
                        <w:position w:val="4"/>
                        <w:sz w:val="35"/>
                        <w:szCs w:val="35"/>
                      </w:rPr>
                      <w:t>平分，平分</w:t>
                    </w:r>
                    <w:r>
                      <w:rPr>
                        <w:rFonts w:ascii="黑体" w:hAnsi="黑体" w:eastAsia="黑体" w:cs="黑体"/>
                        <w:spacing w:val="11"/>
                        <w:position w:val="4"/>
                        <w:sz w:val="35"/>
                        <w:szCs w:val="35"/>
                      </w:rPr>
                      <w:t xml:space="preserve">       </w:t>
                    </w:r>
                    <w:r>
                      <w:rPr>
                        <w:rFonts w:ascii="黑体" w:hAnsi="黑体" w:eastAsia="黑体" w:cs="黑体"/>
                        <w:spacing w:val="2"/>
                        <w:position w:val="-4"/>
                        <w:sz w:val="35"/>
                        <w:szCs w:val="35"/>
                      </w:rPr>
                      <w:t>平分，独占</w:t>
                    </w:r>
                  </w:p>
                  <w:p w14:paraId="6D092BBA">
                    <w:pPr>
                      <w:spacing w:line="255" w:lineRule="auto"/>
                      <w:rPr>
                        <w:rFonts w:ascii="Arial"/>
                        <w:sz w:val="21"/>
                      </w:rPr>
                    </w:pPr>
                  </w:p>
                  <w:p w14:paraId="48B608A5">
                    <w:pPr>
                      <w:spacing w:line="256" w:lineRule="auto"/>
                      <w:rPr>
                        <w:rFonts w:ascii="Arial"/>
                        <w:sz w:val="21"/>
                      </w:rPr>
                    </w:pPr>
                  </w:p>
                  <w:p w14:paraId="503043D6">
                    <w:pPr>
                      <w:spacing w:line="256" w:lineRule="auto"/>
                      <w:rPr>
                        <w:rFonts w:ascii="Arial"/>
                        <w:sz w:val="21"/>
                      </w:rPr>
                    </w:pPr>
                  </w:p>
                  <w:p w14:paraId="079C40C4">
                    <w:pPr>
                      <w:spacing w:before="114" w:line="213" w:lineRule="auto"/>
                      <w:ind w:left="1030"/>
                      <w:rPr>
                        <w:rFonts w:ascii="黑体" w:hAnsi="黑体" w:eastAsia="黑体" w:cs="黑体"/>
                        <w:sz w:val="35"/>
                        <w:szCs w:val="35"/>
                      </w:rPr>
                    </w:pPr>
                    <w:r>
                      <w:rPr>
                        <w:rFonts w:ascii="黑体" w:hAnsi="黑体" w:eastAsia="黑体" w:cs="黑体"/>
                        <w:spacing w:val="8"/>
                        <w:sz w:val="35"/>
                        <w:szCs w:val="35"/>
                      </w:rPr>
                      <w:t>独占，平分</w:t>
                    </w:r>
                    <w:r>
                      <w:rPr>
                        <w:rFonts w:ascii="黑体" w:hAnsi="黑体" w:eastAsia="黑体" w:cs="黑体"/>
                        <w:spacing w:val="13"/>
                        <w:sz w:val="35"/>
                        <w:szCs w:val="35"/>
                      </w:rPr>
                      <w:t xml:space="preserve">       </w:t>
                    </w:r>
                    <w:r>
                      <w:rPr>
                        <w:rFonts w:ascii="黑体" w:hAnsi="黑体" w:eastAsia="黑体" w:cs="黑体"/>
                        <w:spacing w:val="8"/>
                        <w:sz w:val="35"/>
                        <w:szCs w:val="35"/>
                      </w:rPr>
                      <w:t>独占，独占</w:t>
                    </w:r>
                  </w:p>
                  <w:p w14:paraId="2B88AB1A">
                    <w:pPr>
                      <w:spacing w:line="260" w:lineRule="auto"/>
                      <w:rPr>
                        <w:rFonts w:ascii="Arial"/>
                        <w:sz w:val="21"/>
                      </w:rPr>
                    </w:pPr>
                  </w:p>
                  <w:p w14:paraId="7AD0FC90">
                    <w:pPr>
                      <w:spacing w:line="261" w:lineRule="auto"/>
                      <w:rPr>
                        <w:rFonts w:ascii="Arial"/>
                        <w:sz w:val="21"/>
                      </w:rPr>
                    </w:pPr>
                  </w:p>
                  <w:p w14:paraId="57CB7E94">
                    <w:pPr>
                      <w:spacing w:line="261" w:lineRule="auto"/>
                      <w:rPr>
                        <w:rFonts w:ascii="Arial"/>
                        <w:sz w:val="21"/>
                      </w:rPr>
                    </w:pPr>
                  </w:p>
                  <w:p w14:paraId="574A1FC9">
                    <w:pPr>
                      <w:spacing w:before="114" w:line="221" w:lineRule="auto"/>
                      <w:ind w:left="5790"/>
                      <w:rPr>
                        <w:rFonts w:ascii="黑体" w:hAnsi="黑体" w:eastAsia="黑体" w:cs="黑体"/>
                        <w:sz w:val="35"/>
                        <w:szCs w:val="35"/>
                      </w:rPr>
                    </w:pPr>
                    <w:r>
                      <w:rPr>
                        <w:rFonts w:ascii="黑体" w:hAnsi="黑体" w:eastAsia="黑体" w:cs="黑体"/>
                        <w:color w:val="FFFFFF"/>
                        <w:spacing w:val="-11"/>
                        <w:sz w:val="35"/>
                        <w:szCs w:val="35"/>
                      </w:rPr>
                      <w:t>第三方博弈</w:t>
                    </w:r>
                  </w:p>
                </w:txbxContent>
              </v:textbox>
            </v:shape>
            <w10:wrap type="none"/>
            <w10:anchorlock/>
          </v:group>
        </w:pict>
      </w:r>
    </w:p>
    <w:p w14:paraId="5EA68DFB">
      <w:pPr>
        <w:pStyle w:val="2"/>
        <w:spacing w:line="245" w:lineRule="auto"/>
      </w:pPr>
    </w:p>
    <w:p w14:paraId="0DCC1022">
      <w:pPr>
        <w:pStyle w:val="2"/>
        <w:spacing w:line="245" w:lineRule="auto"/>
      </w:pPr>
    </w:p>
    <w:p w14:paraId="0978BC16">
      <w:pPr>
        <w:spacing w:before="74" w:line="219" w:lineRule="auto"/>
        <w:ind w:left="2959"/>
        <w:rPr>
          <w:rFonts w:ascii="宋体" w:hAnsi="宋体" w:eastAsia="宋体" w:cs="宋体"/>
          <w:sz w:val="23"/>
          <w:szCs w:val="23"/>
        </w:rPr>
      </w:pPr>
      <w:r>
        <w:rPr>
          <w:rFonts w:ascii="宋体" w:hAnsi="宋体" w:eastAsia="宋体" w:cs="宋体"/>
          <w:spacing w:val="9"/>
          <w:sz w:val="23"/>
          <w:szCs w:val="23"/>
        </w:rPr>
        <w:t>图7-4财富金球之存在第三方博弈</w:t>
      </w:r>
    </w:p>
    <w:p w14:paraId="0D343F8A">
      <w:pPr>
        <w:spacing w:before="260" w:line="225" w:lineRule="auto"/>
        <w:ind w:right="8"/>
        <w:jc w:val="both"/>
        <w:rPr>
          <w:rFonts w:ascii="宋体" w:hAnsi="宋体" w:eastAsia="宋体" w:cs="宋体"/>
          <w:sz w:val="23"/>
          <w:szCs w:val="23"/>
        </w:rPr>
      </w:pPr>
      <w:r>
        <w:rPr>
          <w:rFonts w:ascii="宋体" w:hAnsi="宋体" w:eastAsia="宋体" w:cs="宋体"/>
          <w:spacing w:val="10"/>
          <w:sz w:val="23"/>
          <w:szCs w:val="23"/>
        </w:rPr>
        <w:t>首先要保证这个钱落在玩家之间，剩下来的才是玩家之间怎么分配奖金的事情。两个人都</w:t>
      </w:r>
      <w:r>
        <w:rPr>
          <w:rFonts w:ascii="宋体" w:hAnsi="宋体" w:eastAsia="宋体" w:cs="宋体"/>
          <w:sz w:val="23"/>
          <w:szCs w:val="23"/>
        </w:rPr>
        <w:t xml:space="preserve"> </w:t>
      </w:r>
      <w:r>
        <w:rPr>
          <w:rFonts w:ascii="宋体" w:hAnsi="宋体" w:eastAsia="宋体" w:cs="宋体"/>
          <w:spacing w:val="3"/>
          <w:sz w:val="23"/>
          <w:szCs w:val="23"/>
        </w:rPr>
        <w:t>选“独占”会导致最坏的结果，所以这是一定要避免的，而要想避免这个结果，只要有一个</w:t>
      </w:r>
      <w:r>
        <w:rPr>
          <w:rFonts w:ascii="宋体" w:hAnsi="宋体" w:eastAsia="宋体" w:cs="宋体"/>
          <w:spacing w:val="9"/>
          <w:sz w:val="23"/>
          <w:szCs w:val="23"/>
        </w:rPr>
        <w:t xml:space="preserve"> </w:t>
      </w:r>
      <w:r>
        <w:rPr>
          <w:rFonts w:ascii="宋体" w:hAnsi="宋体" w:eastAsia="宋体" w:cs="宋体"/>
          <w:sz w:val="23"/>
          <w:szCs w:val="23"/>
        </w:rPr>
        <w:t>人选择“平分”即可。既然无法确保对方会怎么选择，能确定的就</w:t>
      </w:r>
      <w:r>
        <w:rPr>
          <w:rFonts w:ascii="宋体" w:hAnsi="宋体" w:eastAsia="宋体" w:cs="宋体"/>
          <w:spacing w:val="-1"/>
          <w:sz w:val="23"/>
          <w:szCs w:val="23"/>
        </w:rPr>
        <w:t>是自己去选“平分”,这个</w:t>
      </w:r>
      <w:r>
        <w:rPr>
          <w:rFonts w:ascii="宋体" w:hAnsi="宋体" w:eastAsia="宋体" w:cs="宋体"/>
          <w:sz w:val="23"/>
          <w:szCs w:val="23"/>
        </w:rPr>
        <w:t xml:space="preserve"> </w:t>
      </w:r>
      <w:r>
        <w:rPr>
          <w:rFonts w:ascii="宋体" w:hAnsi="宋体" w:eastAsia="宋体" w:cs="宋体"/>
          <w:spacing w:val="2"/>
          <w:sz w:val="23"/>
          <w:szCs w:val="23"/>
        </w:rPr>
        <w:t>时候只能相信自己。所以，他口头上选“独占”,但行动上却一定会选“平分”,因为他要保</w:t>
      </w:r>
      <w:r>
        <w:rPr>
          <w:rFonts w:ascii="宋体" w:hAnsi="宋体" w:eastAsia="宋体" w:cs="宋体"/>
          <w:spacing w:val="14"/>
          <w:sz w:val="23"/>
          <w:szCs w:val="23"/>
        </w:rPr>
        <w:t xml:space="preserve"> </w:t>
      </w:r>
      <w:r>
        <w:rPr>
          <w:rFonts w:ascii="宋体" w:hAnsi="宋体" w:eastAsia="宋体" w:cs="宋体"/>
          <w:spacing w:val="2"/>
          <w:sz w:val="23"/>
          <w:szCs w:val="23"/>
        </w:rPr>
        <w:t>证奖金先离开庄家。其他沟通技巧其实都是在最大化亚伯拉罕</w:t>
      </w:r>
      <w:r>
        <w:rPr>
          <w:rFonts w:ascii="宋体" w:hAnsi="宋体" w:eastAsia="宋体" w:cs="宋体"/>
          <w:spacing w:val="1"/>
          <w:sz w:val="23"/>
          <w:szCs w:val="23"/>
        </w:rPr>
        <w:t>选“平分”的可能。</w:t>
      </w:r>
    </w:p>
    <w:p w14:paraId="29F4E49D">
      <w:pPr>
        <w:spacing w:before="277" w:line="226" w:lineRule="auto"/>
        <w:ind w:right="8"/>
        <w:jc w:val="both"/>
        <w:rPr>
          <w:rFonts w:ascii="宋体" w:hAnsi="宋体" w:eastAsia="宋体" w:cs="宋体"/>
          <w:sz w:val="23"/>
          <w:szCs w:val="23"/>
        </w:rPr>
      </w:pPr>
      <w:r>
        <w:rPr>
          <w:rFonts w:ascii="宋体" w:hAnsi="宋体" w:eastAsia="宋体" w:cs="宋体"/>
          <w:spacing w:val="10"/>
          <w:sz w:val="23"/>
          <w:szCs w:val="23"/>
        </w:rPr>
        <w:t>这也是后面我们会说的，面对不确定性决策，要去寻找不确定性中的确定性。在财富</w:t>
      </w:r>
      <w:r>
        <w:rPr>
          <w:rFonts w:ascii="宋体" w:hAnsi="宋体" w:eastAsia="宋体" w:cs="宋体"/>
          <w:spacing w:val="9"/>
          <w:sz w:val="23"/>
          <w:szCs w:val="23"/>
        </w:rPr>
        <w:t>金球</w:t>
      </w:r>
      <w:r>
        <w:rPr>
          <w:rFonts w:ascii="宋体" w:hAnsi="宋体" w:eastAsia="宋体" w:cs="宋体"/>
          <w:sz w:val="23"/>
          <w:szCs w:val="23"/>
        </w:rPr>
        <w:t xml:space="preserve"> </w:t>
      </w:r>
      <w:r>
        <w:rPr>
          <w:rFonts w:ascii="宋体" w:hAnsi="宋体" w:eastAsia="宋体" w:cs="宋体"/>
          <w:spacing w:val="6"/>
          <w:sz w:val="23"/>
          <w:szCs w:val="23"/>
        </w:rPr>
        <w:t>游戏中，这个确定性只掌握在自己手里，就是选“平分”,这样钱就离开庄家在亚伯拉罕和</w:t>
      </w:r>
      <w:r>
        <w:rPr>
          <w:rFonts w:ascii="宋体" w:hAnsi="宋体" w:eastAsia="宋体" w:cs="宋体"/>
          <w:spacing w:val="12"/>
          <w:sz w:val="23"/>
          <w:szCs w:val="23"/>
        </w:rPr>
        <w:t xml:space="preserve"> </w:t>
      </w:r>
      <w:r>
        <w:rPr>
          <w:rFonts w:ascii="宋体" w:hAnsi="宋体" w:eastAsia="宋体" w:cs="宋体"/>
          <w:spacing w:val="5"/>
          <w:sz w:val="23"/>
          <w:szCs w:val="23"/>
        </w:rPr>
        <w:t>尼克之间分配了。</w:t>
      </w:r>
    </w:p>
    <w:p w14:paraId="44560E7B">
      <w:pPr>
        <w:spacing w:before="256" w:line="233" w:lineRule="auto"/>
        <w:jc w:val="both"/>
        <w:rPr>
          <w:rFonts w:ascii="宋体" w:hAnsi="宋体" w:eastAsia="宋体" w:cs="宋体"/>
          <w:sz w:val="23"/>
          <w:szCs w:val="23"/>
        </w:rPr>
      </w:pPr>
      <w:r>
        <w:rPr>
          <w:rFonts w:ascii="宋体" w:hAnsi="宋体" w:eastAsia="宋体" w:cs="宋体"/>
          <w:spacing w:val="10"/>
          <w:sz w:val="23"/>
          <w:szCs w:val="23"/>
        </w:rPr>
        <w:t>由此可见，行业竞争者之间固然有竞争，但它们之间还有共同利益，就是消费者需求量和</w:t>
      </w:r>
      <w:r>
        <w:rPr>
          <w:rFonts w:ascii="宋体" w:hAnsi="宋体" w:eastAsia="宋体" w:cs="宋体"/>
          <w:spacing w:val="7"/>
          <w:sz w:val="23"/>
          <w:szCs w:val="23"/>
        </w:rPr>
        <w:t xml:space="preserve"> </w:t>
      </w:r>
      <w:r>
        <w:rPr>
          <w:rFonts w:ascii="宋体" w:hAnsi="宋体" w:eastAsia="宋体" w:cs="宋体"/>
          <w:spacing w:val="9"/>
          <w:sz w:val="23"/>
          <w:szCs w:val="23"/>
        </w:rPr>
        <w:t>市场规模。换句话说，行业竞争者之间不仅有各自企业的利益，还有行业的利益。企业，</w:t>
      </w:r>
      <w:r>
        <w:rPr>
          <w:rFonts w:ascii="宋体" w:hAnsi="宋体" w:eastAsia="宋体" w:cs="宋体"/>
          <w:spacing w:val="3"/>
          <w:sz w:val="23"/>
          <w:szCs w:val="23"/>
        </w:rPr>
        <w:t xml:space="preserve"> </w:t>
      </w:r>
      <w:r>
        <w:rPr>
          <w:rFonts w:ascii="宋体" w:hAnsi="宋体" w:eastAsia="宋体" w:cs="宋体"/>
          <w:spacing w:val="10"/>
          <w:sz w:val="23"/>
          <w:szCs w:val="23"/>
        </w:rPr>
        <w:t>特别是龙头企业，首先要考虑的是行业利益，行业的蛋糕不能做小，剩下要考虑的才是蛋</w:t>
      </w:r>
      <w:r>
        <w:rPr>
          <w:rFonts w:ascii="宋体" w:hAnsi="宋体" w:eastAsia="宋体" w:cs="宋体"/>
          <w:sz w:val="23"/>
          <w:szCs w:val="23"/>
        </w:rPr>
        <w:t xml:space="preserve"> </w:t>
      </w:r>
      <w:r>
        <w:rPr>
          <w:rFonts w:ascii="宋体" w:hAnsi="宋体" w:eastAsia="宋体" w:cs="宋体"/>
          <w:spacing w:val="10"/>
          <w:sz w:val="23"/>
          <w:szCs w:val="23"/>
        </w:rPr>
        <w:t>糕怎么分的问题。所以，我一直认为，牺牲行业和企业利润的价格战策略只会导致坏的均</w:t>
      </w:r>
      <w:r>
        <w:rPr>
          <w:rFonts w:ascii="宋体" w:hAnsi="宋体" w:eastAsia="宋体" w:cs="宋体"/>
          <w:spacing w:val="4"/>
          <w:sz w:val="23"/>
          <w:szCs w:val="23"/>
        </w:rPr>
        <w:t xml:space="preserve"> </w:t>
      </w:r>
      <w:r>
        <w:rPr>
          <w:rFonts w:ascii="宋体" w:hAnsi="宋体" w:eastAsia="宋体" w:cs="宋体"/>
          <w:spacing w:val="10"/>
          <w:sz w:val="23"/>
          <w:szCs w:val="23"/>
        </w:rPr>
        <w:t>衡，即将市场做小。企业和行业的利润变少以后，人才就会流出，创新就缺乏动力，</w:t>
      </w:r>
      <w:r>
        <w:rPr>
          <w:rFonts w:ascii="宋体" w:hAnsi="宋体" w:eastAsia="宋体" w:cs="宋体"/>
          <w:spacing w:val="9"/>
          <w:sz w:val="23"/>
          <w:szCs w:val="23"/>
        </w:rPr>
        <w:t>导致</w:t>
      </w:r>
      <w:r>
        <w:rPr>
          <w:rFonts w:ascii="宋体" w:hAnsi="宋体" w:eastAsia="宋体" w:cs="宋体"/>
          <w:sz w:val="23"/>
          <w:szCs w:val="23"/>
        </w:rPr>
        <w:t xml:space="preserve"> </w:t>
      </w:r>
      <w:r>
        <w:rPr>
          <w:rFonts w:ascii="宋体" w:hAnsi="宋体" w:eastAsia="宋体" w:cs="宋体"/>
          <w:spacing w:val="8"/>
          <w:sz w:val="23"/>
          <w:szCs w:val="23"/>
        </w:rPr>
        <w:t>更多行业内的企业陷入危机，最终行业难免会凋零。</w:t>
      </w:r>
    </w:p>
    <w:p w14:paraId="5D7EDF97">
      <w:pPr>
        <w:spacing w:before="246" w:line="431" w:lineRule="auto"/>
        <w:ind w:right="5338"/>
        <w:rPr>
          <w:rFonts w:ascii="宋体" w:hAnsi="宋体" w:eastAsia="宋体" w:cs="宋体"/>
          <w:sz w:val="23"/>
          <w:szCs w:val="23"/>
        </w:rPr>
      </w:pPr>
      <w:r>
        <w:rPr>
          <w:rFonts w:ascii="Times New Roman" w:hAnsi="Times New Roman" w:eastAsia="Times New Roman" w:cs="Times New Roman"/>
          <w:b/>
          <w:bCs/>
          <w:spacing w:val="12"/>
          <w:sz w:val="23"/>
          <w:szCs w:val="23"/>
        </w:rPr>
        <w:t xml:space="preserve">7.3 </w:t>
      </w:r>
      <w:r>
        <w:rPr>
          <w:rFonts w:ascii="宋体" w:hAnsi="宋体" w:eastAsia="宋体" w:cs="宋体"/>
          <w:spacing w:val="12"/>
          <w:sz w:val="23"/>
          <w:szCs w:val="23"/>
        </w:rPr>
        <w:t>提升思考维度，突破商业决策困境</w:t>
      </w:r>
      <w:r>
        <w:rPr>
          <w:rFonts w:ascii="宋体" w:hAnsi="宋体" w:eastAsia="宋体" w:cs="宋体"/>
          <w:spacing w:val="5"/>
          <w:sz w:val="23"/>
          <w:szCs w:val="23"/>
        </w:rPr>
        <w:t xml:space="preserve"> </w:t>
      </w:r>
      <w:r>
        <w:rPr>
          <w:rFonts w:ascii="宋体" w:hAnsi="宋体" w:eastAsia="宋体" w:cs="宋体"/>
          <w:spacing w:val="14"/>
          <w:sz w:val="23"/>
          <w:szCs w:val="23"/>
        </w:rPr>
        <w:t>从不同角度看待问题，寻找突破</w:t>
      </w:r>
    </w:p>
    <w:p w14:paraId="46ABAAC1">
      <w:pPr>
        <w:spacing w:before="1" w:line="212" w:lineRule="auto"/>
        <w:rPr>
          <w:rFonts w:ascii="宋体" w:hAnsi="宋体" w:eastAsia="宋体" w:cs="宋体"/>
          <w:sz w:val="23"/>
          <w:szCs w:val="23"/>
        </w:rPr>
      </w:pPr>
      <w:r>
        <w:rPr>
          <w:rFonts w:ascii="宋体" w:hAnsi="宋体" w:eastAsia="宋体" w:cs="宋体"/>
          <w:spacing w:val="5"/>
          <w:sz w:val="23"/>
          <w:szCs w:val="23"/>
        </w:rPr>
        <w:t>奈</w:t>
      </w:r>
      <w:r>
        <w:rPr>
          <w:rFonts w:ascii="宋体" w:hAnsi="宋体" w:eastAsia="宋体" w:cs="宋体"/>
          <w:spacing w:val="-46"/>
          <w:sz w:val="23"/>
          <w:szCs w:val="23"/>
        </w:rPr>
        <w:t xml:space="preserve"> </w:t>
      </w:r>
      <w:r>
        <w:rPr>
          <w:rFonts w:ascii="宋体" w:hAnsi="宋体" w:eastAsia="宋体" w:cs="宋体"/>
          <w:spacing w:val="5"/>
          <w:sz w:val="23"/>
          <w:szCs w:val="23"/>
        </w:rPr>
        <w:t>飞</w:t>
      </w:r>
      <w:r>
        <w:rPr>
          <w:rFonts w:ascii="宋体" w:hAnsi="宋体" w:eastAsia="宋体" w:cs="宋体"/>
          <w:spacing w:val="-48"/>
          <w:sz w:val="23"/>
          <w:szCs w:val="23"/>
        </w:rPr>
        <w:t xml:space="preserve"> </w:t>
      </w:r>
      <w:r>
        <w:rPr>
          <w:rFonts w:ascii="Times New Roman" w:hAnsi="Times New Roman" w:eastAsia="Times New Roman" w:cs="Times New Roman"/>
          <w:spacing w:val="5"/>
          <w:sz w:val="23"/>
          <w:szCs w:val="23"/>
        </w:rPr>
        <w:t>(</w:t>
      </w:r>
      <w:r>
        <w:rPr>
          <w:rFonts w:ascii="Times New Roman" w:hAnsi="Times New Roman" w:eastAsia="Times New Roman" w:cs="Times New Roman"/>
          <w:sz w:val="23"/>
          <w:szCs w:val="23"/>
        </w:rPr>
        <w:t>Netflix</w:t>
      </w:r>
      <w:r>
        <w:rPr>
          <w:rFonts w:ascii="Times New Roman" w:hAnsi="Times New Roman" w:eastAsia="Times New Roman" w:cs="Times New Roman"/>
          <w:spacing w:val="5"/>
          <w:sz w:val="23"/>
          <w:szCs w:val="23"/>
        </w:rPr>
        <w:t xml:space="preserve">)    </w:t>
      </w:r>
      <w:r>
        <w:rPr>
          <w:rFonts w:ascii="宋体" w:hAnsi="宋体" w:eastAsia="宋体" w:cs="宋体"/>
          <w:spacing w:val="5"/>
          <w:sz w:val="23"/>
          <w:szCs w:val="23"/>
        </w:rPr>
        <w:t>是一家市值超2000亿美元的商业巨头，拥有超1.9亿全球</w:t>
      </w:r>
      <w:r>
        <w:rPr>
          <w:rFonts w:ascii="宋体" w:hAnsi="宋体" w:eastAsia="宋体" w:cs="宋体"/>
          <w:spacing w:val="4"/>
          <w:sz w:val="23"/>
          <w:szCs w:val="23"/>
        </w:rPr>
        <w:t>付费订阅用户，</w:t>
      </w:r>
    </w:p>
    <w:p w14:paraId="2D4FEEFF">
      <w:pPr>
        <w:spacing w:before="40" w:line="219" w:lineRule="auto"/>
        <w:rPr>
          <w:rFonts w:ascii="宋体" w:hAnsi="宋体" w:eastAsia="宋体" w:cs="宋体"/>
          <w:sz w:val="23"/>
          <w:szCs w:val="23"/>
        </w:rPr>
      </w:pPr>
      <w:r>
        <w:rPr>
          <w:rFonts w:ascii="宋体" w:hAnsi="宋体" w:eastAsia="宋体" w:cs="宋体"/>
          <w:spacing w:val="9"/>
          <w:sz w:val="23"/>
          <w:szCs w:val="23"/>
        </w:rPr>
        <w:t>业务版图涉及近200个国家和地区。近几年，奈飞以第</w:t>
      </w:r>
      <w:r>
        <w:rPr>
          <w:rFonts w:ascii="宋体" w:hAnsi="宋体" w:eastAsia="宋体" w:cs="宋体"/>
          <w:spacing w:val="8"/>
          <w:sz w:val="23"/>
          <w:szCs w:val="23"/>
        </w:rPr>
        <w:t>二曲线在国内的商业圈闻名。</w:t>
      </w:r>
    </w:p>
    <w:p w14:paraId="12BE3EDB">
      <w:pPr>
        <w:spacing w:before="257" w:line="219" w:lineRule="auto"/>
        <w:rPr>
          <w:rFonts w:ascii="宋体" w:hAnsi="宋体" w:eastAsia="宋体" w:cs="宋体"/>
          <w:sz w:val="23"/>
          <w:szCs w:val="23"/>
        </w:rPr>
      </w:pPr>
      <w:r>
        <w:rPr>
          <w:rFonts w:ascii="宋体" w:hAnsi="宋体" w:eastAsia="宋体" w:cs="宋体"/>
          <w:spacing w:val="3"/>
          <w:sz w:val="23"/>
          <w:szCs w:val="23"/>
        </w:rPr>
        <w:t>每家组织机构中都有一些出类拔萃的员工，但更多的是一些中规中矩的“泛泛之辈”。企业</w:t>
      </w:r>
    </w:p>
    <w:p w14:paraId="65BFF7BC">
      <w:pPr>
        <w:spacing w:line="219" w:lineRule="auto"/>
        <w:rPr>
          <w:rFonts w:ascii="宋体" w:hAnsi="宋体" w:eastAsia="宋体" w:cs="宋体"/>
          <w:sz w:val="23"/>
          <w:szCs w:val="23"/>
        </w:rPr>
        <w:sectPr>
          <w:pgSz w:w="12240" w:h="15840"/>
          <w:pgMar w:top="400" w:right="1451" w:bottom="0" w:left="1419" w:header="0" w:footer="0" w:gutter="0"/>
          <w:cols w:space="720" w:num="1"/>
        </w:sectPr>
      </w:pPr>
    </w:p>
    <w:p w14:paraId="4B26A1F8">
      <w:pPr>
        <w:pStyle w:val="2"/>
        <w:spacing w:line="244" w:lineRule="auto"/>
      </w:pPr>
    </w:p>
    <w:p w14:paraId="63558093">
      <w:pPr>
        <w:pStyle w:val="2"/>
        <w:spacing w:line="244" w:lineRule="auto"/>
      </w:pPr>
    </w:p>
    <w:p w14:paraId="3FB6B2AA">
      <w:pPr>
        <w:pStyle w:val="2"/>
        <w:spacing w:line="244" w:lineRule="auto"/>
      </w:pPr>
    </w:p>
    <w:p w14:paraId="79EAF18E">
      <w:pPr>
        <w:pStyle w:val="2"/>
        <w:spacing w:line="245" w:lineRule="auto"/>
      </w:pPr>
    </w:p>
    <w:p w14:paraId="3C8C6417">
      <w:pPr>
        <w:spacing w:before="78" w:line="225" w:lineRule="auto"/>
        <w:ind w:left="53" w:firstLine="3"/>
        <w:rPr>
          <w:rFonts w:ascii="宋体" w:hAnsi="宋体" w:eastAsia="宋体" w:cs="宋体"/>
          <w:sz w:val="24"/>
          <w:szCs w:val="24"/>
        </w:rPr>
      </w:pPr>
      <w:r>
        <w:rPr>
          <w:rFonts w:ascii="宋体" w:hAnsi="宋体" w:eastAsia="宋体" w:cs="宋体"/>
          <w:sz w:val="24"/>
          <w:szCs w:val="24"/>
        </w:rPr>
        <w:t>管理者需要依赖前者管理好后者。而在奈飞，高人</w:t>
      </w:r>
      <w:r>
        <w:rPr>
          <w:rFonts w:ascii="宋体" w:hAnsi="宋体" w:eastAsia="宋体" w:cs="宋体"/>
          <w:spacing w:val="-1"/>
          <w:sz w:val="24"/>
          <w:szCs w:val="24"/>
        </w:rPr>
        <w:t>才密度是推动其成功的引擎。奈飞创始</w:t>
      </w:r>
      <w:r>
        <w:rPr>
          <w:rFonts w:ascii="宋体" w:hAnsi="宋体" w:eastAsia="宋体" w:cs="宋体"/>
          <w:sz w:val="24"/>
          <w:szCs w:val="24"/>
        </w:rPr>
        <w:t xml:space="preserve"> 人、</w:t>
      </w:r>
      <w:r>
        <w:rPr>
          <w:rFonts w:ascii="Times New Roman" w:hAnsi="Times New Roman" w:eastAsia="Times New Roman" w:cs="Times New Roman"/>
          <w:sz w:val="24"/>
          <w:szCs w:val="24"/>
        </w:rPr>
        <w:t>CEO</w:t>
      </w:r>
      <w:r>
        <w:rPr>
          <w:rFonts w:ascii="宋体" w:hAnsi="宋体" w:eastAsia="宋体" w:cs="宋体"/>
          <w:sz w:val="24"/>
          <w:szCs w:val="24"/>
        </w:rPr>
        <w:t>里德</w:t>
      </w:r>
      <w:r>
        <w:rPr>
          <w:rFonts w:ascii="Times New Roman" w:hAnsi="Times New Roman" w:eastAsia="Times New Roman" w:cs="Times New Roman"/>
          <w:sz w:val="24"/>
          <w:szCs w:val="24"/>
        </w:rPr>
        <w:t>·</w:t>
      </w:r>
      <w:r>
        <w:rPr>
          <w:rFonts w:ascii="宋体" w:hAnsi="宋体" w:eastAsia="宋体" w:cs="宋体"/>
          <w:sz w:val="24"/>
          <w:szCs w:val="24"/>
        </w:rPr>
        <w:t>哈斯廷斯（</w:t>
      </w:r>
      <w:r>
        <w:rPr>
          <w:rFonts w:ascii="Times New Roman" w:hAnsi="Times New Roman" w:eastAsia="Times New Roman" w:cs="Times New Roman"/>
          <w:sz w:val="24"/>
          <w:szCs w:val="24"/>
        </w:rPr>
        <w:t>Reed Hastings</w:t>
      </w:r>
      <w:r>
        <w:rPr>
          <w:rFonts w:ascii="宋体" w:hAnsi="宋体" w:eastAsia="宋体" w:cs="宋体"/>
          <w:sz w:val="24"/>
          <w:szCs w:val="24"/>
        </w:rPr>
        <w:t>）将</w:t>
      </w:r>
      <w:r>
        <w:rPr>
          <w:rFonts w:ascii="Times New Roman" w:hAnsi="Times New Roman" w:eastAsia="Times New Roman" w:cs="Times New Roman"/>
          <w:spacing w:val="-1"/>
          <w:sz w:val="24"/>
          <w:szCs w:val="24"/>
        </w:rPr>
        <w:t>“</w:t>
      </w:r>
      <w:r>
        <w:rPr>
          <w:rFonts w:ascii="宋体" w:hAnsi="宋体" w:eastAsia="宋体" w:cs="宋体"/>
          <w:spacing w:val="-1"/>
          <w:sz w:val="24"/>
          <w:szCs w:val="24"/>
        </w:rPr>
        <w:t>精英政策</w:t>
      </w:r>
      <w:r>
        <w:rPr>
          <w:rFonts w:ascii="Times New Roman" w:hAnsi="Times New Roman" w:eastAsia="Times New Roman" w:cs="Times New Roman"/>
          <w:spacing w:val="-1"/>
          <w:sz w:val="24"/>
          <w:szCs w:val="24"/>
        </w:rPr>
        <w:t>”</w:t>
      </w:r>
      <w:r>
        <w:rPr>
          <w:rFonts w:ascii="宋体" w:hAnsi="宋体" w:eastAsia="宋体" w:cs="宋体"/>
          <w:spacing w:val="-1"/>
          <w:sz w:val="24"/>
          <w:szCs w:val="24"/>
        </w:rPr>
        <w:t>推行到了全公司。</w:t>
      </w:r>
    </w:p>
    <w:p w14:paraId="5ADC5386">
      <w:pPr>
        <w:spacing w:before="203" w:line="234" w:lineRule="auto"/>
        <w:ind w:left="50" w:hanging="50"/>
        <w:jc w:val="both"/>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精英政策</w:t>
      </w:r>
      <w:r>
        <w:rPr>
          <w:rFonts w:ascii="Times New Roman" w:hAnsi="Times New Roman" w:eastAsia="Times New Roman" w:cs="Times New Roman"/>
          <w:spacing w:val="1"/>
          <w:sz w:val="24"/>
          <w:szCs w:val="24"/>
        </w:rPr>
        <w:t>”</w:t>
      </w:r>
      <w:r>
        <w:rPr>
          <w:rFonts w:ascii="宋体" w:hAnsi="宋体" w:eastAsia="宋体" w:cs="宋体"/>
          <w:spacing w:val="1"/>
          <w:sz w:val="24"/>
          <w:szCs w:val="24"/>
        </w:rPr>
        <w:t>是在圣莫尼卡的一间地下室完成的研究。研究者想要在</w:t>
      </w:r>
      <w:r>
        <w:rPr>
          <w:rFonts w:ascii="Times New Roman" w:hAnsi="Times New Roman" w:eastAsia="Times New Roman" w:cs="Times New Roman"/>
          <w:spacing w:val="1"/>
          <w:sz w:val="24"/>
          <w:szCs w:val="24"/>
        </w:rPr>
        <w:t>9</w:t>
      </w:r>
      <w:r>
        <w:rPr>
          <w:rFonts w:ascii="宋体" w:hAnsi="宋体" w:eastAsia="宋体" w:cs="宋体"/>
          <w:spacing w:val="1"/>
          <w:sz w:val="24"/>
          <w:szCs w:val="24"/>
        </w:rPr>
        <w:t>名实习程序员当中找</w:t>
      </w:r>
      <w:r>
        <w:rPr>
          <w:rFonts w:ascii="宋体" w:hAnsi="宋体" w:eastAsia="宋体" w:cs="宋体"/>
          <w:sz w:val="24"/>
          <w:szCs w:val="24"/>
        </w:rPr>
        <w:t xml:space="preserve">  出能力高于平均水平</w:t>
      </w:r>
      <w:r>
        <w:rPr>
          <w:rFonts w:ascii="Times New Roman" w:hAnsi="Times New Roman" w:eastAsia="Times New Roman" w:cs="Times New Roman"/>
          <w:sz w:val="24"/>
          <w:szCs w:val="24"/>
        </w:rPr>
        <w:t>2</w:t>
      </w:r>
      <w:r>
        <w:rPr>
          <w:rFonts w:ascii="宋体" w:hAnsi="宋体" w:eastAsia="宋体" w:cs="宋体"/>
          <w:sz w:val="24"/>
          <w:szCs w:val="24"/>
        </w:rPr>
        <w:t>～</w:t>
      </w:r>
      <w:r>
        <w:rPr>
          <w:rFonts w:ascii="Times New Roman" w:hAnsi="Times New Roman" w:eastAsia="Times New Roman" w:cs="Times New Roman"/>
          <w:sz w:val="24"/>
          <w:szCs w:val="24"/>
        </w:rPr>
        <w:t>3</w:t>
      </w:r>
      <w:r>
        <w:rPr>
          <w:rFonts w:ascii="宋体" w:hAnsi="宋体" w:eastAsia="宋体" w:cs="宋体"/>
          <w:sz w:val="24"/>
          <w:szCs w:val="24"/>
        </w:rPr>
        <w:t>倍的人。在这些人中，最差的是合格的程</w:t>
      </w:r>
      <w:r>
        <w:rPr>
          <w:rFonts w:ascii="宋体" w:hAnsi="宋体" w:eastAsia="宋体" w:cs="宋体"/>
          <w:spacing w:val="-1"/>
          <w:sz w:val="24"/>
          <w:szCs w:val="24"/>
        </w:rPr>
        <w:t>序员，但最好的程序员</w:t>
      </w:r>
      <w:r>
        <w:rPr>
          <w:rFonts w:ascii="宋体" w:hAnsi="宋体" w:eastAsia="宋体" w:cs="宋体"/>
          <w:sz w:val="24"/>
          <w:szCs w:val="24"/>
        </w:rPr>
        <w:t xml:space="preserve"> 比最差的程序员在能力方面要强得多</w:t>
      </w:r>
      <w:r>
        <w:rPr>
          <w:rFonts w:ascii="Times New Roman" w:hAnsi="Times New Roman" w:eastAsia="Times New Roman" w:cs="Times New Roman"/>
          <w:sz w:val="24"/>
          <w:szCs w:val="24"/>
        </w:rPr>
        <w:t>——</w:t>
      </w:r>
      <w:r>
        <w:rPr>
          <w:rFonts w:ascii="宋体" w:hAnsi="宋体" w:eastAsia="宋体" w:cs="宋体"/>
          <w:sz w:val="24"/>
          <w:szCs w:val="24"/>
        </w:rPr>
        <w:t>编程速度快</w:t>
      </w:r>
      <w:r>
        <w:rPr>
          <w:rFonts w:ascii="Times New Roman" w:hAnsi="Times New Roman" w:eastAsia="Times New Roman" w:cs="Times New Roman"/>
          <w:sz w:val="24"/>
          <w:szCs w:val="24"/>
        </w:rPr>
        <w:t>20</w:t>
      </w:r>
      <w:r>
        <w:rPr>
          <w:rFonts w:ascii="宋体" w:hAnsi="宋体" w:eastAsia="宋体" w:cs="宋体"/>
          <w:sz w:val="24"/>
          <w:szCs w:val="24"/>
        </w:rPr>
        <w:t>倍，调试速度</w:t>
      </w:r>
      <w:r>
        <w:rPr>
          <w:rFonts w:ascii="宋体" w:hAnsi="宋体" w:eastAsia="宋体" w:cs="宋体"/>
          <w:spacing w:val="-1"/>
          <w:sz w:val="24"/>
          <w:szCs w:val="24"/>
        </w:rPr>
        <w:t>快</w:t>
      </w:r>
      <w:r>
        <w:rPr>
          <w:rFonts w:ascii="Times New Roman" w:hAnsi="Times New Roman" w:eastAsia="Times New Roman" w:cs="Times New Roman"/>
          <w:spacing w:val="-1"/>
          <w:sz w:val="24"/>
          <w:szCs w:val="24"/>
        </w:rPr>
        <w:t>25</w:t>
      </w:r>
      <w:r>
        <w:rPr>
          <w:rFonts w:ascii="宋体" w:hAnsi="宋体" w:eastAsia="宋体" w:cs="宋体"/>
          <w:spacing w:val="-1"/>
          <w:sz w:val="24"/>
          <w:szCs w:val="24"/>
        </w:rPr>
        <w:t>倍，程序执行速</w:t>
      </w:r>
      <w:r>
        <w:rPr>
          <w:rFonts w:ascii="宋体" w:hAnsi="宋体" w:eastAsia="宋体" w:cs="宋体"/>
          <w:sz w:val="24"/>
          <w:szCs w:val="24"/>
        </w:rPr>
        <w:t xml:space="preserve"> </w:t>
      </w:r>
      <w:r>
        <w:rPr>
          <w:rFonts w:ascii="宋体" w:hAnsi="宋体" w:eastAsia="宋体" w:cs="宋体"/>
          <w:spacing w:val="-2"/>
          <w:sz w:val="24"/>
          <w:szCs w:val="24"/>
        </w:rPr>
        <w:t>度快</w:t>
      </w:r>
      <w:r>
        <w:rPr>
          <w:rFonts w:ascii="Times New Roman" w:hAnsi="Times New Roman" w:eastAsia="Times New Roman" w:cs="Times New Roman"/>
          <w:spacing w:val="-2"/>
          <w:sz w:val="24"/>
          <w:szCs w:val="24"/>
        </w:rPr>
        <w:t>10</w:t>
      </w:r>
      <w:r>
        <w:rPr>
          <w:rFonts w:ascii="宋体" w:hAnsi="宋体" w:eastAsia="宋体" w:cs="宋体"/>
          <w:spacing w:val="-2"/>
          <w:sz w:val="24"/>
          <w:szCs w:val="24"/>
        </w:rPr>
        <w:t>倍。</w:t>
      </w:r>
    </w:p>
    <w:p w14:paraId="49CB8F23">
      <w:pPr>
        <w:spacing w:before="205" w:line="222" w:lineRule="auto"/>
        <w:ind w:left="50"/>
        <w:rPr>
          <w:rFonts w:ascii="宋体" w:hAnsi="宋体" w:eastAsia="宋体" w:cs="宋体"/>
          <w:sz w:val="24"/>
          <w:szCs w:val="24"/>
        </w:rPr>
      </w:pPr>
      <w:r>
        <w:rPr>
          <w:rFonts w:ascii="宋体" w:hAnsi="宋体" w:eastAsia="宋体" w:cs="宋体"/>
          <w:sz w:val="24"/>
          <w:szCs w:val="24"/>
        </w:rPr>
        <w:t>微软的比尔</w:t>
      </w:r>
      <w:r>
        <w:rPr>
          <w:rFonts w:ascii="Times New Roman" w:hAnsi="Times New Roman" w:eastAsia="Times New Roman" w:cs="Times New Roman"/>
          <w:sz w:val="24"/>
          <w:szCs w:val="24"/>
        </w:rPr>
        <w:t>·</w:t>
      </w:r>
      <w:r>
        <w:rPr>
          <w:rFonts w:ascii="宋体" w:hAnsi="宋体" w:eastAsia="宋体" w:cs="宋体"/>
          <w:sz w:val="24"/>
          <w:szCs w:val="24"/>
        </w:rPr>
        <w:t>盖茨曾有言：</w:t>
      </w:r>
      <w:r>
        <w:rPr>
          <w:rFonts w:ascii="Times New Roman" w:hAnsi="Times New Roman" w:eastAsia="Times New Roman" w:cs="Times New Roman"/>
          <w:sz w:val="24"/>
          <w:szCs w:val="24"/>
        </w:rPr>
        <w:t>“</w:t>
      </w:r>
      <w:r>
        <w:rPr>
          <w:rFonts w:ascii="宋体" w:hAnsi="宋体" w:eastAsia="宋体" w:cs="宋体"/>
          <w:sz w:val="24"/>
          <w:szCs w:val="24"/>
        </w:rPr>
        <w:t>一名优秀车工的工资是一名普通车工</w:t>
      </w:r>
      <w:r>
        <w:rPr>
          <w:rFonts w:ascii="宋体" w:hAnsi="宋体" w:eastAsia="宋体" w:cs="宋体"/>
          <w:spacing w:val="-1"/>
          <w:sz w:val="24"/>
          <w:szCs w:val="24"/>
        </w:rPr>
        <w:t>的好几倍；而一名优秀程</w:t>
      </w:r>
      <w:r>
        <w:rPr>
          <w:rFonts w:ascii="宋体" w:hAnsi="宋体" w:eastAsia="宋体" w:cs="宋体"/>
          <w:sz w:val="24"/>
          <w:szCs w:val="24"/>
        </w:rPr>
        <w:t xml:space="preserve"> 序员写出来的代码比一名普通程序员写出来的要贵上一万倍。</w:t>
      </w:r>
      <w:r>
        <w:rPr>
          <w:rFonts w:ascii="Times New Roman" w:hAnsi="Times New Roman" w:eastAsia="Times New Roman" w:cs="Times New Roman"/>
          <w:sz w:val="24"/>
          <w:szCs w:val="24"/>
        </w:rPr>
        <w:t>”</w:t>
      </w:r>
      <w:r>
        <w:rPr>
          <w:rFonts w:ascii="宋体" w:hAnsi="宋体" w:eastAsia="宋体" w:cs="宋体"/>
          <w:sz w:val="24"/>
          <w:szCs w:val="24"/>
        </w:rPr>
        <w:t>在</w:t>
      </w:r>
      <w:r>
        <w:rPr>
          <w:rFonts w:ascii="宋体" w:hAnsi="宋体" w:eastAsia="宋体" w:cs="宋体"/>
          <w:spacing w:val="-1"/>
          <w:sz w:val="24"/>
          <w:szCs w:val="24"/>
        </w:rPr>
        <w:t>软件行业，这种说法虽</w:t>
      </w:r>
      <w:r>
        <w:rPr>
          <w:rFonts w:ascii="宋体" w:hAnsi="宋体" w:eastAsia="宋体" w:cs="宋体"/>
          <w:sz w:val="24"/>
          <w:szCs w:val="24"/>
        </w:rPr>
        <w:t xml:space="preserve">  有争议，但也算是一条尽人皆知的原则。优秀的软件工程师头脑灵</w:t>
      </w:r>
      <w:r>
        <w:rPr>
          <w:rFonts w:ascii="宋体" w:hAnsi="宋体" w:eastAsia="宋体" w:cs="宋体"/>
          <w:spacing w:val="-1"/>
          <w:sz w:val="24"/>
          <w:szCs w:val="24"/>
        </w:rPr>
        <w:t>活，能随机应变，当问</w:t>
      </w:r>
      <w:r>
        <w:rPr>
          <w:rFonts w:ascii="宋体" w:hAnsi="宋体" w:eastAsia="宋体" w:cs="宋体"/>
          <w:sz w:val="24"/>
          <w:szCs w:val="24"/>
        </w:rPr>
        <w:t xml:space="preserve"> 题的解决遇到瓶颈时，他总有办法摆脱瓶颈，或者尝试从不同角度</w:t>
      </w:r>
      <w:r>
        <w:rPr>
          <w:rFonts w:ascii="宋体" w:hAnsi="宋体" w:eastAsia="宋体" w:cs="宋体"/>
          <w:spacing w:val="-1"/>
          <w:sz w:val="24"/>
          <w:szCs w:val="24"/>
        </w:rPr>
        <w:t>来看待问题、看到其他</w:t>
      </w:r>
      <w:r>
        <w:rPr>
          <w:rFonts w:ascii="宋体" w:hAnsi="宋体" w:eastAsia="宋体" w:cs="宋体"/>
          <w:sz w:val="24"/>
          <w:szCs w:val="24"/>
        </w:rPr>
        <w:t xml:space="preserve"> </w:t>
      </w:r>
      <w:r>
        <w:rPr>
          <w:rFonts w:ascii="宋体" w:hAnsi="宋体" w:eastAsia="宋体" w:cs="宋体"/>
          <w:spacing w:val="-1"/>
          <w:sz w:val="24"/>
          <w:szCs w:val="24"/>
        </w:rPr>
        <w:t>人看不到的概念模式。这正是所有创造性工作所需要的能力。</w:t>
      </w:r>
    </w:p>
    <w:p w14:paraId="24DCAA63">
      <w:pPr>
        <w:spacing w:before="233" w:line="231" w:lineRule="auto"/>
        <w:ind w:left="54" w:firstLine="14"/>
        <w:rPr>
          <w:rFonts w:ascii="宋体" w:hAnsi="宋体" w:eastAsia="宋体" w:cs="宋体"/>
          <w:sz w:val="24"/>
          <w:szCs w:val="24"/>
        </w:rPr>
      </w:pPr>
      <w:r>
        <w:rPr>
          <w:rFonts w:ascii="宋体" w:hAnsi="宋体" w:eastAsia="宋体" w:cs="宋体"/>
          <w:spacing w:val="-1"/>
          <w:sz w:val="24"/>
          <w:szCs w:val="24"/>
        </w:rPr>
        <w:t>因此，里德</w:t>
      </w:r>
      <w:r>
        <w:rPr>
          <w:rFonts w:ascii="Times New Roman" w:hAnsi="Times New Roman" w:eastAsia="Times New Roman" w:cs="Times New Roman"/>
          <w:spacing w:val="-1"/>
          <w:sz w:val="24"/>
          <w:szCs w:val="24"/>
        </w:rPr>
        <w:t>·</w:t>
      </w:r>
      <w:r>
        <w:rPr>
          <w:rFonts w:ascii="宋体" w:hAnsi="宋体" w:eastAsia="宋体" w:cs="宋体"/>
          <w:spacing w:val="-1"/>
          <w:sz w:val="24"/>
          <w:szCs w:val="24"/>
        </w:rPr>
        <w:t>哈斯廷斯把工作分成了操作型和创造型两类，操作型员工所能创造的价值都</w:t>
      </w:r>
      <w:r>
        <w:rPr>
          <w:rFonts w:ascii="宋体" w:hAnsi="宋体" w:eastAsia="宋体" w:cs="宋体"/>
          <w:spacing w:val="4"/>
          <w:sz w:val="24"/>
          <w:szCs w:val="24"/>
        </w:rPr>
        <w:t xml:space="preserve">  </w:t>
      </w:r>
      <w:r>
        <w:rPr>
          <w:rFonts w:ascii="宋体" w:hAnsi="宋体" w:eastAsia="宋体" w:cs="宋体"/>
          <w:sz w:val="24"/>
          <w:szCs w:val="24"/>
        </w:rPr>
        <w:t>是可以衡量的，也是有限的，只需要给他们平均工资就</w:t>
      </w:r>
      <w:r>
        <w:rPr>
          <w:rFonts w:ascii="宋体" w:hAnsi="宋体" w:eastAsia="宋体" w:cs="宋体"/>
          <w:spacing w:val="-1"/>
          <w:sz w:val="24"/>
          <w:szCs w:val="24"/>
        </w:rPr>
        <w:t>可以；而对创造性的工作，最优秀</w:t>
      </w:r>
      <w:r>
        <w:rPr>
          <w:rFonts w:ascii="宋体" w:hAnsi="宋体" w:eastAsia="宋体" w:cs="宋体"/>
          <w:sz w:val="24"/>
          <w:szCs w:val="24"/>
        </w:rPr>
        <w:t xml:space="preserve"> </w:t>
      </w:r>
      <w:r>
        <w:rPr>
          <w:rFonts w:ascii="宋体" w:hAnsi="宋体" w:eastAsia="宋体" w:cs="宋体"/>
          <w:spacing w:val="-1"/>
          <w:sz w:val="24"/>
          <w:szCs w:val="24"/>
        </w:rPr>
        <w:t>的员工的工作效率可以轻轻松松地高出普通员工</w:t>
      </w:r>
      <w:r>
        <w:rPr>
          <w:rFonts w:ascii="Times New Roman" w:hAnsi="Times New Roman" w:eastAsia="Times New Roman" w:cs="Times New Roman"/>
          <w:spacing w:val="-1"/>
          <w:sz w:val="24"/>
          <w:szCs w:val="24"/>
        </w:rPr>
        <w:t>10</w:t>
      </w:r>
      <w:r>
        <w:rPr>
          <w:rFonts w:ascii="宋体" w:hAnsi="宋体" w:eastAsia="宋体" w:cs="宋体"/>
          <w:spacing w:val="-1"/>
          <w:sz w:val="24"/>
          <w:szCs w:val="24"/>
        </w:rPr>
        <w:t>倍以上。</w:t>
      </w:r>
    </w:p>
    <w:p w14:paraId="5F0ECC60">
      <w:pPr>
        <w:spacing w:before="201" w:line="222" w:lineRule="auto"/>
        <w:ind w:left="53"/>
        <w:rPr>
          <w:rFonts w:ascii="宋体" w:hAnsi="宋体" w:eastAsia="宋体" w:cs="宋体"/>
          <w:sz w:val="24"/>
          <w:szCs w:val="24"/>
        </w:rPr>
      </w:pPr>
      <w:r>
        <w:rPr>
          <w:rFonts w:ascii="宋体" w:hAnsi="宋体" w:eastAsia="宋体" w:cs="宋体"/>
          <w:sz w:val="24"/>
          <w:szCs w:val="24"/>
        </w:rPr>
        <w:t>于是，在奈飞出现了在其他公司看不到的一幕：公司鼓</w:t>
      </w:r>
      <w:r>
        <w:rPr>
          <w:rFonts w:ascii="宋体" w:hAnsi="宋体" w:eastAsia="宋体" w:cs="宋体"/>
          <w:spacing w:val="-1"/>
          <w:sz w:val="24"/>
          <w:szCs w:val="24"/>
        </w:rPr>
        <w:t>励员工出去面试，甚至希望在猎头</w:t>
      </w:r>
      <w:r>
        <w:rPr>
          <w:rFonts w:ascii="宋体" w:hAnsi="宋体" w:eastAsia="宋体" w:cs="宋体"/>
          <w:sz w:val="24"/>
          <w:szCs w:val="24"/>
        </w:rPr>
        <w:t xml:space="preserve"> </w:t>
      </w:r>
      <w:r>
        <w:rPr>
          <w:rFonts w:ascii="宋体" w:hAnsi="宋体" w:eastAsia="宋体" w:cs="宋体"/>
          <w:spacing w:val="-1"/>
          <w:sz w:val="24"/>
          <w:szCs w:val="24"/>
        </w:rPr>
        <w:t>打电话挖人时，员工能在说</w:t>
      </w:r>
      <w:r>
        <w:rPr>
          <w:rFonts w:ascii="Times New Roman" w:hAnsi="Times New Roman" w:eastAsia="Times New Roman" w:cs="Times New Roman"/>
          <w:spacing w:val="-1"/>
          <w:sz w:val="24"/>
          <w:szCs w:val="24"/>
        </w:rPr>
        <w:t>“</w:t>
      </w:r>
      <w:r>
        <w:rPr>
          <w:rFonts w:ascii="宋体" w:hAnsi="宋体" w:eastAsia="宋体" w:cs="宋体"/>
          <w:spacing w:val="-1"/>
          <w:sz w:val="24"/>
          <w:szCs w:val="24"/>
        </w:rPr>
        <w:t>不用了，谢谢</w:t>
      </w:r>
      <w:r>
        <w:rPr>
          <w:rFonts w:ascii="Times New Roman" w:hAnsi="Times New Roman" w:eastAsia="Times New Roman" w:cs="Times New Roman"/>
          <w:spacing w:val="-1"/>
          <w:sz w:val="24"/>
          <w:szCs w:val="24"/>
        </w:rPr>
        <w:t>”</w:t>
      </w:r>
      <w:r>
        <w:rPr>
          <w:rFonts w:ascii="宋体" w:hAnsi="宋体" w:eastAsia="宋体" w:cs="宋体"/>
          <w:spacing w:val="-1"/>
          <w:sz w:val="24"/>
          <w:szCs w:val="24"/>
        </w:rPr>
        <w:t>之前先问一句</w:t>
      </w:r>
      <w:r>
        <w:rPr>
          <w:rFonts w:ascii="Times New Roman" w:hAnsi="Times New Roman" w:eastAsia="Times New Roman" w:cs="Times New Roman"/>
          <w:spacing w:val="-1"/>
          <w:sz w:val="24"/>
          <w:szCs w:val="24"/>
        </w:rPr>
        <w:t>“</w:t>
      </w:r>
      <w:r>
        <w:rPr>
          <w:rFonts w:ascii="宋体" w:hAnsi="宋体" w:eastAsia="宋体" w:cs="宋体"/>
          <w:spacing w:val="-1"/>
          <w:sz w:val="24"/>
          <w:szCs w:val="24"/>
        </w:rPr>
        <w:t>多少钱</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。哈斯廷</w:t>
      </w:r>
      <w:r>
        <w:rPr>
          <w:rFonts w:ascii="宋体" w:hAnsi="宋体" w:eastAsia="宋体" w:cs="宋体"/>
          <w:spacing w:val="-2"/>
          <w:sz w:val="24"/>
          <w:szCs w:val="24"/>
        </w:rPr>
        <w:t>斯告诉所有经</w:t>
      </w:r>
      <w:r>
        <w:rPr>
          <w:rFonts w:ascii="宋体" w:hAnsi="宋体" w:eastAsia="宋体" w:cs="宋体"/>
          <w:sz w:val="24"/>
          <w:szCs w:val="24"/>
        </w:rPr>
        <w:t xml:space="preserve"> 理，不应该等到员工拿着竞争对手的报价来找他们的时候</w:t>
      </w:r>
      <w:r>
        <w:rPr>
          <w:rFonts w:ascii="宋体" w:hAnsi="宋体" w:eastAsia="宋体" w:cs="宋体"/>
          <w:spacing w:val="-1"/>
          <w:sz w:val="24"/>
          <w:szCs w:val="24"/>
        </w:rPr>
        <w:t>，再被动地给他们涨工资。如果</w:t>
      </w:r>
      <w:r>
        <w:rPr>
          <w:rFonts w:ascii="宋体" w:hAnsi="宋体" w:eastAsia="宋体" w:cs="宋体"/>
          <w:sz w:val="24"/>
          <w:szCs w:val="24"/>
        </w:rPr>
        <w:t xml:space="preserve"> 员工的价值在上涨，而奈飞又不想失去这样一名员工，</w:t>
      </w:r>
      <w:r>
        <w:rPr>
          <w:rFonts w:ascii="宋体" w:hAnsi="宋体" w:eastAsia="宋体" w:cs="宋体"/>
          <w:spacing w:val="-1"/>
          <w:sz w:val="24"/>
          <w:szCs w:val="24"/>
        </w:rPr>
        <w:t>那么就应该主动把他的工资涨上</w:t>
      </w:r>
    </w:p>
    <w:p w14:paraId="0356BF62">
      <w:pPr>
        <w:spacing w:before="2" w:line="223" w:lineRule="auto"/>
        <w:ind w:left="52" w:right="53" w:firstLine="2"/>
        <w:rPr>
          <w:rFonts w:ascii="宋体" w:hAnsi="宋体" w:eastAsia="宋体" w:cs="宋体"/>
          <w:sz w:val="24"/>
          <w:szCs w:val="24"/>
        </w:rPr>
      </w:pPr>
      <w:r>
        <w:rPr>
          <w:rFonts w:ascii="宋体" w:hAnsi="宋体" w:eastAsia="宋体" w:cs="宋体"/>
          <w:spacing w:val="-2"/>
          <w:sz w:val="24"/>
          <w:szCs w:val="24"/>
        </w:rPr>
        <w:t>去。如果因为某些原因无法支付全部工资，就通过裁员来增加人才密度，从而降低成本，</w:t>
      </w:r>
      <w:r>
        <w:rPr>
          <w:rFonts w:ascii="宋体" w:hAnsi="宋体" w:eastAsia="宋体" w:cs="宋体"/>
          <w:spacing w:val="10"/>
          <w:sz w:val="24"/>
          <w:szCs w:val="24"/>
        </w:rPr>
        <w:t xml:space="preserve"> </w:t>
      </w:r>
      <w:r>
        <w:rPr>
          <w:rFonts w:ascii="宋体" w:hAnsi="宋体" w:eastAsia="宋体" w:cs="宋体"/>
          <w:spacing w:val="-1"/>
          <w:sz w:val="24"/>
          <w:szCs w:val="24"/>
        </w:rPr>
        <w:t>而不是削减任何员工的工资。</w:t>
      </w:r>
    </w:p>
    <w:p w14:paraId="07AD6E4E">
      <w:pPr>
        <w:spacing w:before="235" w:line="223" w:lineRule="auto"/>
        <w:ind w:left="52" w:firstLine="11"/>
        <w:rPr>
          <w:rFonts w:ascii="宋体" w:hAnsi="宋体" w:eastAsia="宋体" w:cs="宋体"/>
          <w:sz w:val="24"/>
          <w:szCs w:val="24"/>
        </w:rPr>
      </w:pPr>
      <w:r>
        <w:rPr>
          <w:rFonts w:ascii="宋体" w:hAnsi="宋体" w:eastAsia="宋体" w:cs="宋体"/>
          <w:spacing w:val="-1"/>
          <w:sz w:val="24"/>
          <w:szCs w:val="24"/>
        </w:rPr>
        <w:t>哈斯廷斯坚持认为：从长远来看，在高绩效的环境里，支付市场最高工资其实最能节约成</w:t>
      </w:r>
      <w:r>
        <w:rPr>
          <w:rFonts w:ascii="宋体" w:hAnsi="宋体" w:eastAsia="宋体" w:cs="宋体"/>
          <w:spacing w:val="16"/>
          <w:sz w:val="24"/>
          <w:szCs w:val="24"/>
        </w:rPr>
        <w:t xml:space="preserve"> </w:t>
      </w:r>
      <w:r>
        <w:rPr>
          <w:rFonts w:ascii="宋体" w:hAnsi="宋体" w:eastAsia="宋体" w:cs="宋体"/>
          <w:spacing w:val="-6"/>
          <w:sz w:val="24"/>
          <w:szCs w:val="24"/>
        </w:rPr>
        <w:t>本。</w:t>
      </w:r>
    </w:p>
    <w:p w14:paraId="5DADF3FF">
      <w:pPr>
        <w:spacing w:before="234" w:line="222" w:lineRule="auto"/>
        <w:ind w:left="50" w:firstLine="1"/>
        <w:rPr>
          <w:rFonts w:ascii="宋体" w:hAnsi="宋体" w:eastAsia="宋体" w:cs="宋体"/>
          <w:sz w:val="24"/>
          <w:szCs w:val="24"/>
        </w:rPr>
      </w:pPr>
      <w:r>
        <w:rPr>
          <w:rFonts w:ascii="宋体" w:hAnsi="宋体" w:eastAsia="宋体" w:cs="宋体"/>
          <w:sz w:val="24"/>
          <w:szCs w:val="24"/>
        </w:rPr>
        <w:t>开源节流是一般公司的策略，而在奈飞，哈斯廷斯直接跳出这</w:t>
      </w:r>
      <w:r>
        <w:rPr>
          <w:rFonts w:ascii="宋体" w:hAnsi="宋体" w:eastAsia="宋体" w:cs="宋体"/>
          <w:spacing w:val="-1"/>
          <w:sz w:val="24"/>
          <w:szCs w:val="24"/>
        </w:rPr>
        <w:t>个博弈框架，雇用最贵的创</w:t>
      </w:r>
      <w:r>
        <w:rPr>
          <w:rFonts w:ascii="宋体" w:hAnsi="宋体" w:eastAsia="宋体" w:cs="宋体"/>
          <w:sz w:val="24"/>
          <w:szCs w:val="24"/>
        </w:rPr>
        <w:t xml:space="preserve"> 造者，让他们为公司创造最高的效率，创造性地解决公司困境难</w:t>
      </w:r>
      <w:r>
        <w:rPr>
          <w:rFonts w:ascii="宋体" w:hAnsi="宋体" w:eastAsia="宋体" w:cs="宋体"/>
          <w:spacing w:val="-1"/>
          <w:sz w:val="24"/>
          <w:szCs w:val="24"/>
        </w:rPr>
        <w:t>题，为公司开拓全新局</w:t>
      </w:r>
    </w:p>
    <w:p w14:paraId="3D2096F3">
      <w:pPr>
        <w:spacing w:before="2" w:line="220" w:lineRule="auto"/>
        <w:ind w:left="52"/>
        <w:rPr>
          <w:rFonts w:ascii="宋体" w:hAnsi="宋体" w:eastAsia="宋体" w:cs="宋体"/>
          <w:sz w:val="24"/>
          <w:szCs w:val="24"/>
        </w:rPr>
      </w:pPr>
      <w:r>
        <w:rPr>
          <w:rFonts w:ascii="宋体" w:hAnsi="宋体" w:eastAsia="宋体" w:cs="宋体"/>
          <w:spacing w:val="-6"/>
          <w:sz w:val="24"/>
          <w:szCs w:val="24"/>
        </w:rPr>
        <w:t>面。</w:t>
      </w:r>
    </w:p>
    <w:p w14:paraId="05F775B4">
      <w:pPr>
        <w:spacing w:before="241" w:line="223" w:lineRule="auto"/>
        <w:ind w:left="50" w:right="53" w:firstLine="3"/>
        <w:rPr>
          <w:rFonts w:ascii="宋体" w:hAnsi="宋体" w:eastAsia="宋体" w:cs="宋体"/>
          <w:sz w:val="24"/>
          <w:szCs w:val="24"/>
        </w:rPr>
      </w:pPr>
      <w:r>
        <w:rPr>
          <w:rFonts w:ascii="宋体" w:hAnsi="宋体" w:eastAsia="宋体" w:cs="宋体"/>
          <w:spacing w:val="-2"/>
          <w:sz w:val="24"/>
          <w:szCs w:val="24"/>
        </w:rPr>
        <w:t>从博弈结构的角度来说，奈飞看到了在市场中，除了企业之间、企业与客户之间的博弈，</w:t>
      </w:r>
      <w:r>
        <w:rPr>
          <w:rFonts w:ascii="宋体" w:hAnsi="宋体" w:eastAsia="宋体" w:cs="宋体"/>
          <w:spacing w:val="11"/>
          <w:sz w:val="24"/>
          <w:szCs w:val="24"/>
        </w:rPr>
        <w:t xml:space="preserve"> </w:t>
      </w:r>
      <w:r>
        <w:rPr>
          <w:rFonts w:ascii="宋体" w:hAnsi="宋体" w:eastAsia="宋体" w:cs="宋体"/>
          <w:sz w:val="24"/>
          <w:szCs w:val="24"/>
        </w:rPr>
        <w:t>还存在着人才与市场的博弈，并由此做出了付出最高的薪酬，</w:t>
      </w:r>
      <w:r>
        <w:rPr>
          <w:rFonts w:ascii="宋体" w:hAnsi="宋体" w:eastAsia="宋体" w:cs="宋体"/>
          <w:spacing w:val="-1"/>
          <w:sz w:val="24"/>
          <w:szCs w:val="24"/>
        </w:rPr>
        <w:t>招募最优人才的决策。</w:t>
      </w:r>
    </w:p>
    <w:p w14:paraId="67E0B8F1">
      <w:pPr>
        <w:spacing w:before="235" w:line="220" w:lineRule="auto"/>
        <w:ind w:left="56"/>
        <w:rPr>
          <w:rFonts w:ascii="宋体" w:hAnsi="宋体" w:eastAsia="宋体" w:cs="宋体"/>
          <w:sz w:val="24"/>
          <w:szCs w:val="24"/>
        </w:rPr>
      </w:pPr>
      <w:r>
        <w:rPr>
          <w:rFonts w:ascii="宋体" w:hAnsi="宋体" w:eastAsia="宋体" w:cs="宋体"/>
          <w:spacing w:val="-1"/>
          <w:sz w:val="24"/>
          <w:szCs w:val="24"/>
        </w:rPr>
        <w:t>另一个故事与奈飞的故事有异曲同工之妙。</w:t>
      </w:r>
    </w:p>
    <w:p w14:paraId="7146B650">
      <w:pPr>
        <w:spacing w:before="214" w:line="229" w:lineRule="auto"/>
        <w:ind w:left="52"/>
        <w:rPr>
          <w:rFonts w:ascii="宋体" w:hAnsi="宋体" w:eastAsia="宋体" w:cs="宋体"/>
          <w:sz w:val="24"/>
          <w:szCs w:val="24"/>
        </w:rPr>
      </w:pPr>
      <w:r>
        <w:rPr>
          <w:rFonts w:ascii="Times New Roman" w:hAnsi="Times New Roman" w:eastAsia="Times New Roman" w:cs="Times New Roman"/>
          <w:sz w:val="24"/>
          <w:szCs w:val="24"/>
        </w:rPr>
        <w:t>20</w:t>
      </w:r>
      <w:r>
        <w:rPr>
          <w:rFonts w:ascii="宋体" w:hAnsi="宋体" w:eastAsia="宋体" w:cs="宋体"/>
          <w:sz w:val="24"/>
          <w:szCs w:val="24"/>
        </w:rPr>
        <w:t>世纪</w:t>
      </w:r>
      <w:r>
        <w:rPr>
          <w:rFonts w:ascii="Times New Roman" w:hAnsi="Times New Roman" w:eastAsia="Times New Roman" w:cs="Times New Roman"/>
          <w:sz w:val="24"/>
          <w:szCs w:val="24"/>
        </w:rPr>
        <w:t>70</w:t>
      </w:r>
      <w:r>
        <w:rPr>
          <w:rFonts w:ascii="宋体" w:hAnsi="宋体" w:eastAsia="宋体" w:cs="宋体"/>
          <w:sz w:val="24"/>
          <w:szCs w:val="24"/>
        </w:rPr>
        <w:t>年代，中国香港地区的财经类杂志非常不景气，销量</w:t>
      </w:r>
      <w:r>
        <w:rPr>
          <w:rFonts w:ascii="宋体" w:hAnsi="宋体" w:eastAsia="宋体" w:cs="宋体"/>
          <w:spacing w:val="-1"/>
          <w:sz w:val="24"/>
          <w:szCs w:val="24"/>
        </w:rPr>
        <w:t>下降，成本上升，导致印得</w:t>
      </w:r>
      <w:r>
        <w:rPr>
          <w:rFonts w:ascii="宋体" w:hAnsi="宋体" w:eastAsia="宋体" w:cs="宋体"/>
          <w:sz w:val="24"/>
          <w:szCs w:val="24"/>
        </w:rPr>
        <w:t xml:space="preserve"> 多，亏得多。卖得越不好，杂志社就越想压低成本，而压低成</w:t>
      </w:r>
      <w:r>
        <w:rPr>
          <w:rFonts w:ascii="宋体" w:hAnsi="宋体" w:eastAsia="宋体" w:cs="宋体"/>
          <w:spacing w:val="-1"/>
          <w:sz w:val="24"/>
          <w:szCs w:val="24"/>
        </w:rPr>
        <w:t>本，质量就会进一步下滑。</w:t>
      </w:r>
      <w:r>
        <w:rPr>
          <w:rFonts w:ascii="宋体" w:hAnsi="宋体" w:eastAsia="宋体" w:cs="宋体"/>
          <w:sz w:val="24"/>
          <w:szCs w:val="24"/>
        </w:rPr>
        <w:t xml:space="preserve"> </w:t>
      </w:r>
      <w:r>
        <w:rPr>
          <w:rFonts w:ascii="宋体" w:hAnsi="宋体" w:eastAsia="宋体" w:cs="宋体"/>
          <w:spacing w:val="-1"/>
          <w:sz w:val="24"/>
          <w:szCs w:val="24"/>
        </w:rPr>
        <w:t>质量不高，卖得更差，横竖都是亏损。</w:t>
      </w:r>
    </w:p>
    <w:p w14:paraId="0D5E5D90">
      <w:pPr>
        <w:spacing w:before="241" w:line="222" w:lineRule="auto"/>
        <w:ind w:left="50" w:firstLine="2"/>
        <w:rPr>
          <w:rFonts w:ascii="宋体" w:hAnsi="宋体" w:eastAsia="宋体" w:cs="宋体"/>
          <w:sz w:val="24"/>
          <w:szCs w:val="24"/>
        </w:rPr>
      </w:pPr>
      <w:r>
        <w:rPr>
          <w:rFonts w:ascii="宋体" w:hAnsi="宋体" w:eastAsia="宋体" w:cs="宋体"/>
          <w:sz w:val="24"/>
          <w:szCs w:val="24"/>
        </w:rPr>
        <w:t>经济学家张五常看到这种情况，他认为，读者数量减少是因</w:t>
      </w:r>
      <w:r>
        <w:rPr>
          <w:rFonts w:ascii="宋体" w:hAnsi="宋体" w:eastAsia="宋体" w:cs="宋体"/>
          <w:spacing w:val="-1"/>
          <w:sz w:val="24"/>
          <w:szCs w:val="24"/>
        </w:rPr>
        <w:t>为刊登的文章质量不高，而文</w:t>
      </w:r>
      <w:r>
        <w:rPr>
          <w:rFonts w:ascii="宋体" w:hAnsi="宋体" w:eastAsia="宋体" w:cs="宋体"/>
          <w:sz w:val="24"/>
          <w:szCs w:val="24"/>
        </w:rPr>
        <w:t xml:space="preserve"> 章质量不高是因为当时香港地区的撰稿者大多是兼职写稿，而不是</w:t>
      </w:r>
      <w:r>
        <w:rPr>
          <w:rFonts w:ascii="宋体" w:hAnsi="宋体" w:eastAsia="宋体" w:cs="宋体"/>
          <w:spacing w:val="-1"/>
          <w:sz w:val="24"/>
          <w:szCs w:val="24"/>
        </w:rPr>
        <w:t>职业作者。张五常相信</w:t>
      </w:r>
      <w:r>
        <w:rPr>
          <w:rFonts w:ascii="宋体" w:hAnsi="宋体" w:eastAsia="宋体" w:cs="宋体"/>
          <w:sz w:val="24"/>
          <w:szCs w:val="24"/>
        </w:rPr>
        <w:t xml:space="preserve"> 亚当</w:t>
      </w:r>
      <w:r>
        <w:rPr>
          <w:rFonts w:ascii="Times New Roman" w:hAnsi="Times New Roman" w:eastAsia="Times New Roman" w:cs="Times New Roman"/>
          <w:sz w:val="24"/>
          <w:szCs w:val="24"/>
        </w:rPr>
        <w:t>·</w:t>
      </w:r>
      <w:r>
        <w:rPr>
          <w:rFonts w:ascii="宋体" w:hAnsi="宋体" w:eastAsia="宋体" w:cs="宋体"/>
          <w:sz w:val="24"/>
          <w:szCs w:val="24"/>
        </w:rPr>
        <w:t>斯密的专业和分工理论，相信专业化的递增效应，认为不专</w:t>
      </w:r>
      <w:r>
        <w:rPr>
          <w:rFonts w:ascii="宋体" w:hAnsi="宋体" w:eastAsia="宋体" w:cs="宋体"/>
          <w:spacing w:val="-1"/>
          <w:sz w:val="24"/>
          <w:szCs w:val="24"/>
        </w:rPr>
        <w:t>业写不出好文章，只有</w:t>
      </w:r>
      <w:r>
        <w:rPr>
          <w:rFonts w:ascii="宋体" w:hAnsi="宋体" w:eastAsia="宋体" w:cs="宋体"/>
          <w:sz w:val="24"/>
          <w:szCs w:val="24"/>
        </w:rPr>
        <w:t xml:space="preserve">  全情投入、没有后顾之忧的作者，才能写出好文章。于是，他建议</w:t>
      </w:r>
      <w:r>
        <w:rPr>
          <w:rFonts w:ascii="宋体" w:hAnsi="宋体" w:eastAsia="宋体" w:cs="宋体"/>
          <w:spacing w:val="-1"/>
          <w:sz w:val="24"/>
          <w:szCs w:val="24"/>
        </w:rPr>
        <w:t>某杂志的老板大幅提高</w:t>
      </w:r>
      <w:r>
        <w:rPr>
          <w:rFonts w:ascii="宋体" w:hAnsi="宋体" w:eastAsia="宋体" w:cs="宋体"/>
          <w:sz w:val="24"/>
          <w:szCs w:val="24"/>
        </w:rPr>
        <w:t xml:space="preserve"> 稿费，将稿费提高到一个字一港元的水平，从而让作者可以靠写稿</w:t>
      </w:r>
      <w:r>
        <w:rPr>
          <w:rFonts w:ascii="宋体" w:hAnsi="宋体" w:eastAsia="宋体" w:cs="宋体"/>
          <w:spacing w:val="-1"/>
          <w:sz w:val="24"/>
          <w:szCs w:val="24"/>
        </w:rPr>
        <w:t>养活自己、养家供房，</w:t>
      </w:r>
    </w:p>
    <w:p w14:paraId="6475B809">
      <w:pPr>
        <w:spacing w:line="222" w:lineRule="auto"/>
        <w:rPr>
          <w:rFonts w:ascii="宋体" w:hAnsi="宋体" w:eastAsia="宋体" w:cs="宋体"/>
          <w:sz w:val="24"/>
          <w:szCs w:val="24"/>
        </w:rPr>
        <w:sectPr>
          <w:pgSz w:w="12240" w:h="15840"/>
          <w:pgMar w:top="400" w:right="1439" w:bottom="0" w:left="1398" w:header="0" w:footer="0" w:gutter="0"/>
          <w:cols w:space="720" w:num="1"/>
        </w:sectPr>
      </w:pPr>
    </w:p>
    <w:p w14:paraId="64F66895">
      <w:pPr>
        <w:pStyle w:val="2"/>
        <w:spacing w:line="244" w:lineRule="auto"/>
      </w:pPr>
    </w:p>
    <w:p w14:paraId="7A96CC4B">
      <w:pPr>
        <w:pStyle w:val="2"/>
        <w:spacing w:line="244" w:lineRule="auto"/>
      </w:pPr>
    </w:p>
    <w:p w14:paraId="4D36367E">
      <w:pPr>
        <w:pStyle w:val="2"/>
        <w:spacing w:line="244" w:lineRule="auto"/>
      </w:pPr>
    </w:p>
    <w:p w14:paraId="123E1806">
      <w:pPr>
        <w:pStyle w:val="2"/>
        <w:spacing w:line="245" w:lineRule="auto"/>
      </w:pPr>
    </w:p>
    <w:p w14:paraId="34274258">
      <w:pPr>
        <w:spacing w:before="74" w:line="219" w:lineRule="auto"/>
        <w:rPr>
          <w:rFonts w:ascii="宋体" w:hAnsi="宋体" w:eastAsia="宋体" w:cs="宋体"/>
          <w:sz w:val="23"/>
          <w:szCs w:val="23"/>
        </w:rPr>
      </w:pPr>
      <w:r>
        <w:rPr>
          <w:rFonts w:ascii="宋体" w:hAnsi="宋体" w:eastAsia="宋体" w:cs="宋体"/>
          <w:spacing w:val="9"/>
          <w:sz w:val="23"/>
          <w:szCs w:val="23"/>
        </w:rPr>
        <w:t>这样，香港地区就会出现一批职业作者，杂志的质量一定会提高。</w:t>
      </w:r>
    </w:p>
    <w:p w14:paraId="38CD69E4">
      <w:pPr>
        <w:spacing w:before="236" w:line="235" w:lineRule="auto"/>
        <w:ind w:right="3"/>
        <w:rPr>
          <w:rFonts w:ascii="宋体" w:hAnsi="宋体" w:eastAsia="宋体" w:cs="宋体"/>
          <w:sz w:val="23"/>
          <w:szCs w:val="23"/>
        </w:rPr>
      </w:pPr>
      <w:r>
        <w:rPr>
          <w:rFonts w:ascii="宋体" w:hAnsi="宋体" w:eastAsia="宋体" w:cs="宋体"/>
          <w:spacing w:val="10"/>
          <w:sz w:val="23"/>
          <w:szCs w:val="23"/>
        </w:rPr>
        <w:t>张五常之所以提出这样的建议，是因为他看到了专业写作人才与杂志的高质量之间的另外</w:t>
      </w:r>
      <w:r>
        <w:rPr>
          <w:rFonts w:ascii="宋体" w:hAnsi="宋体" w:eastAsia="宋体" w:cs="宋体"/>
          <w:spacing w:val="3"/>
          <w:sz w:val="23"/>
          <w:szCs w:val="23"/>
        </w:rPr>
        <w:t xml:space="preserve"> </w:t>
      </w:r>
      <w:r>
        <w:rPr>
          <w:rFonts w:ascii="宋体" w:hAnsi="宋体" w:eastAsia="宋体" w:cs="宋体"/>
          <w:spacing w:val="6"/>
          <w:sz w:val="23"/>
          <w:szCs w:val="23"/>
        </w:rPr>
        <w:t>一种博弈关系。</w:t>
      </w:r>
    </w:p>
    <w:p w14:paraId="193276D9">
      <w:pPr>
        <w:spacing w:before="254" w:line="228" w:lineRule="auto"/>
        <w:ind w:right="5"/>
        <w:jc w:val="both"/>
        <w:rPr>
          <w:rFonts w:ascii="宋体" w:hAnsi="宋体" w:eastAsia="宋体" w:cs="宋体"/>
          <w:sz w:val="23"/>
          <w:szCs w:val="23"/>
        </w:rPr>
      </w:pPr>
      <w:r>
        <w:rPr>
          <w:rFonts w:ascii="宋体" w:hAnsi="宋体" w:eastAsia="宋体" w:cs="宋体"/>
          <w:spacing w:val="10"/>
          <w:sz w:val="23"/>
          <w:szCs w:val="23"/>
        </w:rPr>
        <w:t>这个建议最终被采纳了，该杂志后来也成为香港地区最成功的杂志。这个基于经济学分工</w:t>
      </w:r>
      <w:r>
        <w:rPr>
          <w:rFonts w:ascii="宋体" w:hAnsi="宋体" w:eastAsia="宋体" w:cs="宋体"/>
          <w:spacing w:val="1"/>
          <w:sz w:val="23"/>
          <w:szCs w:val="23"/>
        </w:rPr>
        <w:t xml:space="preserve"> </w:t>
      </w:r>
      <w:r>
        <w:rPr>
          <w:rFonts w:ascii="宋体" w:hAnsi="宋体" w:eastAsia="宋体" w:cs="宋体"/>
          <w:spacing w:val="10"/>
          <w:sz w:val="23"/>
          <w:szCs w:val="23"/>
        </w:rPr>
        <w:t>专业化思想的企业战略建议，从改变杂志和撰稿者的博弈结构出发，给行业带来了结</w:t>
      </w:r>
      <w:r>
        <w:rPr>
          <w:rFonts w:ascii="宋体" w:hAnsi="宋体" w:eastAsia="宋体" w:cs="宋体"/>
          <w:spacing w:val="9"/>
          <w:sz w:val="23"/>
          <w:szCs w:val="23"/>
        </w:rPr>
        <w:t>构性</w:t>
      </w:r>
      <w:r>
        <w:rPr>
          <w:rFonts w:ascii="宋体" w:hAnsi="宋体" w:eastAsia="宋体" w:cs="宋体"/>
          <w:sz w:val="23"/>
          <w:szCs w:val="23"/>
        </w:rPr>
        <w:t xml:space="preserve"> </w:t>
      </w:r>
      <w:r>
        <w:rPr>
          <w:rFonts w:ascii="宋体" w:hAnsi="宋体" w:eastAsia="宋体" w:cs="宋体"/>
          <w:spacing w:val="3"/>
          <w:sz w:val="23"/>
          <w:szCs w:val="23"/>
        </w:rPr>
        <w:t>的变化。</w:t>
      </w:r>
    </w:p>
    <w:p w14:paraId="6D5527D9">
      <w:pPr>
        <w:spacing w:before="248" w:line="220" w:lineRule="auto"/>
        <w:ind w:right="8"/>
        <w:rPr>
          <w:rFonts w:ascii="宋体" w:hAnsi="宋体" w:eastAsia="宋体" w:cs="宋体"/>
          <w:sz w:val="23"/>
          <w:szCs w:val="23"/>
        </w:rPr>
      </w:pPr>
      <w:r>
        <w:rPr>
          <w:rFonts w:ascii="宋体" w:hAnsi="宋体" w:eastAsia="宋体" w:cs="宋体"/>
          <w:spacing w:val="10"/>
          <w:sz w:val="23"/>
          <w:szCs w:val="23"/>
        </w:rPr>
        <w:t>这也是一个逆向思维的例子。大幅度增加稿费不是边际上的微调而是一个质的变化，</w:t>
      </w:r>
      <w:r>
        <w:rPr>
          <w:rFonts w:ascii="宋体" w:hAnsi="宋体" w:eastAsia="宋体" w:cs="宋体"/>
          <w:spacing w:val="9"/>
          <w:sz w:val="23"/>
          <w:szCs w:val="23"/>
        </w:rPr>
        <w:t>带来</w:t>
      </w:r>
      <w:r>
        <w:rPr>
          <w:rFonts w:ascii="宋体" w:hAnsi="宋体" w:eastAsia="宋体" w:cs="宋体"/>
          <w:sz w:val="23"/>
          <w:szCs w:val="23"/>
        </w:rPr>
        <w:t xml:space="preserve"> </w:t>
      </w:r>
      <w:r>
        <w:rPr>
          <w:rFonts w:ascii="宋体" w:hAnsi="宋体" w:eastAsia="宋体" w:cs="宋体"/>
          <w:spacing w:val="9"/>
          <w:sz w:val="23"/>
          <w:szCs w:val="23"/>
        </w:rPr>
        <w:t>的是大量不专业的、兼职的作者转型成为职业</w:t>
      </w:r>
      <w:r>
        <w:rPr>
          <w:rFonts w:ascii="宋体" w:hAnsi="宋体" w:eastAsia="宋体" w:cs="宋体"/>
          <w:spacing w:val="8"/>
          <w:sz w:val="23"/>
          <w:szCs w:val="23"/>
        </w:rPr>
        <w:t>作者。</w:t>
      </w:r>
    </w:p>
    <w:p w14:paraId="11ACEB3E">
      <w:pPr>
        <w:spacing w:before="251" w:line="218" w:lineRule="auto"/>
        <w:rPr>
          <w:rFonts w:ascii="宋体" w:hAnsi="宋体" w:eastAsia="宋体" w:cs="宋体"/>
          <w:sz w:val="23"/>
          <w:szCs w:val="23"/>
        </w:rPr>
      </w:pPr>
      <w:r>
        <w:rPr>
          <w:rFonts w:ascii="宋体" w:hAnsi="宋体" w:eastAsia="宋体" w:cs="宋体"/>
          <w:spacing w:val="-6"/>
          <w:sz w:val="23"/>
          <w:szCs w:val="23"/>
        </w:rPr>
        <w:t>本书第6章“价格战导致均衡恶化”一节。</w:t>
      </w:r>
    </w:p>
    <w:p w14:paraId="51934AA6">
      <w:pPr>
        <w:spacing w:before="281" w:line="226" w:lineRule="auto"/>
        <w:ind w:right="8"/>
        <w:jc w:val="both"/>
        <w:rPr>
          <w:rFonts w:ascii="宋体" w:hAnsi="宋体" w:eastAsia="宋体" w:cs="宋体"/>
          <w:sz w:val="23"/>
          <w:szCs w:val="23"/>
        </w:rPr>
      </w:pPr>
      <w:r>
        <w:rPr>
          <w:rFonts w:ascii="宋体" w:hAnsi="宋体" w:eastAsia="宋体" w:cs="宋体"/>
          <w:spacing w:val="10"/>
          <w:sz w:val="23"/>
          <w:szCs w:val="23"/>
        </w:rPr>
        <w:t>很多时候，遇到成本压力和销售低迷这个两难问题的企业和行业，最自然、最容易的</w:t>
      </w:r>
      <w:r>
        <w:rPr>
          <w:rFonts w:ascii="宋体" w:hAnsi="宋体" w:eastAsia="宋体" w:cs="宋体"/>
          <w:spacing w:val="9"/>
          <w:sz w:val="23"/>
          <w:szCs w:val="23"/>
        </w:rPr>
        <w:t>选择</w:t>
      </w:r>
      <w:r>
        <w:rPr>
          <w:rFonts w:ascii="宋体" w:hAnsi="宋体" w:eastAsia="宋体" w:cs="宋体"/>
          <w:sz w:val="23"/>
          <w:szCs w:val="23"/>
        </w:rPr>
        <w:t xml:space="preserve"> </w:t>
      </w:r>
      <w:r>
        <w:rPr>
          <w:rFonts w:ascii="宋体" w:hAnsi="宋体" w:eastAsia="宋体" w:cs="宋体"/>
          <w:spacing w:val="15"/>
          <w:sz w:val="23"/>
          <w:szCs w:val="23"/>
        </w:rPr>
        <w:t>是继续降低成本，乃至开始价格战，以保持自己的竞争力，或让自己生存下去。这是典</w:t>
      </w:r>
      <w:r>
        <w:rPr>
          <w:rFonts w:ascii="宋体" w:hAnsi="宋体" w:eastAsia="宋体" w:cs="宋体"/>
          <w:spacing w:val="9"/>
          <w:sz w:val="23"/>
          <w:szCs w:val="23"/>
        </w:rPr>
        <w:t xml:space="preserve"> </w:t>
      </w:r>
      <w:r>
        <w:rPr>
          <w:rFonts w:ascii="宋体" w:hAnsi="宋体" w:eastAsia="宋体" w:cs="宋体"/>
          <w:spacing w:val="8"/>
          <w:sz w:val="23"/>
          <w:szCs w:val="23"/>
        </w:rPr>
        <w:t>型的策略型思考，而不是战略型思考。</w:t>
      </w:r>
    </w:p>
    <w:p w14:paraId="329C155D">
      <w:pPr>
        <w:spacing w:before="252" w:line="226" w:lineRule="auto"/>
        <w:ind w:right="6"/>
        <w:jc w:val="both"/>
        <w:rPr>
          <w:rFonts w:ascii="宋体" w:hAnsi="宋体" w:eastAsia="宋体" w:cs="宋体"/>
          <w:sz w:val="23"/>
          <w:szCs w:val="23"/>
        </w:rPr>
      </w:pPr>
      <w:r>
        <w:rPr>
          <w:rFonts w:ascii="宋体" w:hAnsi="宋体" w:eastAsia="宋体" w:cs="宋体"/>
          <w:spacing w:val="10"/>
          <w:sz w:val="23"/>
          <w:szCs w:val="23"/>
        </w:rPr>
        <w:t>制造业曾经是价格战的主战场，就连现在很多企业采购部门的个人业绩指标还是以价格为</w:t>
      </w:r>
      <w:r>
        <w:rPr>
          <w:rFonts w:ascii="宋体" w:hAnsi="宋体" w:eastAsia="宋体" w:cs="宋体"/>
          <w:sz w:val="23"/>
          <w:szCs w:val="23"/>
        </w:rPr>
        <w:t xml:space="preserve"> </w:t>
      </w:r>
      <w:r>
        <w:rPr>
          <w:rFonts w:ascii="宋体" w:hAnsi="宋体" w:eastAsia="宋体" w:cs="宋体"/>
          <w:spacing w:val="9"/>
          <w:sz w:val="23"/>
          <w:szCs w:val="23"/>
        </w:rPr>
        <w:t>主，手段就是压价。很多销售人员习惯了靠低价赢得客户、战胜对手。回</w:t>
      </w:r>
      <w:r>
        <w:rPr>
          <w:rFonts w:ascii="宋体" w:hAnsi="宋体" w:eastAsia="宋体" w:cs="宋体"/>
          <w:spacing w:val="8"/>
          <w:sz w:val="23"/>
          <w:szCs w:val="23"/>
        </w:rPr>
        <w:t>到刚刚的案例，</w:t>
      </w:r>
      <w:r>
        <w:rPr>
          <w:rFonts w:ascii="宋体" w:hAnsi="宋体" w:eastAsia="宋体" w:cs="宋体"/>
          <w:sz w:val="23"/>
          <w:szCs w:val="23"/>
        </w:rPr>
        <w:t xml:space="preserve"> </w:t>
      </w:r>
      <w:r>
        <w:rPr>
          <w:rFonts w:ascii="宋体" w:hAnsi="宋体" w:eastAsia="宋体" w:cs="宋体"/>
          <w:spacing w:val="10"/>
          <w:sz w:val="23"/>
          <w:szCs w:val="23"/>
        </w:rPr>
        <w:t>如果该杂志没有选择张五常的方案，而是持续降低稿费、节约开支，那么杂志质量只会每</w:t>
      </w:r>
      <w:r>
        <w:rPr>
          <w:rFonts w:ascii="宋体" w:hAnsi="宋体" w:eastAsia="宋体" w:cs="宋体"/>
          <w:sz w:val="23"/>
          <w:szCs w:val="23"/>
        </w:rPr>
        <w:t xml:space="preserve"> </w:t>
      </w:r>
      <w:r>
        <w:rPr>
          <w:rFonts w:ascii="宋体" w:hAnsi="宋体" w:eastAsia="宋体" w:cs="宋体"/>
          <w:spacing w:val="9"/>
          <w:sz w:val="23"/>
          <w:szCs w:val="23"/>
        </w:rPr>
        <w:t>况愈下，最后的结果肯定是没有人购买杂志，导致收入暴跌，杂志社关门。</w:t>
      </w:r>
    </w:p>
    <w:p w14:paraId="5C5BB30A">
      <w:pPr>
        <w:spacing w:before="274" w:line="226" w:lineRule="auto"/>
        <w:ind w:right="5"/>
        <w:jc w:val="both"/>
        <w:rPr>
          <w:rFonts w:ascii="宋体" w:hAnsi="宋体" w:eastAsia="宋体" w:cs="宋体"/>
          <w:sz w:val="23"/>
          <w:szCs w:val="23"/>
        </w:rPr>
      </w:pPr>
      <w:r>
        <w:rPr>
          <w:rFonts w:ascii="宋体" w:hAnsi="宋体" w:eastAsia="宋体" w:cs="宋体"/>
          <w:spacing w:val="9"/>
          <w:sz w:val="23"/>
          <w:szCs w:val="23"/>
        </w:rPr>
        <w:t>打价格战的企业家都有个误区，总以为靠价格战赶走对手以后，自己就</w:t>
      </w:r>
      <w:r>
        <w:rPr>
          <w:rFonts w:ascii="宋体" w:hAnsi="宋体" w:eastAsia="宋体" w:cs="宋体"/>
          <w:spacing w:val="8"/>
          <w:sz w:val="23"/>
          <w:szCs w:val="23"/>
        </w:rPr>
        <w:t>可以好好做研发，</w:t>
      </w:r>
      <w:r>
        <w:rPr>
          <w:rFonts w:ascii="宋体" w:hAnsi="宋体" w:eastAsia="宋体" w:cs="宋体"/>
          <w:sz w:val="23"/>
          <w:szCs w:val="23"/>
        </w:rPr>
        <w:t xml:space="preserve"> </w:t>
      </w:r>
      <w:r>
        <w:rPr>
          <w:rFonts w:ascii="宋体" w:hAnsi="宋体" w:eastAsia="宋体" w:cs="宋体"/>
          <w:spacing w:val="7"/>
          <w:sz w:val="23"/>
          <w:szCs w:val="23"/>
        </w:rPr>
        <w:t>这是不可能的。事实上， 一般在赶走现有对手后，企业马上就要面对新的</w:t>
      </w:r>
      <w:r>
        <w:rPr>
          <w:rFonts w:ascii="宋体" w:hAnsi="宋体" w:eastAsia="宋体" w:cs="宋体"/>
          <w:spacing w:val="6"/>
          <w:sz w:val="23"/>
          <w:szCs w:val="23"/>
        </w:rPr>
        <w:t>竞争者、新的价</w:t>
      </w:r>
      <w:r>
        <w:rPr>
          <w:rFonts w:ascii="宋体" w:hAnsi="宋体" w:eastAsia="宋体" w:cs="宋体"/>
          <w:sz w:val="23"/>
          <w:szCs w:val="23"/>
        </w:rPr>
        <w:t xml:space="preserve"> </w:t>
      </w:r>
      <w:r>
        <w:rPr>
          <w:rFonts w:ascii="宋体" w:hAnsi="宋体" w:eastAsia="宋体" w:cs="宋体"/>
          <w:spacing w:val="10"/>
          <w:sz w:val="23"/>
          <w:szCs w:val="23"/>
        </w:rPr>
        <w:t>格战，永远不会有喘息的机会，更不可能去做创新。即便真正得到了垄断地位，企业也不</w:t>
      </w:r>
      <w:r>
        <w:rPr>
          <w:rFonts w:ascii="宋体" w:hAnsi="宋体" w:eastAsia="宋体" w:cs="宋体"/>
          <w:spacing w:val="1"/>
          <w:sz w:val="23"/>
          <w:szCs w:val="23"/>
        </w:rPr>
        <w:t xml:space="preserve"> </w:t>
      </w:r>
      <w:r>
        <w:rPr>
          <w:rFonts w:ascii="宋体" w:hAnsi="宋体" w:eastAsia="宋体" w:cs="宋体"/>
          <w:spacing w:val="9"/>
          <w:sz w:val="23"/>
          <w:szCs w:val="23"/>
        </w:rPr>
        <w:t>太可能积极投入研发，反而会开始享受垄断地位带来的舒适，失去创新进取的动力。</w:t>
      </w:r>
    </w:p>
    <w:p w14:paraId="1D4454BA">
      <w:pPr>
        <w:spacing w:before="246" w:line="225" w:lineRule="auto"/>
        <w:ind w:right="5"/>
        <w:rPr>
          <w:rFonts w:ascii="宋体" w:hAnsi="宋体" w:eastAsia="宋体" w:cs="宋体"/>
          <w:sz w:val="23"/>
          <w:szCs w:val="23"/>
        </w:rPr>
      </w:pPr>
      <w:r>
        <w:rPr>
          <w:rFonts w:ascii="宋体" w:hAnsi="宋体" w:eastAsia="宋体" w:cs="宋体"/>
          <w:spacing w:val="10"/>
          <w:sz w:val="23"/>
          <w:szCs w:val="23"/>
        </w:rPr>
        <w:t>该杂志却反其道而行之，不再拘泥于原有的框架，大幅度提升人力成本来提高撰稿者的专</w:t>
      </w:r>
      <w:r>
        <w:rPr>
          <w:rFonts w:ascii="宋体" w:hAnsi="宋体" w:eastAsia="宋体" w:cs="宋体"/>
          <w:spacing w:val="1"/>
          <w:sz w:val="23"/>
          <w:szCs w:val="23"/>
        </w:rPr>
        <w:t xml:space="preserve"> </w:t>
      </w:r>
      <w:r>
        <w:rPr>
          <w:rFonts w:ascii="宋体" w:hAnsi="宋体" w:eastAsia="宋体" w:cs="宋体"/>
          <w:spacing w:val="10"/>
          <w:sz w:val="23"/>
          <w:szCs w:val="23"/>
        </w:rPr>
        <w:t>业性和积极性，给人以职业成长上的激励，而不是业绩上的激励，突破了固有的博弈结</w:t>
      </w:r>
    </w:p>
    <w:p w14:paraId="083838BF">
      <w:pPr>
        <w:spacing w:line="219" w:lineRule="auto"/>
        <w:rPr>
          <w:rFonts w:ascii="宋体" w:hAnsi="宋体" w:eastAsia="宋体" w:cs="宋体"/>
          <w:sz w:val="23"/>
          <w:szCs w:val="23"/>
        </w:rPr>
      </w:pPr>
      <w:r>
        <w:rPr>
          <w:rFonts w:ascii="宋体" w:hAnsi="宋体" w:eastAsia="宋体" w:cs="宋体"/>
          <w:spacing w:val="8"/>
          <w:sz w:val="23"/>
          <w:szCs w:val="23"/>
        </w:rPr>
        <w:t>构，改变了游戏规则，结果反败为胜。</w:t>
      </w:r>
    </w:p>
    <w:p w14:paraId="52EB9FAE">
      <w:pPr>
        <w:spacing w:before="267" w:line="219" w:lineRule="auto"/>
        <w:rPr>
          <w:rFonts w:ascii="宋体" w:hAnsi="宋体" w:eastAsia="宋体" w:cs="宋体"/>
          <w:sz w:val="23"/>
          <w:szCs w:val="23"/>
        </w:rPr>
      </w:pPr>
      <w:r>
        <w:rPr>
          <w:rFonts w:ascii="宋体" w:hAnsi="宋体" w:eastAsia="宋体" w:cs="宋体"/>
          <w:spacing w:val="9"/>
          <w:sz w:val="23"/>
          <w:szCs w:val="23"/>
        </w:rPr>
        <w:t>靠升维解决两难局面</w:t>
      </w:r>
    </w:p>
    <w:p w14:paraId="3E2A0AD6">
      <w:pPr>
        <w:spacing w:before="257" w:line="244" w:lineRule="auto"/>
        <w:ind w:right="49"/>
        <w:rPr>
          <w:rFonts w:ascii="宋体" w:hAnsi="宋体" w:eastAsia="宋体" w:cs="宋体"/>
          <w:sz w:val="23"/>
          <w:szCs w:val="23"/>
        </w:rPr>
      </w:pPr>
      <w:r>
        <w:rPr>
          <w:rFonts w:ascii="宋体" w:hAnsi="宋体" w:eastAsia="宋体" w:cs="宋体"/>
          <w:spacing w:val="3"/>
          <w:sz w:val="23"/>
          <w:szCs w:val="23"/>
        </w:rPr>
        <w:t>管理就是为了帮助人们在两难场景中，走出“双输”的囚徒困境，达到双赢合作，也</w:t>
      </w:r>
      <w:r>
        <w:rPr>
          <w:rFonts w:ascii="宋体" w:hAnsi="宋体" w:eastAsia="宋体" w:cs="宋体"/>
          <w:spacing w:val="2"/>
          <w:sz w:val="23"/>
          <w:szCs w:val="23"/>
        </w:rPr>
        <w:t>就是从</w:t>
      </w:r>
      <w:r>
        <w:rPr>
          <w:rFonts w:ascii="宋体" w:hAnsi="宋体" w:eastAsia="宋体" w:cs="宋体"/>
          <w:sz w:val="23"/>
          <w:szCs w:val="23"/>
        </w:rPr>
        <w:t xml:space="preserve"> </w:t>
      </w:r>
      <w:r>
        <w:rPr>
          <w:rFonts w:ascii="宋体" w:hAnsi="宋体" w:eastAsia="宋体" w:cs="宋体"/>
          <w:spacing w:val="5"/>
          <w:sz w:val="23"/>
          <w:szCs w:val="23"/>
        </w:rPr>
        <w:t>非合作点走向合作点。</w:t>
      </w:r>
    </w:p>
    <w:p w14:paraId="14CC4290">
      <w:pPr>
        <w:spacing w:before="221" w:line="219" w:lineRule="auto"/>
        <w:rPr>
          <w:rFonts w:ascii="宋体" w:hAnsi="宋体" w:eastAsia="宋体" w:cs="宋体"/>
          <w:sz w:val="23"/>
          <w:szCs w:val="23"/>
        </w:rPr>
      </w:pPr>
      <w:r>
        <w:rPr>
          <w:rFonts w:ascii="宋体" w:hAnsi="宋体" w:eastAsia="宋体" w:cs="宋体"/>
          <w:spacing w:val="6"/>
          <w:sz w:val="23"/>
          <w:szCs w:val="23"/>
        </w:rPr>
        <w:t>本书第10章有进一步阐述。</w:t>
      </w:r>
    </w:p>
    <w:p w14:paraId="37B5DDB6">
      <w:pPr>
        <w:spacing w:before="236" w:line="233" w:lineRule="auto"/>
        <w:rPr>
          <w:rFonts w:ascii="宋体" w:hAnsi="宋体" w:eastAsia="宋体" w:cs="宋体"/>
          <w:sz w:val="23"/>
          <w:szCs w:val="23"/>
        </w:rPr>
      </w:pPr>
      <w:r>
        <w:rPr>
          <w:rFonts w:ascii="宋体" w:hAnsi="宋体" w:eastAsia="宋体" w:cs="宋体"/>
          <w:spacing w:val="8"/>
          <w:sz w:val="23"/>
          <w:szCs w:val="23"/>
        </w:rPr>
        <w:t>如图7-5所示，右下角的双输是因为所有博弈方都采用了理性的思维，做了最坏打算。当</w:t>
      </w:r>
      <w:r>
        <w:rPr>
          <w:rFonts w:ascii="宋体" w:hAnsi="宋体" w:eastAsia="宋体" w:cs="宋体"/>
          <w:spacing w:val="7"/>
          <w:sz w:val="23"/>
          <w:szCs w:val="23"/>
        </w:rPr>
        <w:t xml:space="preserve">  </w:t>
      </w:r>
      <w:r>
        <w:rPr>
          <w:rFonts w:ascii="宋体" w:hAnsi="宋体" w:eastAsia="宋体" w:cs="宋体"/>
          <w:spacing w:val="10"/>
          <w:sz w:val="23"/>
          <w:szCs w:val="23"/>
        </w:rPr>
        <w:t>每个人都做最坏打算时，整体结果是均衡了，但最终肯定是一个双输局面。比双输更坏的</w:t>
      </w:r>
      <w:r>
        <w:rPr>
          <w:rFonts w:ascii="宋体" w:hAnsi="宋体" w:eastAsia="宋体" w:cs="宋体"/>
          <w:spacing w:val="6"/>
          <w:sz w:val="23"/>
          <w:szCs w:val="23"/>
        </w:rPr>
        <w:t xml:space="preserve"> </w:t>
      </w:r>
      <w:r>
        <w:rPr>
          <w:rFonts w:ascii="宋体" w:hAnsi="宋体" w:eastAsia="宋体" w:cs="宋体"/>
          <w:spacing w:val="10"/>
          <w:sz w:val="23"/>
          <w:szCs w:val="23"/>
        </w:rPr>
        <w:t>局面是，产生了单方输赢的结果，即左下角和右上角的情形，这是违反博弈论共生共存的</w:t>
      </w:r>
      <w:r>
        <w:rPr>
          <w:rFonts w:ascii="宋体" w:hAnsi="宋体" w:eastAsia="宋体" w:cs="宋体"/>
          <w:spacing w:val="6"/>
          <w:sz w:val="23"/>
          <w:szCs w:val="23"/>
        </w:rPr>
        <w:t xml:space="preserve"> </w:t>
      </w:r>
      <w:r>
        <w:rPr>
          <w:rFonts w:ascii="宋体" w:hAnsi="宋体" w:eastAsia="宋体" w:cs="宋体"/>
          <w:spacing w:val="7"/>
          <w:sz w:val="23"/>
          <w:szCs w:val="23"/>
        </w:rPr>
        <w:t>初衷的。⑤左上角是最好的结果，即双赢，让所有人都赢得利益。</w:t>
      </w:r>
    </w:p>
    <w:p w14:paraId="1CB8E31C">
      <w:pPr>
        <w:spacing w:before="252" w:line="225" w:lineRule="auto"/>
        <w:ind w:right="2"/>
        <w:jc w:val="both"/>
        <w:rPr>
          <w:rFonts w:ascii="宋体" w:hAnsi="宋体" w:eastAsia="宋体" w:cs="宋体"/>
          <w:sz w:val="23"/>
          <w:szCs w:val="23"/>
        </w:rPr>
      </w:pPr>
      <w:r>
        <w:rPr>
          <w:rFonts w:ascii="宋体" w:hAnsi="宋体" w:eastAsia="宋体" w:cs="宋体"/>
          <w:spacing w:val="10"/>
          <w:sz w:val="23"/>
          <w:szCs w:val="23"/>
        </w:rPr>
        <w:t>根据合作与非合作博弈的理论分类，非合作博弈是指不需要强制力就能达成的均衡，合作</w:t>
      </w:r>
      <w:r>
        <w:rPr>
          <w:rFonts w:ascii="宋体" w:hAnsi="宋体" w:eastAsia="宋体" w:cs="宋体"/>
          <w:spacing w:val="4"/>
          <w:sz w:val="23"/>
          <w:szCs w:val="23"/>
        </w:rPr>
        <w:t xml:space="preserve"> </w:t>
      </w:r>
      <w:r>
        <w:rPr>
          <w:rFonts w:ascii="宋体" w:hAnsi="宋体" w:eastAsia="宋体" w:cs="宋体"/>
          <w:spacing w:val="10"/>
          <w:sz w:val="23"/>
          <w:szCs w:val="23"/>
        </w:rPr>
        <w:t>博弈是指需要强制力比如合同约定、制度监管以及道德制约才能达成的均衡。但博弈结构</w:t>
      </w:r>
      <w:r>
        <w:rPr>
          <w:rFonts w:ascii="宋体" w:hAnsi="宋体" w:eastAsia="宋体" w:cs="宋体"/>
          <w:spacing w:val="4"/>
          <w:sz w:val="23"/>
          <w:szCs w:val="23"/>
        </w:rPr>
        <w:t xml:space="preserve"> </w:t>
      </w:r>
      <w:r>
        <w:rPr>
          <w:rFonts w:ascii="宋体" w:hAnsi="宋体" w:eastAsia="宋体" w:cs="宋体"/>
          <w:spacing w:val="9"/>
          <w:sz w:val="23"/>
          <w:szCs w:val="23"/>
        </w:rPr>
        <w:t>的思维方式告诉我们，即便不使用强制手段，也可以达到双赢的效果。</w:t>
      </w:r>
    </w:p>
    <w:p w14:paraId="34B4941F">
      <w:pPr>
        <w:spacing w:line="225" w:lineRule="auto"/>
        <w:rPr>
          <w:rFonts w:ascii="宋体" w:hAnsi="宋体" w:eastAsia="宋体" w:cs="宋体"/>
          <w:sz w:val="23"/>
          <w:szCs w:val="23"/>
        </w:rPr>
        <w:sectPr>
          <w:pgSz w:w="12240" w:h="15840"/>
          <w:pgMar w:top="400" w:right="1452" w:bottom="0" w:left="1419" w:header="0" w:footer="0" w:gutter="0"/>
          <w:cols w:space="720" w:num="1"/>
        </w:sectPr>
      </w:pPr>
    </w:p>
    <w:p w14:paraId="3F3BBDDE">
      <w:pPr>
        <w:pStyle w:val="2"/>
        <w:spacing w:line="241" w:lineRule="auto"/>
      </w:pPr>
    </w:p>
    <w:p w14:paraId="5B98385E">
      <w:pPr>
        <w:pStyle w:val="2"/>
        <w:spacing w:line="241" w:lineRule="auto"/>
      </w:pPr>
    </w:p>
    <w:p w14:paraId="44554E7E">
      <w:pPr>
        <w:pStyle w:val="2"/>
        <w:spacing w:line="241" w:lineRule="auto"/>
      </w:pPr>
    </w:p>
    <w:p w14:paraId="596CA5FD">
      <w:pPr>
        <w:pStyle w:val="2"/>
        <w:spacing w:line="241" w:lineRule="auto"/>
      </w:pPr>
    </w:p>
    <w:p w14:paraId="51DBF2DD">
      <w:pPr>
        <w:spacing w:before="78" w:line="226" w:lineRule="auto"/>
        <w:ind w:right="12"/>
        <w:rPr>
          <w:rFonts w:ascii="宋体" w:hAnsi="宋体" w:eastAsia="宋体" w:cs="宋体"/>
          <w:sz w:val="24"/>
          <w:szCs w:val="24"/>
        </w:rPr>
      </w:pPr>
      <w:r>
        <w:rPr>
          <w:rFonts w:ascii="宋体" w:hAnsi="宋体" w:eastAsia="宋体" w:cs="宋体"/>
          <w:sz w:val="24"/>
          <w:szCs w:val="24"/>
        </w:rPr>
        <w:t>所以，在管理上，制度和非强制手段都可以达到均衡效果，而非</w:t>
      </w:r>
      <w:r>
        <w:rPr>
          <w:rFonts w:ascii="宋体" w:hAnsi="宋体" w:eastAsia="宋体" w:cs="宋体"/>
          <w:spacing w:val="-1"/>
          <w:sz w:val="24"/>
          <w:szCs w:val="24"/>
        </w:rPr>
        <w:t>强制手段在成本和灵活性</w:t>
      </w:r>
      <w:r>
        <w:rPr>
          <w:rFonts w:ascii="宋体" w:hAnsi="宋体" w:eastAsia="宋体" w:cs="宋体"/>
          <w:sz w:val="24"/>
          <w:szCs w:val="24"/>
        </w:rPr>
        <w:t xml:space="preserve"> </w:t>
      </w:r>
      <w:r>
        <w:rPr>
          <w:rFonts w:ascii="宋体" w:hAnsi="宋体" w:eastAsia="宋体" w:cs="宋体"/>
          <w:spacing w:val="-7"/>
          <w:sz w:val="24"/>
          <w:szCs w:val="24"/>
        </w:rPr>
        <w:t>上更有优势。</w:t>
      </w:r>
    </w:p>
    <w:p w14:paraId="73A99813">
      <w:pPr>
        <w:spacing w:before="34"/>
      </w:pPr>
    </w:p>
    <w:p w14:paraId="18B4B440">
      <w:pPr>
        <w:spacing w:before="34"/>
      </w:pPr>
    </w:p>
    <w:p w14:paraId="2B5C9A19">
      <w:pPr>
        <w:spacing w:before="34"/>
      </w:pPr>
    </w:p>
    <w:p w14:paraId="52A241B7">
      <w:pPr>
        <w:spacing w:before="34"/>
      </w:pPr>
    </w:p>
    <w:p w14:paraId="02258AF5">
      <w:pPr>
        <w:spacing w:before="33"/>
      </w:pPr>
    </w:p>
    <w:p w14:paraId="40BD8E93">
      <w:pPr>
        <w:spacing w:before="33"/>
      </w:pPr>
    </w:p>
    <w:p w14:paraId="5B508886">
      <w:pPr>
        <w:spacing w:before="33"/>
      </w:pPr>
    </w:p>
    <w:p w14:paraId="1E23CF61">
      <w:pPr>
        <w:sectPr>
          <w:pgSz w:w="12240" w:h="15840"/>
          <w:pgMar w:top="400" w:right="1466" w:bottom="0" w:left="1410" w:header="0" w:footer="0" w:gutter="0"/>
          <w:cols w:equalWidth="0" w:num="1">
            <w:col w:w="9364"/>
          </w:cols>
        </w:sectPr>
      </w:pPr>
    </w:p>
    <w:p w14:paraId="7FDC177C">
      <w:pPr>
        <w:spacing w:before="83" w:line="207" w:lineRule="auto"/>
        <w:ind w:left="2789"/>
        <w:rPr>
          <w:rFonts w:ascii="黑体" w:hAnsi="黑体" w:eastAsia="黑体" w:cs="黑体"/>
          <w:sz w:val="41"/>
          <w:szCs w:val="41"/>
        </w:rPr>
      </w:pPr>
      <w:r>
        <w:drawing>
          <wp:anchor distT="0" distB="0" distL="0" distR="0" simplePos="0" relativeHeight="251688960" behindDoc="1" locked="0" layoutInCell="1" allowOverlap="1">
            <wp:simplePos x="0" y="0"/>
            <wp:positionH relativeFrom="column">
              <wp:posOffset>672465</wp:posOffset>
            </wp:positionH>
            <wp:positionV relativeFrom="paragraph">
              <wp:posOffset>-940435</wp:posOffset>
            </wp:positionV>
            <wp:extent cx="4578350" cy="4584700"/>
            <wp:effectExtent l="0" t="0" r="0" b="0"/>
            <wp:wrapNone/>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66"/>
                    <a:stretch>
                      <a:fillRect/>
                    </a:stretch>
                  </pic:blipFill>
                  <pic:spPr>
                    <a:xfrm>
                      <a:off x="0" y="0"/>
                      <a:ext cx="4578332" cy="4584618"/>
                    </a:xfrm>
                    <a:prstGeom prst="rect">
                      <a:avLst/>
                    </a:prstGeom>
                  </pic:spPr>
                </pic:pic>
              </a:graphicData>
            </a:graphic>
          </wp:anchor>
        </w:drawing>
      </w:r>
      <w:r>
        <w:rPr>
          <w:rFonts w:ascii="黑体" w:hAnsi="黑体" w:eastAsia="黑体" w:cs="黑体"/>
          <w:spacing w:val="-6"/>
          <w:sz w:val="41"/>
          <w:szCs w:val="41"/>
        </w:rPr>
        <w:t>双赢</w:t>
      </w:r>
    </w:p>
    <w:p w14:paraId="5B07715B">
      <w:pPr>
        <w:spacing w:before="1" w:line="221" w:lineRule="auto"/>
        <w:ind w:left="2399"/>
        <w:rPr>
          <w:rFonts w:ascii="黑体" w:hAnsi="黑体" w:eastAsia="黑体" w:cs="黑体"/>
          <w:sz w:val="41"/>
          <w:szCs w:val="41"/>
        </w:rPr>
      </w:pPr>
      <w:r>
        <w:rPr>
          <w:rFonts w:ascii="黑体" w:hAnsi="黑体" w:eastAsia="黑体" w:cs="黑体"/>
          <w:spacing w:val="29"/>
          <w:sz w:val="41"/>
          <w:szCs w:val="41"/>
        </w:rPr>
        <w:t>(合作点)</w:t>
      </w:r>
    </w:p>
    <w:p w14:paraId="01D730C4">
      <w:pPr>
        <w:pStyle w:val="2"/>
        <w:spacing w:line="264" w:lineRule="auto"/>
      </w:pPr>
    </w:p>
    <w:p w14:paraId="2E75DDE4">
      <w:pPr>
        <w:pStyle w:val="2"/>
        <w:spacing w:line="264" w:lineRule="auto"/>
      </w:pPr>
    </w:p>
    <w:p w14:paraId="3FE39A6E">
      <w:pPr>
        <w:pStyle w:val="2"/>
        <w:spacing w:line="264" w:lineRule="auto"/>
      </w:pPr>
    </w:p>
    <w:p w14:paraId="02AA564E">
      <w:pPr>
        <w:pStyle w:val="2"/>
        <w:spacing w:line="265" w:lineRule="auto"/>
      </w:pPr>
    </w:p>
    <w:p w14:paraId="487E095A">
      <w:pPr>
        <w:pStyle w:val="2"/>
        <w:spacing w:line="265" w:lineRule="auto"/>
      </w:pPr>
    </w:p>
    <w:p w14:paraId="6D4FED00">
      <w:pPr>
        <w:pStyle w:val="2"/>
        <w:spacing w:line="265" w:lineRule="auto"/>
      </w:pPr>
    </w:p>
    <w:p w14:paraId="4AEC4F65">
      <w:pPr>
        <w:pStyle w:val="2"/>
        <w:spacing w:line="265" w:lineRule="auto"/>
      </w:pPr>
    </w:p>
    <w:p w14:paraId="0CF7AD1E">
      <w:pPr>
        <w:spacing w:before="133" w:line="194" w:lineRule="auto"/>
        <w:ind w:left="2739"/>
        <w:rPr>
          <w:rFonts w:ascii="黑体" w:hAnsi="黑体" w:eastAsia="黑体" w:cs="黑体"/>
          <w:sz w:val="41"/>
          <w:szCs w:val="41"/>
        </w:rPr>
      </w:pPr>
      <w:r>
        <w:rPr>
          <w:rFonts w:ascii="黑体" w:hAnsi="黑体" w:eastAsia="黑体" w:cs="黑体"/>
          <w:spacing w:val="-4"/>
          <w:sz w:val="41"/>
          <w:szCs w:val="41"/>
        </w:rPr>
        <w:t>输赢</w:t>
      </w:r>
    </w:p>
    <w:p w14:paraId="0ECE91BB">
      <w:pPr>
        <w:spacing w:before="1" w:line="221" w:lineRule="auto"/>
        <w:ind w:left="2159"/>
        <w:rPr>
          <w:rFonts w:ascii="黑体" w:hAnsi="黑体" w:eastAsia="黑体" w:cs="黑体"/>
          <w:sz w:val="41"/>
          <w:szCs w:val="41"/>
        </w:rPr>
      </w:pPr>
      <w:r>
        <w:rPr>
          <w:rFonts w:ascii="黑体" w:hAnsi="黑体" w:eastAsia="黑体" w:cs="黑体"/>
          <w:spacing w:val="22"/>
          <w:sz w:val="41"/>
          <w:szCs w:val="41"/>
        </w:rPr>
        <w:t>(非合作点)</w:t>
      </w:r>
    </w:p>
    <w:p w14:paraId="4B5FA7AD">
      <w:pPr>
        <w:spacing w:line="84" w:lineRule="auto"/>
        <w:rPr>
          <w:rFonts w:ascii="Arial"/>
          <w:sz w:val="2"/>
        </w:rPr>
      </w:pPr>
    </w:p>
    <w:p w14:paraId="56E567C0">
      <w:pPr>
        <w:pStyle w:val="2"/>
        <w:spacing w:line="14" w:lineRule="auto"/>
        <w:rPr>
          <w:sz w:val="2"/>
        </w:rPr>
      </w:pPr>
      <w:r>
        <w:rPr>
          <w:sz w:val="2"/>
          <w:szCs w:val="2"/>
        </w:rPr>
        <w:br w:type="column"/>
      </w:r>
    </w:p>
    <w:p w14:paraId="5709FF5E">
      <w:pPr>
        <w:spacing w:before="111" w:line="194" w:lineRule="auto"/>
        <w:ind w:left="600"/>
        <w:rPr>
          <w:rFonts w:ascii="黑体" w:hAnsi="黑体" w:eastAsia="黑体" w:cs="黑体"/>
          <w:sz w:val="41"/>
          <w:szCs w:val="41"/>
        </w:rPr>
      </w:pPr>
      <w:r>
        <w:rPr>
          <w:rFonts w:ascii="黑体" w:hAnsi="黑体" w:eastAsia="黑体" w:cs="黑体"/>
          <w:spacing w:val="-4"/>
          <w:sz w:val="41"/>
          <w:szCs w:val="41"/>
        </w:rPr>
        <w:t>输赢</w:t>
      </w:r>
    </w:p>
    <w:p w14:paraId="7400516F">
      <w:pPr>
        <w:spacing w:before="1" w:line="221" w:lineRule="auto"/>
        <w:rPr>
          <w:rFonts w:ascii="黑体" w:hAnsi="黑体" w:eastAsia="黑体" w:cs="黑体"/>
          <w:sz w:val="41"/>
          <w:szCs w:val="41"/>
        </w:rPr>
      </w:pPr>
      <w:r>
        <w:rPr>
          <w:rFonts w:ascii="黑体" w:hAnsi="黑体" w:eastAsia="黑体" w:cs="黑体"/>
          <w:spacing w:val="24"/>
          <w:sz w:val="41"/>
          <w:szCs w:val="41"/>
        </w:rPr>
        <w:t>(非合作点)</w:t>
      </w:r>
    </w:p>
    <w:p w14:paraId="6697356E">
      <w:pPr>
        <w:pStyle w:val="2"/>
        <w:spacing w:line="261" w:lineRule="auto"/>
      </w:pPr>
    </w:p>
    <w:p w14:paraId="0492B546">
      <w:pPr>
        <w:pStyle w:val="2"/>
        <w:spacing w:line="261" w:lineRule="auto"/>
      </w:pPr>
    </w:p>
    <w:p w14:paraId="5200A0D7">
      <w:pPr>
        <w:pStyle w:val="2"/>
        <w:spacing w:line="262" w:lineRule="auto"/>
      </w:pPr>
    </w:p>
    <w:p w14:paraId="09EFB4BD">
      <w:pPr>
        <w:pStyle w:val="2"/>
        <w:spacing w:line="262" w:lineRule="auto"/>
      </w:pPr>
    </w:p>
    <w:p w14:paraId="176F6FC7">
      <w:pPr>
        <w:pStyle w:val="2"/>
        <w:spacing w:line="262" w:lineRule="auto"/>
      </w:pPr>
    </w:p>
    <w:p w14:paraId="0E54777B">
      <w:pPr>
        <w:pStyle w:val="2"/>
        <w:spacing w:line="262" w:lineRule="auto"/>
      </w:pPr>
    </w:p>
    <w:p w14:paraId="0912C938">
      <w:pPr>
        <w:pStyle w:val="2"/>
        <w:spacing w:line="262" w:lineRule="auto"/>
      </w:pPr>
    </w:p>
    <w:p w14:paraId="2F008873">
      <w:pPr>
        <w:spacing w:before="133" w:line="194" w:lineRule="auto"/>
        <w:ind w:left="589"/>
        <w:rPr>
          <w:rFonts w:ascii="黑体" w:hAnsi="黑体" w:eastAsia="黑体" w:cs="黑体"/>
          <w:sz w:val="41"/>
          <w:szCs w:val="41"/>
        </w:rPr>
      </w:pPr>
      <w:r>
        <w:rPr>
          <w:rFonts w:ascii="黑体" w:hAnsi="黑体" w:eastAsia="黑体" w:cs="黑体"/>
          <w:spacing w:val="-6"/>
          <w:sz w:val="41"/>
          <w:szCs w:val="41"/>
        </w:rPr>
        <w:t>双输</w:t>
      </w:r>
    </w:p>
    <w:p w14:paraId="62FD94F1">
      <w:pPr>
        <w:spacing w:before="1" w:line="221" w:lineRule="auto"/>
        <w:ind w:left="9"/>
        <w:rPr>
          <w:rFonts w:ascii="黑体" w:hAnsi="黑体" w:eastAsia="黑体" w:cs="黑体"/>
          <w:sz w:val="41"/>
          <w:szCs w:val="41"/>
        </w:rPr>
      </w:pPr>
      <w:r>
        <w:rPr>
          <w:rFonts w:ascii="黑体" w:hAnsi="黑体" w:eastAsia="黑体" w:cs="黑体"/>
          <w:spacing w:val="22"/>
          <w:sz w:val="41"/>
          <w:szCs w:val="41"/>
        </w:rPr>
        <w:t>(非合作点)</w:t>
      </w:r>
    </w:p>
    <w:p w14:paraId="0839AE79">
      <w:pPr>
        <w:spacing w:line="221" w:lineRule="auto"/>
        <w:rPr>
          <w:rFonts w:ascii="黑体" w:hAnsi="黑体" w:eastAsia="黑体" w:cs="黑体"/>
          <w:sz w:val="41"/>
          <w:szCs w:val="41"/>
        </w:rPr>
        <w:sectPr>
          <w:type w:val="continuous"/>
          <w:pgSz w:w="12240" w:h="15840"/>
          <w:pgMar w:top="400" w:right="1466" w:bottom="0" w:left="1410" w:header="0" w:footer="0" w:gutter="0"/>
          <w:cols w:equalWidth="0" w:num="2">
            <w:col w:w="5050" w:space="100"/>
            <w:col w:w="4214"/>
          </w:cols>
        </w:sectPr>
      </w:pPr>
    </w:p>
    <w:p w14:paraId="21DC3BEC">
      <w:pPr>
        <w:pStyle w:val="2"/>
        <w:spacing w:line="259" w:lineRule="auto"/>
      </w:pPr>
    </w:p>
    <w:p w14:paraId="19722C59">
      <w:pPr>
        <w:pStyle w:val="2"/>
        <w:spacing w:line="259" w:lineRule="auto"/>
      </w:pPr>
    </w:p>
    <w:p w14:paraId="1F461412">
      <w:pPr>
        <w:pStyle w:val="2"/>
        <w:spacing w:line="259" w:lineRule="auto"/>
      </w:pPr>
    </w:p>
    <w:p w14:paraId="727672A4">
      <w:pPr>
        <w:pStyle w:val="2"/>
        <w:spacing w:line="259" w:lineRule="auto"/>
      </w:pPr>
    </w:p>
    <w:p w14:paraId="2E136117">
      <w:pPr>
        <w:pStyle w:val="2"/>
        <w:spacing w:line="259" w:lineRule="auto"/>
      </w:pPr>
    </w:p>
    <w:p w14:paraId="26BFF9EE">
      <w:pPr>
        <w:pStyle w:val="2"/>
        <w:spacing w:line="259" w:lineRule="auto"/>
      </w:pPr>
    </w:p>
    <w:p w14:paraId="17BF9038">
      <w:pPr>
        <w:pStyle w:val="2"/>
        <w:spacing w:line="260" w:lineRule="auto"/>
      </w:pPr>
    </w:p>
    <w:p w14:paraId="2CCFF6EF">
      <w:pPr>
        <w:pStyle w:val="2"/>
        <w:spacing w:line="260" w:lineRule="auto"/>
      </w:pPr>
    </w:p>
    <w:p w14:paraId="7E1A4DCF">
      <w:pPr>
        <w:spacing w:before="78" w:line="219" w:lineRule="auto"/>
        <w:ind w:left="3429"/>
        <w:rPr>
          <w:rFonts w:ascii="宋体" w:hAnsi="宋体" w:eastAsia="宋体" w:cs="宋体"/>
          <w:sz w:val="24"/>
          <w:szCs w:val="24"/>
        </w:rPr>
      </w:pPr>
      <w:r>
        <w:rPr>
          <w:rFonts w:ascii="宋体" w:hAnsi="宋体" w:eastAsia="宋体" w:cs="宋体"/>
          <w:spacing w:val="1"/>
          <w:sz w:val="24"/>
          <w:szCs w:val="24"/>
        </w:rPr>
        <w:t>图7-5两难局面的四象限</w:t>
      </w:r>
    </w:p>
    <w:p w14:paraId="110C427F">
      <w:pPr>
        <w:spacing w:before="244" w:line="219" w:lineRule="auto"/>
        <w:rPr>
          <w:rFonts w:ascii="宋体" w:hAnsi="宋体" w:eastAsia="宋体" w:cs="宋体"/>
          <w:sz w:val="24"/>
          <w:szCs w:val="24"/>
        </w:rPr>
      </w:pPr>
      <w:r>
        <w:rPr>
          <w:rFonts w:ascii="Times New Roman" w:hAnsi="Times New Roman" w:eastAsia="Times New Roman" w:cs="Times New Roman"/>
          <w:b/>
          <w:bCs/>
          <w:sz w:val="24"/>
          <w:szCs w:val="24"/>
        </w:rPr>
        <w:t>NBA</w:t>
      </w:r>
      <w:r>
        <w:rPr>
          <w:rFonts w:ascii="宋体" w:hAnsi="宋体" w:eastAsia="宋体" w:cs="宋体"/>
          <w:b/>
          <w:bCs/>
          <w:spacing w:val="5"/>
          <w:sz w:val="24"/>
          <w:szCs w:val="24"/>
        </w:rPr>
        <w:t>工</w:t>
      </w:r>
      <w:r>
        <w:rPr>
          <w:rFonts w:ascii="宋体" w:hAnsi="宋体" w:eastAsia="宋体" w:cs="宋体"/>
          <w:spacing w:val="5"/>
          <w:sz w:val="24"/>
          <w:szCs w:val="24"/>
        </w:rPr>
        <w:t>资帽制度的利弊分析</w:t>
      </w:r>
    </w:p>
    <w:p w14:paraId="5B2412DC">
      <w:pPr>
        <w:spacing w:before="246"/>
        <w:ind w:right="215"/>
        <w:rPr>
          <w:rFonts w:ascii="宋体" w:hAnsi="宋体" w:eastAsia="宋体" w:cs="宋体"/>
          <w:sz w:val="24"/>
          <w:szCs w:val="24"/>
        </w:rPr>
      </w:pPr>
      <w:r>
        <w:rPr>
          <w:rFonts w:ascii="Times New Roman" w:hAnsi="Times New Roman" w:eastAsia="Times New Roman" w:cs="Times New Roman"/>
          <w:sz w:val="24"/>
          <w:szCs w:val="24"/>
        </w:rPr>
        <w:t>NBA</w:t>
      </w:r>
      <w:r>
        <w:rPr>
          <w:rFonts w:ascii="宋体" w:hAnsi="宋体" w:eastAsia="宋体" w:cs="宋体"/>
          <w:sz w:val="24"/>
          <w:szCs w:val="24"/>
        </w:rPr>
        <w:t xml:space="preserve">从20世纪80年代开始施行工资帽制度，限制每一支球队的工资总额。如果哪支球队 </w:t>
      </w:r>
      <w:r>
        <w:rPr>
          <w:rFonts w:ascii="宋体" w:hAnsi="宋体" w:eastAsia="宋体" w:cs="宋体"/>
          <w:spacing w:val="-2"/>
          <w:sz w:val="24"/>
          <w:szCs w:val="24"/>
        </w:rPr>
        <w:t>超出工资帽，就要向联盟交纳</w:t>
      </w:r>
      <w:r>
        <w:rPr>
          <w:rFonts w:ascii="Times New Roman" w:hAnsi="Times New Roman" w:eastAsia="Times New Roman" w:cs="Times New Roman"/>
          <w:spacing w:val="-2"/>
          <w:sz w:val="24"/>
          <w:szCs w:val="24"/>
        </w:rPr>
        <w:t>NBA</w:t>
      </w:r>
      <w:r>
        <w:rPr>
          <w:rFonts w:ascii="宋体" w:hAnsi="宋体" w:eastAsia="宋体" w:cs="宋体"/>
          <w:spacing w:val="-2"/>
          <w:sz w:val="24"/>
          <w:szCs w:val="24"/>
        </w:rPr>
        <w:t>奢侈税。</w:t>
      </w:r>
    </w:p>
    <w:p w14:paraId="6C4C4E8F">
      <w:pPr>
        <w:spacing w:before="195" w:line="219" w:lineRule="auto"/>
        <w:rPr>
          <w:rFonts w:ascii="宋体" w:hAnsi="宋体" w:eastAsia="宋体" w:cs="宋体"/>
          <w:sz w:val="24"/>
          <w:szCs w:val="24"/>
        </w:rPr>
      </w:pPr>
      <w:r>
        <w:rPr>
          <w:rFonts w:ascii="宋体" w:hAnsi="宋体" w:eastAsia="宋体" w:cs="宋体"/>
          <w:spacing w:val="1"/>
          <w:sz w:val="24"/>
          <w:szCs w:val="24"/>
        </w:rPr>
        <w:t>但是，要想达到这一目标，一定要采用工资帽的</w:t>
      </w:r>
      <w:r>
        <w:rPr>
          <w:rFonts w:ascii="宋体" w:hAnsi="宋体" w:eastAsia="宋体" w:cs="宋体"/>
          <w:sz w:val="24"/>
          <w:szCs w:val="24"/>
        </w:rPr>
        <w:t>制度吗?</w:t>
      </w:r>
    </w:p>
    <w:p w14:paraId="2F09F5EF">
      <w:pPr>
        <w:spacing w:before="235" w:line="225" w:lineRule="auto"/>
        <w:ind w:right="12"/>
        <w:rPr>
          <w:rFonts w:ascii="宋体" w:hAnsi="宋体" w:eastAsia="宋体" w:cs="宋体"/>
          <w:sz w:val="24"/>
          <w:szCs w:val="24"/>
        </w:rPr>
      </w:pPr>
      <w:r>
        <w:rPr>
          <w:rFonts w:ascii="宋体" w:hAnsi="宋体" w:eastAsia="宋体" w:cs="宋体"/>
          <w:sz w:val="24"/>
          <w:szCs w:val="24"/>
        </w:rPr>
        <w:t>顶尖俱乐部的老板明白，如果一支球队过于强大，会让比赛彻底</w:t>
      </w:r>
      <w:r>
        <w:rPr>
          <w:rFonts w:ascii="宋体" w:hAnsi="宋体" w:eastAsia="宋体" w:cs="宋体"/>
          <w:spacing w:val="-1"/>
          <w:sz w:val="24"/>
          <w:szCs w:val="24"/>
        </w:rPr>
        <w:t>失去悬念，本队球迷和对</w:t>
      </w:r>
      <w:r>
        <w:rPr>
          <w:rFonts w:ascii="宋体" w:hAnsi="宋体" w:eastAsia="宋体" w:cs="宋体"/>
          <w:sz w:val="24"/>
          <w:szCs w:val="24"/>
        </w:rPr>
        <w:t xml:space="preserve"> 手球迷的观球兴趣一定会大减，电视转播收入会减少，奖金也会</w:t>
      </w:r>
      <w:r>
        <w:rPr>
          <w:rFonts w:ascii="宋体" w:hAnsi="宋体" w:eastAsia="宋体" w:cs="宋体"/>
          <w:spacing w:val="-1"/>
          <w:sz w:val="24"/>
          <w:szCs w:val="24"/>
        </w:rPr>
        <w:t>减少。所以，存在一支打</w:t>
      </w:r>
      <w:r>
        <w:rPr>
          <w:rFonts w:ascii="宋体" w:hAnsi="宋体" w:eastAsia="宋体" w:cs="宋体"/>
          <w:sz w:val="24"/>
          <w:szCs w:val="24"/>
        </w:rPr>
        <w:t xml:space="preserve"> </w:t>
      </w:r>
      <w:r>
        <w:rPr>
          <w:rFonts w:ascii="宋体" w:hAnsi="宋体" w:eastAsia="宋体" w:cs="宋体"/>
          <w:spacing w:val="2"/>
          <w:sz w:val="24"/>
          <w:szCs w:val="24"/>
        </w:rPr>
        <w:t>遍天下无敌手的队伍是不可持续的现象，不仅伤害对手，也伤</w:t>
      </w:r>
      <w:r>
        <w:rPr>
          <w:rFonts w:ascii="宋体" w:hAnsi="宋体" w:eastAsia="宋体" w:cs="宋体"/>
          <w:spacing w:val="1"/>
          <w:sz w:val="24"/>
          <w:szCs w:val="24"/>
        </w:rPr>
        <w:t>害</w:t>
      </w:r>
      <w:r>
        <w:rPr>
          <w:rFonts w:ascii="Times New Roman" w:hAnsi="Times New Roman" w:eastAsia="Times New Roman" w:cs="Times New Roman"/>
          <w:sz w:val="24"/>
          <w:szCs w:val="24"/>
        </w:rPr>
        <w:t>NBA</w:t>
      </w:r>
      <w:r>
        <w:rPr>
          <w:rFonts w:ascii="宋体" w:hAnsi="宋体" w:eastAsia="宋体" w:cs="宋体"/>
          <w:spacing w:val="1"/>
          <w:sz w:val="24"/>
          <w:szCs w:val="24"/>
        </w:rPr>
        <w:t>整体，更伤害自</w:t>
      </w:r>
    </w:p>
    <w:p w14:paraId="4E27EC26">
      <w:pPr>
        <w:spacing w:before="56" w:line="232" w:lineRule="auto"/>
        <w:rPr>
          <w:rFonts w:ascii="宋体" w:hAnsi="宋体" w:eastAsia="宋体" w:cs="宋体"/>
          <w:sz w:val="19"/>
          <w:szCs w:val="19"/>
        </w:rPr>
      </w:pPr>
      <w:r>
        <w:rPr>
          <w:rFonts w:ascii="宋体" w:hAnsi="宋体" w:eastAsia="宋体" w:cs="宋体"/>
          <w:spacing w:val="-14"/>
          <w:sz w:val="19"/>
          <w:szCs w:val="19"/>
        </w:rPr>
        <w:t>己</w:t>
      </w:r>
      <w:r>
        <w:rPr>
          <w:rFonts w:ascii="宋体" w:hAnsi="宋体" w:eastAsia="宋体" w:cs="宋体"/>
          <w:spacing w:val="14"/>
          <w:sz w:val="19"/>
          <w:szCs w:val="19"/>
        </w:rPr>
        <w:t xml:space="preserve"> </w:t>
      </w:r>
      <w:r>
        <w:rPr>
          <w:rFonts w:ascii="宋体" w:hAnsi="宋体" w:eastAsia="宋体" w:cs="宋体"/>
          <w:spacing w:val="-14"/>
          <w:sz w:val="19"/>
          <w:szCs w:val="19"/>
        </w:rPr>
        <w:t>。</w:t>
      </w:r>
    </w:p>
    <w:p w14:paraId="089575DE">
      <w:pPr>
        <w:spacing w:before="229" w:line="184" w:lineRule="auto"/>
        <w:jc w:val="right"/>
        <w:rPr>
          <w:rFonts w:ascii="宋体" w:hAnsi="宋体" w:eastAsia="宋体" w:cs="宋体"/>
          <w:sz w:val="24"/>
          <w:szCs w:val="24"/>
        </w:rPr>
      </w:pPr>
      <w:r>
        <w:rPr>
          <w:rFonts w:ascii="宋体" w:hAnsi="宋体" w:eastAsia="宋体" w:cs="宋体"/>
          <w:sz w:val="24"/>
          <w:szCs w:val="24"/>
        </w:rPr>
        <w:t>所以，不用工资帽也可以制止这种现象，而且工资帽制度反而增加了监管等制度费用。不</w:t>
      </w:r>
    </w:p>
    <w:p w14:paraId="5AAD1335">
      <w:pPr>
        <w:spacing w:line="184" w:lineRule="auto"/>
        <w:rPr>
          <w:rFonts w:ascii="宋体" w:hAnsi="宋体" w:eastAsia="宋体" w:cs="宋体"/>
          <w:sz w:val="24"/>
          <w:szCs w:val="24"/>
        </w:rPr>
        <w:sectPr>
          <w:type w:val="continuous"/>
          <w:pgSz w:w="12240" w:h="15840"/>
          <w:pgMar w:top="400" w:right="1466" w:bottom="0" w:left="1410" w:header="0" w:footer="0" w:gutter="0"/>
          <w:cols w:equalWidth="0" w:num="1">
            <w:col w:w="9364"/>
          </w:cols>
        </w:sectPr>
      </w:pPr>
    </w:p>
    <w:p w14:paraId="52D4120A">
      <w:pPr>
        <w:pStyle w:val="2"/>
        <w:spacing w:line="244" w:lineRule="auto"/>
      </w:pPr>
    </w:p>
    <w:p w14:paraId="5B0B316C">
      <w:pPr>
        <w:pStyle w:val="2"/>
        <w:spacing w:line="244" w:lineRule="auto"/>
      </w:pPr>
    </w:p>
    <w:p w14:paraId="0EA8EBB5">
      <w:pPr>
        <w:pStyle w:val="2"/>
        <w:spacing w:line="244" w:lineRule="auto"/>
      </w:pPr>
    </w:p>
    <w:p w14:paraId="74C692C2">
      <w:pPr>
        <w:pStyle w:val="2"/>
        <w:spacing w:line="245" w:lineRule="auto"/>
      </w:pPr>
    </w:p>
    <w:p w14:paraId="244237C0">
      <w:pPr>
        <w:spacing w:before="78" w:line="219" w:lineRule="auto"/>
        <w:ind w:left="5"/>
        <w:rPr>
          <w:rFonts w:ascii="宋体" w:hAnsi="宋体" w:eastAsia="宋体" w:cs="宋体"/>
          <w:sz w:val="24"/>
          <w:szCs w:val="24"/>
        </w:rPr>
      </w:pPr>
      <w:r>
        <w:rPr>
          <w:rFonts w:ascii="宋体" w:hAnsi="宋体" w:eastAsia="宋体" w:cs="宋体"/>
          <w:spacing w:val="-1"/>
          <w:sz w:val="24"/>
          <w:szCs w:val="24"/>
        </w:rPr>
        <w:t>如采用市场的办法，让俱乐部自己去衡量这个利弊关系。</w:t>
      </w:r>
    </w:p>
    <w:p w14:paraId="0685D7F1">
      <w:pPr>
        <w:spacing w:before="242" w:line="223" w:lineRule="auto"/>
        <w:ind w:left="2" w:right="27"/>
        <w:jc w:val="both"/>
        <w:rPr>
          <w:rFonts w:ascii="宋体" w:hAnsi="宋体" w:eastAsia="宋体" w:cs="宋体"/>
          <w:sz w:val="24"/>
          <w:szCs w:val="24"/>
        </w:rPr>
      </w:pPr>
      <w:r>
        <w:rPr>
          <w:rFonts w:ascii="宋体" w:hAnsi="宋体" w:eastAsia="宋体" w:cs="宋体"/>
          <w:spacing w:val="-1"/>
          <w:sz w:val="24"/>
          <w:szCs w:val="24"/>
        </w:rPr>
        <w:t>合作博弈说的是用强制约束达到</w:t>
      </w:r>
      <w:r>
        <w:rPr>
          <w:rFonts w:ascii="Times New Roman" w:hAnsi="Times New Roman" w:eastAsia="Times New Roman" w:cs="Times New Roman"/>
          <w:spacing w:val="-1"/>
          <w:sz w:val="24"/>
          <w:szCs w:val="24"/>
        </w:rPr>
        <w:t>“</w:t>
      </w:r>
      <w:r>
        <w:rPr>
          <w:rFonts w:ascii="宋体" w:hAnsi="宋体" w:eastAsia="宋体" w:cs="宋体"/>
          <w:spacing w:val="-1"/>
          <w:sz w:val="24"/>
          <w:szCs w:val="24"/>
        </w:rPr>
        <w:t>均衡</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，里面包括双赢的均衡。非合作博弈不存在强制约</w:t>
      </w:r>
      <w:r>
        <w:rPr>
          <w:rFonts w:ascii="宋体" w:hAnsi="宋体" w:eastAsia="宋体" w:cs="宋体"/>
          <w:sz w:val="24"/>
          <w:szCs w:val="24"/>
        </w:rPr>
        <w:t xml:space="preserve"> 束，但重复博弈</w:t>
      </w:r>
      <w:r>
        <w:rPr>
          <w:rFonts w:ascii="Times New Roman" w:hAnsi="Times New Roman" w:eastAsia="Times New Roman" w:cs="Times New Roman"/>
          <w:sz w:val="24"/>
          <w:szCs w:val="24"/>
        </w:rPr>
        <w:t>“</w:t>
      </w:r>
      <w:r>
        <w:rPr>
          <w:rFonts w:ascii="宋体" w:hAnsi="宋体" w:eastAsia="宋体" w:cs="宋体"/>
          <w:sz w:val="24"/>
          <w:szCs w:val="24"/>
        </w:rPr>
        <w:t>自发</w:t>
      </w:r>
      <w:r>
        <w:rPr>
          <w:rFonts w:ascii="Times New Roman" w:hAnsi="Times New Roman" w:eastAsia="Times New Roman" w:cs="Times New Roman"/>
          <w:sz w:val="24"/>
          <w:szCs w:val="24"/>
        </w:rPr>
        <w:t>”</w:t>
      </w:r>
      <w:r>
        <w:rPr>
          <w:rFonts w:ascii="宋体" w:hAnsi="宋体" w:eastAsia="宋体" w:cs="宋体"/>
          <w:sz w:val="24"/>
          <w:szCs w:val="24"/>
        </w:rPr>
        <w:t>的报复惩罚、有效的道德约束、价值观</w:t>
      </w:r>
      <w:r>
        <w:rPr>
          <w:rFonts w:ascii="宋体" w:hAnsi="宋体" w:eastAsia="宋体" w:cs="宋体"/>
          <w:spacing w:val="-1"/>
          <w:sz w:val="24"/>
          <w:szCs w:val="24"/>
        </w:rPr>
        <w:t>、不确定性都能起到把非合</w:t>
      </w:r>
      <w:r>
        <w:rPr>
          <w:rFonts w:ascii="宋体" w:hAnsi="宋体" w:eastAsia="宋体" w:cs="宋体"/>
          <w:sz w:val="24"/>
          <w:szCs w:val="24"/>
        </w:rPr>
        <w:t xml:space="preserve"> </w:t>
      </w:r>
      <w:r>
        <w:rPr>
          <w:rFonts w:ascii="宋体" w:hAnsi="宋体" w:eastAsia="宋体" w:cs="宋体"/>
          <w:spacing w:val="-1"/>
          <w:sz w:val="24"/>
          <w:szCs w:val="24"/>
        </w:rPr>
        <w:t>作变成合作的效果，这对于我们如何利用环境而不是死板的制度来促进社会的和谐进步，</w:t>
      </w:r>
      <w:r>
        <w:rPr>
          <w:rFonts w:ascii="宋体" w:hAnsi="宋体" w:eastAsia="宋体" w:cs="宋体"/>
          <w:sz w:val="24"/>
          <w:szCs w:val="24"/>
        </w:rPr>
        <w:t xml:space="preserve"> </w:t>
      </w:r>
      <w:r>
        <w:rPr>
          <w:rFonts w:ascii="宋体" w:hAnsi="宋体" w:eastAsia="宋体" w:cs="宋体"/>
          <w:spacing w:val="-1"/>
          <w:sz w:val="24"/>
          <w:szCs w:val="24"/>
        </w:rPr>
        <w:t>发挥公序良俗的作用，是有启发意义的。</w:t>
      </w:r>
    </w:p>
    <w:p w14:paraId="41F90CB9">
      <w:pPr>
        <w:spacing w:before="270" w:line="220" w:lineRule="auto"/>
        <w:ind w:left="6"/>
        <w:rPr>
          <w:rFonts w:ascii="宋体" w:hAnsi="宋体" w:eastAsia="宋体" w:cs="宋体"/>
          <w:sz w:val="24"/>
          <w:szCs w:val="24"/>
        </w:rPr>
      </w:pPr>
      <w:r>
        <w:rPr>
          <w:rFonts w:ascii="Times New Roman" w:hAnsi="Times New Roman" w:eastAsia="Times New Roman" w:cs="Times New Roman"/>
          <w:b/>
          <w:bCs/>
          <w:spacing w:val="-2"/>
          <w:sz w:val="24"/>
          <w:szCs w:val="24"/>
        </w:rPr>
        <w:t>7.4</w:t>
      </w:r>
      <w:r>
        <w:rPr>
          <w:rFonts w:ascii="Times New Roman" w:hAnsi="Times New Roman" w:eastAsia="Times New Roman" w:cs="Times New Roman"/>
          <w:b/>
          <w:bCs/>
          <w:spacing w:val="26"/>
          <w:w w:val="101"/>
          <w:sz w:val="24"/>
          <w:szCs w:val="24"/>
        </w:rPr>
        <w:t xml:space="preserve"> </w:t>
      </w:r>
      <w:r>
        <w:rPr>
          <w:rFonts w:ascii="宋体" w:hAnsi="宋体" w:eastAsia="宋体" w:cs="宋体"/>
          <w:spacing w:val="-2"/>
          <w:sz w:val="24"/>
          <w:szCs w:val="24"/>
        </w:rPr>
        <w:t>战略还是策略</w:t>
      </w:r>
    </w:p>
    <w:p w14:paraId="46310207">
      <w:pPr>
        <w:spacing w:before="264" w:line="223" w:lineRule="auto"/>
        <w:ind w:firstLine="12"/>
        <w:jc w:val="both"/>
        <w:rPr>
          <w:rFonts w:ascii="宋体" w:hAnsi="宋体" w:eastAsia="宋体" w:cs="宋体"/>
          <w:sz w:val="24"/>
          <w:szCs w:val="24"/>
        </w:rPr>
      </w:pPr>
      <w:r>
        <w:rPr>
          <w:rFonts w:ascii="宋体" w:hAnsi="宋体" w:eastAsia="宋体" w:cs="宋体"/>
          <w:spacing w:val="-1"/>
          <w:sz w:val="24"/>
          <w:szCs w:val="24"/>
        </w:rPr>
        <w:t>战略就是跳出原有结构，创造一个新的博弈结构，或是进入一个新的博弈；策略就是在给</w:t>
      </w:r>
      <w:r>
        <w:rPr>
          <w:rFonts w:ascii="宋体" w:hAnsi="宋体" w:eastAsia="宋体" w:cs="宋体"/>
          <w:spacing w:val="17"/>
          <w:sz w:val="24"/>
          <w:szCs w:val="24"/>
        </w:rPr>
        <w:t xml:space="preserve"> </w:t>
      </w:r>
      <w:r>
        <w:rPr>
          <w:rFonts w:ascii="宋体" w:hAnsi="宋体" w:eastAsia="宋体" w:cs="宋体"/>
          <w:sz w:val="24"/>
          <w:szCs w:val="24"/>
        </w:rPr>
        <w:t>定结构中拥有一个占优策略。换言之，策略维持了一个博弈结构的</w:t>
      </w:r>
      <w:r>
        <w:rPr>
          <w:rFonts w:ascii="宋体" w:hAnsi="宋体" w:eastAsia="宋体" w:cs="宋体"/>
          <w:spacing w:val="-1"/>
          <w:sz w:val="24"/>
          <w:szCs w:val="24"/>
        </w:rPr>
        <w:t>稳定性，而战略则会打</w:t>
      </w:r>
      <w:r>
        <w:rPr>
          <w:rFonts w:ascii="宋体" w:hAnsi="宋体" w:eastAsia="宋体" w:cs="宋体"/>
          <w:sz w:val="24"/>
          <w:szCs w:val="24"/>
        </w:rPr>
        <w:t xml:space="preserve"> </w:t>
      </w:r>
      <w:r>
        <w:rPr>
          <w:rFonts w:ascii="宋体" w:hAnsi="宋体" w:eastAsia="宋体" w:cs="宋体"/>
          <w:spacing w:val="-2"/>
          <w:sz w:val="24"/>
          <w:szCs w:val="24"/>
        </w:rPr>
        <w:t>破一个博弈结构。</w:t>
      </w:r>
    </w:p>
    <w:p w14:paraId="445836DD">
      <w:pPr>
        <w:spacing w:before="236" w:line="223" w:lineRule="auto"/>
        <w:ind w:left="4" w:firstLine="8"/>
        <w:rPr>
          <w:rFonts w:ascii="宋体" w:hAnsi="宋体" w:eastAsia="宋体" w:cs="宋体"/>
          <w:sz w:val="24"/>
          <w:szCs w:val="24"/>
        </w:rPr>
      </w:pPr>
      <w:r>
        <w:rPr>
          <w:rFonts w:ascii="宋体" w:hAnsi="宋体" w:eastAsia="宋体" w:cs="宋体"/>
          <w:spacing w:val="-1"/>
          <w:sz w:val="24"/>
          <w:szCs w:val="24"/>
        </w:rPr>
        <w:t>战略的意义是在一定时间和空间内，保持自己有独家（乃至垄断性）的竞争优势，这是做</w:t>
      </w:r>
      <w:r>
        <w:rPr>
          <w:rFonts w:ascii="宋体" w:hAnsi="宋体" w:eastAsia="宋体" w:cs="宋体"/>
          <w:spacing w:val="17"/>
          <w:sz w:val="24"/>
          <w:szCs w:val="24"/>
        </w:rPr>
        <w:t xml:space="preserve"> </w:t>
      </w:r>
      <w:r>
        <w:rPr>
          <w:rFonts w:ascii="宋体" w:hAnsi="宋体" w:eastAsia="宋体" w:cs="宋体"/>
          <w:sz w:val="24"/>
          <w:szCs w:val="24"/>
        </w:rPr>
        <w:t>局的目的。战略和创新都是为了抓住不确定性</w:t>
      </w:r>
      <w:r>
        <w:rPr>
          <w:rFonts w:ascii="宋体" w:hAnsi="宋体" w:eastAsia="宋体" w:cs="宋体"/>
          <w:spacing w:val="-1"/>
          <w:sz w:val="24"/>
          <w:szCs w:val="24"/>
        </w:rPr>
        <w:t>提供给我们的机会，做出新局。</w:t>
      </w:r>
    </w:p>
    <w:p w14:paraId="47E1EE84">
      <w:pPr>
        <w:spacing w:before="235" w:line="219" w:lineRule="auto"/>
        <w:ind w:left="2"/>
        <w:rPr>
          <w:rFonts w:ascii="宋体" w:hAnsi="宋体" w:eastAsia="宋体" w:cs="宋体"/>
          <w:sz w:val="24"/>
          <w:szCs w:val="24"/>
        </w:rPr>
      </w:pPr>
      <w:r>
        <w:rPr>
          <w:rFonts w:ascii="宋体" w:hAnsi="宋体" w:eastAsia="宋体" w:cs="宋体"/>
          <w:spacing w:val="3"/>
          <w:sz w:val="24"/>
          <w:szCs w:val="24"/>
        </w:rPr>
        <w:t>增加元素，突破博弈结构</w:t>
      </w:r>
    </w:p>
    <w:p w14:paraId="68B4EC77">
      <w:pPr>
        <w:spacing w:before="240" w:line="222" w:lineRule="auto"/>
        <w:ind w:left="3"/>
        <w:rPr>
          <w:rFonts w:ascii="宋体" w:hAnsi="宋体" w:eastAsia="宋体" w:cs="宋体"/>
          <w:sz w:val="24"/>
          <w:szCs w:val="24"/>
        </w:rPr>
      </w:pPr>
      <w:r>
        <w:rPr>
          <w:rFonts w:ascii="宋体" w:hAnsi="宋体" w:eastAsia="宋体" w:cs="宋体"/>
          <w:sz w:val="24"/>
          <w:szCs w:val="24"/>
        </w:rPr>
        <w:t>升维并不是一个艰难的课题，每引入一个新的元素，就会产</w:t>
      </w:r>
      <w:r>
        <w:rPr>
          <w:rFonts w:ascii="宋体" w:hAnsi="宋体" w:eastAsia="宋体" w:cs="宋体"/>
          <w:spacing w:val="-1"/>
          <w:sz w:val="24"/>
          <w:szCs w:val="24"/>
        </w:rPr>
        <w:t>生创新。创新高手引入的资源</w:t>
      </w:r>
      <w:r>
        <w:rPr>
          <w:rFonts w:ascii="宋体" w:hAnsi="宋体" w:eastAsia="宋体" w:cs="宋体"/>
          <w:sz w:val="24"/>
          <w:szCs w:val="24"/>
        </w:rPr>
        <w:t xml:space="preserve"> 可能只是一个很日常的乃至微小的元素，但其造成的博弈结</w:t>
      </w:r>
      <w:r>
        <w:rPr>
          <w:rFonts w:ascii="宋体" w:hAnsi="宋体" w:eastAsia="宋体" w:cs="宋体"/>
          <w:spacing w:val="-1"/>
          <w:sz w:val="24"/>
          <w:szCs w:val="24"/>
        </w:rPr>
        <w:t>构的变化却是根本性的。经济</w:t>
      </w:r>
      <w:r>
        <w:rPr>
          <w:rFonts w:ascii="宋体" w:hAnsi="宋体" w:eastAsia="宋体" w:cs="宋体"/>
          <w:sz w:val="24"/>
          <w:szCs w:val="24"/>
        </w:rPr>
        <w:t xml:space="preserve"> 学家张五常、奈飞的哈斯廷斯也只是换了一个角度来思考原</w:t>
      </w:r>
      <w:r>
        <w:rPr>
          <w:rFonts w:ascii="宋体" w:hAnsi="宋体" w:eastAsia="宋体" w:cs="宋体"/>
          <w:spacing w:val="-1"/>
          <w:sz w:val="24"/>
          <w:szCs w:val="24"/>
        </w:rPr>
        <w:t>来的问题，乔布斯</w:t>
      </w:r>
      <w:r>
        <w:rPr>
          <w:rFonts w:ascii="Times New Roman" w:hAnsi="Times New Roman" w:eastAsia="Times New Roman" w:cs="Times New Roman"/>
          <w:spacing w:val="-1"/>
          <w:sz w:val="24"/>
          <w:szCs w:val="24"/>
        </w:rPr>
        <w:t>“</w:t>
      </w:r>
      <w:r>
        <w:rPr>
          <w:rFonts w:ascii="宋体" w:hAnsi="宋体" w:eastAsia="宋体" w:cs="宋体"/>
          <w:spacing w:val="-1"/>
          <w:sz w:val="24"/>
          <w:szCs w:val="24"/>
        </w:rPr>
        <w:t>重新发明</w:t>
      </w:r>
      <w:r>
        <w:rPr>
          <w:rFonts w:ascii="宋体" w:hAnsi="宋体" w:eastAsia="宋体" w:cs="宋体"/>
          <w:sz w:val="24"/>
          <w:szCs w:val="24"/>
        </w:rPr>
        <w:t xml:space="preserve">  </w:t>
      </w:r>
      <w:r>
        <w:rPr>
          <w:rFonts w:ascii="宋体" w:hAnsi="宋体" w:eastAsia="宋体" w:cs="宋体"/>
          <w:spacing w:val="-1"/>
          <w:sz w:val="24"/>
          <w:szCs w:val="24"/>
        </w:rPr>
        <w:t>了手机</w:t>
      </w:r>
      <w:r>
        <w:rPr>
          <w:rFonts w:ascii="Times New Roman" w:hAnsi="Times New Roman" w:eastAsia="Times New Roman" w:cs="Times New Roman"/>
          <w:spacing w:val="-1"/>
          <w:sz w:val="24"/>
          <w:szCs w:val="24"/>
        </w:rPr>
        <w:t>”</w:t>
      </w:r>
      <w:r>
        <w:rPr>
          <w:rFonts w:ascii="宋体" w:hAnsi="宋体" w:eastAsia="宋体" w:cs="宋体"/>
          <w:spacing w:val="-1"/>
          <w:sz w:val="24"/>
          <w:szCs w:val="24"/>
        </w:rPr>
        <w:t>也不过是在打电话之外把</w:t>
      </w:r>
      <w:r>
        <w:rPr>
          <w:rFonts w:ascii="Times New Roman" w:hAnsi="Times New Roman" w:eastAsia="Times New Roman" w:cs="Times New Roman"/>
          <w:spacing w:val="-1"/>
          <w:sz w:val="24"/>
          <w:szCs w:val="24"/>
        </w:rPr>
        <w:t>“</w:t>
      </w:r>
      <w:r>
        <w:rPr>
          <w:rFonts w:ascii="宋体" w:hAnsi="宋体" w:eastAsia="宋体" w:cs="宋体"/>
          <w:spacing w:val="-1"/>
          <w:sz w:val="24"/>
          <w:szCs w:val="24"/>
        </w:rPr>
        <w:t>用户使用体验</w:t>
      </w:r>
      <w:r>
        <w:rPr>
          <w:rFonts w:ascii="Times New Roman" w:hAnsi="Times New Roman" w:eastAsia="Times New Roman" w:cs="Times New Roman"/>
          <w:spacing w:val="-1"/>
          <w:sz w:val="24"/>
          <w:szCs w:val="24"/>
        </w:rPr>
        <w:t>”</w:t>
      </w:r>
      <w:r>
        <w:rPr>
          <w:rFonts w:ascii="宋体" w:hAnsi="宋体" w:eastAsia="宋体" w:cs="宋体"/>
          <w:spacing w:val="-1"/>
          <w:sz w:val="24"/>
          <w:szCs w:val="24"/>
        </w:rPr>
        <w:t>引入手机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这些不一样的创业者用不</w:t>
      </w:r>
      <w:r>
        <w:rPr>
          <w:rFonts w:ascii="宋体" w:hAnsi="宋体" w:eastAsia="宋体" w:cs="宋体"/>
          <w:sz w:val="24"/>
          <w:szCs w:val="24"/>
        </w:rPr>
        <w:t xml:space="preserve">  一样的思考角度，引入全新的元素，最终从他们的角度解</w:t>
      </w:r>
      <w:r>
        <w:rPr>
          <w:rFonts w:ascii="宋体" w:hAnsi="宋体" w:eastAsia="宋体" w:cs="宋体"/>
          <w:spacing w:val="-1"/>
          <w:sz w:val="24"/>
          <w:szCs w:val="24"/>
        </w:rPr>
        <w:t>决了问题。其实，只要勤于思</w:t>
      </w:r>
    </w:p>
    <w:p w14:paraId="6EF9B044">
      <w:pPr>
        <w:spacing w:line="219" w:lineRule="auto"/>
        <w:ind w:left="1"/>
        <w:rPr>
          <w:rFonts w:ascii="宋体" w:hAnsi="宋体" w:eastAsia="宋体" w:cs="宋体"/>
          <w:sz w:val="24"/>
          <w:szCs w:val="24"/>
        </w:rPr>
      </w:pPr>
      <w:r>
        <w:rPr>
          <w:rFonts w:ascii="宋体" w:hAnsi="宋体" w:eastAsia="宋体" w:cs="宋体"/>
          <w:spacing w:val="-1"/>
          <w:sz w:val="24"/>
          <w:szCs w:val="24"/>
        </w:rPr>
        <w:t>考，每个人就都可以做出自己的创新。</w:t>
      </w:r>
    </w:p>
    <w:p w14:paraId="34C45AD2">
      <w:pPr>
        <w:spacing w:before="245" w:line="223" w:lineRule="auto"/>
        <w:ind w:firstLine="3"/>
        <w:jc w:val="both"/>
        <w:rPr>
          <w:rFonts w:ascii="宋体" w:hAnsi="宋体" w:eastAsia="宋体" w:cs="宋体"/>
          <w:sz w:val="24"/>
          <w:szCs w:val="24"/>
        </w:rPr>
      </w:pPr>
      <w:r>
        <w:rPr>
          <w:rFonts w:ascii="宋体" w:hAnsi="宋体" w:eastAsia="宋体" w:cs="宋体"/>
          <w:sz w:val="24"/>
          <w:szCs w:val="24"/>
        </w:rPr>
        <w:t>更多时候，创新来自思想的碰撞，一个人思考和一群人讨</w:t>
      </w:r>
      <w:r>
        <w:rPr>
          <w:rFonts w:ascii="宋体" w:hAnsi="宋体" w:eastAsia="宋体" w:cs="宋体"/>
          <w:spacing w:val="-1"/>
          <w:sz w:val="24"/>
          <w:szCs w:val="24"/>
        </w:rPr>
        <w:t>论是不同的，你的选择在你的好</w:t>
      </w:r>
      <w:r>
        <w:rPr>
          <w:rFonts w:ascii="宋体" w:hAnsi="宋体" w:eastAsia="宋体" w:cs="宋体"/>
          <w:sz w:val="24"/>
          <w:szCs w:val="24"/>
        </w:rPr>
        <w:t xml:space="preserve"> 朋友眼里就是另一个场景，不同人的讨论会产生思想的碰撞，激发</w:t>
      </w:r>
      <w:r>
        <w:rPr>
          <w:rFonts w:ascii="宋体" w:hAnsi="宋体" w:eastAsia="宋体" w:cs="宋体"/>
          <w:spacing w:val="-1"/>
          <w:sz w:val="24"/>
          <w:szCs w:val="24"/>
        </w:rPr>
        <w:t>新思维，这样，创新就</w:t>
      </w:r>
      <w:r>
        <w:rPr>
          <w:rFonts w:ascii="宋体" w:hAnsi="宋体" w:eastAsia="宋体" w:cs="宋体"/>
          <w:sz w:val="24"/>
          <w:szCs w:val="24"/>
        </w:rPr>
        <w:t xml:space="preserve"> </w:t>
      </w:r>
      <w:r>
        <w:rPr>
          <w:rFonts w:ascii="宋体" w:hAnsi="宋体" w:eastAsia="宋体" w:cs="宋体"/>
          <w:spacing w:val="-2"/>
          <w:sz w:val="24"/>
          <w:szCs w:val="24"/>
        </w:rPr>
        <w:t>成为可能。</w:t>
      </w:r>
    </w:p>
    <w:p w14:paraId="3FDC73F1">
      <w:pPr>
        <w:spacing w:before="232" w:line="219" w:lineRule="auto"/>
        <w:ind w:left="5"/>
        <w:rPr>
          <w:rFonts w:ascii="宋体" w:hAnsi="宋体" w:eastAsia="宋体" w:cs="宋体"/>
          <w:sz w:val="24"/>
          <w:szCs w:val="24"/>
        </w:rPr>
      </w:pPr>
      <w:r>
        <w:rPr>
          <w:rFonts w:ascii="宋体" w:hAnsi="宋体" w:eastAsia="宋体" w:cs="宋体"/>
          <w:spacing w:val="3"/>
          <w:sz w:val="24"/>
          <w:szCs w:val="24"/>
        </w:rPr>
        <w:t>打乱一个局面，本质也是做局思维</w:t>
      </w:r>
    </w:p>
    <w:p w14:paraId="2238EC32">
      <w:pPr>
        <w:spacing w:before="241" w:line="223" w:lineRule="auto"/>
        <w:ind w:firstLine="2"/>
        <w:jc w:val="both"/>
        <w:rPr>
          <w:rFonts w:ascii="宋体" w:hAnsi="宋体" w:eastAsia="宋体" w:cs="宋体"/>
          <w:sz w:val="24"/>
          <w:szCs w:val="24"/>
        </w:rPr>
      </w:pPr>
      <w:r>
        <w:rPr>
          <w:rFonts w:ascii="宋体" w:hAnsi="宋体" w:eastAsia="宋体" w:cs="宋体"/>
          <w:sz w:val="24"/>
          <w:szCs w:val="24"/>
        </w:rPr>
        <w:t>有一种例外，在大概率失败的场景下，继续保持原有的博弈结</w:t>
      </w:r>
      <w:r>
        <w:rPr>
          <w:rFonts w:ascii="宋体" w:hAnsi="宋体" w:eastAsia="宋体" w:cs="宋体"/>
          <w:spacing w:val="-1"/>
          <w:sz w:val="24"/>
          <w:szCs w:val="24"/>
        </w:rPr>
        <w:t>构等于接受失败的结果。这</w:t>
      </w:r>
      <w:r>
        <w:rPr>
          <w:rFonts w:ascii="宋体" w:hAnsi="宋体" w:eastAsia="宋体" w:cs="宋体"/>
          <w:sz w:val="24"/>
          <w:szCs w:val="24"/>
        </w:rPr>
        <w:t xml:space="preserve"> 时候，哪怕没有升维的思路，找不到合适的升维角度，我也建议你修</w:t>
      </w:r>
      <w:r>
        <w:rPr>
          <w:rFonts w:ascii="宋体" w:hAnsi="宋体" w:eastAsia="宋体" w:cs="宋体"/>
          <w:spacing w:val="-1"/>
          <w:sz w:val="24"/>
          <w:szCs w:val="24"/>
        </w:rPr>
        <w:t>改策略，随意抓一个</w:t>
      </w:r>
      <w:r>
        <w:rPr>
          <w:rFonts w:ascii="宋体" w:hAnsi="宋体" w:eastAsia="宋体" w:cs="宋体"/>
          <w:sz w:val="24"/>
          <w:szCs w:val="24"/>
        </w:rPr>
        <w:t xml:space="preserve"> 维度，打破两难僵局、制造混乱，试试自己的运气和机会。没有人保</w:t>
      </w:r>
      <w:r>
        <w:rPr>
          <w:rFonts w:ascii="宋体" w:hAnsi="宋体" w:eastAsia="宋体" w:cs="宋体"/>
          <w:spacing w:val="-1"/>
          <w:sz w:val="24"/>
          <w:szCs w:val="24"/>
        </w:rPr>
        <w:t>证升维一定会成功，</w:t>
      </w:r>
      <w:r>
        <w:rPr>
          <w:rFonts w:ascii="宋体" w:hAnsi="宋体" w:eastAsia="宋体" w:cs="宋体"/>
          <w:sz w:val="24"/>
          <w:szCs w:val="24"/>
        </w:rPr>
        <w:t xml:space="preserve"> </w:t>
      </w:r>
      <w:r>
        <w:rPr>
          <w:rFonts w:ascii="宋体" w:hAnsi="宋体" w:eastAsia="宋体" w:cs="宋体"/>
          <w:spacing w:val="-1"/>
          <w:sz w:val="24"/>
          <w:szCs w:val="24"/>
        </w:rPr>
        <w:t>但面对不改变必然失败的场景，放手一搏显然是正确的选择。</w:t>
      </w:r>
    </w:p>
    <w:p w14:paraId="5707FF52">
      <w:pPr>
        <w:spacing w:before="234" w:line="222" w:lineRule="auto"/>
        <w:ind w:left="2" w:hanging="2"/>
        <w:rPr>
          <w:rFonts w:ascii="宋体" w:hAnsi="宋体" w:eastAsia="宋体" w:cs="宋体"/>
          <w:sz w:val="24"/>
          <w:szCs w:val="24"/>
        </w:rPr>
      </w:pPr>
      <w:r>
        <w:rPr>
          <w:rFonts w:ascii="宋体" w:hAnsi="宋体" w:eastAsia="宋体" w:cs="宋体"/>
          <w:sz w:val="24"/>
          <w:szCs w:val="24"/>
        </w:rPr>
        <w:t>在足球比赛中我们经常能看到，当比赛时间所剩不多时，落后的一</w:t>
      </w:r>
      <w:r>
        <w:rPr>
          <w:rFonts w:ascii="宋体" w:hAnsi="宋体" w:eastAsia="宋体" w:cs="宋体"/>
          <w:spacing w:val="-1"/>
          <w:sz w:val="24"/>
          <w:szCs w:val="24"/>
        </w:rPr>
        <w:t>方会突然孤注一掷改变</w:t>
      </w:r>
      <w:r>
        <w:rPr>
          <w:rFonts w:ascii="宋体" w:hAnsi="宋体" w:eastAsia="宋体" w:cs="宋体"/>
          <w:sz w:val="24"/>
          <w:szCs w:val="24"/>
        </w:rPr>
        <w:t xml:space="preserve"> 策略，通过换人搏一下、赌一把。因为按照原来的打法，</w:t>
      </w:r>
      <w:r>
        <w:rPr>
          <w:rFonts w:ascii="宋体" w:hAnsi="宋体" w:eastAsia="宋体" w:cs="宋体"/>
          <w:spacing w:val="-1"/>
          <w:sz w:val="24"/>
          <w:szCs w:val="24"/>
        </w:rPr>
        <w:t>胜利希望渺茫，不如换一个打</w:t>
      </w:r>
    </w:p>
    <w:p w14:paraId="71B12346">
      <w:pPr>
        <w:spacing w:before="1" w:line="218" w:lineRule="auto"/>
        <w:jc w:val="right"/>
        <w:rPr>
          <w:rFonts w:ascii="宋体" w:hAnsi="宋体" w:eastAsia="宋体" w:cs="宋体"/>
          <w:sz w:val="24"/>
          <w:szCs w:val="24"/>
        </w:rPr>
      </w:pPr>
      <w:r>
        <w:rPr>
          <w:rFonts w:ascii="宋体" w:hAnsi="宋体" w:eastAsia="宋体" w:cs="宋体"/>
          <w:sz w:val="24"/>
          <w:szCs w:val="24"/>
        </w:rPr>
        <w:t>法，把局面搞乱，或许还会有奇迹出现。再说，不改变已然是</w:t>
      </w:r>
      <w:r>
        <w:rPr>
          <w:rFonts w:ascii="宋体" w:hAnsi="宋体" w:eastAsia="宋体" w:cs="宋体"/>
          <w:spacing w:val="-1"/>
          <w:sz w:val="24"/>
          <w:szCs w:val="24"/>
        </w:rPr>
        <w:t>输了，没什么可以损失了。</w:t>
      </w:r>
    </w:p>
    <w:p w14:paraId="32B2DCBE">
      <w:pPr>
        <w:spacing w:before="217" w:line="225" w:lineRule="auto"/>
        <w:ind w:left="1" w:firstLine="11"/>
        <w:rPr>
          <w:rFonts w:ascii="宋体" w:hAnsi="宋体" w:eastAsia="宋体" w:cs="宋体"/>
          <w:sz w:val="24"/>
          <w:szCs w:val="24"/>
        </w:rPr>
      </w:pPr>
      <w:r>
        <w:rPr>
          <w:rFonts w:ascii="Times New Roman" w:hAnsi="Times New Roman" w:eastAsia="Times New Roman" w:cs="Times New Roman"/>
          <w:spacing w:val="-1"/>
          <w:sz w:val="24"/>
          <w:szCs w:val="24"/>
        </w:rPr>
        <w:t>1997</w:t>
      </w:r>
      <w:r>
        <w:rPr>
          <w:rFonts w:ascii="宋体" w:hAnsi="宋体" w:eastAsia="宋体" w:cs="宋体"/>
          <w:spacing w:val="-1"/>
          <w:sz w:val="24"/>
          <w:szCs w:val="24"/>
        </w:rPr>
        <w:t>年</w:t>
      </w:r>
      <w:r>
        <w:rPr>
          <w:rFonts w:ascii="Times New Roman" w:hAnsi="Times New Roman" w:eastAsia="Times New Roman" w:cs="Times New Roman"/>
          <w:spacing w:val="-1"/>
          <w:sz w:val="24"/>
          <w:szCs w:val="24"/>
        </w:rPr>
        <w:t>9</w:t>
      </w:r>
      <w:r>
        <w:rPr>
          <w:rFonts w:ascii="宋体" w:hAnsi="宋体" w:eastAsia="宋体" w:cs="宋体"/>
          <w:spacing w:val="-1"/>
          <w:sz w:val="24"/>
          <w:szCs w:val="24"/>
        </w:rPr>
        <w:t>月，面临破产的苹果公司，重新请回了公司的创始人之一、曾经被他们踢出局的</w:t>
      </w:r>
      <w:r>
        <w:rPr>
          <w:rFonts w:ascii="宋体" w:hAnsi="宋体" w:eastAsia="宋体" w:cs="宋体"/>
          <w:spacing w:val="9"/>
          <w:sz w:val="24"/>
          <w:szCs w:val="24"/>
        </w:rPr>
        <w:t xml:space="preserve">  </w:t>
      </w:r>
      <w:r>
        <w:rPr>
          <w:rFonts w:ascii="宋体" w:hAnsi="宋体" w:eastAsia="宋体" w:cs="宋体"/>
          <w:sz w:val="24"/>
          <w:szCs w:val="24"/>
        </w:rPr>
        <w:t>史蒂夫</w:t>
      </w:r>
      <w:r>
        <w:rPr>
          <w:rFonts w:ascii="Times New Roman" w:hAnsi="Times New Roman" w:eastAsia="Times New Roman" w:cs="Times New Roman"/>
          <w:sz w:val="24"/>
          <w:szCs w:val="24"/>
        </w:rPr>
        <w:t>·</w:t>
      </w:r>
      <w:r>
        <w:rPr>
          <w:rFonts w:ascii="宋体" w:hAnsi="宋体" w:eastAsia="宋体" w:cs="宋体"/>
          <w:sz w:val="24"/>
          <w:szCs w:val="24"/>
        </w:rPr>
        <w:t>乔布斯。大家对乔布斯的创新能力充满信心，但对他不</w:t>
      </w:r>
      <w:r>
        <w:rPr>
          <w:rFonts w:ascii="宋体" w:hAnsi="宋体" w:eastAsia="宋体" w:cs="宋体"/>
          <w:spacing w:val="-1"/>
          <w:sz w:val="24"/>
          <w:szCs w:val="24"/>
        </w:rPr>
        <w:t>符合商业社会的挑剔个性</w:t>
      </w:r>
      <w:r>
        <w:rPr>
          <w:rFonts w:ascii="宋体" w:hAnsi="宋体" w:eastAsia="宋体" w:cs="宋体"/>
          <w:sz w:val="24"/>
          <w:szCs w:val="24"/>
        </w:rPr>
        <w:t xml:space="preserve">  和不善管理了然于胸，否则，苹果当年也不可能把自己的创始人</w:t>
      </w:r>
      <w:r>
        <w:rPr>
          <w:rFonts w:ascii="宋体" w:hAnsi="宋体" w:eastAsia="宋体" w:cs="宋体"/>
          <w:spacing w:val="-1"/>
          <w:sz w:val="24"/>
          <w:szCs w:val="24"/>
        </w:rPr>
        <w:t>赶出公司。但是，濒临破</w:t>
      </w:r>
      <w:r>
        <w:rPr>
          <w:rFonts w:ascii="宋体" w:hAnsi="宋体" w:eastAsia="宋体" w:cs="宋体"/>
          <w:sz w:val="24"/>
          <w:szCs w:val="24"/>
        </w:rPr>
        <w:t xml:space="preserve"> </w:t>
      </w:r>
      <w:r>
        <w:rPr>
          <w:rFonts w:ascii="宋体" w:hAnsi="宋体" w:eastAsia="宋体" w:cs="宋体"/>
          <w:spacing w:val="1"/>
          <w:sz w:val="24"/>
          <w:szCs w:val="24"/>
        </w:rPr>
        <w:t>产的苹果没有选择，之前的一个财政年度苹果已经</w:t>
      </w:r>
      <w:r>
        <w:rPr>
          <w:rFonts w:ascii="宋体" w:hAnsi="宋体" w:eastAsia="宋体" w:cs="宋体"/>
          <w:sz w:val="24"/>
          <w:szCs w:val="24"/>
        </w:rPr>
        <w:t>亏损了</w:t>
      </w:r>
      <w:r>
        <w:rPr>
          <w:rFonts w:ascii="Times New Roman" w:hAnsi="Times New Roman" w:eastAsia="Times New Roman" w:cs="Times New Roman"/>
          <w:sz w:val="24"/>
          <w:szCs w:val="24"/>
        </w:rPr>
        <w:t>10.4</w:t>
      </w:r>
      <w:r>
        <w:rPr>
          <w:rFonts w:ascii="宋体" w:hAnsi="宋体" w:eastAsia="宋体" w:cs="宋体"/>
          <w:sz w:val="24"/>
          <w:szCs w:val="24"/>
        </w:rPr>
        <w:t>亿美元，离破产不到</w:t>
      </w:r>
      <w:r>
        <w:rPr>
          <w:rFonts w:ascii="Times New Roman" w:hAnsi="Times New Roman" w:eastAsia="Times New Roman" w:cs="Times New Roman"/>
          <w:sz w:val="24"/>
          <w:szCs w:val="24"/>
        </w:rPr>
        <w:t>90</w:t>
      </w:r>
      <w:r>
        <w:rPr>
          <w:rFonts w:ascii="宋体" w:hAnsi="宋体" w:eastAsia="宋体" w:cs="宋体"/>
          <w:sz w:val="24"/>
          <w:szCs w:val="24"/>
        </w:rPr>
        <w:t>天。 与其进入破产清算，不如让乔布斯回归，最差不过回到</w:t>
      </w:r>
      <w:r>
        <w:rPr>
          <w:rFonts w:ascii="宋体" w:hAnsi="宋体" w:eastAsia="宋体" w:cs="宋体"/>
          <w:spacing w:val="-1"/>
          <w:sz w:val="24"/>
          <w:szCs w:val="24"/>
        </w:rPr>
        <w:t>原来的起点，破产清算。</w:t>
      </w:r>
    </w:p>
    <w:p w14:paraId="5D814141">
      <w:pPr>
        <w:spacing w:line="225" w:lineRule="auto"/>
        <w:rPr>
          <w:rFonts w:ascii="宋体" w:hAnsi="宋体" w:eastAsia="宋体" w:cs="宋体"/>
          <w:sz w:val="24"/>
          <w:szCs w:val="24"/>
        </w:rPr>
        <w:sectPr>
          <w:pgSz w:w="12240" w:h="15840"/>
          <w:pgMar w:top="400" w:right="1440" w:bottom="0" w:left="1447" w:header="0" w:footer="0" w:gutter="0"/>
          <w:cols w:space="720" w:num="1"/>
        </w:sectPr>
      </w:pPr>
    </w:p>
    <w:p w14:paraId="5935F234">
      <w:pPr>
        <w:pStyle w:val="2"/>
        <w:spacing w:line="316" w:lineRule="auto"/>
      </w:pPr>
    </w:p>
    <w:p w14:paraId="16E5CF5A">
      <w:pPr>
        <w:pStyle w:val="2"/>
        <w:spacing w:line="316" w:lineRule="auto"/>
      </w:pPr>
    </w:p>
    <w:p w14:paraId="42FD63B7">
      <w:pPr>
        <w:pStyle w:val="2"/>
        <w:spacing w:line="316" w:lineRule="auto"/>
      </w:pPr>
    </w:p>
    <w:p w14:paraId="4318EBED">
      <w:pPr>
        <w:spacing w:before="78" w:line="354" w:lineRule="exact"/>
        <w:ind w:left="3"/>
        <w:rPr>
          <w:rFonts w:ascii="宋体" w:hAnsi="宋体" w:eastAsia="宋体" w:cs="宋体"/>
          <w:sz w:val="24"/>
          <w:szCs w:val="24"/>
        </w:rPr>
      </w:pPr>
      <w:r>
        <w:rPr>
          <w:rFonts w:ascii="宋体" w:hAnsi="宋体" w:eastAsia="宋体" w:cs="宋体"/>
          <w:spacing w:val="-1"/>
          <w:position w:val="2"/>
          <w:sz w:val="24"/>
          <w:szCs w:val="24"/>
        </w:rPr>
        <w:t>最终，苹果不仅活下来，还重新成为</w:t>
      </w:r>
      <w:r>
        <w:rPr>
          <w:rFonts w:ascii="Times New Roman" w:hAnsi="Times New Roman" w:eastAsia="Times New Roman" w:cs="Times New Roman"/>
          <w:spacing w:val="-1"/>
          <w:position w:val="2"/>
          <w:sz w:val="24"/>
          <w:szCs w:val="24"/>
        </w:rPr>
        <w:t>21</w:t>
      </w:r>
      <w:r>
        <w:rPr>
          <w:rFonts w:ascii="宋体" w:hAnsi="宋体" w:eastAsia="宋体" w:cs="宋体"/>
          <w:spacing w:val="-1"/>
          <w:position w:val="2"/>
          <w:sz w:val="24"/>
          <w:szCs w:val="24"/>
        </w:rPr>
        <w:t>世纪最伟大的公司之一。</w:t>
      </w:r>
    </w:p>
    <w:p w14:paraId="299C738B">
      <w:pPr>
        <w:spacing w:before="239" w:line="219" w:lineRule="auto"/>
        <w:ind w:left="1"/>
        <w:rPr>
          <w:rFonts w:ascii="宋体" w:hAnsi="宋体" w:eastAsia="宋体" w:cs="宋体"/>
          <w:sz w:val="24"/>
          <w:szCs w:val="24"/>
        </w:rPr>
      </w:pPr>
      <w:r>
        <w:rPr>
          <w:rFonts w:ascii="宋体" w:hAnsi="宋体" w:eastAsia="宋体" w:cs="宋体"/>
          <w:spacing w:val="2"/>
          <w:sz w:val="24"/>
          <w:szCs w:val="24"/>
        </w:rPr>
        <w:t>本章结语</w:t>
      </w:r>
      <w:r>
        <w:rPr>
          <w:rFonts w:ascii="宋体" w:hAnsi="宋体" w:eastAsia="宋体" w:cs="宋体"/>
          <w:spacing w:val="-44"/>
          <w:sz w:val="24"/>
          <w:szCs w:val="24"/>
        </w:rPr>
        <w:t xml:space="preserve"> </w:t>
      </w:r>
      <w:r>
        <w:rPr>
          <w:rFonts w:ascii="宋体" w:hAnsi="宋体" w:eastAsia="宋体" w:cs="宋体"/>
          <w:spacing w:val="2"/>
          <w:sz w:val="24"/>
          <w:szCs w:val="24"/>
        </w:rPr>
        <w:t>用升维为两难破局</w:t>
      </w:r>
    </w:p>
    <w:p w14:paraId="3EF1403D">
      <w:pPr>
        <w:spacing w:before="267" w:line="219" w:lineRule="auto"/>
        <w:jc w:val="right"/>
        <w:rPr>
          <w:rFonts w:ascii="宋体" w:hAnsi="宋体" w:eastAsia="宋体" w:cs="宋体"/>
          <w:sz w:val="24"/>
          <w:szCs w:val="24"/>
        </w:rPr>
      </w:pPr>
      <w:r>
        <w:rPr>
          <w:rFonts w:ascii="宋体" w:hAnsi="宋体" w:eastAsia="宋体" w:cs="宋体"/>
          <w:sz w:val="24"/>
          <w:szCs w:val="24"/>
        </w:rPr>
        <w:t>对博弈结构的重视提供了突破思维局限的机会，战略和创新都是在</w:t>
      </w:r>
      <w:r>
        <w:rPr>
          <w:rFonts w:ascii="宋体" w:hAnsi="宋体" w:eastAsia="宋体" w:cs="宋体"/>
          <w:spacing w:val="-1"/>
          <w:sz w:val="24"/>
          <w:szCs w:val="24"/>
        </w:rPr>
        <w:t>博弈结构上寻求改变。</w:t>
      </w:r>
    </w:p>
    <w:p w14:paraId="5F6BE21F">
      <w:pPr>
        <w:spacing w:before="245" w:line="222" w:lineRule="auto"/>
        <w:ind w:firstLine="3"/>
        <w:rPr>
          <w:rFonts w:ascii="宋体" w:hAnsi="宋体" w:eastAsia="宋体" w:cs="宋体"/>
          <w:sz w:val="24"/>
          <w:szCs w:val="24"/>
        </w:rPr>
      </w:pPr>
      <w:r>
        <w:rPr>
          <w:rFonts w:ascii="宋体" w:hAnsi="宋体" w:eastAsia="宋体" w:cs="宋体"/>
          <w:sz w:val="24"/>
          <w:szCs w:val="24"/>
        </w:rPr>
        <w:t>一次课后，一位女学员送我去路边候车去高铁站。她对</w:t>
      </w:r>
      <w:r>
        <w:rPr>
          <w:rFonts w:ascii="宋体" w:hAnsi="宋体" w:eastAsia="宋体" w:cs="宋体"/>
          <w:spacing w:val="-1"/>
          <w:sz w:val="24"/>
          <w:szCs w:val="24"/>
        </w:rPr>
        <w:t>我说：</w:t>
      </w:r>
      <w:r>
        <w:rPr>
          <w:rFonts w:ascii="Times New Roman" w:hAnsi="Times New Roman" w:eastAsia="Times New Roman" w:cs="Times New Roman"/>
          <w:spacing w:val="-1"/>
          <w:sz w:val="24"/>
          <w:szCs w:val="24"/>
        </w:rPr>
        <w:t>“</w:t>
      </w:r>
      <w:r>
        <w:rPr>
          <w:rFonts w:ascii="宋体" w:hAnsi="宋体" w:eastAsia="宋体" w:cs="宋体"/>
          <w:spacing w:val="-1"/>
          <w:sz w:val="24"/>
          <w:szCs w:val="24"/>
        </w:rPr>
        <w:t>王老师，我现在遇到了一</w:t>
      </w:r>
      <w:r>
        <w:rPr>
          <w:rFonts w:ascii="宋体" w:hAnsi="宋体" w:eastAsia="宋体" w:cs="宋体"/>
          <w:sz w:val="24"/>
          <w:szCs w:val="24"/>
        </w:rPr>
        <w:t xml:space="preserve">  个难题。</w:t>
      </w:r>
      <w:r>
        <w:rPr>
          <w:rFonts w:ascii="Times New Roman" w:hAnsi="Times New Roman" w:eastAsia="Times New Roman" w:cs="Times New Roman"/>
          <w:sz w:val="24"/>
          <w:szCs w:val="24"/>
        </w:rPr>
        <w:t>”</w:t>
      </w:r>
      <w:r>
        <w:rPr>
          <w:rFonts w:ascii="宋体" w:hAnsi="宋体" w:eastAsia="宋体" w:cs="宋体"/>
          <w:sz w:val="24"/>
          <w:szCs w:val="24"/>
        </w:rPr>
        <w:t>她告诉我，她和她的老公都不是本地人，老公在一家</w:t>
      </w:r>
      <w:r>
        <w:rPr>
          <w:rFonts w:ascii="宋体" w:hAnsi="宋体" w:eastAsia="宋体" w:cs="宋体"/>
          <w:spacing w:val="-1"/>
          <w:sz w:val="24"/>
          <w:szCs w:val="24"/>
        </w:rPr>
        <w:t>国企工作，很受重用。她</w:t>
      </w:r>
      <w:r>
        <w:rPr>
          <w:rFonts w:ascii="宋体" w:hAnsi="宋体" w:eastAsia="宋体" w:cs="宋体"/>
          <w:sz w:val="24"/>
          <w:szCs w:val="24"/>
        </w:rPr>
        <w:t xml:space="preserve">  和老公的关系不错，家庭非常稳定和睦。但现在遇到一个问题，</w:t>
      </w:r>
      <w:r>
        <w:rPr>
          <w:rFonts w:ascii="宋体" w:hAnsi="宋体" w:eastAsia="宋体" w:cs="宋体"/>
          <w:spacing w:val="-1"/>
          <w:sz w:val="24"/>
          <w:szCs w:val="24"/>
        </w:rPr>
        <w:t>老公单位有意将他派到外</w:t>
      </w:r>
      <w:r>
        <w:rPr>
          <w:rFonts w:ascii="宋体" w:hAnsi="宋体" w:eastAsia="宋体" w:cs="宋体"/>
          <w:sz w:val="24"/>
          <w:szCs w:val="24"/>
        </w:rPr>
        <w:t xml:space="preserve"> 地工作，这是一个升迁机会。但从家庭角度来说，老公去外地意</w:t>
      </w:r>
      <w:r>
        <w:rPr>
          <w:rFonts w:ascii="宋体" w:hAnsi="宋体" w:eastAsia="宋体" w:cs="宋体"/>
          <w:spacing w:val="-1"/>
          <w:sz w:val="24"/>
          <w:szCs w:val="24"/>
        </w:rPr>
        <w:t>味着一家人分开，这会给</w:t>
      </w:r>
      <w:r>
        <w:rPr>
          <w:rFonts w:ascii="宋体" w:hAnsi="宋体" w:eastAsia="宋体" w:cs="宋体"/>
          <w:sz w:val="24"/>
          <w:szCs w:val="24"/>
        </w:rPr>
        <w:t xml:space="preserve"> 家庭带来很大的不确定性。但从老公的职业生涯来说，如果不接</w:t>
      </w:r>
      <w:r>
        <w:rPr>
          <w:rFonts w:ascii="宋体" w:hAnsi="宋体" w:eastAsia="宋体" w:cs="宋体"/>
          <w:spacing w:val="-1"/>
          <w:sz w:val="24"/>
          <w:szCs w:val="24"/>
        </w:rPr>
        <w:t>受这个机会的话，意味着</w:t>
      </w:r>
      <w:r>
        <w:rPr>
          <w:rFonts w:ascii="宋体" w:hAnsi="宋体" w:eastAsia="宋体" w:cs="宋体"/>
          <w:sz w:val="24"/>
          <w:szCs w:val="24"/>
        </w:rPr>
        <w:t xml:space="preserve"> </w:t>
      </w:r>
      <w:r>
        <w:rPr>
          <w:rFonts w:ascii="宋体" w:hAnsi="宋体" w:eastAsia="宋体" w:cs="宋体"/>
          <w:spacing w:val="-1"/>
          <w:sz w:val="24"/>
          <w:szCs w:val="24"/>
        </w:rPr>
        <w:t>过去这么多年的努力打拼都白费了。</w:t>
      </w:r>
    </w:p>
    <w:p w14:paraId="6D805FC0">
      <w:pPr>
        <w:spacing w:before="233" w:line="223" w:lineRule="auto"/>
        <w:jc w:val="both"/>
        <w:rPr>
          <w:rFonts w:ascii="宋体" w:hAnsi="宋体" w:eastAsia="宋体" w:cs="宋体"/>
          <w:sz w:val="24"/>
          <w:szCs w:val="24"/>
        </w:rPr>
      </w:pPr>
      <w:r>
        <w:rPr>
          <w:rFonts w:ascii="宋体" w:hAnsi="宋体" w:eastAsia="宋体" w:cs="宋体"/>
          <w:sz w:val="24"/>
          <w:szCs w:val="24"/>
        </w:rPr>
        <w:t>她说话的时候，眼里含泪。我感谢她对我的信任，建议她多考虑</w:t>
      </w:r>
      <w:r>
        <w:rPr>
          <w:rFonts w:ascii="宋体" w:hAnsi="宋体" w:eastAsia="宋体" w:cs="宋体"/>
          <w:spacing w:val="-1"/>
          <w:sz w:val="24"/>
          <w:szCs w:val="24"/>
        </w:rPr>
        <w:t>无形目标。她之前的确也</w:t>
      </w:r>
      <w:r>
        <w:rPr>
          <w:rFonts w:ascii="宋体" w:hAnsi="宋体" w:eastAsia="宋体" w:cs="宋体"/>
          <w:sz w:val="24"/>
          <w:szCs w:val="24"/>
        </w:rPr>
        <w:t xml:space="preserve"> 考虑了无形目标，但明显更多地陷于有形指标，这时候跳出原有</w:t>
      </w:r>
      <w:r>
        <w:rPr>
          <w:rFonts w:ascii="宋体" w:hAnsi="宋体" w:eastAsia="宋体" w:cs="宋体"/>
          <w:spacing w:val="-1"/>
          <w:sz w:val="24"/>
          <w:szCs w:val="24"/>
        </w:rPr>
        <w:t>的结构，着重从无形目标</w:t>
      </w:r>
      <w:r>
        <w:rPr>
          <w:rFonts w:ascii="宋体" w:hAnsi="宋体" w:eastAsia="宋体" w:cs="宋体"/>
          <w:sz w:val="24"/>
          <w:szCs w:val="24"/>
        </w:rPr>
        <w:t xml:space="preserve"> 重新设计博弈结构，进行升维决策，反而可能有新的思路。问题</w:t>
      </w:r>
      <w:r>
        <w:rPr>
          <w:rFonts w:ascii="宋体" w:hAnsi="宋体" w:eastAsia="宋体" w:cs="宋体"/>
          <w:spacing w:val="-1"/>
          <w:sz w:val="24"/>
          <w:szCs w:val="24"/>
        </w:rPr>
        <w:t>维度的转换就是在博弈结</w:t>
      </w:r>
      <w:r>
        <w:rPr>
          <w:rFonts w:ascii="宋体" w:hAnsi="宋体" w:eastAsia="宋体" w:cs="宋体"/>
          <w:sz w:val="24"/>
          <w:szCs w:val="24"/>
        </w:rPr>
        <w:t xml:space="preserve"> </w:t>
      </w:r>
      <w:r>
        <w:rPr>
          <w:rFonts w:ascii="宋体" w:hAnsi="宋体" w:eastAsia="宋体" w:cs="宋体"/>
          <w:spacing w:val="-2"/>
          <w:sz w:val="24"/>
          <w:szCs w:val="24"/>
        </w:rPr>
        <w:t>构上的跳跃。</w:t>
      </w:r>
    </w:p>
    <w:p w14:paraId="081E6D4A">
      <w:pPr>
        <w:spacing w:before="233" w:line="220" w:lineRule="auto"/>
        <w:rPr>
          <w:rFonts w:ascii="宋体" w:hAnsi="宋体" w:eastAsia="宋体" w:cs="宋体"/>
          <w:sz w:val="24"/>
          <w:szCs w:val="24"/>
        </w:rPr>
      </w:pPr>
      <w:r>
        <w:rPr>
          <w:rFonts w:ascii="宋体" w:hAnsi="宋体" w:eastAsia="宋体" w:cs="宋体"/>
          <w:sz w:val="24"/>
          <w:szCs w:val="24"/>
        </w:rPr>
        <w:t>在去高铁站的路上，我收到了她的感谢短信，她说自己现在已</w:t>
      </w:r>
      <w:r>
        <w:rPr>
          <w:rFonts w:ascii="宋体" w:hAnsi="宋体" w:eastAsia="宋体" w:cs="宋体"/>
          <w:spacing w:val="-1"/>
          <w:sz w:val="24"/>
          <w:szCs w:val="24"/>
        </w:rPr>
        <w:t>经想清楚要怎么做了。</w:t>
      </w:r>
    </w:p>
    <w:p w14:paraId="2C56BDC5">
      <w:pPr>
        <w:spacing w:line="220" w:lineRule="auto"/>
        <w:rPr>
          <w:rFonts w:ascii="宋体" w:hAnsi="宋体" w:eastAsia="宋体" w:cs="宋体"/>
          <w:sz w:val="24"/>
          <w:szCs w:val="24"/>
        </w:rPr>
        <w:sectPr>
          <w:pgSz w:w="12240" w:h="15840"/>
          <w:pgMar w:top="400" w:right="1440" w:bottom="0" w:left="1448" w:header="0" w:footer="0" w:gutter="0"/>
          <w:cols w:space="720" w:num="1"/>
        </w:sectPr>
      </w:pPr>
    </w:p>
    <w:p w14:paraId="0F4054CB">
      <w:pPr>
        <w:pStyle w:val="2"/>
        <w:spacing w:line="250" w:lineRule="auto"/>
      </w:pPr>
    </w:p>
    <w:p w14:paraId="73C5F966">
      <w:pPr>
        <w:pStyle w:val="2"/>
        <w:spacing w:line="250" w:lineRule="auto"/>
      </w:pPr>
    </w:p>
    <w:p w14:paraId="1A3323A4">
      <w:pPr>
        <w:pStyle w:val="2"/>
        <w:spacing w:line="250" w:lineRule="auto"/>
      </w:pPr>
    </w:p>
    <w:p w14:paraId="2D02A36B">
      <w:pPr>
        <w:pStyle w:val="2"/>
        <w:spacing w:line="250" w:lineRule="auto"/>
      </w:pPr>
    </w:p>
    <w:p w14:paraId="3113E707">
      <w:pPr>
        <w:pStyle w:val="2"/>
        <w:spacing w:line="251" w:lineRule="auto"/>
      </w:pPr>
    </w:p>
    <w:p w14:paraId="418564BE">
      <w:pPr>
        <w:spacing w:before="78" w:line="219" w:lineRule="auto"/>
        <w:ind w:left="4377"/>
        <w:rPr>
          <w:rFonts w:ascii="宋体" w:hAnsi="宋体" w:eastAsia="宋体" w:cs="宋体"/>
          <w:sz w:val="24"/>
          <w:szCs w:val="24"/>
        </w:rPr>
      </w:pPr>
      <w:r>
        <w:rPr>
          <w:rFonts w:ascii="宋体" w:hAnsi="宋体" w:eastAsia="宋体" w:cs="宋体"/>
          <w:spacing w:val="-2"/>
          <w:sz w:val="24"/>
          <w:szCs w:val="24"/>
        </w:rPr>
        <w:t>第</w:t>
      </w:r>
      <w:r>
        <w:rPr>
          <w:rFonts w:ascii="Times New Roman" w:hAnsi="Times New Roman" w:eastAsia="Times New Roman" w:cs="Times New Roman"/>
          <w:b/>
          <w:bCs/>
          <w:spacing w:val="-2"/>
          <w:sz w:val="24"/>
          <w:szCs w:val="24"/>
        </w:rPr>
        <w:t>8</w:t>
      </w:r>
      <w:r>
        <w:rPr>
          <w:rFonts w:ascii="宋体" w:hAnsi="宋体" w:eastAsia="宋体" w:cs="宋体"/>
          <w:spacing w:val="-2"/>
          <w:sz w:val="24"/>
          <w:szCs w:val="24"/>
        </w:rPr>
        <w:t>章</w:t>
      </w:r>
    </w:p>
    <w:p w14:paraId="7BDB63B2">
      <w:pPr>
        <w:spacing w:before="271" w:line="223" w:lineRule="auto"/>
        <w:ind w:left="3219"/>
        <w:rPr>
          <w:rFonts w:ascii="宋体" w:hAnsi="宋体" w:eastAsia="宋体" w:cs="宋体"/>
          <w:sz w:val="26"/>
          <w:szCs w:val="26"/>
        </w:rPr>
      </w:pPr>
      <w:r>
        <w:rPr>
          <w:rFonts w:ascii="宋体" w:hAnsi="宋体" w:eastAsia="宋体" w:cs="宋体"/>
          <w:spacing w:val="6"/>
          <w:sz w:val="26"/>
          <w:szCs w:val="26"/>
        </w:rPr>
        <w:t>当有限理性面对不确定性</w:t>
      </w:r>
    </w:p>
    <w:p w14:paraId="519EDDA8">
      <w:pPr>
        <w:spacing w:before="269" w:line="220" w:lineRule="auto"/>
        <w:ind w:left="3"/>
        <w:rPr>
          <w:rFonts w:ascii="宋体" w:hAnsi="宋体" w:eastAsia="宋体" w:cs="宋体"/>
          <w:sz w:val="24"/>
          <w:szCs w:val="24"/>
        </w:rPr>
      </w:pPr>
      <w:r>
        <w:rPr>
          <w:rFonts w:ascii="宋体" w:hAnsi="宋体" w:eastAsia="宋体" w:cs="宋体"/>
          <w:spacing w:val="-1"/>
          <w:sz w:val="24"/>
          <w:szCs w:val="24"/>
        </w:rPr>
        <w:t>我要第一时间听到反对的声音。</w:t>
      </w:r>
    </w:p>
    <w:p w14:paraId="1233EC31">
      <w:pPr>
        <w:spacing w:before="242" w:line="220" w:lineRule="auto"/>
        <w:jc w:val="right"/>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温斯顿</w:t>
      </w:r>
      <w:r>
        <w:rPr>
          <w:rFonts w:ascii="Times New Roman" w:hAnsi="Times New Roman" w:eastAsia="Times New Roman" w:cs="Times New Roman"/>
          <w:sz w:val="24"/>
          <w:szCs w:val="24"/>
        </w:rPr>
        <w:t>·</w:t>
      </w:r>
      <w:r>
        <w:rPr>
          <w:rFonts w:ascii="宋体" w:hAnsi="宋体" w:eastAsia="宋体" w:cs="宋体"/>
          <w:sz w:val="24"/>
          <w:szCs w:val="24"/>
        </w:rPr>
        <w:t>丘吉尔</w:t>
      </w:r>
    </w:p>
    <w:p w14:paraId="7F352C40">
      <w:pPr>
        <w:spacing w:before="242" w:line="219" w:lineRule="auto"/>
        <w:ind w:left="4193"/>
        <w:rPr>
          <w:rFonts w:ascii="宋体" w:hAnsi="宋体" w:eastAsia="宋体" w:cs="宋体"/>
          <w:sz w:val="24"/>
          <w:szCs w:val="24"/>
        </w:rPr>
      </w:pPr>
      <w:r>
        <w:rPr>
          <w:rFonts w:ascii="宋体" w:hAnsi="宋体" w:eastAsia="宋体" w:cs="宋体"/>
          <w:sz w:val="24"/>
          <w:szCs w:val="24"/>
        </w:rPr>
        <w:t>本章概要</w:t>
      </w:r>
    </w:p>
    <w:p w14:paraId="7D725B0B">
      <w:pPr>
        <w:spacing w:before="215" w:line="228" w:lineRule="auto"/>
        <w:ind w:left="1"/>
        <w:jc w:val="both"/>
        <w:rPr>
          <w:rFonts w:ascii="宋体" w:hAnsi="宋体" w:eastAsia="宋体" w:cs="宋体"/>
          <w:sz w:val="24"/>
          <w:szCs w:val="24"/>
        </w:rPr>
      </w:pPr>
      <w:r>
        <w:rPr>
          <w:rFonts w:ascii="宋体" w:hAnsi="宋体" w:eastAsia="宋体" w:cs="宋体"/>
          <w:sz w:val="24"/>
          <w:szCs w:val="24"/>
        </w:rPr>
        <w:t>第</w:t>
      </w:r>
      <w:r>
        <w:rPr>
          <w:rFonts w:ascii="Times New Roman" w:hAnsi="Times New Roman" w:eastAsia="Times New Roman" w:cs="Times New Roman"/>
          <w:sz w:val="24"/>
          <w:szCs w:val="24"/>
        </w:rPr>
        <w:t>7</w:t>
      </w:r>
      <w:r>
        <w:rPr>
          <w:rFonts w:ascii="宋体" w:hAnsi="宋体" w:eastAsia="宋体" w:cs="宋体"/>
          <w:sz w:val="24"/>
          <w:szCs w:val="24"/>
        </w:rPr>
        <w:t>章说的是博弈论构建的两难以及通过博弈结构突破两难。这</w:t>
      </w:r>
      <w:r>
        <w:rPr>
          <w:rFonts w:ascii="宋体" w:hAnsi="宋体" w:eastAsia="宋体" w:cs="宋体"/>
          <w:spacing w:val="-1"/>
          <w:sz w:val="24"/>
          <w:szCs w:val="24"/>
        </w:rPr>
        <w:t>一章讲的是有限理性面对</w:t>
      </w:r>
      <w:r>
        <w:rPr>
          <w:rFonts w:ascii="宋体" w:hAnsi="宋体" w:eastAsia="宋体" w:cs="宋体"/>
          <w:sz w:val="24"/>
          <w:szCs w:val="24"/>
        </w:rPr>
        <w:t xml:space="preserve">  不确定时的决策，是将博弈结构放入有限理性和不确定性的环境</w:t>
      </w:r>
      <w:r>
        <w:rPr>
          <w:rFonts w:ascii="宋体" w:hAnsi="宋体" w:eastAsia="宋体" w:cs="宋体"/>
          <w:spacing w:val="-1"/>
          <w:sz w:val="24"/>
          <w:szCs w:val="24"/>
        </w:rPr>
        <w:t>下进一步审视，对博弈论</w:t>
      </w:r>
      <w:r>
        <w:rPr>
          <w:rFonts w:ascii="宋体" w:hAnsi="宋体" w:eastAsia="宋体" w:cs="宋体"/>
          <w:sz w:val="24"/>
          <w:szCs w:val="24"/>
        </w:rPr>
        <w:t xml:space="preserve"> 做了面对现实的拓展，因为这才是符合现实的，这样既是构建真</w:t>
      </w:r>
      <w:r>
        <w:rPr>
          <w:rFonts w:ascii="宋体" w:hAnsi="宋体" w:eastAsia="宋体" w:cs="宋体"/>
          <w:spacing w:val="-1"/>
          <w:sz w:val="24"/>
          <w:szCs w:val="24"/>
        </w:rPr>
        <w:t>实世界的博弈视角，也是</w:t>
      </w:r>
      <w:r>
        <w:rPr>
          <w:rFonts w:ascii="宋体" w:hAnsi="宋体" w:eastAsia="宋体" w:cs="宋体"/>
          <w:sz w:val="24"/>
          <w:szCs w:val="24"/>
        </w:rPr>
        <w:t xml:space="preserve"> </w:t>
      </w:r>
      <w:r>
        <w:rPr>
          <w:rFonts w:ascii="宋体" w:hAnsi="宋体" w:eastAsia="宋体" w:cs="宋体"/>
          <w:spacing w:val="-1"/>
          <w:sz w:val="24"/>
          <w:szCs w:val="24"/>
        </w:rPr>
        <w:t>为有限理性和不确定性条件下的博弈论提供了一个思考框架。</w:t>
      </w:r>
    </w:p>
    <w:p w14:paraId="6A078D37">
      <w:pPr>
        <w:spacing w:before="270" w:line="220" w:lineRule="auto"/>
        <w:ind w:left="30"/>
        <w:rPr>
          <w:rFonts w:ascii="宋体" w:hAnsi="宋体" w:eastAsia="宋体" w:cs="宋体"/>
          <w:sz w:val="24"/>
          <w:szCs w:val="24"/>
        </w:rPr>
      </w:pPr>
      <w:r>
        <w:rPr>
          <w:rFonts w:ascii="宋体" w:hAnsi="宋体" w:eastAsia="宋体" w:cs="宋体"/>
          <w:spacing w:val="-2"/>
          <w:sz w:val="24"/>
          <w:szCs w:val="24"/>
        </w:rPr>
        <w:t>电车难题如何解</w:t>
      </w:r>
    </w:p>
    <w:p w14:paraId="3D931C13">
      <w:pPr>
        <w:spacing w:before="238" w:line="229" w:lineRule="auto"/>
        <w:ind w:left="13"/>
        <w:rPr>
          <w:rFonts w:ascii="Times New Roman" w:hAnsi="Times New Roman" w:eastAsia="Times New Roman" w:cs="Times New Roman"/>
          <w:sz w:val="24"/>
          <w:szCs w:val="24"/>
        </w:rPr>
      </w:pPr>
      <w:r>
        <w:rPr>
          <w:rFonts w:ascii="Times New Roman" w:hAnsi="Times New Roman" w:eastAsia="Times New Roman" w:cs="Times New Roman"/>
          <w:sz w:val="24"/>
          <w:szCs w:val="24"/>
        </w:rPr>
        <w:t>1967</w:t>
      </w:r>
      <w:r>
        <w:rPr>
          <w:rFonts w:ascii="宋体" w:hAnsi="宋体" w:eastAsia="宋体" w:cs="宋体"/>
          <w:sz w:val="24"/>
          <w:szCs w:val="24"/>
        </w:rPr>
        <w:t>年，英国哲学家菲利帕</w:t>
      </w:r>
      <w:r>
        <w:rPr>
          <w:rFonts w:ascii="Times New Roman" w:hAnsi="Times New Roman" w:eastAsia="Times New Roman" w:cs="Times New Roman"/>
          <w:sz w:val="24"/>
          <w:szCs w:val="24"/>
        </w:rPr>
        <w:t>·</w:t>
      </w:r>
      <w:r>
        <w:rPr>
          <w:rFonts w:ascii="宋体" w:hAnsi="宋体" w:eastAsia="宋体" w:cs="宋体"/>
          <w:sz w:val="24"/>
          <w:szCs w:val="24"/>
        </w:rPr>
        <w:t>福特（</w:t>
      </w:r>
      <w:r>
        <w:rPr>
          <w:rFonts w:ascii="Times New Roman" w:hAnsi="Times New Roman" w:eastAsia="Times New Roman" w:cs="Times New Roman"/>
          <w:sz w:val="24"/>
          <w:szCs w:val="24"/>
        </w:rPr>
        <w:t>Philippa Foot</w:t>
      </w:r>
      <w:r>
        <w:rPr>
          <w:rFonts w:ascii="宋体" w:hAnsi="宋体" w:eastAsia="宋体" w:cs="宋体"/>
          <w:sz w:val="24"/>
          <w:szCs w:val="24"/>
        </w:rPr>
        <w:t>）提出了</w:t>
      </w:r>
      <w:r>
        <w:rPr>
          <w:rFonts w:ascii="Times New Roman" w:hAnsi="Times New Roman" w:eastAsia="Times New Roman" w:cs="Times New Roman"/>
          <w:sz w:val="24"/>
          <w:szCs w:val="24"/>
        </w:rPr>
        <w:t>“</w:t>
      </w:r>
      <w:r>
        <w:rPr>
          <w:rFonts w:ascii="宋体" w:hAnsi="宋体" w:eastAsia="宋体" w:cs="宋体"/>
          <w:spacing w:val="-1"/>
          <w:sz w:val="24"/>
          <w:szCs w:val="24"/>
        </w:rPr>
        <w:t>电车难题</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的思想实验（见图</w:t>
      </w:r>
      <w:r>
        <w:rPr>
          <w:rFonts w:ascii="Times New Roman" w:hAnsi="Times New Roman" w:eastAsia="Times New Roman" w:cs="Times New Roman"/>
          <w:spacing w:val="-1"/>
          <w:sz w:val="24"/>
          <w:szCs w:val="24"/>
        </w:rPr>
        <w:t>8-</w:t>
      </w:r>
    </w:p>
    <w:p w14:paraId="78928028">
      <w:pPr>
        <w:spacing w:line="359" w:lineRule="exact"/>
        <w:ind w:left="13"/>
        <w:rPr>
          <w:rFonts w:ascii="宋体" w:hAnsi="宋体" w:eastAsia="宋体" w:cs="宋体"/>
          <w:sz w:val="24"/>
          <w:szCs w:val="24"/>
        </w:rPr>
      </w:pPr>
      <w:r>
        <w:rPr>
          <w:rFonts w:ascii="Times New Roman" w:hAnsi="Times New Roman" w:eastAsia="Times New Roman" w:cs="Times New Roman"/>
          <w:spacing w:val="-22"/>
          <w:position w:val="2"/>
          <w:sz w:val="24"/>
          <w:szCs w:val="24"/>
        </w:rPr>
        <w:t>1</w:t>
      </w:r>
      <w:r>
        <w:rPr>
          <w:rFonts w:ascii="宋体" w:hAnsi="宋体" w:eastAsia="宋体" w:cs="宋体"/>
          <w:position w:val="2"/>
          <w:sz w:val="24"/>
          <w:szCs w:val="24"/>
        </w:rPr>
        <w:t>）：</w:t>
      </w:r>
    </w:p>
    <w:p w14:paraId="4AE47F9D">
      <w:pPr>
        <w:spacing w:before="188" w:line="223" w:lineRule="auto"/>
        <w:ind w:firstLine="5"/>
        <w:jc w:val="both"/>
        <w:rPr>
          <w:rFonts w:ascii="宋体" w:hAnsi="宋体" w:eastAsia="宋体" w:cs="宋体"/>
          <w:sz w:val="24"/>
          <w:szCs w:val="24"/>
        </w:rPr>
      </w:pPr>
      <w:r>
        <w:rPr>
          <w:rFonts w:ascii="宋体" w:hAnsi="宋体" w:eastAsia="宋体" w:cs="宋体"/>
          <w:sz w:val="24"/>
          <w:szCs w:val="24"/>
        </w:rPr>
        <w:t>一辆突然失控的有轨电车正朝五个人驶去，如果救他们</w:t>
      </w:r>
      <w:r>
        <w:rPr>
          <w:rFonts w:ascii="宋体" w:hAnsi="宋体" w:eastAsia="宋体" w:cs="宋体"/>
          <w:spacing w:val="-1"/>
          <w:sz w:val="24"/>
          <w:szCs w:val="24"/>
        </w:rPr>
        <w:t>，就必须拉起电车拉杆，让电车驶</w:t>
      </w:r>
      <w:r>
        <w:rPr>
          <w:rFonts w:ascii="宋体" w:hAnsi="宋体" w:eastAsia="宋体" w:cs="宋体"/>
          <w:sz w:val="24"/>
          <w:szCs w:val="24"/>
        </w:rPr>
        <w:t xml:space="preserve"> 向另一条轨道，但这会撞死这条轨道上的另一个人。如果是你，该如</w:t>
      </w:r>
      <w:r>
        <w:rPr>
          <w:rFonts w:ascii="宋体" w:hAnsi="宋体" w:eastAsia="宋体" w:cs="宋体"/>
          <w:spacing w:val="-1"/>
          <w:sz w:val="24"/>
          <w:szCs w:val="24"/>
        </w:rPr>
        <w:t>何决策？是对五个即</w:t>
      </w:r>
      <w:r>
        <w:rPr>
          <w:rFonts w:ascii="宋体" w:hAnsi="宋体" w:eastAsia="宋体" w:cs="宋体"/>
          <w:sz w:val="24"/>
          <w:szCs w:val="24"/>
        </w:rPr>
        <w:t xml:space="preserve"> 将遇难的人视而不见，还是为了救五个人，而伤</w:t>
      </w:r>
      <w:r>
        <w:rPr>
          <w:rFonts w:ascii="宋体" w:hAnsi="宋体" w:eastAsia="宋体" w:cs="宋体"/>
          <w:spacing w:val="-1"/>
          <w:sz w:val="24"/>
          <w:szCs w:val="24"/>
        </w:rPr>
        <w:t>害另一个无辜者呢？</w:t>
      </w:r>
    </w:p>
    <w:p w14:paraId="3EAA996C">
      <w:pPr>
        <w:spacing w:line="223" w:lineRule="auto"/>
        <w:rPr>
          <w:rFonts w:ascii="宋体" w:hAnsi="宋体" w:eastAsia="宋体" w:cs="宋体"/>
          <w:sz w:val="24"/>
          <w:szCs w:val="24"/>
        </w:rPr>
        <w:sectPr>
          <w:pgSz w:w="12240" w:h="15840"/>
          <w:pgMar w:top="400" w:right="1440" w:bottom="0" w:left="1447" w:header="0" w:footer="0" w:gutter="0"/>
          <w:cols w:space="720" w:num="1"/>
        </w:sectPr>
      </w:pPr>
    </w:p>
    <w:p w14:paraId="1070902D">
      <w:pPr>
        <w:pStyle w:val="2"/>
        <w:spacing w:line="293" w:lineRule="auto"/>
      </w:pPr>
    </w:p>
    <w:p w14:paraId="710D723C">
      <w:pPr>
        <w:pStyle w:val="2"/>
        <w:spacing w:line="293" w:lineRule="auto"/>
      </w:pPr>
    </w:p>
    <w:p w14:paraId="4A5B84FB">
      <w:pPr>
        <w:pStyle w:val="2"/>
        <w:spacing w:line="293" w:lineRule="auto"/>
      </w:pPr>
    </w:p>
    <w:p w14:paraId="2C27EC14">
      <w:pPr>
        <w:pStyle w:val="2"/>
        <w:spacing w:line="293" w:lineRule="auto"/>
      </w:pPr>
    </w:p>
    <w:p w14:paraId="04EED22B">
      <w:pPr>
        <w:spacing w:line="6020" w:lineRule="exact"/>
        <w:ind w:firstLine="140"/>
      </w:pPr>
      <w:r>
        <w:rPr>
          <w:position w:val="-120"/>
        </w:rPr>
        <w:drawing>
          <wp:inline distT="0" distB="0" distL="0" distR="0">
            <wp:extent cx="5797550" cy="3822065"/>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67"/>
                    <a:stretch>
                      <a:fillRect/>
                    </a:stretch>
                  </pic:blipFill>
                  <pic:spPr>
                    <a:xfrm>
                      <a:off x="0" y="0"/>
                      <a:ext cx="5797588" cy="3822694"/>
                    </a:xfrm>
                    <a:prstGeom prst="rect">
                      <a:avLst/>
                    </a:prstGeom>
                  </pic:spPr>
                </pic:pic>
              </a:graphicData>
            </a:graphic>
          </wp:inline>
        </w:drawing>
      </w:r>
    </w:p>
    <w:p w14:paraId="4BF5B234">
      <w:pPr>
        <w:pStyle w:val="2"/>
        <w:spacing w:line="329" w:lineRule="auto"/>
      </w:pPr>
    </w:p>
    <w:p w14:paraId="7B20C013">
      <w:pPr>
        <w:spacing w:before="78" w:line="219" w:lineRule="auto"/>
        <w:ind w:left="3930"/>
        <w:rPr>
          <w:rFonts w:ascii="宋体" w:hAnsi="宋体" w:eastAsia="宋体" w:cs="宋体"/>
          <w:sz w:val="24"/>
          <w:szCs w:val="24"/>
        </w:rPr>
      </w:pPr>
      <w:r>
        <w:rPr>
          <w:rFonts w:ascii="宋体" w:hAnsi="宋体" w:eastAsia="宋体" w:cs="宋体"/>
          <w:spacing w:val="-5"/>
          <w:sz w:val="24"/>
          <w:szCs w:val="24"/>
        </w:rPr>
        <w:t>图8-1电车难题</w:t>
      </w:r>
    </w:p>
    <w:p w14:paraId="0F21EE0C">
      <w:pPr>
        <w:spacing w:before="234" w:line="224" w:lineRule="auto"/>
        <w:ind w:right="14"/>
        <w:rPr>
          <w:rFonts w:ascii="宋体" w:hAnsi="宋体" w:eastAsia="宋体" w:cs="宋体"/>
          <w:sz w:val="24"/>
          <w:szCs w:val="24"/>
        </w:rPr>
      </w:pPr>
      <w:r>
        <w:rPr>
          <w:rFonts w:ascii="宋体" w:hAnsi="宋体" w:eastAsia="宋体" w:cs="宋体"/>
          <w:sz w:val="24"/>
          <w:szCs w:val="24"/>
        </w:rPr>
        <w:t>从功利主义者的观点来看，更好的选择应该是拉拉杆，牺</w:t>
      </w:r>
      <w:r>
        <w:rPr>
          <w:rFonts w:ascii="宋体" w:hAnsi="宋体" w:eastAsia="宋体" w:cs="宋体"/>
          <w:spacing w:val="-1"/>
          <w:sz w:val="24"/>
          <w:szCs w:val="24"/>
        </w:rPr>
        <w:t>牲一个人，拯救五个人。但是功</w:t>
      </w:r>
      <w:r>
        <w:rPr>
          <w:rFonts w:ascii="宋体" w:hAnsi="宋体" w:eastAsia="宋体" w:cs="宋体"/>
          <w:sz w:val="24"/>
          <w:szCs w:val="24"/>
        </w:rPr>
        <w:t xml:space="preserve"> </w:t>
      </w:r>
      <w:r>
        <w:rPr>
          <w:rFonts w:ascii="宋体" w:hAnsi="宋体" w:eastAsia="宋体" w:cs="宋体"/>
          <w:spacing w:val="-3"/>
          <w:sz w:val="24"/>
          <w:szCs w:val="24"/>
        </w:rPr>
        <w:t>利主义的批判者却认为，一旦拉了拉杆，你就成为一个</w:t>
      </w:r>
      <w:r>
        <w:rPr>
          <w:rFonts w:ascii="宋体" w:hAnsi="宋体" w:eastAsia="宋体" w:cs="宋体"/>
          <w:spacing w:val="-4"/>
          <w:sz w:val="24"/>
          <w:szCs w:val="24"/>
        </w:rPr>
        <w:t>不道德行为的同谋——不是“拯救</w:t>
      </w:r>
      <w:r>
        <w:rPr>
          <w:rFonts w:ascii="宋体" w:hAnsi="宋体" w:eastAsia="宋体" w:cs="宋体"/>
          <w:sz w:val="24"/>
          <w:szCs w:val="24"/>
        </w:rPr>
        <w:t xml:space="preserve">  </w:t>
      </w:r>
      <w:r>
        <w:rPr>
          <w:rFonts w:ascii="宋体" w:hAnsi="宋体" w:eastAsia="宋体" w:cs="宋体"/>
          <w:spacing w:val="-4"/>
          <w:sz w:val="24"/>
          <w:szCs w:val="24"/>
        </w:rPr>
        <w:t>五个人只死一个人”,而是“拯救五个人杀死一个人”。不论你的目的</w:t>
      </w:r>
      <w:r>
        <w:rPr>
          <w:rFonts w:ascii="宋体" w:hAnsi="宋体" w:eastAsia="宋体" w:cs="宋体"/>
          <w:spacing w:val="-5"/>
          <w:sz w:val="24"/>
          <w:szCs w:val="24"/>
        </w:rPr>
        <w:t>是什么,你杀死了一</w:t>
      </w:r>
      <w:r>
        <w:rPr>
          <w:rFonts w:ascii="宋体" w:hAnsi="宋体" w:eastAsia="宋体" w:cs="宋体"/>
          <w:sz w:val="24"/>
          <w:szCs w:val="24"/>
        </w:rPr>
        <w:t xml:space="preserve">  个人，你就要为另一条轨道上的人的死负责任。然而，还有一拨</w:t>
      </w:r>
      <w:r>
        <w:rPr>
          <w:rFonts w:ascii="宋体" w:hAnsi="宋体" w:eastAsia="宋体" w:cs="宋体"/>
          <w:spacing w:val="-1"/>
          <w:sz w:val="24"/>
          <w:szCs w:val="24"/>
        </w:rPr>
        <w:t>人，他们认为，你身处这</w:t>
      </w:r>
      <w:r>
        <w:rPr>
          <w:rFonts w:ascii="宋体" w:hAnsi="宋体" w:eastAsia="宋体" w:cs="宋体"/>
          <w:sz w:val="24"/>
          <w:szCs w:val="24"/>
        </w:rPr>
        <w:t xml:space="preserve"> </w:t>
      </w:r>
      <w:r>
        <w:rPr>
          <w:rFonts w:ascii="宋体" w:hAnsi="宋体" w:eastAsia="宋体" w:cs="宋体"/>
          <w:spacing w:val="-2"/>
          <w:sz w:val="24"/>
          <w:szCs w:val="24"/>
        </w:rPr>
        <w:t>种状况下就要有所作为，你的不作为也等同不道德。</w:t>
      </w:r>
    </w:p>
    <w:p w14:paraId="3255AE08">
      <w:pPr>
        <w:spacing w:before="245" w:line="219" w:lineRule="auto"/>
        <w:rPr>
          <w:rFonts w:ascii="宋体" w:hAnsi="宋体" w:eastAsia="宋体" w:cs="宋体"/>
          <w:sz w:val="24"/>
          <w:szCs w:val="24"/>
        </w:rPr>
      </w:pPr>
      <w:r>
        <w:rPr>
          <w:rFonts w:ascii="宋体" w:hAnsi="宋体" w:eastAsia="宋体" w:cs="宋体"/>
          <w:spacing w:val="-1"/>
          <w:sz w:val="24"/>
          <w:szCs w:val="24"/>
        </w:rPr>
        <w:t>作为还是不作为，拉杆还是不拉杆，都不完美，这就是一个两难的局面。</w:t>
      </w:r>
    </w:p>
    <w:p w14:paraId="592159F2">
      <w:pPr>
        <w:spacing w:before="283" w:line="219" w:lineRule="auto"/>
        <w:rPr>
          <w:rFonts w:ascii="宋体" w:hAnsi="宋体" w:eastAsia="宋体" w:cs="宋体"/>
          <w:sz w:val="24"/>
          <w:szCs w:val="24"/>
        </w:rPr>
      </w:pPr>
      <w:r>
        <w:rPr>
          <w:rFonts w:ascii="Times New Roman" w:hAnsi="Times New Roman" w:eastAsia="Times New Roman" w:cs="Times New Roman"/>
          <w:b/>
          <w:bCs/>
          <w:spacing w:val="4"/>
          <w:sz w:val="24"/>
          <w:szCs w:val="24"/>
        </w:rPr>
        <w:t xml:space="preserve">8.1 </w:t>
      </w:r>
      <w:r>
        <w:rPr>
          <w:rFonts w:ascii="宋体" w:hAnsi="宋体" w:eastAsia="宋体" w:cs="宋体"/>
          <w:spacing w:val="4"/>
          <w:sz w:val="24"/>
          <w:szCs w:val="24"/>
        </w:rPr>
        <w:t>改变博弈论理性和确定性的假定</w:t>
      </w:r>
    </w:p>
    <w:p w14:paraId="2EBBF9D5">
      <w:pPr>
        <w:spacing w:before="246" w:line="224" w:lineRule="auto"/>
        <w:ind w:right="14"/>
        <w:jc w:val="both"/>
        <w:rPr>
          <w:rFonts w:ascii="宋体" w:hAnsi="宋体" w:eastAsia="宋体" w:cs="宋体"/>
          <w:sz w:val="24"/>
          <w:szCs w:val="24"/>
        </w:rPr>
      </w:pPr>
      <w:r>
        <w:rPr>
          <w:rFonts w:ascii="宋体" w:hAnsi="宋体" w:eastAsia="宋体" w:cs="宋体"/>
          <w:sz w:val="24"/>
          <w:szCs w:val="24"/>
        </w:rPr>
        <w:t>博弈论严谨的博弈结构是以完全理性为出发点的，在这个基础</w:t>
      </w:r>
      <w:r>
        <w:rPr>
          <w:rFonts w:ascii="宋体" w:hAnsi="宋体" w:eastAsia="宋体" w:cs="宋体"/>
          <w:spacing w:val="-1"/>
          <w:sz w:val="24"/>
          <w:szCs w:val="24"/>
        </w:rPr>
        <w:t>上分析理性人的选择，具有</w:t>
      </w:r>
      <w:r>
        <w:rPr>
          <w:rFonts w:ascii="宋体" w:hAnsi="宋体" w:eastAsia="宋体" w:cs="宋体"/>
          <w:sz w:val="24"/>
          <w:szCs w:val="24"/>
        </w:rPr>
        <w:t xml:space="preserve"> 策略决策的意义——给定博弈结构的收益矩阵，再基于完全</w:t>
      </w:r>
      <w:r>
        <w:rPr>
          <w:rFonts w:ascii="宋体" w:hAnsi="宋体" w:eastAsia="宋体" w:cs="宋体"/>
          <w:spacing w:val="-1"/>
          <w:sz w:val="24"/>
          <w:szCs w:val="24"/>
        </w:rPr>
        <w:t>理性的利益最大化逻辑，从这</w:t>
      </w:r>
      <w:r>
        <w:rPr>
          <w:rFonts w:ascii="宋体" w:hAnsi="宋体" w:eastAsia="宋体" w:cs="宋体"/>
          <w:sz w:val="24"/>
          <w:szCs w:val="24"/>
        </w:rPr>
        <w:t xml:space="preserve"> 个收益矩阵倒推出自己的占优策略。同时，收益矩阵的存在，即</w:t>
      </w:r>
      <w:r>
        <w:rPr>
          <w:rFonts w:ascii="宋体" w:hAnsi="宋体" w:eastAsia="宋体" w:cs="宋体"/>
          <w:spacing w:val="-1"/>
          <w:sz w:val="24"/>
          <w:szCs w:val="24"/>
        </w:rPr>
        <w:t>博弈会有哪些可能的结果</w:t>
      </w:r>
      <w:r>
        <w:rPr>
          <w:rFonts w:ascii="宋体" w:hAnsi="宋体" w:eastAsia="宋体" w:cs="宋体"/>
          <w:sz w:val="24"/>
          <w:szCs w:val="24"/>
        </w:rPr>
        <w:t xml:space="preserve"> </w:t>
      </w:r>
      <w:r>
        <w:rPr>
          <w:rFonts w:ascii="宋体" w:hAnsi="宋体" w:eastAsia="宋体" w:cs="宋体"/>
          <w:spacing w:val="-2"/>
          <w:sz w:val="24"/>
          <w:szCs w:val="24"/>
        </w:rPr>
        <w:t>以及这些结果的已知，本质上意味着确定性的</w:t>
      </w:r>
      <w:r>
        <w:rPr>
          <w:rFonts w:ascii="宋体" w:hAnsi="宋体" w:eastAsia="宋体" w:cs="宋体"/>
          <w:spacing w:val="-3"/>
          <w:sz w:val="24"/>
          <w:szCs w:val="24"/>
        </w:rPr>
        <w:t>存在。</w:t>
      </w:r>
    </w:p>
    <w:p w14:paraId="5CDC29D8">
      <w:pPr>
        <w:spacing w:before="246" w:line="215" w:lineRule="auto"/>
        <w:rPr>
          <w:rFonts w:ascii="宋体" w:hAnsi="宋体" w:eastAsia="宋体" w:cs="宋体"/>
          <w:sz w:val="24"/>
          <w:szCs w:val="24"/>
        </w:rPr>
      </w:pPr>
      <w:r>
        <w:rPr>
          <w:rFonts w:ascii="宋体" w:hAnsi="宋体" w:eastAsia="宋体" w:cs="宋体"/>
          <w:spacing w:val="-1"/>
          <w:sz w:val="24"/>
          <w:szCs w:val="24"/>
        </w:rPr>
        <w:t>虽然博弈结构是以确定性假定为基础、以理性分析为出发点的思维工具，但也给了我们用</w:t>
      </w:r>
      <w:r>
        <w:rPr>
          <w:rFonts w:ascii="宋体" w:hAnsi="宋体" w:eastAsia="宋体" w:cs="宋体"/>
          <w:spacing w:val="17"/>
          <w:sz w:val="24"/>
          <w:szCs w:val="24"/>
        </w:rPr>
        <w:t xml:space="preserve"> </w:t>
      </w:r>
      <w:r>
        <w:rPr>
          <w:rFonts w:ascii="宋体" w:hAnsi="宋体" w:eastAsia="宋体" w:cs="宋体"/>
          <w:spacing w:val="5"/>
          <w:sz w:val="24"/>
          <w:szCs w:val="24"/>
        </w:rPr>
        <w:t>有限理性和不确定性分析博弈行为的框架(见图8-2)。这意味</w:t>
      </w:r>
      <w:r>
        <w:rPr>
          <w:rFonts w:ascii="宋体" w:hAnsi="宋体" w:eastAsia="宋体" w:cs="宋体"/>
          <w:spacing w:val="4"/>
          <w:sz w:val="24"/>
          <w:szCs w:val="24"/>
        </w:rPr>
        <w:t>着我们可以继续用收益矩</w:t>
      </w:r>
      <w:r>
        <w:rPr>
          <w:rFonts w:ascii="宋体" w:hAnsi="宋体" w:eastAsia="宋体" w:cs="宋体"/>
          <w:sz w:val="24"/>
          <w:szCs w:val="24"/>
        </w:rPr>
        <w:t xml:space="preserve">  阵作为分析博弈行为的思维框架，只不过，不会再存在确定性的收益。因为收益是不确定</w:t>
      </w:r>
      <w:r>
        <w:rPr>
          <w:rFonts w:ascii="宋体" w:hAnsi="宋体" w:eastAsia="宋体" w:cs="宋体"/>
          <w:spacing w:val="4"/>
          <w:sz w:val="24"/>
          <w:szCs w:val="24"/>
        </w:rPr>
        <w:t xml:space="preserve"> </w:t>
      </w:r>
      <w:r>
        <w:rPr>
          <w:rFonts w:ascii="宋体" w:hAnsi="宋体" w:eastAsia="宋体" w:cs="宋体"/>
          <w:spacing w:val="3"/>
          <w:sz w:val="24"/>
          <w:szCs w:val="24"/>
        </w:rPr>
        <w:t>的，那么,针对具体人的实验就给了我们观察有限理性人的行为的机会。</w:t>
      </w:r>
    </w:p>
    <w:p w14:paraId="735EFB59">
      <w:pPr>
        <w:spacing w:line="215" w:lineRule="auto"/>
        <w:rPr>
          <w:rFonts w:ascii="宋体" w:hAnsi="宋体" w:eastAsia="宋体" w:cs="宋体"/>
          <w:sz w:val="24"/>
          <w:szCs w:val="24"/>
        </w:rPr>
        <w:sectPr>
          <w:pgSz w:w="12240" w:h="15840"/>
          <w:pgMar w:top="400" w:right="1454" w:bottom="0" w:left="1419" w:header="0" w:footer="0" w:gutter="0"/>
          <w:cols w:space="720" w:num="1"/>
        </w:sectPr>
      </w:pPr>
    </w:p>
    <w:p w14:paraId="30E58DF3">
      <w:pPr>
        <w:spacing w:before="8"/>
      </w:pPr>
      <w:r>
        <w:pict>
          <v:shape id="_x0000_s1091" o:spid="_x0000_s1091" o:spt="202" type="#_x0000_t202" style="position:absolute;left:0pt;margin-left:114.95pt;margin-top:143.9pt;height:26.8pt;width:42.3pt;mso-position-horizontal-relative:page;mso-position-vertical-relative:page;z-index:251691008;mso-width-relative:page;mso-height-relative:page;" filled="f" stroked="f" coordsize="21600,21600" o:allowincell="f">
            <v:path/>
            <v:fill on="f" focussize="0,0"/>
            <v:stroke on="f"/>
            <v:imagedata o:title=""/>
            <o:lock v:ext="edit" aspectratio="f"/>
            <v:textbox inset="0mm,0mm,0mm,0mm">
              <w:txbxContent>
                <w:p w14:paraId="3EBF7926">
                  <w:pPr>
                    <w:spacing w:before="20" w:line="223" w:lineRule="auto"/>
                    <w:ind w:left="20"/>
                    <w:rPr>
                      <w:rFonts w:ascii="黑体" w:hAnsi="黑体" w:eastAsia="黑体" w:cs="黑体"/>
                      <w:sz w:val="41"/>
                      <w:szCs w:val="41"/>
                    </w:rPr>
                  </w:pPr>
                  <w:r>
                    <w:rPr>
                      <w:rFonts w:ascii="黑体" w:hAnsi="黑体" w:eastAsia="黑体" w:cs="黑体"/>
                      <w:spacing w:val="-4"/>
                      <w:sz w:val="41"/>
                      <w:szCs w:val="41"/>
                    </w:rPr>
                    <w:t>理性</w:t>
                  </w:r>
                </w:p>
              </w:txbxContent>
            </v:textbox>
          </v:shape>
        </w:pict>
      </w:r>
      <w:r>
        <w:pict>
          <v:shape id="_x0000_s1092" o:spid="_x0000_s1092" o:spt="202" type="#_x0000_t202" style="position:absolute;left:0pt;margin-left:114.95pt;margin-top:285.95pt;height:47.7pt;width:42.3pt;mso-position-horizontal-relative:page;mso-position-vertical-relative:page;z-index:251689984;mso-width-relative:page;mso-height-relative:page;" filled="f" stroked="f" coordsize="21600,21600" o:allowincell="f">
            <v:path/>
            <v:fill on="f" focussize="0,0"/>
            <v:stroke on="f"/>
            <v:imagedata o:title=""/>
            <o:lock v:ext="edit" aspectratio="f"/>
            <v:textbox inset="0mm,0mm,0mm,0mm">
              <w:txbxContent>
                <w:p w14:paraId="23F449CC">
                  <w:pPr>
                    <w:spacing w:before="18" w:line="206" w:lineRule="auto"/>
                    <w:ind w:left="20" w:right="20"/>
                    <w:rPr>
                      <w:rFonts w:ascii="黑体" w:hAnsi="黑体" w:eastAsia="黑体" w:cs="黑体"/>
                      <w:sz w:val="41"/>
                      <w:szCs w:val="41"/>
                    </w:rPr>
                  </w:pPr>
                  <w:r>
                    <w:rPr>
                      <w:rFonts w:ascii="黑体" w:hAnsi="黑体" w:eastAsia="黑体" w:cs="黑体"/>
                      <w:spacing w:val="-9"/>
                      <w:sz w:val="41"/>
                      <w:szCs w:val="41"/>
                    </w:rPr>
                    <w:t>有限</w:t>
                  </w:r>
                  <w:r>
                    <w:rPr>
                      <w:rFonts w:ascii="黑体" w:hAnsi="黑体" w:eastAsia="黑体" w:cs="黑体"/>
                      <w:sz w:val="41"/>
                      <w:szCs w:val="41"/>
                    </w:rPr>
                    <w:t xml:space="preserve"> </w:t>
                  </w:r>
                  <w:r>
                    <w:rPr>
                      <w:rFonts w:ascii="黑体" w:hAnsi="黑体" w:eastAsia="黑体" w:cs="黑体"/>
                      <w:spacing w:val="-8"/>
                      <w:sz w:val="41"/>
                      <w:szCs w:val="41"/>
                    </w:rPr>
                    <w:t>理性</w:t>
                  </w:r>
                </w:p>
              </w:txbxContent>
            </v:textbox>
          </v:shape>
        </w:pict>
      </w:r>
    </w:p>
    <w:p w14:paraId="2D29509B">
      <w:pPr>
        <w:spacing w:before="8"/>
      </w:pPr>
    </w:p>
    <w:p w14:paraId="25B12F3B">
      <w:pPr>
        <w:spacing w:before="7"/>
      </w:pPr>
    </w:p>
    <w:p w14:paraId="0F7A3FFE">
      <w:pPr>
        <w:spacing w:before="7"/>
      </w:pPr>
    </w:p>
    <w:p w14:paraId="174D31FE">
      <w:pPr>
        <w:spacing w:before="7"/>
      </w:pPr>
    </w:p>
    <w:tbl>
      <w:tblPr>
        <w:tblStyle w:val="5"/>
        <w:tblW w:w="6570" w:type="dxa"/>
        <w:tblInd w:w="19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00"/>
        <w:gridCol w:w="3270"/>
      </w:tblGrid>
      <w:tr w14:paraId="07B3D5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0" w:hRule="atLeast"/>
        </w:trPr>
        <w:tc>
          <w:tcPr>
            <w:tcW w:w="3300" w:type="dxa"/>
            <w:shd w:val="clear" w:color="auto" w:fill="CBEDF9"/>
            <w:vAlign w:val="top"/>
          </w:tcPr>
          <w:p w14:paraId="141BDD14">
            <w:pPr>
              <w:rPr>
                <w:rFonts w:ascii="Arial"/>
                <w:sz w:val="21"/>
              </w:rPr>
            </w:pPr>
          </w:p>
          <w:p w14:paraId="6CC78088">
            <w:pPr>
              <w:rPr>
                <w:rFonts w:ascii="Arial"/>
                <w:sz w:val="21"/>
              </w:rPr>
            </w:pPr>
          </w:p>
          <w:p w14:paraId="7BB5C132">
            <w:pPr>
              <w:rPr>
                <w:rFonts w:ascii="Arial"/>
                <w:sz w:val="21"/>
              </w:rPr>
            </w:pPr>
          </w:p>
          <w:p w14:paraId="0EF4B1EE">
            <w:pPr>
              <w:rPr>
                <w:rFonts w:ascii="Arial"/>
                <w:sz w:val="21"/>
              </w:rPr>
            </w:pPr>
          </w:p>
          <w:p w14:paraId="731A12E6">
            <w:pPr>
              <w:rPr>
                <w:rFonts w:ascii="Arial"/>
                <w:sz w:val="21"/>
              </w:rPr>
            </w:pPr>
          </w:p>
          <w:p w14:paraId="37E5CEB3">
            <w:pPr>
              <w:pStyle w:val="6"/>
              <w:spacing w:before="127" w:line="227" w:lineRule="auto"/>
              <w:ind w:left="1254"/>
              <w:rPr>
                <w:sz w:val="39"/>
                <w:szCs w:val="39"/>
              </w:rPr>
            </w:pPr>
            <w:r>
              <w:rPr>
                <w:spacing w:val="9"/>
                <w:sz w:val="39"/>
                <w:szCs w:val="39"/>
              </w:rPr>
              <w:t>理论</w:t>
            </w:r>
          </w:p>
        </w:tc>
        <w:tc>
          <w:tcPr>
            <w:tcW w:w="3270" w:type="dxa"/>
            <w:shd w:val="clear" w:color="auto" w:fill="A3E1F8"/>
            <w:vAlign w:val="top"/>
          </w:tcPr>
          <w:p w14:paraId="62764DED">
            <w:pPr>
              <w:spacing w:line="373" w:lineRule="auto"/>
              <w:rPr>
                <w:rFonts w:ascii="Arial"/>
                <w:sz w:val="21"/>
              </w:rPr>
            </w:pPr>
          </w:p>
          <w:p w14:paraId="5803A14B">
            <w:pPr>
              <w:pStyle w:val="6"/>
              <w:spacing w:before="126" w:line="220" w:lineRule="auto"/>
              <w:ind w:left="655"/>
              <w:rPr>
                <w:sz w:val="39"/>
                <w:szCs w:val="39"/>
              </w:rPr>
            </w:pPr>
            <w:r>
              <w:rPr>
                <w:spacing w:val="5"/>
                <w:sz w:val="39"/>
                <w:szCs w:val="39"/>
              </w:rPr>
              <w:t>抑制损人利</w:t>
            </w:r>
          </w:p>
          <w:p w14:paraId="4C1B28DA">
            <w:pPr>
              <w:pStyle w:val="6"/>
              <w:spacing w:before="115" w:line="220" w:lineRule="auto"/>
              <w:ind w:left="555"/>
              <w:rPr>
                <w:sz w:val="39"/>
                <w:szCs w:val="39"/>
              </w:rPr>
            </w:pPr>
            <w:r>
              <w:rPr>
                <w:spacing w:val="1"/>
                <w:sz w:val="39"/>
                <w:szCs w:val="39"/>
              </w:rPr>
              <w:t>己/通过把握</w:t>
            </w:r>
          </w:p>
          <w:p w14:paraId="7B3B2B54">
            <w:pPr>
              <w:pStyle w:val="6"/>
              <w:spacing w:before="54" w:line="219" w:lineRule="auto"/>
              <w:ind w:left="655"/>
              <w:rPr>
                <w:sz w:val="39"/>
                <w:szCs w:val="39"/>
              </w:rPr>
            </w:pPr>
            <w:r>
              <w:rPr>
                <w:spacing w:val="3"/>
                <w:sz w:val="39"/>
                <w:szCs w:val="39"/>
              </w:rPr>
              <w:t>确定性最大</w:t>
            </w:r>
          </w:p>
          <w:p w14:paraId="4691ADA6">
            <w:pPr>
              <w:pStyle w:val="6"/>
              <w:spacing w:before="114" w:line="219" w:lineRule="auto"/>
              <w:ind w:left="455"/>
              <w:rPr>
                <w:sz w:val="39"/>
                <w:szCs w:val="39"/>
              </w:rPr>
            </w:pPr>
            <w:r>
              <w:rPr>
                <w:spacing w:val="2"/>
                <w:sz w:val="39"/>
                <w:szCs w:val="39"/>
              </w:rPr>
              <w:t>化自己的机会</w:t>
            </w:r>
          </w:p>
        </w:tc>
      </w:tr>
      <w:tr w14:paraId="7368A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49" w:hRule="atLeast"/>
        </w:trPr>
        <w:tc>
          <w:tcPr>
            <w:tcW w:w="3300" w:type="dxa"/>
            <w:shd w:val="clear" w:color="auto" w:fill="E3F6FB"/>
            <w:vAlign w:val="top"/>
          </w:tcPr>
          <w:p w14:paraId="2E1082F1">
            <w:pPr>
              <w:spacing w:line="432" w:lineRule="auto"/>
              <w:rPr>
                <w:rFonts w:ascii="Arial"/>
                <w:sz w:val="21"/>
              </w:rPr>
            </w:pPr>
          </w:p>
          <w:p w14:paraId="0AF1699B">
            <w:pPr>
              <w:pStyle w:val="6"/>
              <w:spacing w:before="127" w:line="220" w:lineRule="auto"/>
              <w:ind w:left="375"/>
              <w:rPr>
                <w:sz w:val="39"/>
                <w:szCs w:val="39"/>
              </w:rPr>
            </w:pPr>
            <w:r>
              <w:rPr>
                <w:spacing w:val="1"/>
                <w:sz w:val="39"/>
                <w:szCs w:val="39"/>
              </w:rPr>
              <w:t>交易导向/目标</w:t>
            </w:r>
          </w:p>
          <w:p w14:paraId="3B67F047">
            <w:pPr>
              <w:pStyle w:val="6"/>
              <w:spacing w:before="104" w:line="219" w:lineRule="auto"/>
              <w:ind w:left="375"/>
              <w:rPr>
                <w:sz w:val="39"/>
                <w:szCs w:val="39"/>
              </w:rPr>
            </w:pPr>
            <w:r>
              <w:rPr>
                <w:spacing w:val="1"/>
                <w:sz w:val="39"/>
                <w:szCs w:val="39"/>
              </w:rPr>
              <w:t>导向/零和游戏</w:t>
            </w:r>
          </w:p>
          <w:p w14:paraId="0DEF0B70">
            <w:pPr>
              <w:pStyle w:val="6"/>
              <w:spacing w:before="98" w:line="220" w:lineRule="auto"/>
              <w:ind w:left="375"/>
              <w:rPr>
                <w:sz w:val="39"/>
                <w:szCs w:val="39"/>
              </w:rPr>
            </w:pPr>
            <w:r>
              <w:rPr>
                <w:spacing w:val="2"/>
                <w:sz w:val="39"/>
                <w:szCs w:val="39"/>
              </w:rPr>
              <w:t>损人利己/有限</w:t>
            </w:r>
          </w:p>
          <w:p w14:paraId="5CCFB0A6">
            <w:pPr>
              <w:pStyle w:val="6"/>
              <w:spacing w:before="84" w:line="219" w:lineRule="auto"/>
              <w:ind w:left="175"/>
              <w:rPr>
                <w:sz w:val="39"/>
                <w:szCs w:val="39"/>
              </w:rPr>
            </w:pPr>
            <w:r>
              <w:rPr>
                <w:spacing w:val="2"/>
                <w:sz w:val="39"/>
                <w:szCs w:val="39"/>
              </w:rPr>
              <w:t>游戏/利益最大化</w:t>
            </w:r>
          </w:p>
        </w:tc>
        <w:tc>
          <w:tcPr>
            <w:tcW w:w="3270" w:type="dxa"/>
            <w:shd w:val="clear" w:color="auto" w:fill="CBEDF9"/>
            <w:vAlign w:val="top"/>
          </w:tcPr>
          <w:p w14:paraId="0C1C2228">
            <w:pPr>
              <w:spacing w:line="345" w:lineRule="auto"/>
              <w:rPr>
                <w:rFonts w:ascii="Arial"/>
                <w:sz w:val="21"/>
              </w:rPr>
            </w:pPr>
          </w:p>
          <w:p w14:paraId="4AE41539">
            <w:pPr>
              <w:spacing w:line="345" w:lineRule="auto"/>
              <w:rPr>
                <w:rFonts w:ascii="Arial"/>
                <w:sz w:val="21"/>
              </w:rPr>
            </w:pPr>
          </w:p>
          <w:p w14:paraId="62E8F758">
            <w:pPr>
              <w:pStyle w:val="6"/>
              <w:spacing w:before="127" w:line="219" w:lineRule="auto"/>
              <w:ind w:left="455"/>
              <w:rPr>
                <w:sz w:val="39"/>
                <w:szCs w:val="39"/>
              </w:rPr>
            </w:pPr>
            <w:r>
              <w:rPr>
                <w:spacing w:val="2"/>
                <w:sz w:val="39"/>
                <w:szCs w:val="39"/>
              </w:rPr>
              <w:t>通过克服心理</w:t>
            </w:r>
          </w:p>
          <w:p w14:paraId="629D7A65">
            <w:pPr>
              <w:pStyle w:val="6"/>
              <w:spacing w:before="88" w:line="220" w:lineRule="auto"/>
              <w:ind w:left="455"/>
              <w:rPr>
                <w:sz w:val="39"/>
                <w:szCs w:val="39"/>
              </w:rPr>
            </w:pPr>
            <w:r>
              <w:rPr>
                <w:spacing w:val="2"/>
                <w:sz w:val="39"/>
                <w:szCs w:val="39"/>
              </w:rPr>
              <w:t>陷阱减少犯错</w:t>
            </w:r>
          </w:p>
          <w:p w14:paraId="2C5A2E6D">
            <w:pPr>
              <w:pStyle w:val="6"/>
              <w:spacing w:before="71" w:line="219" w:lineRule="auto"/>
              <w:ind w:left="165"/>
              <w:rPr>
                <w:sz w:val="39"/>
                <w:szCs w:val="39"/>
              </w:rPr>
            </w:pPr>
            <w:r>
              <w:rPr>
                <w:spacing w:val="1"/>
                <w:sz w:val="39"/>
                <w:szCs w:val="39"/>
              </w:rPr>
              <w:t>的机会/无限游戏</w:t>
            </w:r>
          </w:p>
        </w:tc>
      </w:tr>
    </w:tbl>
    <w:p w14:paraId="682349A8">
      <w:pPr>
        <w:spacing w:before="229" w:line="222" w:lineRule="auto"/>
        <w:ind w:left="3170"/>
        <w:rPr>
          <w:rFonts w:ascii="黑体" w:hAnsi="黑体" w:eastAsia="黑体" w:cs="黑体"/>
          <w:sz w:val="41"/>
          <w:szCs w:val="41"/>
        </w:rPr>
      </w:pPr>
      <w:r>
        <w:rPr>
          <w:rFonts w:ascii="黑体" w:hAnsi="黑体" w:eastAsia="黑体" w:cs="黑体"/>
          <w:spacing w:val="-5"/>
          <w:sz w:val="41"/>
          <w:szCs w:val="41"/>
        </w:rPr>
        <w:t>确定性</w:t>
      </w:r>
      <w:r>
        <w:rPr>
          <w:rFonts w:ascii="黑体" w:hAnsi="黑体" w:eastAsia="黑体" w:cs="黑体"/>
          <w:spacing w:val="31"/>
          <w:sz w:val="41"/>
          <w:szCs w:val="41"/>
        </w:rPr>
        <w:t xml:space="preserve">      </w:t>
      </w:r>
      <w:r>
        <w:rPr>
          <w:rFonts w:ascii="黑体" w:hAnsi="黑体" w:eastAsia="黑体" w:cs="黑体"/>
          <w:spacing w:val="-5"/>
          <w:sz w:val="41"/>
          <w:szCs w:val="41"/>
        </w:rPr>
        <w:t>不确定性</w:t>
      </w:r>
    </w:p>
    <w:p w14:paraId="69B4C717">
      <w:pPr>
        <w:pStyle w:val="2"/>
        <w:spacing w:line="314" w:lineRule="auto"/>
      </w:pPr>
    </w:p>
    <w:p w14:paraId="63FD9B9A">
      <w:pPr>
        <w:spacing w:before="75" w:line="411" w:lineRule="auto"/>
        <w:ind w:right="4209"/>
        <w:rPr>
          <w:rFonts w:ascii="宋体" w:hAnsi="宋体" w:eastAsia="宋体" w:cs="宋体"/>
          <w:sz w:val="23"/>
          <w:szCs w:val="23"/>
        </w:rPr>
      </w:pPr>
      <w:r>
        <w:rPr>
          <w:rFonts w:ascii="宋体" w:hAnsi="宋体" w:eastAsia="宋体" w:cs="宋体"/>
          <w:spacing w:val="9"/>
          <w:sz w:val="23"/>
          <w:szCs w:val="23"/>
        </w:rPr>
        <w:t xml:space="preserve">图8-2用有限理性和不确定性分析博弈行为的框架 </w:t>
      </w:r>
      <w:r>
        <w:rPr>
          <w:rFonts w:ascii="宋体" w:hAnsi="宋体" w:eastAsia="宋体" w:cs="宋体"/>
          <w:spacing w:val="13"/>
          <w:sz w:val="23"/>
          <w:szCs w:val="23"/>
        </w:rPr>
        <w:t>不确定性与博弈论的倒推归纳法</w:t>
      </w:r>
    </w:p>
    <w:p w14:paraId="488366C4">
      <w:pPr>
        <w:spacing w:before="4" w:line="243" w:lineRule="auto"/>
        <w:ind w:right="17"/>
        <w:rPr>
          <w:rFonts w:ascii="宋体" w:hAnsi="宋体" w:eastAsia="宋体" w:cs="宋体"/>
          <w:sz w:val="23"/>
          <w:szCs w:val="23"/>
        </w:rPr>
      </w:pPr>
      <w:r>
        <w:rPr>
          <w:rFonts w:ascii="宋体" w:hAnsi="宋体" w:eastAsia="宋体" w:cs="宋体"/>
          <w:spacing w:val="10"/>
          <w:sz w:val="23"/>
          <w:szCs w:val="23"/>
        </w:rPr>
        <w:t>博弈论的策略思维是从结果倒推、归纳出来的。这是博弈论的一个重要特</w:t>
      </w:r>
      <w:r>
        <w:rPr>
          <w:rFonts w:ascii="宋体" w:hAnsi="宋体" w:eastAsia="宋体" w:cs="宋体"/>
          <w:spacing w:val="9"/>
          <w:sz w:val="23"/>
          <w:szCs w:val="23"/>
        </w:rPr>
        <w:t>点，也是最容易</w:t>
      </w:r>
      <w:r>
        <w:rPr>
          <w:rFonts w:ascii="宋体" w:hAnsi="宋体" w:eastAsia="宋体" w:cs="宋体"/>
          <w:sz w:val="23"/>
          <w:szCs w:val="23"/>
        </w:rPr>
        <w:t xml:space="preserve"> </w:t>
      </w:r>
      <w:r>
        <w:rPr>
          <w:rFonts w:ascii="宋体" w:hAnsi="宋体" w:eastAsia="宋体" w:cs="宋体"/>
          <w:spacing w:val="5"/>
          <w:sz w:val="23"/>
          <w:szCs w:val="23"/>
        </w:rPr>
        <w:t>与现实发生矛盾冲突的点。</w:t>
      </w:r>
    </w:p>
    <w:p w14:paraId="66FD8CBC">
      <w:pPr>
        <w:spacing w:before="215" w:line="233" w:lineRule="auto"/>
        <w:ind w:right="32"/>
        <w:rPr>
          <w:rFonts w:ascii="宋体" w:hAnsi="宋体" w:eastAsia="宋体" w:cs="宋体"/>
          <w:sz w:val="23"/>
          <w:szCs w:val="23"/>
        </w:rPr>
      </w:pPr>
      <w:r>
        <w:rPr>
          <w:rFonts w:ascii="宋体" w:hAnsi="宋体" w:eastAsia="宋体" w:cs="宋体"/>
          <w:spacing w:val="9"/>
          <w:sz w:val="23"/>
          <w:szCs w:val="23"/>
        </w:rPr>
        <w:t>前面说了，确定性偏好符合我们的思维习惯，因此，我们喜欢用倒推归纳法，即从各种可</w:t>
      </w:r>
      <w:r>
        <w:rPr>
          <w:rFonts w:ascii="宋体" w:hAnsi="宋体" w:eastAsia="宋体" w:cs="宋体"/>
          <w:spacing w:val="17"/>
          <w:sz w:val="23"/>
          <w:szCs w:val="23"/>
        </w:rPr>
        <w:t xml:space="preserve"> </w:t>
      </w:r>
      <w:r>
        <w:rPr>
          <w:rFonts w:ascii="宋体" w:hAnsi="宋体" w:eastAsia="宋体" w:cs="宋体"/>
          <w:spacing w:val="3"/>
          <w:sz w:val="23"/>
          <w:szCs w:val="23"/>
        </w:rPr>
        <w:t>能的结果倒推出“最优”决策。为此，我们必须假定各种可能的结</w:t>
      </w:r>
      <w:r>
        <w:rPr>
          <w:rFonts w:ascii="宋体" w:hAnsi="宋体" w:eastAsia="宋体" w:cs="宋体"/>
          <w:spacing w:val="2"/>
          <w:sz w:val="23"/>
          <w:szCs w:val="23"/>
        </w:rPr>
        <w:t>果都是已知或可以预料</w:t>
      </w:r>
    </w:p>
    <w:p w14:paraId="02AE4FE6">
      <w:pPr>
        <w:spacing w:before="1" w:line="219" w:lineRule="auto"/>
        <w:rPr>
          <w:rFonts w:ascii="宋体" w:hAnsi="宋体" w:eastAsia="宋体" w:cs="宋体"/>
          <w:sz w:val="23"/>
          <w:szCs w:val="23"/>
        </w:rPr>
      </w:pPr>
      <w:r>
        <w:rPr>
          <w:rFonts w:ascii="宋体" w:hAnsi="宋体" w:eastAsia="宋体" w:cs="宋体"/>
          <w:spacing w:val="8"/>
          <w:sz w:val="23"/>
          <w:szCs w:val="23"/>
        </w:rPr>
        <w:t>的，而且还预测了各种可能结果的概率。</w:t>
      </w:r>
    </w:p>
    <w:p w14:paraId="021E8F9F">
      <w:pPr>
        <w:spacing w:before="277" w:line="219" w:lineRule="auto"/>
        <w:rPr>
          <w:rFonts w:ascii="宋体" w:hAnsi="宋体" w:eastAsia="宋体" w:cs="宋体"/>
          <w:sz w:val="23"/>
          <w:szCs w:val="23"/>
        </w:rPr>
      </w:pPr>
      <w:r>
        <w:rPr>
          <w:rFonts w:ascii="宋体" w:hAnsi="宋体" w:eastAsia="宋体" w:cs="宋体"/>
          <w:spacing w:val="10"/>
          <w:sz w:val="23"/>
          <w:szCs w:val="23"/>
        </w:rPr>
        <w:t>如果结果是确定的，我们就可以从这个结果出发，反向推导出每一个人的选择。计</w:t>
      </w:r>
      <w:r>
        <w:rPr>
          <w:rFonts w:ascii="宋体" w:hAnsi="宋体" w:eastAsia="宋体" w:cs="宋体"/>
          <w:spacing w:val="9"/>
          <w:sz w:val="23"/>
          <w:szCs w:val="23"/>
        </w:rPr>
        <w:t>划经</w:t>
      </w:r>
    </w:p>
    <w:p w14:paraId="07725F32">
      <w:pPr>
        <w:spacing w:before="5" w:line="226" w:lineRule="auto"/>
        <w:rPr>
          <w:rFonts w:ascii="宋体" w:hAnsi="宋体" w:eastAsia="宋体" w:cs="宋体"/>
          <w:sz w:val="23"/>
          <w:szCs w:val="23"/>
        </w:rPr>
      </w:pPr>
      <w:r>
        <w:rPr>
          <w:rFonts w:ascii="宋体" w:hAnsi="宋体" w:eastAsia="宋体" w:cs="宋体"/>
          <w:spacing w:val="10"/>
          <w:sz w:val="23"/>
          <w:szCs w:val="23"/>
        </w:rPr>
        <w:t>济、经济预测都是确定性思维的体现，以大数据为基础推导的变化模型也是确定性的，然</w:t>
      </w:r>
      <w:r>
        <w:rPr>
          <w:rFonts w:ascii="宋体" w:hAnsi="宋体" w:eastAsia="宋体" w:cs="宋体"/>
          <w:spacing w:val="11"/>
          <w:sz w:val="23"/>
          <w:szCs w:val="23"/>
        </w:rPr>
        <w:t xml:space="preserve"> </w:t>
      </w:r>
      <w:r>
        <w:rPr>
          <w:rFonts w:ascii="宋体" w:hAnsi="宋体" w:eastAsia="宋体" w:cs="宋体"/>
          <w:spacing w:val="10"/>
          <w:sz w:val="23"/>
          <w:szCs w:val="23"/>
        </w:rPr>
        <w:t>而，再丰富的数据也只是历史，未来一定是不确定的</w:t>
      </w:r>
      <w:r>
        <w:rPr>
          <w:rFonts w:ascii="宋体" w:hAnsi="宋体" w:eastAsia="宋体" w:cs="宋体"/>
          <w:spacing w:val="9"/>
          <w:sz w:val="23"/>
          <w:szCs w:val="23"/>
        </w:rPr>
        <w:t>。均衡思想实际上也是一种确定性思</w:t>
      </w:r>
      <w:r>
        <w:rPr>
          <w:rFonts w:ascii="宋体" w:hAnsi="宋体" w:eastAsia="宋体" w:cs="宋体"/>
          <w:sz w:val="23"/>
          <w:szCs w:val="23"/>
        </w:rPr>
        <w:t xml:space="preserve"> </w:t>
      </w:r>
      <w:r>
        <w:rPr>
          <w:rFonts w:ascii="宋体" w:hAnsi="宋体" w:eastAsia="宋体" w:cs="宋体"/>
          <w:spacing w:val="9"/>
          <w:sz w:val="23"/>
          <w:szCs w:val="23"/>
        </w:rPr>
        <w:t>维，因为存在着一个大家都满意的结果，也就是说大家都相信会出现一个确定性结果。</w:t>
      </w:r>
    </w:p>
    <w:p w14:paraId="6DE42F16">
      <w:pPr>
        <w:spacing w:before="238" w:line="234" w:lineRule="auto"/>
        <w:ind w:right="24"/>
        <w:jc w:val="both"/>
        <w:rPr>
          <w:rFonts w:ascii="宋体" w:hAnsi="宋体" w:eastAsia="宋体" w:cs="宋体"/>
          <w:sz w:val="23"/>
          <w:szCs w:val="23"/>
        </w:rPr>
      </w:pPr>
      <w:r>
        <w:rPr>
          <w:rFonts w:ascii="宋体" w:hAnsi="宋体" w:eastAsia="宋体" w:cs="宋体"/>
          <w:spacing w:val="9"/>
          <w:sz w:val="23"/>
          <w:szCs w:val="23"/>
        </w:rPr>
        <w:t>倒推归纳法是人类决策的基本思想方法，是人类思维习惯的反映。但这样的假定未必与现</w:t>
      </w:r>
      <w:r>
        <w:rPr>
          <w:rFonts w:ascii="宋体" w:hAnsi="宋体" w:eastAsia="宋体" w:cs="宋体"/>
          <w:spacing w:val="17"/>
          <w:sz w:val="23"/>
          <w:szCs w:val="23"/>
        </w:rPr>
        <w:t xml:space="preserve"> </w:t>
      </w:r>
      <w:r>
        <w:rPr>
          <w:rFonts w:ascii="宋体" w:hAnsi="宋体" w:eastAsia="宋体" w:cs="宋体"/>
          <w:spacing w:val="10"/>
          <w:sz w:val="23"/>
          <w:szCs w:val="23"/>
        </w:rPr>
        <w:t>实相符。面对一个算无可算的不确定性世界，用预测去代</w:t>
      </w:r>
      <w:r>
        <w:rPr>
          <w:rFonts w:ascii="宋体" w:hAnsi="宋体" w:eastAsia="宋体" w:cs="宋体"/>
          <w:spacing w:val="9"/>
          <w:sz w:val="23"/>
          <w:szCs w:val="23"/>
        </w:rPr>
        <w:t>替现实的不确定性，会使我们的</w:t>
      </w:r>
      <w:r>
        <w:rPr>
          <w:rFonts w:ascii="宋体" w:hAnsi="宋体" w:eastAsia="宋体" w:cs="宋体"/>
          <w:sz w:val="23"/>
          <w:szCs w:val="23"/>
        </w:rPr>
        <w:t xml:space="preserve"> </w:t>
      </w:r>
      <w:r>
        <w:rPr>
          <w:rFonts w:ascii="宋体" w:hAnsi="宋体" w:eastAsia="宋体" w:cs="宋体"/>
          <w:spacing w:val="6"/>
          <w:sz w:val="23"/>
          <w:szCs w:val="23"/>
        </w:rPr>
        <w:t>决策行为受到误导。</w:t>
      </w:r>
    </w:p>
    <w:p w14:paraId="1E875C73">
      <w:pPr>
        <w:spacing w:line="234" w:lineRule="auto"/>
        <w:rPr>
          <w:rFonts w:ascii="宋体" w:hAnsi="宋体" w:eastAsia="宋体" w:cs="宋体"/>
          <w:sz w:val="23"/>
          <w:szCs w:val="23"/>
        </w:rPr>
        <w:sectPr>
          <w:pgSz w:w="12240" w:h="15840"/>
          <w:pgMar w:top="400" w:right="1448" w:bottom="0" w:left="1419" w:header="0" w:footer="0" w:gutter="0"/>
          <w:cols w:space="720" w:num="1"/>
        </w:sectPr>
      </w:pPr>
    </w:p>
    <w:p w14:paraId="529C1411">
      <w:pPr>
        <w:pStyle w:val="2"/>
        <w:spacing w:line="244" w:lineRule="auto"/>
      </w:pPr>
    </w:p>
    <w:p w14:paraId="487C0E8F">
      <w:pPr>
        <w:pStyle w:val="2"/>
        <w:spacing w:line="244" w:lineRule="auto"/>
      </w:pPr>
    </w:p>
    <w:p w14:paraId="0FE5D7E6">
      <w:pPr>
        <w:pStyle w:val="2"/>
        <w:spacing w:line="244" w:lineRule="auto"/>
      </w:pPr>
    </w:p>
    <w:p w14:paraId="415697AE">
      <w:pPr>
        <w:pStyle w:val="2"/>
        <w:spacing w:line="245" w:lineRule="auto"/>
      </w:pPr>
    </w:p>
    <w:p w14:paraId="51FC041A">
      <w:pPr>
        <w:spacing w:before="78" w:line="219" w:lineRule="auto"/>
        <w:ind w:left="1"/>
        <w:rPr>
          <w:rFonts w:ascii="宋体" w:hAnsi="宋体" w:eastAsia="宋体" w:cs="宋体"/>
          <w:sz w:val="24"/>
          <w:szCs w:val="24"/>
        </w:rPr>
      </w:pPr>
      <w:r>
        <w:rPr>
          <w:rFonts w:ascii="宋体" w:hAnsi="宋体" w:eastAsia="宋体" w:cs="宋体"/>
          <w:spacing w:val="4"/>
          <w:sz w:val="24"/>
          <w:szCs w:val="24"/>
        </w:rPr>
        <w:t>有限理性如何影响我们对博弈结构的认知和</w:t>
      </w:r>
      <w:r>
        <w:rPr>
          <w:rFonts w:ascii="宋体" w:hAnsi="宋体" w:eastAsia="宋体" w:cs="宋体"/>
          <w:spacing w:val="3"/>
          <w:sz w:val="24"/>
          <w:szCs w:val="24"/>
        </w:rPr>
        <w:t>理解</w:t>
      </w:r>
    </w:p>
    <w:p w14:paraId="3AD25BF0">
      <w:pPr>
        <w:spacing w:before="243" w:line="223" w:lineRule="auto"/>
        <w:ind w:left="5" w:right="1" w:hanging="5"/>
        <w:rPr>
          <w:rFonts w:ascii="宋体" w:hAnsi="宋体" w:eastAsia="宋体" w:cs="宋体"/>
          <w:sz w:val="24"/>
          <w:szCs w:val="24"/>
        </w:rPr>
      </w:pPr>
      <w:r>
        <w:rPr>
          <w:rFonts w:ascii="宋体" w:hAnsi="宋体" w:eastAsia="宋体" w:cs="宋体"/>
          <w:sz w:val="24"/>
          <w:szCs w:val="24"/>
        </w:rPr>
        <w:t>对于同样的博弈结构，不同的有限理性的人会看到不同的东西。决</w:t>
      </w:r>
      <w:r>
        <w:rPr>
          <w:rFonts w:ascii="宋体" w:hAnsi="宋体" w:eastAsia="宋体" w:cs="宋体"/>
          <w:spacing w:val="-1"/>
          <w:sz w:val="24"/>
          <w:szCs w:val="24"/>
        </w:rPr>
        <w:t>策者的目标不同，解读</w:t>
      </w:r>
      <w:r>
        <w:rPr>
          <w:rFonts w:ascii="宋体" w:hAnsi="宋体" w:eastAsia="宋体" w:cs="宋体"/>
          <w:sz w:val="24"/>
          <w:szCs w:val="24"/>
        </w:rPr>
        <w:t xml:space="preserve"> </w:t>
      </w:r>
      <w:r>
        <w:rPr>
          <w:rFonts w:ascii="宋体" w:hAnsi="宋体" w:eastAsia="宋体" w:cs="宋体"/>
          <w:spacing w:val="-1"/>
          <w:sz w:val="24"/>
          <w:szCs w:val="24"/>
        </w:rPr>
        <w:t>也不一样，每个人都是按照各自的价值观解读游戏目标并做出不同的选择的。</w:t>
      </w:r>
    </w:p>
    <w:p w14:paraId="6B77DF25">
      <w:pPr>
        <w:spacing w:before="238" w:line="222" w:lineRule="auto"/>
        <w:ind w:right="1"/>
        <w:rPr>
          <w:rFonts w:ascii="宋体" w:hAnsi="宋体" w:eastAsia="宋体" w:cs="宋体"/>
          <w:sz w:val="24"/>
          <w:szCs w:val="24"/>
        </w:rPr>
      </w:pPr>
      <w:r>
        <w:rPr>
          <w:rFonts w:ascii="宋体" w:hAnsi="宋体" w:eastAsia="宋体" w:cs="宋体"/>
          <w:sz w:val="24"/>
          <w:szCs w:val="24"/>
        </w:rPr>
        <w:t>在红蓝游戏的实验中，我们通过观察发现，游戏没有设定自己的得</w:t>
      </w:r>
      <w:r>
        <w:rPr>
          <w:rFonts w:ascii="宋体" w:hAnsi="宋体" w:eastAsia="宋体" w:cs="宋体"/>
          <w:spacing w:val="-1"/>
          <w:sz w:val="24"/>
          <w:szCs w:val="24"/>
        </w:rPr>
        <w:t>分必须高于对手才算获</w:t>
      </w:r>
      <w:r>
        <w:rPr>
          <w:rFonts w:ascii="宋体" w:hAnsi="宋体" w:eastAsia="宋体" w:cs="宋体"/>
          <w:sz w:val="24"/>
          <w:szCs w:val="24"/>
        </w:rPr>
        <w:t xml:space="preserve"> 胜的目标，这给了参与者很多自由发挥的机会，于是，每个参与者</w:t>
      </w:r>
      <w:r>
        <w:rPr>
          <w:rFonts w:ascii="宋体" w:hAnsi="宋体" w:eastAsia="宋体" w:cs="宋体"/>
          <w:spacing w:val="-1"/>
          <w:sz w:val="24"/>
          <w:szCs w:val="24"/>
        </w:rPr>
        <w:t>对</w:t>
      </w:r>
      <w:r>
        <w:rPr>
          <w:rFonts w:ascii="Times New Roman" w:hAnsi="Times New Roman" w:eastAsia="Times New Roman" w:cs="Times New Roman"/>
          <w:spacing w:val="-1"/>
          <w:sz w:val="24"/>
          <w:szCs w:val="24"/>
        </w:rPr>
        <w:t>“</w:t>
      </w:r>
      <w:r>
        <w:rPr>
          <w:rFonts w:ascii="宋体" w:hAnsi="宋体" w:eastAsia="宋体" w:cs="宋体"/>
          <w:spacing w:val="-1"/>
          <w:sz w:val="24"/>
          <w:szCs w:val="24"/>
        </w:rPr>
        <w:t>获胜</w:t>
      </w:r>
      <w:r>
        <w:rPr>
          <w:rFonts w:ascii="Times New Roman" w:hAnsi="Times New Roman" w:eastAsia="Times New Roman" w:cs="Times New Roman"/>
          <w:spacing w:val="-1"/>
          <w:sz w:val="24"/>
          <w:szCs w:val="24"/>
        </w:rPr>
        <w:t>”</w:t>
      </w:r>
      <w:r>
        <w:rPr>
          <w:rFonts w:ascii="宋体" w:hAnsi="宋体" w:eastAsia="宋体" w:cs="宋体"/>
          <w:spacing w:val="-1"/>
          <w:sz w:val="24"/>
          <w:szCs w:val="24"/>
        </w:rPr>
        <w:t>的不同理解和</w:t>
      </w:r>
      <w:r>
        <w:rPr>
          <w:rFonts w:ascii="宋体" w:hAnsi="宋体" w:eastAsia="宋体" w:cs="宋体"/>
          <w:sz w:val="24"/>
          <w:szCs w:val="24"/>
        </w:rPr>
        <w:t xml:space="preserve"> 不同价值观就呈现了出来。实验中，即使对规则和后果理解正确</w:t>
      </w:r>
      <w:r>
        <w:rPr>
          <w:rFonts w:ascii="宋体" w:hAnsi="宋体" w:eastAsia="宋体" w:cs="宋体"/>
          <w:spacing w:val="-1"/>
          <w:sz w:val="24"/>
          <w:szCs w:val="24"/>
        </w:rPr>
        <w:t>，也总有人会选择输赢导</w:t>
      </w:r>
      <w:r>
        <w:rPr>
          <w:rFonts w:ascii="宋体" w:hAnsi="宋体" w:eastAsia="宋体" w:cs="宋体"/>
          <w:sz w:val="24"/>
          <w:szCs w:val="24"/>
        </w:rPr>
        <w:t xml:space="preserve"> </w:t>
      </w:r>
      <w:r>
        <w:rPr>
          <w:rFonts w:ascii="宋体" w:hAnsi="宋体" w:eastAsia="宋体" w:cs="宋体"/>
          <w:spacing w:val="-1"/>
          <w:sz w:val="24"/>
          <w:szCs w:val="24"/>
        </w:rPr>
        <w:t>向，即</w:t>
      </w:r>
      <w:r>
        <w:rPr>
          <w:rFonts w:ascii="Times New Roman" w:hAnsi="Times New Roman" w:eastAsia="Times New Roman" w:cs="Times New Roman"/>
          <w:spacing w:val="-1"/>
          <w:sz w:val="24"/>
          <w:szCs w:val="24"/>
        </w:rPr>
        <w:t>“</w:t>
      </w:r>
      <w:r>
        <w:rPr>
          <w:rFonts w:ascii="宋体" w:hAnsi="宋体" w:eastAsia="宋体" w:cs="宋体"/>
          <w:spacing w:val="-1"/>
          <w:sz w:val="24"/>
          <w:szCs w:val="24"/>
        </w:rPr>
        <w:t>我可以让对手也是正分，但我的得分必须高于对手</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，或</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我一定要赢，并一定要</w:t>
      </w:r>
      <w:r>
        <w:rPr>
          <w:rFonts w:ascii="宋体" w:hAnsi="宋体" w:eastAsia="宋体" w:cs="宋体"/>
          <w:sz w:val="24"/>
          <w:szCs w:val="24"/>
        </w:rPr>
        <w:t xml:space="preserve">  </w:t>
      </w:r>
      <w:r>
        <w:rPr>
          <w:rFonts w:ascii="宋体" w:hAnsi="宋体" w:eastAsia="宋体" w:cs="宋体"/>
          <w:spacing w:val="-1"/>
          <w:sz w:val="24"/>
          <w:szCs w:val="24"/>
        </w:rPr>
        <w:t>把对手弄成负分</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。也总有人选择合作导向，即尽量为自己争取高分，但不一</w:t>
      </w:r>
      <w:r>
        <w:rPr>
          <w:rFonts w:ascii="宋体" w:hAnsi="宋体" w:eastAsia="宋体" w:cs="宋体"/>
          <w:spacing w:val="-2"/>
          <w:sz w:val="24"/>
          <w:szCs w:val="24"/>
        </w:rPr>
        <w:t>定要和对手</w:t>
      </w:r>
      <w:r>
        <w:rPr>
          <w:rFonts w:ascii="宋体" w:hAnsi="宋体" w:eastAsia="宋体" w:cs="宋体"/>
          <w:sz w:val="24"/>
          <w:szCs w:val="24"/>
        </w:rPr>
        <w:t xml:space="preserve">  </w:t>
      </w:r>
      <w:r>
        <w:rPr>
          <w:rFonts w:ascii="宋体" w:hAnsi="宋体" w:eastAsia="宋体" w:cs="宋体"/>
          <w:spacing w:val="-3"/>
          <w:sz w:val="24"/>
          <w:szCs w:val="24"/>
        </w:rPr>
        <w:t>比高低。</w:t>
      </w:r>
    </w:p>
    <w:p w14:paraId="5D4B3A51">
      <w:pPr>
        <w:spacing w:before="234" w:line="224" w:lineRule="auto"/>
        <w:ind w:left="3" w:right="1"/>
        <w:rPr>
          <w:rFonts w:ascii="宋体" w:hAnsi="宋体" w:eastAsia="宋体" w:cs="宋体"/>
          <w:sz w:val="24"/>
          <w:szCs w:val="24"/>
        </w:rPr>
      </w:pPr>
      <w:r>
        <w:rPr>
          <w:rFonts w:ascii="宋体" w:hAnsi="宋体" w:eastAsia="宋体" w:cs="宋体"/>
          <w:sz w:val="24"/>
          <w:szCs w:val="24"/>
        </w:rPr>
        <w:t>详细的推导可以参照谢富纪（上海交通大学安泰经济与管</w:t>
      </w:r>
      <w:r>
        <w:rPr>
          <w:rFonts w:ascii="宋体" w:hAnsi="宋体" w:eastAsia="宋体" w:cs="宋体"/>
          <w:spacing w:val="-1"/>
          <w:sz w:val="24"/>
          <w:szCs w:val="24"/>
        </w:rPr>
        <w:t>理学院教授、博士生导师）的讲</w:t>
      </w:r>
      <w:r>
        <w:rPr>
          <w:rFonts w:ascii="宋体" w:hAnsi="宋体" w:eastAsia="宋体" w:cs="宋体"/>
          <w:sz w:val="24"/>
          <w:szCs w:val="24"/>
        </w:rPr>
        <w:t xml:space="preserve"> </w:t>
      </w:r>
      <w:bookmarkStart w:id="28" w:name="bookmark31"/>
      <w:bookmarkEnd w:id="28"/>
      <w:r>
        <w:rPr>
          <w:rFonts w:ascii="宋体" w:hAnsi="宋体" w:eastAsia="宋体" w:cs="宋体"/>
          <w:spacing w:val="-7"/>
          <w:sz w:val="24"/>
          <w:szCs w:val="24"/>
        </w:rPr>
        <w:t>义。</w:t>
      </w:r>
    </w:p>
    <w:p w14:paraId="1F4D2E75">
      <w:pPr>
        <w:spacing w:before="233" w:line="221" w:lineRule="auto"/>
        <w:ind w:left="2" w:right="1" w:firstLine="1"/>
        <w:rPr>
          <w:rFonts w:ascii="宋体" w:hAnsi="宋体" w:eastAsia="宋体" w:cs="宋体"/>
          <w:sz w:val="24"/>
          <w:szCs w:val="24"/>
        </w:rPr>
      </w:pPr>
      <w:r>
        <w:rPr>
          <w:rFonts w:ascii="宋体" w:hAnsi="宋体" w:eastAsia="宋体" w:cs="宋体"/>
          <w:sz w:val="24"/>
          <w:szCs w:val="24"/>
        </w:rPr>
        <w:t>如果游戏以明确的输赢为目标，即最后总分必须高于对</w:t>
      </w:r>
      <w:r>
        <w:rPr>
          <w:rFonts w:ascii="宋体" w:hAnsi="宋体" w:eastAsia="宋体" w:cs="宋体"/>
          <w:spacing w:val="-1"/>
          <w:sz w:val="24"/>
          <w:szCs w:val="24"/>
        </w:rPr>
        <w:t>手，那么实验结果会完全不同：无</w:t>
      </w:r>
      <w:r>
        <w:rPr>
          <w:rFonts w:ascii="宋体" w:hAnsi="宋体" w:eastAsia="宋体" w:cs="宋体"/>
          <w:sz w:val="24"/>
          <w:szCs w:val="24"/>
        </w:rPr>
        <w:t xml:space="preserve"> 论是阿克塞尔罗德的</w:t>
      </w:r>
      <w:r>
        <w:rPr>
          <w:rFonts w:ascii="Times New Roman" w:hAnsi="Times New Roman" w:eastAsia="Times New Roman" w:cs="Times New Roman"/>
          <w:sz w:val="24"/>
          <w:szCs w:val="24"/>
        </w:rPr>
        <w:t>200</w:t>
      </w:r>
      <w:r>
        <w:rPr>
          <w:rFonts w:ascii="宋体" w:hAnsi="宋体" w:eastAsia="宋体" w:cs="宋体"/>
          <w:sz w:val="24"/>
          <w:szCs w:val="24"/>
        </w:rPr>
        <w:t>轮理性重复博弈，还是红蓝游戏，</w:t>
      </w:r>
      <w:r>
        <w:rPr>
          <w:rFonts w:ascii="宋体" w:hAnsi="宋体" w:eastAsia="宋体" w:cs="宋体"/>
          <w:spacing w:val="-1"/>
          <w:sz w:val="24"/>
          <w:szCs w:val="24"/>
        </w:rPr>
        <w:t>都会得到与单轮囚徒困境博弈</w:t>
      </w:r>
      <w:r>
        <w:rPr>
          <w:rFonts w:ascii="宋体" w:hAnsi="宋体" w:eastAsia="宋体" w:cs="宋体"/>
          <w:sz w:val="24"/>
          <w:szCs w:val="24"/>
        </w:rPr>
        <w:t xml:space="preserve">  </w:t>
      </w:r>
      <w:r>
        <w:rPr>
          <w:rFonts w:ascii="宋体" w:hAnsi="宋体" w:eastAsia="宋体" w:cs="宋体"/>
          <w:spacing w:val="-1"/>
          <w:sz w:val="24"/>
          <w:szCs w:val="24"/>
        </w:rPr>
        <w:t>一样的双输结果。</w:t>
      </w:r>
      <w:r>
        <w:fldChar w:fldCharType="begin"/>
      </w:r>
      <w:r>
        <w:instrText xml:space="preserve"> HYPERLINK \l "bookmark31" </w:instrText>
      </w:r>
      <w:r>
        <w:fldChar w:fldCharType="separate"/>
      </w:r>
      <w:r>
        <w:rPr>
          <w:rFonts w:ascii="宋体" w:hAnsi="宋体" w:eastAsia="宋体" w:cs="宋体"/>
          <w:spacing w:val="-43"/>
          <w:sz w:val="24"/>
          <w:szCs w:val="24"/>
        </w:rPr>
        <w:t xml:space="preserve"> </w:t>
      </w:r>
      <w:r>
        <w:rPr>
          <w:position w:val="5"/>
          <w:sz w:val="24"/>
          <w:szCs w:val="24"/>
        </w:rPr>
        <w:drawing>
          <wp:inline distT="0" distB="0" distL="0" distR="0">
            <wp:extent cx="88900" cy="114300"/>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28"/>
                    <a:stretch>
                      <a:fillRect/>
                    </a:stretch>
                  </pic:blipFill>
                  <pic:spPr>
                    <a:xfrm>
                      <a:off x="0" y="0"/>
                      <a:ext cx="88900" cy="114300"/>
                    </a:xfrm>
                    <a:prstGeom prst="rect">
                      <a:avLst/>
                    </a:prstGeom>
                  </pic:spPr>
                </pic:pic>
              </a:graphicData>
            </a:graphic>
          </wp:inline>
        </w:drawing>
      </w:r>
      <w:r>
        <w:rPr>
          <w:position w:val="5"/>
          <w:sz w:val="24"/>
          <w:szCs w:val="24"/>
        </w:rPr>
        <w:fldChar w:fldCharType="end"/>
      </w:r>
      <w:r>
        <w:rPr>
          <w:rFonts w:ascii="宋体" w:hAnsi="宋体" w:eastAsia="宋体" w:cs="宋体"/>
          <w:spacing w:val="-1"/>
          <w:sz w:val="24"/>
          <w:szCs w:val="24"/>
        </w:rPr>
        <w:t>因为如果以输赢为目标，参与者就会采用有限轮次倒推归纳法，从最</w:t>
      </w:r>
      <w:r>
        <w:rPr>
          <w:rFonts w:ascii="宋体" w:hAnsi="宋体" w:eastAsia="宋体" w:cs="宋体"/>
          <w:sz w:val="24"/>
          <w:szCs w:val="24"/>
        </w:rPr>
        <w:t xml:space="preserve"> 后一轮的结果来倒推。而</w:t>
      </w:r>
      <w:r>
        <w:rPr>
          <w:rFonts w:ascii="Times New Roman" w:hAnsi="Times New Roman" w:eastAsia="Times New Roman" w:cs="Times New Roman"/>
          <w:sz w:val="24"/>
          <w:szCs w:val="24"/>
        </w:rPr>
        <w:t>“</w:t>
      </w:r>
      <w:r>
        <w:rPr>
          <w:rFonts w:ascii="宋体" w:hAnsi="宋体" w:eastAsia="宋体" w:cs="宋体"/>
          <w:sz w:val="24"/>
          <w:szCs w:val="24"/>
        </w:rPr>
        <w:t>最后一轮</w:t>
      </w:r>
      <w:r>
        <w:rPr>
          <w:rFonts w:ascii="Times New Roman" w:hAnsi="Times New Roman" w:eastAsia="Times New Roman" w:cs="Times New Roman"/>
          <w:sz w:val="24"/>
          <w:szCs w:val="24"/>
        </w:rPr>
        <w:t>”</w:t>
      </w:r>
      <w:r>
        <w:rPr>
          <w:rFonts w:ascii="宋体" w:hAnsi="宋体" w:eastAsia="宋体" w:cs="宋体"/>
          <w:sz w:val="24"/>
          <w:szCs w:val="24"/>
        </w:rPr>
        <w:t>就是一个单轮游戏，而倒数第二轮又变成了最后一</w:t>
      </w:r>
    </w:p>
    <w:p w14:paraId="3FAED29C">
      <w:pPr>
        <w:spacing w:before="2" w:line="220" w:lineRule="auto"/>
        <w:rPr>
          <w:rFonts w:ascii="宋体" w:hAnsi="宋体" w:eastAsia="宋体" w:cs="宋体"/>
          <w:sz w:val="24"/>
          <w:szCs w:val="24"/>
        </w:rPr>
      </w:pPr>
      <w:r>
        <w:rPr>
          <w:rFonts w:ascii="宋体" w:hAnsi="宋体" w:eastAsia="宋体" w:cs="宋体"/>
          <w:spacing w:val="-1"/>
          <w:sz w:val="24"/>
          <w:szCs w:val="24"/>
        </w:rPr>
        <w:t>轮，以此类推，最后一定是选择背叛，总分更无从谈起。</w:t>
      </w:r>
    </w:p>
    <w:p w14:paraId="17DB98F9">
      <w:pPr>
        <w:spacing w:before="244" w:line="222" w:lineRule="auto"/>
        <w:ind w:left="1" w:right="1" w:hanging="1"/>
        <w:jc w:val="both"/>
        <w:rPr>
          <w:rFonts w:ascii="宋体" w:hAnsi="宋体" w:eastAsia="宋体" w:cs="宋体"/>
          <w:sz w:val="24"/>
          <w:szCs w:val="24"/>
        </w:rPr>
      </w:pPr>
      <w:r>
        <w:rPr>
          <w:rFonts w:ascii="宋体" w:hAnsi="宋体" w:eastAsia="宋体" w:cs="宋体"/>
          <w:sz w:val="24"/>
          <w:szCs w:val="24"/>
        </w:rPr>
        <w:t>每个人对同一个博弈目标的解读都是不同的，这让我们有机会观</w:t>
      </w:r>
      <w:r>
        <w:rPr>
          <w:rFonts w:ascii="宋体" w:hAnsi="宋体" w:eastAsia="宋体" w:cs="宋体"/>
          <w:spacing w:val="-1"/>
          <w:sz w:val="24"/>
          <w:szCs w:val="24"/>
        </w:rPr>
        <w:t>察博弈实验在现实中的特</w:t>
      </w:r>
      <w:r>
        <w:rPr>
          <w:rFonts w:ascii="宋体" w:hAnsi="宋体" w:eastAsia="宋体" w:cs="宋体"/>
          <w:sz w:val="24"/>
          <w:szCs w:val="24"/>
        </w:rPr>
        <w:t xml:space="preserve"> 点。博弈实验中呈现出来的不确定性和有限理性特点才是现</w:t>
      </w:r>
      <w:r>
        <w:rPr>
          <w:rFonts w:ascii="宋体" w:hAnsi="宋体" w:eastAsia="宋体" w:cs="宋体"/>
          <w:spacing w:val="-1"/>
          <w:sz w:val="24"/>
          <w:szCs w:val="24"/>
        </w:rPr>
        <w:t>实中的人类互动，其背后是个</w:t>
      </w:r>
      <w:r>
        <w:rPr>
          <w:rFonts w:ascii="宋体" w:hAnsi="宋体" w:eastAsia="宋体" w:cs="宋体"/>
          <w:sz w:val="24"/>
          <w:szCs w:val="24"/>
        </w:rPr>
        <w:t xml:space="preserve"> </w:t>
      </w:r>
      <w:r>
        <w:rPr>
          <w:rFonts w:ascii="宋体" w:hAnsi="宋体" w:eastAsia="宋体" w:cs="宋体"/>
          <w:spacing w:val="-2"/>
          <w:sz w:val="24"/>
          <w:szCs w:val="24"/>
        </w:rPr>
        <w:t>人认知和价值观的差异。</w:t>
      </w:r>
    </w:p>
    <w:p w14:paraId="25B78E3B">
      <w:pPr>
        <w:spacing w:before="239" w:line="222" w:lineRule="auto"/>
        <w:ind w:right="1" w:firstLine="1"/>
        <w:rPr>
          <w:rFonts w:ascii="宋体" w:hAnsi="宋体" w:eastAsia="宋体" w:cs="宋体"/>
          <w:sz w:val="24"/>
          <w:szCs w:val="24"/>
        </w:rPr>
      </w:pPr>
      <w:r>
        <w:rPr>
          <w:rFonts w:ascii="宋体" w:hAnsi="宋体" w:eastAsia="宋体" w:cs="宋体"/>
          <w:sz w:val="24"/>
          <w:szCs w:val="24"/>
        </w:rPr>
        <w:t>博弈目标的自由度给了每个人按各自价值观发挥的空间，也给</w:t>
      </w:r>
      <w:r>
        <w:rPr>
          <w:rFonts w:ascii="宋体" w:hAnsi="宋体" w:eastAsia="宋体" w:cs="宋体"/>
          <w:spacing w:val="-1"/>
          <w:sz w:val="24"/>
          <w:szCs w:val="24"/>
        </w:rPr>
        <w:t>了我们观察价值观在决策时</w:t>
      </w:r>
      <w:r>
        <w:rPr>
          <w:rFonts w:ascii="宋体" w:hAnsi="宋体" w:eastAsia="宋体" w:cs="宋体"/>
          <w:sz w:val="24"/>
          <w:szCs w:val="24"/>
        </w:rPr>
        <w:t xml:space="preserve"> 会发挥什么作用和影响的机会。总有人会在价值观上做出高维度的</w:t>
      </w:r>
      <w:r>
        <w:rPr>
          <w:rFonts w:ascii="宋体" w:hAnsi="宋体" w:eastAsia="宋体" w:cs="宋体"/>
          <w:spacing w:val="-1"/>
          <w:sz w:val="24"/>
          <w:szCs w:val="24"/>
        </w:rPr>
        <w:t>选择，也总有人只看利</w:t>
      </w:r>
      <w:r>
        <w:rPr>
          <w:rFonts w:ascii="宋体" w:hAnsi="宋体" w:eastAsia="宋体" w:cs="宋体"/>
          <w:sz w:val="24"/>
          <w:szCs w:val="24"/>
        </w:rPr>
        <w:t xml:space="preserve"> 益。在有限理性的现实世界里，有的人即使面对单轮游戏，也会做</w:t>
      </w:r>
      <w:r>
        <w:rPr>
          <w:rFonts w:ascii="宋体" w:hAnsi="宋体" w:eastAsia="宋体" w:cs="宋体"/>
          <w:spacing w:val="-1"/>
          <w:sz w:val="24"/>
          <w:szCs w:val="24"/>
        </w:rPr>
        <w:t>出利他的解读；而有的</w:t>
      </w:r>
      <w:r>
        <w:rPr>
          <w:rFonts w:ascii="宋体" w:hAnsi="宋体" w:eastAsia="宋体" w:cs="宋体"/>
          <w:sz w:val="24"/>
          <w:szCs w:val="24"/>
        </w:rPr>
        <w:t xml:space="preserve"> 人即使面对重复博弈，知道存在着被报复的可能，也只想着输赢，</w:t>
      </w:r>
      <w:r>
        <w:rPr>
          <w:rFonts w:ascii="宋体" w:hAnsi="宋体" w:eastAsia="宋体" w:cs="宋体"/>
          <w:spacing w:val="-1"/>
          <w:sz w:val="24"/>
          <w:szCs w:val="24"/>
        </w:rPr>
        <w:t>即使可能损人不利己。</w:t>
      </w:r>
      <w:r>
        <w:rPr>
          <w:rFonts w:ascii="宋体" w:hAnsi="宋体" w:eastAsia="宋体" w:cs="宋体"/>
          <w:sz w:val="24"/>
          <w:szCs w:val="24"/>
        </w:rPr>
        <w:t xml:space="preserve"> </w:t>
      </w:r>
      <w:r>
        <w:rPr>
          <w:rFonts w:ascii="宋体" w:hAnsi="宋体" w:eastAsia="宋体" w:cs="宋体"/>
          <w:spacing w:val="-1"/>
          <w:sz w:val="24"/>
          <w:szCs w:val="24"/>
        </w:rPr>
        <w:t>在他的认知中，</w:t>
      </w:r>
      <w:r>
        <w:rPr>
          <w:rFonts w:ascii="Times New Roman" w:hAnsi="Times New Roman" w:eastAsia="Times New Roman" w:cs="Times New Roman"/>
          <w:spacing w:val="-1"/>
          <w:sz w:val="24"/>
          <w:szCs w:val="24"/>
        </w:rPr>
        <w:t>“</w:t>
      </w:r>
      <w:r>
        <w:rPr>
          <w:rFonts w:ascii="宋体" w:hAnsi="宋体" w:eastAsia="宋体" w:cs="宋体"/>
          <w:spacing w:val="-1"/>
          <w:sz w:val="24"/>
          <w:szCs w:val="24"/>
        </w:rPr>
        <w:t>损人</w:t>
      </w:r>
      <w:r>
        <w:rPr>
          <w:rFonts w:ascii="Times New Roman" w:hAnsi="Times New Roman" w:eastAsia="Times New Roman" w:cs="Times New Roman"/>
          <w:spacing w:val="-1"/>
          <w:sz w:val="24"/>
          <w:szCs w:val="24"/>
        </w:rPr>
        <w:t>”</w:t>
      </w:r>
      <w:r>
        <w:rPr>
          <w:rFonts w:ascii="宋体" w:hAnsi="宋体" w:eastAsia="宋体" w:cs="宋体"/>
          <w:spacing w:val="-1"/>
          <w:sz w:val="24"/>
          <w:szCs w:val="24"/>
        </w:rPr>
        <w:t>意味着</w:t>
      </w:r>
      <w:r>
        <w:rPr>
          <w:rFonts w:ascii="Times New Roman" w:hAnsi="Times New Roman" w:eastAsia="Times New Roman" w:cs="Times New Roman"/>
          <w:spacing w:val="-1"/>
          <w:sz w:val="24"/>
          <w:szCs w:val="24"/>
        </w:rPr>
        <w:t>“</w:t>
      </w:r>
      <w:r>
        <w:rPr>
          <w:rFonts w:ascii="宋体" w:hAnsi="宋体" w:eastAsia="宋体" w:cs="宋体"/>
          <w:spacing w:val="-1"/>
          <w:sz w:val="24"/>
          <w:szCs w:val="24"/>
        </w:rPr>
        <w:t>赢</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，即使自</w:t>
      </w:r>
      <w:r>
        <w:rPr>
          <w:rFonts w:ascii="宋体" w:hAnsi="宋体" w:eastAsia="宋体" w:cs="宋体"/>
          <w:spacing w:val="-2"/>
          <w:sz w:val="24"/>
          <w:szCs w:val="24"/>
        </w:rPr>
        <w:t>己的收益并不增加。</w:t>
      </w:r>
    </w:p>
    <w:p w14:paraId="0BD77C77">
      <w:pPr>
        <w:spacing w:before="236" w:line="224" w:lineRule="auto"/>
        <w:ind w:right="1" w:firstLine="6"/>
        <w:rPr>
          <w:rFonts w:ascii="宋体" w:hAnsi="宋体" w:eastAsia="宋体" w:cs="宋体"/>
          <w:sz w:val="24"/>
          <w:szCs w:val="24"/>
        </w:rPr>
      </w:pPr>
      <w:r>
        <w:rPr>
          <w:rFonts w:ascii="宋体" w:hAnsi="宋体" w:eastAsia="宋体" w:cs="宋体"/>
          <w:sz w:val="24"/>
          <w:szCs w:val="24"/>
        </w:rPr>
        <w:t>总有人在公认的游戏目标之上选择，也总有人在公</w:t>
      </w:r>
      <w:r>
        <w:rPr>
          <w:rFonts w:ascii="宋体" w:hAnsi="宋体" w:eastAsia="宋体" w:cs="宋体"/>
          <w:spacing w:val="-1"/>
          <w:sz w:val="24"/>
          <w:szCs w:val="24"/>
        </w:rPr>
        <w:t>认的游戏目标之下做出自己的解读和相</w:t>
      </w:r>
      <w:r>
        <w:rPr>
          <w:rFonts w:ascii="宋体" w:hAnsi="宋体" w:eastAsia="宋体" w:cs="宋体"/>
          <w:sz w:val="24"/>
          <w:szCs w:val="24"/>
        </w:rPr>
        <w:t xml:space="preserve"> </w:t>
      </w:r>
      <w:r>
        <w:rPr>
          <w:rFonts w:ascii="宋体" w:hAnsi="宋体" w:eastAsia="宋体" w:cs="宋体"/>
          <w:spacing w:val="-2"/>
          <w:sz w:val="24"/>
          <w:szCs w:val="24"/>
        </w:rPr>
        <w:t>应的选择。</w:t>
      </w:r>
    </w:p>
    <w:p w14:paraId="0F9141B6">
      <w:pPr>
        <w:spacing w:before="232" w:line="220" w:lineRule="auto"/>
        <w:ind w:left="24"/>
        <w:rPr>
          <w:rFonts w:ascii="宋体" w:hAnsi="宋体" w:eastAsia="宋体" w:cs="宋体"/>
          <w:sz w:val="24"/>
          <w:szCs w:val="24"/>
        </w:rPr>
      </w:pPr>
      <w:r>
        <w:rPr>
          <w:rFonts w:ascii="宋体" w:hAnsi="宋体" w:eastAsia="宋体" w:cs="宋体"/>
          <w:spacing w:val="2"/>
          <w:sz w:val="24"/>
          <w:szCs w:val="24"/>
        </w:rPr>
        <w:t>同样结构下，有限理性做出的选择不同</w:t>
      </w:r>
    </w:p>
    <w:p w14:paraId="554DBD43">
      <w:pPr>
        <w:spacing w:before="242" w:line="219" w:lineRule="auto"/>
        <w:ind w:left="1"/>
        <w:rPr>
          <w:rFonts w:ascii="宋体" w:hAnsi="宋体" w:eastAsia="宋体" w:cs="宋体"/>
          <w:sz w:val="24"/>
          <w:szCs w:val="24"/>
        </w:rPr>
      </w:pPr>
      <w:r>
        <w:rPr>
          <w:rFonts w:ascii="宋体" w:hAnsi="宋体" w:eastAsia="宋体" w:cs="宋体"/>
          <w:sz w:val="24"/>
          <w:szCs w:val="24"/>
        </w:rPr>
        <w:t>有限理性给博弈带来的第二个不同就是：对</w:t>
      </w:r>
      <w:r>
        <w:rPr>
          <w:rFonts w:ascii="宋体" w:hAnsi="宋体" w:eastAsia="宋体" w:cs="宋体"/>
          <w:spacing w:val="-1"/>
          <w:sz w:val="24"/>
          <w:szCs w:val="24"/>
        </w:rPr>
        <w:t>于同样的结构，解读不同。</w:t>
      </w:r>
    </w:p>
    <w:p w14:paraId="15083FF9">
      <w:pPr>
        <w:spacing w:before="214" w:line="354" w:lineRule="exact"/>
        <w:ind w:left="2"/>
        <w:rPr>
          <w:rFonts w:ascii="宋体" w:hAnsi="宋体" w:eastAsia="宋体" w:cs="宋体"/>
          <w:sz w:val="24"/>
          <w:szCs w:val="24"/>
        </w:rPr>
      </w:pPr>
      <w:r>
        <w:rPr>
          <w:rFonts w:ascii="Times New Roman" w:hAnsi="Times New Roman" w:eastAsia="Times New Roman" w:cs="Times New Roman"/>
          <w:spacing w:val="-1"/>
          <w:position w:val="2"/>
          <w:sz w:val="24"/>
          <w:szCs w:val="24"/>
        </w:rPr>
        <w:t>2020</w:t>
      </w:r>
      <w:r>
        <w:rPr>
          <w:rFonts w:ascii="宋体" w:hAnsi="宋体" w:eastAsia="宋体" w:cs="宋体"/>
          <w:spacing w:val="-1"/>
          <w:position w:val="2"/>
          <w:sz w:val="24"/>
          <w:szCs w:val="24"/>
        </w:rPr>
        <w:t>年开始的新冠疫情展现给我们太多的两难。</w:t>
      </w:r>
    </w:p>
    <w:p w14:paraId="5A200D36">
      <w:pPr>
        <w:spacing w:before="206" w:line="222" w:lineRule="auto"/>
        <w:ind w:left="2" w:firstLine="13"/>
        <w:jc w:val="both"/>
        <w:rPr>
          <w:rFonts w:ascii="宋体" w:hAnsi="宋体" w:eastAsia="宋体" w:cs="宋体"/>
          <w:sz w:val="24"/>
          <w:szCs w:val="24"/>
        </w:rPr>
      </w:pPr>
      <w:r>
        <w:rPr>
          <w:rFonts w:ascii="宋体" w:hAnsi="宋体" w:eastAsia="宋体" w:cs="宋体"/>
          <w:spacing w:val="-1"/>
          <w:sz w:val="24"/>
          <w:szCs w:val="24"/>
        </w:rPr>
        <w:t>当中国付出了巨大代价使国内疫情得到良好控制时，疫情在海外蔓延，在海外的中国留学</w:t>
      </w:r>
      <w:r>
        <w:rPr>
          <w:rFonts w:ascii="宋体" w:hAnsi="宋体" w:eastAsia="宋体" w:cs="宋体"/>
          <w:spacing w:val="13"/>
          <w:sz w:val="24"/>
          <w:szCs w:val="24"/>
        </w:rPr>
        <w:t xml:space="preserve"> </w:t>
      </w:r>
      <w:r>
        <w:rPr>
          <w:rFonts w:ascii="宋体" w:hAnsi="宋体" w:eastAsia="宋体" w:cs="宋体"/>
          <w:spacing w:val="-1"/>
          <w:sz w:val="24"/>
          <w:szCs w:val="24"/>
        </w:rPr>
        <w:t>生回国</w:t>
      </w:r>
      <w:r>
        <w:rPr>
          <w:rFonts w:ascii="宋体" w:hAnsi="宋体" w:eastAsia="宋体" w:cs="宋体"/>
          <w:sz w:val="24"/>
          <w:szCs w:val="24"/>
        </w:rPr>
        <w:t>与否的问题引起很大的争议。对留学生本人和他们的家庭</w:t>
      </w:r>
      <w:r>
        <w:rPr>
          <w:rFonts w:ascii="宋体" w:hAnsi="宋体" w:eastAsia="宋体" w:cs="宋体"/>
          <w:spacing w:val="-1"/>
          <w:sz w:val="24"/>
          <w:szCs w:val="24"/>
        </w:rPr>
        <w:t>来说，这是一个两难</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宋体" w:hAnsi="宋体" w:eastAsia="宋体" w:cs="宋体"/>
          <w:sz w:val="24"/>
          <w:szCs w:val="24"/>
        </w:rPr>
        <w:t>留在当地担心受到病毒感染，且感染后没有亲人照料也不能</w:t>
      </w:r>
      <w:r>
        <w:rPr>
          <w:rFonts w:ascii="宋体" w:hAnsi="宋体" w:eastAsia="宋体" w:cs="宋体"/>
          <w:spacing w:val="-1"/>
          <w:sz w:val="24"/>
          <w:szCs w:val="24"/>
        </w:rPr>
        <w:t>回国，回国则不知何时才能继</w:t>
      </w:r>
      <w:r>
        <w:rPr>
          <w:rFonts w:ascii="宋体" w:hAnsi="宋体" w:eastAsia="宋体" w:cs="宋体"/>
          <w:sz w:val="24"/>
          <w:szCs w:val="24"/>
        </w:rPr>
        <w:t xml:space="preserve"> </w:t>
      </w:r>
      <w:r>
        <w:rPr>
          <w:rFonts w:ascii="宋体" w:hAnsi="宋体" w:eastAsia="宋体" w:cs="宋体"/>
          <w:spacing w:val="-1"/>
          <w:sz w:val="24"/>
          <w:szCs w:val="24"/>
        </w:rPr>
        <w:t>续返校学习，耽误学业也耽误毕业之后的安排。</w:t>
      </w:r>
    </w:p>
    <w:p w14:paraId="01907CB0">
      <w:pPr>
        <w:spacing w:before="234" w:line="224" w:lineRule="auto"/>
        <w:ind w:left="11" w:right="1" w:hanging="10"/>
        <w:rPr>
          <w:rFonts w:ascii="宋体" w:hAnsi="宋体" w:eastAsia="宋体" w:cs="宋体"/>
          <w:sz w:val="24"/>
          <w:szCs w:val="24"/>
        </w:rPr>
      </w:pPr>
      <w:r>
        <w:rPr>
          <w:rFonts w:ascii="宋体" w:hAnsi="宋体" w:eastAsia="宋体" w:cs="宋体"/>
          <w:sz w:val="24"/>
          <w:szCs w:val="24"/>
        </w:rPr>
        <w:t>疫情也让国内民众乃至政府陷入了一个两难，所有人都要面对</w:t>
      </w:r>
      <w:r>
        <w:rPr>
          <w:rFonts w:ascii="宋体" w:hAnsi="宋体" w:eastAsia="宋体" w:cs="宋体"/>
          <w:spacing w:val="-1"/>
          <w:sz w:val="24"/>
          <w:szCs w:val="24"/>
        </w:rPr>
        <w:t>生命与自由、生命与经济的</w:t>
      </w:r>
      <w:r>
        <w:rPr>
          <w:rFonts w:ascii="宋体" w:hAnsi="宋体" w:eastAsia="宋体" w:cs="宋体"/>
          <w:sz w:val="24"/>
          <w:szCs w:val="24"/>
        </w:rPr>
        <w:t xml:space="preserve"> </w:t>
      </w:r>
      <w:r>
        <w:rPr>
          <w:rFonts w:ascii="宋体" w:hAnsi="宋体" w:eastAsia="宋体" w:cs="宋体"/>
          <w:spacing w:val="-1"/>
          <w:sz w:val="24"/>
          <w:szCs w:val="24"/>
        </w:rPr>
        <w:t>多维度考量</w:t>
      </w:r>
      <w:r>
        <w:rPr>
          <w:rFonts w:ascii="Times New Roman" w:hAnsi="Times New Roman" w:eastAsia="Times New Roman" w:cs="Times New Roman"/>
          <w:spacing w:val="-1"/>
          <w:sz w:val="24"/>
          <w:szCs w:val="24"/>
        </w:rPr>
        <w:t>——</w:t>
      </w:r>
      <w:r>
        <w:rPr>
          <w:rFonts w:ascii="宋体" w:hAnsi="宋体" w:eastAsia="宋体" w:cs="宋体"/>
          <w:spacing w:val="-1"/>
          <w:sz w:val="24"/>
          <w:szCs w:val="24"/>
        </w:rPr>
        <w:t>经济发展和疫情控制是不是一个取舍关系，新冠患者和非新冠患者谁需要</w:t>
      </w:r>
    </w:p>
    <w:p w14:paraId="2195F2CF">
      <w:pPr>
        <w:spacing w:line="224" w:lineRule="auto"/>
        <w:rPr>
          <w:rFonts w:ascii="宋体" w:hAnsi="宋体" w:eastAsia="宋体" w:cs="宋体"/>
          <w:sz w:val="24"/>
          <w:szCs w:val="24"/>
        </w:rPr>
        <w:sectPr>
          <w:pgSz w:w="12240" w:h="15840"/>
          <w:pgMar w:top="400" w:right="1438" w:bottom="0" w:left="1448" w:header="0" w:footer="0" w:gutter="0"/>
          <w:cols w:space="720" w:num="1"/>
        </w:sectPr>
      </w:pPr>
    </w:p>
    <w:p w14:paraId="57439408">
      <w:pPr>
        <w:pStyle w:val="2"/>
        <w:spacing w:line="252" w:lineRule="auto"/>
      </w:pPr>
      <w:r>
        <w:pict>
          <v:shape id="_x0000_s1093" o:spid="_x0000_s1093" o:spt="202" type="#_x0000_t202" style="position:absolute;left:0pt;margin-left:83.4pt;margin-top:162.75pt;height:118.15pt;width:39.5pt;mso-position-horizontal-relative:page;mso-position-vertical-relative:page;z-index:251692032;mso-width-relative:page;mso-height-relative:page;" filled="f" stroked="f" coordsize="21600,21600" o:allowincell="f">
            <v:path/>
            <v:fill on="f" focussize="0,0"/>
            <v:stroke on="f"/>
            <v:imagedata o:title=""/>
            <o:lock v:ext="edit" aspectratio="f"/>
            <v:textbox inset="0mm,0mm,0mm,0mm" style="layout-flow:vertical-ideographic;">
              <w:txbxContent>
                <w:p w14:paraId="645DF5D0">
                  <w:pPr>
                    <w:spacing w:before="20" w:line="267" w:lineRule="auto"/>
                    <w:ind w:left="760" w:right="20" w:hanging="740"/>
                    <w:rPr>
                      <w:rFonts w:ascii="宋体" w:hAnsi="宋体" w:eastAsia="宋体" w:cs="宋体"/>
                      <w:sz w:val="27"/>
                      <w:szCs w:val="27"/>
                    </w:rPr>
                  </w:pPr>
                  <w:r>
                    <w:rPr>
                      <w:rFonts w:ascii="宋体" w:hAnsi="宋体" w:eastAsia="宋体" w:cs="宋体"/>
                      <w:spacing w:val="9"/>
                      <w:position w:val="-1"/>
                      <w:sz w:val="24"/>
                      <w:szCs w:val="24"/>
                    </w:rPr>
                    <w:t>重要</w:t>
                  </w:r>
                  <w:r>
                    <w:rPr>
                      <w:rFonts w:ascii="宋体" w:hAnsi="宋体" w:eastAsia="宋体" w:cs="宋体"/>
                      <w:spacing w:val="14"/>
                      <w:position w:val="-1"/>
                      <w:sz w:val="24"/>
                      <w:szCs w:val="24"/>
                    </w:rPr>
                    <w:t xml:space="preserve">        </w:t>
                  </w:r>
                  <w:r>
                    <w:rPr>
                      <w:rFonts w:ascii="宋体" w:hAnsi="宋体" w:eastAsia="宋体" w:cs="宋体"/>
                      <w:spacing w:val="9"/>
                      <w:sz w:val="24"/>
                      <w:szCs w:val="24"/>
                    </w:rPr>
                    <w:t>不重要</w:t>
                  </w:r>
                  <w:r>
                    <w:rPr>
                      <w:rFonts w:ascii="宋体" w:hAnsi="宋体" w:eastAsia="宋体" w:cs="宋体"/>
                      <w:spacing w:val="4"/>
                      <w:sz w:val="24"/>
                      <w:szCs w:val="24"/>
                    </w:rPr>
                    <w:t xml:space="preserve"> </w:t>
                  </w:r>
                  <w:r>
                    <w:rPr>
                      <w:rFonts w:ascii="宋体" w:hAnsi="宋体" w:eastAsia="宋体" w:cs="宋体"/>
                      <w:sz w:val="27"/>
                      <w:szCs w:val="27"/>
                    </w:rPr>
                    <w:t>自</w:t>
                  </w:r>
                  <w:r>
                    <w:rPr>
                      <w:rFonts w:ascii="宋体" w:hAnsi="宋体" w:eastAsia="宋体" w:cs="宋体"/>
                      <w:spacing w:val="-29"/>
                      <w:sz w:val="27"/>
                      <w:szCs w:val="27"/>
                    </w:rPr>
                    <w:t xml:space="preserve"> </w:t>
                  </w:r>
                  <w:r>
                    <w:rPr>
                      <w:rFonts w:ascii="宋体" w:hAnsi="宋体" w:eastAsia="宋体" w:cs="宋体"/>
                      <w:sz w:val="27"/>
                      <w:szCs w:val="27"/>
                    </w:rPr>
                    <w:t>由</w:t>
                  </w:r>
                </w:p>
              </w:txbxContent>
            </v:textbox>
          </v:shape>
        </w:pict>
      </w:r>
    </w:p>
    <w:p w14:paraId="174FE6CB">
      <w:pPr>
        <w:pStyle w:val="2"/>
        <w:spacing w:line="252" w:lineRule="auto"/>
      </w:pPr>
    </w:p>
    <w:p w14:paraId="389C1D1E">
      <w:pPr>
        <w:pStyle w:val="2"/>
        <w:spacing w:line="252" w:lineRule="auto"/>
      </w:pPr>
    </w:p>
    <w:p w14:paraId="5EF9AF8A">
      <w:pPr>
        <w:pStyle w:val="2"/>
        <w:spacing w:line="252" w:lineRule="auto"/>
      </w:pPr>
    </w:p>
    <w:p w14:paraId="1EA03804">
      <w:pPr>
        <w:spacing w:before="75" w:line="219" w:lineRule="auto"/>
        <w:rPr>
          <w:rFonts w:ascii="宋体" w:hAnsi="宋体" w:eastAsia="宋体" w:cs="宋体"/>
          <w:sz w:val="23"/>
          <w:szCs w:val="23"/>
        </w:rPr>
      </w:pPr>
      <w:r>
        <w:rPr>
          <w:rFonts w:ascii="宋体" w:hAnsi="宋体" w:eastAsia="宋体" w:cs="宋体"/>
          <w:spacing w:val="17"/>
          <w:sz w:val="23"/>
          <w:szCs w:val="23"/>
        </w:rPr>
        <w:t>优先照顾，学校是否开学等(见图8-3)。</w:t>
      </w:r>
    </w:p>
    <w:p w14:paraId="305197CC">
      <w:pPr>
        <w:spacing w:before="146"/>
      </w:pPr>
    </w:p>
    <w:p w14:paraId="46B38B35">
      <w:pPr>
        <w:sectPr>
          <w:pgSz w:w="12240" w:h="15840"/>
          <w:pgMar w:top="400" w:right="1476" w:bottom="0" w:left="1419" w:header="0" w:footer="0" w:gutter="0"/>
          <w:cols w:equalWidth="0" w:num="1">
            <w:col w:w="9344"/>
          </w:cols>
        </w:sectPr>
      </w:pPr>
    </w:p>
    <w:p w14:paraId="107CE270"/>
    <w:p w14:paraId="2EC1BB22">
      <w:pPr>
        <w:pStyle w:val="2"/>
        <w:spacing w:line="14" w:lineRule="auto"/>
        <w:rPr>
          <w:sz w:val="2"/>
        </w:rPr>
      </w:pPr>
      <w:r>
        <w:rPr>
          <w:sz w:val="2"/>
          <w:szCs w:val="2"/>
        </w:rPr>
        <w:br w:type="column"/>
      </w:r>
    </w:p>
    <w:p w14:paraId="61B20A67">
      <w:pPr>
        <w:spacing w:before="116" w:line="222" w:lineRule="auto"/>
        <w:ind w:left="739"/>
        <w:rPr>
          <w:rFonts w:ascii="黑体" w:hAnsi="黑体" w:eastAsia="黑体" w:cs="黑体"/>
          <w:sz w:val="30"/>
          <w:szCs w:val="30"/>
        </w:rPr>
      </w:pPr>
      <w:r>
        <w:pict>
          <v:shape id="_x0000_s1094" o:spid="_x0000_s1094" o:spt="202" type="#_x0000_t202" style="position:absolute;left:0pt;margin-left:181.35pt;margin-top:56.1pt;height:121.8pt;width:42.55pt;z-index:251693056;mso-width-relative:page;mso-height-relative:page;" filled="f" stroked="f" coordsize="21600,21600">
            <v:path/>
            <v:fill on="f" focussize="0,0"/>
            <v:stroke on="f"/>
            <v:imagedata o:title=""/>
            <o:lock v:ext="edit" aspectratio="f"/>
            <v:textbox inset="0mm,0mm,0mm,0mm" style="layout-flow:vertical-ideographic;">
              <w:txbxContent>
                <w:p w14:paraId="19118EBE">
                  <w:pPr>
                    <w:spacing w:before="19" w:line="276" w:lineRule="auto"/>
                    <w:ind w:left="736" w:right="20" w:hanging="717"/>
                    <w:rPr>
                      <w:rFonts w:ascii="宋体" w:hAnsi="宋体" w:eastAsia="宋体" w:cs="宋体"/>
                      <w:sz w:val="27"/>
                      <w:szCs w:val="27"/>
                    </w:rPr>
                  </w:pPr>
                  <w:r>
                    <w:rPr>
                      <w:rFonts w:ascii="宋体" w:hAnsi="宋体" w:eastAsia="宋体" w:cs="宋体"/>
                      <w:spacing w:val="8"/>
                      <w:sz w:val="27"/>
                      <w:szCs w:val="27"/>
                    </w:rPr>
                    <w:t>重要       不重要</w:t>
                  </w:r>
                  <w:r>
                    <w:rPr>
                      <w:rFonts w:ascii="宋体" w:hAnsi="宋体" w:eastAsia="宋体" w:cs="宋体"/>
                      <w:spacing w:val="3"/>
                      <w:sz w:val="27"/>
                      <w:szCs w:val="27"/>
                    </w:rPr>
                    <w:t xml:space="preserve"> </w:t>
                  </w:r>
                  <w:r>
                    <w:rPr>
                      <w:rFonts w:ascii="宋体" w:hAnsi="宋体" w:eastAsia="宋体" w:cs="宋体"/>
                      <w:sz w:val="27"/>
                      <w:szCs w:val="27"/>
                    </w:rPr>
                    <w:t>经</w:t>
                  </w:r>
                  <w:r>
                    <w:rPr>
                      <w:rFonts w:ascii="宋体" w:hAnsi="宋体" w:eastAsia="宋体" w:cs="宋体"/>
                      <w:spacing w:val="-31"/>
                      <w:sz w:val="27"/>
                      <w:szCs w:val="27"/>
                    </w:rPr>
                    <w:t xml:space="preserve"> </w:t>
                  </w:r>
                  <w:r>
                    <w:rPr>
                      <w:rFonts w:ascii="宋体" w:hAnsi="宋体" w:eastAsia="宋体" w:cs="宋体"/>
                      <w:sz w:val="27"/>
                      <w:szCs w:val="27"/>
                    </w:rPr>
                    <w:t>济</w:t>
                  </w:r>
                </w:p>
              </w:txbxContent>
            </v:textbox>
          </v:shape>
        </w:pict>
      </w:r>
      <w:r>
        <w:rPr>
          <w:rFonts w:ascii="黑体" w:hAnsi="黑体" w:eastAsia="黑体" w:cs="黑体"/>
          <w:b/>
          <w:bCs/>
          <w:spacing w:val="14"/>
          <w:sz w:val="30"/>
          <w:szCs w:val="30"/>
        </w:rPr>
        <w:t>生命与自由</w:t>
      </w:r>
    </w:p>
    <w:p w14:paraId="228A3A14">
      <w:pPr>
        <w:spacing w:line="65" w:lineRule="exact"/>
      </w:pPr>
    </w:p>
    <w:tbl>
      <w:tblPr>
        <w:tblStyle w:val="5"/>
        <w:tblW w:w="32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0"/>
        <w:gridCol w:w="1610"/>
      </w:tblGrid>
      <w:tr w14:paraId="28531A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0" w:hRule="atLeast"/>
        </w:trPr>
        <w:tc>
          <w:tcPr>
            <w:tcW w:w="1650" w:type="dxa"/>
            <w:shd w:val="clear" w:color="auto" w:fill="CBEDF9"/>
            <w:vAlign w:val="top"/>
          </w:tcPr>
          <w:p w14:paraId="676C7FB2">
            <w:pPr>
              <w:spacing w:line="294" w:lineRule="auto"/>
              <w:rPr>
                <w:rFonts w:ascii="Arial"/>
                <w:sz w:val="21"/>
              </w:rPr>
            </w:pPr>
          </w:p>
          <w:p w14:paraId="0B326596">
            <w:pPr>
              <w:spacing w:line="295" w:lineRule="auto"/>
              <w:rPr>
                <w:rFonts w:ascii="Arial"/>
                <w:sz w:val="21"/>
              </w:rPr>
            </w:pPr>
          </w:p>
          <w:p w14:paraId="6CEBF245">
            <w:pPr>
              <w:pStyle w:val="6"/>
              <w:spacing w:before="91" w:line="218" w:lineRule="auto"/>
              <w:ind w:left="114"/>
              <w:rPr>
                <w:sz w:val="28"/>
                <w:szCs w:val="28"/>
              </w:rPr>
            </w:pPr>
            <w:r>
              <w:rPr>
                <w:spacing w:val="2"/>
                <w:sz w:val="28"/>
                <w:szCs w:val="28"/>
              </w:rPr>
              <w:t>自由价更高</w:t>
            </w:r>
          </w:p>
        </w:tc>
        <w:tc>
          <w:tcPr>
            <w:tcW w:w="1610" w:type="dxa"/>
            <w:shd w:val="clear" w:color="auto" w:fill="A4E0F8"/>
            <w:vAlign w:val="top"/>
          </w:tcPr>
          <w:p w14:paraId="777E5EB3">
            <w:pPr>
              <w:spacing w:line="296" w:lineRule="auto"/>
              <w:rPr>
                <w:rFonts w:ascii="Arial"/>
                <w:sz w:val="21"/>
              </w:rPr>
            </w:pPr>
          </w:p>
          <w:p w14:paraId="70C42065">
            <w:pPr>
              <w:spacing w:line="296" w:lineRule="auto"/>
              <w:rPr>
                <w:rFonts w:ascii="Arial"/>
                <w:sz w:val="21"/>
              </w:rPr>
            </w:pPr>
          </w:p>
          <w:p w14:paraId="461BED9E">
            <w:pPr>
              <w:pStyle w:val="6"/>
              <w:spacing w:before="91" w:line="219" w:lineRule="auto"/>
              <w:ind w:left="234"/>
              <w:rPr>
                <w:sz w:val="28"/>
                <w:szCs w:val="28"/>
              </w:rPr>
            </w:pPr>
            <w:r>
              <w:rPr>
                <w:spacing w:val="2"/>
                <w:sz w:val="28"/>
                <w:szCs w:val="28"/>
              </w:rPr>
              <w:t>不可兼得</w:t>
            </w:r>
          </w:p>
        </w:tc>
      </w:tr>
      <w:tr w14:paraId="3CFC9A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0" w:hRule="atLeast"/>
        </w:trPr>
        <w:tc>
          <w:tcPr>
            <w:tcW w:w="1650" w:type="dxa"/>
            <w:shd w:val="clear" w:color="auto" w:fill="E4F5FC"/>
            <w:vAlign w:val="top"/>
          </w:tcPr>
          <w:p w14:paraId="4E52712D">
            <w:pPr>
              <w:spacing w:line="291" w:lineRule="auto"/>
              <w:rPr>
                <w:rFonts w:ascii="Arial"/>
                <w:sz w:val="21"/>
              </w:rPr>
            </w:pPr>
          </w:p>
          <w:p w14:paraId="518CCF32">
            <w:pPr>
              <w:spacing w:line="291" w:lineRule="auto"/>
              <w:rPr>
                <w:rFonts w:ascii="Arial"/>
                <w:sz w:val="21"/>
              </w:rPr>
            </w:pPr>
          </w:p>
          <w:p w14:paraId="78EAD8AE">
            <w:pPr>
              <w:pStyle w:val="6"/>
              <w:spacing w:before="91" w:line="220" w:lineRule="auto"/>
              <w:ind w:left="254"/>
              <w:rPr>
                <w:sz w:val="28"/>
                <w:szCs w:val="28"/>
              </w:rPr>
            </w:pPr>
            <w:r>
              <w:rPr>
                <w:spacing w:val="4"/>
                <w:sz w:val="28"/>
                <w:szCs w:val="28"/>
              </w:rPr>
              <w:t>不是选项</w:t>
            </w:r>
          </w:p>
        </w:tc>
        <w:tc>
          <w:tcPr>
            <w:tcW w:w="1610" w:type="dxa"/>
            <w:shd w:val="clear" w:color="auto" w:fill="CBEDF9"/>
            <w:vAlign w:val="top"/>
          </w:tcPr>
          <w:p w14:paraId="033DC62F">
            <w:pPr>
              <w:spacing w:line="291" w:lineRule="auto"/>
              <w:rPr>
                <w:rFonts w:ascii="Arial"/>
                <w:sz w:val="21"/>
              </w:rPr>
            </w:pPr>
          </w:p>
          <w:p w14:paraId="18DD47CE">
            <w:pPr>
              <w:spacing w:line="291" w:lineRule="auto"/>
              <w:rPr>
                <w:rFonts w:ascii="Arial"/>
                <w:sz w:val="21"/>
              </w:rPr>
            </w:pPr>
          </w:p>
          <w:p w14:paraId="6A6D2B03">
            <w:pPr>
              <w:pStyle w:val="6"/>
              <w:spacing w:before="91" w:line="219" w:lineRule="auto"/>
              <w:ind w:left="94"/>
              <w:rPr>
                <w:sz w:val="28"/>
                <w:szCs w:val="28"/>
              </w:rPr>
            </w:pPr>
            <w:r>
              <w:rPr>
                <w:spacing w:val="2"/>
                <w:sz w:val="28"/>
                <w:szCs w:val="28"/>
              </w:rPr>
              <w:t>生命诚可贵</w:t>
            </w:r>
          </w:p>
        </w:tc>
      </w:tr>
    </w:tbl>
    <w:p w14:paraId="50244CE8">
      <w:pPr>
        <w:spacing w:before="88" w:line="340" w:lineRule="auto"/>
        <w:ind w:left="1314" w:right="845" w:hanging="870"/>
        <w:rPr>
          <w:rFonts w:ascii="黑体" w:hAnsi="黑体" w:eastAsia="黑体" w:cs="黑体"/>
          <w:sz w:val="30"/>
          <w:szCs w:val="30"/>
        </w:rPr>
      </w:pPr>
      <w:r>
        <w:rPr>
          <w:rFonts w:ascii="黑体" w:hAnsi="黑体" w:eastAsia="黑体" w:cs="黑体"/>
          <w:spacing w:val="-9"/>
          <w:sz w:val="30"/>
          <w:szCs w:val="30"/>
        </w:rPr>
        <w:t>不重要      重要</w:t>
      </w:r>
      <w:r>
        <w:rPr>
          <w:rFonts w:ascii="黑体" w:hAnsi="黑体" w:eastAsia="黑体" w:cs="黑体"/>
          <w:spacing w:val="9"/>
          <w:sz w:val="30"/>
          <w:szCs w:val="30"/>
        </w:rPr>
        <w:t xml:space="preserve"> </w:t>
      </w:r>
      <w:r>
        <w:rPr>
          <w:rFonts w:ascii="黑体" w:hAnsi="黑体" w:eastAsia="黑体" w:cs="黑体"/>
          <w:spacing w:val="21"/>
          <w:sz w:val="30"/>
          <w:szCs w:val="30"/>
        </w:rPr>
        <w:t>生命</w:t>
      </w:r>
    </w:p>
    <w:p w14:paraId="73EF0FB3">
      <w:pPr>
        <w:pStyle w:val="2"/>
        <w:spacing w:line="14" w:lineRule="auto"/>
        <w:rPr>
          <w:sz w:val="2"/>
        </w:rPr>
      </w:pPr>
      <w:r>
        <w:rPr>
          <w:sz w:val="2"/>
          <w:szCs w:val="2"/>
        </w:rPr>
        <w:br w:type="column"/>
      </w:r>
    </w:p>
    <w:p w14:paraId="41040863">
      <w:pPr>
        <w:pStyle w:val="2"/>
        <w:spacing w:line="14" w:lineRule="auto"/>
        <w:rPr>
          <w:sz w:val="2"/>
        </w:rPr>
      </w:pPr>
      <w:r>
        <w:rPr>
          <w:sz w:val="2"/>
          <w:szCs w:val="2"/>
        </w:rPr>
        <w:br w:type="column"/>
      </w:r>
    </w:p>
    <w:p w14:paraId="2AEC48D8">
      <w:pPr>
        <w:spacing w:before="58" w:line="222" w:lineRule="auto"/>
        <w:ind w:left="764"/>
        <w:rPr>
          <w:rFonts w:ascii="黑体" w:hAnsi="黑体" w:eastAsia="黑体" w:cs="黑体"/>
          <w:sz w:val="30"/>
          <w:szCs w:val="30"/>
        </w:rPr>
      </w:pPr>
      <w:r>
        <w:rPr>
          <w:rFonts w:ascii="黑体" w:hAnsi="黑体" w:eastAsia="黑体" w:cs="黑体"/>
          <w:spacing w:val="16"/>
          <w:sz w:val="30"/>
          <w:szCs w:val="30"/>
        </w:rPr>
        <w:t>生命与经济</w:t>
      </w:r>
    </w:p>
    <w:p w14:paraId="243292A4">
      <w:pPr>
        <w:spacing w:line="63" w:lineRule="exact"/>
      </w:pPr>
    </w:p>
    <w:tbl>
      <w:tblPr>
        <w:tblStyle w:val="5"/>
        <w:tblW w:w="32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0"/>
        <w:gridCol w:w="1610"/>
      </w:tblGrid>
      <w:tr w14:paraId="1929B2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0" w:hRule="atLeast"/>
        </w:trPr>
        <w:tc>
          <w:tcPr>
            <w:tcW w:w="1650" w:type="dxa"/>
            <w:shd w:val="clear" w:color="auto" w:fill="CBEDF9"/>
            <w:vAlign w:val="top"/>
          </w:tcPr>
          <w:p w14:paraId="4D89B574">
            <w:pPr>
              <w:spacing w:line="291" w:lineRule="auto"/>
              <w:rPr>
                <w:rFonts w:ascii="Arial"/>
                <w:sz w:val="21"/>
              </w:rPr>
            </w:pPr>
          </w:p>
          <w:p w14:paraId="1BA2468F">
            <w:pPr>
              <w:spacing w:line="291" w:lineRule="auto"/>
              <w:rPr>
                <w:rFonts w:ascii="Arial"/>
                <w:sz w:val="21"/>
              </w:rPr>
            </w:pPr>
          </w:p>
          <w:p w14:paraId="018D4DF6">
            <w:pPr>
              <w:pStyle w:val="6"/>
              <w:spacing w:before="91" w:line="220" w:lineRule="auto"/>
              <w:ind w:left="324"/>
              <w:rPr>
                <w:sz w:val="28"/>
                <w:szCs w:val="28"/>
              </w:rPr>
            </w:pPr>
            <w:r>
              <w:rPr>
                <w:spacing w:val="3"/>
                <w:sz w:val="28"/>
                <w:szCs w:val="28"/>
              </w:rPr>
              <w:t>经济重要</w:t>
            </w:r>
          </w:p>
        </w:tc>
        <w:tc>
          <w:tcPr>
            <w:tcW w:w="1610" w:type="dxa"/>
            <w:shd w:val="clear" w:color="auto" w:fill="A4E0F8"/>
            <w:vAlign w:val="top"/>
          </w:tcPr>
          <w:p w14:paraId="384C3A88">
            <w:pPr>
              <w:spacing w:line="291" w:lineRule="auto"/>
              <w:rPr>
                <w:rFonts w:ascii="Arial"/>
                <w:sz w:val="21"/>
              </w:rPr>
            </w:pPr>
          </w:p>
          <w:p w14:paraId="30F262CD">
            <w:pPr>
              <w:spacing w:line="291" w:lineRule="auto"/>
              <w:rPr>
                <w:rFonts w:ascii="Arial"/>
                <w:sz w:val="21"/>
              </w:rPr>
            </w:pPr>
          </w:p>
          <w:p w14:paraId="4B434162">
            <w:pPr>
              <w:pStyle w:val="6"/>
              <w:spacing w:before="91" w:line="219" w:lineRule="auto"/>
              <w:ind w:left="334"/>
              <w:rPr>
                <w:sz w:val="28"/>
                <w:szCs w:val="28"/>
              </w:rPr>
            </w:pPr>
            <w:r>
              <w:rPr>
                <w:spacing w:val="2"/>
                <w:sz w:val="28"/>
                <w:szCs w:val="28"/>
              </w:rPr>
              <w:t>不可兼得</w:t>
            </w:r>
          </w:p>
        </w:tc>
      </w:tr>
      <w:tr w14:paraId="392619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0" w:hRule="atLeast"/>
        </w:trPr>
        <w:tc>
          <w:tcPr>
            <w:tcW w:w="1650" w:type="dxa"/>
            <w:shd w:val="clear" w:color="auto" w:fill="E4F5FC"/>
            <w:vAlign w:val="top"/>
          </w:tcPr>
          <w:p w14:paraId="609BEECC">
            <w:pPr>
              <w:spacing w:line="296" w:lineRule="auto"/>
              <w:rPr>
                <w:rFonts w:ascii="Arial"/>
                <w:sz w:val="21"/>
              </w:rPr>
            </w:pPr>
          </w:p>
          <w:p w14:paraId="11454209">
            <w:pPr>
              <w:spacing w:line="296" w:lineRule="auto"/>
              <w:rPr>
                <w:rFonts w:ascii="Arial"/>
                <w:sz w:val="21"/>
              </w:rPr>
            </w:pPr>
          </w:p>
          <w:p w14:paraId="35188BD1">
            <w:pPr>
              <w:pStyle w:val="6"/>
              <w:spacing w:before="91" w:line="220" w:lineRule="auto"/>
              <w:ind w:left="324"/>
              <w:rPr>
                <w:sz w:val="28"/>
                <w:szCs w:val="28"/>
              </w:rPr>
            </w:pPr>
            <w:r>
              <w:rPr>
                <w:spacing w:val="4"/>
                <w:sz w:val="28"/>
                <w:szCs w:val="28"/>
              </w:rPr>
              <w:t>不是选项</w:t>
            </w:r>
          </w:p>
        </w:tc>
        <w:tc>
          <w:tcPr>
            <w:tcW w:w="1610" w:type="dxa"/>
            <w:shd w:val="clear" w:color="auto" w:fill="CBEDF9"/>
            <w:vAlign w:val="top"/>
          </w:tcPr>
          <w:p w14:paraId="4B09DC14">
            <w:pPr>
              <w:spacing w:line="296" w:lineRule="auto"/>
              <w:rPr>
                <w:rFonts w:ascii="Arial"/>
                <w:sz w:val="21"/>
              </w:rPr>
            </w:pPr>
          </w:p>
          <w:p w14:paraId="63D3B2D5">
            <w:pPr>
              <w:spacing w:line="296" w:lineRule="auto"/>
              <w:rPr>
                <w:rFonts w:ascii="Arial"/>
                <w:sz w:val="21"/>
              </w:rPr>
            </w:pPr>
          </w:p>
          <w:p w14:paraId="5D7C2F53">
            <w:pPr>
              <w:pStyle w:val="6"/>
              <w:spacing w:before="91" w:line="220" w:lineRule="auto"/>
              <w:ind w:left="334"/>
              <w:rPr>
                <w:sz w:val="28"/>
                <w:szCs w:val="28"/>
              </w:rPr>
            </w:pPr>
            <w:r>
              <w:rPr>
                <w:spacing w:val="3"/>
                <w:sz w:val="28"/>
                <w:szCs w:val="28"/>
              </w:rPr>
              <w:t>生命重要</w:t>
            </w:r>
          </w:p>
        </w:tc>
      </w:tr>
    </w:tbl>
    <w:p w14:paraId="356D97CF">
      <w:pPr>
        <w:spacing w:before="126" w:line="351" w:lineRule="auto"/>
        <w:ind w:left="1354" w:right="722" w:hanging="910"/>
        <w:rPr>
          <w:rFonts w:ascii="黑体" w:hAnsi="黑体" w:eastAsia="黑体" w:cs="黑体"/>
          <w:sz w:val="30"/>
          <w:szCs w:val="30"/>
        </w:rPr>
      </w:pPr>
      <w:r>
        <w:rPr>
          <w:rFonts w:ascii="黑体" w:hAnsi="黑体" w:eastAsia="黑体" w:cs="黑体"/>
          <w:spacing w:val="-14"/>
          <w:sz w:val="30"/>
          <w:szCs w:val="30"/>
        </w:rPr>
        <w:t>不重要</w:t>
      </w:r>
      <w:r>
        <w:rPr>
          <w:rFonts w:ascii="黑体" w:hAnsi="黑体" w:eastAsia="黑体" w:cs="黑体"/>
          <w:spacing w:val="1"/>
          <w:sz w:val="30"/>
          <w:szCs w:val="30"/>
        </w:rPr>
        <w:t xml:space="preserve">      </w:t>
      </w:r>
      <w:r>
        <w:rPr>
          <w:rFonts w:ascii="黑体" w:hAnsi="黑体" w:eastAsia="黑体" w:cs="黑体"/>
          <w:spacing w:val="-14"/>
          <w:sz w:val="30"/>
          <w:szCs w:val="30"/>
        </w:rPr>
        <w:t>重要</w:t>
      </w:r>
      <w:r>
        <w:rPr>
          <w:rFonts w:ascii="黑体" w:hAnsi="黑体" w:eastAsia="黑体" w:cs="黑体"/>
          <w:spacing w:val="4"/>
          <w:sz w:val="30"/>
          <w:szCs w:val="30"/>
        </w:rPr>
        <w:t xml:space="preserve"> </w:t>
      </w:r>
      <w:r>
        <w:rPr>
          <w:rFonts w:ascii="黑体" w:hAnsi="黑体" w:eastAsia="黑体" w:cs="黑体"/>
          <w:spacing w:val="21"/>
          <w:sz w:val="30"/>
          <w:szCs w:val="30"/>
        </w:rPr>
        <w:t>生命</w:t>
      </w:r>
    </w:p>
    <w:p w14:paraId="0FAD3E56">
      <w:pPr>
        <w:spacing w:line="351" w:lineRule="auto"/>
        <w:rPr>
          <w:rFonts w:ascii="黑体" w:hAnsi="黑体" w:eastAsia="黑体" w:cs="黑体"/>
          <w:sz w:val="30"/>
          <w:szCs w:val="30"/>
        </w:rPr>
        <w:sectPr>
          <w:type w:val="continuous"/>
          <w:pgSz w:w="12240" w:h="15840"/>
          <w:pgMar w:top="400" w:right="1476" w:bottom="0" w:left="1419" w:header="0" w:footer="0" w:gutter="0"/>
          <w:cols w:equalWidth="0" w:num="4">
            <w:col w:w="1116" w:space="100"/>
            <w:col w:w="3602" w:space="100"/>
            <w:col w:w="819" w:space="100"/>
            <w:col w:w="3509"/>
          </w:cols>
        </w:sectPr>
      </w:pPr>
    </w:p>
    <w:p w14:paraId="1D81A133">
      <w:pPr>
        <w:spacing w:before="148" w:line="220" w:lineRule="auto"/>
        <w:ind w:left="3430"/>
        <w:rPr>
          <w:rFonts w:ascii="宋体" w:hAnsi="宋体" w:eastAsia="宋体" w:cs="宋体"/>
          <w:sz w:val="23"/>
          <w:szCs w:val="23"/>
        </w:rPr>
      </w:pPr>
      <w:r>
        <w:rPr>
          <w:rFonts w:ascii="宋体" w:hAnsi="宋体" w:eastAsia="宋体" w:cs="宋体"/>
          <w:spacing w:val="7"/>
          <w:sz w:val="23"/>
          <w:szCs w:val="23"/>
        </w:rPr>
        <w:t>图8-3疫情中的两难选择</w:t>
      </w:r>
    </w:p>
    <w:p w14:paraId="5E08449C">
      <w:pPr>
        <w:spacing w:before="265" w:line="219" w:lineRule="auto"/>
        <w:rPr>
          <w:rFonts w:ascii="宋体" w:hAnsi="宋体" w:eastAsia="宋体" w:cs="宋体"/>
          <w:sz w:val="23"/>
          <w:szCs w:val="23"/>
        </w:rPr>
      </w:pPr>
      <w:r>
        <w:rPr>
          <w:rFonts w:ascii="宋体" w:hAnsi="宋体" w:eastAsia="宋体" w:cs="宋体"/>
          <w:spacing w:val="8"/>
          <w:sz w:val="23"/>
          <w:szCs w:val="23"/>
        </w:rPr>
        <w:t>哪些是平衡关系，哪些是取舍关系，都是决策者面临的两难局面。</w:t>
      </w:r>
    </w:p>
    <w:p w14:paraId="591028A5">
      <w:pPr>
        <w:spacing w:before="243" w:line="226" w:lineRule="auto"/>
        <w:jc w:val="both"/>
        <w:rPr>
          <w:rFonts w:ascii="宋体" w:hAnsi="宋体" w:eastAsia="宋体" w:cs="宋体"/>
          <w:sz w:val="23"/>
          <w:szCs w:val="23"/>
        </w:rPr>
      </w:pPr>
      <w:r>
        <w:rPr>
          <w:rFonts w:ascii="宋体" w:hAnsi="宋体" w:eastAsia="宋体" w:cs="宋体"/>
          <w:spacing w:val="10"/>
          <w:sz w:val="23"/>
          <w:szCs w:val="23"/>
        </w:rPr>
        <w:t>疫情告诉我们，控制疫情传播不是也不应该是社</w:t>
      </w:r>
      <w:r>
        <w:rPr>
          <w:rFonts w:ascii="宋体" w:hAnsi="宋体" w:eastAsia="宋体" w:cs="宋体"/>
          <w:spacing w:val="9"/>
          <w:sz w:val="23"/>
          <w:szCs w:val="23"/>
        </w:rPr>
        <w:t>会的唯一维度，经济、社会、心理等维度</w:t>
      </w:r>
      <w:r>
        <w:rPr>
          <w:rFonts w:ascii="宋体" w:hAnsi="宋体" w:eastAsia="宋体" w:cs="宋体"/>
          <w:sz w:val="23"/>
          <w:szCs w:val="23"/>
        </w:rPr>
        <w:t xml:space="preserve"> </w:t>
      </w:r>
      <w:r>
        <w:rPr>
          <w:rFonts w:ascii="宋体" w:hAnsi="宋体" w:eastAsia="宋体" w:cs="宋体"/>
          <w:spacing w:val="9"/>
          <w:sz w:val="23"/>
          <w:szCs w:val="23"/>
        </w:rPr>
        <w:t>也需要考虑。病毒会导致很多人死亡，失业和破产会带来很多困难。我们需要做出很多基</w:t>
      </w:r>
      <w:r>
        <w:rPr>
          <w:rFonts w:ascii="宋体" w:hAnsi="宋体" w:eastAsia="宋体" w:cs="宋体"/>
          <w:spacing w:val="18"/>
          <w:sz w:val="23"/>
          <w:szCs w:val="23"/>
        </w:rPr>
        <w:t xml:space="preserve"> </w:t>
      </w:r>
      <w:r>
        <w:rPr>
          <w:rFonts w:ascii="宋体" w:hAnsi="宋体" w:eastAsia="宋体" w:cs="宋体"/>
          <w:spacing w:val="4"/>
          <w:sz w:val="23"/>
          <w:szCs w:val="23"/>
        </w:rPr>
        <w:t>于价值观的选择。</w:t>
      </w:r>
    </w:p>
    <w:p w14:paraId="2672EE66">
      <w:pPr>
        <w:spacing w:before="257" w:line="243" w:lineRule="auto"/>
        <w:ind w:right="109"/>
        <w:rPr>
          <w:rFonts w:ascii="宋体" w:hAnsi="宋体" w:eastAsia="宋体" w:cs="宋体"/>
          <w:sz w:val="23"/>
          <w:szCs w:val="23"/>
        </w:rPr>
      </w:pPr>
      <w:r>
        <w:rPr>
          <w:rFonts w:ascii="宋体" w:hAnsi="宋体" w:eastAsia="宋体" w:cs="宋体"/>
          <w:spacing w:val="6"/>
          <w:sz w:val="23"/>
          <w:szCs w:val="23"/>
        </w:rPr>
        <w:t>2020年4月，美国沃顿商学院提出一个新冠疫情版的“电车难题”(见图8-4)。面对疫情，</w:t>
      </w:r>
      <w:r>
        <w:rPr>
          <w:rFonts w:ascii="宋体" w:hAnsi="宋体" w:eastAsia="宋体" w:cs="宋体"/>
          <w:sz w:val="23"/>
          <w:szCs w:val="23"/>
        </w:rPr>
        <w:t xml:space="preserve"> </w:t>
      </w:r>
      <w:r>
        <w:rPr>
          <w:rFonts w:ascii="宋体" w:hAnsi="宋体" w:eastAsia="宋体" w:cs="宋体"/>
          <w:spacing w:val="5"/>
          <w:sz w:val="23"/>
          <w:szCs w:val="23"/>
        </w:rPr>
        <w:t>人们可以做出如下选择：</w:t>
      </w:r>
    </w:p>
    <w:p w14:paraId="06C8132D">
      <w:pPr>
        <w:spacing w:before="234" w:line="219" w:lineRule="auto"/>
        <w:rPr>
          <w:rFonts w:ascii="宋体" w:hAnsi="宋体" w:eastAsia="宋体" w:cs="宋体"/>
          <w:sz w:val="23"/>
          <w:szCs w:val="23"/>
        </w:rPr>
      </w:pPr>
      <w:r>
        <w:rPr>
          <w:rFonts w:ascii="宋体" w:hAnsi="宋体" w:eastAsia="宋体" w:cs="宋体"/>
          <w:spacing w:val="7"/>
          <w:sz w:val="23"/>
          <w:szCs w:val="23"/>
        </w:rPr>
        <w:t>一是开放，但保持社交距离——这到2021年6月底会导致35万人死亡，50万人失业；</w:t>
      </w:r>
    </w:p>
    <w:p w14:paraId="536E8163">
      <w:pPr>
        <w:spacing w:before="247" w:line="219" w:lineRule="auto"/>
        <w:rPr>
          <w:rFonts w:ascii="宋体" w:hAnsi="宋体" w:eastAsia="宋体" w:cs="宋体"/>
          <w:sz w:val="23"/>
          <w:szCs w:val="23"/>
        </w:rPr>
      </w:pPr>
      <w:r>
        <w:rPr>
          <w:rFonts w:ascii="宋体" w:hAnsi="宋体" w:eastAsia="宋体" w:cs="宋体"/>
          <w:spacing w:val="5"/>
          <w:sz w:val="23"/>
          <w:szCs w:val="23"/>
        </w:rPr>
        <w:t>二是封闭——这会导致11.7万人死亡，1860万人失业；</w:t>
      </w:r>
    </w:p>
    <w:p w14:paraId="06A6B082">
      <w:pPr>
        <w:spacing w:before="267" w:line="219" w:lineRule="auto"/>
        <w:rPr>
          <w:rFonts w:ascii="宋体" w:hAnsi="宋体" w:eastAsia="宋体" w:cs="宋体"/>
          <w:sz w:val="23"/>
          <w:szCs w:val="23"/>
        </w:rPr>
      </w:pPr>
      <w:r>
        <w:rPr>
          <w:rFonts w:ascii="宋体" w:hAnsi="宋体" w:eastAsia="宋体" w:cs="宋体"/>
          <w:spacing w:val="9"/>
          <w:sz w:val="23"/>
          <w:szCs w:val="23"/>
        </w:rPr>
        <w:t>三是完全放任自由并取消社交距离限制——这会导致95万人死亡，但会增加410万人就</w:t>
      </w:r>
    </w:p>
    <w:p w14:paraId="133D252D">
      <w:pPr>
        <w:spacing w:before="18" w:line="232" w:lineRule="auto"/>
        <w:rPr>
          <w:rFonts w:ascii="宋体" w:hAnsi="宋体" w:eastAsia="宋体" w:cs="宋体"/>
          <w:sz w:val="18"/>
          <w:szCs w:val="18"/>
        </w:rPr>
      </w:pPr>
      <w:r>
        <w:rPr>
          <w:rFonts w:ascii="宋体" w:hAnsi="宋体" w:eastAsia="宋体" w:cs="宋体"/>
          <w:color w:val="405060"/>
          <w:spacing w:val="-4"/>
          <w:sz w:val="18"/>
          <w:szCs w:val="18"/>
        </w:rPr>
        <w:t>业</w:t>
      </w:r>
      <w:r>
        <w:rPr>
          <w:rFonts w:ascii="宋体" w:hAnsi="宋体" w:eastAsia="宋体" w:cs="宋体"/>
          <w:color w:val="405060"/>
          <w:spacing w:val="13"/>
          <w:sz w:val="18"/>
          <w:szCs w:val="18"/>
        </w:rPr>
        <w:t xml:space="preserve"> </w:t>
      </w:r>
      <w:r>
        <w:rPr>
          <w:rFonts w:ascii="宋体" w:hAnsi="宋体" w:eastAsia="宋体" w:cs="宋体"/>
          <w:color w:val="405060"/>
          <w:spacing w:val="-4"/>
          <w:sz w:val="18"/>
          <w:szCs w:val="18"/>
        </w:rPr>
        <w:t>。</w:t>
      </w:r>
    </w:p>
    <w:p w14:paraId="2ECA9DF8">
      <w:pPr>
        <w:spacing w:before="274" w:line="205" w:lineRule="auto"/>
        <w:ind w:right="4"/>
        <w:rPr>
          <w:rFonts w:ascii="宋体" w:hAnsi="宋体" w:eastAsia="宋体" w:cs="宋体"/>
          <w:sz w:val="23"/>
          <w:szCs w:val="23"/>
        </w:rPr>
      </w:pPr>
      <w:r>
        <w:rPr>
          <w:rFonts w:ascii="宋体" w:hAnsi="宋体" w:eastAsia="宋体" w:cs="宋体"/>
          <w:spacing w:val="15"/>
          <w:sz w:val="23"/>
          <w:szCs w:val="23"/>
        </w:rPr>
        <w:t>你更倾向于哪一个选择：选择生命还是生存?选择自由还是安全?死亡率和流感相当的新</w:t>
      </w:r>
      <w:r>
        <w:rPr>
          <w:rFonts w:ascii="宋体" w:hAnsi="宋体" w:eastAsia="宋体" w:cs="宋体"/>
          <w:spacing w:val="13"/>
          <w:sz w:val="23"/>
          <w:szCs w:val="23"/>
        </w:rPr>
        <w:t xml:space="preserve"> </w:t>
      </w:r>
      <w:r>
        <w:rPr>
          <w:rFonts w:ascii="宋体" w:hAnsi="宋体" w:eastAsia="宋体" w:cs="宋体"/>
          <w:spacing w:val="12"/>
          <w:sz w:val="23"/>
          <w:szCs w:val="23"/>
        </w:rPr>
        <w:t>冠疫情需要被区别对待吗?这是一个典型的没有对错的电车难题。</w:t>
      </w:r>
    </w:p>
    <w:p w14:paraId="14F56BBA">
      <w:pPr>
        <w:spacing w:line="205" w:lineRule="auto"/>
        <w:rPr>
          <w:rFonts w:ascii="宋体" w:hAnsi="宋体" w:eastAsia="宋体" w:cs="宋体"/>
          <w:sz w:val="23"/>
          <w:szCs w:val="23"/>
        </w:rPr>
        <w:sectPr>
          <w:type w:val="continuous"/>
          <w:pgSz w:w="12240" w:h="15840"/>
          <w:pgMar w:top="400" w:right="1476" w:bottom="0" w:left="1419" w:header="0" w:footer="0" w:gutter="0"/>
          <w:cols w:equalWidth="0" w:num="1">
            <w:col w:w="9344"/>
          </w:cols>
        </w:sectPr>
      </w:pPr>
    </w:p>
    <w:p w14:paraId="7AB038D8">
      <w:pPr>
        <w:spacing w:before="28"/>
      </w:pPr>
    </w:p>
    <w:p w14:paraId="4802203D">
      <w:pPr>
        <w:spacing w:before="28"/>
      </w:pPr>
    </w:p>
    <w:p w14:paraId="0D935CD8">
      <w:pPr>
        <w:spacing w:before="27"/>
      </w:pPr>
    </w:p>
    <w:p w14:paraId="37639267">
      <w:pPr>
        <w:spacing w:before="27"/>
      </w:pPr>
    </w:p>
    <w:p w14:paraId="71DFC20E">
      <w:pPr>
        <w:spacing w:before="27"/>
      </w:pPr>
    </w:p>
    <w:p w14:paraId="1BBF439E">
      <w:pPr>
        <w:sectPr>
          <w:pgSz w:w="12240" w:h="15840"/>
          <w:pgMar w:top="400" w:right="1458" w:bottom="0" w:left="1419" w:header="0" w:footer="0" w:gutter="0"/>
          <w:cols w:equalWidth="0" w:num="1">
            <w:col w:w="9362"/>
          </w:cols>
        </w:sectPr>
      </w:pPr>
    </w:p>
    <w:p w14:paraId="68E1EA68">
      <w:pPr>
        <w:spacing w:before="9"/>
      </w:pPr>
    </w:p>
    <w:p w14:paraId="665CF6D8">
      <w:pPr>
        <w:spacing w:before="9"/>
      </w:pPr>
    </w:p>
    <w:p w14:paraId="7BF4997D">
      <w:pPr>
        <w:spacing w:before="9"/>
      </w:pPr>
    </w:p>
    <w:p w14:paraId="25B37AB5">
      <w:pPr>
        <w:spacing w:before="8"/>
      </w:pPr>
    </w:p>
    <w:p w14:paraId="06CD9C93">
      <w:pPr>
        <w:spacing w:before="8"/>
      </w:pPr>
    </w:p>
    <w:p w14:paraId="426A095E">
      <w:pPr>
        <w:spacing w:before="8"/>
      </w:pPr>
    </w:p>
    <w:p w14:paraId="0C521CE5">
      <w:pPr>
        <w:spacing w:before="8"/>
      </w:pPr>
    </w:p>
    <w:p w14:paraId="51111638">
      <w:pPr>
        <w:spacing w:before="8"/>
      </w:pPr>
    </w:p>
    <w:p w14:paraId="1176C6C8">
      <w:pPr>
        <w:spacing w:before="8"/>
      </w:pPr>
    </w:p>
    <w:p w14:paraId="7B9A43B7">
      <w:pPr>
        <w:spacing w:before="8"/>
      </w:pPr>
    </w:p>
    <w:p w14:paraId="2A0F4BBF">
      <w:pPr>
        <w:spacing w:before="8"/>
      </w:pPr>
    </w:p>
    <w:p w14:paraId="19AF57D5">
      <w:pPr>
        <w:spacing w:before="8"/>
      </w:pPr>
    </w:p>
    <w:p w14:paraId="0D22DD9C">
      <w:pPr>
        <w:spacing w:before="8"/>
      </w:pPr>
    </w:p>
    <w:p w14:paraId="2B05CDC4">
      <w:pPr>
        <w:spacing w:before="8"/>
      </w:pPr>
    </w:p>
    <w:p w14:paraId="49DF7C5C">
      <w:pPr>
        <w:spacing w:before="8"/>
      </w:pPr>
    </w:p>
    <w:p w14:paraId="5EFC96BC">
      <w:pPr>
        <w:spacing w:before="8"/>
      </w:pPr>
    </w:p>
    <w:p w14:paraId="2552A694">
      <w:pPr>
        <w:spacing w:before="8"/>
      </w:pPr>
    </w:p>
    <w:p w14:paraId="3E157E38">
      <w:pPr>
        <w:spacing w:before="8"/>
      </w:pPr>
    </w:p>
    <w:p w14:paraId="573B1FD2">
      <w:pPr>
        <w:spacing w:before="8"/>
      </w:pPr>
    </w:p>
    <w:p w14:paraId="2F710663">
      <w:pPr>
        <w:spacing w:before="8"/>
      </w:pPr>
    </w:p>
    <w:p w14:paraId="048C95E9">
      <w:pPr>
        <w:spacing w:before="8"/>
      </w:pPr>
    </w:p>
    <w:p w14:paraId="024F16D5">
      <w:pPr>
        <w:spacing w:before="8"/>
      </w:pPr>
    </w:p>
    <w:p w14:paraId="267F60EF">
      <w:pPr>
        <w:spacing w:before="8"/>
      </w:pPr>
    </w:p>
    <w:p w14:paraId="580499C0">
      <w:pPr>
        <w:spacing w:before="8"/>
      </w:pPr>
    </w:p>
    <w:p w14:paraId="57E1EB65">
      <w:pPr>
        <w:spacing w:before="8"/>
      </w:pPr>
    </w:p>
    <w:p w14:paraId="4B4979F9">
      <w:pPr>
        <w:spacing w:before="8"/>
      </w:pPr>
    </w:p>
    <w:p w14:paraId="53008EA1">
      <w:pPr>
        <w:spacing w:before="8"/>
      </w:pPr>
    </w:p>
    <w:p w14:paraId="2EDCA2BC">
      <w:pPr>
        <w:spacing w:before="8"/>
      </w:pPr>
    </w:p>
    <w:p w14:paraId="36060FB0">
      <w:pPr>
        <w:spacing w:before="8"/>
      </w:pPr>
    </w:p>
    <w:p w14:paraId="2877BC00">
      <w:pPr>
        <w:pStyle w:val="2"/>
        <w:spacing w:line="14" w:lineRule="auto"/>
        <w:rPr>
          <w:sz w:val="2"/>
        </w:rPr>
      </w:pPr>
      <w:r>
        <w:rPr>
          <w:sz w:val="2"/>
          <w:szCs w:val="2"/>
        </w:rPr>
        <w:br w:type="column"/>
      </w:r>
    </w:p>
    <w:tbl>
      <w:tblPr>
        <w:tblStyle w:val="5"/>
        <w:tblW w:w="638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19"/>
        <w:gridCol w:w="3170"/>
      </w:tblGrid>
      <w:tr w14:paraId="0A3A4F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947" w:hRule="atLeast"/>
        </w:trPr>
        <w:tc>
          <w:tcPr>
            <w:tcW w:w="3219" w:type="dxa"/>
            <w:tcBorders>
              <w:top w:val="single" w:color="000000" w:sz="2" w:space="0"/>
              <w:bottom w:val="single" w:color="000000" w:sz="2" w:space="0"/>
            </w:tcBorders>
            <w:shd w:val="clear" w:color="auto" w:fill="CBEDF9"/>
            <w:vAlign w:val="top"/>
          </w:tcPr>
          <w:p w14:paraId="378A64ED">
            <w:pPr>
              <w:spacing w:line="331" w:lineRule="auto"/>
              <w:rPr>
                <w:rFonts w:ascii="Arial"/>
                <w:sz w:val="21"/>
              </w:rPr>
            </w:pPr>
          </w:p>
          <w:p w14:paraId="7E016054">
            <w:pPr>
              <w:spacing w:line="331" w:lineRule="auto"/>
              <w:rPr>
                <w:rFonts w:ascii="Arial"/>
                <w:sz w:val="21"/>
              </w:rPr>
            </w:pPr>
          </w:p>
          <w:p w14:paraId="5F22EA44">
            <w:pPr>
              <w:pStyle w:val="6"/>
              <w:spacing w:before="136" w:line="221" w:lineRule="auto"/>
              <w:ind w:left="1184"/>
              <w:rPr>
                <w:sz w:val="42"/>
                <w:szCs w:val="42"/>
              </w:rPr>
            </w:pPr>
            <w:r>
              <w:rPr>
                <w:spacing w:val="18"/>
                <w:sz w:val="42"/>
                <w:szCs w:val="42"/>
              </w:rPr>
              <w:t>封闭</w:t>
            </w:r>
          </w:p>
          <w:p w14:paraId="53E4D93E">
            <w:pPr>
              <w:pStyle w:val="6"/>
              <w:spacing w:before="53" w:line="244" w:lineRule="auto"/>
              <w:ind w:left="554" w:right="527"/>
              <w:rPr>
                <w:sz w:val="42"/>
                <w:szCs w:val="42"/>
              </w:rPr>
            </w:pPr>
            <w:r>
              <w:rPr>
                <w:spacing w:val="3"/>
                <w:sz w:val="42"/>
                <w:szCs w:val="42"/>
              </w:rPr>
              <w:t>死亡11.7万</w:t>
            </w:r>
            <w:r>
              <w:rPr>
                <w:spacing w:val="4"/>
                <w:sz w:val="42"/>
                <w:szCs w:val="42"/>
              </w:rPr>
              <w:t xml:space="preserve"> </w:t>
            </w:r>
            <w:r>
              <w:rPr>
                <w:spacing w:val="3"/>
                <w:sz w:val="42"/>
                <w:szCs w:val="42"/>
              </w:rPr>
              <w:t>失业1860万</w:t>
            </w:r>
          </w:p>
        </w:tc>
        <w:tc>
          <w:tcPr>
            <w:tcW w:w="3170" w:type="dxa"/>
            <w:tcBorders>
              <w:top w:val="single" w:color="000000" w:sz="2" w:space="0"/>
              <w:bottom w:val="single" w:color="000000" w:sz="2" w:space="0"/>
            </w:tcBorders>
            <w:shd w:val="clear" w:color="auto" w:fill="A4E1F8"/>
            <w:vAlign w:val="top"/>
          </w:tcPr>
          <w:p w14:paraId="02D73724">
            <w:pPr>
              <w:spacing w:line="329" w:lineRule="auto"/>
              <w:rPr>
                <w:rFonts w:ascii="Arial"/>
                <w:sz w:val="21"/>
              </w:rPr>
            </w:pPr>
          </w:p>
          <w:p w14:paraId="72895B9A">
            <w:pPr>
              <w:spacing w:line="329" w:lineRule="auto"/>
              <w:rPr>
                <w:rFonts w:ascii="Arial"/>
                <w:sz w:val="21"/>
              </w:rPr>
            </w:pPr>
          </w:p>
          <w:p w14:paraId="7FDAF489">
            <w:pPr>
              <w:pStyle w:val="6"/>
              <w:spacing w:before="137" w:line="221" w:lineRule="auto"/>
              <w:ind w:left="1155"/>
              <w:rPr>
                <w:sz w:val="42"/>
                <w:szCs w:val="42"/>
              </w:rPr>
            </w:pPr>
            <w:r>
              <w:rPr>
                <w:spacing w:val="8"/>
                <w:sz w:val="42"/>
                <w:szCs w:val="42"/>
              </w:rPr>
              <w:t>开放</w:t>
            </w:r>
          </w:p>
          <w:p w14:paraId="03669163">
            <w:pPr>
              <w:pStyle w:val="6"/>
              <w:spacing w:before="56" w:line="244" w:lineRule="auto"/>
              <w:ind w:left="736" w:right="718"/>
              <w:rPr>
                <w:sz w:val="42"/>
                <w:szCs w:val="42"/>
              </w:rPr>
            </w:pPr>
            <w:r>
              <w:rPr>
                <w:spacing w:val="5"/>
                <w:sz w:val="42"/>
                <w:szCs w:val="42"/>
              </w:rPr>
              <w:t>死亡35万</w:t>
            </w:r>
            <w:r>
              <w:rPr>
                <w:sz w:val="42"/>
                <w:szCs w:val="42"/>
              </w:rPr>
              <w:t xml:space="preserve"> </w:t>
            </w:r>
            <w:r>
              <w:rPr>
                <w:spacing w:val="5"/>
                <w:sz w:val="42"/>
                <w:szCs w:val="42"/>
              </w:rPr>
              <w:t>失业50万</w:t>
            </w:r>
          </w:p>
        </w:tc>
      </w:tr>
      <w:tr w14:paraId="7307A3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6" w:hRule="atLeast"/>
        </w:trPr>
        <w:tc>
          <w:tcPr>
            <w:tcW w:w="3219" w:type="dxa"/>
            <w:tcBorders>
              <w:top w:val="single" w:color="000000" w:sz="2" w:space="0"/>
              <w:bottom w:val="single" w:color="000000" w:sz="2" w:space="0"/>
            </w:tcBorders>
            <w:shd w:val="clear" w:color="auto" w:fill="E4F6FC"/>
            <w:vAlign w:val="top"/>
          </w:tcPr>
          <w:p w14:paraId="7AC7C51B">
            <w:pPr>
              <w:spacing w:line="290" w:lineRule="auto"/>
              <w:rPr>
                <w:rFonts w:ascii="Arial"/>
                <w:sz w:val="21"/>
              </w:rPr>
            </w:pPr>
          </w:p>
          <w:p w14:paraId="5CD84314">
            <w:pPr>
              <w:spacing w:line="290" w:lineRule="auto"/>
              <w:rPr>
                <w:rFonts w:ascii="Arial"/>
                <w:sz w:val="21"/>
              </w:rPr>
            </w:pPr>
          </w:p>
          <w:p w14:paraId="0CC6CE68">
            <w:pPr>
              <w:spacing w:line="290" w:lineRule="auto"/>
              <w:rPr>
                <w:rFonts w:ascii="Arial"/>
                <w:sz w:val="21"/>
              </w:rPr>
            </w:pPr>
          </w:p>
          <w:p w14:paraId="47A27ABB">
            <w:pPr>
              <w:spacing w:line="291" w:lineRule="auto"/>
              <w:rPr>
                <w:rFonts w:ascii="Arial"/>
                <w:sz w:val="21"/>
              </w:rPr>
            </w:pPr>
          </w:p>
          <w:p w14:paraId="1D0D8139">
            <w:pPr>
              <w:pStyle w:val="6"/>
              <w:spacing w:before="137" w:line="220" w:lineRule="auto"/>
              <w:ind w:left="764"/>
              <w:rPr>
                <w:sz w:val="42"/>
                <w:szCs w:val="42"/>
              </w:rPr>
            </w:pPr>
            <w:r>
              <w:rPr>
                <w:spacing w:val="4"/>
                <w:sz w:val="42"/>
                <w:szCs w:val="42"/>
              </w:rPr>
              <w:t>没有疫情</w:t>
            </w:r>
          </w:p>
        </w:tc>
        <w:tc>
          <w:tcPr>
            <w:tcW w:w="3170" w:type="dxa"/>
            <w:tcBorders>
              <w:top w:val="single" w:color="000000" w:sz="2" w:space="0"/>
              <w:bottom w:val="single" w:color="000000" w:sz="2" w:space="0"/>
            </w:tcBorders>
            <w:shd w:val="clear" w:color="auto" w:fill="CBEDF9"/>
            <w:vAlign w:val="top"/>
          </w:tcPr>
          <w:p w14:paraId="06020B81">
            <w:pPr>
              <w:spacing w:line="316" w:lineRule="auto"/>
              <w:rPr>
                <w:rFonts w:ascii="Arial"/>
                <w:sz w:val="21"/>
              </w:rPr>
            </w:pPr>
          </w:p>
          <w:p w14:paraId="4E96D2DC">
            <w:pPr>
              <w:spacing w:line="317" w:lineRule="auto"/>
              <w:rPr>
                <w:rFonts w:ascii="Arial"/>
                <w:sz w:val="21"/>
              </w:rPr>
            </w:pPr>
          </w:p>
          <w:p w14:paraId="51847D94">
            <w:pPr>
              <w:pStyle w:val="6"/>
              <w:spacing w:before="137" w:line="242" w:lineRule="auto"/>
              <w:ind w:left="735" w:right="274" w:hanging="420"/>
              <w:rPr>
                <w:sz w:val="42"/>
                <w:szCs w:val="42"/>
              </w:rPr>
            </w:pPr>
            <w:r>
              <w:rPr>
                <w:spacing w:val="8"/>
                <w:sz w:val="42"/>
                <w:szCs w:val="42"/>
              </w:rPr>
              <w:t>完全放任自由</w:t>
            </w:r>
            <w:r>
              <w:rPr>
                <w:sz w:val="42"/>
                <w:szCs w:val="42"/>
              </w:rPr>
              <w:t xml:space="preserve"> </w:t>
            </w:r>
            <w:r>
              <w:rPr>
                <w:spacing w:val="5"/>
                <w:sz w:val="42"/>
                <w:szCs w:val="42"/>
              </w:rPr>
              <w:t>死亡95万</w:t>
            </w:r>
          </w:p>
          <w:p w14:paraId="316B3FE4">
            <w:pPr>
              <w:pStyle w:val="6"/>
              <w:spacing w:line="220" w:lineRule="auto"/>
              <w:ind w:left="636"/>
              <w:rPr>
                <w:sz w:val="42"/>
                <w:szCs w:val="42"/>
              </w:rPr>
            </w:pPr>
            <w:r>
              <w:rPr>
                <w:spacing w:val="4"/>
                <w:sz w:val="42"/>
                <w:szCs w:val="42"/>
              </w:rPr>
              <w:t>就业410万</w:t>
            </w:r>
          </w:p>
        </w:tc>
      </w:tr>
    </w:tbl>
    <w:p w14:paraId="701B8CB5">
      <w:pPr>
        <w:spacing w:before="132" w:line="223" w:lineRule="auto"/>
        <w:ind w:left="1474"/>
        <w:rPr>
          <w:rFonts w:ascii="黑体" w:hAnsi="黑体" w:eastAsia="黑体" w:cs="黑体"/>
          <w:sz w:val="40"/>
          <w:szCs w:val="40"/>
        </w:rPr>
      </w:pPr>
      <w:r>
        <w:pict>
          <v:shape id="_x0000_s1095" o:spid="_x0000_s1095" o:spt="202" type="#_x0000_t202" style="position:absolute;left:0pt;margin-left:230.2pt;margin-top:6.1pt;height:26.2pt;width:20.7pt;z-index:251694080;mso-width-relative:page;mso-height-relative:page;" filled="f" stroked="f" coordsize="21600,21600">
            <v:path/>
            <v:fill on="f" focussize="0,0"/>
            <v:stroke on="f"/>
            <v:imagedata o:title=""/>
            <o:lock v:ext="edit" aspectratio="f"/>
            <v:textbox inset="0mm,0mm,0mm,0mm">
              <w:txbxContent>
                <w:p w14:paraId="5F4E10BF">
                  <w:pPr>
                    <w:spacing w:before="20" w:line="223" w:lineRule="auto"/>
                    <w:jc w:val="right"/>
                    <w:rPr>
                      <w:rFonts w:ascii="黑体" w:hAnsi="黑体" w:eastAsia="黑体" w:cs="黑体"/>
                      <w:sz w:val="40"/>
                      <w:szCs w:val="40"/>
                    </w:rPr>
                  </w:pPr>
                  <w:r>
                    <w:rPr>
                      <w:rFonts w:ascii="黑体" w:hAnsi="黑体" w:eastAsia="黑体" w:cs="黑体"/>
                      <w:spacing w:val="-27"/>
                      <w:sz w:val="40"/>
                      <w:szCs w:val="40"/>
                    </w:rPr>
                    <w:t>高</w:t>
                  </w:r>
                </w:p>
              </w:txbxContent>
            </v:textbox>
          </v:shape>
        </w:pict>
      </w:r>
      <w:r>
        <w:rPr>
          <w:rFonts w:ascii="黑体" w:hAnsi="黑体" w:eastAsia="黑体" w:cs="黑体"/>
          <w:sz w:val="40"/>
          <w:szCs w:val="40"/>
        </w:rPr>
        <w:t>低</w:t>
      </w:r>
    </w:p>
    <w:p w14:paraId="507DA836">
      <w:pPr>
        <w:spacing w:before="102" w:line="223" w:lineRule="auto"/>
        <w:ind w:left="2471"/>
        <w:rPr>
          <w:rFonts w:ascii="黑体" w:hAnsi="黑体" w:eastAsia="黑体" w:cs="黑体"/>
          <w:sz w:val="46"/>
          <w:szCs w:val="46"/>
        </w:rPr>
      </w:pPr>
      <w:r>
        <w:rPr>
          <w:rFonts w:ascii="黑体" w:hAnsi="黑体" w:eastAsia="黑体" w:cs="黑体"/>
          <w:b/>
          <w:bCs/>
          <w:spacing w:val="-6"/>
          <w:sz w:val="46"/>
          <w:szCs w:val="46"/>
        </w:rPr>
        <w:t>死亡率</w:t>
      </w:r>
    </w:p>
    <w:p w14:paraId="4D51A991">
      <w:pPr>
        <w:spacing w:line="223" w:lineRule="auto"/>
        <w:rPr>
          <w:rFonts w:ascii="黑体" w:hAnsi="黑体" w:eastAsia="黑体" w:cs="黑体"/>
          <w:sz w:val="46"/>
          <w:szCs w:val="46"/>
        </w:rPr>
        <w:sectPr>
          <w:type w:val="continuous"/>
          <w:pgSz w:w="12240" w:h="15840"/>
          <w:pgMar w:top="400" w:right="1458" w:bottom="0" w:left="1419" w:header="0" w:footer="0" w:gutter="0"/>
          <w:cols w:equalWidth="0" w:num="2">
            <w:col w:w="2116" w:space="100"/>
            <w:col w:w="7147"/>
          </w:cols>
        </w:sectPr>
      </w:pPr>
    </w:p>
    <w:p w14:paraId="223D6FF2">
      <w:pPr>
        <w:spacing w:before="295" w:line="219" w:lineRule="auto"/>
        <w:ind w:left="3200"/>
        <w:rPr>
          <w:rFonts w:ascii="宋体" w:hAnsi="宋体" w:eastAsia="宋体" w:cs="宋体"/>
          <w:sz w:val="23"/>
          <w:szCs w:val="23"/>
        </w:rPr>
      </w:pPr>
      <w:r>
        <w:pict>
          <v:shape id="_x0000_s1096" o:spid="_x0000_s1096" o:spt="202" type="#_x0000_t202" style="position:absolute;left:0pt;margin-left:73.95pt;margin-top:-293.25pt;height:163.3pt;width:25.35pt;z-index:251695104;mso-width-relative:page;mso-height-relative:page;" filled="f" stroked="f" coordsize="21600,21600">
            <v:path/>
            <v:fill on="f" focussize="0,0"/>
            <v:stroke on="f"/>
            <v:imagedata o:title=""/>
            <o:lock v:ext="edit" aspectratio="f"/>
            <v:textbox inset="0mm,0mm,0mm,0mm" style="layout-flow:vertical-ideographic;">
              <w:txbxContent>
                <w:p w14:paraId="04BE4704">
                  <w:pPr>
                    <w:spacing w:before="20" w:line="209" w:lineRule="auto"/>
                    <w:ind w:left="20"/>
                    <w:rPr>
                      <w:rFonts w:ascii="黑体" w:hAnsi="黑体" w:eastAsia="黑体" w:cs="黑体"/>
                      <w:sz w:val="40"/>
                      <w:szCs w:val="40"/>
                    </w:rPr>
                  </w:pPr>
                  <w:r>
                    <w:rPr>
                      <w:rFonts w:ascii="黑体" w:hAnsi="黑体" w:eastAsia="黑体" w:cs="黑体"/>
                      <w:spacing w:val="5"/>
                      <w:sz w:val="40"/>
                      <w:szCs w:val="40"/>
                    </w:rPr>
                    <w:t>高</w:t>
                  </w:r>
                  <w:r>
                    <w:rPr>
                      <w:rFonts w:ascii="黑体" w:hAnsi="黑体" w:eastAsia="黑体" w:cs="黑体"/>
                      <w:spacing w:val="1"/>
                      <w:sz w:val="40"/>
                      <w:szCs w:val="40"/>
                    </w:rPr>
                    <w:t xml:space="preserve">            </w:t>
                  </w:r>
                  <w:r>
                    <w:rPr>
                      <w:rFonts w:ascii="黑体" w:hAnsi="黑体" w:eastAsia="黑体" w:cs="黑体"/>
                      <w:spacing w:val="5"/>
                      <w:sz w:val="40"/>
                      <w:szCs w:val="40"/>
                    </w:rPr>
                    <w:t>低</w:t>
                  </w:r>
                </w:p>
              </w:txbxContent>
            </v:textbox>
          </v:shape>
        </w:pict>
      </w:r>
      <w:r>
        <w:pict>
          <v:shape id="_x0000_s1097" o:spid="_x0000_s1097" o:spt="202" type="#_x0000_t202" style="position:absolute;left:0pt;margin-left:34.55pt;margin-top:-253.75pt;height:70.5pt;width:25.7pt;z-index:251696128;mso-width-relative:page;mso-height-relative:page;" filled="f" stroked="f" coordsize="21600,21600">
            <v:path/>
            <v:fill on="f" focussize="0,0"/>
            <v:stroke on="f"/>
            <v:imagedata o:title=""/>
            <o:lock v:ext="edit" aspectratio="f"/>
            <v:textbox inset="0mm,0mm,0mm,0mm" style="layout-flow:vertical-ideographic;">
              <w:txbxContent>
                <w:p w14:paraId="31D44D0F">
                  <w:pPr>
                    <w:spacing w:before="20" w:line="202" w:lineRule="auto"/>
                    <w:ind w:left="20"/>
                    <w:rPr>
                      <w:rFonts w:ascii="宋体" w:hAnsi="宋体" w:eastAsia="宋体" w:cs="宋体"/>
                      <w:sz w:val="42"/>
                      <w:szCs w:val="42"/>
                    </w:rPr>
                  </w:pPr>
                  <w:r>
                    <w:rPr>
                      <w:rFonts w:ascii="宋体" w:hAnsi="宋体" w:eastAsia="宋体" w:cs="宋体"/>
                      <w:spacing w:val="36"/>
                      <w:sz w:val="42"/>
                      <w:szCs w:val="42"/>
                    </w:rPr>
                    <w:t>失业率</w:t>
                  </w:r>
                </w:p>
              </w:txbxContent>
            </v:textbox>
          </v:shape>
        </w:pict>
      </w:r>
      <w:r>
        <w:rPr>
          <w:rFonts w:ascii="宋体" w:hAnsi="宋体" w:eastAsia="宋体" w:cs="宋体"/>
          <w:spacing w:val="5"/>
          <w:sz w:val="23"/>
          <w:szCs w:val="23"/>
        </w:rPr>
        <w:t>图8-4新冠疫情版“电车难题”</w:t>
      </w:r>
    </w:p>
    <w:p w14:paraId="74C182D4">
      <w:pPr>
        <w:spacing w:before="265" w:line="219" w:lineRule="auto"/>
        <w:rPr>
          <w:rFonts w:ascii="宋体" w:hAnsi="宋体" w:eastAsia="宋体" w:cs="宋体"/>
          <w:sz w:val="23"/>
          <w:szCs w:val="23"/>
        </w:rPr>
      </w:pPr>
      <w:r>
        <w:rPr>
          <w:rFonts w:ascii="宋体" w:hAnsi="宋体" w:eastAsia="宋体" w:cs="宋体"/>
          <w:spacing w:val="10"/>
          <w:sz w:val="23"/>
          <w:szCs w:val="23"/>
        </w:rPr>
        <w:t>在这场危及全人类生存的疫情中，除了科学和医学，我们还有其他什么决策判断维度呢?</w:t>
      </w:r>
    </w:p>
    <w:p w14:paraId="779E461A">
      <w:pPr>
        <w:spacing w:before="258" w:line="226" w:lineRule="auto"/>
        <w:ind w:right="50"/>
        <w:rPr>
          <w:rFonts w:ascii="宋体" w:hAnsi="宋体" w:eastAsia="宋体" w:cs="宋体"/>
          <w:sz w:val="23"/>
          <w:szCs w:val="23"/>
        </w:rPr>
      </w:pPr>
      <w:r>
        <w:rPr>
          <w:rFonts w:ascii="宋体" w:hAnsi="宋体" w:eastAsia="宋体" w:cs="宋体"/>
          <w:spacing w:val="-3"/>
          <w:sz w:val="23"/>
          <w:szCs w:val="23"/>
        </w:rPr>
        <w:t>有些人会觉得生命高于一切，将“生命”作为纵轴思考；有人把“自由”引入这个判断，这些</w:t>
      </w:r>
      <w:r>
        <w:rPr>
          <w:rFonts w:ascii="宋体" w:hAnsi="宋体" w:eastAsia="宋体" w:cs="宋体"/>
          <w:spacing w:val="3"/>
          <w:sz w:val="23"/>
          <w:szCs w:val="23"/>
        </w:rPr>
        <w:t xml:space="preserve"> </w:t>
      </w:r>
      <w:r>
        <w:rPr>
          <w:rFonts w:ascii="宋体" w:hAnsi="宋体" w:eastAsia="宋体" w:cs="宋体"/>
          <w:spacing w:val="-3"/>
          <w:sz w:val="23"/>
          <w:szCs w:val="23"/>
        </w:rPr>
        <w:t>人认为自由高于生命，那么“自由”是纵轴，“生命”是横轴。</w:t>
      </w:r>
      <w:r>
        <w:rPr>
          <w:rFonts w:ascii="宋体" w:hAnsi="宋体" w:eastAsia="宋体" w:cs="宋体"/>
          <w:spacing w:val="-4"/>
          <w:sz w:val="23"/>
          <w:szCs w:val="23"/>
        </w:rPr>
        <w:t>这是对于生命内涵的理解问</w:t>
      </w:r>
    </w:p>
    <w:p w14:paraId="28B06902">
      <w:pPr>
        <w:spacing w:before="1" w:line="221" w:lineRule="auto"/>
        <w:rPr>
          <w:rFonts w:ascii="宋体" w:hAnsi="宋体" w:eastAsia="宋体" w:cs="宋体"/>
          <w:sz w:val="23"/>
          <w:szCs w:val="23"/>
        </w:rPr>
      </w:pPr>
      <w:r>
        <w:rPr>
          <w:rFonts w:ascii="宋体" w:hAnsi="宋体" w:eastAsia="宋体" w:cs="宋体"/>
          <w:spacing w:val="2"/>
          <w:sz w:val="23"/>
          <w:szCs w:val="23"/>
        </w:rPr>
        <w:t>题。</w:t>
      </w:r>
    </w:p>
    <w:p w14:paraId="5FE16D9B">
      <w:pPr>
        <w:spacing w:before="276" w:line="231" w:lineRule="auto"/>
        <w:ind w:right="336"/>
        <w:rPr>
          <w:rFonts w:ascii="Times New Roman" w:hAnsi="Times New Roman" w:eastAsia="Times New Roman" w:cs="Times New Roman"/>
          <w:sz w:val="23"/>
          <w:szCs w:val="23"/>
        </w:rPr>
      </w:pPr>
      <w:r>
        <w:rPr>
          <w:rFonts w:ascii="宋体" w:hAnsi="宋体" w:eastAsia="宋体" w:cs="宋体"/>
          <w:spacing w:val="3"/>
          <w:sz w:val="23"/>
          <w:szCs w:val="23"/>
        </w:rPr>
        <w:t>西绪福斯2012.英国前最高法院法官</w:t>
      </w:r>
      <w:r>
        <w:rPr>
          <w:rFonts w:ascii="Times New Roman" w:hAnsi="Times New Roman" w:eastAsia="Times New Roman" w:cs="Times New Roman"/>
          <w:sz w:val="23"/>
          <w:szCs w:val="23"/>
        </w:rPr>
        <w:t>Lord</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z w:val="23"/>
          <w:szCs w:val="23"/>
        </w:rPr>
        <w:t>Sumption</w:t>
      </w:r>
      <w:r>
        <w:rPr>
          <w:rFonts w:ascii="宋体" w:hAnsi="宋体" w:eastAsia="宋体" w:cs="宋体"/>
          <w:spacing w:val="3"/>
          <w:sz w:val="23"/>
          <w:szCs w:val="23"/>
        </w:rPr>
        <w:t>抨击英国的封锁政策</w:t>
      </w:r>
      <w:r>
        <w:rPr>
          <w:rFonts w:ascii="Times New Roman" w:hAnsi="Times New Roman" w:eastAsia="Times New Roman" w:cs="Times New Roman"/>
          <w:spacing w:val="3"/>
          <w:sz w:val="23"/>
          <w:szCs w:val="23"/>
        </w:rPr>
        <w:t>[</w:t>
      </w:r>
      <w:r>
        <w:rPr>
          <w:rFonts w:ascii="Times New Roman" w:hAnsi="Times New Roman" w:eastAsia="Times New Roman" w:cs="Times New Roman"/>
          <w:sz w:val="23"/>
          <w:szCs w:val="23"/>
        </w:rPr>
        <w:t>EB</w:t>
      </w:r>
      <w:r>
        <w:rPr>
          <w:rFonts w:ascii="Times New Roman" w:hAnsi="Times New Roman" w:eastAsia="Times New Roman" w:cs="Times New Roman"/>
          <w:spacing w:val="3"/>
          <w:sz w:val="23"/>
          <w:szCs w:val="23"/>
        </w:rPr>
        <w:t>/</w:t>
      </w:r>
      <w:r>
        <w:rPr>
          <w:rFonts w:ascii="Times New Roman" w:hAnsi="Times New Roman" w:eastAsia="Times New Roman" w:cs="Times New Roman"/>
          <w:sz w:val="23"/>
          <w:szCs w:val="23"/>
        </w:rPr>
        <w:t>OL</w:t>
      </w:r>
      <w:r>
        <w:rPr>
          <w:rFonts w:ascii="Times New Roman" w:hAnsi="Times New Roman" w:eastAsia="Times New Roman" w:cs="Times New Roman"/>
          <w:spacing w:val="3"/>
          <w:sz w:val="23"/>
          <w:szCs w:val="23"/>
        </w:rPr>
        <w:t>].(2020-05-</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05).</w:t>
      </w:r>
      <w:r>
        <w:fldChar w:fldCharType="begin"/>
      </w:r>
      <w:r>
        <w:instrText xml:space="preserve"> HYPERLINK "https://xueqiu.com/1913035491/148603197?from=singlemessage." </w:instrText>
      </w:r>
      <w:r>
        <w:fldChar w:fldCharType="separate"/>
      </w:r>
      <w:r>
        <w:rPr>
          <w:rFonts w:ascii="Times New Roman" w:hAnsi="Times New Roman" w:eastAsia="Times New Roman" w:cs="Times New Roman"/>
          <w:sz w:val="23"/>
          <w:szCs w:val="23"/>
        </w:rPr>
        <w:t>https://xueqiu.com/1913035491/148603197?from=</w:t>
      </w:r>
      <w:r>
        <w:rPr>
          <w:rFonts w:ascii="Times New Roman" w:hAnsi="Times New Roman" w:eastAsia="Times New Roman" w:cs="Times New Roman"/>
          <w:spacing w:val="-1"/>
          <w:sz w:val="23"/>
          <w:szCs w:val="23"/>
        </w:rPr>
        <w:t>singlemessage.</w:t>
      </w:r>
      <w:r>
        <w:rPr>
          <w:rFonts w:ascii="Times New Roman" w:hAnsi="Times New Roman" w:eastAsia="Times New Roman" w:cs="Times New Roman"/>
          <w:spacing w:val="-1"/>
          <w:sz w:val="23"/>
          <w:szCs w:val="23"/>
        </w:rPr>
        <w:fldChar w:fldCharType="end"/>
      </w:r>
    </w:p>
    <w:p w14:paraId="48E93D8E">
      <w:pPr>
        <w:spacing w:before="255" w:line="234" w:lineRule="auto"/>
        <w:rPr>
          <w:rFonts w:ascii="宋体" w:hAnsi="宋体" w:eastAsia="宋体" w:cs="宋体"/>
          <w:sz w:val="23"/>
          <w:szCs w:val="23"/>
        </w:rPr>
      </w:pPr>
      <w:r>
        <w:rPr>
          <w:rFonts w:ascii="宋体" w:hAnsi="宋体" w:eastAsia="宋体" w:cs="宋体"/>
          <w:spacing w:val="8"/>
          <w:sz w:val="23"/>
          <w:szCs w:val="23"/>
        </w:rPr>
        <w:t>2020年5月，英国前最高法院大法官萨姆欣勋爵</w:t>
      </w:r>
      <w:r>
        <w:rPr>
          <w:rFonts w:ascii="宋体" w:hAnsi="宋体" w:eastAsia="宋体" w:cs="宋体"/>
          <w:spacing w:val="-18"/>
          <w:sz w:val="23"/>
          <w:szCs w:val="23"/>
        </w:rPr>
        <w:t xml:space="preserve"> </w:t>
      </w:r>
      <w:r>
        <w:rPr>
          <w:rFonts w:ascii="宋体" w:hAnsi="宋体" w:eastAsia="宋体" w:cs="宋体"/>
          <w:spacing w:val="8"/>
          <w:sz w:val="23"/>
          <w:szCs w:val="23"/>
        </w:rPr>
        <w:t>(</w:t>
      </w:r>
      <w:r>
        <w:rPr>
          <w:rFonts w:ascii="宋体" w:hAnsi="宋体" w:eastAsia="宋体" w:cs="宋体"/>
          <w:sz w:val="23"/>
          <w:szCs w:val="23"/>
        </w:rPr>
        <w:t>Lord</w:t>
      </w:r>
      <w:r>
        <w:rPr>
          <w:rFonts w:ascii="宋体" w:hAnsi="宋体" w:eastAsia="宋体" w:cs="宋体"/>
          <w:spacing w:val="8"/>
          <w:sz w:val="23"/>
          <w:szCs w:val="23"/>
        </w:rPr>
        <w:t xml:space="preserve">  </w:t>
      </w:r>
      <w:r>
        <w:rPr>
          <w:rFonts w:ascii="宋体" w:hAnsi="宋体" w:eastAsia="宋体" w:cs="宋体"/>
          <w:sz w:val="23"/>
          <w:szCs w:val="23"/>
        </w:rPr>
        <w:t>Sumption</w:t>
      </w:r>
      <w:r>
        <w:rPr>
          <w:rFonts w:ascii="宋体" w:hAnsi="宋体" w:eastAsia="宋体" w:cs="宋体"/>
          <w:spacing w:val="8"/>
          <w:sz w:val="23"/>
          <w:szCs w:val="23"/>
        </w:rPr>
        <w:t>)在批评英国的封锁政策</w:t>
      </w:r>
      <w:r>
        <w:rPr>
          <w:rFonts w:ascii="宋体" w:hAnsi="宋体" w:eastAsia="宋体" w:cs="宋体"/>
          <w:sz w:val="23"/>
          <w:szCs w:val="23"/>
        </w:rPr>
        <w:t xml:space="preserve">  </w:t>
      </w:r>
      <w:r>
        <w:rPr>
          <w:rFonts w:ascii="宋体" w:hAnsi="宋体" w:eastAsia="宋体" w:cs="宋体"/>
          <w:spacing w:val="10"/>
          <w:sz w:val="23"/>
          <w:szCs w:val="23"/>
        </w:rPr>
        <w:t>时表示：“我们需要问一问：我们准备接受多少死亡，</w:t>
      </w:r>
      <w:r>
        <w:rPr>
          <w:rFonts w:ascii="宋体" w:hAnsi="宋体" w:eastAsia="宋体" w:cs="宋体"/>
          <w:spacing w:val="9"/>
          <w:sz w:val="23"/>
          <w:szCs w:val="23"/>
        </w:rPr>
        <w:t>以保护我们珍视的其他事物?无论</w:t>
      </w:r>
      <w:r>
        <w:rPr>
          <w:rFonts w:ascii="宋体" w:hAnsi="宋体" w:eastAsia="宋体" w:cs="宋体"/>
          <w:sz w:val="23"/>
          <w:szCs w:val="23"/>
        </w:rPr>
        <w:t xml:space="preserve">  </w:t>
      </w:r>
      <w:r>
        <w:rPr>
          <w:rFonts w:ascii="宋体" w:hAnsi="宋体" w:eastAsia="宋体" w:cs="宋体"/>
          <w:spacing w:val="10"/>
          <w:sz w:val="23"/>
          <w:szCs w:val="23"/>
        </w:rPr>
        <w:t>生命多有价值，它都不是唯一有价值的东西。因此，在我们获得的生活与我们因封锁而失</w:t>
      </w:r>
      <w:r>
        <w:rPr>
          <w:rFonts w:ascii="宋体" w:hAnsi="宋体" w:eastAsia="宋体" w:cs="宋体"/>
          <w:sz w:val="23"/>
          <w:szCs w:val="23"/>
        </w:rPr>
        <w:t xml:space="preserve"> </w:t>
      </w:r>
      <w:r>
        <w:rPr>
          <w:rFonts w:ascii="宋体" w:hAnsi="宋体" w:eastAsia="宋体" w:cs="宋体"/>
          <w:spacing w:val="9"/>
          <w:sz w:val="23"/>
          <w:szCs w:val="23"/>
        </w:rPr>
        <w:t>去的其他生活之间，不可避免地要进行一些比较。说生命是无价的，其</w:t>
      </w:r>
      <w:r>
        <w:rPr>
          <w:rFonts w:ascii="宋体" w:hAnsi="宋体" w:eastAsia="宋体" w:cs="宋体"/>
          <w:spacing w:val="8"/>
          <w:sz w:val="23"/>
          <w:szCs w:val="23"/>
        </w:rPr>
        <w:t>他什么都不重要，</w:t>
      </w:r>
      <w:r>
        <w:rPr>
          <w:rFonts w:ascii="宋体" w:hAnsi="宋体" w:eastAsia="宋体" w:cs="宋体"/>
          <w:sz w:val="23"/>
          <w:szCs w:val="23"/>
        </w:rPr>
        <w:t xml:space="preserve"> </w:t>
      </w:r>
      <w:r>
        <w:rPr>
          <w:rFonts w:ascii="宋体" w:hAnsi="宋体" w:eastAsia="宋体" w:cs="宋体"/>
          <w:spacing w:val="10"/>
          <w:sz w:val="23"/>
          <w:szCs w:val="23"/>
        </w:rPr>
        <w:t>只是空洞的修辞。人们这样说，只是因为它在情感上是舒适的，可以避</w:t>
      </w:r>
      <w:r>
        <w:rPr>
          <w:rFonts w:ascii="宋体" w:hAnsi="宋体" w:eastAsia="宋体" w:cs="宋体"/>
          <w:spacing w:val="9"/>
          <w:sz w:val="23"/>
          <w:szCs w:val="23"/>
        </w:rPr>
        <w:t>免陷入尴尬的困</w:t>
      </w:r>
    </w:p>
    <w:p w14:paraId="7D39B17B">
      <w:pPr>
        <w:spacing w:before="1" w:line="208" w:lineRule="auto"/>
        <w:ind w:right="1"/>
        <w:rPr>
          <w:rFonts w:ascii="宋体" w:hAnsi="宋体" w:eastAsia="宋体" w:cs="宋体"/>
          <w:sz w:val="23"/>
          <w:szCs w:val="23"/>
        </w:rPr>
      </w:pPr>
      <w:r>
        <w:rPr>
          <w:rFonts w:ascii="宋体" w:hAnsi="宋体" w:eastAsia="宋体" w:cs="宋体"/>
          <w:spacing w:val="10"/>
          <w:sz w:val="23"/>
          <w:szCs w:val="23"/>
        </w:rPr>
        <w:t>境，但实际上他们自己都不相信这话。我在1</w:t>
      </w:r>
      <w:r>
        <w:rPr>
          <w:rFonts w:ascii="宋体" w:hAnsi="宋体" w:eastAsia="宋体" w:cs="宋体"/>
          <w:spacing w:val="9"/>
          <w:sz w:val="23"/>
          <w:szCs w:val="23"/>
        </w:rPr>
        <w:t>939年参战，是因为我认为值得为自由而牺牲</w:t>
      </w:r>
      <w:r>
        <w:rPr>
          <w:rFonts w:ascii="宋体" w:hAnsi="宋体" w:eastAsia="宋体" w:cs="宋体"/>
          <w:sz w:val="23"/>
          <w:szCs w:val="23"/>
        </w:rPr>
        <w:t xml:space="preserve"> </w:t>
      </w:r>
      <w:r>
        <w:rPr>
          <w:rFonts w:ascii="宋体" w:hAnsi="宋体" w:eastAsia="宋体" w:cs="宋体"/>
          <w:spacing w:val="19"/>
          <w:sz w:val="23"/>
          <w:szCs w:val="23"/>
        </w:rPr>
        <w:t>生命；尽管污染会导致死亡，但我们还是会选择乘飞机旅行。”</w:t>
      </w:r>
    </w:p>
    <w:p w14:paraId="5E89ADA3">
      <w:pPr>
        <w:spacing w:line="208" w:lineRule="auto"/>
        <w:rPr>
          <w:rFonts w:ascii="宋体" w:hAnsi="宋体" w:eastAsia="宋体" w:cs="宋体"/>
          <w:sz w:val="23"/>
          <w:szCs w:val="23"/>
        </w:rPr>
        <w:sectPr>
          <w:type w:val="continuous"/>
          <w:pgSz w:w="12240" w:h="15840"/>
          <w:pgMar w:top="400" w:right="1458" w:bottom="0" w:left="1419" w:header="0" w:footer="0" w:gutter="0"/>
          <w:cols w:equalWidth="0" w:num="1">
            <w:col w:w="9362"/>
          </w:cols>
        </w:sectPr>
      </w:pPr>
    </w:p>
    <w:p w14:paraId="094D6340">
      <w:pPr>
        <w:pStyle w:val="2"/>
        <w:spacing w:line="244" w:lineRule="auto"/>
      </w:pPr>
    </w:p>
    <w:p w14:paraId="455BAA6D">
      <w:pPr>
        <w:pStyle w:val="2"/>
        <w:spacing w:line="245" w:lineRule="auto"/>
      </w:pPr>
    </w:p>
    <w:p w14:paraId="7BFBE9A6">
      <w:pPr>
        <w:pStyle w:val="2"/>
        <w:spacing w:line="245" w:lineRule="auto"/>
      </w:pPr>
    </w:p>
    <w:p w14:paraId="0701F3BF">
      <w:pPr>
        <w:pStyle w:val="2"/>
        <w:spacing w:line="245" w:lineRule="auto"/>
      </w:pPr>
    </w:p>
    <w:p w14:paraId="1B3F6B15">
      <w:pPr>
        <w:spacing w:before="75" w:line="234" w:lineRule="auto"/>
        <w:ind w:right="8"/>
        <w:jc w:val="both"/>
        <w:rPr>
          <w:rFonts w:ascii="宋体" w:hAnsi="宋体" w:eastAsia="宋体" w:cs="宋体"/>
          <w:sz w:val="23"/>
          <w:szCs w:val="23"/>
        </w:rPr>
      </w:pPr>
      <w:r>
        <w:rPr>
          <w:rFonts w:ascii="宋体" w:hAnsi="宋体" w:eastAsia="宋体" w:cs="宋体"/>
          <w:spacing w:val="3"/>
          <w:sz w:val="23"/>
          <w:szCs w:val="23"/>
        </w:rPr>
        <w:t>这是面对疫情的两难选择，并没有一个所谓的“对”的选择，本书并不回答这个人类共同面</w:t>
      </w:r>
      <w:r>
        <w:rPr>
          <w:rFonts w:ascii="宋体" w:hAnsi="宋体" w:eastAsia="宋体" w:cs="宋体"/>
          <w:spacing w:val="8"/>
          <w:sz w:val="23"/>
          <w:szCs w:val="23"/>
        </w:rPr>
        <w:t xml:space="preserve"> </w:t>
      </w:r>
      <w:r>
        <w:rPr>
          <w:rFonts w:ascii="宋体" w:hAnsi="宋体" w:eastAsia="宋体" w:cs="宋体"/>
          <w:spacing w:val="10"/>
          <w:sz w:val="23"/>
          <w:szCs w:val="23"/>
        </w:rPr>
        <w:t>对的两难问题，但希望人们能够从这里看到有限理性世界中两难的困境，理解其他人的不</w:t>
      </w:r>
      <w:r>
        <w:rPr>
          <w:rFonts w:ascii="宋体" w:hAnsi="宋体" w:eastAsia="宋体" w:cs="宋体"/>
          <w:spacing w:val="1"/>
          <w:sz w:val="23"/>
          <w:szCs w:val="23"/>
        </w:rPr>
        <w:t xml:space="preserve"> </w:t>
      </w:r>
      <w:r>
        <w:rPr>
          <w:rFonts w:ascii="宋体" w:hAnsi="宋体" w:eastAsia="宋体" w:cs="宋体"/>
          <w:spacing w:val="8"/>
          <w:sz w:val="23"/>
          <w:szCs w:val="23"/>
        </w:rPr>
        <w:t>同选择，理解面对两难不存在唯一的选择。</w:t>
      </w:r>
    </w:p>
    <w:p w14:paraId="3964A33E">
      <w:pPr>
        <w:spacing w:before="234" w:line="219" w:lineRule="auto"/>
        <w:rPr>
          <w:rFonts w:ascii="宋体" w:hAnsi="宋体" w:eastAsia="宋体" w:cs="宋体"/>
          <w:sz w:val="23"/>
          <w:szCs w:val="23"/>
        </w:rPr>
      </w:pPr>
      <w:r>
        <w:rPr>
          <w:rFonts w:ascii="宋体" w:hAnsi="宋体" w:eastAsia="宋体" w:cs="宋体"/>
          <w:spacing w:val="14"/>
          <w:sz w:val="23"/>
          <w:szCs w:val="23"/>
        </w:rPr>
        <w:t>红蓝游戏：十轮的囚徒困境</w:t>
      </w:r>
    </w:p>
    <w:p w14:paraId="313C686F">
      <w:pPr>
        <w:spacing w:before="256" w:line="226" w:lineRule="auto"/>
        <w:ind w:right="11"/>
        <w:rPr>
          <w:rFonts w:ascii="宋体" w:hAnsi="宋体" w:eastAsia="宋体" w:cs="宋体"/>
          <w:sz w:val="23"/>
          <w:szCs w:val="23"/>
        </w:rPr>
      </w:pPr>
      <w:r>
        <w:rPr>
          <w:rFonts w:ascii="宋体" w:hAnsi="宋体" w:eastAsia="宋体" w:cs="宋体"/>
          <w:spacing w:val="10"/>
          <w:sz w:val="23"/>
          <w:szCs w:val="23"/>
        </w:rPr>
        <w:t>同样的游戏，有限理性实验的结果和以完全理性为前提进行推理的结果是完全不同的</w:t>
      </w:r>
      <w:r>
        <w:rPr>
          <w:rFonts w:ascii="宋体" w:hAnsi="宋体" w:eastAsia="宋体" w:cs="宋体"/>
          <w:spacing w:val="9"/>
          <w:sz w:val="23"/>
          <w:szCs w:val="23"/>
        </w:rPr>
        <w:t>。对</w:t>
      </w:r>
      <w:r>
        <w:rPr>
          <w:rFonts w:ascii="宋体" w:hAnsi="宋体" w:eastAsia="宋体" w:cs="宋体"/>
          <w:sz w:val="23"/>
          <w:szCs w:val="23"/>
        </w:rPr>
        <w:t xml:space="preserve"> </w:t>
      </w:r>
      <w:r>
        <w:rPr>
          <w:rFonts w:ascii="宋体" w:hAnsi="宋体" w:eastAsia="宋体" w:cs="宋体"/>
          <w:spacing w:val="9"/>
          <w:sz w:val="23"/>
          <w:szCs w:val="23"/>
        </w:rPr>
        <w:t>有限理性的研究和观察，最好的办法就是实验。这是有限理性研究的核心方法。</w:t>
      </w:r>
    </w:p>
    <w:p w14:paraId="1F0E173A">
      <w:pPr>
        <w:spacing w:before="247" w:line="219" w:lineRule="auto"/>
        <w:rPr>
          <w:rFonts w:ascii="宋体" w:hAnsi="宋体" w:eastAsia="宋体" w:cs="宋体"/>
          <w:sz w:val="23"/>
          <w:szCs w:val="23"/>
        </w:rPr>
      </w:pPr>
      <w:r>
        <w:rPr>
          <w:rFonts w:ascii="宋体" w:hAnsi="宋体" w:eastAsia="宋体" w:cs="宋体"/>
          <w:spacing w:val="8"/>
          <w:sz w:val="23"/>
          <w:szCs w:val="23"/>
        </w:rPr>
        <w:t>根据谢富纪的讲义，严格的理性倒推的结果还是双输。</w:t>
      </w:r>
    </w:p>
    <w:p w14:paraId="2D2232D2">
      <w:pPr>
        <w:spacing w:before="265" w:line="225" w:lineRule="auto"/>
        <w:ind w:right="11"/>
        <w:rPr>
          <w:rFonts w:ascii="宋体" w:hAnsi="宋体" w:eastAsia="宋体" w:cs="宋体"/>
          <w:sz w:val="23"/>
          <w:szCs w:val="23"/>
        </w:rPr>
      </w:pPr>
      <w:r>
        <w:rPr>
          <w:rFonts w:ascii="宋体" w:hAnsi="宋体" w:eastAsia="宋体" w:cs="宋体"/>
          <w:spacing w:val="10"/>
          <w:sz w:val="23"/>
          <w:szCs w:val="23"/>
        </w:rPr>
        <w:t>如果按照博弈论的完全理性假设以及倒推归纳法的习惯和逻辑，参与者应该从最后一轮开</w:t>
      </w:r>
      <w:r>
        <w:rPr>
          <w:rFonts w:ascii="宋体" w:hAnsi="宋体" w:eastAsia="宋体" w:cs="宋体"/>
          <w:sz w:val="23"/>
          <w:szCs w:val="23"/>
        </w:rPr>
        <w:t xml:space="preserve"> </w:t>
      </w:r>
      <w:r>
        <w:rPr>
          <w:rFonts w:ascii="宋体" w:hAnsi="宋体" w:eastAsia="宋体" w:cs="宋体"/>
          <w:spacing w:val="4"/>
          <w:sz w:val="23"/>
          <w:szCs w:val="23"/>
        </w:rPr>
        <w:t>始思考，那么第十轮就是一个单轮的囚徒困境博弈，理性选择的结果就是双方都选“蓝”,</w:t>
      </w:r>
      <w:r>
        <w:rPr>
          <w:rFonts w:ascii="宋体" w:hAnsi="宋体" w:eastAsia="宋体" w:cs="宋体"/>
          <w:spacing w:val="7"/>
          <w:sz w:val="23"/>
          <w:szCs w:val="23"/>
        </w:rPr>
        <w:t xml:space="preserve">  </w:t>
      </w:r>
      <w:r>
        <w:rPr>
          <w:rFonts w:ascii="宋体" w:hAnsi="宋体" w:eastAsia="宋体" w:cs="宋体"/>
          <w:spacing w:val="19"/>
          <w:sz w:val="23"/>
          <w:szCs w:val="23"/>
        </w:rPr>
        <w:t>各得-3分。再去看第九轮，还是如此…这样</w:t>
      </w:r>
      <w:r>
        <w:rPr>
          <w:rFonts w:ascii="宋体" w:hAnsi="宋体" w:eastAsia="宋体" w:cs="宋体"/>
          <w:spacing w:val="18"/>
          <w:sz w:val="23"/>
          <w:szCs w:val="23"/>
        </w:rPr>
        <w:t>下来，十轮游戏等同于单一轮次的游戏。</w:t>
      </w:r>
    </w:p>
    <w:p w14:paraId="25D6DAF1">
      <w:pPr>
        <w:spacing w:before="3" w:line="225" w:lineRule="auto"/>
        <w:ind w:right="9"/>
        <w:rPr>
          <w:rFonts w:ascii="宋体" w:hAnsi="宋体" w:eastAsia="宋体" w:cs="宋体"/>
          <w:sz w:val="23"/>
          <w:szCs w:val="23"/>
        </w:rPr>
      </w:pPr>
      <w:r>
        <w:rPr>
          <w:rFonts w:ascii="宋体" w:hAnsi="宋体" w:eastAsia="宋体" w:cs="宋体"/>
          <w:spacing w:val="10"/>
          <w:sz w:val="23"/>
          <w:szCs w:val="23"/>
        </w:rPr>
        <w:t>因此，如果给定轮次，收益也是确定的，那么这个十轮的游戏就等同于单轮的囚徒困境游</w:t>
      </w:r>
      <w:r>
        <w:rPr>
          <w:rFonts w:ascii="宋体" w:hAnsi="宋体" w:eastAsia="宋体" w:cs="宋体"/>
          <w:sz w:val="23"/>
          <w:szCs w:val="23"/>
        </w:rPr>
        <w:t xml:space="preserve"> </w:t>
      </w:r>
      <w:r>
        <w:rPr>
          <w:rFonts w:ascii="宋体" w:hAnsi="宋体" w:eastAsia="宋体" w:cs="宋体"/>
          <w:spacing w:val="8"/>
          <w:sz w:val="23"/>
          <w:szCs w:val="23"/>
        </w:rPr>
        <w:t>戏，结果是双输的。但是，从实验中，我们会发现以下几个特征：</w:t>
      </w:r>
    </w:p>
    <w:p w14:paraId="76EA24FA">
      <w:pPr>
        <w:spacing w:before="245" w:line="251" w:lineRule="auto"/>
        <w:ind w:right="6"/>
        <w:rPr>
          <w:rFonts w:ascii="宋体" w:hAnsi="宋体" w:eastAsia="宋体" w:cs="宋体"/>
          <w:sz w:val="23"/>
          <w:szCs w:val="23"/>
        </w:rPr>
      </w:pPr>
      <w:r>
        <w:rPr>
          <w:rFonts w:ascii="宋体" w:hAnsi="宋体" w:eastAsia="宋体" w:cs="宋体"/>
          <w:spacing w:val="10"/>
          <w:sz w:val="23"/>
          <w:szCs w:val="23"/>
        </w:rPr>
        <w:t>红蓝游戏是十轮的囚徒困境游戏。游戏结果大多达成合作，与单轮囚徒困境不同。本书第</w:t>
      </w:r>
      <w:r>
        <w:rPr>
          <w:rFonts w:ascii="宋体" w:hAnsi="宋体" w:eastAsia="宋体" w:cs="宋体"/>
          <w:spacing w:val="4"/>
          <w:sz w:val="23"/>
          <w:szCs w:val="23"/>
        </w:rPr>
        <w:t xml:space="preserve"> </w:t>
      </w:r>
      <w:r>
        <w:rPr>
          <w:rFonts w:ascii="宋体" w:hAnsi="宋体" w:eastAsia="宋体" w:cs="宋体"/>
          <w:spacing w:val="7"/>
          <w:sz w:val="23"/>
          <w:szCs w:val="23"/>
        </w:rPr>
        <w:t>6章工具卡有具体游戏规则。</w:t>
      </w:r>
    </w:p>
    <w:p w14:paraId="7D49204E">
      <w:pPr>
        <w:spacing w:before="189" w:line="233" w:lineRule="auto"/>
        <w:ind w:right="26"/>
        <w:jc w:val="both"/>
        <w:rPr>
          <w:rFonts w:ascii="宋体" w:hAnsi="宋体" w:eastAsia="宋体" w:cs="宋体"/>
          <w:sz w:val="23"/>
          <w:szCs w:val="23"/>
        </w:rPr>
      </w:pPr>
      <w:r>
        <w:rPr>
          <w:rFonts w:ascii="宋体" w:hAnsi="宋体" w:eastAsia="宋体" w:cs="宋体"/>
          <w:spacing w:val="10"/>
          <w:sz w:val="23"/>
          <w:szCs w:val="23"/>
        </w:rPr>
        <w:t>第一，有限理性人可以看得远，但不会很远。实验中</w:t>
      </w:r>
      <w:r>
        <w:rPr>
          <w:rFonts w:ascii="宋体" w:hAnsi="宋体" w:eastAsia="宋体" w:cs="宋体"/>
          <w:spacing w:val="9"/>
          <w:sz w:val="23"/>
          <w:szCs w:val="23"/>
        </w:rPr>
        <w:t>，通常都是到了第6轮左右，参与者</w:t>
      </w:r>
      <w:r>
        <w:rPr>
          <w:rFonts w:ascii="宋体" w:hAnsi="宋体" w:eastAsia="宋体" w:cs="宋体"/>
          <w:sz w:val="23"/>
          <w:szCs w:val="23"/>
        </w:rPr>
        <w:t xml:space="preserve">  </w:t>
      </w:r>
      <w:r>
        <w:rPr>
          <w:rFonts w:ascii="宋体" w:hAnsi="宋体" w:eastAsia="宋体" w:cs="宋体"/>
          <w:spacing w:val="10"/>
          <w:sz w:val="23"/>
          <w:szCs w:val="23"/>
        </w:rPr>
        <w:t>们才意识到，应该从结果倒推自己的策略，</w:t>
      </w:r>
      <w:r>
        <w:rPr>
          <w:rFonts w:ascii="宋体" w:hAnsi="宋体" w:eastAsia="宋体" w:cs="宋体"/>
          <w:spacing w:val="80"/>
          <w:sz w:val="23"/>
          <w:szCs w:val="23"/>
        </w:rPr>
        <w:t xml:space="preserve"> </w:t>
      </w:r>
      <w:r>
        <w:rPr>
          <w:rFonts w:ascii="宋体" w:hAnsi="宋体" w:eastAsia="宋体" w:cs="宋体"/>
          <w:spacing w:val="10"/>
          <w:sz w:val="23"/>
          <w:szCs w:val="23"/>
        </w:rPr>
        <w:t>一般人的红蓝游戏是将囚徒困境</w:t>
      </w:r>
      <w:r>
        <w:rPr>
          <w:rFonts w:ascii="宋体" w:hAnsi="宋体" w:eastAsia="宋体" w:cs="宋体"/>
          <w:spacing w:val="9"/>
          <w:sz w:val="23"/>
          <w:szCs w:val="23"/>
        </w:rPr>
        <w:t>重复进行十</w:t>
      </w:r>
      <w:r>
        <w:rPr>
          <w:rFonts w:ascii="宋体" w:hAnsi="宋体" w:eastAsia="宋体" w:cs="宋体"/>
          <w:sz w:val="23"/>
          <w:szCs w:val="23"/>
        </w:rPr>
        <w:t xml:space="preserve"> </w:t>
      </w:r>
      <w:r>
        <w:rPr>
          <w:rFonts w:ascii="宋体" w:hAnsi="宋体" w:eastAsia="宋体" w:cs="宋体"/>
          <w:spacing w:val="-2"/>
          <w:sz w:val="23"/>
          <w:szCs w:val="23"/>
        </w:rPr>
        <w:t>轮的博弈游戏，并以十轮的总分为最后成绩。红蓝游戏里，博弈方选择“红”代表“</w:t>
      </w:r>
      <w:r>
        <w:rPr>
          <w:rFonts w:ascii="宋体" w:hAnsi="宋体" w:eastAsia="宋体" w:cs="宋体"/>
          <w:spacing w:val="-3"/>
          <w:sz w:val="23"/>
          <w:szCs w:val="23"/>
        </w:rPr>
        <w:t>合作”,</w:t>
      </w:r>
      <w:r>
        <w:rPr>
          <w:rFonts w:ascii="宋体" w:hAnsi="宋体" w:eastAsia="宋体" w:cs="宋体"/>
          <w:sz w:val="23"/>
          <w:szCs w:val="23"/>
        </w:rPr>
        <w:t xml:space="preserve">  </w:t>
      </w:r>
      <w:r>
        <w:rPr>
          <w:rFonts w:ascii="宋体" w:hAnsi="宋体" w:eastAsia="宋体" w:cs="宋体"/>
          <w:spacing w:val="4"/>
          <w:sz w:val="23"/>
          <w:szCs w:val="23"/>
        </w:rPr>
        <w:t>选择“蓝”代表不合作。红蓝游戏告诉参与者，游戏</w:t>
      </w:r>
      <w:r>
        <w:rPr>
          <w:rFonts w:ascii="宋体" w:hAnsi="宋体" w:eastAsia="宋体" w:cs="宋体"/>
          <w:spacing w:val="3"/>
          <w:sz w:val="23"/>
          <w:szCs w:val="23"/>
        </w:rPr>
        <w:t>的目标是为自己争取正分。红蓝游戏中</w:t>
      </w:r>
      <w:r>
        <w:rPr>
          <w:rFonts w:ascii="宋体" w:hAnsi="宋体" w:eastAsia="宋体" w:cs="宋体"/>
          <w:sz w:val="23"/>
          <w:szCs w:val="23"/>
        </w:rPr>
        <w:t xml:space="preserve"> </w:t>
      </w:r>
      <w:r>
        <w:rPr>
          <w:rFonts w:ascii="宋体" w:hAnsi="宋体" w:eastAsia="宋体" w:cs="宋体"/>
          <w:spacing w:val="9"/>
          <w:sz w:val="23"/>
          <w:szCs w:val="23"/>
        </w:rPr>
        <w:t>自己的分数并不完全取决于自己的选择，双方的</w:t>
      </w:r>
      <w:r>
        <w:rPr>
          <w:rFonts w:ascii="宋体" w:hAnsi="宋体" w:eastAsia="宋体" w:cs="宋体"/>
          <w:spacing w:val="8"/>
          <w:sz w:val="23"/>
          <w:szCs w:val="23"/>
        </w:rPr>
        <w:t>选择都会影响到最后的分数。</w:t>
      </w:r>
    </w:p>
    <w:p w14:paraId="7B54889F">
      <w:pPr>
        <w:spacing w:before="236" w:line="252" w:lineRule="auto"/>
        <w:ind w:right="6"/>
        <w:jc w:val="both"/>
        <w:rPr>
          <w:rFonts w:ascii="宋体" w:hAnsi="宋体" w:eastAsia="宋体" w:cs="宋体"/>
          <w:sz w:val="19"/>
          <w:szCs w:val="19"/>
        </w:rPr>
      </w:pPr>
      <w:r>
        <w:rPr>
          <w:rFonts w:ascii="宋体" w:hAnsi="宋体" w:eastAsia="宋体" w:cs="宋体"/>
          <w:spacing w:val="10"/>
          <w:sz w:val="23"/>
          <w:szCs w:val="23"/>
        </w:rPr>
        <w:t>算计大概在三四步。倒推归纳常常是一个更本能、更自然的推理方法。更复杂的操作不是</w:t>
      </w:r>
      <w:r>
        <w:rPr>
          <w:rFonts w:ascii="宋体" w:hAnsi="宋体" w:eastAsia="宋体" w:cs="宋体"/>
          <w:sz w:val="23"/>
          <w:szCs w:val="23"/>
        </w:rPr>
        <w:t xml:space="preserve"> </w:t>
      </w:r>
      <w:r>
        <w:rPr>
          <w:rFonts w:ascii="宋体" w:hAnsi="宋体" w:eastAsia="宋体" w:cs="宋体"/>
          <w:spacing w:val="10"/>
          <w:sz w:val="23"/>
          <w:szCs w:val="23"/>
        </w:rPr>
        <w:t>大多数人的习惯做法，这说明，我们大多数人不会看得太远，或者说会不自觉地忽视长期</w:t>
      </w:r>
      <w:r>
        <w:rPr>
          <w:rFonts w:ascii="宋体" w:hAnsi="宋体" w:eastAsia="宋体" w:cs="宋体"/>
          <w:spacing w:val="3"/>
          <w:sz w:val="23"/>
          <w:szCs w:val="23"/>
        </w:rPr>
        <w:t xml:space="preserve"> </w:t>
      </w:r>
      <w:r>
        <w:rPr>
          <w:rFonts w:ascii="宋体" w:hAnsi="宋体" w:eastAsia="宋体" w:cs="宋体"/>
          <w:spacing w:val="-8"/>
          <w:sz w:val="19"/>
          <w:szCs w:val="19"/>
        </w:rPr>
        <w:t>收</w:t>
      </w:r>
      <w:r>
        <w:rPr>
          <w:rFonts w:ascii="宋体" w:hAnsi="宋体" w:eastAsia="宋体" w:cs="宋体"/>
          <w:spacing w:val="-23"/>
          <w:sz w:val="19"/>
          <w:szCs w:val="19"/>
        </w:rPr>
        <w:t xml:space="preserve"> </w:t>
      </w:r>
      <w:r>
        <w:rPr>
          <w:rFonts w:ascii="宋体" w:hAnsi="宋体" w:eastAsia="宋体" w:cs="宋体"/>
          <w:spacing w:val="-8"/>
          <w:sz w:val="19"/>
          <w:szCs w:val="19"/>
        </w:rPr>
        <w:t>益</w:t>
      </w:r>
      <w:r>
        <w:rPr>
          <w:rFonts w:ascii="宋体" w:hAnsi="宋体" w:eastAsia="宋体" w:cs="宋体"/>
          <w:spacing w:val="-32"/>
          <w:sz w:val="19"/>
          <w:szCs w:val="19"/>
        </w:rPr>
        <w:t xml:space="preserve"> </w:t>
      </w:r>
      <w:r>
        <w:rPr>
          <w:rFonts w:ascii="宋体" w:hAnsi="宋体" w:eastAsia="宋体" w:cs="宋体"/>
          <w:spacing w:val="-8"/>
          <w:sz w:val="19"/>
          <w:szCs w:val="19"/>
        </w:rPr>
        <w:t>。</w:t>
      </w:r>
    </w:p>
    <w:p w14:paraId="30280F8A">
      <w:pPr>
        <w:spacing w:before="233" w:line="223" w:lineRule="auto"/>
        <w:ind w:right="3"/>
        <w:rPr>
          <w:rFonts w:ascii="宋体" w:hAnsi="宋体" w:eastAsia="宋体" w:cs="宋体"/>
          <w:sz w:val="23"/>
          <w:szCs w:val="23"/>
        </w:rPr>
      </w:pPr>
      <w:r>
        <w:rPr>
          <w:rFonts w:ascii="宋体" w:hAnsi="宋体" w:eastAsia="宋体" w:cs="宋体"/>
          <w:spacing w:val="10"/>
          <w:sz w:val="23"/>
          <w:szCs w:val="23"/>
        </w:rPr>
        <w:t>第二，面对短期利益时，人就会趋向于算计。高尔夫运动就有这样一个现象——越接近球</w:t>
      </w:r>
      <w:r>
        <w:rPr>
          <w:rFonts w:ascii="宋体" w:hAnsi="宋体" w:eastAsia="宋体" w:cs="宋体"/>
          <w:sz w:val="23"/>
          <w:szCs w:val="23"/>
        </w:rPr>
        <w:t xml:space="preserve"> </w:t>
      </w:r>
      <w:r>
        <w:rPr>
          <w:rFonts w:ascii="宋体" w:hAnsi="宋体" w:eastAsia="宋体" w:cs="宋体"/>
          <w:spacing w:val="6"/>
          <w:sz w:val="23"/>
          <w:szCs w:val="23"/>
        </w:rPr>
        <w:t>洞，球手失误的可能性就越高。</w:t>
      </w:r>
      <w:r>
        <w:rPr>
          <w:rFonts w:ascii="宋体" w:hAnsi="宋体" w:eastAsia="宋体" w:cs="宋体"/>
          <w:spacing w:val="56"/>
          <w:sz w:val="23"/>
          <w:szCs w:val="23"/>
        </w:rPr>
        <w:t xml:space="preserve"> </w:t>
      </w:r>
      <w:r>
        <w:rPr>
          <w:rFonts w:ascii="宋体" w:hAnsi="宋体" w:eastAsia="宋体" w:cs="宋体"/>
          <w:spacing w:val="6"/>
          <w:sz w:val="23"/>
          <w:szCs w:val="23"/>
        </w:rPr>
        <w:t>一个巨大落球区的发</w:t>
      </w:r>
      <w:r>
        <w:rPr>
          <w:rFonts w:ascii="宋体" w:hAnsi="宋体" w:eastAsia="宋体" w:cs="宋体"/>
          <w:spacing w:val="5"/>
          <w:sz w:val="23"/>
          <w:szCs w:val="23"/>
        </w:rPr>
        <w:t>球，可能打出完美的方向、距离和落</w:t>
      </w:r>
      <w:r>
        <w:rPr>
          <w:rFonts w:ascii="宋体" w:hAnsi="宋体" w:eastAsia="宋体" w:cs="宋体"/>
          <w:sz w:val="23"/>
          <w:szCs w:val="23"/>
        </w:rPr>
        <w:t xml:space="preserve"> </w:t>
      </w:r>
      <w:r>
        <w:rPr>
          <w:rFonts w:ascii="宋体" w:hAnsi="宋体" w:eastAsia="宋体" w:cs="宋体"/>
          <w:spacing w:val="10"/>
          <w:sz w:val="23"/>
          <w:szCs w:val="23"/>
        </w:rPr>
        <w:t>点，但一个两码的推杆却可能推不进去。也就是说，当人们有机会可以算的时候，算计的</w:t>
      </w:r>
      <w:r>
        <w:rPr>
          <w:rFonts w:ascii="宋体" w:hAnsi="宋体" w:eastAsia="宋体" w:cs="宋体"/>
          <w:spacing w:val="7"/>
          <w:sz w:val="23"/>
          <w:szCs w:val="23"/>
        </w:rPr>
        <w:t xml:space="preserve"> </w:t>
      </w:r>
      <w:r>
        <w:rPr>
          <w:rFonts w:ascii="宋体" w:hAnsi="宋体" w:eastAsia="宋体" w:cs="宋体"/>
          <w:spacing w:val="9"/>
          <w:sz w:val="23"/>
          <w:szCs w:val="23"/>
        </w:rPr>
        <w:t>心态和本能就会涌现出来；当算无可算的时候，反而不</w:t>
      </w:r>
      <w:r>
        <w:rPr>
          <w:rFonts w:ascii="宋体" w:hAnsi="宋体" w:eastAsia="宋体" w:cs="宋体"/>
          <w:spacing w:val="8"/>
          <w:sz w:val="23"/>
          <w:szCs w:val="23"/>
        </w:rPr>
        <w:t>计较得失了。</w:t>
      </w:r>
    </w:p>
    <w:p w14:paraId="6EE7D5E3">
      <w:pPr>
        <w:spacing w:before="269" w:line="225" w:lineRule="auto"/>
        <w:rPr>
          <w:rFonts w:ascii="宋体" w:hAnsi="宋体" w:eastAsia="宋体" w:cs="宋体"/>
          <w:sz w:val="23"/>
          <w:szCs w:val="23"/>
        </w:rPr>
      </w:pPr>
      <w:r>
        <w:rPr>
          <w:rFonts w:ascii="宋体" w:hAnsi="宋体" w:eastAsia="宋体" w:cs="宋体"/>
          <w:spacing w:val="10"/>
          <w:sz w:val="23"/>
          <w:szCs w:val="23"/>
        </w:rPr>
        <w:t>第三，长期眼光比短期眼光有利于合作。大多数情况下，双方都可以达成合作。这说明多 轮博弈对达成合作有利。因为在多轮博弈，每个人都会考虑</w:t>
      </w:r>
      <w:r>
        <w:rPr>
          <w:rFonts w:ascii="宋体" w:hAnsi="宋体" w:eastAsia="宋体" w:cs="宋体"/>
          <w:spacing w:val="9"/>
          <w:sz w:val="23"/>
          <w:szCs w:val="23"/>
        </w:rPr>
        <w:t>这一轮的结果对下一轮的影</w:t>
      </w:r>
    </w:p>
    <w:p w14:paraId="40DCCB69">
      <w:pPr>
        <w:spacing w:before="18" w:line="219" w:lineRule="auto"/>
        <w:rPr>
          <w:rFonts w:ascii="宋体" w:hAnsi="宋体" w:eastAsia="宋体" w:cs="宋体"/>
          <w:sz w:val="23"/>
          <w:szCs w:val="23"/>
        </w:rPr>
      </w:pPr>
      <w:r>
        <w:rPr>
          <w:rFonts w:ascii="宋体" w:hAnsi="宋体" w:eastAsia="宋体" w:cs="宋体"/>
          <w:spacing w:val="9"/>
          <w:sz w:val="23"/>
          <w:szCs w:val="23"/>
        </w:rPr>
        <w:t>响，也都会记着自己和对手在之前的表现，同时会考</w:t>
      </w:r>
      <w:r>
        <w:rPr>
          <w:rFonts w:ascii="宋体" w:hAnsi="宋体" w:eastAsia="宋体" w:cs="宋体"/>
          <w:spacing w:val="8"/>
          <w:sz w:val="23"/>
          <w:szCs w:val="23"/>
        </w:rPr>
        <w:t>虑最后的结果。</w:t>
      </w:r>
    </w:p>
    <w:p w14:paraId="61C5F510">
      <w:pPr>
        <w:spacing w:before="249" w:line="225" w:lineRule="auto"/>
        <w:ind w:right="3"/>
        <w:rPr>
          <w:rFonts w:ascii="宋体" w:hAnsi="宋体" w:eastAsia="宋体" w:cs="宋体"/>
          <w:sz w:val="23"/>
          <w:szCs w:val="23"/>
        </w:rPr>
      </w:pPr>
      <w:r>
        <w:rPr>
          <w:rFonts w:ascii="宋体" w:hAnsi="宋体" w:eastAsia="宋体" w:cs="宋体"/>
          <w:spacing w:val="10"/>
          <w:sz w:val="23"/>
          <w:szCs w:val="23"/>
        </w:rPr>
        <w:t>第四，设置一个中性的游戏目标为参与者进行解读留下了空间，使得人们可以按照自己的</w:t>
      </w:r>
      <w:r>
        <w:rPr>
          <w:rFonts w:ascii="宋体" w:hAnsi="宋体" w:eastAsia="宋体" w:cs="宋体"/>
          <w:spacing w:val="6"/>
          <w:sz w:val="23"/>
          <w:szCs w:val="23"/>
        </w:rPr>
        <w:t xml:space="preserve"> </w:t>
      </w:r>
      <w:r>
        <w:rPr>
          <w:rFonts w:ascii="宋体" w:hAnsi="宋体" w:eastAsia="宋体" w:cs="宋体"/>
          <w:spacing w:val="10"/>
          <w:sz w:val="23"/>
          <w:szCs w:val="23"/>
        </w:rPr>
        <w:t>偏好来解读，为自己争取一个正分的含义。有趣的是，当人</w:t>
      </w:r>
      <w:r>
        <w:rPr>
          <w:rFonts w:ascii="宋体" w:hAnsi="宋体" w:eastAsia="宋体" w:cs="宋体"/>
          <w:spacing w:val="9"/>
          <w:sz w:val="23"/>
          <w:szCs w:val="23"/>
        </w:rPr>
        <w:t>们有机会自由设定游戏目标</w:t>
      </w:r>
    </w:p>
    <w:p w14:paraId="4E2F3C92">
      <w:pPr>
        <w:spacing w:before="19" w:line="226" w:lineRule="auto"/>
        <w:ind w:right="12"/>
        <w:rPr>
          <w:rFonts w:ascii="宋体" w:hAnsi="宋体" w:eastAsia="宋体" w:cs="宋体"/>
          <w:sz w:val="23"/>
          <w:szCs w:val="23"/>
        </w:rPr>
      </w:pPr>
      <w:r>
        <w:rPr>
          <w:rFonts w:ascii="宋体" w:hAnsi="宋体" w:eastAsia="宋体" w:cs="宋体"/>
          <w:spacing w:val="5"/>
          <w:sz w:val="23"/>
          <w:szCs w:val="23"/>
        </w:rPr>
        <w:t>时，有人自然而然地选择了输赢导向，</w:t>
      </w:r>
      <w:r>
        <w:rPr>
          <w:rFonts w:ascii="宋体" w:hAnsi="宋体" w:eastAsia="宋体" w:cs="宋体"/>
          <w:spacing w:val="78"/>
          <w:sz w:val="23"/>
          <w:szCs w:val="23"/>
        </w:rPr>
        <w:t xml:space="preserve"> </w:t>
      </w:r>
      <w:r>
        <w:rPr>
          <w:rFonts w:ascii="宋体" w:hAnsi="宋体" w:eastAsia="宋体" w:cs="宋体"/>
          <w:spacing w:val="5"/>
          <w:sz w:val="23"/>
          <w:szCs w:val="23"/>
        </w:rPr>
        <w:t>一定要自己的总分比对方的高；而有的人却可以接</w:t>
      </w:r>
      <w:r>
        <w:rPr>
          <w:rFonts w:ascii="宋体" w:hAnsi="宋体" w:eastAsia="宋体" w:cs="宋体"/>
          <w:sz w:val="23"/>
          <w:szCs w:val="23"/>
        </w:rPr>
        <w:t xml:space="preserve"> </w:t>
      </w:r>
      <w:r>
        <w:rPr>
          <w:rFonts w:ascii="宋体" w:hAnsi="宋体" w:eastAsia="宋体" w:cs="宋体"/>
          <w:spacing w:val="9"/>
          <w:sz w:val="23"/>
          <w:szCs w:val="23"/>
        </w:rPr>
        <w:t>受比对方总分低，只要自己是正分就可以了</w:t>
      </w:r>
      <w:r>
        <w:rPr>
          <w:rFonts w:ascii="宋体" w:hAnsi="宋体" w:eastAsia="宋体" w:cs="宋体"/>
          <w:spacing w:val="8"/>
          <w:sz w:val="23"/>
          <w:szCs w:val="23"/>
        </w:rPr>
        <w:t>。红蓝游戏的各种模式及其结果如图8-5所</w:t>
      </w:r>
    </w:p>
    <w:p w14:paraId="79461FE2">
      <w:pPr>
        <w:spacing w:before="56" w:line="221" w:lineRule="auto"/>
        <w:rPr>
          <w:rFonts w:ascii="宋体" w:hAnsi="宋体" w:eastAsia="宋体" w:cs="宋体"/>
          <w:sz w:val="19"/>
          <w:szCs w:val="19"/>
        </w:rPr>
      </w:pPr>
      <w:r>
        <w:rPr>
          <w:rFonts w:ascii="宋体" w:hAnsi="宋体" w:eastAsia="宋体" w:cs="宋体"/>
          <w:spacing w:val="-5"/>
          <w:sz w:val="19"/>
          <w:szCs w:val="19"/>
        </w:rPr>
        <w:t>示</w:t>
      </w:r>
      <w:r>
        <w:rPr>
          <w:rFonts w:ascii="宋体" w:hAnsi="宋体" w:eastAsia="宋体" w:cs="宋体"/>
          <w:spacing w:val="16"/>
          <w:sz w:val="19"/>
          <w:szCs w:val="19"/>
        </w:rPr>
        <w:t xml:space="preserve"> </w:t>
      </w:r>
      <w:r>
        <w:rPr>
          <w:rFonts w:ascii="宋体" w:hAnsi="宋体" w:eastAsia="宋体" w:cs="宋体"/>
          <w:spacing w:val="-5"/>
          <w:sz w:val="19"/>
          <w:szCs w:val="19"/>
        </w:rPr>
        <w:t>。</w:t>
      </w:r>
    </w:p>
    <w:p w14:paraId="6CE33E0F">
      <w:pPr>
        <w:spacing w:line="221" w:lineRule="auto"/>
        <w:rPr>
          <w:rFonts w:ascii="宋体" w:hAnsi="宋体" w:eastAsia="宋体" w:cs="宋体"/>
          <w:sz w:val="19"/>
          <w:szCs w:val="19"/>
        </w:rPr>
        <w:sectPr>
          <w:pgSz w:w="12240" w:h="15840"/>
          <w:pgMar w:top="400" w:right="1448" w:bottom="0" w:left="1419" w:header="0" w:footer="0" w:gutter="0"/>
          <w:cols w:space="720" w:num="1"/>
        </w:sectPr>
      </w:pPr>
    </w:p>
    <w:p w14:paraId="383612FE">
      <w:pPr>
        <w:spacing w:before="43"/>
      </w:pPr>
    </w:p>
    <w:p w14:paraId="4AECE56F">
      <w:pPr>
        <w:spacing w:before="42"/>
      </w:pPr>
    </w:p>
    <w:p w14:paraId="134C03C2">
      <w:pPr>
        <w:spacing w:before="42"/>
      </w:pPr>
    </w:p>
    <w:p w14:paraId="4D2D6F6B">
      <w:pPr>
        <w:spacing w:before="42"/>
      </w:pPr>
    </w:p>
    <w:tbl>
      <w:tblPr>
        <w:tblStyle w:val="5"/>
        <w:tblW w:w="9170" w:type="dxa"/>
        <w:tblInd w:w="1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61"/>
        <w:gridCol w:w="3037"/>
        <w:gridCol w:w="3072"/>
      </w:tblGrid>
      <w:tr w14:paraId="3F14D8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3" w:hRule="atLeast"/>
        </w:trPr>
        <w:tc>
          <w:tcPr>
            <w:tcW w:w="3061" w:type="dxa"/>
            <w:shd w:val="clear" w:color="auto" w:fill="30BCF1"/>
            <w:vAlign w:val="top"/>
          </w:tcPr>
          <w:p w14:paraId="62C6D35B">
            <w:pPr>
              <w:pStyle w:val="6"/>
              <w:spacing w:before="203" w:line="219" w:lineRule="auto"/>
              <w:ind w:left="1239"/>
              <w:rPr>
                <w:sz w:val="29"/>
                <w:szCs w:val="29"/>
              </w:rPr>
            </w:pPr>
            <w:r>
              <w:rPr>
                <w:b/>
                <w:bCs/>
                <w:color w:val="FFFFFF"/>
                <w:spacing w:val="-6"/>
                <w:sz w:val="29"/>
                <w:szCs w:val="29"/>
              </w:rPr>
              <w:t>模式</w:t>
            </w:r>
          </w:p>
        </w:tc>
        <w:tc>
          <w:tcPr>
            <w:tcW w:w="3037" w:type="dxa"/>
            <w:shd w:val="clear" w:color="auto" w:fill="30BCF1"/>
            <w:vAlign w:val="top"/>
          </w:tcPr>
          <w:p w14:paraId="16D54081">
            <w:pPr>
              <w:pStyle w:val="6"/>
              <w:spacing w:before="203" w:line="220" w:lineRule="auto"/>
              <w:ind w:left="788"/>
              <w:rPr>
                <w:sz w:val="29"/>
                <w:szCs w:val="29"/>
              </w:rPr>
            </w:pPr>
            <w:r>
              <w:rPr>
                <w:b/>
                <w:bCs/>
                <w:color w:val="FFFFFF"/>
                <w:spacing w:val="6"/>
                <w:sz w:val="29"/>
                <w:szCs w:val="29"/>
              </w:rPr>
              <w:t>结果(自己)</w:t>
            </w:r>
          </w:p>
        </w:tc>
        <w:tc>
          <w:tcPr>
            <w:tcW w:w="3072" w:type="dxa"/>
            <w:shd w:val="clear" w:color="auto" w:fill="30BCF1"/>
            <w:vAlign w:val="top"/>
          </w:tcPr>
          <w:p w14:paraId="06FA0402">
            <w:pPr>
              <w:pStyle w:val="6"/>
              <w:spacing w:before="203" w:line="220" w:lineRule="auto"/>
              <w:ind w:left="811"/>
              <w:rPr>
                <w:sz w:val="29"/>
                <w:szCs w:val="29"/>
              </w:rPr>
            </w:pPr>
            <w:r>
              <w:rPr>
                <w:b/>
                <w:bCs/>
                <w:color w:val="FFFFFF"/>
                <w:spacing w:val="6"/>
                <w:sz w:val="29"/>
                <w:szCs w:val="29"/>
              </w:rPr>
              <w:t>结果(对方)</w:t>
            </w:r>
          </w:p>
        </w:tc>
      </w:tr>
      <w:tr w14:paraId="52003E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8" w:hRule="atLeast"/>
        </w:trPr>
        <w:tc>
          <w:tcPr>
            <w:tcW w:w="3061" w:type="dxa"/>
            <w:shd w:val="clear" w:color="auto" w:fill="BEE9FA"/>
            <w:vAlign w:val="top"/>
          </w:tcPr>
          <w:p w14:paraId="5EBB66E2">
            <w:pPr>
              <w:pStyle w:val="6"/>
              <w:spacing w:before="304" w:line="220" w:lineRule="auto"/>
              <w:ind w:left="945"/>
              <w:rPr>
                <w:sz w:val="29"/>
                <w:szCs w:val="29"/>
              </w:rPr>
            </w:pPr>
            <w:r>
              <w:rPr>
                <w:spacing w:val="4"/>
                <w:sz w:val="29"/>
                <w:szCs w:val="29"/>
              </w:rPr>
              <w:t>双赢合作</w:t>
            </w:r>
          </w:p>
        </w:tc>
        <w:tc>
          <w:tcPr>
            <w:tcW w:w="3037" w:type="dxa"/>
            <w:shd w:val="clear" w:color="auto" w:fill="BEE9FA"/>
            <w:vAlign w:val="top"/>
          </w:tcPr>
          <w:p w14:paraId="1C888CC4">
            <w:pPr>
              <w:pStyle w:val="6"/>
              <w:spacing w:before="304" w:line="220" w:lineRule="auto"/>
              <w:ind w:left="1223"/>
              <w:rPr>
                <w:sz w:val="29"/>
                <w:szCs w:val="29"/>
              </w:rPr>
            </w:pPr>
            <w:r>
              <w:rPr>
                <w:spacing w:val="6"/>
                <w:sz w:val="29"/>
                <w:szCs w:val="29"/>
              </w:rPr>
              <w:t>正分</w:t>
            </w:r>
          </w:p>
        </w:tc>
        <w:tc>
          <w:tcPr>
            <w:tcW w:w="3072" w:type="dxa"/>
            <w:shd w:val="clear" w:color="auto" w:fill="BEE9FA"/>
            <w:vAlign w:val="top"/>
          </w:tcPr>
          <w:p w14:paraId="7048DAD9">
            <w:pPr>
              <w:pStyle w:val="6"/>
              <w:spacing w:before="304" w:line="219" w:lineRule="auto"/>
              <w:ind w:left="367"/>
              <w:rPr>
                <w:sz w:val="29"/>
                <w:szCs w:val="29"/>
              </w:rPr>
            </w:pPr>
            <w:r>
              <w:rPr>
                <w:spacing w:val="1"/>
                <w:sz w:val="29"/>
                <w:szCs w:val="29"/>
              </w:rPr>
              <w:t>可以比自己分数高</w:t>
            </w:r>
          </w:p>
        </w:tc>
      </w:tr>
      <w:tr w14:paraId="4B90D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8" w:hRule="atLeast"/>
        </w:trPr>
        <w:tc>
          <w:tcPr>
            <w:tcW w:w="3061" w:type="dxa"/>
            <w:shd w:val="clear" w:color="auto" w:fill="E4F5FC"/>
            <w:vAlign w:val="top"/>
          </w:tcPr>
          <w:p w14:paraId="4E876D21">
            <w:pPr>
              <w:pStyle w:val="6"/>
              <w:spacing w:before="296" w:line="219" w:lineRule="auto"/>
              <w:ind w:left="1235"/>
              <w:rPr>
                <w:sz w:val="29"/>
                <w:szCs w:val="29"/>
              </w:rPr>
            </w:pPr>
            <w:r>
              <w:rPr>
                <w:spacing w:val="5"/>
                <w:sz w:val="29"/>
                <w:szCs w:val="29"/>
              </w:rPr>
              <w:t>输赢</w:t>
            </w:r>
          </w:p>
        </w:tc>
        <w:tc>
          <w:tcPr>
            <w:tcW w:w="3037" w:type="dxa"/>
            <w:shd w:val="clear" w:color="auto" w:fill="E4F6FC"/>
            <w:vAlign w:val="top"/>
          </w:tcPr>
          <w:p w14:paraId="729EFB90">
            <w:pPr>
              <w:pStyle w:val="6"/>
              <w:spacing w:before="296" w:line="219" w:lineRule="auto"/>
              <w:ind w:left="494"/>
              <w:rPr>
                <w:sz w:val="29"/>
                <w:szCs w:val="29"/>
              </w:rPr>
            </w:pPr>
            <w:r>
              <w:rPr>
                <w:spacing w:val="1"/>
                <w:sz w:val="29"/>
                <w:szCs w:val="29"/>
              </w:rPr>
              <w:t>自己比对方分高</w:t>
            </w:r>
          </w:p>
        </w:tc>
        <w:tc>
          <w:tcPr>
            <w:tcW w:w="3072" w:type="dxa"/>
            <w:shd w:val="clear" w:color="auto" w:fill="E4F5FC"/>
            <w:vAlign w:val="top"/>
          </w:tcPr>
          <w:p w14:paraId="200CA87D">
            <w:pPr>
              <w:pStyle w:val="6"/>
              <w:spacing w:before="296" w:line="220" w:lineRule="auto"/>
              <w:ind w:left="807"/>
              <w:rPr>
                <w:sz w:val="29"/>
                <w:szCs w:val="29"/>
              </w:rPr>
            </w:pPr>
            <w:r>
              <w:rPr>
                <w:spacing w:val="2"/>
                <w:sz w:val="29"/>
                <w:szCs w:val="29"/>
              </w:rPr>
              <w:t>可以有正分</w:t>
            </w:r>
          </w:p>
        </w:tc>
      </w:tr>
      <w:tr w14:paraId="28D243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8" w:hRule="atLeast"/>
        </w:trPr>
        <w:tc>
          <w:tcPr>
            <w:tcW w:w="3061" w:type="dxa"/>
            <w:shd w:val="clear" w:color="auto" w:fill="BEE9FA"/>
            <w:vAlign w:val="top"/>
          </w:tcPr>
          <w:p w14:paraId="59ACF08F">
            <w:pPr>
              <w:pStyle w:val="6"/>
              <w:spacing w:before="308" w:line="219" w:lineRule="auto"/>
              <w:ind w:left="1235"/>
              <w:rPr>
                <w:sz w:val="29"/>
                <w:szCs w:val="29"/>
              </w:rPr>
            </w:pPr>
            <w:r>
              <w:rPr>
                <w:spacing w:val="5"/>
                <w:sz w:val="29"/>
                <w:szCs w:val="29"/>
              </w:rPr>
              <w:t>输赢</w:t>
            </w:r>
          </w:p>
        </w:tc>
        <w:tc>
          <w:tcPr>
            <w:tcW w:w="3037" w:type="dxa"/>
            <w:shd w:val="clear" w:color="auto" w:fill="BEE9FA"/>
            <w:vAlign w:val="top"/>
          </w:tcPr>
          <w:p w14:paraId="056EEAF0">
            <w:pPr>
              <w:pStyle w:val="6"/>
              <w:spacing w:before="308" w:line="220" w:lineRule="auto"/>
              <w:ind w:left="1223"/>
              <w:rPr>
                <w:sz w:val="29"/>
                <w:szCs w:val="29"/>
              </w:rPr>
            </w:pPr>
            <w:r>
              <w:rPr>
                <w:spacing w:val="6"/>
                <w:sz w:val="29"/>
                <w:szCs w:val="29"/>
              </w:rPr>
              <w:t>正分</w:t>
            </w:r>
          </w:p>
        </w:tc>
        <w:tc>
          <w:tcPr>
            <w:tcW w:w="3072" w:type="dxa"/>
            <w:shd w:val="clear" w:color="auto" w:fill="BEE9FA"/>
            <w:vAlign w:val="top"/>
          </w:tcPr>
          <w:p w14:paraId="7F0C459A">
            <w:pPr>
              <w:pStyle w:val="6"/>
              <w:spacing w:before="308" w:line="219" w:lineRule="auto"/>
              <w:ind w:left="1237"/>
              <w:rPr>
                <w:sz w:val="29"/>
                <w:szCs w:val="29"/>
              </w:rPr>
            </w:pPr>
            <w:r>
              <w:rPr>
                <w:spacing w:val="6"/>
                <w:sz w:val="29"/>
                <w:szCs w:val="29"/>
              </w:rPr>
              <w:t>负分</w:t>
            </w:r>
          </w:p>
        </w:tc>
      </w:tr>
      <w:tr w14:paraId="759CD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3" w:hRule="atLeast"/>
        </w:trPr>
        <w:tc>
          <w:tcPr>
            <w:tcW w:w="3061" w:type="dxa"/>
            <w:shd w:val="clear" w:color="auto" w:fill="E4F5FC"/>
            <w:vAlign w:val="top"/>
          </w:tcPr>
          <w:p w14:paraId="483E2959">
            <w:pPr>
              <w:pStyle w:val="6"/>
              <w:spacing w:before="290" w:line="219" w:lineRule="auto"/>
              <w:ind w:left="1235"/>
              <w:rPr>
                <w:sz w:val="29"/>
                <w:szCs w:val="29"/>
              </w:rPr>
            </w:pPr>
            <w:r>
              <w:rPr>
                <w:spacing w:val="6"/>
                <w:sz w:val="29"/>
                <w:szCs w:val="29"/>
              </w:rPr>
              <w:t>生存</w:t>
            </w:r>
          </w:p>
        </w:tc>
        <w:tc>
          <w:tcPr>
            <w:tcW w:w="3037" w:type="dxa"/>
            <w:shd w:val="clear" w:color="auto" w:fill="E4F5FC"/>
            <w:vAlign w:val="top"/>
          </w:tcPr>
          <w:p w14:paraId="2A3C14DC">
            <w:pPr>
              <w:pStyle w:val="6"/>
              <w:spacing w:before="290" w:line="219" w:lineRule="auto"/>
              <w:ind w:left="644"/>
              <w:rPr>
                <w:sz w:val="29"/>
                <w:szCs w:val="29"/>
              </w:rPr>
            </w:pPr>
            <w:r>
              <w:rPr>
                <w:spacing w:val="2"/>
                <w:sz w:val="29"/>
                <w:szCs w:val="29"/>
              </w:rPr>
              <w:t>一个正分就行</w:t>
            </w:r>
          </w:p>
        </w:tc>
        <w:tc>
          <w:tcPr>
            <w:tcW w:w="3072" w:type="dxa"/>
            <w:shd w:val="clear" w:color="auto" w:fill="E4F5FC"/>
            <w:vAlign w:val="top"/>
          </w:tcPr>
          <w:p w14:paraId="408C67D7">
            <w:pPr>
              <w:pStyle w:val="6"/>
              <w:spacing w:before="290" w:line="220" w:lineRule="auto"/>
              <w:ind w:left="1097"/>
              <w:rPr>
                <w:sz w:val="29"/>
                <w:szCs w:val="29"/>
              </w:rPr>
            </w:pPr>
            <w:r>
              <w:rPr>
                <w:spacing w:val="7"/>
                <w:sz w:val="29"/>
                <w:szCs w:val="29"/>
              </w:rPr>
              <w:t>无所谓</w:t>
            </w:r>
          </w:p>
        </w:tc>
      </w:tr>
    </w:tbl>
    <w:p w14:paraId="6CC10B92">
      <w:pPr>
        <w:spacing w:before="294" w:line="219" w:lineRule="auto"/>
        <w:ind w:left="2830"/>
        <w:rPr>
          <w:rFonts w:ascii="宋体" w:hAnsi="宋体" w:eastAsia="宋体" w:cs="宋体"/>
          <w:sz w:val="24"/>
          <w:szCs w:val="24"/>
        </w:rPr>
      </w:pPr>
      <w:r>
        <w:rPr>
          <w:rFonts w:ascii="宋体" w:hAnsi="宋体" w:eastAsia="宋体" w:cs="宋体"/>
          <w:sz w:val="24"/>
          <w:szCs w:val="24"/>
        </w:rPr>
        <w:t>图8-5红蓝游戏的各种模式及其结果</w:t>
      </w:r>
    </w:p>
    <w:p w14:paraId="27FCD720">
      <w:pPr>
        <w:spacing w:before="244" w:line="223" w:lineRule="auto"/>
        <w:ind w:right="14"/>
        <w:rPr>
          <w:rFonts w:ascii="宋体" w:hAnsi="宋体" w:eastAsia="宋体" w:cs="宋体"/>
          <w:sz w:val="24"/>
          <w:szCs w:val="24"/>
        </w:rPr>
      </w:pPr>
      <w:r>
        <w:rPr>
          <w:rFonts w:ascii="宋体" w:hAnsi="宋体" w:eastAsia="宋体" w:cs="宋体"/>
          <w:sz w:val="24"/>
          <w:szCs w:val="24"/>
        </w:rPr>
        <w:t>其实给自己正分，揭示了危机管理的特点——以活下来为目标</w:t>
      </w:r>
      <w:r>
        <w:rPr>
          <w:rFonts w:ascii="宋体" w:hAnsi="宋体" w:eastAsia="宋体" w:cs="宋体"/>
          <w:spacing w:val="-1"/>
          <w:sz w:val="24"/>
          <w:szCs w:val="24"/>
        </w:rPr>
        <w:t>，而不是以输赢或收益最大</w:t>
      </w:r>
      <w:r>
        <w:rPr>
          <w:rFonts w:ascii="宋体" w:hAnsi="宋体" w:eastAsia="宋体" w:cs="宋体"/>
          <w:sz w:val="24"/>
          <w:szCs w:val="24"/>
        </w:rPr>
        <w:t xml:space="preserve"> 化为目标。这对疫情中企业的危机管理非常有意义。自己先活下来，然后争取更高的总</w:t>
      </w:r>
    </w:p>
    <w:p w14:paraId="679D30C0">
      <w:pPr>
        <w:spacing w:line="218" w:lineRule="auto"/>
        <w:rPr>
          <w:rFonts w:ascii="宋体" w:hAnsi="宋体" w:eastAsia="宋体" w:cs="宋体"/>
          <w:sz w:val="24"/>
          <w:szCs w:val="24"/>
        </w:rPr>
      </w:pPr>
      <w:r>
        <w:rPr>
          <w:rFonts w:ascii="宋体" w:hAnsi="宋体" w:eastAsia="宋体" w:cs="宋体"/>
          <w:spacing w:val="-1"/>
          <w:sz w:val="24"/>
          <w:szCs w:val="24"/>
        </w:rPr>
        <w:t>分，但不强求自己的分数必须高过对方，这是一个最低要求，可以解读成图8-5中</w:t>
      </w:r>
      <w:r>
        <w:rPr>
          <w:rFonts w:ascii="宋体" w:hAnsi="宋体" w:eastAsia="宋体" w:cs="宋体"/>
          <w:spacing w:val="-2"/>
          <w:sz w:val="24"/>
          <w:szCs w:val="24"/>
        </w:rPr>
        <w:t>的几种</w:t>
      </w:r>
    </w:p>
    <w:p w14:paraId="1FD48D30">
      <w:pPr>
        <w:spacing w:before="55" w:line="221" w:lineRule="auto"/>
        <w:rPr>
          <w:rFonts w:ascii="宋体" w:hAnsi="宋体" w:eastAsia="宋体" w:cs="宋体"/>
          <w:sz w:val="19"/>
          <w:szCs w:val="19"/>
        </w:rPr>
      </w:pPr>
      <w:r>
        <w:rPr>
          <w:rFonts w:ascii="宋体" w:hAnsi="宋体" w:eastAsia="宋体" w:cs="宋体"/>
          <w:color w:val="304040"/>
          <w:spacing w:val="-8"/>
          <w:sz w:val="19"/>
          <w:szCs w:val="19"/>
        </w:rPr>
        <w:t>可</w:t>
      </w:r>
      <w:r>
        <w:rPr>
          <w:rFonts w:ascii="宋体" w:hAnsi="宋体" w:eastAsia="宋体" w:cs="宋体"/>
          <w:color w:val="304040"/>
          <w:spacing w:val="-20"/>
          <w:sz w:val="19"/>
          <w:szCs w:val="19"/>
        </w:rPr>
        <w:t xml:space="preserve"> </w:t>
      </w:r>
      <w:r>
        <w:rPr>
          <w:rFonts w:ascii="宋体" w:hAnsi="宋体" w:eastAsia="宋体" w:cs="宋体"/>
          <w:color w:val="304040"/>
          <w:spacing w:val="-8"/>
          <w:sz w:val="19"/>
          <w:szCs w:val="19"/>
        </w:rPr>
        <w:t>能</w:t>
      </w:r>
      <w:r>
        <w:rPr>
          <w:rFonts w:ascii="宋体" w:hAnsi="宋体" w:eastAsia="宋体" w:cs="宋体"/>
          <w:color w:val="304040"/>
          <w:spacing w:val="-35"/>
          <w:sz w:val="19"/>
          <w:szCs w:val="19"/>
        </w:rPr>
        <w:t xml:space="preserve"> </w:t>
      </w:r>
      <w:r>
        <w:rPr>
          <w:rFonts w:ascii="宋体" w:hAnsi="宋体" w:eastAsia="宋体" w:cs="宋体"/>
          <w:color w:val="304040"/>
          <w:spacing w:val="-8"/>
          <w:sz w:val="19"/>
          <w:szCs w:val="19"/>
        </w:rPr>
        <w:t>。</w:t>
      </w:r>
    </w:p>
    <w:p w14:paraId="4C770CFE">
      <w:pPr>
        <w:spacing w:before="233" w:line="224" w:lineRule="auto"/>
        <w:ind w:right="14"/>
        <w:jc w:val="both"/>
        <w:rPr>
          <w:rFonts w:ascii="宋体" w:hAnsi="宋体" w:eastAsia="宋体" w:cs="宋体"/>
          <w:sz w:val="24"/>
          <w:szCs w:val="24"/>
        </w:rPr>
      </w:pPr>
      <w:r>
        <w:rPr>
          <w:rFonts w:ascii="宋体" w:hAnsi="宋体" w:eastAsia="宋体" w:cs="宋体"/>
          <w:sz w:val="24"/>
          <w:szCs w:val="24"/>
        </w:rPr>
        <w:t>有的人一开始就表示要合作，有的人一开始就选择先做恶人，</w:t>
      </w:r>
      <w:r>
        <w:rPr>
          <w:rFonts w:ascii="宋体" w:hAnsi="宋体" w:eastAsia="宋体" w:cs="宋体"/>
          <w:spacing w:val="-1"/>
          <w:sz w:val="24"/>
          <w:szCs w:val="24"/>
        </w:rPr>
        <w:t>本质上都是有限理性人对博</w:t>
      </w:r>
      <w:r>
        <w:rPr>
          <w:rFonts w:ascii="宋体" w:hAnsi="宋体" w:eastAsia="宋体" w:cs="宋体"/>
          <w:sz w:val="24"/>
          <w:szCs w:val="24"/>
        </w:rPr>
        <w:t xml:space="preserve"> </w:t>
      </w:r>
      <w:r>
        <w:rPr>
          <w:rFonts w:ascii="宋体" w:hAnsi="宋体" w:eastAsia="宋体" w:cs="宋体"/>
          <w:spacing w:val="-1"/>
          <w:sz w:val="24"/>
          <w:szCs w:val="24"/>
        </w:rPr>
        <w:t>弈结构做出了自己的解读：囚徒困境中的同伙看到了下一轮，这在理论里是没有的；《财</w:t>
      </w:r>
      <w:r>
        <w:rPr>
          <w:rFonts w:ascii="宋体" w:hAnsi="宋体" w:eastAsia="宋体" w:cs="宋体"/>
          <w:spacing w:val="17"/>
          <w:sz w:val="24"/>
          <w:szCs w:val="24"/>
        </w:rPr>
        <w:t xml:space="preserve"> </w:t>
      </w:r>
      <w:r>
        <w:rPr>
          <w:rFonts w:ascii="宋体" w:hAnsi="宋体" w:eastAsia="宋体" w:cs="宋体"/>
          <w:spacing w:val="-1"/>
          <w:sz w:val="24"/>
          <w:szCs w:val="24"/>
        </w:rPr>
        <w:t>富金球》的博弈方考虑到了现场观众的反应、节目后自己的声誉与形象等。现实中，每个</w:t>
      </w:r>
      <w:r>
        <w:rPr>
          <w:rFonts w:ascii="宋体" w:hAnsi="宋体" w:eastAsia="宋体" w:cs="宋体"/>
          <w:spacing w:val="16"/>
          <w:sz w:val="24"/>
          <w:szCs w:val="24"/>
        </w:rPr>
        <w:t xml:space="preserve"> </w:t>
      </w:r>
      <w:r>
        <w:rPr>
          <w:rFonts w:ascii="宋体" w:hAnsi="宋体" w:eastAsia="宋体" w:cs="宋体"/>
          <w:sz w:val="24"/>
          <w:szCs w:val="24"/>
        </w:rPr>
        <w:t>人都依据自己解读后的新的、不同的博弈结构做决策，如果</w:t>
      </w:r>
      <w:r>
        <w:rPr>
          <w:rFonts w:ascii="宋体" w:hAnsi="宋体" w:eastAsia="宋体" w:cs="宋体"/>
          <w:spacing w:val="-1"/>
          <w:sz w:val="24"/>
          <w:szCs w:val="24"/>
        </w:rPr>
        <w:t>可以把每个人最后决策的博弈</w:t>
      </w:r>
      <w:r>
        <w:rPr>
          <w:rFonts w:ascii="宋体" w:hAnsi="宋体" w:eastAsia="宋体" w:cs="宋体"/>
          <w:sz w:val="24"/>
          <w:szCs w:val="24"/>
        </w:rPr>
        <w:t xml:space="preserve"> </w:t>
      </w:r>
      <w:r>
        <w:rPr>
          <w:rFonts w:ascii="宋体" w:hAnsi="宋体" w:eastAsia="宋体" w:cs="宋体"/>
          <w:spacing w:val="-2"/>
          <w:sz w:val="24"/>
          <w:szCs w:val="24"/>
        </w:rPr>
        <w:t>结构画出来的话，每个人的图都是不同的，都不同于游戏给定的结构。</w:t>
      </w:r>
    </w:p>
    <w:p w14:paraId="5AB3C496">
      <w:pPr>
        <w:spacing w:before="254" w:line="217" w:lineRule="auto"/>
        <w:ind w:right="20"/>
        <w:rPr>
          <w:rFonts w:ascii="宋体" w:hAnsi="宋体" w:eastAsia="宋体" w:cs="宋体"/>
          <w:sz w:val="24"/>
          <w:szCs w:val="24"/>
        </w:rPr>
      </w:pPr>
      <w:r>
        <w:rPr>
          <w:rFonts w:ascii="宋体" w:hAnsi="宋体" w:eastAsia="宋体" w:cs="宋体"/>
          <w:sz w:val="24"/>
          <w:szCs w:val="24"/>
        </w:rPr>
        <w:t>总体来说，这个实验完全没有按照理性博弈那样展</w:t>
      </w:r>
      <w:r>
        <w:rPr>
          <w:rFonts w:ascii="宋体" w:hAnsi="宋体" w:eastAsia="宋体" w:cs="宋体"/>
          <w:spacing w:val="-1"/>
          <w:sz w:val="24"/>
          <w:szCs w:val="24"/>
        </w:rPr>
        <w:t>开。在红蓝游戏中，完全理性博弈是没</w:t>
      </w:r>
      <w:r>
        <w:rPr>
          <w:rFonts w:ascii="宋体" w:hAnsi="宋体" w:eastAsia="宋体" w:cs="宋体"/>
          <w:sz w:val="24"/>
          <w:szCs w:val="24"/>
        </w:rPr>
        <w:t xml:space="preserve"> </w:t>
      </w:r>
      <w:r>
        <w:rPr>
          <w:rFonts w:ascii="宋体" w:hAnsi="宋体" w:eastAsia="宋体" w:cs="宋体"/>
          <w:spacing w:val="-5"/>
          <w:sz w:val="24"/>
          <w:szCs w:val="24"/>
        </w:rPr>
        <w:t>有机会得正分的。</w:t>
      </w:r>
    </w:p>
    <w:p w14:paraId="4A6F4CE2">
      <w:pPr>
        <w:spacing w:before="235" w:line="219" w:lineRule="auto"/>
        <w:rPr>
          <w:rFonts w:ascii="宋体" w:hAnsi="宋体" w:eastAsia="宋体" w:cs="宋体"/>
          <w:sz w:val="24"/>
          <w:szCs w:val="24"/>
        </w:rPr>
      </w:pPr>
      <w:r>
        <w:rPr>
          <w:rFonts w:ascii="宋体" w:hAnsi="宋体" w:eastAsia="宋体" w:cs="宋体"/>
          <w:spacing w:val="4"/>
          <w:sz w:val="24"/>
          <w:szCs w:val="24"/>
        </w:rPr>
        <w:t>危机领导力：对不期而至的外来不确定性的应对和决策能力</w:t>
      </w:r>
    </w:p>
    <w:p w14:paraId="5939CF4B">
      <w:pPr>
        <w:spacing w:before="226" w:line="224" w:lineRule="auto"/>
        <w:ind w:right="13"/>
        <w:jc w:val="both"/>
        <w:rPr>
          <w:rFonts w:ascii="宋体" w:hAnsi="宋体" w:eastAsia="宋体" w:cs="宋体"/>
          <w:sz w:val="24"/>
          <w:szCs w:val="24"/>
        </w:rPr>
      </w:pPr>
      <w:r>
        <w:rPr>
          <w:rFonts w:ascii="宋体" w:hAnsi="宋体" w:eastAsia="宋体" w:cs="宋体"/>
          <w:spacing w:val="-1"/>
          <w:sz w:val="24"/>
          <w:szCs w:val="24"/>
        </w:rPr>
        <w:t>红蓝游戏里，你可以主动影响对方，得到对方的配合，或用其他手段去影响对方的选择，</w:t>
      </w:r>
      <w:r>
        <w:rPr>
          <w:rFonts w:ascii="宋体" w:hAnsi="宋体" w:eastAsia="宋体" w:cs="宋体"/>
          <w:spacing w:val="8"/>
          <w:sz w:val="24"/>
          <w:szCs w:val="24"/>
        </w:rPr>
        <w:t xml:space="preserve"> </w:t>
      </w:r>
      <w:r>
        <w:rPr>
          <w:rFonts w:ascii="宋体" w:hAnsi="宋体" w:eastAsia="宋体" w:cs="宋体"/>
          <w:sz w:val="24"/>
          <w:szCs w:val="24"/>
        </w:rPr>
        <w:t>让自己得到一个非零的正分。但对方却可能有自己的想法，不会</w:t>
      </w:r>
      <w:r>
        <w:rPr>
          <w:rFonts w:ascii="宋体" w:hAnsi="宋体" w:eastAsia="宋体" w:cs="宋体"/>
          <w:spacing w:val="-1"/>
          <w:sz w:val="24"/>
          <w:szCs w:val="24"/>
        </w:rPr>
        <w:t>完全被你所影响和控制。</w:t>
      </w:r>
      <w:r>
        <w:rPr>
          <w:rFonts w:ascii="宋体" w:hAnsi="宋体" w:eastAsia="宋体" w:cs="宋体"/>
          <w:sz w:val="24"/>
          <w:szCs w:val="24"/>
        </w:rPr>
        <w:t xml:space="preserve"> 这时候，你就需要设想对你最不利的情形，并在这个前提下保</w:t>
      </w:r>
      <w:r>
        <w:rPr>
          <w:rFonts w:ascii="宋体" w:hAnsi="宋体" w:eastAsia="宋体" w:cs="宋体"/>
          <w:spacing w:val="-1"/>
          <w:sz w:val="24"/>
          <w:szCs w:val="24"/>
        </w:rPr>
        <w:t>证自己的生存。给自己一个</w:t>
      </w:r>
      <w:r>
        <w:rPr>
          <w:rFonts w:ascii="宋体" w:hAnsi="宋体" w:eastAsia="宋体" w:cs="宋体"/>
          <w:sz w:val="24"/>
          <w:szCs w:val="24"/>
        </w:rPr>
        <w:t xml:space="preserve"> </w:t>
      </w:r>
      <w:r>
        <w:rPr>
          <w:rFonts w:ascii="宋体" w:hAnsi="宋体" w:eastAsia="宋体" w:cs="宋体"/>
          <w:spacing w:val="-2"/>
          <w:sz w:val="24"/>
          <w:szCs w:val="24"/>
        </w:rPr>
        <w:t>非零的正分，这是红蓝游戏的目标，也是危机决策的一个思路。</w:t>
      </w:r>
    </w:p>
    <w:p w14:paraId="4E72B267">
      <w:pPr>
        <w:spacing w:before="245" w:line="219" w:lineRule="auto"/>
        <w:rPr>
          <w:rFonts w:ascii="宋体" w:hAnsi="宋体" w:eastAsia="宋体" w:cs="宋体"/>
          <w:sz w:val="24"/>
          <w:szCs w:val="24"/>
        </w:rPr>
      </w:pPr>
      <w:r>
        <w:rPr>
          <w:rFonts w:ascii="宋体" w:hAnsi="宋体" w:eastAsia="宋体" w:cs="宋体"/>
          <w:spacing w:val="-3"/>
          <w:sz w:val="24"/>
          <w:szCs w:val="24"/>
        </w:rPr>
        <w:t>高杉尚孝.麦肯锡问题分析与解决技巧[M].郑舜珑，译.北京：北京时代华文</w:t>
      </w:r>
      <w:r>
        <w:rPr>
          <w:rFonts w:ascii="宋体" w:hAnsi="宋体" w:eastAsia="宋体" w:cs="宋体"/>
          <w:spacing w:val="-4"/>
          <w:sz w:val="24"/>
          <w:szCs w:val="24"/>
        </w:rPr>
        <w:t>书局，2014.</w:t>
      </w:r>
    </w:p>
    <w:p w14:paraId="44A4C390">
      <w:pPr>
        <w:spacing w:before="215" w:line="219" w:lineRule="auto"/>
        <w:rPr>
          <w:rFonts w:ascii="宋体" w:hAnsi="宋体" w:eastAsia="宋体" w:cs="宋体"/>
          <w:sz w:val="24"/>
          <w:szCs w:val="24"/>
        </w:rPr>
      </w:pPr>
      <w:r>
        <w:rPr>
          <w:rFonts w:ascii="宋体" w:hAnsi="宋体" w:eastAsia="宋体" w:cs="宋体"/>
          <w:sz w:val="24"/>
          <w:szCs w:val="24"/>
        </w:rPr>
        <w:t>壳牌公司应对石油危机的预案处理就提供了一个</w:t>
      </w:r>
      <w:r>
        <w:rPr>
          <w:rFonts w:ascii="宋体" w:hAnsi="宋体" w:eastAsia="宋体" w:cs="宋体"/>
          <w:spacing w:val="-1"/>
          <w:sz w:val="24"/>
          <w:szCs w:val="24"/>
        </w:rPr>
        <w:t>商业情境中的不确定性危机处理的策略</w:t>
      </w:r>
    </w:p>
    <w:p w14:paraId="5E16300C">
      <w:pPr>
        <w:spacing w:before="12" w:line="236" w:lineRule="auto"/>
        <w:rPr>
          <w:rFonts w:ascii="宋体" w:hAnsi="宋体" w:eastAsia="宋体" w:cs="宋体"/>
          <w:sz w:val="24"/>
          <w:szCs w:val="24"/>
        </w:rPr>
      </w:pPr>
      <w:r>
        <w:rPr>
          <w:rFonts w:ascii="宋体" w:hAnsi="宋体" w:eastAsia="宋体" w:cs="宋体"/>
          <w:spacing w:val="3"/>
          <w:sz w:val="24"/>
          <w:szCs w:val="24"/>
        </w:rPr>
        <w:t>,即首先需要预判比常态中的坏结果还要更坏的可能。这符合危机管理的原则，即不要因</w:t>
      </w:r>
      <w:r>
        <w:rPr>
          <w:rFonts w:ascii="宋体" w:hAnsi="宋体" w:eastAsia="宋体" w:cs="宋体"/>
          <w:spacing w:val="6"/>
          <w:sz w:val="24"/>
          <w:szCs w:val="24"/>
        </w:rPr>
        <w:t xml:space="preserve"> </w:t>
      </w:r>
      <w:r>
        <w:rPr>
          <w:rFonts w:ascii="宋体" w:hAnsi="宋体" w:eastAsia="宋体" w:cs="宋体"/>
          <w:spacing w:val="-1"/>
          <w:sz w:val="24"/>
          <w:szCs w:val="24"/>
        </w:rPr>
        <w:t>为人的行为使情况变得更坏，并对最坏情况</w:t>
      </w:r>
      <w:r>
        <w:rPr>
          <w:rFonts w:ascii="宋体" w:hAnsi="宋体" w:eastAsia="宋体" w:cs="宋体"/>
          <w:spacing w:val="-2"/>
          <w:sz w:val="24"/>
          <w:szCs w:val="24"/>
        </w:rPr>
        <w:t>做出预案，提前做好最坏打算。</w:t>
      </w:r>
    </w:p>
    <w:p w14:paraId="3802E338">
      <w:pPr>
        <w:spacing w:before="218" w:line="212" w:lineRule="auto"/>
        <w:rPr>
          <w:rFonts w:ascii="宋体" w:hAnsi="宋体" w:eastAsia="宋体" w:cs="宋体"/>
          <w:sz w:val="24"/>
          <w:szCs w:val="24"/>
        </w:rPr>
      </w:pPr>
      <w:r>
        <w:rPr>
          <w:rFonts w:ascii="宋体" w:hAnsi="宋体" w:eastAsia="宋体" w:cs="宋体"/>
          <w:spacing w:val="-2"/>
          <w:sz w:val="24"/>
          <w:szCs w:val="24"/>
        </w:rPr>
        <w:t>高杉尚孝.麦肯锡问题分析与解决技巧</w:t>
      </w:r>
      <w:r>
        <w:rPr>
          <w:rFonts w:ascii="Times New Roman" w:hAnsi="Times New Roman" w:eastAsia="Times New Roman" w:cs="Times New Roman"/>
          <w:spacing w:val="-2"/>
          <w:sz w:val="24"/>
          <w:szCs w:val="24"/>
        </w:rPr>
        <w:t>[M].</w:t>
      </w:r>
      <w:r>
        <w:rPr>
          <w:rFonts w:ascii="宋体" w:hAnsi="宋体" w:eastAsia="宋体" w:cs="宋体"/>
          <w:spacing w:val="-2"/>
          <w:sz w:val="24"/>
          <w:szCs w:val="24"/>
        </w:rPr>
        <w:t>郑舜珑，译.北京：北京时代华文书局，</w:t>
      </w:r>
      <w:r>
        <w:rPr>
          <w:rFonts w:ascii="宋体" w:hAnsi="宋体" w:eastAsia="宋体" w:cs="宋体"/>
          <w:spacing w:val="-3"/>
          <w:sz w:val="24"/>
          <w:szCs w:val="24"/>
        </w:rPr>
        <w:t>2014.</w:t>
      </w:r>
    </w:p>
    <w:p w14:paraId="161E0898">
      <w:pPr>
        <w:spacing w:line="212" w:lineRule="auto"/>
        <w:rPr>
          <w:rFonts w:ascii="宋体" w:hAnsi="宋体" w:eastAsia="宋体" w:cs="宋体"/>
          <w:sz w:val="24"/>
          <w:szCs w:val="24"/>
        </w:rPr>
        <w:sectPr>
          <w:pgSz w:w="12240" w:h="15840"/>
          <w:pgMar w:top="400" w:right="1445" w:bottom="0" w:left="1429" w:header="0" w:footer="0" w:gutter="0"/>
          <w:cols w:space="720" w:num="1"/>
        </w:sectPr>
      </w:pPr>
    </w:p>
    <w:p w14:paraId="28650647">
      <w:pPr>
        <w:pStyle w:val="2"/>
        <w:spacing w:line="244" w:lineRule="auto"/>
      </w:pPr>
    </w:p>
    <w:p w14:paraId="0739F324">
      <w:pPr>
        <w:pStyle w:val="2"/>
        <w:spacing w:line="244" w:lineRule="auto"/>
      </w:pPr>
    </w:p>
    <w:p w14:paraId="53E9A2D3">
      <w:pPr>
        <w:pStyle w:val="2"/>
        <w:spacing w:line="244" w:lineRule="auto"/>
      </w:pPr>
    </w:p>
    <w:p w14:paraId="38B68CE2">
      <w:pPr>
        <w:pStyle w:val="2"/>
        <w:spacing w:line="245" w:lineRule="auto"/>
      </w:pPr>
    </w:p>
    <w:p w14:paraId="5653E902">
      <w:pPr>
        <w:spacing w:before="75" w:line="227" w:lineRule="auto"/>
        <w:ind w:right="11"/>
        <w:jc w:val="both"/>
        <w:rPr>
          <w:rFonts w:ascii="宋体" w:hAnsi="宋体" w:eastAsia="宋体" w:cs="宋体"/>
          <w:sz w:val="23"/>
          <w:szCs w:val="23"/>
        </w:rPr>
      </w:pPr>
      <w:r>
        <w:rPr>
          <w:rFonts w:ascii="宋体" w:hAnsi="宋体" w:eastAsia="宋体" w:cs="宋体"/>
          <w:spacing w:val="5"/>
          <w:sz w:val="23"/>
          <w:szCs w:val="23"/>
        </w:rPr>
        <w:t>壳牌公司原本设计了两个行动方案，</w:t>
      </w:r>
      <w:r>
        <w:rPr>
          <w:rFonts w:ascii="宋体" w:hAnsi="宋体" w:eastAsia="宋体" w:cs="宋体"/>
          <w:spacing w:val="75"/>
          <w:sz w:val="23"/>
          <w:szCs w:val="23"/>
        </w:rPr>
        <w:t xml:space="preserve"> </w:t>
      </w:r>
      <w:r>
        <w:rPr>
          <w:rFonts w:ascii="宋体" w:hAnsi="宋体" w:eastAsia="宋体" w:cs="宋体"/>
          <w:spacing w:val="5"/>
          <w:sz w:val="23"/>
          <w:szCs w:val="23"/>
        </w:rPr>
        <w:t>一是投资改善既有工厂设备，二是投资</w:t>
      </w:r>
      <w:r>
        <w:rPr>
          <w:rFonts w:ascii="宋体" w:hAnsi="宋体" w:eastAsia="宋体" w:cs="宋体"/>
          <w:spacing w:val="4"/>
          <w:sz w:val="23"/>
          <w:szCs w:val="23"/>
        </w:rPr>
        <w:t>建新厂。在可</w:t>
      </w:r>
      <w:r>
        <w:rPr>
          <w:rFonts w:ascii="宋体" w:hAnsi="宋体" w:eastAsia="宋体" w:cs="宋体"/>
          <w:sz w:val="23"/>
          <w:szCs w:val="23"/>
        </w:rPr>
        <w:t xml:space="preserve"> </w:t>
      </w:r>
      <w:r>
        <w:rPr>
          <w:rFonts w:ascii="宋体" w:hAnsi="宋体" w:eastAsia="宋体" w:cs="宋体"/>
          <w:spacing w:val="10"/>
          <w:sz w:val="23"/>
          <w:szCs w:val="23"/>
        </w:rPr>
        <w:t>能的石油危机的情境下，壳牌公司得出了投资改善既有工厂设备是比投资建新厂更</w:t>
      </w:r>
      <w:r>
        <w:rPr>
          <w:rFonts w:ascii="宋体" w:hAnsi="宋体" w:eastAsia="宋体" w:cs="宋体"/>
          <w:spacing w:val="9"/>
          <w:sz w:val="23"/>
          <w:szCs w:val="23"/>
        </w:rPr>
        <w:t>好的相</w:t>
      </w:r>
      <w:r>
        <w:rPr>
          <w:rFonts w:ascii="宋体" w:hAnsi="宋体" w:eastAsia="宋体" w:cs="宋体"/>
          <w:sz w:val="23"/>
          <w:szCs w:val="23"/>
        </w:rPr>
        <w:t xml:space="preserve"> </w:t>
      </w:r>
      <w:r>
        <w:rPr>
          <w:rFonts w:ascii="宋体" w:hAnsi="宋体" w:eastAsia="宋体" w:cs="宋体"/>
          <w:spacing w:val="3"/>
          <w:sz w:val="23"/>
          <w:szCs w:val="23"/>
        </w:rPr>
        <w:t>对结果。</w:t>
      </w:r>
    </w:p>
    <w:p w14:paraId="0BDAC6B1">
      <w:pPr>
        <w:spacing w:before="251" w:line="234" w:lineRule="auto"/>
        <w:ind w:right="15"/>
        <w:jc w:val="both"/>
        <w:rPr>
          <w:rFonts w:ascii="宋体" w:hAnsi="宋体" w:eastAsia="宋体" w:cs="宋体"/>
          <w:sz w:val="23"/>
          <w:szCs w:val="23"/>
        </w:rPr>
      </w:pPr>
      <w:r>
        <w:rPr>
          <w:rFonts w:ascii="宋体" w:hAnsi="宋体" w:eastAsia="宋体" w:cs="宋体"/>
          <w:spacing w:val="10"/>
          <w:sz w:val="23"/>
          <w:szCs w:val="23"/>
        </w:rPr>
        <w:t>主动设想石油危机的情境代表了壳牌公司审慎务实的不确定性偏好</w:t>
      </w:r>
      <w:r>
        <w:rPr>
          <w:rFonts w:ascii="宋体" w:hAnsi="宋体" w:eastAsia="宋体" w:cs="宋体"/>
          <w:spacing w:val="9"/>
          <w:sz w:val="23"/>
          <w:szCs w:val="23"/>
        </w:rPr>
        <w:t>，以及长期积累的对石</w:t>
      </w:r>
      <w:r>
        <w:rPr>
          <w:rFonts w:ascii="宋体" w:hAnsi="宋体" w:eastAsia="宋体" w:cs="宋体"/>
          <w:sz w:val="23"/>
          <w:szCs w:val="23"/>
        </w:rPr>
        <w:t xml:space="preserve"> </w:t>
      </w:r>
      <w:r>
        <w:rPr>
          <w:rFonts w:ascii="宋体" w:hAnsi="宋体" w:eastAsia="宋体" w:cs="宋体"/>
          <w:spacing w:val="10"/>
          <w:sz w:val="23"/>
          <w:szCs w:val="23"/>
        </w:rPr>
        <w:t>油行业的洞察力。最后，在衡量量化指标的要求之后，壳牌公司又根据审</w:t>
      </w:r>
      <w:r>
        <w:rPr>
          <w:rFonts w:ascii="宋体" w:hAnsi="宋体" w:eastAsia="宋体" w:cs="宋体"/>
          <w:spacing w:val="9"/>
          <w:sz w:val="23"/>
          <w:szCs w:val="23"/>
        </w:rPr>
        <w:t>慎务实的不确定</w:t>
      </w:r>
      <w:r>
        <w:rPr>
          <w:rFonts w:ascii="宋体" w:hAnsi="宋体" w:eastAsia="宋体" w:cs="宋体"/>
          <w:sz w:val="23"/>
          <w:szCs w:val="23"/>
        </w:rPr>
        <w:t xml:space="preserve"> </w:t>
      </w:r>
      <w:r>
        <w:rPr>
          <w:rFonts w:ascii="宋体" w:hAnsi="宋体" w:eastAsia="宋体" w:cs="宋体"/>
          <w:spacing w:val="10"/>
          <w:sz w:val="23"/>
          <w:szCs w:val="23"/>
        </w:rPr>
        <w:t>性偏好做出了符合经营传统的选择。壳牌公司的聪明之处就在于，</w:t>
      </w:r>
      <w:r>
        <w:rPr>
          <w:rFonts w:ascii="宋体" w:hAnsi="宋体" w:eastAsia="宋体" w:cs="宋体"/>
          <w:spacing w:val="9"/>
          <w:sz w:val="23"/>
          <w:szCs w:val="23"/>
        </w:rPr>
        <w:t>围绕着自己最核心的能</w:t>
      </w:r>
      <w:r>
        <w:rPr>
          <w:rFonts w:ascii="宋体" w:hAnsi="宋体" w:eastAsia="宋体" w:cs="宋体"/>
          <w:sz w:val="23"/>
          <w:szCs w:val="23"/>
        </w:rPr>
        <w:t xml:space="preserve"> </w:t>
      </w:r>
      <w:r>
        <w:rPr>
          <w:rFonts w:ascii="宋体" w:hAnsi="宋体" w:eastAsia="宋体" w:cs="宋体"/>
          <w:spacing w:val="8"/>
          <w:sz w:val="23"/>
          <w:szCs w:val="23"/>
        </w:rPr>
        <w:t>力、最真实的意愿，做出了符合客观规律的选择。</w:t>
      </w:r>
    </w:p>
    <w:p w14:paraId="4F5940A3">
      <w:pPr>
        <w:spacing w:before="222" w:line="225" w:lineRule="auto"/>
        <w:rPr>
          <w:rFonts w:ascii="宋体" w:hAnsi="宋体" w:eastAsia="宋体" w:cs="宋体"/>
          <w:sz w:val="23"/>
          <w:szCs w:val="23"/>
        </w:rPr>
      </w:pPr>
      <w:r>
        <w:rPr>
          <w:rFonts w:ascii="宋体" w:hAnsi="宋体" w:eastAsia="宋体" w:cs="宋体"/>
          <w:spacing w:val="10"/>
          <w:sz w:val="23"/>
          <w:szCs w:val="23"/>
        </w:rPr>
        <w:t>对比创新与危机决策，我们会发现，这两个场景正好对应了两个不确定性管理的</w:t>
      </w:r>
      <w:r>
        <w:rPr>
          <w:rFonts w:ascii="宋体" w:hAnsi="宋体" w:eastAsia="宋体" w:cs="宋体"/>
          <w:spacing w:val="9"/>
          <w:sz w:val="23"/>
          <w:szCs w:val="23"/>
        </w:rPr>
        <w:t>情境：创</w:t>
      </w:r>
      <w:r>
        <w:rPr>
          <w:rFonts w:ascii="宋体" w:hAnsi="宋体" w:eastAsia="宋体" w:cs="宋体"/>
          <w:sz w:val="23"/>
          <w:szCs w:val="23"/>
        </w:rPr>
        <w:t xml:space="preserve"> </w:t>
      </w:r>
      <w:r>
        <w:rPr>
          <w:rFonts w:ascii="宋体" w:hAnsi="宋体" w:eastAsia="宋体" w:cs="宋体"/>
          <w:spacing w:val="10"/>
          <w:sz w:val="23"/>
          <w:szCs w:val="23"/>
        </w:rPr>
        <w:t>新是主动求变并会带来不确定性结果的决策，危机决策是面对不期而至的不确定性的生存</w:t>
      </w:r>
      <w:r>
        <w:rPr>
          <w:rFonts w:ascii="宋体" w:hAnsi="宋体" w:eastAsia="宋体" w:cs="宋体"/>
          <w:spacing w:val="8"/>
          <w:sz w:val="23"/>
          <w:szCs w:val="23"/>
        </w:rPr>
        <w:t xml:space="preserve"> </w:t>
      </w:r>
      <w:r>
        <w:rPr>
          <w:rFonts w:ascii="宋体" w:hAnsi="宋体" w:eastAsia="宋体" w:cs="宋体"/>
          <w:spacing w:val="10"/>
          <w:sz w:val="23"/>
          <w:szCs w:val="23"/>
        </w:rPr>
        <w:t>决策。前者是为了争取比常态的最好可能更好的结果，后者则是</w:t>
      </w:r>
      <w:r>
        <w:rPr>
          <w:rFonts w:ascii="宋体" w:hAnsi="宋体" w:eastAsia="宋体" w:cs="宋体"/>
          <w:spacing w:val="9"/>
          <w:sz w:val="23"/>
          <w:szCs w:val="23"/>
        </w:rPr>
        <w:t>为了避免因人的行为造成</w:t>
      </w:r>
      <w:r>
        <w:rPr>
          <w:rFonts w:ascii="宋体" w:hAnsi="宋体" w:eastAsia="宋体" w:cs="宋体"/>
          <w:sz w:val="23"/>
          <w:szCs w:val="23"/>
        </w:rPr>
        <w:t xml:space="preserve"> </w:t>
      </w:r>
      <w:r>
        <w:rPr>
          <w:rFonts w:ascii="宋体" w:hAnsi="宋体" w:eastAsia="宋体" w:cs="宋体"/>
          <w:spacing w:val="10"/>
          <w:sz w:val="23"/>
          <w:szCs w:val="23"/>
        </w:rPr>
        <w:t>比常态的最坏局面更坏的结果。两者都是跳</w:t>
      </w:r>
      <w:r>
        <w:rPr>
          <w:rFonts w:ascii="宋体" w:hAnsi="宋体" w:eastAsia="宋体" w:cs="宋体"/>
          <w:spacing w:val="9"/>
          <w:sz w:val="23"/>
          <w:szCs w:val="23"/>
        </w:rPr>
        <w:t>出原有博弈结构的战略规划，但变化方向不</w:t>
      </w:r>
    </w:p>
    <w:p w14:paraId="5F682026">
      <w:pPr>
        <w:spacing w:before="1" w:line="227" w:lineRule="auto"/>
        <w:ind w:right="21"/>
        <w:rPr>
          <w:rFonts w:ascii="宋体" w:hAnsi="宋体" w:eastAsia="宋体" w:cs="宋体"/>
          <w:sz w:val="23"/>
          <w:szCs w:val="23"/>
        </w:rPr>
      </w:pPr>
      <w:r>
        <w:rPr>
          <w:rFonts w:ascii="宋体" w:hAnsi="宋体" w:eastAsia="宋体" w:cs="宋体"/>
          <w:spacing w:val="10"/>
          <w:sz w:val="23"/>
          <w:szCs w:val="23"/>
        </w:rPr>
        <w:t>同。常规年份，企业家会在好的场景下追求更好，但对不期</w:t>
      </w:r>
      <w:r>
        <w:rPr>
          <w:rFonts w:ascii="宋体" w:hAnsi="宋体" w:eastAsia="宋体" w:cs="宋体"/>
          <w:spacing w:val="9"/>
          <w:sz w:val="23"/>
          <w:szCs w:val="23"/>
        </w:rPr>
        <w:t>而至的危机如新冠疫情，企业</w:t>
      </w:r>
      <w:r>
        <w:rPr>
          <w:rFonts w:ascii="宋体" w:hAnsi="宋体" w:eastAsia="宋体" w:cs="宋体"/>
          <w:sz w:val="23"/>
          <w:szCs w:val="23"/>
        </w:rPr>
        <w:t xml:space="preserve"> </w:t>
      </w:r>
      <w:r>
        <w:rPr>
          <w:rFonts w:ascii="宋体" w:hAnsi="宋体" w:eastAsia="宋体" w:cs="宋体"/>
          <w:spacing w:val="8"/>
          <w:sz w:val="23"/>
          <w:szCs w:val="23"/>
        </w:rPr>
        <w:t>家决策的目标则是企业的生存。</w:t>
      </w:r>
    </w:p>
    <w:p w14:paraId="33B06B3C">
      <w:pPr>
        <w:spacing w:before="292" w:line="219" w:lineRule="auto"/>
        <w:rPr>
          <w:rFonts w:ascii="宋体" w:hAnsi="宋体" w:eastAsia="宋体" w:cs="宋体"/>
          <w:sz w:val="23"/>
          <w:szCs w:val="23"/>
        </w:rPr>
      </w:pPr>
      <w:r>
        <w:rPr>
          <w:rFonts w:ascii="Times New Roman" w:hAnsi="Times New Roman" w:eastAsia="Times New Roman" w:cs="Times New Roman"/>
          <w:b/>
          <w:bCs/>
          <w:spacing w:val="12"/>
          <w:sz w:val="23"/>
          <w:szCs w:val="23"/>
        </w:rPr>
        <w:t>37%</w:t>
      </w:r>
      <w:r>
        <w:rPr>
          <w:rFonts w:ascii="宋体" w:hAnsi="宋体" w:eastAsia="宋体" w:cs="宋体"/>
          <w:spacing w:val="12"/>
          <w:sz w:val="23"/>
          <w:szCs w:val="23"/>
        </w:rPr>
        <w:t>法则：公主怎样才能选到最佳驸马</w:t>
      </w:r>
    </w:p>
    <w:p w14:paraId="7F431821">
      <w:pPr>
        <w:spacing w:before="230" w:line="229" w:lineRule="auto"/>
        <w:rPr>
          <w:rFonts w:ascii="宋体" w:hAnsi="宋体" w:eastAsia="宋体" w:cs="宋体"/>
          <w:sz w:val="23"/>
          <w:szCs w:val="23"/>
        </w:rPr>
      </w:pPr>
      <w:r>
        <w:rPr>
          <w:rFonts w:ascii="宋体" w:hAnsi="宋体" w:eastAsia="宋体" w:cs="宋体"/>
          <w:spacing w:val="2"/>
          <w:sz w:val="23"/>
          <w:szCs w:val="23"/>
        </w:rPr>
        <w:t>亚里士多德指着路旁的一块麦田对年轻人说：“你看见了这片麦田了吗?”年轻人说：“看</w:t>
      </w:r>
      <w:r>
        <w:rPr>
          <w:rFonts w:ascii="宋体" w:hAnsi="宋体" w:eastAsia="宋体" w:cs="宋体"/>
          <w:spacing w:val="7"/>
          <w:sz w:val="23"/>
          <w:szCs w:val="23"/>
        </w:rPr>
        <w:t xml:space="preserve">  </w:t>
      </w:r>
      <w:r>
        <w:rPr>
          <w:rFonts w:ascii="宋体" w:hAnsi="宋体" w:eastAsia="宋体" w:cs="宋体"/>
          <w:spacing w:val="3"/>
          <w:sz w:val="23"/>
          <w:szCs w:val="23"/>
        </w:rPr>
        <w:t>见了。”“你从麦田的这一头走到对面，一直走过去不能回头，</w:t>
      </w:r>
      <w:r>
        <w:rPr>
          <w:rFonts w:ascii="宋体" w:hAnsi="宋体" w:eastAsia="宋体" w:cs="宋体"/>
          <w:spacing w:val="2"/>
          <w:sz w:val="23"/>
          <w:szCs w:val="23"/>
        </w:rPr>
        <w:t>更不能往回走，在这其中把</w:t>
      </w:r>
      <w:r>
        <w:rPr>
          <w:rFonts w:ascii="宋体" w:hAnsi="宋体" w:eastAsia="宋体" w:cs="宋体"/>
          <w:sz w:val="23"/>
          <w:szCs w:val="23"/>
        </w:rPr>
        <w:t xml:space="preserve"> </w:t>
      </w:r>
      <w:r>
        <w:rPr>
          <w:rFonts w:ascii="宋体" w:hAnsi="宋体" w:eastAsia="宋体" w:cs="宋体"/>
          <w:spacing w:val="6"/>
          <w:sz w:val="23"/>
          <w:szCs w:val="23"/>
        </w:rPr>
        <w:t>你认为最大的麦穗摘下来给我。记住，只准摘一次。”年轻人心想这个问题很简单，于是</w:t>
      </w:r>
      <w:r>
        <w:rPr>
          <w:rFonts w:ascii="宋体" w:hAnsi="宋体" w:eastAsia="宋体" w:cs="宋体"/>
          <w:spacing w:val="8"/>
          <w:sz w:val="23"/>
          <w:szCs w:val="23"/>
        </w:rPr>
        <w:t xml:space="preserve">  </w:t>
      </w:r>
      <w:r>
        <w:rPr>
          <w:rFonts w:ascii="宋体" w:hAnsi="宋体" w:eastAsia="宋体" w:cs="宋体"/>
          <w:spacing w:val="10"/>
          <w:sz w:val="23"/>
          <w:szCs w:val="23"/>
        </w:rPr>
        <w:t>他就走进了麦田，很仔细地寻找他认为最大的麦穗。在路途中他</w:t>
      </w:r>
      <w:r>
        <w:rPr>
          <w:rFonts w:ascii="宋体" w:hAnsi="宋体" w:eastAsia="宋体" w:cs="宋体"/>
          <w:spacing w:val="9"/>
          <w:sz w:val="23"/>
          <w:szCs w:val="23"/>
        </w:rPr>
        <w:t>不断见到很大的麦穗，但</w:t>
      </w:r>
      <w:r>
        <w:rPr>
          <w:rFonts w:ascii="宋体" w:hAnsi="宋体" w:eastAsia="宋体" w:cs="宋体"/>
          <w:sz w:val="23"/>
          <w:szCs w:val="23"/>
        </w:rPr>
        <w:t xml:space="preserve"> </w:t>
      </w:r>
      <w:r>
        <w:rPr>
          <w:rFonts w:ascii="宋体" w:hAnsi="宋体" w:eastAsia="宋体" w:cs="宋体"/>
          <w:spacing w:val="10"/>
          <w:sz w:val="23"/>
          <w:szCs w:val="23"/>
        </w:rPr>
        <w:t>他一次次放过，因为他想这后面一定还有更大的。在不断的惊喜和惋惜中，他走到了麦田</w:t>
      </w:r>
      <w:r>
        <w:rPr>
          <w:rFonts w:ascii="宋体" w:hAnsi="宋体" w:eastAsia="宋体" w:cs="宋体"/>
          <w:spacing w:val="8"/>
          <w:sz w:val="23"/>
          <w:szCs w:val="23"/>
        </w:rPr>
        <w:t xml:space="preserve"> </w:t>
      </w:r>
      <w:r>
        <w:rPr>
          <w:rFonts w:ascii="宋体" w:hAnsi="宋体" w:eastAsia="宋体" w:cs="宋体"/>
          <w:spacing w:val="9"/>
          <w:sz w:val="23"/>
          <w:szCs w:val="23"/>
        </w:rPr>
        <w:t>的尽头，然而他一株麦穗也没有摘到，于是只好两手空空</w:t>
      </w:r>
      <w:r>
        <w:rPr>
          <w:rFonts w:ascii="宋体" w:hAnsi="宋体" w:eastAsia="宋体" w:cs="宋体"/>
          <w:spacing w:val="8"/>
          <w:sz w:val="23"/>
          <w:szCs w:val="23"/>
        </w:rPr>
        <w:t>回到了亚里士多德那儿。</w:t>
      </w:r>
    </w:p>
    <w:p w14:paraId="1ACCA229">
      <w:pPr>
        <w:spacing w:before="1" w:line="249" w:lineRule="auto"/>
        <w:ind w:right="99"/>
        <w:rPr>
          <w:rFonts w:ascii="宋体" w:hAnsi="宋体" w:eastAsia="宋体" w:cs="宋体"/>
          <w:sz w:val="23"/>
          <w:szCs w:val="23"/>
        </w:rPr>
      </w:pPr>
      <w:r>
        <w:rPr>
          <w:rFonts w:ascii="宋体" w:hAnsi="宋体" w:eastAsia="宋体" w:cs="宋体"/>
          <w:spacing w:val="7"/>
          <w:sz w:val="23"/>
          <w:szCs w:val="23"/>
        </w:rPr>
        <w:t>周元燊，</w:t>
      </w:r>
      <w:r>
        <w:rPr>
          <w:rFonts w:ascii="Times New Roman" w:hAnsi="Times New Roman" w:eastAsia="Times New Roman" w:cs="Times New Roman"/>
          <w:sz w:val="23"/>
          <w:szCs w:val="23"/>
        </w:rPr>
        <w:t>Robbins</w:t>
      </w:r>
      <w:r>
        <w:rPr>
          <w:rFonts w:ascii="Times New Roman" w:hAnsi="Times New Roman" w:eastAsia="Times New Roman" w:cs="Times New Roman"/>
          <w:spacing w:val="7"/>
          <w:sz w:val="23"/>
          <w:szCs w:val="23"/>
        </w:rPr>
        <w:t>,</w:t>
      </w:r>
      <w:r>
        <w:rPr>
          <w:rFonts w:ascii="Times New Roman" w:hAnsi="Times New Roman" w:eastAsia="Times New Roman" w:cs="Times New Roman"/>
          <w:sz w:val="23"/>
          <w:szCs w:val="23"/>
        </w:rPr>
        <w:t>Siegmund</w:t>
      </w:r>
      <w:r>
        <w:rPr>
          <w:rFonts w:ascii="Times New Roman" w:hAnsi="Times New Roman" w:eastAsia="Times New Roman" w:cs="Times New Roman"/>
          <w:spacing w:val="7"/>
          <w:sz w:val="23"/>
          <w:szCs w:val="23"/>
        </w:rPr>
        <w:t xml:space="preserve">.    </w:t>
      </w:r>
      <w:r>
        <w:rPr>
          <w:rFonts w:ascii="宋体" w:hAnsi="宋体" w:eastAsia="宋体" w:cs="宋体"/>
          <w:spacing w:val="7"/>
          <w:sz w:val="23"/>
          <w:szCs w:val="23"/>
        </w:rPr>
        <w:t>最优停止理论</w:t>
      </w:r>
      <w:r>
        <w:rPr>
          <w:rFonts w:ascii="Times New Roman" w:hAnsi="Times New Roman" w:eastAsia="Times New Roman" w:cs="Times New Roman"/>
          <w:spacing w:val="7"/>
          <w:sz w:val="23"/>
          <w:szCs w:val="23"/>
        </w:rPr>
        <w:t>[M].</w:t>
      </w:r>
      <w:r>
        <w:rPr>
          <w:rFonts w:ascii="宋体" w:hAnsi="宋体" w:eastAsia="宋体" w:cs="宋体"/>
          <w:spacing w:val="6"/>
          <w:sz w:val="23"/>
          <w:szCs w:val="23"/>
        </w:rPr>
        <w:t>何声武，汪振鹏，译.上海：上海科学技术</w:t>
      </w:r>
      <w:r>
        <w:rPr>
          <w:rFonts w:ascii="宋体" w:hAnsi="宋体" w:eastAsia="宋体" w:cs="宋体"/>
          <w:sz w:val="23"/>
          <w:szCs w:val="23"/>
        </w:rPr>
        <w:t xml:space="preserve"> </w:t>
      </w:r>
      <w:r>
        <w:rPr>
          <w:rFonts w:ascii="宋体" w:hAnsi="宋体" w:eastAsia="宋体" w:cs="宋体"/>
          <w:spacing w:val="9"/>
          <w:sz w:val="23"/>
          <w:szCs w:val="23"/>
        </w:rPr>
        <w:t>出版社，1983.</w:t>
      </w:r>
    </w:p>
    <w:p w14:paraId="7B0CDB57">
      <w:pPr>
        <w:spacing w:before="226" w:line="233" w:lineRule="auto"/>
        <w:ind w:right="19"/>
        <w:rPr>
          <w:rFonts w:ascii="宋体" w:hAnsi="宋体" w:eastAsia="宋体" w:cs="宋体"/>
          <w:sz w:val="23"/>
          <w:szCs w:val="23"/>
        </w:rPr>
      </w:pPr>
      <w:r>
        <w:rPr>
          <w:rFonts w:ascii="宋体" w:hAnsi="宋体" w:eastAsia="宋体" w:cs="宋体"/>
          <w:spacing w:val="10"/>
          <w:sz w:val="23"/>
          <w:szCs w:val="23"/>
        </w:rPr>
        <w:t>十轮的囚徒困境游戏为突破囚徒困境提供了方向，同时也提示了</w:t>
      </w:r>
      <w:r>
        <w:rPr>
          <w:rFonts w:ascii="宋体" w:hAnsi="宋体" w:eastAsia="宋体" w:cs="宋体"/>
          <w:spacing w:val="9"/>
          <w:sz w:val="23"/>
          <w:szCs w:val="23"/>
        </w:rPr>
        <w:t>时间对博弈的意义。亚里</w:t>
      </w:r>
      <w:r>
        <w:rPr>
          <w:rFonts w:ascii="宋体" w:hAnsi="宋体" w:eastAsia="宋体" w:cs="宋体"/>
          <w:sz w:val="23"/>
          <w:szCs w:val="23"/>
        </w:rPr>
        <w:t xml:space="preserve"> </w:t>
      </w:r>
      <w:r>
        <w:rPr>
          <w:rFonts w:ascii="宋体" w:hAnsi="宋体" w:eastAsia="宋体" w:cs="宋体"/>
          <w:spacing w:val="12"/>
          <w:sz w:val="23"/>
          <w:szCs w:val="23"/>
        </w:rPr>
        <w:t>士多德的麦穗问题®、经典秘书问题、公主选婿等问题</w:t>
      </w:r>
      <w:r>
        <w:rPr>
          <w:rFonts w:ascii="宋体" w:hAnsi="宋体" w:eastAsia="宋体" w:cs="宋体"/>
          <w:spacing w:val="11"/>
          <w:sz w:val="23"/>
          <w:szCs w:val="23"/>
        </w:rPr>
        <w:t>，与其说是追求最优结果，不如说</w:t>
      </w:r>
      <w:r>
        <w:rPr>
          <w:rFonts w:ascii="宋体" w:hAnsi="宋体" w:eastAsia="宋体" w:cs="宋体"/>
          <w:sz w:val="23"/>
          <w:szCs w:val="23"/>
        </w:rPr>
        <w:t xml:space="preserve"> </w:t>
      </w:r>
      <w:r>
        <w:rPr>
          <w:rFonts w:ascii="宋体" w:hAnsi="宋体" w:eastAsia="宋体" w:cs="宋体"/>
          <w:spacing w:val="6"/>
          <w:sz w:val="23"/>
          <w:szCs w:val="23"/>
        </w:rPr>
        <w:t>是如何最大化选到最优结果的概率，即最优停止理论</w:t>
      </w:r>
      <w:r>
        <w:rPr>
          <w:rFonts w:ascii="宋体" w:hAnsi="宋体" w:eastAsia="宋体" w:cs="宋体"/>
          <w:spacing w:val="-19"/>
          <w:sz w:val="23"/>
          <w:szCs w:val="23"/>
        </w:rPr>
        <w:t xml:space="preserve"> </w:t>
      </w:r>
      <w:r>
        <w:rPr>
          <w:rFonts w:ascii="Times New Roman" w:hAnsi="Times New Roman" w:eastAsia="Times New Roman" w:cs="Times New Roman"/>
          <w:spacing w:val="6"/>
          <w:sz w:val="23"/>
          <w:szCs w:val="23"/>
        </w:rPr>
        <w:t>(</w:t>
      </w:r>
      <w:r>
        <w:rPr>
          <w:rFonts w:ascii="Times New Roman" w:hAnsi="Times New Roman" w:eastAsia="Times New Roman" w:cs="Times New Roman"/>
          <w:sz w:val="23"/>
          <w:szCs w:val="23"/>
        </w:rPr>
        <w:t>optimal</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stopping</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theory</w:t>
      </w:r>
      <w:r>
        <w:rPr>
          <w:rFonts w:ascii="Times New Roman" w:hAnsi="Times New Roman" w:eastAsia="Times New Roman" w:cs="Times New Roman"/>
          <w:spacing w:val="6"/>
          <w:sz w:val="23"/>
          <w:szCs w:val="23"/>
        </w:rPr>
        <w:t>)</w:t>
      </w:r>
      <w:r>
        <w:rPr>
          <w:rFonts w:ascii="宋体" w:hAnsi="宋体" w:eastAsia="宋体" w:cs="宋体"/>
          <w:spacing w:val="6"/>
          <w:sz w:val="23"/>
          <w:szCs w:val="23"/>
        </w:rPr>
        <w:t>。这个</w:t>
      </w:r>
      <w:r>
        <w:rPr>
          <w:rFonts w:ascii="宋体" w:hAnsi="宋体" w:eastAsia="宋体" w:cs="宋体"/>
          <w:sz w:val="23"/>
          <w:szCs w:val="23"/>
        </w:rPr>
        <w:t xml:space="preserve">  </w:t>
      </w:r>
      <w:r>
        <w:rPr>
          <w:rFonts w:ascii="宋体" w:hAnsi="宋体" w:eastAsia="宋体" w:cs="宋体"/>
          <w:spacing w:val="9"/>
          <w:sz w:val="23"/>
          <w:szCs w:val="23"/>
        </w:rPr>
        <w:t>问题以及解决该问题的思考过程揭示了很多与决策相关的重要话题。下面我们来进行具体</w:t>
      </w:r>
      <w:r>
        <w:rPr>
          <w:rFonts w:ascii="宋体" w:hAnsi="宋体" w:eastAsia="宋体" w:cs="宋体"/>
          <w:spacing w:val="17"/>
          <w:sz w:val="23"/>
          <w:szCs w:val="23"/>
        </w:rPr>
        <w:t xml:space="preserve"> </w:t>
      </w:r>
      <w:r>
        <w:rPr>
          <w:rFonts w:ascii="宋体" w:hAnsi="宋体" w:eastAsia="宋体" w:cs="宋体"/>
          <w:spacing w:val="-2"/>
          <w:sz w:val="23"/>
          <w:szCs w:val="23"/>
        </w:rPr>
        <w:t>解析。</w:t>
      </w:r>
    </w:p>
    <w:p w14:paraId="00DB531C">
      <w:pPr>
        <w:spacing w:before="237" w:line="226" w:lineRule="auto"/>
        <w:ind w:right="20"/>
        <w:rPr>
          <w:rFonts w:ascii="宋体" w:hAnsi="宋体" w:eastAsia="宋体" w:cs="宋体"/>
          <w:sz w:val="23"/>
          <w:szCs w:val="23"/>
        </w:rPr>
      </w:pPr>
      <w:r>
        <w:rPr>
          <w:rFonts w:ascii="宋体" w:hAnsi="宋体" w:eastAsia="宋体" w:cs="宋体"/>
          <w:spacing w:val="9"/>
          <w:sz w:val="23"/>
          <w:szCs w:val="23"/>
        </w:rPr>
        <w:t>公主选婿是麦穗问题的浪漫版：波斯公主要选驸马，现在有100个人来求亲，公主只能选</w:t>
      </w:r>
      <w:r>
        <w:rPr>
          <w:rFonts w:ascii="宋体" w:hAnsi="宋体" w:eastAsia="宋体" w:cs="宋体"/>
          <w:spacing w:val="1"/>
          <w:sz w:val="23"/>
          <w:szCs w:val="23"/>
        </w:rPr>
        <w:t xml:space="preserve">  </w:t>
      </w:r>
      <w:r>
        <w:rPr>
          <w:rFonts w:ascii="宋体" w:hAnsi="宋体" w:eastAsia="宋体" w:cs="宋体"/>
          <w:spacing w:val="5"/>
          <w:sz w:val="23"/>
          <w:szCs w:val="23"/>
        </w:rPr>
        <w:t>一个，而且她只能往前走，不能回头，</w:t>
      </w:r>
      <w:r>
        <w:rPr>
          <w:rFonts w:ascii="宋体" w:hAnsi="宋体" w:eastAsia="宋体" w:cs="宋体"/>
          <w:spacing w:val="74"/>
          <w:sz w:val="23"/>
          <w:szCs w:val="23"/>
        </w:rPr>
        <w:t xml:space="preserve"> </w:t>
      </w:r>
      <w:r>
        <w:rPr>
          <w:rFonts w:ascii="宋体" w:hAnsi="宋体" w:eastAsia="宋体" w:cs="宋体"/>
          <w:spacing w:val="5"/>
          <w:sz w:val="23"/>
          <w:szCs w:val="23"/>
        </w:rPr>
        <w:t>一旦选定，选婿立即结束，因为公主</w:t>
      </w:r>
      <w:r>
        <w:rPr>
          <w:rFonts w:ascii="宋体" w:hAnsi="宋体" w:eastAsia="宋体" w:cs="宋体"/>
          <w:spacing w:val="4"/>
          <w:sz w:val="23"/>
          <w:szCs w:val="23"/>
        </w:rPr>
        <w:t>成婚，不再开</w:t>
      </w:r>
      <w:r>
        <w:rPr>
          <w:rFonts w:ascii="宋体" w:hAnsi="宋体" w:eastAsia="宋体" w:cs="宋体"/>
          <w:sz w:val="23"/>
          <w:szCs w:val="23"/>
        </w:rPr>
        <w:t xml:space="preserve"> </w:t>
      </w:r>
      <w:r>
        <w:rPr>
          <w:rFonts w:ascii="宋体" w:hAnsi="宋体" w:eastAsia="宋体" w:cs="宋体"/>
          <w:spacing w:val="5"/>
          <w:sz w:val="23"/>
          <w:szCs w:val="23"/>
        </w:rPr>
        <w:t>放选婿机会。</w:t>
      </w:r>
    </w:p>
    <w:p w14:paraId="6492135C">
      <w:pPr>
        <w:spacing w:before="265" w:line="226" w:lineRule="auto"/>
        <w:ind w:right="17"/>
        <w:rPr>
          <w:rFonts w:ascii="宋体" w:hAnsi="宋体" w:eastAsia="宋体" w:cs="宋体"/>
          <w:sz w:val="23"/>
          <w:szCs w:val="23"/>
        </w:rPr>
      </w:pPr>
      <w:r>
        <w:rPr>
          <w:rFonts w:ascii="宋体" w:hAnsi="宋体" w:eastAsia="宋体" w:cs="宋体"/>
          <w:spacing w:val="9"/>
          <w:sz w:val="23"/>
          <w:szCs w:val="23"/>
        </w:rPr>
        <w:t>公主肯定期待在这100个人当中找到最优秀的那位。但是现在的规则很符合现实——生活</w:t>
      </w:r>
      <w:r>
        <w:rPr>
          <w:rFonts w:ascii="宋体" w:hAnsi="宋体" w:eastAsia="宋体" w:cs="宋体"/>
          <w:spacing w:val="1"/>
          <w:sz w:val="23"/>
          <w:szCs w:val="23"/>
        </w:rPr>
        <w:t xml:space="preserve">  </w:t>
      </w:r>
      <w:r>
        <w:rPr>
          <w:rFonts w:ascii="宋体" w:hAnsi="宋体" w:eastAsia="宋体" w:cs="宋体"/>
          <w:spacing w:val="10"/>
          <w:sz w:val="23"/>
          <w:szCs w:val="23"/>
        </w:rPr>
        <w:t>中有很多决策你没有机会重新做，我们的职业选</w:t>
      </w:r>
      <w:r>
        <w:rPr>
          <w:rFonts w:ascii="宋体" w:hAnsi="宋体" w:eastAsia="宋体" w:cs="宋体"/>
          <w:spacing w:val="9"/>
          <w:sz w:val="23"/>
          <w:szCs w:val="23"/>
        </w:rPr>
        <w:t>择、婚姻家庭等，无不具有这个特点，因</w:t>
      </w:r>
      <w:r>
        <w:rPr>
          <w:rFonts w:ascii="宋体" w:hAnsi="宋体" w:eastAsia="宋体" w:cs="宋体"/>
          <w:sz w:val="23"/>
          <w:szCs w:val="23"/>
        </w:rPr>
        <w:t xml:space="preserve"> </w:t>
      </w:r>
      <w:r>
        <w:rPr>
          <w:rFonts w:ascii="宋体" w:hAnsi="宋体" w:eastAsia="宋体" w:cs="宋体"/>
          <w:spacing w:val="10"/>
          <w:sz w:val="23"/>
          <w:szCs w:val="23"/>
        </w:rPr>
        <w:t>为生活和时间一样，是一维单向的，不可能重来一遍。而且，上帝是</w:t>
      </w:r>
      <w:r>
        <w:rPr>
          <w:rFonts w:ascii="宋体" w:hAnsi="宋体" w:eastAsia="宋体" w:cs="宋体"/>
          <w:spacing w:val="9"/>
          <w:sz w:val="23"/>
          <w:szCs w:val="23"/>
        </w:rPr>
        <w:t>公平的，哪怕是公主</w:t>
      </w:r>
      <w:r>
        <w:rPr>
          <w:rFonts w:ascii="宋体" w:hAnsi="宋体" w:eastAsia="宋体" w:cs="宋体"/>
          <w:sz w:val="23"/>
          <w:szCs w:val="23"/>
        </w:rPr>
        <w:t xml:space="preserve"> </w:t>
      </w:r>
      <w:r>
        <w:rPr>
          <w:rFonts w:ascii="宋体" w:hAnsi="宋体" w:eastAsia="宋体" w:cs="宋体"/>
          <w:spacing w:val="7"/>
          <w:sz w:val="23"/>
          <w:szCs w:val="23"/>
        </w:rPr>
        <w:t>选驸马也一样。</w:t>
      </w:r>
    </w:p>
    <w:p w14:paraId="18F76CAE">
      <w:pPr>
        <w:spacing w:before="246" w:line="231" w:lineRule="auto"/>
        <w:rPr>
          <w:rFonts w:ascii="宋体" w:hAnsi="宋体" w:eastAsia="宋体" w:cs="宋体"/>
          <w:sz w:val="23"/>
          <w:szCs w:val="23"/>
        </w:rPr>
      </w:pPr>
      <w:r>
        <w:rPr>
          <w:rFonts w:ascii="宋体" w:hAnsi="宋体" w:eastAsia="宋体" w:cs="宋体"/>
          <w:spacing w:val="10"/>
          <w:sz w:val="23"/>
          <w:szCs w:val="23"/>
        </w:rPr>
        <w:t>这个场景下，时间成为最大的不确定因素，挑选的过程比结果更重要，因为公主只有一次</w:t>
      </w:r>
      <w:r>
        <w:rPr>
          <w:rFonts w:ascii="宋体" w:hAnsi="宋体" w:eastAsia="宋体" w:cs="宋体"/>
          <w:spacing w:val="7"/>
          <w:sz w:val="23"/>
          <w:szCs w:val="23"/>
        </w:rPr>
        <w:t xml:space="preserve"> </w:t>
      </w:r>
      <w:r>
        <w:rPr>
          <w:rFonts w:ascii="宋体" w:hAnsi="宋体" w:eastAsia="宋体" w:cs="宋体"/>
          <w:spacing w:val="10"/>
          <w:sz w:val="23"/>
          <w:szCs w:val="23"/>
        </w:rPr>
        <w:t>挑选的机会。这时候，选择最优结果，变成了最大化选到最优结果的概率。按照这个策</w:t>
      </w:r>
    </w:p>
    <w:p w14:paraId="4AB2E813">
      <w:pPr>
        <w:spacing w:before="2" w:line="237" w:lineRule="auto"/>
        <w:ind w:right="205"/>
        <w:rPr>
          <w:rFonts w:ascii="宋体" w:hAnsi="宋体" w:eastAsia="宋体" w:cs="宋体"/>
          <w:sz w:val="23"/>
          <w:szCs w:val="23"/>
        </w:rPr>
      </w:pPr>
      <w:r>
        <w:rPr>
          <w:rFonts w:ascii="宋体" w:hAnsi="宋体" w:eastAsia="宋体" w:cs="宋体"/>
          <w:spacing w:val="13"/>
          <w:sz w:val="23"/>
          <w:szCs w:val="23"/>
        </w:rPr>
        <w:t>略，公主选中100个中最优的那位驸马的机会是37%,计算机的模拟实验证实了这一点。</w:t>
      </w:r>
      <w:r>
        <w:rPr>
          <w:rFonts w:ascii="宋体" w:hAnsi="宋体" w:eastAsia="宋体" w:cs="宋体"/>
          <w:spacing w:val="5"/>
          <w:sz w:val="23"/>
          <w:szCs w:val="23"/>
        </w:rPr>
        <w:t xml:space="preserve"> </w:t>
      </w:r>
      <w:r>
        <w:rPr>
          <w:rFonts w:ascii="宋体" w:hAnsi="宋体" w:eastAsia="宋体" w:cs="宋体"/>
          <w:spacing w:val="8"/>
          <w:sz w:val="23"/>
          <w:szCs w:val="23"/>
        </w:rPr>
        <w:t>网络上有具体推导过程，有兴趣的读者可以去看一下具体的推导过程。</w:t>
      </w:r>
    </w:p>
    <w:p w14:paraId="10FAB4EC">
      <w:pPr>
        <w:spacing w:line="237" w:lineRule="auto"/>
        <w:rPr>
          <w:rFonts w:ascii="宋体" w:hAnsi="宋体" w:eastAsia="宋体" w:cs="宋体"/>
          <w:sz w:val="23"/>
          <w:szCs w:val="23"/>
        </w:rPr>
        <w:sectPr>
          <w:pgSz w:w="12240" w:h="15840"/>
          <w:pgMar w:top="400" w:right="1450" w:bottom="0" w:left="1419" w:header="0" w:footer="0" w:gutter="0"/>
          <w:cols w:space="720" w:num="1"/>
        </w:sectPr>
      </w:pPr>
    </w:p>
    <w:p w14:paraId="4D116DBC">
      <w:pPr>
        <w:pStyle w:val="2"/>
        <w:spacing w:line="244" w:lineRule="auto"/>
      </w:pPr>
    </w:p>
    <w:p w14:paraId="27107EDD">
      <w:pPr>
        <w:pStyle w:val="2"/>
        <w:spacing w:line="244" w:lineRule="auto"/>
      </w:pPr>
    </w:p>
    <w:p w14:paraId="3D99FF0C">
      <w:pPr>
        <w:pStyle w:val="2"/>
        <w:spacing w:line="244" w:lineRule="auto"/>
      </w:pPr>
    </w:p>
    <w:p w14:paraId="3832330E">
      <w:pPr>
        <w:pStyle w:val="2"/>
        <w:spacing w:line="245" w:lineRule="auto"/>
      </w:pPr>
    </w:p>
    <w:p w14:paraId="56B6DEEE">
      <w:pPr>
        <w:spacing w:before="78" w:line="218" w:lineRule="auto"/>
        <w:ind w:left="58"/>
        <w:rPr>
          <w:rFonts w:ascii="宋体" w:hAnsi="宋体" w:eastAsia="宋体" w:cs="宋体"/>
          <w:sz w:val="24"/>
          <w:szCs w:val="24"/>
        </w:rPr>
      </w:pPr>
      <w:r>
        <w:rPr>
          <w:rFonts w:ascii="宋体" w:hAnsi="宋体" w:eastAsia="宋体" w:cs="宋体"/>
          <w:spacing w:val="-1"/>
          <w:sz w:val="24"/>
          <w:szCs w:val="24"/>
        </w:rPr>
        <w:t>这个案例告诉我们很多决策要点：</w:t>
      </w:r>
    </w:p>
    <w:p w14:paraId="06B90E70">
      <w:pPr>
        <w:spacing w:before="215" w:line="228" w:lineRule="auto"/>
        <w:ind w:left="57" w:firstLine="6"/>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1</w:t>
      </w:r>
      <w:r>
        <w:rPr>
          <w:rFonts w:ascii="宋体" w:hAnsi="宋体" w:eastAsia="宋体" w:cs="宋体"/>
          <w:sz w:val="24"/>
          <w:szCs w:val="24"/>
        </w:rPr>
        <w:t>）与其去求最优解，不如最大化选中最优解的</w:t>
      </w:r>
      <w:r>
        <w:rPr>
          <w:rFonts w:ascii="宋体" w:hAnsi="宋体" w:eastAsia="宋体" w:cs="宋体"/>
          <w:spacing w:val="-1"/>
          <w:sz w:val="24"/>
          <w:szCs w:val="24"/>
        </w:rPr>
        <w:t>机会。如果你考虑的是如何找到最优的</w:t>
      </w:r>
      <w:r>
        <w:rPr>
          <w:rFonts w:ascii="宋体" w:hAnsi="宋体" w:eastAsia="宋体" w:cs="宋体"/>
          <w:sz w:val="24"/>
          <w:szCs w:val="24"/>
        </w:rPr>
        <w:t xml:space="preserve">  男士，你需要明白，现实中有时间限制，你无法保证自己的选择</w:t>
      </w:r>
      <w:r>
        <w:rPr>
          <w:rFonts w:ascii="宋体" w:hAnsi="宋体" w:eastAsia="宋体" w:cs="宋体"/>
          <w:spacing w:val="-1"/>
          <w:sz w:val="24"/>
          <w:szCs w:val="24"/>
        </w:rPr>
        <w:t>就是最优解，正确的做法</w:t>
      </w:r>
      <w:r>
        <w:rPr>
          <w:rFonts w:ascii="宋体" w:hAnsi="宋体" w:eastAsia="宋体" w:cs="宋体"/>
          <w:sz w:val="24"/>
          <w:szCs w:val="24"/>
        </w:rPr>
        <w:t xml:space="preserve"> </w:t>
      </w:r>
      <w:r>
        <w:rPr>
          <w:rFonts w:ascii="宋体" w:hAnsi="宋体" w:eastAsia="宋体" w:cs="宋体"/>
          <w:spacing w:val="-1"/>
          <w:sz w:val="24"/>
          <w:szCs w:val="24"/>
        </w:rPr>
        <w:t>应该是最大化自己找到最优男士的机会。</w:t>
      </w:r>
    </w:p>
    <w:p w14:paraId="3AE13EDD">
      <w:pPr>
        <w:spacing w:before="213" w:line="232" w:lineRule="auto"/>
        <w:ind w:left="58" w:right="120" w:firstLine="5"/>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2</w:t>
      </w:r>
      <w:r>
        <w:rPr>
          <w:rFonts w:ascii="宋体" w:hAnsi="宋体" w:eastAsia="宋体" w:cs="宋体"/>
          <w:sz w:val="24"/>
          <w:szCs w:val="24"/>
        </w:rPr>
        <w:t>）影响你最后选择的是无形目标，也就是说，</w:t>
      </w:r>
      <w:r>
        <w:rPr>
          <w:rFonts w:ascii="宋体" w:hAnsi="宋体" w:eastAsia="宋体" w:cs="宋体"/>
          <w:spacing w:val="-1"/>
          <w:sz w:val="24"/>
          <w:szCs w:val="24"/>
        </w:rPr>
        <w:t>影响我们重大决策的应该是那些无形目</w:t>
      </w:r>
      <w:r>
        <w:rPr>
          <w:rFonts w:ascii="宋体" w:hAnsi="宋体" w:eastAsia="宋体" w:cs="宋体"/>
          <w:sz w:val="24"/>
          <w:szCs w:val="24"/>
        </w:rPr>
        <w:t xml:space="preserve"> </w:t>
      </w:r>
      <w:r>
        <w:rPr>
          <w:rFonts w:ascii="宋体" w:hAnsi="宋体" w:eastAsia="宋体" w:cs="宋体"/>
          <w:spacing w:val="-1"/>
          <w:sz w:val="24"/>
          <w:szCs w:val="24"/>
        </w:rPr>
        <w:t>标，它们可以帮助我们在两难时做出取舍的决策。</w:t>
      </w:r>
    </w:p>
    <w:p w14:paraId="28AD1AF9">
      <w:pPr>
        <w:spacing w:before="216" w:line="226" w:lineRule="auto"/>
        <w:ind w:left="56" w:firstLine="7"/>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3</w:t>
      </w:r>
      <w:r>
        <w:rPr>
          <w:rFonts w:ascii="宋体" w:hAnsi="宋体" w:eastAsia="宋体" w:cs="宋体"/>
          <w:sz w:val="24"/>
          <w:szCs w:val="24"/>
        </w:rPr>
        <w:t>）前面的</w:t>
      </w:r>
      <w:r>
        <w:rPr>
          <w:rFonts w:ascii="Times New Roman" w:hAnsi="Times New Roman" w:eastAsia="Times New Roman" w:cs="Times New Roman"/>
          <w:sz w:val="24"/>
          <w:szCs w:val="24"/>
        </w:rPr>
        <w:t>37</w:t>
      </w:r>
      <w:r>
        <w:rPr>
          <w:rFonts w:ascii="宋体" w:hAnsi="宋体" w:eastAsia="宋体" w:cs="宋体"/>
          <w:sz w:val="24"/>
          <w:szCs w:val="24"/>
        </w:rPr>
        <w:t>位不选，其实就是告诉我们需要从</w:t>
      </w:r>
      <w:r>
        <w:rPr>
          <w:rFonts w:ascii="宋体" w:hAnsi="宋体" w:eastAsia="宋体" w:cs="宋体"/>
          <w:spacing w:val="-1"/>
          <w:sz w:val="24"/>
          <w:szCs w:val="24"/>
        </w:rPr>
        <w:t>失败中积累经验。你不可能一开始就知</w:t>
      </w:r>
      <w:r>
        <w:rPr>
          <w:rFonts w:ascii="宋体" w:hAnsi="宋体" w:eastAsia="宋体" w:cs="宋体"/>
          <w:sz w:val="24"/>
          <w:szCs w:val="24"/>
        </w:rPr>
        <w:t xml:space="preserve">  道自己需要什么。尤其随着时间的推演，复杂系统的规模变量也发</w:t>
      </w:r>
      <w:r>
        <w:rPr>
          <w:rFonts w:ascii="宋体" w:hAnsi="宋体" w:eastAsia="宋体" w:cs="宋体"/>
          <w:spacing w:val="-1"/>
          <w:sz w:val="24"/>
          <w:szCs w:val="24"/>
        </w:rPr>
        <w:t>生了变化，问题的角度</w:t>
      </w:r>
      <w:r>
        <w:rPr>
          <w:rFonts w:ascii="宋体" w:hAnsi="宋体" w:eastAsia="宋体" w:cs="宋体"/>
          <w:sz w:val="24"/>
          <w:szCs w:val="24"/>
        </w:rPr>
        <w:t xml:space="preserve"> 更多元，你不一定能在第一时间找到正确的问题。找对问题，弄清</w:t>
      </w:r>
      <w:r>
        <w:rPr>
          <w:rFonts w:ascii="宋体" w:hAnsi="宋体" w:eastAsia="宋体" w:cs="宋体"/>
          <w:spacing w:val="-1"/>
          <w:sz w:val="24"/>
          <w:szCs w:val="24"/>
        </w:rPr>
        <w:t>楚自己的需求是需要时</w:t>
      </w:r>
      <w:r>
        <w:rPr>
          <w:rFonts w:ascii="宋体" w:hAnsi="宋体" w:eastAsia="宋体" w:cs="宋体"/>
          <w:sz w:val="24"/>
          <w:szCs w:val="24"/>
        </w:rPr>
        <w:t xml:space="preserve"> 间和过程的。每个人过去的经验，特别是过去的失败经验会让他明</w:t>
      </w:r>
      <w:r>
        <w:rPr>
          <w:rFonts w:ascii="宋体" w:hAnsi="宋体" w:eastAsia="宋体" w:cs="宋体"/>
          <w:spacing w:val="-1"/>
          <w:sz w:val="24"/>
          <w:szCs w:val="24"/>
        </w:rPr>
        <w:t>白自己需要的是什么。</w:t>
      </w:r>
    </w:p>
    <w:p w14:paraId="08F1570B">
      <w:pPr>
        <w:spacing w:before="213" w:line="232" w:lineRule="auto"/>
        <w:ind w:left="57" w:right="360" w:firstLine="6"/>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4</w:t>
      </w:r>
      <w:r>
        <w:rPr>
          <w:rFonts w:ascii="宋体" w:hAnsi="宋体" w:eastAsia="宋体" w:cs="宋体"/>
          <w:sz w:val="24"/>
          <w:szCs w:val="24"/>
        </w:rPr>
        <w:t>）最优化的样品数，代表着你最优化的努力</w:t>
      </w:r>
      <w:r>
        <w:rPr>
          <w:rFonts w:ascii="宋体" w:hAnsi="宋体" w:eastAsia="宋体" w:cs="宋体"/>
          <w:spacing w:val="-1"/>
          <w:sz w:val="24"/>
          <w:szCs w:val="24"/>
        </w:rPr>
        <w:t>程度，但是否能选到最优，本身就是一</w:t>
      </w:r>
      <w:r>
        <w:rPr>
          <w:rFonts w:ascii="宋体" w:hAnsi="宋体" w:eastAsia="宋体" w:cs="宋体"/>
          <w:sz w:val="24"/>
          <w:szCs w:val="24"/>
        </w:rPr>
        <w:t xml:space="preserve"> </w:t>
      </w:r>
      <w:r>
        <w:rPr>
          <w:rFonts w:ascii="宋体" w:hAnsi="宋体" w:eastAsia="宋体" w:cs="宋体"/>
          <w:spacing w:val="-1"/>
          <w:sz w:val="24"/>
          <w:szCs w:val="24"/>
        </w:rPr>
        <w:t>个</w:t>
      </w:r>
      <w:r>
        <w:rPr>
          <w:rFonts w:ascii="Times New Roman" w:hAnsi="Times New Roman" w:eastAsia="Times New Roman" w:cs="Times New Roman"/>
          <w:spacing w:val="-1"/>
          <w:sz w:val="24"/>
          <w:szCs w:val="24"/>
        </w:rPr>
        <w:t>“</w:t>
      </w:r>
      <w:r>
        <w:rPr>
          <w:rFonts w:ascii="宋体" w:hAnsi="宋体" w:eastAsia="宋体" w:cs="宋体"/>
          <w:spacing w:val="-1"/>
          <w:sz w:val="24"/>
          <w:szCs w:val="24"/>
        </w:rPr>
        <w:t>尽人事，听天命</w:t>
      </w:r>
      <w:r>
        <w:rPr>
          <w:rFonts w:ascii="Times New Roman" w:hAnsi="Times New Roman" w:eastAsia="Times New Roman" w:cs="Times New Roman"/>
          <w:spacing w:val="-1"/>
          <w:sz w:val="24"/>
          <w:szCs w:val="24"/>
        </w:rPr>
        <w:t>”</w:t>
      </w:r>
      <w:r>
        <w:rPr>
          <w:rFonts w:ascii="宋体" w:hAnsi="宋体" w:eastAsia="宋体" w:cs="宋体"/>
          <w:spacing w:val="-1"/>
          <w:sz w:val="24"/>
          <w:szCs w:val="24"/>
        </w:rPr>
        <w:t>的事情。</w:t>
      </w:r>
    </w:p>
    <w:p w14:paraId="09BB2EED">
      <w:pPr>
        <w:spacing w:before="242" w:line="224" w:lineRule="auto"/>
        <w:ind w:left="57" w:right="26" w:hanging="51"/>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公主选驸马</w:t>
      </w:r>
      <w:r>
        <w:rPr>
          <w:rFonts w:ascii="Times New Roman" w:hAnsi="Times New Roman" w:eastAsia="Times New Roman" w:cs="Times New Roman"/>
          <w:spacing w:val="1"/>
          <w:sz w:val="24"/>
          <w:szCs w:val="24"/>
        </w:rPr>
        <w:t>”</w:t>
      </w:r>
      <w:r>
        <w:rPr>
          <w:rFonts w:ascii="宋体" w:hAnsi="宋体" w:eastAsia="宋体" w:cs="宋体"/>
          <w:spacing w:val="1"/>
          <w:sz w:val="24"/>
          <w:szCs w:val="24"/>
        </w:rPr>
        <w:t>说的是时间维度上的两难博弈</w:t>
      </w:r>
      <w:r>
        <w:rPr>
          <w:rFonts w:ascii="Times New Roman" w:hAnsi="Times New Roman" w:eastAsia="Times New Roman" w:cs="Times New Roman"/>
          <w:spacing w:val="1"/>
          <w:sz w:val="24"/>
          <w:szCs w:val="24"/>
        </w:rPr>
        <w:t>——</w:t>
      </w:r>
      <w:r>
        <w:rPr>
          <w:rFonts w:ascii="宋体" w:hAnsi="宋体" w:eastAsia="宋体" w:cs="宋体"/>
          <w:spacing w:val="1"/>
          <w:sz w:val="24"/>
          <w:szCs w:val="24"/>
        </w:rPr>
        <w:t>是选择面前的这个人，还是等后面可能更</w:t>
      </w:r>
      <w:r>
        <w:rPr>
          <w:rFonts w:ascii="宋体" w:hAnsi="宋体" w:eastAsia="宋体" w:cs="宋体"/>
          <w:sz w:val="24"/>
          <w:szCs w:val="24"/>
        </w:rPr>
        <w:t xml:space="preserve"> 好的人，但也可能再也遇不见比面前这个更好</w:t>
      </w:r>
      <w:r>
        <w:rPr>
          <w:rFonts w:ascii="宋体" w:hAnsi="宋体" w:eastAsia="宋体" w:cs="宋体"/>
          <w:spacing w:val="-1"/>
          <w:sz w:val="24"/>
          <w:szCs w:val="24"/>
        </w:rPr>
        <w:t>的了。这是真实的两难。</w:t>
      </w:r>
    </w:p>
    <w:p w14:paraId="51FF5064">
      <w:pPr>
        <w:spacing w:before="205" w:line="232" w:lineRule="auto"/>
        <w:ind w:left="59" w:right="40" w:firstLine="4"/>
        <w:rPr>
          <w:rFonts w:ascii="宋体" w:hAnsi="宋体" w:eastAsia="宋体" w:cs="宋体"/>
          <w:sz w:val="24"/>
          <w:szCs w:val="24"/>
        </w:rPr>
      </w:pPr>
      <w:r>
        <w:rPr>
          <w:rFonts w:ascii="宋体" w:hAnsi="宋体" w:eastAsia="宋体" w:cs="宋体"/>
          <w:sz w:val="24"/>
          <w:szCs w:val="24"/>
        </w:rPr>
        <w:t>总的来说，两难实质上是一个时间函数，时间维度上</w:t>
      </w:r>
      <w:r>
        <w:rPr>
          <w:rFonts w:ascii="宋体" w:hAnsi="宋体" w:eastAsia="宋体" w:cs="宋体"/>
          <w:spacing w:val="-1"/>
          <w:sz w:val="24"/>
          <w:szCs w:val="24"/>
        </w:rPr>
        <w:t>的两难就是不确定性。</w:t>
      </w:r>
      <w:r>
        <w:rPr>
          <w:rFonts w:ascii="Times New Roman" w:hAnsi="Times New Roman" w:eastAsia="Times New Roman" w:cs="Times New Roman"/>
          <w:spacing w:val="-1"/>
          <w:sz w:val="24"/>
          <w:szCs w:val="24"/>
        </w:rPr>
        <w:t>37%</w:t>
      </w:r>
      <w:r>
        <w:rPr>
          <w:rFonts w:ascii="宋体" w:hAnsi="宋体" w:eastAsia="宋体" w:cs="宋体"/>
          <w:spacing w:val="-1"/>
          <w:sz w:val="24"/>
          <w:szCs w:val="24"/>
        </w:rPr>
        <w:t>法则告诉</w:t>
      </w:r>
      <w:r>
        <w:rPr>
          <w:rFonts w:ascii="宋体" w:hAnsi="宋体" w:eastAsia="宋体" w:cs="宋体"/>
          <w:sz w:val="24"/>
          <w:szCs w:val="24"/>
        </w:rPr>
        <w:t xml:space="preserve"> </w:t>
      </w:r>
      <w:r>
        <w:rPr>
          <w:rFonts w:ascii="宋体" w:hAnsi="宋体" w:eastAsia="宋体" w:cs="宋体"/>
          <w:spacing w:val="-1"/>
          <w:sz w:val="24"/>
          <w:szCs w:val="24"/>
        </w:rPr>
        <w:t>我们，如果结果算无可算，你就抓住你的标准，标准可以给你确定性。</w:t>
      </w:r>
    </w:p>
    <w:p w14:paraId="515457A8">
      <w:pPr>
        <w:spacing w:before="279" w:line="404" w:lineRule="auto"/>
        <w:ind w:right="6802" w:firstLine="56"/>
        <w:rPr>
          <w:rFonts w:ascii="Times New Roman" w:hAnsi="Times New Roman" w:eastAsia="Times New Roman" w:cs="Times New Roman"/>
          <w:sz w:val="24"/>
          <w:szCs w:val="24"/>
        </w:rPr>
      </w:pPr>
      <w:r>
        <w:rPr>
          <w:rFonts w:ascii="Times New Roman" w:hAnsi="Times New Roman" w:eastAsia="Times New Roman" w:cs="Times New Roman"/>
          <w:b/>
          <w:bCs/>
          <w:spacing w:val="2"/>
          <w:sz w:val="24"/>
          <w:szCs w:val="24"/>
        </w:rPr>
        <w:t xml:space="preserve">8.2 </w:t>
      </w:r>
      <w:r>
        <w:rPr>
          <w:rFonts w:ascii="宋体" w:hAnsi="宋体" w:eastAsia="宋体" w:cs="宋体"/>
          <w:spacing w:val="2"/>
          <w:sz w:val="24"/>
          <w:szCs w:val="24"/>
        </w:rPr>
        <w:t xml:space="preserve">诚实是最聪明的策略 </w:t>
      </w:r>
      <w:r>
        <w:rPr>
          <w:rFonts w:ascii="Times New Roman" w:hAnsi="Times New Roman" w:eastAsia="Times New Roman" w:cs="Times New Roman"/>
          <w:b/>
          <w:bCs/>
          <w:spacing w:val="18"/>
          <w:sz w:val="24"/>
          <w:szCs w:val="24"/>
        </w:rPr>
        <w:t>“</w:t>
      </w:r>
      <w:r>
        <w:rPr>
          <w:rFonts w:ascii="宋体" w:hAnsi="宋体" w:eastAsia="宋体" w:cs="宋体"/>
          <w:spacing w:val="18"/>
          <w:sz w:val="24"/>
          <w:szCs w:val="24"/>
        </w:rPr>
        <w:t>维克瑞拍卖</w:t>
      </w:r>
      <w:r>
        <w:rPr>
          <w:rFonts w:ascii="Times New Roman" w:hAnsi="Times New Roman" w:eastAsia="Times New Roman" w:cs="Times New Roman"/>
          <w:b/>
          <w:bCs/>
          <w:spacing w:val="18"/>
          <w:sz w:val="24"/>
          <w:szCs w:val="24"/>
        </w:rPr>
        <w:t>”</w:t>
      </w:r>
    </w:p>
    <w:p w14:paraId="477F2B57">
      <w:pPr>
        <w:spacing w:before="1" w:line="228" w:lineRule="auto"/>
        <w:ind w:left="58" w:right="120" w:firstLine="28"/>
        <w:jc w:val="both"/>
        <w:rPr>
          <w:rFonts w:ascii="宋体" w:hAnsi="宋体" w:eastAsia="宋体" w:cs="宋体"/>
          <w:sz w:val="24"/>
          <w:szCs w:val="24"/>
        </w:rPr>
      </w:pPr>
      <w:r>
        <w:rPr>
          <w:rFonts w:ascii="宋体" w:hAnsi="宋体" w:eastAsia="宋体" w:cs="宋体"/>
          <w:spacing w:val="-1"/>
          <w:sz w:val="24"/>
          <w:szCs w:val="24"/>
        </w:rPr>
        <w:t>由于美国经济学家威廉</w:t>
      </w:r>
      <w:r>
        <w:rPr>
          <w:rFonts w:ascii="Times New Roman" w:hAnsi="Times New Roman" w:eastAsia="Times New Roman" w:cs="Times New Roman"/>
          <w:spacing w:val="-1"/>
          <w:sz w:val="24"/>
          <w:szCs w:val="24"/>
        </w:rPr>
        <w:t>·</w:t>
      </w:r>
      <w:r>
        <w:rPr>
          <w:rFonts w:ascii="宋体" w:hAnsi="宋体" w:eastAsia="宋体" w:cs="宋体"/>
          <w:spacing w:val="-1"/>
          <w:sz w:val="24"/>
          <w:szCs w:val="24"/>
        </w:rPr>
        <w:t>维克瑞（</w:t>
      </w:r>
      <w:r>
        <w:rPr>
          <w:rFonts w:ascii="Times New Roman" w:hAnsi="Times New Roman" w:eastAsia="Times New Roman" w:cs="Times New Roman"/>
          <w:spacing w:val="-1"/>
          <w:sz w:val="24"/>
          <w:szCs w:val="24"/>
        </w:rPr>
        <w:t>William Vickrey</w:t>
      </w:r>
      <w:r>
        <w:rPr>
          <w:rFonts w:ascii="宋体" w:hAnsi="宋体" w:eastAsia="宋体" w:cs="宋体"/>
          <w:spacing w:val="-1"/>
          <w:sz w:val="24"/>
          <w:szCs w:val="24"/>
        </w:rPr>
        <w:t>）在信息经济学、激励理论、博弈论等</w:t>
      </w:r>
      <w:r>
        <w:rPr>
          <w:rFonts w:ascii="宋体" w:hAnsi="宋体" w:eastAsia="宋体" w:cs="宋体"/>
          <w:spacing w:val="3"/>
          <w:sz w:val="24"/>
          <w:szCs w:val="24"/>
        </w:rPr>
        <w:t xml:space="preserve">  </w:t>
      </w:r>
      <w:r>
        <w:rPr>
          <w:rFonts w:ascii="宋体" w:hAnsi="宋体" w:eastAsia="宋体" w:cs="宋体"/>
          <w:sz w:val="24"/>
          <w:szCs w:val="24"/>
        </w:rPr>
        <w:t>方面都做出了重大贡献，</w:t>
      </w:r>
      <w:r>
        <w:rPr>
          <w:rFonts w:ascii="Times New Roman" w:hAnsi="Times New Roman" w:eastAsia="Times New Roman" w:cs="Times New Roman"/>
          <w:sz w:val="24"/>
          <w:szCs w:val="24"/>
        </w:rPr>
        <w:t>1996</w:t>
      </w:r>
      <w:r>
        <w:rPr>
          <w:rFonts w:ascii="宋体" w:hAnsi="宋体" w:eastAsia="宋体" w:cs="宋体"/>
          <w:sz w:val="24"/>
          <w:szCs w:val="24"/>
        </w:rPr>
        <w:t>年</w:t>
      </w:r>
      <w:r>
        <w:rPr>
          <w:rFonts w:ascii="Times New Roman" w:hAnsi="Times New Roman" w:eastAsia="Times New Roman" w:cs="Times New Roman"/>
          <w:sz w:val="24"/>
          <w:szCs w:val="24"/>
        </w:rPr>
        <w:t>10</w:t>
      </w:r>
      <w:r>
        <w:rPr>
          <w:rFonts w:ascii="宋体" w:hAnsi="宋体" w:eastAsia="宋体" w:cs="宋体"/>
          <w:sz w:val="24"/>
          <w:szCs w:val="24"/>
        </w:rPr>
        <w:t>月</w:t>
      </w:r>
      <w:r>
        <w:rPr>
          <w:rFonts w:ascii="Times New Roman" w:hAnsi="Times New Roman" w:eastAsia="Times New Roman" w:cs="Times New Roman"/>
          <w:sz w:val="24"/>
          <w:szCs w:val="24"/>
        </w:rPr>
        <w:t>8</w:t>
      </w:r>
      <w:r>
        <w:rPr>
          <w:rFonts w:ascii="宋体" w:hAnsi="宋体" w:eastAsia="宋体" w:cs="宋体"/>
          <w:sz w:val="24"/>
          <w:szCs w:val="24"/>
        </w:rPr>
        <w:t>日，瑞典皇家科学院将</w:t>
      </w:r>
      <w:r>
        <w:rPr>
          <w:rFonts w:ascii="宋体" w:hAnsi="宋体" w:eastAsia="宋体" w:cs="宋体"/>
          <w:spacing w:val="-1"/>
          <w:sz w:val="24"/>
          <w:szCs w:val="24"/>
        </w:rPr>
        <w:t>诺贝尔经济学奖授予维克瑞</w:t>
      </w:r>
      <w:r>
        <w:rPr>
          <w:rFonts w:ascii="宋体" w:hAnsi="宋体" w:eastAsia="宋体" w:cs="宋体"/>
          <w:sz w:val="24"/>
          <w:szCs w:val="24"/>
        </w:rPr>
        <w:t xml:space="preserve"> </w:t>
      </w:r>
      <w:r>
        <w:rPr>
          <w:rFonts w:ascii="宋体" w:hAnsi="宋体" w:eastAsia="宋体" w:cs="宋体"/>
          <w:spacing w:val="-1"/>
          <w:sz w:val="24"/>
          <w:szCs w:val="24"/>
        </w:rPr>
        <w:t>与英国剑桥大学的詹姆斯</w:t>
      </w:r>
      <w:r>
        <w:rPr>
          <w:rFonts w:ascii="Times New Roman" w:hAnsi="Times New Roman" w:eastAsia="Times New Roman" w:cs="Times New Roman"/>
          <w:spacing w:val="-1"/>
          <w:sz w:val="24"/>
          <w:szCs w:val="24"/>
        </w:rPr>
        <w:t>·</w:t>
      </w:r>
      <w:r>
        <w:rPr>
          <w:rFonts w:ascii="宋体" w:hAnsi="宋体" w:eastAsia="宋体" w:cs="宋体"/>
          <w:spacing w:val="-1"/>
          <w:sz w:val="24"/>
          <w:szCs w:val="24"/>
        </w:rPr>
        <w:t>莫里斯。</w:t>
      </w:r>
    </w:p>
    <w:p w14:paraId="3B31859D">
      <w:pPr>
        <w:spacing w:before="213" w:line="229" w:lineRule="auto"/>
        <w:ind w:left="58" w:firstLine="2"/>
        <w:rPr>
          <w:rFonts w:ascii="宋体" w:hAnsi="宋体" w:eastAsia="宋体" w:cs="宋体"/>
          <w:sz w:val="24"/>
          <w:szCs w:val="24"/>
        </w:rPr>
      </w:pPr>
      <w:r>
        <w:rPr>
          <w:rFonts w:ascii="宋体" w:hAnsi="宋体" w:eastAsia="宋体" w:cs="宋体"/>
          <w:sz w:val="24"/>
          <w:szCs w:val="24"/>
        </w:rPr>
        <w:t>维克瑞获奖是因为</w:t>
      </w:r>
      <w:r>
        <w:rPr>
          <w:rFonts w:ascii="Times New Roman" w:hAnsi="Times New Roman" w:eastAsia="Times New Roman" w:cs="Times New Roman"/>
          <w:sz w:val="24"/>
          <w:szCs w:val="24"/>
        </w:rPr>
        <w:t>“</w:t>
      </w:r>
      <w:r>
        <w:rPr>
          <w:rFonts w:ascii="宋体" w:hAnsi="宋体" w:eastAsia="宋体" w:cs="宋体"/>
          <w:sz w:val="24"/>
          <w:szCs w:val="24"/>
        </w:rPr>
        <w:t>维克瑞拍卖</w:t>
      </w:r>
      <w:r>
        <w:rPr>
          <w:rFonts w:ascii="Times New Roman" w:hAnsi="Times New Roman" w:eastAsia="Times New Roman" w:cs="Times New Roman"/>
          <w:sz w:val="24"/>
          <w:szCs w:val="24"/>
        </w:rPr>
        <w:t>”</w:t>
      </w:r>
      <w:r>
        <w:rPr>
          <w:rFonts w:ascii="宋体" w:hAnsi="宋体" w:eastAsia="宋体" w:cs="宋体"/>
          <w:sz w:val="24"/>
          <w:szCs w:val="24"/>
        </w:rPr>
        <w:t>（</w:t>
      </w:r>
      <w:r>
        <w:rPr>
          <w:rFonts w:ascii="Times New Roman" w:hAnsi="Times New Roman" w:eastAsia="Times New Roman" w:cs="Times New Roman"/>
          <w:sz w:val="24"/>
          <w:szCs w:val="24"/>
        </w:rPr>
        <w:t>Vickre</w:t>
      </w:r>
      <w:r>
        <w:rPr>
          <w:rFonts w:ascii="Times New Roman" w:hAnsi="Times New Roman" w:eastAsia="Times New Roman" w:cs="Times New Roman"/>
          <w:spacing w:val="-1"/>
          <w:sz w:val="24"/>
          <w:szCs w:val="24"/>
        </w:rPr>
        <w:t>y auction</w:t>
      </w:r>
      <w:r>
        <w:rPr>
          <w:rFonts w:ascii="宋体" w:hAnsi="宋体" w:eastAsia="宋体" w:cs="宋体"/>
          <w:spacing w:val="4"/>
          <w:sz w:val="24"/>
          <w:szCs w:val="24"/>
        </w:rPr>
        <w:t>）：</w:t>
      </w:r>
      <w:r>
        <w:rPr>
          <w:rFonts w:ascii="宋体" w:hAnsi="宋体" w:eastAsia="宋体" w:cs="宋体"/>
          <w:spacing w:val="-1"/>
          <w:sz w:val="24"/>
          <w:szCs w:val="24"/>
        </w:rPr>
        <w:t>潜在的买主向拍卖主持人递交密封</w:t>
      </w:r>
      <w:r>
        <w:rPr>
          <w:rFonts w:ascii="宋体" w:hAnsi="宋体" w:eastAsia="宋体" w:cs="宋体"/>
          <w:sz w:val="24"/>
          <w:szCs w:val="24"/>
        </w:rPr>
        <w:t xml:space="preserve">  的出价，出价最高的买主会赢得标的，但买主只需用等于次高</w:t>
      </w:r>
      <w:r>
        <w:rPr>
          <w:rFonts w:ascii="宋体" w:hAnsi="宋体" w:eastAsia="宋体" w:cs="宋体"/>
          <w:spacing w:val="-1"/>
          <w:sz w:val="24"/>
          <w:szCs w:val="24"/>
        </w:rPr>
        <w:t>价成交。在这个博弈中，最</w:t>
      </w:r>
      <w:r>
        <w:rPr>
          <w:rFonts w:ascii="宋体" w:hAnsi="宋体" w:eastAsia="宋体" w:cs="宋体"/>
          <w:sz w:val="24"/>
          <w:szCs w:val="24"/>
        </w:rPr>
        <w:t xml:space="preserve"> 佳的策略是：以拍品</w:t>
      </w:r>
      <w:r>
        <w:rPr>
          <w:rFonts w:ascii="Times New Roman" w:hAnsi="Times New Roman" w:eastAsia="Times New Roman" w:cs="Times New Roman"/>
          <w:sz w:val="24"/>
          <w:szCs w:val="24"/>
        </w:rPr>
        <w:t>“</w:t>
      </w:r>
      <w:r>
        <w:rPr>
          <w:rFonts w:ascii="宋体" w:hAnsi="宋体" w:eastAsia="宋体" w:cs="宋体"/>
          <w:sz w:val="24"/>
          <w:szCs w:val="24"/>
        </w:rPr>
        <w:t>真正</w:t>
      </w:r>
      <w:r>
        <w:rPr>
          <w:rFonts w:ascii="Times New Roman" w:hAnsi="Times New Roman" w:eastAsia="Times New Roman" w:cs="Times New Roman"/>
          <w:sz w:val="24"/>
          <w:szCs w:val="24"/>
        </w:rPr>
        <w:t>”</w:t>
      </w:r>
      <w:r>
        <w:rPr>
          <w:rFonts w:ascii="宋体" w:hAnsi="宋体" w:eastAsia="宋体" w:cs="宋体"/>
          <w:sz w:val="24"/>
          <w:szCs w:val="24"/>
        </w:rPr>
        <w:t>对你有多少价值作为参考标准来</w:t>
      </w:r>
      <w:r>
        <w:rPr>
          <w:rFonts w:ascii="宋体" w:hAnsi="宋体" w:eastAsia="宋体" w:cs="宋体"/>
          <w:spacing w:val="-1"/>
          <w:sz w:val="24"/>
          <w:szCs w:val="24"/>
        </w:rPr>
        <w:t>投标，也就是披露真实的价</w:t>
      </w:r>
    </w:p>
    <w:p w14:paraId="50D250E7">
      <w:pPr>
        <w:spacing w:line="220" w:lineRule="auto"/>
        <w:ind w:left="57"/>
        <w:rPr>
          <w:rFonts w:ascii="宋体" w:hAnsi="宋体" w:eastAsia="宋体" w:cs="宋体"/>
          <w:sz w:val="24"/>
          <w:szCs w:val="24"/>
        </w:rPr>
      </w:pPr>
      <w:r>
        <w:rPr>
          <w:rFonts w:ascii="宋体" w:hAnsi="宋体" w:eastAsia="宋体" w:cs="宋体"/>
          <w:spacing w:val="-5"/>
          <w:sz w:val="24"/>
          <w:szCs w:val="24"/>
        </w:rPr>
        <w:t>值。</w:t>
      </w:r>
    </w:p>
    <w:p w14:paraId="0DA4CE28">
      <w:pPr>
        <w:spacing w:before="242" w:line="223" w:lineRule="auto"/>
        <w:ind w:left="56" w:right="26"/>
        <w:jc w:val="both"/>
        <w:rPr>
          <w:rFonts w:ascii="宋体" w:hAnsi="宋体" w:eastAsia="宋体" w:cs="宋体"/>
          <w:sz w:val="24"/>
          <w:szCs w:val="24"/>
        </w:rPr>
      </w:pPr>
      <w:r>
        <w:rPr>
          <w:rFonts w:ascii="宋体" w:hAnsi="宋体" w:eastAsia="宋体" w:cs="宋体"/>
          <w:spacing w:val="-1"/>
          <w:sz w:val="24"/>
          <w:szCs w:val="24"/>
        </w:rPr>
        <w:t>诺奖委员会授予维克瑞奖项的理由是</w:t>
      </w:r>
      <w:r>
        <w:rPr>
          <w:rFonts w:ascii="Times New Roman" w:hAnsi="Times New Roman" w:eastAsia="Times New Roman" w:cs="Times New Roman"/>
          <w:spacing w:val="-1"/>
          <w:sz w:val="24"/>
          <w:szCs w:val="24"/>
        </w:rPr>
        <w:t>“</w:t>
      </w:r>
      <w:r>
        <w:rPr>
          <w:rFonts w:ascii="宋体" w:hAnsi="宋体" w:eastAsia="宋体" w:cs="宋体"/>
          <w:spacing w:val="-1"/>
          <w:sz w:val="24"/>
          <w:szCs w:val="24"/>
        </w:rPr>
        <w:t>在不对称信息下对激励理论做出了奠基性贡</w:t>
      </w:r>
      <w:r>
        <w:rPr>
          <w:rFonts w:ascii="宋体" w:hAnsi="宋体" w:eastAsia="宋体" w:cs="宋体"/>
          <w:spacing w:val="-2"/>
          <w:sz w:val="24"/>
          <w:szCs w:val="24"/>
        </w:rPr>
        <w:t>献</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。我</w:t>
      </w:r>
      <w:r>
        <w:rPr>
          <w:rFonts w:ascii="宋体" w:hAnsi="宋体" w:eastAsia="宋体" w:cs="宋体"/>
          <w:sz w:val="24"/>
          <w:szCs w:val="24"/>
        </w:rPr>
        <w:t xml:space="preserve"> 认为</w:t>
      </w:r>
      <w:r>
        <w:rPr>
          <w:rFonts w:ascii="Times New Roman" w:hAnsi="Times New Roman" w:eastAsia="Times New Roman" w:cs="Times New Roman"/>
          <w:sz w:val="24"/>
          <w:szCs w:val="24"/>
        </w:rPr>
        <w:t>“</w:t>
      </w:r>
      <w:r>
        <w:rPr>
          <w:rFonts w:ascii="宋体" w:hAnsi="宋体" w:eastAsia="宋体" w:cs="宋体"/>
          <w:sz w:val="24"/>
          <w:szCs w:val="24"/>
        </w:rPr>
        <w:t>维克瑞拍卖</w:t>
      </w:r>
      <w:r>
        <w:rPr>
          <w:rFonts w:ascii="Times New Roman" w:hAnsi="Times New Roman" w:eastAsia="Times New Roman" w:cs="Times New Roman"/>
          <w:sz w:val="24"/>
          <w:szCs w:val="24"/>
        </w:rPr>
        <w:t>”</w:t>
      </w:r>
      <w:r>
        <w:rPr>
          <w:rFonts w:ascii="宋体" w:hAnsi="宋体" w:eastAsia="宋体" w:cs="宋体"/>
          <w:sz w:val="24"/>
          <w:szCs w:val="24"/>
        </w:rPr>
        <w:t>还揭示了在不确定性条件下应该如何决策，解释</w:t>
      </w:r>
      <w:r>
        <w:rPr>
          <w:rFonts w:ascii="宋体" w:hAnsi="宋体" w:eastAsia="宋体" w:cs="宋体"/>
          <w:spacing w:val="-1"/>
          <w:sz w:val="24"/>
          <w:szCs w:val="24"/>
        </w:rPr>
        <w:t>了什么制度或条件会鼓</w:t>
      </w:r>
      <w:r>
        <w:rPr>
          <w:rFonts w:ascii="宋体" w:hAnsi="宋体" w:eastAsia="宋体" w:cs="宋体"/>
          <w:sz w:val="24"/>
          <w:szCs w:val="24"/>
        </w:rPr>
        <w:t xml:space="preserve"> </w:t>
      </w:r>
      <w:r>
        <w:rPr>
          <w:rFonts w:ascii="宋体" w:hAnsi="宋体" w:eastAsia="宋体" w:cs="宋体"/>
          <w:spacing w:val="-2"/>
          <w:sz w:val="24"/>
          <w:szCs w:val="24"/>
        </w:rPr>
        <w:t>励人说实话。</w:t>
      </w:r>
    </w:p>
    <w:p w14:paraId="6ED9B524">
      <w:pPr>
        <w:spacing w:before="235" w:line="219" w:lineRule="auto"/>
        <w:ind w:left="60"/>
        <w:rPr>
          <w:rFonts w:ascii="宋体" w:hAnsi="宋体" w:eastAsia="宋体" w:cs="宋体"/>
          <w:sz w:val="24"/>
          <w:szCs w:val="24"/>
        </w:rPr>
      </w:pPr>
      <w:r>
        <w:rPr>
          <w:rFonts w:ascii="宋体" w:hAnsi="宋体" w:eastAsia="宋体" w:cs="宋体"/>
          <w:spacing w:val="-1"/>
          <w:sz w:val="24"/>
          <w:szCs w:val="24"/>
        </w:rPr>
        <w:t>为什么这么说？让我们先举例分析</w:t>
      </w:r>
      <w:r>
        <w:rPr>
          <w:rFonts w:ascii="Times New Roman" w:hAnsi="Times New Roman" w:eastAsia="Times New Roman" w:cs="Times New Roman"/>
          <w:spacing w:val="-1"/>
          <w:sz w:val="24"/>
          <w:szCs w:val="24"/>
        </w:rPr>
        <w:t>“</w:t>
      </w:r>
      <w:r>
        <w:rPr>
          <w:rFonts w:ascii="宋体" w:hAnsi="宋体" w:eastAsia="宋体" w:cs="宋体"/>
          <w:spacing w:val="-1"/>
          <w:sz w:val="24"/>
          <w:szCs w:val="24"/>
        </w:rPr>
        <w:t>维克瑞拍卖</w:t>
      </w:r>
      <w:r>
        <w:rPr>
          <w:rFonts w:ascii="Times New Roman" w:hAnsi="Times New Roman" w:eastAsia="Times New Roman" w:cs="Times New Roman"/>
          <w:spacing w:val="-1"/>
          <w:sz w:val="24"/>
          <w:szCs w:val="24"/>
        </w:rPr>
        <w:t>”</w:t>
      </w:r>
      <w:r>
        <w:rPr>
          <w:rFonts w:ascii="宋体" w:hAnsi="宋体" w:eastAsia="宋体" w:cs="宋体"/>
          <w:spacing w:val="-1"/>
          <w:sz w:val="24"/>
          <w:szCs w:val="24"/>
        </w:rPr>
        <w:t>的具体场景：</w:t>
      </w:r>
    </w:p>
    <w:p w14:paraId="58E39029">
      <w:pPr>
        <w:spacing w:before="217" w:line="226" w:lineRule="auto"/>
        <w:ind w:left="57"/>
        <w:jc w:val="both"/>
        <w:rPr>
          <w:rFonts w:ascii="宋体" w:hAnsi="宋体" w:eastAsia="宋体" w:cs="宋体"/>
          <w:sz w:val="24"/>
          <w:szCs w:val="24"/>
        </w:rPr>
      </w:pPr>
      <w:r>
        <w:rPr>
          <w:rFonts w:ascii="宋体" w:hAnsi="宋体" w:eastAsia="宋体" w:cs="宋体"/>
          <w:sz w:val="24"/>
          <w:szCs w:val="24"/>
        </w:rPr>
        <w:t>假设你觉得拍品的真实价值是</w:t>
      </w:r>
      <w:r>
        <w:rPr>
          <w:rFonts w:ascii="Times New Roman" w:hAnsi="Times New Roman" w:eastAsia="Times New Roman" w:cs="Times New Roman"/>
          <w:sz w:val="24"/>
          <w:szCs w:val="24"/>
        </w:rPr>
        <w:t>100</w:t>
      </w:r>
      <w:r>
        <w:rPr>
          <w:rFonts w:ascii="宋体" w:hAnsi="宋体" w:eastAsia="宋体" w:cs="宋体"/>
          <w:sz w:val="24"/>
          <w:szCs w:val="24"/>
        </w:rPr>
        <w:t>万元。首先，你不会出价高于</w:t>
      </w:r>
      <w:r>
        <w:rPr>
          <w:rFonts w:ascii="Times New Roman" w:hAnsi="Times New Roman" w:eastAsia="Times New Roman" w:cs="Times New Roman"/>
          <w:sz w:val="24"/>
          <w:szCs w:val="24"/>
        </w:rPr>
        <w:t>10</w:t>
      </w:r>
      <w:r>
        <w:rPr>
          <w:rFonts w:ascii="Times New Roman" w:hAnsi="Times New Roman" w:eastAsia="Times New Roman" w:cs="Times New Roman"/>
          <w:spacing w:val="-1"/>
          <w:sz w:val="24"/>
          <w:szCs w:val="24"/>
        </w:rPr>
        <w:t>0</w:t>
      </w:r>
      <w:r>
        <w:rPr>
          <w:rFonts w:ascii="宋体" w:hAnsi="宋体" w:eastAsia="宋体" w:cs="宋体"/>
          <w:spacing w:val="-1"/>
          <w:sz w:val="24"/>
          <w:szCs w:val="24"/>
        </w:rPr>
        <w:t>万元，因为那样做对你</w:t>
      </w:r>
      <w:r>
        <w:rPr>
          <w:rFonts w:ascii="宋体" w:hAnsi="宋体" w:eastAsia="宋体" w:cs="宋体"/>
          <w:sz w:val="24"/>
          <w:szCs w:val="24"/>
        </w:rPr>
        <w:t xml:space="preserve"> 来说就是损失。但如果你出价低于</w:t>
      </w:r>
      <w:r>
        <w:rPr>
          <w:rFonts w:ascii="Times New Roman" w:hAnsi="Times New Roman" w:eastAsia="Times New Roman" w:cs="Times New Roman"/>
          <w:sz w:val="24"/>
          <w:szCs w:val="24"/>
        </w:rPr>
        <w:t>100</w:t>
      </w:r>
      <w:r>
        <w:rPr>
          <w:rFonts w:ascii="宋体" w:hAnsi="宋体" w:eastAsia="宋体" w:cs="宋体"/>
          <w:sz w:val="24"/>
          <w:szCs w:val="24"/>
        </w:rPr>
        <w:t>万元，比如</w:t>
      </w:r>
      <w:r>
        <w:rPr>
          <w:rFonts w:ascii="Times New Roman" w:hAnsi="Times New Roman" w:eastAsia="Times New Roman" w:cs="Times New Roman"/>
          <w:sz w:val="24"/>
          <w:szCs w:val="24"/>
        </w:rPr>
        <w:t>98</w:t>
      </w:r>
      <w:r>
        <w:rPr>
          <w:rFonts w:ascii="宋体" w:hAnsi="宋体" w:eastAsia="宋体" w:cs="宋体"/>
          <w:sz w:val="24"/>
          <w:szCs w:val="24"/>
        </w:rPr>
        <w:t>万元，而碰</w:t>
      </w:r>
      <w:r>
        <w:rPr>
          <w:rFonts w:ascii="宋体" w:hAnsi="宋体" w:eastAsia="宋体" w:cs="宋体"/>
          <w:spacing w:val="-1"/>
          <w:sz w:val="24"/>
          <w:szCs w:val="24"/>
        </w:rPr>
        <w:t>巧有人出价</w:t>
      </w:r>
      <w:r>
        <w:rPr>
          <w:rFonts w:ascii="Times New Roman" w:hAnsi="Times New Roman" w:eastAsia="Times New Roman" w:cs="Times New Roman"/>
          <w:spacing w:val="-1"/>
          <w:sz w:val="24"/>
          <w:szCs w:val="24"/>
        </w:rPr>
        <w:t>99</w:t>
      </w:r>
      <w:r>
        <w:rPr>
          <w:rFonts w:ascii="宋体" w:hAnsi="宋体" w:eastAsia="宋体" w:cs="宋体"/>
          <w:spacing w:val="-1"/>
          <w:sz w:val="24"/>
          <w:szCs w:val="24"/>
        </w:rPr>
        <w:t>万元，你将</w:t>
      </w:r>
      <w:r>
        <w:rPr>
          <w:rFonts w:ascii="宋体" w:hAnsi="宋体" w:eastAsia="宋体" w:cs="宋体"/>
          <w:sz w:val="24"/>
          <w:szCs w:val="24"/>
        </w:rPr>
        <w:t xml:space="preserve">  失去机会。既然高于真实价格和低于真实价格都不好，那么按</w:t>
      </w:r>
      <w:r>
        <w:rPr>
          <w:rFonts w:ascii="宋体" w:hAnsi="宋体" w:eastAsia="宋体" w:cs="宋体"/>
          <w:spacing w:val="-1"/>
          <w:sz w:val="24"/>
          <w:szCs w:val="24"/>
        </w:rPr>
        <w:t>照真实意愿出价就是占优策</w:t>
      </w:r>
      <w:r>
        <w:rPr>
          <w:rFonts w:ascii="宋体" w:hAnsi="宋体" w:eastAsia="宋体" w:cs="宋体"/>
          <w:sz w:val="24"/>
          <w:szCs w:val="24"/>
        </w:rPr>
        <w:t xml:space="preserve"> </w:t>
      </w:r>
      <w:r>
        <w:rPr>
          <w:rFonts w:ascii="宋体" w:hAnsi="宋体" w:eastAsia="宋体" w:cs="宋体"/>
          <w:spacing w:val="-2"/>
          <w:sz w:val="24"/>
          <w:szCs w:val="24"/>
        </w:rPr>
        <w:t>略。</w:t>
      </w:r>
      <w:r>
        <w:rPr>
          <w:rFonts w:ascii="宋体" w:hAnsi="宋体" w:eastAsia="宋体" w:cs="宋体"/>
          <w:spacing w:val="-70"/>
          <w:sz w:val="24"/>
          <w:szCs w:val="24"/>
        </w:rPr>
        <w:t xml:space="preserve"> </w:t>
      </w:r>
      <w:r>
        <w:rPr>
          <w:rFonts w:ascii="宋体" w:hAnsi="宋体" w:eastAsia="宋体" w:cs="宋体"/>
          <w:spacing w:val="-2"/>
          <w:sz w:val="24"/>
          <w:szCs w:val="24"/>
        </w:rPr>
        <w:t>占优策略是一个与其他竞争对手可能采取的策略无关的最优选择。</w:t>
      </w:r>
    </w:p>
    <w:p w14:paraId="61A6D2A8">
      <w:pPr>
        <w:spacing w:line="226" w:lineRule="auto"/>
        <w:rPr>
          <w:rFonts w:ascii="宋体" w:hAnsi="宋体" w:eastAsia="宋体" w:cs="宋体"/>
          <w:sz w:val="24"/>
          <w:szCs w:val="24"/>
        </w:rPr>
        <w:sectPr>
          <w:pgSz w:w="12240" w:h="15840"/>
          <w:pgMar w:top="400" w:right="1439" w:bottom="0" w:left="1391" w:header="0" w:footer="0" w:gutter="0"/>
          <w:cols w:space="720" w:num="1"/>
        </w:sectPr>
      </w:pPr>
    </w:p>
    <w:p w14:paraId="5AC399D2">
      <w:pPr>
        <w:pStyle w:val="2"/>
      </w:pPr>
    </w:p>
    <w:p w14:paraId="4F62A81A">
      <w:pPr>
        <w:pStyle w:val="2"/>
        <w:spacing w:line="241" w:lineRule="auto"/>
      </w:pPr>
    </w:p>
    <w:p w14:paraId="4A2F2F1B">
      <w:pPr>
        <w:pStyle w:val="2"/>
        <w:spacing w:line="241" w:lineRule="auto"/>
      </w:pPr>
    </w:p>
    <w:p w14:paraId="4D0505AF">
      <w:pPr>
        <w:pStyle w:val="2"/>
        <w:spacing w:line="241" w:lineRule="auto"/>
      </w:pPr>
    </w:p>
    <w:p w14:paraId="560EAB9D">
      <w:pPr>
        <w:spacing w:before="78" w:line="218" w:lineRule="auto"/>
        <w:ind w:left="120"/>
        <w:rPr>
          <w:rFonts w:ascii="宋体" w:hAnsi="宋体" w:eastAsia="宋体" w:cs="宋体"/>
          <w:sz w:val="24"/>
          <w:szCs w:val="24"/>
        </w:rPr>
      </w:pPr>
      <w:r>
        <w:rPr>
          <w:rFonts w:ascii="宋体" w:hAnsi="宋体" w:eastAsia="宋体" w:cs="宋体"/>
          <w:spacing w:val="1"/>
          <w:sz w:val="24"/>
          <w:szCs w:val="24"/>
        </w:rPr>
        <w:t>为什么要以次高价出售呢?</w:t>
      </w:r>
    </w:p>
    <w:p w14:paraId="2D9145A9">
      <w:pPr>
        <w:spacing w:before="249" w:line="230" w:lineRule="auto"/>
        <w:ind w:left="120" w:right="19"/>
        <w:jc w:val="both"/>
        <w:rPr>
          <w:rFonts w:ascii="宋体" w:hAnsi="宋体" w:eastAsia="宋体" w:cs="宋体"/>
          <w:sz w:val="19"/>
          <w:szCs w:val="19"/>
        </w:rPr>
      </w:pPr>
      <w:r>
        <w:rPr>
          <w:rFonts w:ascii="宋体" w:hAnsi="宋体" w:eastAsia="宋体" w:cs="宋体"/>
          <w:sz w:val="24"/>
          <w:szCs w:val="24"/>
        </w:rPr>
        <w:t>这对买方和卖方都是一样的——买方最后以次高价买到，卖方</w:t>
      </w:r>
      <w:r>
        <w:rPr>
          <w:rFonts w:ascii="宋体" w:hAnsi="宋体" w:eastAsia="宋体" w:cs="宋体"/>
          <w:spacing w:val="-1"/>
          <w:sz w:val="24"/>
          <w:szCs w:val="24"/>
        </w:rPr>
        <w:t>最后以次低价卖成。对出最</w:t>
      </w:r>
      <w:r>
        <w:rPr>
          <w:rFonts w:ascii="宋体" w:hAnsi="宋体" w:eastAsia="宋体" w:cs="宋体"/>
          <w:sz w:val="24"/>
          <w:szCs w:val="24"/>
        </w:rPr>
        <w:t xml:space="preserve"> 高价的购买者而言，次高价不仅是一个福利，更是</w:t>
      </w:r>
      <w:r>
        <w:rPr>
          <w:rFonts w:ascii="宋体" w:hAnsi="宋体" w:eastAsia="宋体" w:cs="宋体"/>
          <w:spacing w:val="-1"/>
          <w:sz w:val="24"/>
          <w:szCs w:val="24"/>
        </w:rPr>
        <w:t>一个不确定性。这个不确定性让投标人</w:t>
      </w:r>
      <w:r>
        <w:rPr>
          <w:rFonts w:ascii="宋体" w:hAnsi="宋体" w:eastAsia="宋体" w:cs="宋体"/>
          <w:sz w:val="24"/>
          <w:szCs w:val="24"/>
        </w:rPr>
        <w:t xml:space="preserve"> 算无可算，最后只能按照自己的真实意愿出牌，让他不敢偏</w:t>
      </w:r>
      <w:r>
        <w:rPr>
          <w:rFonts w:ascii="宋体" w:hAnsi="宋体" w:eastAsia="宋体" w:cs="宋体"/>
          <w:spacing w:val="-1"/>
          <w:sz w:val="24"/>
          <w:szCs w:val="24"/>
        </w:rPr>
        <w:t>离成本或内心以为的真实价值</w:t>
      </w:r>
      <w:r>
        <w:rPr>
          <w:rFonts w:ascii="宋体" w:hAnsi="宋体" w:eastAsia="宋体" w:cs="宋体"/>
          <w:sz w:val="24"/>
          <w:szCs w:val="24"/>
        </w:rPr>
        <w:t xml:space="preserve"> </w:t>
      </w:r>
      <w:r>
        <w:rPr>
          <w:rFonts w:ascii="宋体" w:hAnsi="宋体" w:eastAsia="宋体" w:cs="宋体"/>
          <w:spacing w:val="-11"/>
          <w:sz w:val="19"/>
          <w:szCs w:val="19"/>
        </w:rPr>
        <w:t>出</w:t>
      </w:r>
      <w:r>
        <w:rPr>
          <w:rFonts w:ascii="宋体" w:hAnsi="宋体" w:eastAsia="宋体" w:cs="宋体"/>
          <w:spacing w:val="-19"/>
          <w:sz w:val="19"/>
          <w:szCs w:val="19"/>
        </w:rPr>
        <w:t xml:space="preserve"> </w:t>
      </w:r>
      <w:r>
        <w:rPr>
          <w:rFonts w:ascii="宋体" w:hAnsi="宋体" w:eastAsia="宋体" w:cs="宋体"/>
          <w:spacing w:val="-11"/>
          <w:sz w:val="19"/>
          <w:szCs w:val="19"/>
        </w:rPr>
        <w:t>价</w:t>
      </w:r>
      <w:r>
        <w:rPr>
          <w:rFonts w:ascii="宋体" w:hAnsi="宋体" w:eastAsia="宋体" w:cs="宋体"/>
          <w:spacing w:val="-27"/>
          <w:sz w:val="19"/>
          <w:szCs w:val="19"/>
        </w:rPr>
        <w:t xml:space="preserve"> </w:t>
      </w:r>
      <w:r>
        <w:rPr>
          <w:rFonts w:ascii="宋体" w:hAnsi="宋体" w:eastAsia="宋体" w:cs="宋体"/>
          <w:spacing w:val="-11"/>
          <w:sz w:val="19"/>
          <w:szCs w:val="19"/>
        </w:rPr>
        <w:t>。</w:t>
      </w:r>
    </w:p>
    <w:p w14:paraId="73556561">
      <w:pPr>
        <w:spacing w:before="253" w:line="218" w:lineRule="auto"/>
        <w:ind w:left="120"/>
        <w:rPr>
          <w:rFonts w:ascii="宋体" w:hAnsi="宋体" w:eastAsia="宋体" w:cs="宋体"/>
          <w:sz w:val="24"/>
          <w:szCs w:val="24"/>
        </w:rPr>
      </w:pPr>
      <w:r>
        <w:rPr>
          <w:rFonts w:ascii="宋体" w:hAnsi="宋体" w:eastAsia="宋体" w:cs="宋体"/>
          <w:spacing w:val="-2"/>
          <w:sz w:val="24"/>
          <w:szCs w:val="24"/>
        </w:rPr>
        <w:t>所以，次高价是好制度：在不对称信息下鼓励所有的博弈方说真话。</w:t>
      </w:r>
    </w:p>
    <w:p w14:paraId="0E29B968">
      <w:pPr>
        <w:spacing w:before="247" w:line="209" w:lineRule="auto"/>
        <w:ind w:left="120" w:right="541" w:hanging="120"/>
        <w:rPr>
          <w:rFonts w:ascii="宋体" w:hAnsi="宋体" w:eastAsia="宋体" w:cs="宋体"/>
          <w:sz w:val="24"/>
          <w:szCs w:val="24"/>
        </w:rPr>
      </w:pPr>
      <w:r>
        <w:rPr>
          <w:rFonts w:ascii="宋体" w:hAnsi="宋体" w:eastAsia="宋体" w:cs="宋体"/>
          <w:spacing w:val="-1"/>
          <w:sz w:val="24"/>
          <w:szCs w:val="24"/>
        </w:rPr>
        <w:t>“维克瑞拍卖”揭示了在外生不确定性下，即不对称信息</w:t>
      </w:r>
      <w:r>
        <w:rPr>
          <w:rFonts w:ascii="宋体" w:hAnsi="宋体" w:eastAsia="宋体" w:cs="宋体"/>
          <w:spacing w:val="-2"/>
          <w:sz w:val="24"/>
          <w:szCs w:val="24"/>
        </w:rPr>
        <w:t>下，诚实是占优策略(见图8-</w:t>
      </w:r>
      <w:r>
        <w:rPr>
          <w:rFonts w:ascii="宋体" w:hAnsi="宋体" w:eastAsia="宋体" w:cs="宋体"/>
          <w:sz w:val="24"/>
          <w:szCs w:val="24"/>
        </w:rPr>
        <w:t xml:space="preserve"> </w:t>
      </w:r>
      <w:r>
        <w:rPr>
          <w:rFonts w:ascii="宋体" w:hAnsi="宋体" w:eastAsia="宋体" w:cs="宋体"/>
          <w:spacing w:val="-8"/>
          <w:sz w:val="24"/>
          <w:szCs w:val="24"/>
        </w:rPr>
        <w:t>6)。</w:t>
      </w:r>
    </w:p>
    <w:p w14:paraId="20A1D544">
      <w:pPr>
        <w:pStyle w:val="2"/>
        <w:spacing w:line="365" w:lineRule="auto"/>
      </w:pPr>
    </w:p>
    <w:p w14:paraId="1B3A2E77">
      <w:pPr>
        <w:pStyle w:val="2"/>
        <w:spacing w:line="4750" w:lineRule="exact"/>
        <w:ind w:firstLine="3209"/>
      </w:pPr>
      <w:r>
        <w:pict>
          <v:shape id="_x0000_s1098" o:spid="_x0000_s1098" o:spt="202" type="#_x0000_t202" style="position:absolute;left:0pt;margin-left:17.95pt;margin-top:111.9pt;height:16.4pt;width:141.25pt;z-index:251697152;mso-width-relative:page;mso-height-relative:page;" filled="f" stroked="f" coordsize="21600,21600">
            <v:path/>
            <v:fill on="f" focussize="0,0"/>
            <v:stroke on="f"/>
            <v:imagedata o:title=""/>
            <o:lock v:ext="edit" aspectratio="f"/>
            <v:textbox inset="0mm,0mm,0mm,0mm">
              <w:txbxContent>
                <w:p w14:paraId="5477D000">
                  <w:pPr>
                    <w:spacing w:before="19" w:line="221" w:lineRule="auto"/>
                    <w:ind w:left="20"/>
                    <w:rPr>
                      <w:rFonts w:ascii="黑体" w:hAnsi="黑体" w:eastAsia="黑体" w:cs="黑体"/>
                      <w:sz w:val="24"/>
                      <w:szCs w:val="24"/>
                    </w:rPr>
                  </w:pPr>
                  <w:r>
                    <w:rPr>
                      <w:rFonts w:ascii="黑体" w:hAnsi="黑体" w:eastAsia="黑体" w:cs="黑体"/>
                      <w:spacing w:val="24"/>
                      <w:sz w:val="24"/>
                      <w:szCs w:val="24"/>
                    </w:rPr>
                    <w:t>利润=“对诚实的奖励”</w:t>
                  </w:r>
                </w:p>
              </w:txbxContent>
            </v:textbox>
          </v:shape>
        </w:pict>
      </w:r>
      <w:r>
        <w:rPr>
          <w:position w:val="-95"/>
        </w:rPr>
        <w:pict>
          <v:group id="_x0000_s1099" o:spid="_x0000_s1099" o:spt="203" style="height:237.55pt;width:303.55pt;" coordsize="6070,4751">
            <o:lock v:ext="edit" aspectratio="f"/>
            <v:shape id="_x0000_s1100" o:spid="_x0000_s1100" o:spt="75" alt="" type="#_x0000_t75" style="position:absolute;left:0;top:0;height:4751;width:6070;" filled="f" o:preferrelative="t" stroked="f" coordsize="21600,21600">
              <v:path/>
              <v:fill on="f" focussize="0,0"/>
              <v:stroke on="f"/>
              <v:imagedata r:id="rId68" o:title=""/>
              <o:lock v:ext="edit" aspectratio="t"/>
            </v:shape>
            <v:shape id="_x0000_s1101" o:spid="_x0000_s1101" o:spt="202" type="#_x0000_t202" style="position:absolute;left:3320;top:1315;height:3268;width:1401;" filled="f" stroked="f" coordsize="21600,21600">
              <v:path/>
              <v:fill on="f" focussize="0,0"/>
              <v:stroke on="f"/>
              <v:imagedata o:title=""/>
              <o:lock v:ext="edit" aspectratio="f"/>
              <v:textbox inset="0mm,0mm,0mm,0mm">
                <w:txbxContent>
                  <w:p w14:paraId="0A5B8691">
                    <w:pPr>
                      <w:spacing w:before="19" w:line="222" w:lineRule="auto"/>
                      <w:ind w:right="20"/>
                      <w:jc w:val="right"/>
                      <w:rPr>
                        <w:rFonts w:ascii="黑体" w:hAnsi="黑体" w:eastAsia="黑体" w:cs="黑体"/>
                        <w:sz w:val="24"/>
                        <w:szCs w:val="24"/>
                      </w:rPr>
                    </w:pPr>
                    <w:r>
                      <w:rPr>
                        <w:rFonts w:ascii="黑体" w:hAnsi="黑体" w:eastAsia="黑体" w:cs="黑体"/>
                        <w:b/>
                        <w:bCs/>
                        <w:spacing w:val="6"/>
                        <w:sz w:val="24"/>
                        <w:szCs w:val="24"/>
                      </w:rPr>
                      <w:t>不确定性</w:t>
                    </w:r>
                  </w:p>
                  <w:p w14:paraId="0E592EE1">
                    <w:pPr>
                      <w:spacing w:line="264" w:lineRule="auto"/>
                      <w:rPr>
                        <w:rFonts w:ascii="Arial"/>
                        <w:sz w:val="21"/>
                      </w:rPr>
                    </w:pPr>
                  </w:p>
                  <w:p w14:paraId="727B3164">
                    <w:pPr>
                      <w:spacing w:line="264" w:lineRule="auto"/>
                      <w:rPr>
                        <w:rFonts w:ascii="Arial"/>
                        <w:sz w:val="21"/>
                      </w:rPr>
                    </w:pPr>
                  </w:p>
                  <w:p w14:paraId="1E446A6A">
                    <w:pPr>
                      <w:spacing w:line="264" w:lineRule="auto"/>
                      <w:rPr>
                        <w:rFonts w:ascii="Arial"/>
                        <w:sz w:val="21"/>
                      </w:rPr>
                    </w:pPr>
                  </w:p>
                  <w:p w14:paraId="095012E9">
                    <w:pPr>
                      <w:spacing w:line="264" w:lineRule="auto"/>
                      <w:rPr>
                        <w:rFonts w:ascii="Arial"/>
                        <w:sz w:val="21"/>
                      </w:rPr>
                    </w:pPr>
                  </w:p>
                  <w:p w14:paraId="17624E11">
                    <w:pPr>
                      <w:spacing w:line="265" w:lineRule="auto"/>
                      <w:rPr>
                        <w:rFonts w:ascii="Arial"/>
                        <w:sz w:val="21"/>
                      </w:rPr>
                    </w:pPr>
                  </w:p>
                  <w:p w14:paraId="63ACAD67">
                    <w:pPr>
                      <w:spacing w:line="265" w:lineRule="auto"/>
                      <w:rPr>
                        <w:rFonts w:ascii="Arial"/>
                        <w:sz w:val="21"/>
                      </w:rPr>
                    </w:pPr>
                  </w:p>
                  <w:p w14:paraId="73C2BAA7">
                    <w:pPr>
                      <w:spacing w:line="265" w:lineRule="auto"/>
                      <w:rPr>
                        <w:rFonts w:ascii="Arial"/>
                        <w:sz w:val="21"/>
                      </w:rPr>
                    </w:pPr>
                  </w:p>
                  <w:p w14:paraId="3D6CA4AE">
                    <w:pPr>
                      <w:spacing w:line="265" w:lineRule="auto"/>
                      <w:rPr>
                        <w:rFonts w:ascii="Arial"/>
                        <w:sz w:val="21"/>
                      </w:rPr>
                    </w:pPr>
                  </w:p>
                  <w:p w14:paraId="3C0460F1">
                    <w:pPr>
                      <w:spacing w:before="78" w:line="231" w:lineRule="auto"/>
                      <w:ind w:left="190"/>
                      <w:rPr>
                        <w:rFonts w:ascii="黑体" w:hAnsi="黑体" w:eastAsia="黑体" w:cs="黑体"/>
                        <w:sz w:val="24"/>
                        <w:szCs w:val="24"/>
                      </w:rPr>
                    </w:pPr>
                    <w:r>
                      <w:rPr>
                        <w:rFonts w:ascii="黑体" w:hAnsi="黑体" w:eastAsia="黑体" w:cs="黑体"/>
                        <w:spacing w:val="18"/>
                        <w:sz w:val="24"/>
                        <w:szCs w:val="24"/>
                      </w:rPr>
                      <w:t>企业2</w:t>
                    </w:r>
                  </w:p>
                  <w:p w14:paraId="4A96BA9F">
                    <w:pPr>
                      <w:spacing w:before="189" w:line="223" w:lineRule="auto"/>
                      <w:ind w:left="20"/>
                      <w:rPr>
                        <w:rFonts w:ascii="黑体" w:hAnsi="黑体" w:eastAsia="黑体" w:cs="黑体"/>
                        <w:sz w:val="24"/>
                        <w:szCs w:val="24"/>
                      </w:rPr>
                    </w:pPr>
                    <w:r>
                      <w:rPr>
                        <w:rFonts w:ascii="黑体" w:hAnsi="黑体" w:eastAsia="黑体" w:cs="黑体"/>
                        <w:spacing w:val="18"/>
                        <w:sz w:val="24"/>
                        <w:szCs w:val="24"/>
                      </w:rPr>
                      <w:t>外部性</w:t>
                    </w:r>
                  </w:p>
                </w:txbxContent>
              </v:textbox>
            </v:shape>
            <v:shape id="_x0000_s1102" o:spid="_x0000_s1102" o:spt="202" type="#_x0000_t202" style="position:absolute;left:624;top:187;height:3196;width:300;" filled="f" stroked="f" coordsize="21600,21600">
              <v:path/>
              <v:fill on="f" focussize="0,0"/>
              <v:stroke on="f"/>
              <v:imagedata o:title=""/>
              <o:lock v:ext="edit" aspectratio="f"/>
              <v:textbox inset="0mm,0mm,0mm,0mm" style="layout-flow:vertical-ideographic;">
                <w:txbxContent>
                  <w:p w14:paraId="3F41D5DA">
                    <w:pPr>
                      <w:spacing w:before="20" w:line="200" w:lineRule="auto"/>
                      <w:ind w:left="20"/>
                      <w:rPr>
                        <w:rFonts w:ascii="宋体" w:hAnsi="宋体" w:eastAsia="宋体" w:cs="宋体"/>
                        <w:sz w:val="28"/>
                        <w:szCs w:val="28"/>
                      </w:rPr>
                    </w:pPr>
                    <w:r>
                      <w:rPr>
                        <w:rFonts w:ascii="宋体" w:hAnsi="宋体" w:eastAsia="宋体" w:cs="宋体"/>
                        <w:spacing w:val="21"/>
                        <w:sz w:val="24"/>
                        <w:szCs w:val="24"/>
                      </w:rPr>
                      <w:t xml:space="preserve">最高价    </w:t>
                    </w:r>
                    <w:r>
                      <w:rPr>
                        <w:rFonts w:ascii="宋体" w:hAnsi="宋体" w:eastAsia="宋体" w:cs="宋体"/>
                        <w:spacing w:val="21"/>
                        <w:sz w:val="28"/>
                        <w:szCs w:val="28"/>
                      </w:rPr>
                      <w:t>次高价最低价</w:t>
                    </w:r>
                  </w:p>
                </w:txbxContent>
              </v:textbox>
            </v:shape>
            <v:shape id="_x0000_s1103" o:spid="_x0000_s1103" o:spt="202" type="#_x0000_t202" style="position:absolute;left:4890;top:3810;height:283;width:693;" filled="f" stroked="f" coordsize="21600,21600">
              <v:path/>
              <v:fill on="f" focussize="0,0"/>
              <v:stroke on="f"/>
              <v:imagedata o:title=""/>
              <o:lock v:ext="edit" aspectratio="f"/>
              <v:textbox inset="0mm,0mm,0mm,0mm">
                <w:txbxContent>
                  <w:p w14:paraId="7F7600A4">
                    <w:pPr>
                      <w:spacing w:before="19" w:line="231" w:lineRule="auto"/>
                      <w:ind w:left="20"/>
                      <w:rPr>
                        <w:rFonts w:ascii="黑体" w:hAnsi="黑体" w:eastAsia="黑体" w:cs="黑体"/>
                        <w:sz w:val="24"/>
                        <w:szCs w:val="24"/>
                      </w:rPr>
                    </w:pPr>
                    <w:r>
                      <w:rPr>
                        <w:rFonts w:ascii="黑体" w:hAnsi="黑体" w:eastAsia="黑体" w:cs="黑体"/>
                        <w:spacing w:val="17"/>
                        <w:sz w:val="24"/>
                        <w:szCs w:val="24"/>
                      </w:rPr>
                      <w:t>企业3</w:t>
                    </w:r>
                  </w:p>
                </w:txbxContent>
              </v:textbox>
            </v:shape>
            <v:shape id="_x0000_s1104" o:spid="_x0000_s1104" o:spt="202" type="#_x0000_t202" style="position:absolute;left:2190;top:3820;height:283;width:689;" filled="f" stroked="f" coordsize="21600,21600">
              <v:path/>
              <v:fill on="f" focussize="0,0"/>
              <v:stroke on="f"/>
              <v:imagedata o:title=""/>
              <o:lock v:ext="edit" aspectratio="f"/>
              <v:textbox inset="0mm,0mm,0mm,0mm">
                <w:txbxContent>
                  <w:p w14:paraId="2EF0EA9A">
                    <w:pPr>
                      <w:spacing w:before="19" w:line="231" w:lineRule="auto"/>
                      <w:ind w:left="20"/>
                      <w:rPr>
                        <w:rFonts w:ascii="黑体" w:hAnsi="黑体" w:eastAsia="黑体" w:cs="黑体"/>
                        <w:sz w:val="24"/>
                        <w:szCs w:val="24"/>
                      </w:rPr>
                    </w:pPr>
                    <w:r>
                      <w:rPr>
                        <w:rFonts w:ascii="黑体" w:hAnsi="黑体" w:eastAsia="黑体" w:cs="黑体"/>
                        <w:spacing w:val="16"/>
                        <w:sz w:val="24"/>
                        <w:szCs w:val="24"/>
                      </w:rPr>
                      <w:t>企业1</w:t>
                    </w:r>
                  </w:p>
                </w:txbxContent>
              </v:textbox>
            </v:shape>
            <w10:wrap type="none"/>
            <w10:anchorlock/>
          </v:group>
        </w:pict>
      </w:r>
    </w:p>
    <w:p w14:paraId="1EF71C29">
      <w:pPr>
        <w:spacing w:before="299" w:line="314" w:lineRule="auto"/>
        <w:ind w:left="120" w:right="3269"/>
        <w:rPr>
          <w:rFonts w:ascii="宋体" w:hAnsi="宋体" w:eastAsia="宋体" w:cs="宋体"/>
          <w:sz w:val="24"/>
          <w:szCs w:val="24"/>
        </w:rPr>
      </w:pPr>
      <w:r>
        <w:rPr>
          <w:rFonts w:ascii="宋体" w:hAnsi="宋体" w:eastAsia="宋体" w:cs="宋体"/>
          <w:spacing w:val="-10"/>
          <w:sz w:val="24"/>
          <w:szCs w:val="24"/>
        </w:rPr>
        <w:t>图8-6“维克瑞拍卖”揭示了在不对称信息下诚实是占优策略</w:t>
      </w:r>
      <w:r>
        <w:rPr>
          <w:rFonts w:ascii="宋体" w:hAnsi="宋体" w:eastAsia="宋体" w:cs="宋体"/>
          <w:spacing w:val="18"/>
          <w:sz w:val="24"/>
          <w:szCs w:val="24"/>
        </w:rPr>
        <w:t xml:space="preserve"> </w:t>
      </w:r>
      <w:r>
        <w:rPr>
          <w:rFonts w:ascii="宋体" w:hAnsi="宋体" w:eastAsia="宋体" w:cs="宋体"/>
          <w:spacing w:val="-15"/>
          <w:sz w:val="24"/>
          <w:szCs w:val="24"/>
        </w:rPr>
        <w:t>除此之外，“维克瑞拍卖”还揭示了很多道理：</w:t>
      </w:r>
    </w:p>
    <w:p w14:paraId="0FA95908">
      <w:pPr>
        <w:spacing w:before="234" w:line="224" w:lineRule="auto"/>
        <w:ind w:left="120" w:right="19"/>
        <w:rPr>
          <w:rFonts w:ascii="宋体" w:hAnsi="宋体" w:eastAsia="宋体" w:cs="宋体"/>
          <w:sz w:val="24"/>
          <w:szCs w:val="24"/>
        </w:rPr>
      </w:pPr>
      <w:r>
        <w:rPr>
          <w:rFonts w:ascii="宋体" w:hAnsi="宋体" w:eastAsia="宋体" w:cs="宋体"/>
          <w:sz w:val="24"/>
          <w:szCs w:val="24"/>
        </w:rPr>
        <w:t>第一，出真实的价格，可能会让你失去一些机会，但永远不会让</w:t>
      </w:r>
      <w:r>
        <w:rPr>
          <w:rFonts w:ascii="宋体" w:hAnsi="宋体" w:eastAsia="宋体" w:cs="宋体"/>
          <w:spacing w:val="-1"/>
          <w:sz w:val="24"/>
          <w:szCs w:val="24"/>
        </w:rPr>
        <w:t>你一败涂地、血本无归。</w:t>
      </w:r>
      <w:r>
        <w:rPr>
          <w:rFonts w:ascii="宋体" w:hAnsi="宋体" w:eastAsia="宋体" w:cs="宋体"/>
          <w:sz w:val="24"/>
          <w:szCs w:val="24"/>
        </w:rPr>
        <w:t xml:space="preserve"> 不按真实价格出牌，则可能让你在某些时刻占到便宜</w:t>
      </w:r>
      <w:r>
        <w:rPr>
          <w:rFonts w:ascii="宋体" w:hAnsi="宋体" w:eastAsia="宋体" w:cs="宋体"/>
          <w:spacing w:val="-1"/>
          <w:sz w:val="24"/>
          <w:szCs w:val="24"/>
        </w:rPr>
        <w:t>，但也可能让你一败涂地、血本无</w:t>
      </w:r>
    </w:p>
    <w:p w14:paraId="5A2E3EC9">
      <w:pPr>
        <w:spacing w:before="17" w:line="224" w:lineRule="auto"/>
        <w:ind w:left="120"/>
        <w:rPr>
          <w:rFonts w:ascii="宋体" w:hAnsi="宋体" w:eastAsia="宋体" w:cs="宋体"/>
          <w:sz w:val="24"/>
          <w:szCs w:val="24"/>
        </w:rPr>
      </w:pPr>
      <w:r>
        <w:rPr>
          <w:rFonts w:ascii="宋体" w:hAnsi="宋体" w:eastAsia="宋体" w:cs="宋体"/>
          <w:sz w:val="24"/>
          <w:szCs w:val="24"/>
        </w:rPr>
        <w:t>归。所以，在充满不确定性的世界里，按照真实意愿生活能最大化你的机会。不要考虑别</w:t>
      </w:r>
      <w:r>
        <w:rPr>
          <w:rFonts w:ascii="宋体" w:hAnsi="宋体" w:eastAsia="宋体" w:cs="宋体"/>
          <w:spacing w:val="8"/>
          <w:sz w:val="24"/>
          <w:szCs w:val="24"/>
        </w:rPr>
        <w:t xml:space="preserve"> </w:t>
      </w:r>
      <w:r>
        <w:rPr>
          <w:rFonts w:ascii="宋体" w:hAnsi="宋体" w:eastAsia="宋体" w:cs="宋体"/>
          <w:spacing w:val="-1"/>
          <w:sz w:val="24"/>
          <w:szCs w:val="24"/>
        </w:rPr>
        <w:t>人会出什么价，你的真实底价除了和你的能力相关之外，和别人毫无关系。</w:t>
      </w:r>
    </w:p>
    <w:p w14:paraId="385E7768">
      <w:pPr>
        <w:spacing w:before="206" w:line="222" w:lineRule="auto"/>
        <w:ind w:left="120" w:right="17"/>
        <w:rPr>
          <w:rFonts w:ascii="宋体" w:hAnsi="宋体" w:eastAsia="宋体" w:cs="宋体"/>
          <w:sz w:val="24"/>
          <w:szCs w:val="24"/>
        </w:rPr>
      </w:pPr>
      <w:r>
        <w:rPr>
          <w:rFonts w:ascii="宋体" w:hAnsi="宋体" w:eastAsia="宋体" w:cs="宋体"/>
          <w:sz w:val="24"/>
          <w:szCs w:val="24"/>
        </w:rPr>
        <w:t>第二，报出真实价格，等待命运安排，代表着尽了最大努力来最</w:t>
      </w:r>
      <w:r>
        <w:rPr>
          <w:rFonts w:ascii="宋体" w:hAnsi="宋体" w:eastAsia="宋体" w:cs="宋体"/>
          <w:spacing w:val="-1"/>
          <w:sz w:val="24"/>
          <w:szCs w:val="24"/>
        </w:rPr>
        <w:t>大化自己的机会。最大化</w:t>
      </w:r>
      <w:r>
        <w:rPr>
          <w:rFonts w:ascii="宋体" w:hAnsi="宋体" w:eastAsia="宋体" w:cs="宋体"/>
          <w:sz w:val="24"/>
          <w:szCs w:val="24"/>
        </w:rPr>
        <w:t xml:space="preserve"> 机会是一个无法具体量化的概念，但报出真实价值就相当于通过有</w:t>
      </w:r>
      <w:r>
        <w:rPr>
          <w:rFonts w:ascii="宋体" w:hAnsi="宋体" w:eastAsia="宋体" w:cs="宋体"/>
          <w:spacing w:val="-1"/>
          <w:sz w:val="24"/>
          <w:szCs w:val="24"/>
        </w:rPr>
        <w:t>形的、可以衡量的努力</w:t>
      </w:r>
      <w:r>
        <w:rPr>
          <w:rFonts w:ascii="宋体" w:hAnsi="宋体" w:eastAsia="宋体" w:cs="宋体"/>
          <w:sz w:val="24"/>
          <w:szCs w:val="24"/>
        </w:rPr>
        <w:t xml:space="preserve"> </w:t>
      </w:r>
      <w:r>
        <w:rPr>
          <w:rFonts w:ascii="宋体" w:hAnsi="宋体" w:eastAsia="宋体" w:cs="宋体"/>
          <w:spacing w:val="-2"/>
          <w:sz w:val="24"/>
          <w:szCs w:val="24"/>
        </w:rPr>
        <w:t>来最大化机会。</w:t>
      </w:r>
    </w:p>
    <w:p w14:paraId="65D0D289">
      <w:pPr>
        <w:spacing w:before="256" w:line="217" w:lineRule="auto"/>
        <w:ind w:left="120" w:right="258"/>
        <w:rPr>
          <w:rFonts w:ascii="宋体" w:hAnsi="宋体" w:eastAsia="宋体" w:cs="宋体"/>
          <w:sz w:val="24"/>
          <w:szCs w:val="24"/>
        </w:rPr>
      </w:pPr>
      <w:r>
        <w:rPr>
          <w:rFonts w:ascii="宋体" w:hAnsi="宋体" w:eastAsia="宋体" w:cs="宋体"/>
          <w:sz w:val="24"/>
          <w:szCs w:val="24"/>
        </w:rPr>
        <w:t>第三，面对不确定性，约束你的行为的原则是不做损人利己的</w:t>
      </w:r>
      <w:r>
        <w:rPr>
          <w:rFonts w:ascii="宋体" w:hAnsi="宋体" w:eastAsia="宋体" w:cs="宋体"/>
          <w:spacing w:val="-1"/>
          <w:sz w:val="24"/>
          <w:szCs w:val="24"/>
        </w:rPr>
        <w:t>事情。因为损人不一定利</w:t>
      </w:r>
      <w:r>
        <w:rPr>
          <w:rFonts w:ascii="宋体" w:hAnsi="宋体" w:eastAsia="宋体" w:cs="宋体"/>
          <w:sz w:val="24"/>
          <w:szCs w:val="24"/>
        </w:rPr>
        <w:t xml:space="preserve"> </w:t>
      </w:r>
      <w:r>
        <w:rPr>
          <w:rFonts w:ascii="宋体" w:hAnsi="宋体" w:eastAsia="宋体" w:cs="宋体"/>
          <w:spacing w:val="-2"/>
          <w:sz w:val="24"/>
          <w:szCs w:val="24"/>
        </w:rPr>
        <w:t>己，甚至可能损己，所以诚信才最可靠。</w:t>
      </w:r>
    </w:p>
    <w:p w14:paraId="09E5FBD6">
      <w:pPr>
        <w:spacing w:line="217" w:lineRule="auto"/>
        <w:rPr>
          <w:rFonts w:ascii="宋体" w:hAnsi="宋体" w:eastAsia="宋体" w:cs="宋体"/>
          <w:sz w:val="24"/>
          <w:szCs w:val="24"/>
        </w:rPr>
        <w:sectPr>
          <w:pgSz w:w="12240" w:h="15840"/>
          <w:pgMar w:top="400" w:right="1450" w:bottom="0" w:left="1299" w:header="0" w:footer="0" w:gutter="0"/>
          <w:cols w:space="720" w:num="1"/>
        </w:sectPr>
      </w:pPr>
    </w:p>
    <w:p w14:paraId="67886FFB">
      <w:pPr>
        <w:pStyle w:val="2"/>
        <w:spacing w:line="244" w:lineRule="auto"/>
      </w:pPr>
    </w:p>
    <w:p w14:paraId="42D6285A">
      <w:pPr>
        <w:pStyle w:val="2"/>
        <w:spacing w:line="244" w:lineRule="auto"/>
      </w:pPr>
    </w:p>
    <w:p w14:paraId="2BE1C44B">
      <w:pPr>
        <w:pStyle w:val="2"/>
        <w:spacing w:line="245" w:lineRule="auto"/>
      </w:pPr>
    </w:p>
    <w:p w14:paraId="4607EA54">
      <w:pPr>
        <w:pStyle w:val="2"/>
        <w:spacing w:line="245" w:lineRule="auto"/>
      </w:pPr>
    </w:p>
    <w:p w14:paraId="78C2400A">
      <w:pPr>
        <w:spacing w:before="78" w:line="220" w:lineRule="auto"/>
        <w:ind w:left="54"/>
        <w:rPr>
          <w:rFonts w:ascii="宋体" w:hAnsi="宋体" w:eastAsia="宋体" w:cs="宋体"/>
          <w:sz w:val="24"/>
          <w:szCs w:val="24"/>
        </w:rPr>
      </w:pPr>
      <w:r>
        <w:rPr>
          <w:rFonts w:ascii="宋体" w:hAnsi="宋体" w:eastAsia="宋体" w:cs="宋体"/>
          <w:spacing w:val="3"/>
          <w:sz w:val="24"/>
          <w:szCs w:val="24"/>
        </w:rPr>
        <w:t>不确定性制约损人不利己行为</w:t>
      </w:r>
    </w:p>
    <w:p w14:paraId="78C354F8">
      <w:pPr>
        <w:spacing w:before="241" w:line="219" w:lineRule="auto"/>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维克瑞拍卖</w:t>
      </w:r>
      <w:r>
        <w:rPr>
          <w:rFonts w:ascii="Times New Roman" w:hAnsi="Times New Roman" w:eastAsia="Times New Roman" w:cs="Times New Roman"/>
          <w:spacing w:val="1"/>
          <w:sz w:val="24"/>
          <w:szCs w:val="24"/>
        </w:rPr>
        <w:t>”</w:t>
      </w:r>
      <w:r>
        <w:rPr>
          <w:rFonts w:ascii="宋体" w:hAnsi="宋体" w:eastAsia="宋体" w:cs="宋体"/>
          <w:spacing w:val="1"/>
          <w:sz w:val="24"/>
          <w:szCs w:val="24"/>
        </w:rPr>
        <w:t>蕴含的道理超越了拍卖本身，它揭示了什么样的制度安排会鼓励诚实的行</w:t>
      </w:r>
    </w:p>
    <w:p w14:paraId="0AFCECFA">
      <w:pPr>
        <w:spacing w:before="2" w:line="224" w:lineRule="auto"/>
        <w:ind w:left="51" w:firstLine="2"/>
        <w:rPr>
          <w:rFonts w:ascii="宋体" w:hAnsi="宋体" w:eastAsia="宋体" w:cs="宋体"/>
          <w:sz w:val="24"/>
          <w:szCs w:val="24"/>
        </w:rPr>
      </w:pPr>
      <w:r>
        <w:rPr>
          <w:rFonts w:ascii="宋体" w:hAnsi="宋体" w:eastAsia="宋体" w:cs="宋体"/>
          <w:sz w:val="24"/>
          <w:szCs w:val="24"/>
        </w:rPr>
        <w:t>为，对政府和企业树立好的风气和文化很有意义。可惜的</w:t>
      </w:r>
      <w:r>
        <w:rPr>
          <w:rFonts w:ascii="宋体" w:hAnsi="宋体" w:eastAsia="宋体" w:cs="宋体"/>
          <w:spacing w:val="-1"/>
          <w:sz w:val="24"/>
          <w:szCs w:val="24"/>
        </w:rPr>
        <w:t>是，维克瑞在知悉自己获奖后的</w:t>
      </w:r>
      <w:r>
        <w:rPr>
          <w:rFonts w:ascii="宋体" w:hAnsi="宋体" w:eastAsia="宋体" w:cs="宋体"/>
          <w:sz w:val="24"/>
          <w:szCs w:val="24"/>
        </w:rPr>
        <w:t xml:space="preserve"> </w:t>
      </w:r>
      <w:r>
        <w:rPr>
          <w:rFonts w:ascii="宋体" w:hAnsi="宋体" w:eastAsia="宋体" w:cs="宋体"/>
          <w:spacing w:val="-2"/>
          <w:sz w:val="24"/>
          <w:szCs w:val="24"/>
        </w:rPr>
        <w:t>第三天就去世了。</w:t>
      </w:r>
    </w:p>
    <w:p w14:paraId="2C30F437">
      <w:pPr>
        <w:spacing w:before="233" w:line="223" w:lineRule="auto"/>
        <w:ind w:left="50" w:right="133" w:hanging="50"/>
        <w:jc w:val="both"/>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维克瑞拍卖</w:t>
      </w:r>
      <w:r>
        <w:rPr>
          <w:rFonts w:ascii="Times New Roman" w:hAnsi="Times New Roman" w:eastAsia="Times New Roman" w:cs="Times New Roman"/>
          <w:spacing w:val="1"/>
          <w:sz w:val="24"/>
          <w:szCs w:val="24"/>
        </w:rPr>
        <w:t>”</w:t>
      </w:r>
      <w:r>
        <w:rPr>
          <w:rFonts w:ascii="宋体" w:hAnsi="宋体" w:eastAsia="宋体" w:cs="宋体"/>
          <w:spacing w:val="1"/>
          <w:sz w:val="24"/>
          <w:szCs w:val="24"/>
        </w:rPr>
        <w:t>告诉我们，不确定性会产生一个外部性的回馈机制，即</w:t>
      </w:r>
      <w:r>
        <w:rPr>
          <w:rFonts w:ascii="Times New Roman" w:hAnsi="Times New Roman" w:eastAsia="Times New Roman" w:cs="Times New Roman"/>
          <w:spacing w:val="1"/>
          <w:sz w:val="24"/>
          <w:szCs w:val="24"/>
        </w:rPr>
        <w:t>“</w:t>
      </w:r>
      <w:r>
        <w:rPr>
          <w:rFonts w:ascii="宋体" w:hAnsi="宋体" w:eastAsia="宋体" w:cs="宋体"/>
          <w:spacing w:val="1"/>
          <w:sz w:val="24"/>
          <w:szCs w:val="24"/>
        </w:rPr>
        <w:t>你可能承担你强加</w:t>
      </w:r>
      <w:r>
        <w:rPr>
          <w:rFonts w:ascii="宋体" w:hAnsi="宋体" w:eastAsia="宋体" w:cs="宋体"/>
          <w:sz w:val="24"/>
          <w:szCs w:val="24"/>
        </w:rPr>
        <w:t xml:space="preserve"> </w:t>
      </w:r>
      <w:r>
        <w:rPr>
          <w:rFonts w:ascii="宋体" w:hAnsi="宋体" w:eastAsia="宋体" w:cs="宋体"/>
          <w:spacing w:val="-1"/>
          <w:sz w:val="24"/>
          <w:szCs w:val="24"/>
        </w:rPr>
        <w:t>在别人身上的成本的后果</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。也就是说，损人行为可能会招致不利己的结果。外</w:t>
      </w:r>
      <w:r>
        <w:rPr>
          <w:rFonts w:ascii="宋体" w:hAnsi="宋体" w:eastAsia="宋体" w:cs="宋体"/>
          <w:spacing w:val="-2"/>
          <w:sz w:val="24"/>
          <w:szCs w:val="24"/>
        </w:rPr>
        <w:t>生不确定</w:t>
      </w:r>
      <w:r>
        <w:rPr>
          <w:rFonts w:ascii="宋体" w:hAnsi="宋体" w:eastAsia="宋体" w:cs="宋体"/>
          <w:sz w:val="24"/>
          <w:szCs w:val="24"/>
        </w:rPr>
        <w:t xml:space="preserve"> </w:t>
      </w:r>
      <w:r>
        <w:rPr>
          <w:rFonts w:ascii="宋体" w:hAnsi="宋体" w:eastAsia="宋体" w:cs="宋体"/>
          <w:spacing w:val="-1"/>
          <w:sz w:val="24"/>
          <w:szCs w:val="24"/>
        </w:rPr>
        <w:t>性用不利己的结果制约了机会主义者的损人行为。</w:t>
      </w:r>
    </w:p>
    <w:p w14:paraId="04E41CB5">
      <w:pPr>
        <w:spacing w:before="237" w:line="222" w:lineRule="auto"/>
        <w:ind w:left="52" w:firstLine="2"/>
        <w:jc w:val="both"/>
        <w:rPr>
          <w:rFonts w:ascii="宋体" w:hAnsi="宋体" w:eastAsia="宋体" w:cs="宋体"/>
          <w:sz w:val="24"/>
          <w:szCs w:val="24"/>
        </w:rPr>
      </w:pPr>
      <w:r>
        <w:rPr>
          <w:rFonts w:ascii="宋体" w:hAnsi="宋体" w:eastAsia="宋体" w:cs="宋体"/>
          <w:sz w:val="24"/>
          <w:szCs w:val="24"/>
        </w:rPr>
        <w:t>不确定性事实上是所有人都要共同面对的，会激发彼此</w:t>
      </w:r>
      <w:r>
        <w:rPr>
          <w:rFonts w:ascii="宋体" w:hAnsi="宋体" w:eastAsia="宋体" w:cs="宋体"/>
          <w:spacing w:val="-1"/>
          <w:sz w:val="24"/>
          <w:szCs w:val="24"/>
        </w:rPr>
        <w:t>的同理心和公德心。不确定性需要</w:t>
      </w:r>
      <w:r>
        <w:rPr>
          <w:rFonts w:ascii="宋体" w:hAnsi="宋体" w:eastAsia="宋体" w:cs="宋体"/>
          <w:sz w:val="24"/>
          <w:szCs w:val="24"/>
        </w:rPr>
        <w:t xml:space="preserve"> 人们共同面对，落在你头上的坏事也可能落在我的头上，所以</w:t>
      </w:r>
      <w:r>
        <w:rPr>
          <w:rFonts w:ascii="宋体" w:hAnsi="宋体" w:eastAsia="宋体" w:cs="宋体"/>
          <w:spacing w:val="-1"/>
          <w:sz w:val="24"/>
          <w:szCs w:val="24"/>
        </w:rPr>
        <w:t>它能够以可能的不利己的结</w:t>
      </w:r>
      <w:r>
        <w:rPr>
          <w:rFonts w:ascii="宋体" w:hAnsi="宋体" w:eastAsia="宋体" w:cs="宋体"/>
          <w:sz w:val="24"/>
          <w:szCs w:val="24"/>
        </w:rPr>
        <w:t xml:space="preserve"> 果来制约人们损人的欲望和行为，达到古人所云</w:t>
      </w:r>
      <w:r>
        <w:rPr>
          <w:rFonts w:ascii="Times New Roman" w:hAnsi="Times New Roman" w:eastAsia="Times New Roman" w:cs="Times New Roman"/>
          <w:sz w:val="24"/>
          <w:szCs w:val="24"/>
        </w:rPr>
        <w:t>“</w:t>
      </w:r>
      <w:r>
        <w:rPr>
          <w:rFonts w:ascii="宋体" w:hAnsi="宋体" w:eastAsia="宋体" w:cs="宋体"/>
          <w:sz w:val="24"/>
          <w:szCs w:val="24"/>
        </w:rPr>
        <w:t>己所不欲勿施</w:t>
      </w:r>
      <w:r>
        <w:rPr>
          <w:rFonts w:ascii="宋体" w:hAnsi="宋体" w:eastAsia="宋体" w:cs="宋体"/>
          <w:spacing w:val="-1"/>
          <w:sz w:val="24"/>
          <w:szCs w:val="24"/>
        </w:rPr>
        <w:t>于人</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的效果。所以，好的</w:t>
      </w:r>
      <w:r>
        <w:rPr>
          <w:rFonts w:ascii="宋体" w:hAnsi="宋体" w:eastAsia="宋体" w:cs="宋体"/>
          <w:sz w:val="24"/>
          <w:szCs w:val="24"/>
        </w:rPr>
        <w:t xml:space="preserve"> </w:t>
      </w:r>
      <w:r>
        <w:rPr>
          <w:rFonts w:ascii="宋体" w:hAnsi="宋体" w:eastAsia="宋体" w:cs="宋体"/>
          <w:spacing w:val="-1"/>
          <w:sz w:val="24"/>
          <w:szCs w:val="24"/>
        </w:rPr>
        <w:t>制度设计和文化建设，会约束每一个人，无形中维护了公序良俗。</w:t>
      </w:r>
    </w:p>
    <w:p w14:paraId="02EBBB4E">
      <w:pPr>
        <w:spacing w:before="232" w:line="223" w:lineRule="auto"/>
        <w:ind w:left="52"/>
        <w:jc w:val="both"/>
        <w:rPr>
          <w:rFonts w:ascii="宋体" w:hAnsi="宋体" w:eastAsia="宋体" w:cs="宋体"/>
          <w:sz w:val="24"/>
          <w:szCs w:val="24"/>
        </w:rPr>
      </w:pPr>
      <w:r>
        <w:rPr>
          <w:rFonts w:ascii="宋体" w:hAnsi="宋体" w:eastAsia="宋体" w:cs="宋体"/>
          <w:sz w:val="24"/>
          <w:szCs w:val="24"/>
        </w:rPr>
        <w:t>有意思的是，损人利己这种内生不确定性其实是理性的，然而</w:t>
      </w:r>
      <w:r>
        <w:rPr>
          <w:rFonts w:ascii="宋体" w:hAnsi="宋体" w:eastAsia="宋体" w:cs="宋体"/>
          <w:spacing w:val="-1"/>
          <w:sz w:val="24"/>
          <w:szCs w:val="24"/>
        </w:rPr>
        <w:t>，损人利己者同时面对外生</w:t>
      </w:r>
      <w:r>
        <w:rPr>
          <w:rFonts w:ascii="宋体" w:hAnsi="宋体" w:eastAsia="宋体" w:cs="宋体"/>
          <w:sz w:val="24"/>
          <w:szCs w:val="24"/>
        </w:rPr>
        <w:t xml:space="preserve"> </w:t>
      </w:r>
      <w:r>
        <w:rPr>
          <w:rFonts w:ascii="宋体" w:hAnsi="宋体" w:eastAsia="宋体" w:cs="宋体"/>
          <w:spacing w:val="-2"/>
          <w:sz w:val="24"/>
          <w:szCs w:val="24"/>
        </w:rPr>
        <w:t>不确定性，外生不确定性可能导致的不利己后果最终会制约其内生的损人行为。所以，</w:t>
      </w:r>
      <w:r>
        <w:rPr>
          <w:rFonts w:ascii="宋体" w:hAnsi="宋体" w:eastAsia="宋体" w:cs="宋体"/>
          <w:spacing w:val="-54"/>
          <w:sz w:val="24"/>
          <w:szCs w:val="24"/>
        </w:rPr>
        <w:t xml:space="preserve"> </w:t>
      </w:r>
      <w:r>
        <w:rPr>
          <w:rFonts w:ascii="宋体" w:hAnsi="宋体" w:eastAsia="宋体" w:cs="宋体"/>
          <w:spacing w:val="-2"/>
          <w:sz w:val="24"/>
          <w:szCs w:val="24"/>
        </w:rPr>
        <w:t>自</w:t>
      </w:r>
      <w:r>
        <w:rPr>
          <w:rFonts w:ascii="宋体" w:hAnsi="宋体" w:eastAsia="宋体" w:cs="宋体"/>
          <w:sz w:val="24"/>
          <w:szCs w:val="24"/>
        </w:rPr>
        <w:t xml:space="preserve"> </w:t>
      </w:r>
      <w:r>
        <w:rPr>
          <w:rFonts w:ascii="宋体" w:hAnsi="宋体" w:eastAsia="宋体" w:cs="宋体"/>
          <w:spacing w:val="-1"/>
          <w:sz w:val="24"/>
          <w:szCs w:val="24"/>
        </w:rPr>
        <w:t>然本身有</w:t>
      </w:r>
      <w:r>
        <w:rPr>
          <w:rFonts w:ascii="Times New Roman" w:hAnsi="Times New Roman" w:eastAsia="Times New Roman" w:cs="Times New Roman"/>
          <w:spacing w:val="-1"/>
          <w:sz w:val="24"/>
          <w:szCs w:val="24"/>
        </w:rPr>
        <w:t>“</w:t>
      </w:r>
      <w:r>
        <w:rPr>
          <w:rFonts w:ascii="宋体" w:hAnsi="宋体" w:eastAsia="宋体" w:cs="宋体"/>
          <w:spacing w:val="-1"/>
          <w:sz w:val="24"/>
          <w:szCs w:val="24"/>
        </w:rPr>
        <w:t>相生相克</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的法则，即道家所谓的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大道无形</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。在制度设计或危急时刻</w:t>
      </w:r>
      <w:r>
        <w:rPr>
          <w:rFonts w:ascii="宋体" w:hAnsi="宋体" w:eastAsia="宋体" w:cs="宋体"/>
          <w:spacing w:val="-2"/>
          <w:sz w:val="24"/>
          <w:szCs w:val="24"/>
        </w:rPr>
        <w:t>，利用好</w:t>
      </w:r>
      <w:r>
        <w:rPr>
          <w:rFonts w:ascii="宋体" w:hAnsi="宋体" w:eastAsia="宋体" w:cs="宋体"/>
          <w:sz w:val="24"/>
          <w:szCs w:val="24"/>
        </w:rPr>
        <w:t xml:space="preserve"> 不确定性，激励成员的合作意愿，可以降低制度对人的约束成</w:t>
      </w:r>
      <w:r>
        <w:rPr>
          <w:rFonts w:ascii="宋体" w:hAnsi="宋体" w:eastAsia="宋体" w:cs="宋体"/>
          <w:spacing w:val="-1"/>
          <w:sz w:val="24"/>
          <w:szCs w:val="24"/>
        </w:rPr>
        <w:t>本，比法律和合同约束更为</w:t>
      </w:r>
      <w:r>
        <w:rPr>
          <w:rFonts w:ascii="宋体" w:hAnsi="宋体" w:eastAsia="宋体" w:cs="宋体"/>
          <w:sz w:val="24"/>
          <w:szCs w:val="24"/>
        </w:rPr>
        <w:t xml:space="preserve"> </w:t>
      </w:r>
      <w:r>
        <w:rPr>
          <w:rFonts w:ascii="宋体" w:hAnsi="宋体" w:eastAsia="宋体" w:cs="宋体"/>
          <w:spacing w:val="-2"/>
          <w:sz w:val="24"/>
          <w:szCs w:val="24"/>
        </w:rPr>
        <w:t>有效且无形。</w:t>
      </w:r>
    </w:p>
    <w:p w14:paraId="6B12B0E5">
      <w:pPr>
        <w:spacing w:before="234" w:line="218" w:lineRule="auto"/>
        <w:ind w:left="50"/>
        <w:rPr>
          <w:rFonts w:ascii="宋体" w:hAnsi="宋体" w:eastAsia="宋体" w:cs="宋体"/>
          <w:sz w:val="24"/>
          <w:szCs w:val="24"/>
        </w:rPr>
      </w:pPr>
      <w:r>
        <w:rPr>
          <w:rFonts w:ascii="宋体" w:hAnsi="宋体" w:eastAsia="宋体" w:cs="宋体"/>
          <w:spacing w:val="3"/>
          <w:sz w:val="24"/>
          <w:szCs w:val="24"/>
        </w:rPr>
        <w:t>诚实是最高的价值观</w:t>
      </w:r>
    </w:p>
    <w:p w14:paraId="0DD6A484">
      <w:pPr>
        <w:spacing w:before="245" w:line="223" w:lineRule="auto"/>
        <w:ind w:left="50" w:firstLine="2"/>
        <w:rPr>
          <w:rFonts w:ascii="宋体" w:hAnsi="宋体" w:eastAsia="宋体" w:cs="宋体"/>
          <w:sz w:val="24"/>
          <w:szCs w:val="24"/>
        </w:rPr>
      </w:pPr>
      <w:r>
        <w:rPr>
          <w:rFonts w:ascii="宋体" w:hAnsi="宋体" w:eastAsia="宋体" w:cs="宋体"/>
          <w:sz w:val="24"/>
          <w:szCs w:val="24"/>
        </w:rPr>
        <w:t>人的价值观一旦形成，是长期不变的，具有确定性。价值观</w:t>
      </w:r>
      <w:r>
        <w:rPr>
          <w:rFonts w:ascii="宋体" w:hAnsi="宋体" w:eastAsia="宋体" w:cs="宋体"/>
          <w:spacing w:val="-1"/>
          <w:sz w:val="24"/>
          <w:szCs w:val="24"/>
        </w:rPr>
        <w:t>给了每个人一个具有确定性的</w:t>
      </w:r>
      <w:r>
        <w:rPr>
          <w:rFonts w:ascii="宋体" w:hAnsi="宋体" w:eastAsia="宋体" w:cs="宋体"/>
          <w:sz w:val="24"/>
          <w:szCs w:val="24"/>
        </w:rPr>
        <w:t xml:space="preserve"> </w:t>
      </w:r>
      <w:r>
        <w:rPr>
          <w:rFonts w:ascii="宋体" w:hAnsi="宋体" w:eastAsia="宋体" w:cs="宋体"/>
          <w:spacing w:val="-1"/>
          <w:sz w:val="24"/>
          <w:szCs w:val="24"/>
        </w:rPr>
        <w:t>视角去审视充满不确定性的世界。</w:t>
      </w:r>
    </w:p>
    <w:p w14:paraId="5E03E656">
      <w:pPr>
        <w:spacing w:before="234" w:line="223" w:lineRule="auto"/>
        <w:ind w:left="53" w:hanging="1"/>
        <w:rPr>
          <w:rFonts w:ascii="Times New Roman" w:hAnsi="Times New Roman" w:eastAsia="Times New Roman" w:cs="Times New Roman"/>
          <w:sz w:val="24"/>
          <w:szCs w:val="24"/>
        </w:rPr>
      </w:pPr>
      <w:r>
        <w:rPr>
          <w:rFonts w:ascii="宋体" w:hAnsi="宋体" w:eastAsia="宋体" w:cs="宋体"/>
          <w:sz w:val="24"/>
          <w:szCs w:val="24"/>
        </w:rPr>
        <w:t>本杰明</w:t>
      </w:r>
      <w:r>
        <w:rPr>
          <w:rFonts w:ascii="Times New Roman" w:hAnsi="Times New Roman" w:eastAsia="Times New Roman" w:cs="Times New Roman"/>
          <w:sz w:val="24"/>
          <w:szCs w:val="24"/>
        </w:rPr>
        <w:t>·</w:t>
      </w:r>
      <w:r>
        <w:rPr>
          <w:rFonts w:ascii="宋体" w:hAnsi="宋体" w:eastAsia="宋体" w:cs="宋体"/>
          <w:sz w:val="24"/>
          <w:szCs w:val="24"/>
        </w:rPr>
        <w:t>富兰克林对查理</w:t>
      </w:r>
      <w:r>
        <w:rPr>
          <w:rFonts w:ascii="Times New Roman" w:hAnsi="Times New Roman" w:eastAsia="Times New Roman" w:cs="Times New Roman"/>
          <w:sz w:val="24"/>
          <w:szCs w:val="24"/>
        </w:rPr>
        <w:t>·</w:t>
      </w:r>
      <w:r>
        <w:rPr>
          <w:rFonts w:ascii="宋体" w:hAnsi="宋体" w:eastAsia="宋体" w:cs="宋体"/>
          <w:sz w:val="24"/>
          <w:szCs w:val="24"/>
        </w:rPr>
        <w:t>芒格的影响很大。芒格说：</w:t>
      </w:r>
      <w:r>
        <w:rPr>
          <w:rFonts w:ascii="Times New Roman" w:hAnsi="Times New Roman" w:eastAsia="Times New Roman" w:cs="Times New Roman"/>
          <w:sz w:val="24"/>
          <w:szCs w:val="24"/>
        </w:rPr>
        <w:t>“</w:t>
      </w:r>
      <w:r>
        <w:rPr>
          <w:rFonts w:ascii="宋体" w:hAnsi="宋体" w:eastAsia="宋体" w:cs="宋体"/>
          <w:sz w:val="24"/>
          <w:szCs w:val="24"/>
        </w:rPr>
        <w:t>本杰明</w:t>
      </w:r>
      <w:r>
        <w:rPr>
          <w:rFonts w:ascii="Times New Roman" w:hAnsi="Times New Roman" w:eastAsia="Times New Roman" w:cs="Times New Roman"/>
          <w:sz w:val="24"/>
          <w:szCs w:val="24"/>
        </w:rPr>
        <w:t>·</w:t>
      </w:r>
      <w:r>
        <w:rPr>
          <w:rFonts w:ascii="宋体" w:hAnsi="宋体" w:eastAsia="宋体" w:cs="宋体"/>
          <w:spacing w:val="-1"/>
          <w:sz w:val="24"/>
          <w:szCs w:val="24"/>
        </w:rPr>
        <w:t>富兰克林是对的，他并没有</w:t>
      </w:r>
      <w:r>
        <w:rPr>
          <w:rFonts w:ascii="宋体" w:hAnsi="宋体" w:eastAsia="宋体" w:cs="宋体"/>
          <w:sz w:val="24"/>
          <w:szCs w:val="24"/>
        </w:rPr>
        <w:t xml:space="preserve">  说诚实是最好的美德，他说诚实是最好的策略。我不确定</w:t>
      </w:r>
      <w:r>
        <w:rPr>
          <w:rFonts w:ascii="宋体" w:hAnsi="宋体" w:eastAsia="宋体" w:cs="宋体"/>
          <w:spacing w:val="-1"/>
          <w:sz w:val="24"/>
          <w:szCs w:val="24"/>
        </w:rPr>
        <w:t>我的诚实是否可以被称为道德高</w:t>
      </w:r>
      <w:r>
        <w:rPr>
          <w:rFonts w:ascii="宋体" w:hAnsi="宋体" w:eastAsia="宋体" w:cs="宋体"/>
          <w:sz w:val="24"/>
          <w:szCs w:val="24"/>
        </w:rPr>
        <w:t xml:space="preserve"> </w:t>
      </w:r>
      <w:r>
        <w:rPr>
          <w:rFonts w:ascii="宋体" w:hAnsi="宋体" w:eastAsia="宋体" w:cs="宋体"/>
          <w:spacing w:val="1"/>
          <w:sz w:val="24"/>
          <w:szCs w:val="24"/>
        </w:rPr>
        <w:t>尚，因为我知道，在无限次博弈中，诚实是最好的策略。</w:t>
      </w:r>
      <w:r>
        <w:rPr>
          <w:rFonts w:ascii="Times New Roman" w:hAnsi="Times New Roman" w:eastAsia="Times New Roman" w:cs="Times New Roman"/>
          <w:spacing w:val="1"/>
          <w:sz w:val="24"/>
          <w:szCs w:val="24"/>
        </w:rPr>
        <w:t>”</w:t>
      </w:r>
    </w:p>
    <w:p w14:paraId="46E4DAB5">
      <w:pPr>
        <w:spacing w:before="236" w:line="218" w:lineRule="auto"/>
        <w:ind w:left="53"/>
        <w:rPr>
          <w:rFonts w:ascii="宋体" w:hAnsi="宋体" w:eastAsia="宋体" w:cs="宋体"/>
          <w:sz w:val="24"/>
          <w:szCs w:val="24"/>
        </w:rPr>
      </w:pPr>
      <w:r>
        <w:rPr>
          <w:rFonts w:ascii="宋体" w:hAnsi="宋体" w:eastAsia="宋体" w:cs="宋体"/>
          <w:sz w:val="24"/>
          <w:szCs w:val="24"/>
        </w:rPr>
        <w:t>我认为，诚实是最高的价值观，是最高的道德</w:t>
      </w:r>
      <w:r>
        <w:rPr>
          <w:rFonts w:ascii="宋体" w:hAnsi="宋体" w:eastAsia="宋体" w:cs="宋体"/>
          <w:spacing w:val="-1"/>
          <w:sz w:val="24"/>
          <w:szCs w:val="24"/>
        </w:rPr>
        <w:t>，更是道德难题的决策智慧。</w:t>
      </w:r>
    </w:p>
    <w:p w14:paraId="5BAE221A">
      <w:pPr>
        <w:spacing w:before="243" w:line="224" w:lineRule="auto"/>
        <w:ind w:left="57" w:right="27" w:hanging="4"/>
        <w:rPr>
          <w:rFonts w:ascii="宋体" w:hAnsi="宋体" w:eastAsia="宋体" w:cs="宋体"/>
          <w:sz w:val="24"/>
          <w:szCs w:val="24"/>
        </w:rPr>
      </w:pPr>
      <w:r>
        <w:rPr>
          <w:rFonts w:ascii="宋体" w:hAnsi="宋体" w:eastAsia="宋体" w:cs="宋体"/>
          <w:sz w:val="24"/>
          <w:szCs w:val="24"/>
        </w:rPr>
        <w:t>我们已经反复证明，包括通过</w:t>
      </w:r>
      <w:r>
        <w:rPr>
          <w:rFonts w:ascii="Times New Roman" w:hAnsi="Times New Roman" w:eastAsia="Times New Roman" w:cs="Times New Roman"/>
          <w:sz w:val="24"/>
          <w:szCs w:val="24"/>
        </w:rPr>
        <w:t>“</w:t>
      </w:r>
      <w:r>
        <w:rPr>
          <w:rFonts w:ascii="宋体" w:hAnsi="宋体" w:eastAsia="宋体" w:cs="宋体"/>
          <w:sz w:val="24"/>
          <w:szCs w:val="24"/>
        </w:rPr>
        <w:t>维克瑞拍卖</w:t>
      </w:r>
      <w:r>
        <w:rPr>
          <w:rFonts w:ascii="Times New Roman" w:hAnsi="Times New Roman" w:eastAsia="Times New Roman" w:cs="Times New Roman"/>
          <w:sz w:val="24"/>
          <w:szCs w:val="24"/>
        </w:rPr>
        <w:t>”</w:t>
      </w:r>
      <w:r>
        <w:rPr>
          <w:rFonts w:ascii="宋体" w:hAnsi="宋体" w:eastAsia="宋体" w:cs="宋体"/>
          <w:sz w:val="24"/>
          <w:szCs w:val="24"/>
        </w:rPr>
        <w:t>也验证了这一点</w:t>
      </w:r>
      <w:r>
        <w:rPr>
          <w:rFonts w:ascii="Times New Roman" w:hAnsi="Times New Roman" w:eastAsia="Times New Roman" w:cs="Times New Roman"/>
          <w:spacing w:val="-1"/>
          <w:sz w:val="24"/>
          <w:szCs w:val="24"/>
        </w:rPr>
        <w:t>——</w:t>
      </w:r>
      <w:r>
        <w:rPr>
          <w:rFonts w:ascii="宋体" w:hAnsi="宋体" w:eastAsia="宋体" w:cs="宋体"/>
          <w:spacing w:val="-1"/>
          <w:sz w:val="24"/>
          <w:szCs w:val="24"/>
        </w:rPr>
        <w:t>面对不确定性，按照真实</w:t>
      </w:r>
      <w:r>
        <w:rPr>
          <w:rFonts w:ascii="宋体" w:hAnsi="宋体" w:eastAsia="宋体" w:cs="宋体"/>
          <w:sz w:val="24"/>
          <w:szCs w:val="24"/>
        </w:rPr>
        <w:t xml:space="preserve"> </w:t>
      </w:r>
      <w:r>
        <w:rPr>
          <w:rFonts w:ascii="宋体" w:hAnsi="宋体" w:eastAsia="宋体" w:cs="宋体"/>
          <w:spacing w:val="-2"/>
          <w:sz w:val="24"/>
          <w:szCs w:val="24"/>
        </w:rPr>
        <w:t>意愿决策是正确的。</w:t>
      </w:r>
    </w:p>
    <w:p w14:paraId="71910888">
      <w:pPr>
        <w:spacing w:before="271" w:line="219" w:lineRule="auto"/>
        <w:ind w:left="49"/>
        <w:rPr>
          <w:rFonts w:ascii="宋体" w:hAnsi="宋体" w:eastAsia="宋体" w:cs="宋体"/>
          <w:sz w:val="24"/>
          <w:szCs w:val="24"/>
        </w:rPr>
      </w:pPr>
      <w:r>
        <w:rPr>
          <w:rFonts w:ascii="Times New Roman" w:hAnsi="Times New Roman" w:eastAsia="Times New Roman" w:cs="Times New Roman"/>
          <w:b/>
          <w:bCs/>
          <w:spacing w:val="2"/>
          <w:sz w:val="24"/>
          <w:szCs w:val="24"/>
        </w:rPr>
        <w:t>8.3</w:t>
      </w:r>
      <w:r>
        <w:rPr>
          <w:rFonts w:ascii="Times New Roman" w:hAnsi="Times New Roman" w:eastAsia="Times New Roman" w:cs="Times New Roman"/>
          <w:b/>
          <w:bCs/>
          <w:spacing w:val="39"/>
          <w:sz w:val="24"/>
          <w:szCs w:val="24"/>
        </w:rPr>
        <w:t xml:space="preserve"> </w:t>
      </w:r>
      <w:r>
        <w:rPr>
          <w:rFonts w:ascii="宋体" w:hAnsi="宋体" w:eastAsia="宋体" w:cs="宋体"/>
          <w:spacing w:val="2"/>
          <w:sz w:val="24"/>
          <w:szCs w:val="24"/>
        </w:rPr>
        <w:t>战略和创新既能突破两难，也会带来新的不确定性</w:t>
      </w:r>
    </w:p>
    <w:p w14:paraId="56C5D96D">
      <w:pPr>
        <w:spacing w:before="268" w:line="223" w:lineRule="auto"/>
        <w:ind w:left="53" w:hanging="3"/>
        <w:rPr>
          <w:rFonts w:ascii="宋体" w:hAnsi="宋体" w:eastAsia="宋体" w:cs="宋体"/>
          <w:sz w:val="24"/>
          <w:szCs w:val="24"/>
        </w:rPr>
      </w:pPr>
      <w:r>
        <w:rPr>
          <w:rFonts w:ascii="宋体" w:hAnsi="宋体" w:eastAsia="宋体" w:cs="宋体"/>
          <w:sz w:val="24"/>
          <w:szCs w:val="24"/>
        </w:rPr>
        <w:t>在分析了不确定性让我们算无可算，以及时间维度的两难后，我们</w:t>
      </w:r>
      <w:r>
        <w:rPr>
          <w:rFonts w:ascii="宋体" w:hAnsi="宋体" w:eastAsia="宋体" w:cs="宋体"/>
          <w:spacing w:val="-1"/>
          <w:sz w:val="24"/>
          <w:szCs w:val="24"/>
        </w:rPr>
        <w:t>还需要认识到，人的行</w:t>
      </w:r>
      <w:r>
        <w:rPr>
          <w:rFonts w:ascii="宋体" w:hAnsi="宋体" w:eastAsia="宋体" w:cs="宋体"/>
          <w:sz w:val="24"/>
          <w:szCs w:val="24"/>
        </w:rPr>
        <w:t xml:space="preserve"> 为本身会带来新的不确定性，对我们有着直接意义的就</w:t>
      </w:r>
      <w:r>
        <w:rPr>
          <w:rFonts w:ascii="宋体" w:hAnsi="宋体" w:eastAsia="宋体" w:cs="宋体"/>
          <w:spacing w:val="-1"/>
          <w:sz w:val="24"/>
          <w:szCs w:val="24"/>
        </w:rPr>
        <w:t>是我们非常熟悉的战略和创新。</w:t>
      </w:r>
    </w:p>
    <w:p w14:paraId="44549CD5">
      <w:pPr>
        <w:spacing w:before="233" w:line="223" w:lineRule="auto"/>
        <w:ind w:left="51" w:firstLine="1"/>
        <w:jc w:val="both"/>
        <w:rPr>
          <w:rFonts w:ascii="宋体" w:hAnsi="宋体" w:eastAsia="宋体" w:cs="宋体"/>
          <w:sz w:val="24"/>
          <w:szCs w:val="24"/>
        </w:rPr>
      </w:pPr>
      <w:r>
        <w:rPr>
          <w:rFonts w:ascii="宋体" w:hAnsi="宋体" w:eastAsia="宋体" w:cs="宋体"/>
          <w:sz w:val="24"/>
          <w:szCs w:val="24"/>
        </w:rPr>
        <w:t>我认为，强调</w:t>
      </w:r>
      <w:r>
        <w:rPr>
          <w:rFonts w:ascii="Times New Roman" w:hAnsi="Times New Roman" w:eastAsia="Times New Roman" w:cs="Times New Roman"/>
          <w:sz w:val="24"/>
          <w:szCs w:val="24"/>
        </w:rPr>
        <w:t>“</w:t>
      </w:r>
      <w:r>
        <w:rPr>
          <w:rFonts w:ascii="宋体" w:hAnsi="宋体" w:eastAsia="宋体" w:cs="宋体"/>
          <w:sz w:val="24"/>
          <w:szCs w:val="24"/>
        </w:rPr>
        <w:t>人的行为会带来新的不确定性</w:t>
      </w:r>
      <w:r>
        <w:rPr>
          <w:rFonts w:ascii="Times New Roman" w:hAnsi="Times New Roman" w:eastAsia="Times New Roman" w:cs="Times New Roman"/>
          <w:sz w:val="24"/>
          <w:szCs w:val="24"/>
        </w:rPr>
        <w:t>”</w:t>
      </w:r>
      <w:r>
        <w:rPr>
          <w:rFonts w:ascii="宋体" w:hAnsi="宋体" w:eastAsia="宋体" w:cs="宋体"/>
          <w:sz w:val="24"/>
          <w:szCs w:val="24"/>
        </w:rPr>
        <w:t>这一点是必须</w:t>
      </w:r>
      <w:r>
        <w:rPr>
          <w:rFonts w:ascii="宋体" w:hAnsi="宋体" w:eastAsia="宋体" w:cs="宋体"/>
          <w:spacing w:val="-1"/>
          <w:sz w:val="24"/>
          <w:szCs w:val="24"/>
        </w:rPr>
        <w:t>的，因为我们必须认识到，真</w:t>
      </w:r>
      <w:r>
        <w:rPr>
          <w:rFonts w:ascii="宋体" w:hAnsi="宋体" w:eastAsia="宋体" w:cs="宋体"/>
          <w:sz w:val="24"/>
          <w:szCs w:val="24"/>
        </w:rPr>
        <w:t xml:space="preserve"> 正的决策都是面对不确定性的决策，你无法保证决策的正确和成</w:t>
      </w:r>
      <w:r>
        <w:rPr>
          <w:rFonts w:ascii="宋体" w:hAnsi="宋体" w:eastAsia="宋体" w:cs="宋体"/>
          <w:spacing w:val="-1"/>
          <w:sz w:val="24"/>
          <w:szCs w:val="24"/>
        </w:rPr>
        <w:t>功，你应该做好充分的心</w:t>
      </w:r>
      <w:r>
        <w:rPr>
          <w:rFonts w:ascii="宋体" w:hAnsi="宋体" w:eastAsia="宋体" w:cs="宋体"/>
          <w:sz w:val="24"/>
          <w:szCs w:val="24"/>
        </w:rPr>
        <w:t xml:space="preserve"> 理准备，意识到你的决策可能带来更好的局面，也可能带来比现</w:t>
      </w:r>
      <w:r>
        <w:rPr>
          <w:rFonts w:ascii="宋体" w:hAnsi="宋体" w:eastAsia="宋体" w:cs="宋体"/>
          <w:spacing w:val="-1"/>
          <w:sz w:val="24"/>
          <w:szCs w:val="24"/>
        </w:rPr>
        <w:t>在更糟的结果。这一点对</w:t>
      </w:r>
      <w:r>
        <w:rPr>
          <w:rFonts w:ascii="宋体" w:hAnsi="宋体" w:eastAsia="宋体" w:cs="宋体"/>
          <w:sz w:val="24"/>
          <w:szCs w:val="24"/>
        </w:rPr>
        <w:t xml:space="preserve"> </w:t>
      </w:r>
      <w:r>
        <w:rPr>
          <w:rFonts w:ascii="宋体" w:hAnsi="宋体" w:eastAsia="宋体" w:cs="宋体"/>
          <w:spacing w:val="-1"/>
          <w:sz w:val="24"/>
          <w:szCs w:val="24"/>
        </w:rPr>
        <w:t>所有的战略和创新都有意义。</w:t>
      </w:r>
    </w:p>
    <w:p w14:paraId="412F0B87">
      <w:pPr>
        <w:spacing w:before="235" w:line="219" w:lineRule="auto"/>
        <w:jc w:val="right"/>
        <w:rPr>
          <w:rFonts w:ascii="宋体" w:hAnsi="宋体" w:eastAsia="宋体" w:cs="宋体"/>
          <w:sz w:val="24"/>
          <w:szCs w:val="24"/>
        </w:rPr>
      </w:pPr>
      <w:r>
        <w:rPr>
          <w:rFonts w:ascii="宋体" w:hAnsi="宋体" w:eastAsia="宋体" w:cs="宋体"/>
          <w:sz w:val="24"/>
          <w:szCs w:val="24"/>
        </w:rPr>
        <w:t>不确定性决策不是为了消灭不确定性，而是为了顺应不</w:t>
      </w:r>
      <w:r>
        <w:rPr>
          <w:rFonts w:ascii="宋体" w:hAnsi="宋体" w:eastAsia="宋体" w:cs="宋体"/>
          <w:spacing w:val="-1"/>
          <w:sz w:val="24"/>
          <w:szCs w:val="24"/>
        </w:rPr>
        <w:t>确定性，并且，你的决策还会带来</w:t>
      </w:r>
    </w:p>
    <w:p w14:paraId="1D5A10FA">
      <w:pPr>
        <w:spacing w:line="219" w:lineRule="auto"/>
        <w:rPr>
          <w:rFonts w:ascii="宋体" w:hAnsi="宋体" w:eastAsia="宋体" w:cs="宋体"/>
          <w:sz w:val="24"/>
          <w:szCs w:val="24"/>
        </w:rPr>
        <w:sectPr>
          <w:pgSz w:w="12240" w:h="15840"/>
          <w:pgMar w:top="400" w:right="1439" w:bottom="0" w:left="1398" w:header="0" w:footer="0" w:gutter="0"/>
          <w:cols w:space="720" w:num="1"/>
        </w:sectPr>
      </w:pPr>
    </w:p>
    <w:p w14:paraId="7ED0FCFD">
      <w:pPr>
        <w:pStyle w:val="2"/>
        <w:spacing w:line="244" w:lineRule="auto"/>
      </w:pPr>
    </w:p>
    <w:p w14:paraId="360BF867">
      <w:pPr>
        <w:pStyle w:val="2"/>
        <w:spacing w:line="244" w:lineRule="auto"/>
      </w:pPr>
    </w:p>
    <w:p w14:paraId="0F158010">
      <w:pPr>
        <w:pStyle w:val="2"/>
        <w:spacing w:line="244" w:lineRule="auto"/>
      </w:pPr>
    </w:p>
    <w:p w14:paraId="74B8CEF7">
      <w:pPr>
        <w:pStyle w:val="2"/>
        <w:spacing w:line="244" w:lineRule="auto"/>
      </w:pPr>
    </w:p>
    <w:p w14:paraId="2D756E94">
      <w:pPr>
        <w:spacing w:before="78" w:line="214" w:lineRule="auto"/>
        <w:ind w:right="243"/>
        <w:rPr>
          <w:rFonts w:ascii="宋体" w:hAnsi="宋体" w:eastAsia="宋体" w:cs="宋体"/>
          <w:sz w:val="24"/>
          <w:szCs w:val="24"/>
        </w:rPr>
      </w:pPr>
      <w:r>
        <w:rPr>
          <w:rFonts w:ascii="宋体" w:hAnsi="宋体" w:eastAsia="宋体" w:cs="宋体"/>
          <w:sz w:val="24"/>
          <w:szCs w:val="24"/>
        </w:rPr>
        <w:t>新的不确定性。悬崖策略中的弱势一方之所以选择站在悬崖边，并不是为了消灭不确定</w:t>
      </w:r>
      <w:r>
        <w:rPr>
          <w:rFonts w:ascii="宋体" w:hAnsi="宋体" w:eastAsia="宋体" w:cs="宋体"/>
          <w:spacing w:val="14"/>
          <w:sz w:val="24"/>
          <w:szCs w:val="24"/>
        </w:rPr>
        <w:t xml:space="preserve"> </w:t>
      </w:r>
      <w:r>
        <w:rPr>
          <w:rFonts w:ascii="宋体" w:hAnsi="宋体" w:eastAsia="宋体" w:cs="宋体"/>
          <w:spacing w:val="-1"/>
          <w:sz w:val="24"/>
          <w:szCs w:val="24"/>
        </w:rPr>
        <w:t>性，而是为了创造新的不确定性。</w:t>
      </w:r>
    </w:p>
    <w:p w14:paraId="68850E16">
      <w:pPr>
        <w:spacing w:before="234" w:line="220" w:lineRule="auto"/>
        <w:rPr>
          <w:rFonts w:ascii="宋体" w:hAnsi="宋体" w:eastAsia="宋体" w:cs="宋体"/>
          <w:sz w:val="24"/>
          <w:szCs w:val="24"/>
        </w:rPr>
      </w:pPr>
      <w:r>
        <w:rPr>
          <w:rFonts w:ascii="宋体" w:hAnsi="宋体" w:eastAsia="宋体" w:cs="宋体"/>
          <w:spacing w:val="4"/>
          <w:sz w:val="24"/>
          <w:szCs w:val="24"/>
        </w:rPr>
        <w:t>创新：在两难局面中主动求变</w:t>
      </w:r>
    </w:p>
    <w:p w14:paraId="09B406BB">
      <w:pPr>
        <w:spacing w:before="266" w:line="214" w:lineRule="auto"/>
        <w:rPr>
          <w:rFonts w:ascii="宋体" w:hAnsi="宋体" w:eastAsia="宋体" w:cs="宋体"/>
          <w:sz w:val="24"/>
          <w:szCs w:val="24"/>
        </w:rPr>
      </w:pPr>
      <w:r>
        <w:rPr>
          <w:rFonts w:ascii="宋体" w:hAnsi="宋体" w:eastAsia="宋体" w:cs="宋体"/>
          <w:spacing w:val="-14"/>
          <w:sz w:val="24"/>
          <w:szCs w:val="24"/>
        </w:rPr>
        <w:t>约瑟夫</w:t>
      </w:r>
      <w:r>
        <w:rPr>
          <w:rFonts w:ascii="宋体" w:hAnsi="宋体" w:eastAsia="宋体" w:cs="宋体"/>
          <w:spacing w:val="-37"/>
          <w:sz w:val="24"/>
          <w:szCs w:val="24"/>
        </w:rPr>
        <w:t xml:space="preserve"> </w:t>
      </w:r>
      <w:r>
        <w:rPr>
          <w:rFonts w:ascii="宋体" w:hAnsi="宋体" w:eastAsia="宋体" w:cs="宋体"/>
          <w:spacing w:val="-14"/>
          <w:sz w:val="24"/>
          <w:szCs w:val="24"/>
        </w:rPr>
        <w:t>·熊彼特 (Joseph Schumpeter)提出了“破坏性创新”(disruptive in</w:t>
      </w:r>
      <w:r>
        <w:rPr>
          <w:rFonts w:ascii="宋体" w:hAnsi="宋体" w:eastAsia="宋体" w:cs="宋体"/>
          <w:spacing w:val="-15"/>
          <w:sz w:val="24"/>
          <w:szCs w:val="24"/>
        </w:rPr>
        <w:t>novation)</w:t>
      </w:r>
      <w:r>
        <w:rPr>
          <w:rFonts w:ascii="宋体" w:hAnsi="宋体" w:eastAsia="宋体" w:cs="宋体"/>
          <w:spacing w:val="-66"/>
          <w:sz w:val="24"/>
          <w:szCs w:val="24"/>
        </w:rPr>
        <w:t xml:space="preserve"> </w:t>
      </w:r>
      <w:r>
        <w:rPr>
          <w:rFonts w:ascii="宋体" w:hAnsi="宋体" w:eastAsia="宋体" w:cs="宋体"/>
          <w:spacing w:val="-15"/>
          <w:sz w:val="24"/>
          <w:szCs w:val="24"/>
        </w:rPr>
        <w:t>的概</w:t>
      </w:r>
    </w:p>
    <w:p w14:paraId="123D4DD1">
      <w:pPr>
        <w:spacing w:before="5" w:line="217" w:lineRule="auto"/>
        <w:ind w:right="48"/>
        <w:rPr>
          <w:rFonts w:ascii="宋体" w:hAnsi="宋体" w:eastAsia="宋体" w:cs="宋体"/>
          <w:sz w:val="24"/>
          <w:szCs w:val="24"/>
        </w:rPr>
      </w:pPr>
      <w:r>
        <w:rPr>
          <w:rFonts w:ascii="宋体" w:hAnsi="宋体" w:eastAsia="宋体" w:cs="宋体"/>
          <w:spacing w:val="-7"/>
          <w:sz w:val="24"/>
          <w:szCs w:val="24"/>
        </w:rPr>
        <w:t>念，告诉企业家可以通过新战略和新业务打破市场的确定性，创造“不确定性”优势，收获</w:t>
      </w:r>
      <w:r>
        <w:rPr>
          <w:rFonts w:ascii="宋体" w:hAnsi="宋体" w:eastAsia="宋体" w:cs="宋体"/>
          <w:spacing w:val="9"/>
          <w:sz w:val="24"/>
          <w:szCs w:val="24"/>
        </w:rPr>
        <w:t xml:space="preserve"> </w:t>
      </w:r>
      <w:r>
        <w:rPr>
          <w:rFonts w:ascii="宋体" w:hAnsi="宋体" w:eastAsia="宋体" w:cs="宋体"/>
          <w:spacing w:val="-4"/>
          <w:sz w:val="24"/>
          <w:szCs w:val="24"/>
        </w:rPr>
        <w:t>创新价值。</w:t>
      </w:r>
    </w:p>
    <w:p w14:paraId="27B567AF">
      <w:pPr>
        <w:spacing w:before="254" w:line="211" w:lineRule="auto"/>
        <w:ind w:right="41"/>
        <w:rPr>
          <w:rFonts w:ascii="宋体" w:hAnsi="宋体" w:eastAsia="宋体" w:cs="宋体"/>
          <w:sz w:val="24"/>
          <w:szCs w:val="24"/>
        </w:rPr>
      </w:pPr>
      <w:r>
        <w:rPr>
          <w:rFonts w:ascii="宋体" w:hAnsi="宋体" w:eastAsia="宋体" w:cs="宋体"/>
          <w:spacing w:val="-4"/>
          <w:sz w:val="24"/>
          <w:szCs w:val="24"/>
        </w:rPr>
        <w:t>当陷入两难时，企业可以主动追求“比目前的最好局面还要更好的局面”,即构建战略和创</w:t>
      </w:r>
      <w:r>
        <w:rPr>
          <w:rFonts w:ascii="宋体" w:hAnsi="宋体" w:eastAsia="宋体" w:cs="宋体"/>
          <w:spacing w:val="16"/>
          <w:sz w:val="24"/>
          <w:szCs w:val="24"/>
        </w:rPr>
        <w:t xml:space="preserve"> </w:t>
      </w:r>
      <w:r>
        <w:rPr>
          <w:rFonts w:ascii="宋体" w:hAnsi="宋体" w:eastAsia="宋体" w:cs="宋体"/>
          <w:spacing w:val="-2"/>
          <w:sz w:val="24"/>
          <w:szCs w:val="24"/>
        </w:rPr>
        <w:t>新，其构成的选择矩阵如图8-7所示。</w:t>
      </w:r>
    </w:p>
    <w:p w14:paraId="140665A3">
      <w:pPr>
        <w:pStyle w:val="2"/>
        <w:spacing w:line="422" w:lineRule="auto"/>
      </w:pPr>
    </w:p>
    <w:p w14:paraId="39597B75">
      <w:pPr>
        <w:pStyle w:val="2"/>
        <w:spacing w:line="4520" w:lineRule="exact"/>
        <w:ind w:firstLine="250"/>
      </w:pPr>
      <w:r>
        <w:pict>
          <v:shape id="_x0000_s1105" o:spid="_x0000_s1105" o:spt="202" type="#_x0000_t202" style="position:absolute;left:0pt;margin-left:174pt;margin-top:218.05pt;height:14.65pt;width:126.75pt;z-index:251698176;mso-width-relative:page;mso-height-relative:page;" filled="f" stroked="f" coordsize="21600,21600">
            <v:path/>
            <v:fill on="f" focussize="0,0"/>
            <v:stroke on="f"/>
            <v:imagedata o:title=""/>
            <o:lock v:ext="edit" aspectratio="f"/>
            <v:textbox inset="0mm,0mm,0mm,0mm">
              <w:txbxContent>
                <w:p w14:paraId="658BA0CB">
                  <w:pPr>
                    <w:spacing w:before="19" w:line="195" w:lineRule="auto"/>
                    <w:ind w:left="20"/>
                    <w:rPr>
                      <w:rFonts w:ascii="黑体" w:hAnsi="黑体" w:eastAsia="黑体" w:cs="黑体"/>
                      <w:sz w:val="24"/>
                      <w:szCs w:val="24"/>
                    </w:rPr>
                  </w:pPr>
                  <w:r>
                    <w:rPr>
                      <w:rFonts w:ascii="黑体" w:hAnsi="黑体" w:eastAsia="黑体" w:cs="黑体"/>
                      <w:spacing w:val="-5"/>
                      <w:sz w:val="24"/>
                      <w:szCs w:val="24"/>
                    </w:rPr>
                    <w:t>低</w:t>
                  </w:r>
                  <w:r>
                    <w:rPr>
                      <w:rFonts w:ascii="黑体" w:hAnsi="黑体" w:eastAsia="黑体" w:cs="黑体"/>
                      <w:spacing w:val="7"/>
                      <w:sz w:val="24"/>
                      <w:szCs w:val="24"/>
                    </w:rPr>
                    <w:t xml:space="preserve">                </w:t>
                  </w:r>
                  <w:r>
                    <w:rPr>
                      <w:rFonts w:ascii="黑体" w:hAnsi="黑体" w:eastAsia="黑体" w:cs="黑体"/>
                      <w:spacing w:val="-5"/>
                      <w:sz w:val="24"/>
                      <w:szCs w:val="24"/>
                    </w:rPr>
                    <w:t>高</w:t>
                  </w:r>
                </w:p>
              </w:txbxContent>
            </v:textbox>
          </v:shape>
        </w:pict>
      </w:r>
      <w:r>
        <w:rPr>
          <w:position w:val="-90"/>
        </w:rPr>
        <w:pict>
          <v:group id="_x0000_s1106" o:spid="_x0000_s1106" o:spt="203" style="height:226pt;width:448pt;" coordsize="8960,4520">
            <o:lock v:ext="edit" aspectratio="f"/>
            <v:shape id="_x0000_s1107" o:spid="_x0000_s1107" o:spt="75" alt="" type="#_x0000_t75" style="position:absolute;left:0;top:0;height:4520;width:8960;" filled="f" o:preferrelative="t" stroked="f" coordsize="21600,21600">
              <v:path/>
              <v:fill on="f" focussize="0,0"/>
              <v:stroke on="f"/>
              <v:imagedata r:id="rId69" o:title=""/>
              <o:lock v:ext="edit" aspectratio="t"/>
            </v:shape>
            <v:shape id="_x0000_s1108" o:spid="_x0000_s1108" o:spt="202" type="#_x0000_t202" style="position:absolute;left:1810;top:449;height:2855;width:6950;" filled="f" stroked="f" coordsize="21600,21600">
              <v:path/>
              <v:fill on="f" focussize="0,0"/>
              <v:stroke on="f"/>
              <v:imagedata o:title=""/>
              <o:lock v:ext="edit" aspectratio="f"/>
              <v:textbox inset="0mm,0mm,0mm,0mm">
                <w:txbxContent>
                  <w:p w14:paraId="0DBC4101">
                    <w:pPr>
                      <w:spacing w:before="19" w:line="170" w:lineRule="auto"/>
                      <w:ind w:left="1169"/>
                      <w:rPr>
                        <w:rFonts w:ascii="黑体" w:hAnsi="黑体" w:eastAsia="黑体" w:cs="黑体"/>
                        <w:sz w:val="24"/>
                        <w:szCs w:val="24"/>
                      </w:rPr>
                    </w:pPr>
                    <w:r>
                      <w:rPr>
                        <w:rFonts w:ascii="黑体" w:hAnsi="黑体" w:eastAsia="黑体" w:cs="黑体"/>
                        <w:spacing w:val="22"/>
                        <w:sz w:val="24"/>
                        <w:szCs w:val="24"/>
                      </w:rPr>
                      <w:t>坏局面</w:t>
                    </w:r>
                  </w:p>
                  <w:p w14:paraId="57B00A69">
                    <w:pPr>
                      <w:spacing w:line="203" w:lineRule="auto"/>
                      <w:ind w:right="20"/>
                      <w:jc w:val="right"/>
                      <w:rPr>
                        <w:rFonts w:ascii="黑体" w:hAnsi="黑体" w:eastAsia="黑体" w:cs="黑体"/>
                        <w:sz w:val="24"/>
                        <w:szCs w:val="24"/>
                      </w:rPr>
                    </w:pPr>
                    <w:r>
                      <w:rPr>
                        <w:rFonts w:ascii="黑体" w:hAnsi="黑体" w:eastAsia="黑体" w:cs="黑体"/>
                        <w:spacing w:val="19"/>
                        <w:sz w:val="24"/>
                        <w:szCs w:val="24"/>
                      </w:rPr>
                      <w:t>你的创新和</w:t>
                    </w:r>
                  </w:p>
                  <w:p w14:paraId="70AA3DDE">
                    <w:pPr>
                      <w:spacing w:before="56" w:line="223" w:lineRule="auto"/>
                      <w:ind w:left="20"/>
                      <w:rPr>
                        <w:rFonts w:ascii="黑体" w:hAnsi="黑体" w:eastAsia="黑体" w:cs="黑体"/>
                        <w:sz w:val="27"/>
                        <w:szCs w:val="27"/>
                      </w:rPr>
                    </w:pPr>
                    <w:r>
                      <w:rPr>
                        <w:rFonts w:ascii="黑体" w:hAnsi="黑体" w:eastAsia="黑体" w:cs="黑体"/>
                        <w:sz w:val="27"/>
                        <w:szCs w:val="27"/>
                      </w:rPr>
                      <w:t>高</w:t>
                    </w:r>
                  </w:p>
                  <w:p w14:paraId="41B806D1">
                    <w:pPr>
                      <w:spacing w:line="281" w:lineRule="auto"/>
                      <w:rPr>
                        <w:rFonts w:ascii="Arial"/>
                        <w:sz w:val="21"/>
                      </w:rPr>
                    </w:pPr>
                  </w:p>
                  <w:p w14:paraId="4C8B78BC">
                    <w:pPr>
                      <w:spacing w:line="282" w:lineRule="auto"/>
                      <w:rPr>
                        <w:rFonts w:ascii="Arial"/>
                        <w:sz w:val="21"/>
                      </w:rPr>
                    </w:pPr>
                  </w:p>
                  <w:p w14:paraId="5E5C91BA">
                    <w:pPr>
                      <w:spacing w:line="282" w:lineRule="auto"/>
                      <w:rPr>
                        <w:rFonts w:ascii="Arial"/>
                        <w:sz w:val="21"/>
                      </w:rPr>
                    </w:pPr>
                  </w:p>
                  <w:p w14:paraId="452B0584">
                    <w:pPr>
                      <w:spacing w:line="282" w:lineRule="auto"/>
                      <w:rPr>
                        <w:rFonts w:ascii="Arial"/>
                        <w:sz w:val="21"/>
                      </w:rPr>
                    </w:pPr>
                  </w:p>
                  <w:p w14:paraId="3A127BED">
                    <w:pPr>
                      <w:spacing w:before="78" w:line="222" w:lineRule="auto"/>
                      <w:ind w:left="899"/>
                      <w:rPr>
                        <w:rFonts w:ascii="黑体" w:hAnsi="黑体" w:eastAsia="黑体" w:cs="黑体"/>
                        <w:sz w:val="24"/>
                        <w:szCs w:val="24"/>
                      </w:rPr>
                    </w:pPr>
                    <w:r>
                      <w:rPr>
                        <w:rFonts w:ascii="黑体" w:hAnsi="黑体" w:eastAsia="黑体" w:cs="黑体"/>
                        <w:spacing w:val="21"/>
                        <w:sz w:val="24"/>
                        <w:szCs w:val="24"/>
                      </w:rPr>
                      <w:t>更坏的局面</w:t>
                    </w:r>
                  </w:p>
                  <w:p w14:paraId="5D828EED">
                    <w:pPr>
                      <w:spacing w:before="202" w:line="223" w:lineRule="auto"/>
                      <w:ind w:left="20"/>
                      <w:rPr>
                        <w:rFonts w:ascii="黑体" w:hAnsi="黑体" w:eastAsia="黑体" w:cs="黑体"/>
                        <w:sz w:val="24"/>
                        <w:szCs w:val="24"/>
                      </w:rPr>
                    </w:pPr>
                    <w:r>
                      <w:rPr>
                        <w:rFonts w:ascii="黑体" w:hAnsi="黑体" w:eastAsia="黑体" w:cs="黑体"/>
                        <w:sz w:val="24"/>
                        <w:szCs w:val="24"/>
                      </w:rPr>
                      <w:t>低</w:t>
                    </w:r>
                  </w:p>
                </w:txbxContent>
              </v:textbox>
            </v:shape>
            <v:shape id="_x0000_s1109" o:spid="_x0000_s1109" o:spt="202" type="#_x0000_t202" style="position:absolute;left:7419;top:958;height:1538;width:1341;" filled="f" stroked="f" coordsize="21600,21600">
              <v:path/>
              <v:fill on="f" focussize="0,0"/>
              <v:stroke on="f"/>
              <v:imagedata o:title=""/>
              <o:lock v:ext="edit" aspectratio="f"/>
              <v:textbox inset="0mm,0mm,0mm,0mm">
                <w:txbxContent>
                  <w:p w14:paraId="5661F49C">
                    <w:pPr>
                      <w:spacing w:before="19" w:line="222" w:lineRule="auto"/>
                      <w:ind w:left="20"/>
                      <w:rPr>
                        <w:rFonts w:ascii="黑体" w:hAnsi="黑体" w:eastAsia="黑体" w:cs="黑体"/>
                        <w:sz w:val="24"/>
                        <w:szCs w:val="24"/>
                      </w:rPr>
                    </w:pPr>
                    <w:r>
                      <w:rPr>
                        <w:rFonts w:ascii="黑体" w:hAnsi="黑体" w:eastAsia="黑体" w:cs="黑体"/>
                        <w:spacing w:val="19"/>
                        <w:sz w:val="24"/>
                        <w:szCs w:val="24"/>
                      </w:rPr>
                      <w:t>战略可能带</w:t>
                    </w:r>
                  </w:p>
                  <w:p w14:paraId="34B93C77">
                    <w:pPr>
                      <w:spacing w:before="33" w:line="222" w:lineRule="auto"/>
                      <w:ind w:left="20"/>
                      <w:rPr>
                        <w:rFonts w:ascii="黑体" w:hAnsi="黑体" w:eastAsia="黑体" w:cs="黑体"/>
                        <w:sz w:val="24"/>
                        <w:szCs w:val="24"/>
                      </w:rPr>
                    </w:pPr>
                    <w:r>
                      <w:rPr>
                        <w:rFonts w:ascii="黑体" w:hAnsi="黑体" w:eastAsia="黑体" w:cs="黑体"/>
                        <w:spacing w:val="20"/>
                        <w:sz w:val="24"/>
                        <w:szCs w:val="24"/>
                      </w:rPr>
                      <w:t>来比目前的</w:t>
                    </w:r>
                  </w:p>
                  <w:p w14:paraId="0B70EE12">
                    <w:pPr>
                      <w:spacing w:before="22" w:line="222" w:lineRule="auto"/>
                      <w:ind w:left="149"/>
                      <w:rPr>
                        <w:rFonts w:ascii="黑体" w:hAnsi="黑体" w:eastAsia="黑体" w:cs="黑体"/>
                        <w:sz w:val="24"/>
                        <w:szCs w:val="24"/>
                      </w:rPr>
                    </w:pPr>
                    <w:r>
                      <w:rPr>
                        <w:rFonts w:ascii="黑体" w:hAnsi="黑体" w:eastAsia="黑体" w:cs="黑体"/>
                        <w:spacing w:val="19"/>
                        <w:sz w:val="24"/>
                        <w:szCs w:val="24"/>
                      </w:rPr>
                      <w:t>最好局面</w:t>
                    </w:r>
                  </w:p>
                  <w:p w14:paraId="23214114">
                    <w:pPr>
                      <w:spacing w:line="222" w:lineRule="auto"/>
                      <w:ind w:left="20"/>
                      <w:rPr>
                        <w:rFonts w:ascii="黑体" w:hAnsi="黑体" w:eastAsia="黑体" w:cs="黑体"/>
                        <w:sz w:val="24"/>
                        <w:szCs w:val="24"/>
                      </w:rPr>
                    </w:pPr>
                    <w:r>
                      <w:rPr>
                        <w:rFonts w:ascii="黑体" w:hAnsi="黑体" w:eastAsia="黑体" w:cs="黑体"/>
                        <w:spacing w:val="20"/>
                        <w:sz w:val="24"/>
                        <w:szCs w:val="24"/>
                      </w:rPr>
                      <w:t>还要更好的</w:t>
                    </w:r>
                  </w:p>
                  <w:p w14:paraId="5D61C3F3">
                    <w:pPr>
                      <w:spacing w:before="44" w:line="224" w:lineRule="auto"/>
                      <w:ind w:left="390"/>
                      <w:rPr>
                        <w:rFonts w:ascii="黑体" w:hAnsi="黑体" w:eastAsia="黑体" w:cs="黑体"/>
                        <w:sz w:val="24"/>
                        <w:szCs w:val="24"/>
                      </w:rPr>
                    </w:pPr>
                    <w:r>
                      <w:rPr>
                        <w:rFonts w:ascii="黑体" w:hAnsi="黑体" w:eastAsia="黑体" w:cs="黑体"/>
                        <w:spacing w:val="-5"/>
                        <w:sz w:val="24"/>
                        <w:szCs w:val="24"/>
                      </w:rPr>
                      <w:t>局</w:t>
                    </w:r>
                    <w:r>
                      <w:rPr>
                        <w:rFonts w:ascii="黑体" w:hAnsi="黑体" w:eastAsia="黑体" w:cs="黑体"/>
                        <w:spacing w:val="-39"/>
                        <w:sz w:val="24"/>
                        <w:szCs w:val="24"/>
                      </w:rPr>
                      <w:t xml:space="preserve"> </w:t>
                    </w:r>
                    <w:r>
                      <w:rPr>
                        <w:rFonts w:ascii="黑体" w:hAnsi="黑体" w:eastAsia="黑体" w:cs="黑体"/>
                        <w:spacing w:val="-5"/>
                        <w:sz w:val="24"/>
                        <w:szCs w:val="24"/>
                      </w:rPr>
                      <w:t>面</w:t>
                    </w:r>
                  </w:p>
                </w:txbxContent>
              </v:textbox>
            </v:shape>
            <v:shape id="_x0000_s1110" o:spid="_x0000_s1110" o:spt="202" type="#_x0000_t202" style="position:absolute;left:150;top:3168;height:903;width:1358;" filled="f" stroked="f" coordsize="21600,21600">
              <v:path/>
              <v:fill on="f" focussize="0,0"/>
              <v:stroke on="f"/>
              <v:imagedata o:title=""/>
              <o:lock v:ext="edit" aspectratio="f"/>
              <v:textbox inset="0mm,0mm,0mm,0mm">
                <w:txbxContent>
                  <w:p w14:paraId="164F0E52">
                    <w:pPr>
                      <w:spacing w:before="19" w:line="222" w:lineRule="auto"/>
                      <w:ind w:left="20"/>
                      <w:rPr>
                        <w:rFonts w:ascii="黑体" w:hAnsi="黑体" w:eastAsia="黑体" w:cs="黑体"/>
                        <w:sz w:val="24"/>
                        <w:szCs w:val="24"/>
                      </w:rPr>
                    </w:pPr>
                    <w:r>
                      <w:rPr>
                        <w:rFonts w:ascii="黑体" w:hAnsi="黑体" w:eastAsia="黑体" w:cs="黑体"/>
                        <w:spacing w:val="20"/>
                        <w:sz w:val="24"/>
                        <w:szCs w:val="24"/>
                      </w:rPr>
                      <w:t>出现更坏的</w:t>
                    </w:r>
                  </w:p>
                  <w:p w14:paraId="31F16FE5">
                    <w:pPr>
                      <w:spacing w:before="23" w:line="222" w:lineRule="auto"/>
                      <w:ind w:left="20"/>
                      <w:rPr>
                        <w:rFonts w:ascii="黑体" w:hAnsi="黑体" w:eastAsia="黑体" w:cs="黑体"/>
                        <w:sz w:val="24"/>
                        <w:szCs w:val="24"/>
                      </w:rPr>
                    </w:pPr>
                    <w:r>
                      <w:rPr>
                        <w:rFonts w:ascii="黑体" w:hAnsi="黑体" w:eastAsia="黑体" w:cs="黑体"/>
                        <w:spacing w:val="23"/>
                        <w:sz w:val="24"/>
                        <w:szCs w:val="24"/>
                      </w:rPr>
                      <w:t>局面是不是</w:t>
                    </w:r>
                  </w:p>
                  <w:p w14:paraId="6AB47650">
                    <w:pPr>
                      <w:spacing w:before="19" w:line="221" w:lineRule="auto"/>
                      <w:ind w:left="149"/>
                      <w:rPr>
                        <w:rFonts w:ascii="黑体" w:hAnsi="黑体" w:eastAsia="黑体" w:cs="黑体"/>
                        <w:sz w:val="24"/>
                        <w:szCs w:val="24"/>
                      </w:rPr>
                    </w:pPr>
                    <w:r>
                      <w:rPr>
                        <w:rFonts w:ascii="黑体" w:hAnsi="黑体" w:eastAsia="黑体" w:cs="黑体"/>
                        <w:spacing w:val="21"/>
                        <w:sz w:val="24"/>
                        <w:szCs w:val="24"/>
                      </w:rPr>
                      <w:t>可以接受</w:t>
                    </w:r>
                  </w:p>
                </w:txbxContent>
              </v:textbox>
            </v:shape>
            <v:shape id="_x0000_s1111" o:spid="_x0000_s1111" o:spt="202" type="#_x0000_t202" style="position:absolute;left:4959;top:2509;height:283;width:1346;" filled="f" stroked="f" coordsize="21600,21600">
              <v:path/>
              <v:fill on="f" focussize="0,0"/>
              <v:stroke on="f"/>
              <v:imagedata o:title=""/>
              <o:lock v:ext="edit" aspectratio="f"/>
              <v:textbox inset="0mm,0mm,0mm,0mm">
                <w:txbxContent>
                  <w:p w14:paraId="6C2D8377">
                    <w:pPr>
                      <w:spacing w:before="20" w:line="222" w:lineRule="auto"/>
                      <w:ind w:left="20"/>
                      <w:rPr>
                        <w:rFonts w:ascii="黑体" w:hAnsi="黑体" w:eastAsia="黑体" w:cs="黑体"/>
                        <w:sz w:val="24"/>
                        <w:szCs w:val="24"/>
                      </w:rPr>
                    </w:pPr>
                    <w:r>
                      <w:rPr>
                        <w:rFonts w:ascii="黑体" w:hAnsi="黑体" w:eastAsia="黑体" w:cs="黑体"/>
                        <w:spacing w:val="21"/>
                        <w:sz w:val="24"/>
                        <w:szCs w:val="24"/>
                      </w:rPr>
                      <w:t>不坏的局面</w:t>
                    </w:r>
                  </w:p>
                </w:txbxContent>
              </v:textbox>
            </v:shape>
            <v:shape id="_x0000_s1112" o:spid="_x0000_s1112" o:spt="202" type="#_x0000_t202" style="position:absolute;left:4959;top:449;height:283;width:1346;" filled="f" stroked="f" coordsize="21600,21600">
              <v:path/>
              <v:fill on="f" focussize="0,0"/>
              <v:stroke on="f"/>
              <v:imagedata o:title=""/>
              <o:lock v:ext="edit" aspectratio="f"/>
              <v:textbox inset="0mm,0mm,0mm,0mm">
                <w:txbxContent>
                  <w:p w14:paraId="1AF53735">
                    <w:pPr>
                      <w:spacing w:before="20" w:line="222" w:lineRule="auto"/>
                      <w:ind w:left="20"/>
                      <w:rPr>
                        <w:rFonts w:ascii="黑体" w:hAnsi="黑体" w:eastAsia="黑体" w:cs="黑体"/>
                        <w:sz w:val="24"/>
                        <w:szCs w:val="24"/>
                      </w:rPr>
                    </w:pPr>
                    <w:r>
                      <w:rPr>
                        <w:rFonts w:ascii="黑体" w:hAnsi="黑体" w:eastAsia="黑体" w:cs="黑体"/>
                        <w:spacing w:val="21"/>
                        <w:sz w:val="24"/>
                        <w:szCs w:val="24"/>
                      </w:rPr>
                      <w:t>更好的局面</w:t>
                    </w:r>
                  </w:p>
                </w:txbxContent>
              </v:textbox>
            </v:shape>
            <v:shape id="_x0000_s1113" o:spid="_x0000_s1113" o:spt="202" type="#_x0000_t202" style="position:absolute;left:1378;top:1646;height:984;width:222;" filled="f" stroked="f" coordsize="21600,21600">
              <v:path/>
              <v:fill on="f" focussize="0,0"/>
              <v:stroke on="f"/>
              <v:imagedata o:title=""/>
              <o:lock v:ext="edit" aspectratio="f"/>
              <v:textbox inset="0mm,0mm,0mm,0mm" style="layout-flow:vertical-ideographic;">
                <w:txbxContent>
                  <w:p w14:paraId="4D6FCAB7">
                    <w:pPr>
                      <w:spacing w:before="19" w:line="199" w:lineRule="auto"/>
                      <w:ind w:left="20"/>
                      <w:rPr>
                        <w:rFonts w:ascii="宋体" w:hAnsi="宋体" w:eastAsia="宋体" w:cs="宋体"/>
                        <w:sz w:val="20"/>
                        <w:szCs w:val="20"/>
                      </w:rPr>
                    </w:pPr>
                    <w:r>
                      <w:rPr>
                        <w:rFonts w:ascii="宋体" w:hAnsi="宋体" w:eastAsia="宋体" w:cs="宋体"/>
                        <w:spacing w:val="24"/>
                        <w:sz w:val="20"/>
                        <w:szCs w:val="20"/>
                      </w:rPr>
                      <w:t>要</w:t>
                    </w:r>
                    <w:r>
                      <w:rPr>
                        <w:rFonts w:ascii="宋体" w:hAnsi="宋体" w:eastAsia="宋体" w:cs="宋体"/>
                        <w:spacing w:val="85"/>
                        <w:sz w:val="20"/>
                        <w:szCs w:val="20"/>
                      </w:rPr>
                      <w:t xml:space="preserve"> </w:t>
                    </w:r>
                    <w:r>
                      <w:rPr>
                        <w:rFonts w:ascii="宋体" w:hAnsi="宋体" w:eastAsia="宋体" w:cs="宋体"/>
                        <w:spacing w:val="24"/>
                        <w:sz w:val="20"/>
                        <w:szCs w:val="20"/>
                      </w:rPr>
                      <w:t>素</w:t>
                    </w:r>
                    <w:r>
                      <w:rPr>
                        <w:rFonts w:ascii="宋体" w:hAnsi="宋体" w:eastAsia="宋体" w:cs="宋体"/>
                        <w:spacing w:val="85"/>
                        <w:sz w:val="20"/>
                        <w:szCs w:val="20"/>
                      </w:rPr>
                      <w:t xml:space="preserve"> </w:t>
                    </w:r>
                    <w:r>
                      <w:rPr>
                        <w:rFonts w:ascii="宋体" w:hAnsi="宋体" w:eastAsia="宋体" w:cs="宋体"/>
                        <w:spacing w:val="24"/>
                        <w:sz w:val="20"/>
                        <w:szCs w:val="20"/>
                      </w:rPr>
                      <w:t>B</w:t>
                    </w:r>
                  </w:p>
                </w:txbxContent>
              </v:textbox>
            </v:shape>
            <w10:wrap type="none"/>
            <w10:anchorlock/>
          </v:group>
        </w:pict>
      </w:r>
    </w:p>
    <w:p w14:paraId="0B029769">
      <w:pPr>
        <w:spacing w:before="115" w:line="222" w:lineRule="auto"/>
        <w:ind w:left="4319"/>
        <w:rPr>
          <w:rFonts w:ascii="宋体" w:hAnsi="宋体" w:eastAsia="宋体" w:cs="宋体"/>
          <w:sz w:val="34"/>
          <w:szCs w:val="34"/>
        </w:rPr>
      </w:pPr>
      <w:r>
        <w:rPr>
          <w:rFonts w:ascii="黑体" w:hAnsi="黑体" w:eastAsia="黑体" w:cs="黑体"/>
          <w:spacing w:val="-4"/>
          <w:sz w:val="34"/>
          <w:szCs w:val="34"/>
        </w:rPr>
        <w:t>要素</w:t>
      </w:r>
      <w:r>
        <w:rPr>
          <w:rFonts w:ascii="宋体" w:hAnsi="宋体" w:eastAsia="宋体" w:cs="宋体"/>
          <w:spacing w:val="-4"/>
          <w:sz w:val="34"/>
          <w:szCs w:val="34"/>
        </w:rPr>
        <w:t>A</w:t>
      </w:r>
    </w:p>
    <w:p w14:paraId="5F21F5DA">
      <w:pPr>
        <w:pStyle w:val="2"/>
        <w:spacing w:line="287" w:lineRule="auto"/>
      </w:pPr>
    </w:p>
    <w:p w14:paraId="29AB843A">
      <w:pPr>
        <w:spacing w:before="78" w:line="219" w:lineRule="auto"/>
        <w:rPr>
          <w:rFonts w:ascii="宋体" w:hAnsi="宋体" w:eastAsia="宋体" w:cs="宋体"/>
          <w:sz w:val="24"/>
          <w:szCs w:val="24"/>
        </w:rPr>
      </w:pPr>
      <w:r>
        <w:rPr>
          <w:rFonts w:ascii="宋体" w:hAnsi="宋体" w:eastAsia="宋体" w:cs="宋体"/>
          <w:sz w:val="24"/>
          <w:szCs w:val="24"/>
        </w:rPr>
        <w:t>图8-7不确定性中主动求变的战略和创新选择矩阵</w:t>
      </w:r>
    </w:p>
    <w:p w14:paraId="74E1609E">
      <w:pPr>
        <w:spacing w:before="224" w:line="219" w:lineRule="auto"/>
        <w:rPr>
          <w:rFonts w:ascii="宋体" w:hAnsi="宋体" w:eastAsia="宋体" w:cs="宋体"/>
          <w:sz w:val="24"/>
          <w:szCs w:val="24"/>
        </w:rPr>
      </w:pPr>
      <w:r>
        <w:rPr>
          <w:rFonts w:ascii="宋体" w:hAnsi="宋体" w:eastAsia="宋体" w:cs="宋体"/>
          <w:spacing w:val="-1"/>
          <w:sz w:val="24"/>
          <w:szCs w:val="24"/>
        </w:rPr>
        <w:t>从博弈结构来说，构建战略和创新，都是从一个结</w:t>
      </w:r>
      <w:r>
        <w:rPr>
          <w:rFonts w:ascii="宋体" w:hAnsi="宋体" w:eastAsia="宋体" w:cs="宋体"/>
          <w:spacing w:val="-2"/>
          <w:sz w:val="24"/>
          <w:szCs w:val="24"/>
        </w:rPr>
        <w:t>构跳向另一个结构。</w:t>
      </w:r>
    </w:p>
    <w:p w14:paraId="32397963">
      <w:pPr>
        <w:spacing w:before="235" w:line="241" w:lineRule="auto"/>
        <w:ind w:right="276"/>
        <w:rPr>
          <w:rFonts w:ascii="宋体" w:hAnsi="宋体" w:eastAsia="宋体" w:cs="宋体"/>
          <w:sz w:val="24"/>
          <w:szCs w:val="24"/>
        </w:rPr>
      </w:pPr>
      <w:r>
        <w:rPr>
          <w:rFonts w:ascii="宋体" w:hAnsi="宋体" w:eastAsia="宋体" w:cs="宋体"/>
          <w:spacing w:val="-7"/>
          <w:sz w:val="24"/>
          <w:szCs w:val="24"/>
        </w:rPr>
        <w:t>构建战略的目的就是重新建立一个结构，所谓“战略眼光”就是靠决策去构建一个新的稳</w:t>
      </w:r>
      <w:r>
        <w:rPr>
          <w:rFonts w:ascii="宋体" w:hAnsi="宋体" w:eastAsia="宋体" w:cs="宋体"/>
          <w:spacing w:val="14"/>
          <w:sz w:val="24"/>
          <w:szCs w:val="24"/>
        </w:rPr>
        <w:t xml:space="preserve"> </w:t>
      </w:r>
      <w:r>
        <w:rPr>
          <w:rFonts w:ascii="宋体" w:hAnsi="宋体" w:eastAsia="宋体" w:cs="宋体"/>
          <w:spacing w:val="-2"/>
          <w:sz w:val="24"/>
          <w:szCs w:val="24"/>
        </w:rPr>
        <w:t>定，使自己在其中可以拥有占优策略。</w:t>
      </w:r>
    </w:p>
    <w:p w14:paraId="3C8894D0">
      <w:pPr>
        <w:spacing w:before="194" w:line="213" w:lineRule="auto"/>
        <w:rPr>
          <w:rFonts w:ascii="宋体" w:hAnsi="宋体" w:eastAsia="宋体" w:cs="宋体"/>
          <w:sz w:val="24"/>
          <w:szCs w:val="24"/>
        </w:rPr>
      </w:pPr>
      <w:r>
        <w:rPr>
          <w:rFonts w:ascii="宋体" w:hAnsi="宋体" w:eastAsia="宋体" w:cs="宋体"/>
          <w:spacing w:val="-7"/>
          <w:sz w:val="24"/>
          <w:szCs w:val="24"/>
        </w:rPr>
        <w:t>商界有一个流行的说法：“一流企业做标准，二流企业做品牌，三流企业做产品。”所</w:t>
      </w:r>
    </w:p>
    <w:p w14:paraId="33F490EA">
      <w:pPr>
        <w:spacing w:line="218" w:lineRule="auto"/>
        <w:ind w:right="34"/>
        <w:rPr>
          <w:rFonts w:ascii="宋体" w:hAnsi="宋体" w:eastAsia="宋体" w:cs="宋体"/>
          <w:sz w:val="24"/>
          <w:szCs w:val="24"/>
        </w:rPr>
      </w:pPr>
      <w:r>
        <w:rPr>
          <w:rFonts w:ascii="宋体" w:hAnsi="宋体" w:eastAsia="宋体" w:cs="宋体"/>
          <w:spacing w:val="-4"/>
          <w:sz w:val="24"/>
          <w:szCs w:val="24"/>
        </w:rPr>
        <w:t>谓“做标准”,说的就是构建和促成一个自己有占优策略的博弈结构，这样，企业就能有更</w:t>
      </w:r>
      <w:r>
        <w:rPr>
          <w:rFonts w:ascii="宋体" w:hAnsi="宋体" w:eastAsia="宋体" w:cs="宋体"/>
          <w:spacing w:val="10"/>
          <w:sz w:val="24"/>
          <w:szCs w:val="24"/>
        </w:rPr>
        <w:t xml:space="preserve"> </w:t>
      </w:r>
      <w:r>
        <w:rPr>
          <w:rFonts w:ascii="宋体" w:hAnsi="宋体" w:eastAsia="宋体" w:cs="宋体"/>
          <w:sz w:val="24"/>
          <w:szCs w:val="24"/>
        </w:rPr>
        <w:t>高的控制力和更大的影响力。当然，这个结构同时</w:t>
      </w:r>
      <w:r>
        <w:rPr>
          <w:rFonts w:ascii="宋体" w:hAnsi="宋体" w:eastAsia="宋体" w:cs="宋体"/>
          <w:spacing w:val="-1"/>
          <w:sz w:val="24"/>
          <w:szCs w:val="24"/>
        </w:rPr>
        <w:t>也要让其他玩家有利益，这样，别人才</w:t>
      </w:r>
      <w:r>
        <w:rPr>
          <w:rFonts w:ascii="宋体" w:hAnsi="宋体" w:eastAsia="宋体" w:cs="宋体"/>
          <w:sz w:val="24"/>
          <w:szCs w:val="24"/>
        </w:rPr>
        <w:t xml:space="preserve"> </w:t>
      </w:r>
      <w:r>
        <w:rPr>
          <w:rFonts w:ascii="宋体" w:hAnsi="宋体" w:eastAsia="宋体" w:cs="宋体"/>
          <w:spacing w:val="-6"/>
          <w:sz w:val="24"/>
          <w:szCs w:val="24"/>
        </w:rPr>
        <w:t>愿意陪你玩下去。</w:t>
      </w:r>
    </w:p>
    <w:p w14:paraId="573B7822">
      <w:pPr>
        <w:spacing w:before="252" w:line="226" w:lineRule="auto"/>
        <w:rPr>
          <w:rFonts w:ascii="宋体" w:hAnsi="宋体" w:eastAsia="宋体" w:cs="宋体"/>
          <w:sz w:val="24"/>
          <w:szCs w:val="24"/>
        </w:rPr>
      </w:pPr>
      <w:r>
        <w:rPr>
          <w:rFonts w:ascii="宋体" w:hAnsi="宋体" w:eastAsia="宋体" w:cs="宋体"/>
          <w:sz w:val="24"/>
          <w:szCs w:val="24"/>
        </w:rPr>
        <w:t>对传统汽车行业而言，特斯拉电动车创建了一个基于技术创新的新格局。传统汽车行业的</w:t>
      </w:r>
      <w:r>
        <w:rPr>
          <w:rFonts w:ascii="宋体" w:hAnsi="宋体" w:eastAsia="宋体" w:cs="宋体"/>
          <w:spacing w:val="17"/>
          <w:sz w:val="24"/>
          <w:szCs w:val="24"/>
        </w:rPr>
        <w:t xml:space="preserve"> </w:t>
      </w:r>
      <w:r>
        <w:rPr>
          <w:rFonts w:ascii="宋体" w:hAnsi="宋体" w:eastAsia="宋体" w:cs="宋体"/>
          <w:spacing w:val="-2"/>
          <w:sz w:val="24"/>
          <w:szCs w:val="24"/>
        </w:rPr>
        <w:t>玩家未来可能在这个局里，也可能不在。</w:t>
      </w:r>
    </w:p>
    <w:p w14:paraId="08893B37">
      <w:pPr>
        <w:spacing w:line="226" w:lineRule="auto"/>
        <w:rPr>
          <w:rFonts w:ascii="宋体" w:hAnsi="宋体" w:eastAsia="宋体" w:cs="宋体"/>
          <w:sz w:val="24"/>
          <w:szCs w:val="24"/>
        </w:rPr>
        <w:sectPr>
          <w:pgSz w:w="12240" w:h="15840"/>
          <w:pgMar w:top="400" w:right="1441" w:bottom="0" w:left="1419" w:header="0" w:footer="0" w:gutter="0"/>
          <w:cols w:space="720" w:num="1"/>
        </w:sectPr>
      </w:pPr>
    </w:p>
    <w:p w14:paraId="7647139F">
      <w:pPr>
        <w:pStyle w:val="2"/>
        <w:spacing w:line="244" w:lineRule="auto"/>
      </w:pPr>
    </w:p>
    <w:p w14:paraId="3B085C38">
      <w:pPr>
        <w:pStyle w:val="2"/>
        <w:spacing w:line="244" w:lineRule="auto"/>
      </w:pPr>
    </w:p>
    <w:p w14:paraId="661DBB86">
      <w:pPr>
        <w:pStyle w:val="2"/>
        <w:spacing w:line="244" w:lineRule="auto"/>
      </w:pPr>
    </w:p>
    <w:p w14:paraId="31838A0A">
      <w:pPr>
        <w:pStyle w:val="2"/>
        <w:spacing w:line="244" w:lineRule="auto"/>
      </w:pPr>
    </w:p>
    <w:p w14:paraId="3237D4EC">
      <w:pPr>
        <w:spacing w:before="78" w:line="223" w:lineRule="auto"/>
        <w:ind w:left="1" w:firstLine="9"/>
        <w:jc w:val="both"/>
        <w:rPr>
          <w:rFonts w:ascii="宋体" w:hAnsi="宋体" w:eastAsia="宋体" w:cs="宋体"/>
          <w:sz w:val="24"/>
          <w:szCs w:val="24"/>
        </w:rPr>
      </w:pPr>
      <w:r>
        <w:rPr>
          <w:rFonts w:ascii="宋体" w:hAnsi="宋体" w:eastAsia="宋体" w:cs="宋体"/>
          <w:sz w:val="24"/>
          <w:szCs w:val="24"/>
        </w:rPr>
        <w:t>能够建立一个新的稳定局面的战略才是有效</w:t>
      </w:r>
      <w:r>
        <w:rPr>
          <w:rFonts w:ascii="宋体" w:hAnsi="宋体" w:eastAsia="宋体" w:cs="宋体"/>
          <w:spacing w:val="-1"/>
          <w:sz w:val="24"/>
          <w:szCs w:val="24"/>
        </w:rPr>
        <w:t>的战略。如果你做出来的局顺应大势，就是一</w:t>
      </w:r>
      <w:r>
        <w:rPr>
          <w:rFonts w:ascii="宋体" w:hAnsi="宋体" w:eastAsia="宋体" w:cs="宋体"/>
          <w:sz w:val="24"/>
          <w:szCs w:val="24"/>
        </w:rPr>
        <w:t xml:space="preserve"> 个好局。如果做出来有利于别人的局，顺应了大势，你也会得到</w:t>
      </w:r>
      <w:r>
        <w:rPr>
          <w:rFonts w:ascii="宋体" w:hAnsi="宋体" w:eastAsia="宋体" w:cs="宋体"/>
          <w:spacing w:val="-1"/>
          <w:sz w:val="24"/>
          <w:szCs w:val="24"/>
        </w:rPr>
        <w:t>巨大的利益。但如果你的</w:t>
      </w:r>
      <w:r>
        <w:rPr>
          <w:rFonts w:ascii="宋体" w:hAnsi="宋体" w:eastAsia="宋体" w:cs="宋体"/>
          <w:sz w:val="24"/>
          <w:szCs w:val="24"/>
        </w:rPr>
        <w:t xml:space="preserve"> 局，没有顺应大势，没有给自己带来利益，你就会失败，很多</w:t>
      </w:r>
      <w:r>
        <w:rPr>
          <w:rFonts w:ascii="宋体" w:hAnsi="宋体" w:eastAsia="宋体" w:cs="宋体"/>
          <w:spacing w:val="-1"/>
          <w:sz w:val="24"/>
          <w:szCs w:val="24"/>
        </w:rPr>
        <w:t>创业失败就是这样来的。</w:t>
      </w:r>
    </w:p>
    <w:p w14:paraId="6C22A6EF">
      <w:pPr>
        <w:spacing w:before="237" w:line="222" w:lineRule="auto"/>
        <w:jc w:val="both"/>
        <w:rPr>
          <w:rFonts w:ascii="宋体" w:hAnsi="宋体" w:eastAsia="宋体" w:cs="宋体"/>
          <w:sz w:val="24"/>
          <w:szCs w:val="24"/>
        </w:rPr>
      </w:pPr>
      <w:r>
        <w:rPr>
          <w:rFonts w:ascii="宋体" w:hAnsi="宋体" w:eastAsia="宋体" w:cs="宋体"/>
          <w:sz w:val="24"/>
          <w:szCs w:val="24"/>
        </w:rPr>
        <w:t>创新在带来新的不确定性的同时，也对旧有的两难局面进行了突</w:t>
      </w:r>
      <w:r>
        <w:rPr>
          <w:rFonts w:ascii="宋体" w:hAnsi="宋体" w:eastAsia="宋体" w:cs="宋体"/>
          <w:spacing w:val="-1"/>
          <w:sz w:val="24"/>
          <w:szCs w:val="24"/>
        </w:rPr>
        <w:t>破。企业要勇于用创新打</w:t>
      </w:r>
      <w:r>
        <w:rPr>
          <w:rFonts w:ascii="宋体" w:hAnsi="宋体" w:eastAsia="宋体" w:cs="宋体"/>
          <w:sz w:val="24"/>
          <w:szCs w:val="24"/>
        </w:rPr>
        <w:t xml:space="preserve"> 破原来的结构，无论自己在原来的结构里是否占优。苹果公司的产</w:t>
      </w:r>
      <w:r>
        <w:rPr>
          <w:rFonts w:ascii="宋体" w:hAnsi="宋体" w:eastAsia="宋体" w:cs="宋体"/>
          <w:spacing w:val="-1"/>
          <w:sz w:val="24"/>
          <w:szCs w:val="24"/>
        </w:rPr>
        <w:t>品在市场上领先，仍一</w:t>
      </w:r>
      <w:r>
        <w:rPr>
          <w:rFonts w:ascii="宋体" w:hAnsi="宋体" w:eastAsia="宋体" w:cs="宋体"/>
          <w:sz w:val="24"/>
          <w:szCs w:val="24"/>
        </w:rPr>
        <w:t xml:space="preserve"> 直推出新的产品，通过打败自己的产品来不断创造新的局面。干掉</w:t>
      </w:r>
      <w:r>
        <w:rPr>
          <w:rFonts w:ascii="宋体" w:hAnsi="宋体" w:eastAsia="宋体" w:cs="宋体"/>
          <w:spacing w:val="-1"/>
          <w:sz w:val="24"/>
          <w:szCs w:val="24"/>
        </w:rPr>
        <w:t>竞争对手的产品，是竞</w:t>
      </w:r>
      <w:r>
        <w:rPr>
          <w:rFonts w:ascii="宋体" w:hAnsi="宋体" w:eastAsia="宋体" w:cs="宋体"/>
          <w:sz w:val="24"/>
          <w:szCs w:val="24"/>
        </w:rPr>
        <w:t xml:space="preserve"> </w:t>
      </w:r>
      <w:r>
        <w:rPr>
          <w:rFonts w:ascii="宋体" w:hAnsi="宋体" w:eastAsia="宋体" w:cs="宋体"/>
          <w:spacing w:val="-1"/>
          <w:sz w:val="24"/>
          <w:szCs w:val="24"/>
        </w:rPr>
        <w:t>争；而干掉自己的产品，是创新。</w:t>
      </w:r>
    </w:p>
    <w:p w14:paraId="482A1E11">
      <w:pPr>
        <w:spacing w:before="235" w:line="221" w:lineRule="auto"/>
        <w:ind w:left="1" w:right="160" w:hanging="1"/>
        <w:jc w:val="both"/>
        <w:rPr>
          <w:rFonts w:ascii="宋体" w:hAnsi="宋体" w:eastAsia="宋体" w:cs="宋体"/>
          <w:sz w:val="24"/>
          <w:szCs w:val="24"/>
        </w:rPr>
      </w:pPr>
      <w:r>
        <w:rPr>
          <w:rFonts w:ascii="宋体" w:hAnsi="宋体" w:eastAsia="宋体" w:cs="宋体"/>
          <w:sz w:val="24"/>
          <w:szCs w:val="24"/>
        </w:rPr>
        <w:t>但无论是构建战略还是创新，都会带来新的不确定性，企业有可能</w:t>
      </w:r>
      <w:r>
        <w:rPr>
          <w:rFonts w:ascii="宋体" w:hAnsi="宋体" w:eastAsia="宋体" w:cs="宋体"/>
          <w:spacing w:val="-1"/>
          <w:sz w:val="24"/>
          <w:szCs w:val="24"/>
        </w:rPr>
        <w:t>成功，也有可能会失</w:t>
      </w:r>
      <w:r>
        <w:rPr>
          <w:rFonts w:ascii="宋体" w:hAnsi="宋体" w:eastAsia="宋体" w:cs="宋体"/>
          <w:sz w:val="24"/>
          <w:szCs w:val="24"/>
        </w:rPr>
        <w:t xml:space="preserve"> 败，甚至带来比之前更坏的局面，如图</w:t>
      </w:r>
      <w:r>
        <w:rPr>
          <w:rFonts w:ascii="Times New Roman" w:hAnsi="Times New Roman" w:eastAsia="Times New Roman" w:cs="Times New Roman"/>
          <w:sz w:val="24"/>
          <w:szCs w:val="24"/>
        </w:rPr>
        <w:t>8-7</w:t>
      </w:r>
      <w:r>
        <w:rPr>
          <w:rFonts w:ascii="宋体" w:hAnsi="宋体" w:eastAsia="宋体" w:cs="宋体"/>
          <w:sz w:val="24"/>
          <w:szCs w:val="24"/>
        </w:rPr>
        <w:t>左下的第三象限，带</w:t>
      </w:r>
      <w:r>
        <w:rPr>
          <w:rFonts w:ascii="宋体" w:hAnsi="宋体" w:eastAsia="宋体" w:cs="宋体"/>
          <w:spacing w:val="-1"/>
          <w:sz w:val="24"/>
          <w:szCs w:val="24"/>
        </w:rPr>
        <w:t>来两难。比如，为了战略</w:t>
      </w:r>
      <w:r>
        <w:rPr>
          <w:rFonts w:ascii="宋体" w:hAnsi="宋体" w:eastAsia="宋体" w:cs="宋体"/>
          <w:sz w:val="24"/>
          <w:szCs w:val="24"/>
        </w:rPr>
        <w:t xml:space="preserve"> 和创新做出变革，最后导致成本上升、团队分裂，却不能带来</w:t>
      </w:r>
      <w:r>
        <w:rPr>
          <w:rFonts w:ascii="宋体" w:hAnsi="宋体" w:eastAsia="宋体" w:cs="宋体"/>
          <w:spacing w:val="-1"/>
          <w:sz w:val="24"/>
          <w:szCs w:val="24"/>
        </w:rPr>
        <w:t>好的局面，变革失败。所</w:t>
      </w:r>
      <w:r>
        <w:rPr>
          <w:rFonts w:ascii="宋体" w:hAnsi="宋体" w:eastAsia="宋体" w:cs="宋体"/>
          <w:sz w:val="24"/>
          <w:szCs w:val="24"/>
        </w:rPr>
        <w:t xml:space="preserve"> 以，决策者做出决策前需要提前想好最差的局面，以及这</w:t>
      </w:r>
      <w:r>
        <w:rPr>
          <w:rFonts w:ascii="宋体" w:hAnsi="宋体" w:eastAsia="宋体" w:cs="宋体"/>
          <w:spacing w:val="-1"/>
          <w:sz w:val="24"/>
          <w:szCs w:val="24"/>
        </w:rPr>
        <w:t>种局面自己是否能承受。</w:t>
      </w:r>
    </w:p>
    <w:p w14:paraId="54E2EA20">
      <w:pPr>
        <w:spacing w:before="241" w:line="220" w:lineRule="auto"/>
        <w:ind w:left="5"/>
        <w:rPr>
          <w:rFonts w:ascii="宋体" w:hAnsi="宋体" w:eastAsia="宋体" w:cs="宋体"/>
          <w:sz w:val="24"/>
          <w:szCs w:val="24"/>
        </w:rPr>
      </w:pPr>
      <w:bookmarkStart w:id="29" w:name="bookmark32"/>
      <w:bookmarkEnd w:id="29"/>
      <w:r>
        <w:rPr>
          <w:rFonts w:ascii="宋体" w:hAnsi="宋体" w:eastAsia="宋体" w:cs="宋体"/>
          <w:spacing w:val="3"/>
          <w:sz w:val="24"/>
          <w:szCs w:val="24"/>
        </w:rPr>
        <w:t>不卖寿险卖健康的老牌保险公司</w:t>
      </w:r>
    </w:p>
    <w:p w14:paraId="034312FF">
      <w:pPr>
        <w:spacing w:before="214" w:line="236" w:lineRule="auto"/>
        <w:ind w:left="7" w:right="301" w:hanging="6"/>
        <w:rPr>
          <w:rFonts w:ascii="Times New Roman" w:hAnsi="Times New Roman" w:eastAsia="Times New Roman" w:cs="Times New Roman"/>
          <w:sz w:val="24"/>
          <w:szCs w:val="24"/>
        </w:rPr>
      </w:pPr>
      <w:r>
        <w:rPr>
          <w:rFonts w:ascii="宋体" w:hAnsi="宋体" w:eastAsia="宋体" w:cs="宋体"/>
          <w:spacing w:val="-3"/>
          <w:sz w:val="24"/>
          <w:szCs w:val="24"/>
        </w:rPr>
        <w:t>今日保</w:t>
      </w:r>
      <w:r>
        <w:rPr>
          <w:rFonts w:ascii="Times New Roman" w:hAnsi="Times New Roman" w:eastAsia="Times New Roman" w:cs="Times New Roman"/>
          <w:spacing w:val="-3"/>
          <w:sz w:val="24"/>
          <w:szCs w:val="24"/>
        </w:rPr>
        <w:t>.</w:t>
      </w:r>
      <w:r>
        <w:rPr>
          <w:rFonts w:ascii="宋体" w:hAnsi="宋体" w:eastAsia="宋体" w:cs="宋体"/>
          <w:spacing w:val="-3"/>
          <w:sz w:val="24"/>
          <w:szCs w:val="24"/>
        </w:rPr>
        <w:t>颠覆传统承保 丨美国万亿资产寿险巨头，</w:t>
      </w:r>
      <w:r>
        <w:rPr>
          <w:rFonts w:ascii="Times New Roman" w:hAnsi="Times New Roman" w:eastAsia="Times New Roman" w:cs="Times New Roman"/>
          <w:spacing w:val="-3"/>
          <w:sz w:val="24"/>
          <w:szCs w:val="24"/>
        </w:rPr>
        <w:t>John Hancock</w:t>
      </w:r>
      <w:r>
        <w:rPr>
          <w:rFonts w:ascii="宋体" w:hAnsi="宋体" w:eastAsia="宋体" w:cs="宋体"/>
          <w:spacing w:val="-3"/>
          <w:sz w:val="24"/>
          <w:szCs w:val="24"/>
        </w:rPr>
        <w:t>自我革命全解析</w:t>
      </w:r>
      <w:r>
        <w:rPr>
          <w:rFonts w:ascii="Times New Roman" w:hAnsi="Times New Roman" w:eastAsia="Times New Roman" w:cs="Times New Roman"/>
          <w:spacing w:val="-3"/>
          <w:sz w:val="24"/>
          <w:szCs w:val="24"/>
        </w:rPr>
        <w:t>[EB/OL].</w:t>
      </w:r>
      <w:r>
        <w:rPr>
          <w:rFonts w:ascii="Times New Roman" w:hAnsi="Times New Roman" w:eastAsia="Times New Roman" w:cs="Times New Roman"/>
          <w:spacing w:val="18"/>
          <w:w w:val="101"/>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2018-09-27</w:t>
      </w:r>
      <w:r>
        <w:rPr>
          <w:rFonts w:ascii="宋体" w:hAnsi="宋体" w:eastAsia="宋体" w:cs="宋体"/>
          <w:sz w:val="24"/>
          <w:szCs w:val="24"/>
        </w:rPr>
        <w:t>）</w:t>
      </w:r>
      <w:r>
        <w:rPr>
          <w:rFonts w:ascii="Times New Roman" w:hAnsi="Times New Roman" w:eastAsia="Times New Roman" w:cs="Times New Roman"/>
          <w:sz w:val="24"/>
          <w:szCs w:val="24"/>
        </w:rPr>
        <w:t>.</w:t>
      </w:r>
      <w:r>
        <w:fldChar w:fldCharType="begin"/>
      </w:r>
      <w:r>
        <w:instrText xml:space="preserve"> HYPERLINK "http://guba.eastmoney.com/news,baoxian,784555314.html.2018" </w:instrText>
      </w:r>
      <w:r>
        <w:fldChar w:fldCharType="separate"/>
      </w:r>
      <w:r>
        <w:rPr>
          <w:rFonts w:ascii="Times New Roman" w:hAnsi="Times New Roman" w:eastAsia="Times New Roman" w:cs="Times New Roman"/>
          <w:sz w:val="24"/>
          <w:szCs w:val="24"/>
        </w:rPr>
        <w:t>http://guba.eastmoney.com/news,baox</w:t>
      </w:r>
      <w:r>
        <w:rPr>
          <w:rFonts w:ascii="Times New Roman" w:hAnsi="Times New Roman" w:eastAsia="Times New Roman" w:cs="Times New Roman"/>
          <w:spacing w:val="-1"/>
          <w:sz w:val="24"/>
          <w:szCs w:val="24"/>
        </w:rPr>
        <w:t>ian,784555314.html.</w:t>
      </w:r>
      <w:r>
        <w:rPr>
          <w:rFonts w:ascii="Times New Roman" w:hAnsi="Times New Roman" w:eastAsia="Times New Roman" w:cs="Times New Roman"/>
          <w:spacing w:val="-1"/>
          <w:sz w:val="24"/>
          <w:szCs w:val="24"/>
        </w:rPr>
        <w:fldChar w:fldCharType="end"/>
      </w:r>
    </w:p>
    <w:p w14:paraId="70D53F8E">
      <w:pPr>
        <w:spacing w:before="203" w:line="229" w:lineRule="auto"/>
        <w:ind w:left="3"/>
        <w:rPr>
          <w:rFonts w:ascii="宋体" w:hAnsi="宋体" w:eastAsia="宋体" w:cs="宋体"/>
          <w:sz w:val="24"/>
          <w:szCs w:val="24"/>
        </w:rPr>
      </w:pPr>
      <w:r>
        <w:fldChar w:fldCharType="begin"/>
      </w:r>
      <w:r>
        <w:instrText xml:space="preserve"> HYPERLINK "http://guba.eastmoney.com/news,baoxian,784555314.html.2018" </w:instrText>
      </w:r>
      <w:r>
        <w:fldChar w:fldCharType="separate"/>
      </w:r>
      <w:r>
        <w:rPr>
          <w:rFonts w:ascii="Times New Roman" w:hAnsi="Times New Roman" w:eastAsia="Times New Roman" w:cs="Times New Roman"/>
          <w:sz w:val="24"/>
          <w:szCs w:val="24"/>
        </w:rPr>
        <w:t>2018</w:t>
      </w:r>
      <w:r>
        <w:rPr>
          <w:rFonts w:ascii="Times New Roman" w:hAnsi="Times New Roman" w:eastAsia="Times New Roman" w:cs="Times New Roman"/>
          <w:sz w:val="24"/>
          <w:szCs w:val="24"/>
        </w:rPr>
        <w:fldChar w:fldCharType="end"/>
      </w:r>
      <w:r>
        <w:rPr>
          <w:rFonts w:ascii="宋体" w:hAnsi="宋体" w:eastAsia="宋体" w:cs="宋体"/>
          <w:sz w:val="24"/>
          <w:szCs w:val="24"/>
        </w:rPr>
        <w:t>年，有着百年历史、管理万亿资产的人寿保险公司</w:t>
      </w:r>
      <w:r>
        <w:rPr>
          <w:rFonts w:ascii="宋体" w:hAnsi="宋体" w:eastAsia="宋体" w:cs="宋体"/>
          <w:spacing w:val="-1"/>
          <w:sz w:val="24"/>
          <w:szCs w:val="24"/>
        </w:rPr>
        <w:t>约翰</w:t>
      </w:r>
      <w:r>
        <w:rPr>
          <w:rFonts w:ascii="Times New Roman" w:hAnsi="Times New Roman" w:eastAsia="Times New Roman" w:cs="Times New Roman"/>
          <w:spacing w:val="-1"/>
          <w:sz w:val="24"/>
          <w:szCs w:val="24"/>
        </w:rPr>
        <w:t>·</w:t>
      </w:r>
      <w:r>
        <w:rPr>
          <w:rFonts w:ascii="宋体" w:hAnsi="宋体" w:eastAsia="宋体" w:cs="宋体"/>
          <w:spacing w:val="-1"/>
          <w:sz w:val="24"/>
          <w:szCs w:val="24"/>
        </w:rPr>
        <w:t>汉考克人寿保险公司</w:t>
      </w:r>
    </w:p>
    <w:p w14:paraId="6FA28EC1">
      <w:pPr>
        <w:spacing w:before="2" w:line="221" w:lineRule="auto"/>
        <w:ind w:firstLine="7"/>
        <w:rPr>
          <w:rFonts w:ascii="Times New Roman" w:hAnsi="Times New Roman" w:eastAsia="Times New Roman" w:cs="Times New Roman"/>
          <w:sz w:val="24"/>
          <w:szCs w:val="24"/>
        </w:rPr>
      </w:pPr>
      <w:r>
        <w:rPr>
          <w:rFonts w:ascii="宋体" w:hAnsi="宋体" w:eastAsia="宋体" w:cs="宋体"/>
          <w:spacing w:val="-1"/>
          <w:sz w:val="24"/>
          <w:szCs w:val="24"/>
        </w:rPr>
        <w:t>（</w:t>
      </w:r>
      <w:r>
        <w:rPr>
          <w:rFonts w:ascii="Times New Roman" w:hAnsi="Times New Roman" w:eastAsia="Times New Roman" w:cs="Times New Roman"/>
          <w:spacing w:val="-1"/>
          <w:sz w:val="24"/>
          <w:szCs w:val="24"/>
        </w:rPr>
        <w:t>John Hancock Life Insurance Company</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，以下简称约翰</w:t>
      </w:r>
      <w:r>
        <w:rPr>
          <w:rFonts w:ascii="Times New Roman" w:hAnsi="Times New Roman" w:eastAsia="Times New Roman" w:cs="Times New Roman"/>
          <w:spacing w:val="-1"/>
          <w:sz w:val="24"/>
          <w:szCs w:val="24"/>
        </w:rPr>
        <w:t>·</w:t>
      </w:r>
      <w:r>
        <w:rPr>
          <w:rFonts w:ascii="宋体" w:hAnsi="宋体" w:eastAsia="宋体" w:cs="宋体"/>
          <w:spacing w:val="-1"/>
          <w:sz w:val="24"/>
          <w:szCs w:val="24"/>
        </w:rPr>
        <w:t>汉考克人寿</w:t>
      </w:r>
      <w:r>
        <w:rPr>
          <w:rFonts w:ascii="宋体" w:hAnsi="宋体" w:eastAsia="宋体" w:cs="宋体"/>
          <w:spacing w:val="7"/>
          <w:sz w:val="24"/>
          <w:szCs w:val="24"/>
        </w:rPr>
        <w:t>），</w:t>
      </w:r>
      <w:r>
        <w:rPr>
          <w:rFonts w:ascii="宋体" w:hAnsi="宋体" w:eastAsia="宋体" w:cs="宋体"/>
          <w:spacing w:val="-1"/>
          <w:sz w:val="24"/>
          <w:szCs w:val="24"/>
        </w:rPr>
        <w:t>宣布</w:t>
      </w:r>
      <w:r>
        <w:rPr>
          <w:rFonts w:ascii="宋体" w:hAnsi="宋体" w:eastAsia="宋体" w:cs="宋体"/>
          <w:spacing w:val="-2"/>
          <w:sz w:val="24"/>
          <w:szCs w:val="24"/>
        </w:rPr>
        <w:t>停止销售传</w:t>
      </w:r>
      <w:r>
        <w:rPr>
          <w:rFonts w:ascii="宋体" w:hAnsi="宋体" w:eastAsia="宋体" w:cs="宋体"/>
          <w:sz w:val="24"/>
          <w:szCs w:val="24"/>
        </w:rPr>
        <w:t xml:space="preserve">  统寿险，开始销售一种基于可穿戴设备、跟踪健身和健康数据的交</w:t>
      </w:r>
      <w:r>
        <w:rPr>
          <w:rFonts w:ascii="宋体" w:hAnsi="宋体" w:eastAsia="宋体" w:cs="宋体"/>
          <w:spacing w:val="-1"/>
          <w:sz w:val="24"/>
          <w:szCs w:val="24"/>
        </w:rPr>
        <w:t>互式新型保险，引发市</w:t>
      </w:r>
      <w:r>
        <w:rPr>
          <w:rFonts w:ascii="宋体" w:hAnsi="宋体" w:eastAsia="宋体" w:cs="宋体"/>
          <w:sz w:val="24"/>
          <w:szCs w:val="24"/>
        </w:rPr>
        <w:t xml:space="preserve"> 场极大的关注。</w:t>
      </w:r>
      <w:r>
        <w:fldChar w:fldCharType="begin"/>
      </w:r>
      <w:r>
        <w:instrText xml:space="preserve"> HYPERLINK \l "bookmark32" </w:instrText>
      </w:r>
      <w:r>
        <w:fldChar w:fldCharType="separate"/>
      </w:r>
      <w:r>
        <w:rPr>
          <w:rFonts w:ascii="宋体" w:hAnsi="宋体" w:eastAsia="宋体" w:cs="宋体"/>
          <w:spacing w:val="-60"/>
          <w:sz w:val="24"/>
          <w:szCs w:val="24"/>
        </w:rPr>
        <w:t xml:space="preserve"> </w:t>
      </w:r>
      <w:r>
        <w:rPr>
          <w:position w:val="4"/>
          <w:sz w:val="24"/>
          <w:szCs w:val="24"/>
        </w:rPr>
        <w:drawing>
          <wp:inline distT="0" distB="0" distL="0" distR="0">
            <wp:extent cx="88900" cy="123825"/>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70"/>
                    <a:stretch>
                      <a:fillRect/>
                    </a:stretch>
                  </pic:blipFill>
                  <pic:spPr>
                    <a:xfrm>
                      <a:off x="0" y="0"/>
                      <a:ext cx="88900" cy="124104"/>
                    </a:xfrm>
                    <a:prstGeom prst="rect">
                      <a:avLst/>
                    </a:prstGeom>
                  </pic:spPr>
                </pic:pic>
              </a:graphicData>
            </a:graphic>
          </wp:inline>
        </w:drawing>
      </w:r>
      <w:r>
        <w:rPr>
          <w:position w:val="4"/>
          <w:sz w:val="24"/>
          <w:szCs w:val="24"/>
        </w:rPr>
        <w:fldChar w:fldCharType="end"/>
      </w:r>
      <w:r>
        <w:rPr>
          <w:rFonts w:ascii="宋体" w:hAnsi="宋体" w:eastAsia="宋体" w:cs="宋体"/>
          <w:sz w:val="24"/>
          <w:szCs w:val="24"/>
        </w:rPr>
        <w:t>约翰</w:t>
      </w:r>
      <w:r>
        <w:rPr>
          <w:rFonts w:ascii="Times New Roman" w:hAnsi="Times New Roman" w:eastAsia="Times New Roman" w:cs="Times New Roman"/>
          <w:sz w:val="24"/>
          <w:szCs w:val="24"/>
        </w:rPr>
        <w:t>·</w:t>
      </w:r>
      <w:r>
        <w:rPr>
          <w:rFonts w:ascii="宋体" w:hAnsi="宋体" w:eastAsia="宋体" w:cs="宋体"/>
          <w:sz w:val="24"/>
          <w:szCs w:val="24"/>
        </w:rPr>
        <w:t>汉考克人寿是一家位于波士顿</w:t>
      </w:r>
      <w:r>
        <w:rPr>
          <w:rFonts w:ascii="宋体" w:hAnsi="宋体" w:eastAsia="宋体" w:cs="宋体"/>
          <w:spacing w:val="-1"/>
          <w:sz w:val="24"/>
          <w:szCs w:val="24"/>
        </w:rPr>
        <w:t>的保险公司，成立于</w:t>
      </w:r>
      <w:r>
        <w:rPr>
          <w:rFonts w:ascii="Times New Roman" w:hAnsi="Times New Roman" w:eastAsia="Times New Roman" w:cs="Times New Roman"/>
          <w:spacing w:val="-1"/>
          <w:sz w:val="24"/>
          <w:szCs w:val="24"/>
        </w:rPr>
        <w:t>1862</w:t>
      </w:r>
      <w:r>
        <w:rPr>
          <w:rFonts w:ascii="宋体" w:hAnsi="宋体" w:eastAsia="宋体" w:cs="宋体"/>
          <w:spacing w:val="-1"/>
          <w:sz w:val="24"/>
          <w:szCs w:val="24"/>
        </w:rPr>
        <w:t>年</w:t>
      </w:r>
      <w:r>
        <w:rPr>
          <w:rFonts w:ascii="Times New Roman" w:hAnsi="Times New Roman" w:eastAsia="Times New Roman" w:cs="Times New Roman"/>
          <w:spacing w:val="-1"/>
          <w:sz w:val="24"/>
          <w:szCs w:val="24"/>
        </w:rPr>
        <w:t>4</w:t>
      </w:r>
      <w:r>
        <w:rPr>
          <w:rFonts w:ascii="宋体" w:hAnsi="宋体" w:eastAsia="宋体" w:cs="宋体"/>
          <w:spacing w:val="-1"/>
          <w:sz w:val="24"/>
          <w:szCs w:val="24"/>
        </w:rPr>
        <w:t>月</w:t>
      </w:r>
      <w:r>
        <w:rPr>
          <w:rFonts w:ascii="Times New Roman" w:hAnsi="Times New Roman" w:eastAsia="Times New Roman" w:cs="Times New Roman"/>
          <w:spacing w:val="-1"/>
          <w:sz w:val="24"/>
          <w:szCs w:val="24"/>
        </w:rPr>
        <w:t>21</w:t>
      </w:r>
    </w:p>
    <w:p w14:paraId="2D9689F0">
      <w:pPr>
        <w:spacing w:line="343" w:lineRule="exact"/>
        <w:ind w:left="43"/>
        <w:rPr>
          <w:rFonts w:ascii="宋体" w:hAnsi="宋体" w:eastAsia="宋体" w:cs="宋体"/>
          <w:sz w:val="24"/>
          <w:szCs w:val="24"/>
        </w:rPr>
      </w:pPr>
      <w:r>
        <w:rPr>
          <w:rFonts w:ascii="宋体" w:hAnsi="宋体" w:eastAsia="宋体" w:cs="宋体"/>
          <w:spacing w:val="-2"/>
          <w:position w:val="2"/>
          <w:sz w:val="24"/>
          <w:szCs w:val="24"/>
        </w:rPr>
        <w:t>日，以著名爱国者约翰</w:t>
      </w:r>
      <w:r>
        <w:rPr>
          <w:rFonts w:ascii="Times New Roman" w:hAnsi="Times New Roman" w:eastAsia="Times New Roman" w:cs="Times New Roman"/>
          <w:spacing w:val="-2"/>
          <w:position w:val="2"/>
          <w:sz w:val="24"/>
          <w:szCs w:val="24"/>
        </w:rPr>
        <w:t>·</w:t>
      </w:r>
      <w:r>
        <w:rPr>
          <w:rFonts w:ascii="宋体" w:hAnsi="宋体" w:eastAsia="宋体" w:cs="宋体"/>
          <w:spacing w:val="-2"/>
          <w:position w:val="2"/>
          <w:sz w:val="24"/>
          <w:szCs w:val="24"/>
        </w:rPr>
        <w:t>汉考克（</w:t>
      </w:r>
      <w:r>
        <w:rPr>
          <w:rFonts w:ascii="Times New Roman" w:hAnsi="Times New Roman" w:eastAsia="Times New Roman" w:cs="Times New Roman"/>
          <w:spacing w:val="-2"/>
          <w:position w:val="2"/>
          <w:sz w:val="24"/>
          <w:szCs w:val="24"/>
        </w:rPr>
        <w:t>John Hancock</w:t>
      </w:r>
      <w:r>
        <w:rPr>
          <w:rFonts w:ascii="宋体" w:hAnsi="宋体" w:eastAsia="宋体" w:cs="宋体"/>
          <w:spacing w:val="-2"/>
          <w:position w:val="2"/>
          <w:sz w:val="24"/>
          <w:szCs w:val="24"/>
        </w:rPr>
        <w:t>）而命名。</w:t>
      </w:r>
    </w:p>
    <w:p w14:paraId="6ACBDFB2">
      <w:pPr>
        <w:spacing w:before="204" w:line="223" w:lineRule="auto"/>
        <w:ind w:left="1"/>
        <w:rPr>
          <w:rFonts w:ascii="宋体" w:hAnsi="宋体" w:eastAsia="宋体" w:cs="宋体"/>
          <w:sz w:val="24"/>
          <w:szCs w:val="24"/>
        </w:rPr>
      </w:pPr>
      <w:r>
        <w:rPr>
          <w:rFonts w:ascii="宋体" w:hAnsi="宋体" w:eastAsia="宋体" w:cs="宋体"/>
          <w:sz w:val="24"/>
          <w:szCs w:val="24"/>
        </w:rPr>
        <w:t>这注定是一场不可逆转的革新。新兴的移动互联网科技正在渗</w:t>
      </w:r>
      <w:r>
        <w:rPr>
          <w:rFonts w:ascii="宋体" w:hAnsi="宋体" w:eastAsia="宋体" w:cs="宋体"/>
          <w:spacing w:val="-1"/>
          <w:sz w:val="24"/>
          <w:szCs w:val="24"/>
        </w:rPr>
        <w:t>透保险的整个运营流程，包</w:t>
      </w:r>
      <w:r>
        <w:rPr>
          <w:rFonts w:ascii="宋体" w:hAnsi="宋体" w:eastAsia="宋体" w:cs="宋体"/>
          <w:sz w:val="24"/>
          <w:szCs w:val="24"/>
        </w:rPr>
        <w:t xml:space="preserve"> </w:t>
      </w:r>
      <w:r>
        <w:rPr>
          <w:rFonts w:ascii="宋体" w:hAnsi="宋体" w:eastAsia="宋体" w:cs="宋体"/>
          <w:spacing w:val="-1"/>
          <w:sz w:val="24"/>
          <w:szCs w:val="24"/>
        </w:rPr>
        <w:t>括产品设计、定价、销售、理赔等，带来很多创新的机会。</w:t>
      </w:r>
    </w:p>
    <w:p w14:paraId="2A1E41AC">
      <w:pPr>
        <w:spacing w:before="235" w:line="223" w:lineRule="auto"/>
        <w:ind w:left="3" w:firstLine="9"/>
        <w:jc w:val="both"/>
        <w:rPr>
          <w:rFonts w:ascii="宋体" w:hAnsi="宋体" w:eastAsia="宋体" w:cs="宋体"/>
          <w:sz w:val="24"/>
          <w:szCs w:val="24"/>
        </w:rPr>
      </w:pPr>
      <w:r>
        <w:rPr>
          <w:rFonts w:ascii="宋体" w:hAnsi="宋体" w:eastAsia="宋体" w:cs="宋体"/>
          <w:spacing w:val="-1"/>
          <w:sz w:val="24"/>
          <w:szCs w:val="24"/>
        </w:rPr>
        <w:t>虽然保险公司在管理不确定性上提供的价值被很多人低估和误解，但保险业确实存在着很</w:t>
      </w:r>
      <w:r>
        <w:rPr>
          <w:rFonts w:ascii="宋体" w:hAnsi="宋体" w:eastAsia="宋体" w:cs="宋体"/>
          <w:spacing w:val="17"/>
          <w:sz w:val="24"/>
          <w:szCs w:val="24"/>
        </w:rPr>
        <w:t xml:space="preserve"> </w:t>
      </w:r>
      <w:r>
        <w:rPr>
          <w:rFonts w:ascii="宋体" w:hAnsi="宋体" w:eastAsia="宋体" w:cs="宋体"/>
          <w:sz w:val="24"/>
          <w:szCs w:val="24"/>
        </w:rPr>
        <w:t>多信息不对称和道德风险等两难困境，保险业的这个特点催</w:t>
      </w:r>
      <w:r>
        <w:rPr>
          <w:rFonts w:ascii="宋体" w:hAnsi="宋体" w:eastAsia="宋体" w:cs="宋体"/>
          <w:spacing w:val="-1"/>
          <w:sz w:val="24"/>
          <w:szCs w:val="24"/>
        </w:rPr>
        <w:t>生了多位诺贝尔经济学奖获得</w:t>
      </w:r>
      <w:r>
        <w:rPr>
          <w:rFonts w:ascii="宋体" w:hAnsi="宋体" w:eastAsia="宋体" w:cs="宋体"/>
          <w:sz w:val="24"/>
          <w:szCs w:val="24"/>
        </w:rPr>
        <w:t xml:space="preserve"> </w:t>
      </w:r>
      <w:r>
        <w:rPr>
          <w:rFonts w:ascii="宋体" w:hAnsi="宋体" w:eastAsia="宋体" w:cs="宋体"/>
          <w:spacing w:val="-1"/>
          <w:sz w:val="24"/>
          <w:szCs w:val="24"/>
        </w:rPr>
        <w:t>者，也引领了管理和经济学科的思想前沿。</w:t>
      </w:r>
    </w:p>
    <w:p w14:paraId="569B11DB">
      <w:pPr>
        <w:spacing w:before="237" w:line="222" w:lineRule="auto"/>
        <w:ind w:firstLine="1"/>
        <w:jc w:val="both"/>
        <w:rPr>
          <w:rFonts w:ascii="宋体" w:hAnsi="宋体" w:eastAsia="宋体" w:cs="宋体"/>
          <w:sz w:val="24"/>
          <w:szCs w:val="24"/>
        </w:rPr>
      </w:pPr>
      <w:r>
        <w:rPr>
          <w:rFonts w:ascii="宋体" w:hAnsi="宋体" w:eastAsia="宋体" w:cs="宋体"/>
          <w:sz w:val="24"/>
          <w:szCs w:val="24"/>
        </w:rPr>
        <w:t>保险客户都有一个普遍的心理</w:t>
      </w:r>
      <w:r>
        <w:rPr>
          <w:rFonts w:ascii="Times New Roman" w:hAnsi="Times New Roman" w:eastAsia="Times New Roman" w:cs="Times New Roman"/>
          <w:sz w:val="24"/>
          <w:szCs w:val="24"/>
        </w:rPr>
        <w:t>——</w:t>
      </w:r>
      <w:r>
        <w:rPr>
          <w:rFonts w:ascii="宋体" w:hAnsi="宋体" w:eastAsia="宋体" w:cs="宋体"/>
          <w:sz w:val="24"/>
          <w:szCs w:val="24"/>
        </w:rPr>
        <w:t>如果最终投保的风险事件没</w:t>
      </w:r>
      <w:r>
        <w:rPr>
          <w:rFonts w:ascii="宋体" w:hAnsi="宋体" w:eastAsia="宋体" w:cs="宋体"/>
          <w:spacing w:val="-1"/>
          <w:sz w:val="24"/>
          <w:szCs w:val="24"/>
        </w:rPr>
        <w:t>有发生，那么他们就会觉得</w:t>
      </w:r>
      <w:r>
        <w:rPr>
          <w:rFonts w:ascii="宋体" w:hAnsi="宋体" w:eastAsia="宋体" w:cs="宋体"/>
          <w:sz w:val="24"/>
          <w:szCs w:val="24"/>
        </w:rPr>
        <w:t xml:space="preserve"> 花出去的保费都被浪费了。甚至还有客户有</w:t>
      </w:r>
      <w:r>
        <w:rPr>
          <w:rFonts w:ascii="Times New Roman" w:hAnsi="Times New Roman" w:eastAsia="Times New Roman" w:cs="Times New Roman"/>
          <w:sz w:val="24"/>
          <w:szCs w:val="24"/>
        </w:rPr>
        <w:t>“</w:t>
      </w:r>
      <w:r>
        <w:rPr>
          <w:rFonts w:ascii="宋体" w:hAnsi="宋体" w:eastAsia="宋体" w:cs="宋体"/>
          <w:sz w:val="24"/>
          <w:szCs w:val="24"/>
        </w:rPr>
        <w:t>花出去的钱一定要有所</w:t>
      </w:r>
      <w:r>
        <w:rPr>
          <w:rFonts w:ascii="宋体" w:hAnsi="宋体" w:eastAsia="宋体" w:cs="宋体"/>
          <w:spacing w:val="-1"/>
          <w:sz w:val="24"/>
          <w:szCs w:val="24"/>
        </w:rPr>
        <w:t>值</w:t>
      </w:r>
      <w:r>
        <w:rPr>
          <w:rFonts w:ascii="Times New Roman" w:hAnsi="Times New Roman" w:eastAsia="Times New Roman" w:cs="Times New Roman"/>
          <w:spacing w:val="-1"/>
          <w:sz w:val="24"/>
          <w:szCs w:val="24"/>
        </w:rPr>
        <w:t>”</w:t>
      </w:r>
      <w:r>
        <w:rPr>
          <w:rFonts w:ascii="宋体" w:hAnsi="宋体" w:eastAsia="宋体" w:cs="宋体"/>
          <w:spacing w:val="-1"/>
          <w:sz w:val="24"/>
          <w:szCs w:val="24"/>
        </w:rPr>
        <w:t>的心理，一旦花了</w:t>
      </w:r>
      <w:r>
        <w:rPr>
          <w:rFonts w:ascii="宋体" w:hAnsi="宋体" w:eastAsia="宋体" w:cs="宋体"/>
          <w:sz w:val="24"/>
          <w:szCs w:val="24"/>
        </w:rPr>
        <w:t xml:space="preserve"> 钱购买保险，就希望风险事件发生，乃至故意让风险事件发生。而</w:t>
      </w:r>
      <w:r>
        <w:rPr>
          <w:rFonts w:ascii="宋体" w:hAnsi="宋体" w:eastAsia="宋体" w:cs="宋体"/>
          <w:spacing w:val="-1"/>
          <w:sz w:val="24"/>
          <w:szCs w:val="24"/>
        </w:rPr>
        <w:t>被保险的风险事件一旦</w:t>
      </w:r>
      <w:r>
        <w:rPr>
          <w:rFonts w:ascii="宋体" w:hAnsi="宋体" w:eastAsia="宋体" w:cs="宋体"/>
          <w:sz w:val="24"/>
          <w:szCs w:val="24"/>
        </w:rPr>
        <w:t xml:space="preserve"> 发生，保险公司一定是损失一方。保险公司明知如此，还是要尽力</w:t>
      </w:r>
      <w:r>
        <w:rPr>
          <w:rFonts w:ascii="宋体" w:hAnsi="宋体" w:eastAsia="宋体" w:cs="宋体"/>
          <w:spacing w:val="-1"/>
          <w:sz w:val="24"/>
          <w:szCs w:val="24"/>
        </w:rPr>
        <w:t>推广自己的产品。这就</w:t>
      </w:r>
      <w:r>
        <w:rPr>
          <w:rFonts w:ascii="宋体" w:hAnsi="宋体" w:eastAsia="宋体" w:cs="宋体"/>
          <w:sz w:val="24"/>
          <w:szCs w:val="24"/>
        </w:rPr>
        <w:t xml:space="preserve"> 构成了一个非常典型的道德风险博弈的囚徒困境：风险越大的人越</w:t>
      </w:r>
      <w:r>
        <w:rPr>
          <w:rFonts w:ascii="宋体" w:hAnsi="宋体" w:eastAsia="宋体" w:cs="宋体"/>
          <w:spacing w:val="-1"/>
          <w:sz w:val="24"/>
          <w:szCs w:val="24"/>
        </w:rPr>
        <w:t>有可能购买保险，甚至</w:t>
      </w:r>
      <w:r>
        <w:rPr>
          <w:rFonts w:ascii="宋体" w:hAnsi="宋体" w:eastAsia="宋体" w:cs="宋体"/>
          <w:sz w:val="24"/>
          <w:szCs w:val="24"/>
        </w:rPr>
        <w:t xml:space="preserve"> 期待风险发生，虽然这是保险公司不愿意看</w:t>
      </w:r>
      <w:r>
        <w:rPr>
          <w:rFonts w:ascii="宋体" w:hAnsi="宋体" w:eastAsia="宋体" w:cs="宋体"/>
          <w:spacing w:val="-1"/>
          <w:sz w:val="24"/>
          <w:szCs w:val="24"/>
        </w:rPr>
        <w:t>到的，但又不得不做。</w:t>
      </w:r>
    </w:p>
    <w:p w14:paraId="27DEE22E">
      <w:pPr>
        <w:spacing w:before="237" w:line="222" w:lineRule="auto"/>
        <w:ind w:left="1"/>
        <w:jc w:val="both"/>
        <w:rPr>
          <w:rFonts w:ascii="宋体" w:hAnsi="宋体" w:eastAsia="宋体" w:cs="宋体"/>
          <w:sz w:val="24"/>
          <w:szCs w:val="24"/>
        </w:rPr>
      </w:pPr>
      <w:r>
        <w:rPr>
          <w:rFonts w:ascii="宋体" w:hAnsi="宋体" w:eastAsia="宋体" w:cs="宋体"/>
          <w:sz w:val="24"/>
          <w:szCs w:val="24"/>
        </w:rPr>
        <w:t>信息不对称、利益冲突、道德陷阱和期待心理、冒失行为等各种</w:t>
      </w:r>
      <w:r>
        <w:rPr>
          <w:rFonts w:ascii="宋体" w:hAnsi="宋体" w:eastAsia="宋体" w:cs="宋体"/>
          <w:spacing w:val="-1"/>
          <w:sz w:val="24"/>
          <w:szCs w:val="24"/>
        </w:rPr>
        <w:t>博弈贯穿在保险业之中，</w:t>
      </w:r>
      <w:r>
        <w:rPr>
          <w:rFonts w:ascii="宋体" w:hAnsi="宋体" w:eastAsia="宋体" w:cs="宋体"/>
          <w:sz w:val="24"/>
          <w:szCs w:val="24"/>
        </w:rPr>
        <w:t xml:space="preserve"> 保险公司与客户之间、客户与保险销售之间、保险销售与保险公</w:t>
      </w:r>
      <w:r>
        <w:rPr>
          <w:rFonts w:ascii="宋体" w:hAnsi="宋体" w:eastAsia="宋体" w:cs="宋体"/>
          <w:spacing w:val="-1"/>
          <w:sz w:val="24"/>
          <w:szCs w:val="24"/>
        </w:rPr>
        <w:t>司之间都存在着博弈，销</w:t>
      </w:r>
      <w:r>
        <w:rPr>
          <w:rFonts w:ascii="宋体" w:hAnsi="宋体" w:eastAsia="宋体" w:cs="宋体"/>
          <w:sz w:val="24"/>
          <w:szCs w:val="24"/>
        </w:rPr>
        <w:t xml:space="preserve"> 售和理赔过程中也存在着各样心理和道德陷阱。可以说，保险业</w:t>
      </w:r>
      <w:r>
        <w:rPr>
          <w:rFonts w:ascii="宋体" w:hAnsi="宋体" w:eastAsia="宋体" w:cs="宋体"/>
          <w:spacing w:val="-1"/>
          <w:sz w:val="24"/>
          <w:szCs w:val="24"/>
        </w:rPr>
        <w:t>是由一个又一个非常复杂</w:t>
      </w:r>
      <w:r>
        <w:rPr>
          <w:rFonts w:ascii="宋体" w:hAnsi="宋体" w:eastAsia="宋体" w:cs="宋体"/>
          <w:sz w:val="24"/>
          <w:szCs w:val="24"/>
        </w:rPr>
        <w:t xml:space="preserve"> </w:t>
      </w:r>
      <w:r>
        <w:rPr>
          <w:rFonts w:ascii="宋体" w:hAnsi="宋体" w:eastAsia="宋体" w:cs="宋体"/>
          <w:spacing w:val="-1"/>
          <w:sz w:val="24"/>
          <w:szCs w:val="24"/>
        </w:rPr>
        <w:t>的心理、道德和利益博弈构成的。</w:t>
      </w:r>
    </w:p>
    <w:p w14:paraId="4FBC543A">
      <w:pPr>
        <w:spacing w:before="236" w:line="223" w:lineRule="auto"/>
        <w:ind w:left="2"/>
        <w:rPr>
          <w:rFonts w:ascii="宋体" w:hAnsi="宋体" w:eastAsia="宋体" w:cs="宋体"/>
          <w:sz w:val="24"/>
          <w:szCs w:val="24"/>
        </w:rPr>
      </w:pPr>
      <w:r>
        <w:rPr>
          <w:rFonts w:ascii="宋体" w:hAnsi="宋体" w:eastAsia="宋体" w:cs="宋体"/>
          <w:sz w:val="24"/>
          <w:szCs w:val="24"/>
        </w:rPr>
        <w:t>寿险经营存在着文化、心理等各方面的博弈，以及人对短期收</w:t>
      </w:r>
      <w:r>
        <w:rPr>
          <w:rFonts w:ascii="宋体" w:hAnsi="宋体" w:eastAsia="宋体" w:cs="宋体"/>
          <w:spacing w:val="-1"/>
          <w:sz w:val="24"/>
          <w:szCs w:val="24"/>
        </w:rPr>
        <w:t>益和长期收益的敏感度不同</w:t>
      </w:r>
      <w:r>
        <w:rPr>
          <w:rFonts w:ascii="宋体" w:hAnsi="宋体" w:eastAsia="宋体" w:cs="宋体"/>
          <w:sz w:val="24"/>
          <w:szCs w:val="24"/>
        </w:rPr>
        <w:t xml:space="preserve"> 等问题。大多数保险公司的做法是捆绑固定收益与其他保险</w:t>
      </w:r>
      <w:r>
        <w:rPr>
          <w:rFonts w:ascii="宋体" w:hAnsi="宋体" w:eastAsia="宋体" w:cs="宋体"/>
          <w:spacing w:val="-1"/>
          <w:sz w:val="24"/>
          <w:szCs w:val="24"/>
        </w:rPr>
        <w:t>产品，完全依赖销售与客户的</w:t>
      </w:r>
    </w:p>
    <w:p w14:paraId="0700B914">
      <w:pPr>
        <w:spacing w:line="223" w:lineRule="auto"/>
        <w:rPr>
          <w:rFonts w:ascii="宋体" w:hAnsi="宋体" w:eastAsia="宋体" w:cs="宋体"/>
          <w:sz w:val="24"/>
          <w:szCs w:val="24"/>
        </w:rPr>
        <w:sectPr>
          <w:pgSz w:w="12240" w:h="15840"/>
          <w:pgMar w:top="400" w:right="1439" w:bottom="0" w:left="1447" w:header="0" w:footer="0" w:gutter="0"/>
          <w:cols w:space="720" w:num="1"/>
        </w:sectPr>
      </w:pPr>
    </w:p>
    <w:p w14:paraId="1E39B044">
      <w:pPr>
        <w:pStyle w:val="2"/>
        <w:spacing w:line="246" w:lineRule="auto"/>
      </w:pPr>
    </w:p>
    <w:p w14:paraId="05DBDA1B">
      <w:pPr>
        <w:pStyle w:val="2"/>
        <w:spacing w:line="247" w:lineRule="auto"/>
      </w:pPr>
    </w:p>
    <w:p w14:paraId="4FCF496E">
      <w:pPr>
        <w:pStyle w:val="2"/>
        <w:spacing w:line="247" w:lineRule="auto"/>
      </w:pPr>
    </w:p>
    <w:p w14:paraId="07ECF181">
      <w:pPr>
        <w:pStyle w:val="2"/>
        <w:spacing w:line="247" w:lineRule="auto"/>
      </w:pPr>
    </w:p>
    <w:p w14:paraId="2E6EFF27">
      <w:pPr>
        <w:spacing w:before="74" w:line="219" w:lineRule="auto"/>
        <w:rPr>
          <w:rFonts w:ascii="宋体" w:hAnsi="宋体" w:eastAsia="宋体" w:cs="宋体"/>
          <w:sz w:val="23"/>
          <w:szCs w:val="23"/>
        </w:rPr>
      </w:pPr>
      <w:r>
        <w:rPr>
          <w:rFonts w:ascii="宋体" w:hAnsi="宋体" w:eastAsia="宋体" w:cs="宋体"/>
          <w:spacing w:val="9"/>
          <w:sz w:val="23"/>
          <w:szCs w:val="23"/>
        </w:rPr>
        <w:t>关系。这种模式的销售成本高，而且永远处于全过程、全方位的两难困境。</w:t>
      </w:r>
    </w:p>
    <w:p w14:paraId="0F10956A">
      <w:pPr>
        <w:spacing w:before="228" w:line="231" w:lineRule="auto"/>
        <w:ind w:right="49"/>
        <w:rPr>
          <w:rFonts w:ascii="宋体" w:hAnsi="宋体" w:eastAsia="宋体" w:cs="宋体"/>
          <w:sz w:val="23"/>
          <w:szCs w:val="23"/>
        </w:rPr>
      </w:pPr>
      <w:r>
        <w:rPr>
          <w:rFonts w:ascii="宋体" w:hAnsi="宋体" w:eastAsia="宋体" w:cs="宋体"/>
          <w:spacing w:val="2"/>
          <w:sz w:val="23"/>
          <w:szCs w:val="23"/>
        </w:rPr>
        <w:t>约翰</w:t>
      </w:r>
      <w:r>
        <w:rPr>
          <w:rFonts w:ascii="宋体" w:hAnsi="宋体" w:eastAsia="宋体" w:cs="宋体"/>
          <w:spacing w:val="-11"/>
          <w:sz w:val="23"/>
          <w:szCs w:val="23"/>
        </w:rPr>
        <w:t xml:space="preserve"> </w:t>
      </w:r>
      <w:r>
        <w:rPr>
          <w:rFonts w:ascii="宋体" w:hAnsi="宋体" w:eastAsia="宋体" w:cs="宋体"/>
          <w:spacing w:val="2"/>
          <w:sz w:val="23"/>
          <w:szCs w:val="23"/>
        </w:rPr>
        <w:t>·汉考克人寿的战略和创新决策分析如图8-8所示，它会造成多种结果。但是该公司最</w:t>
      </w:r>
      <w:r>
        <w:rPr>
          <w:rFonts w:ascii="宋体" w:hAnsi="宋体" w:eastAsia="宋体" w:cs="宋体"/>
          <w:sz w:val="23"/>
          <w:szCs w:val="23"/>
        </w:rPr>
        <w:t xml:space="preserve"> </w:t>
      </w:r>
      <w:r>
        <w:rPr>
          <w:rFonts w:ascii="宋体" w:hAnsi="宋体" w:eastAsia="宋体" w:cs="宋体"/>
          <w:spacing w:val="3"/>
          <w:sz w:val="23"/>
          <w:szCs w:val="23"/>
        </w:rPr>
        <w:t>后选择了创新，绕开了传统寿险的两难困境，它不再卖传统寿险，而是“卖健康”——利用</w:t>
      </w:r>
    </w:p>
    <w:p w14:paraId="51BBCB2A">
      <w:pPr>
        <w:spacing w:line="218" w:lineRule="auto"/>
        <w:ind w:left="3"/>
        <w:rPr>
          <w:rFonts w:ascii="宋体" w:hAnsi="宋体" w:eastAsia="宋体" w:cs="宋体"/>
          <w:sz w:val="23"/>
          <w:szCs w:val="23"/>
        </w:rPr>
      </w:pPr>
      <w:r>
        <w:rPr>
          <w:rFonts w:ascii="宋体" w:hAnsi="宋体" w:eastAsia="宋体" w:cs="宋体"/>
          <w:b/>
          <w:bCs/>
          <w:spacing w:val="7"/>
          <w:sz w:val="23"/>
          <w:szCs w:val="23"/>
        </w:rPr>
        <w:t>可穿戴设备所提供的技术来重新锁定目标市场和人群。可穿戴设备这种从无到有的新技</w:t>
      </w:r>
    </w:p>
    <w:p w14:paraId="3659E1D8">
      <w:pPr>
        <w:spacing w:before="21" w:line="233" w:lineRule="auto"/>
        <w:rPr>
          <w:rFonts w:ascii="宋体" w:hAnsi="宋体" w:eastAsia="宋体" w:cs="宋体"/>
          <w:sz w:val="23"/>
          <w:szCs w:val="23"/>
        </w:rPr>
      </w:pPr>
      <w:r>
        <w:rPr>
          <w:rFonts w:ascii="宋体" w:hAnsi="宋体" w:eastAsia="宋体" w:cs="宋体"/>
          <w:spacing w:val="10"/>
          <w:sz w:val="23"/>
          <w:szCs w:val="23"/>
        </w:rPr>
        <w:t>术，大大降低了对被保险人自身健康生活的承诺和行为的监督费用，理顺了被保险人与保</w:t>
      </w:r>
      <w:r>
        <w:rPr>
          <w:rFonts w:ascii="宋体" w:hAnsi="宋体" w:eastAsia="宋体" w:cs="宋体"/>
          <w:spacing w:val="16"/>
          <w:sz w:val="23"/>
          <w:szCs w:val="23"/>
        </w:rPr>
        <w:t xml:space="preserve"> </w:t>
      </w:r>
      <w:r>
        <w:rPr>
          <w:rFonts w:ascii="宋体" w:hAnsi="宋体" w:eastAsia="宋体" w:cs="宋体"/>
          <w:spacing w:val="10"/>
          <w:sz w:val="23"/>
          <w:szCs w:val="23"/>
        </w:rPr>
        <w:t>险公司之间的利益关系，解决了买了保险反而忽视健康等一系列潜在道德风险，让被</w:t>
      </w:r>
      <w:r>
        <w:rPr>
          <w:rFonts w:ascii="宋体" w:hAnsi="宋体" w:eastAsia="宋体" w:cs="宋体"/>
          <w:spacing w:val="9"/>
          <w:sz w:val="23"/>
          <w:szCs w:val="23"/>
        </w:rPr>
        <w:t>保险</w:t>
      </w:r>
      <w:r>
        <w:rPr>
          <w:rFonts w:ascii="宋体" w:hAnsi="宋体" w:eastAsia="宋体" w:cs="宋体"/>
          <w:sz w:val="23"/>
          <w:szCs w:val="23"/>
        </w:rPr>
        <w:t xml:space="preserve"> </w:t>
      </w:r>
      <w:r>
        <w:rPr>
          <w:rFonts w:ascii="宋体" w:hAnsi="宋体" w:eastAsia="宋体" w:cs="宋体"/>
          <w:spacing w:val="10"/>
          <w:sz w:val="23"/>
          <w:szCs w:val="23"/>
        </w:rPr>
        <w:t>人的健康成为双方共同的利益。在利益目标一致的前提下，保险公司</w:t>
      </w:r>
      <w:r>
        <w:rPr>
          <w:rFonts w:ascii="宋体" w:hAnsi="宋体" w:eastAsia="宋体" w:cs="宋体"/>
          <w:spacing w:val="9"/>
          <w:sz w:val="23"/>
          <w:szCs w:val="23"/>
        </w:rPr>
        <w:t>再推出其他保险产</w:t>
      </w:r>
    </w:p>
    <w:p w14:paraId="51D5EA66">
      <w:pPr>
        <w:spacing w:line="219" w:lineRule="auto"/>
        <w:rPr>
          <w:rFonts w:ascii="宋体" w:hAnsi="宋体" w:eastAsia="宋体" w:cs="宋体"/>
          <w:sz w:val="23"/>
          <w:szCs w:val="23"/>
        </w:rPr>
      </w:pPr>
      <w:r>
        <w:rPr>
          <w:rFonts w:ascii="宋体" w:hAnsi="宋体" w:eastAsia="宋体" w:cs="宋体"/>
          <w:spacing w:val="7"/>
          <w:sz w:val="23"/>
          <w:szCs w:val="23"/>
        </w:rPr>
        <w:t>品，就更有可能获得成功了。</w:t>
      </w:r>
    </w:p>
    <w:p w14:paraId="294B72EE">
      <w:pPr>
        <w:spacing w:before="71"/>
      </w:pPr>
    </w:p>
    <w:tbl>
      <w:tblPr>
        <w:tblStyle w:val="5"/>
        <w:tblW w:w="9150" w:type="dxa"/>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03"/>
        <w:gridCol w:w="90"/>
        <w:gridCol w:w="2317"/>
        <w:gridCol w:w="2307"/>
        <w:gridCol w:w="2233"/>
      </w:tblGrid>
      <w:tr w14:paraId="683325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4" w:hRule="atLeast"/>
        </w:trPr>
        <w:tc>
          <w:tcPr>
            <w:tcW w:w="2203" w:type="dxa"/>
            <w:shd w:val="clear" w:color="auto" w:fill="E5F6FD"/>
            <w:vAlign w:val="top"/>
          </w:tcPr>
          <w:p w14:paraId="71459964">
            <w:pPr>
              <w:rPr>
                <w:rFonts w:ascii="Arial"/>
                <w:sz w:val="21"/>
              </w:rPr>
            </w:pPr>
          </w:p>
        </w:tc>
        <w:tc>
          <w:tcPr>
            <w:tcW w:w="90" w:type="dxa"/>
            <w:tcBorders>
              <w:bottom w:val="nil"/>
            </w:tcBorders>
            <w:shd w:val="clear" w:color="auto" w:fill="FFFFFF"/>
            <w:vAlign w:val="top"/>
          </w:tcPr>
          <w:p w14:paraId="50F54740">
            <w:pPr>
              <w:rPr>
                <w:rFonts w:ascii="Arial"/>
                <w:sz w:val="21"/>
              </w:rPr>
            </w:pPr>
          </w:p>
        </w:tc>
        <w:tc>
          <w:tcPr>
            <w:tcW w:w="2317" w:type="dxa"/>
            <w:vMerge w:val="restart"/>
            <w:tcBorders>
              <w:bottom w:val="nil"/>
            </w:tcBorders>
            <w:shd w:val="clear" w:color="auto" w:fill="E5F6FD"/>
            <w:vAlign w:val="top"/>
          </w:tcPr>
          <w:p w14:paraId="7AB0F832">
            <w:pPr>
              <w:rPr>
                <w:rFonts w:ascii="Arial"/>
                <w:sz w:val="21"/>
              </w:rPr>
            </w:pPr>
          </w:p>
        </w:tc>
        <w:tc>
          <w:tcPr>
            <w:tcW w:w="4540" w:type="dxa"/>
            <w:gridSpan w:val="2"/>
            <w:vMerge w:val="restart"/>
            <w:tcBorders>
              <w:bottom w:val="nil"/>
            </w:tcBorders>
            <w:shd w:val="clear" w:color="auto" w:fill="30BCF1"/>
            <w:vAlign w:val="top"/>
          </w:tcPr>
          <w:p w14:paraId="424FB618">
            <w:pPr>
              <w:spacing w:line="263" w:lineRule="auto"/>
              <w:rPr>
                <w:rFonts w:ascii="Arial"/>
                <w:sz w:val="21"/>
              </w:rPr>
            </w:pPr>
          </w:p>
          <w:p w14:paraId="65F04FE5">
            <w:pPr>
              <w:pStyle w:val="6"/>
              <w:spacing w:before="110" w:line="220" w:lineRule="auto"/>
              <w:ind w:left="1559"/>
              <w:rPr>
                <w:sz w:val="34"/>
                <w:szCs w:val="34"/>
              </w:rPr>
            </w:pPr>
            <w:r>
              <w:rPr>
                <w:b/>
                <w:bCs/>
                <w:color w:val="FFFFFF"/>
                <w:spacing w:val="-3"/>
                <w:sz w:val="34"/>
                <w:szCs w:val="34"/>
              </w:rPr>
              <w:t>战略措施</w:t>
            </w:r>
          </w:p>
        </w:tc>
      </w:tr>
      <w:tr w14:paraId="290BE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 w:hRule="atLeast"/>
        </w:trPr>
        <w:tc>
          <w:tcPr>
            <w:tcW w:w="2203" w:type="dxa"/>
            <w:tcBorders>
              <w:left w:val="single" w:color="000000" w:sz="2" w:space="0"/>
            </w:tcBorders>
            <w:shd w:val="clear" w:color="auto" w:fill="FFFFFF"/>
            <w:vAlign w:val="top"/>
          </w:tcPr>
          <w:p w14:paraId="2C3039DB">
            <w:pPr>
              <w:spacing w:line="60" w:lineRule="exact"/>
              <w:rPr>
                <w:rFonts w:ascii="Arial"/>
                <w:sz w:val="5"/>
              </w:rPr>
            </w:pPr>
          </w:p>
        </w:tc>
        <w:tc>
          <w:tcPr>
            <w:tcW w:w="90" w:type="dxa"/>
            <w:tcBorders>
              <w:top w:val="nil"/>
            </w:tcBorders>
            <w:vAlign w:val="top"/>
          </w:tcPr>
          <w:p w14:paraId="6ED0D929">
            <w:pPr>
              <w:spacing w:line="60" w:lineRule="exact"/>
              <w:rPr>
                <w:rFonts w:ascii="Arial"/>
                <w:sz w:val="5"/>
              </w:rPr>
            </w:pPr>
          </w:p>
        </w:tc>
        <w:tc>
          <w:tcPr>
            <w:tcW w:w="2317" w:type="dxa"/>
            <w:vMerge w:val="continue"/>
            <w:tcBorders>
              <w:top w:val="nil"/>
            </w:tcBorders>
            <w:vAlign w:val="top"/>
          </w:tcPr>
          <w:p w14:paraId="018DD572">
            <w:pPr>
              <w:rPr>
                <w:rFonts w:ascii="Arial"/>
                <w:sz w:val="21"/>
              </w:rPr>
            </w:pPr>
          </w:p>
        </w:tc>
        <w:tc>
          <w:tcPr>
            <w:tcW w:w="4540" w:type="dxa"/>
            <w:gridSpan w:val="2"/>
            <w:vMerge w:val="continue"/>
            <w:tcBorders>
              <w:top w:val="nil"/>
            </w:tcBorders>
            <w:vAlign w:val="top"/>
          </w:tcPr>
          <w:p w14:paraId="53C77633">
            <w:pPr>
              <w:rPr>
                <w:rFonts w:ascii="Arial"/>
                <w:sz w:val="21"/>
              </w:rPr>
            </w:pPr>
          </w:p>
        </w:tc>
      </w:tr>
      <w:tr w14:paraId="462DD1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57" w:hRule="atLeast"/>
        </w:trPr>
        <w:tc>
          <w:tcPr>
            <w:tcW w:w="2203" w:type="dxa"/>
            <w:vMerge w:val="restart"/>
            <w:tcBorders>
              <w:bottom w:val="nil"/>
            </w:tcBorders>
            <w:shd w:val="clear" w:color="auto" w:fill="CBEDF9"/>
            <w:vAlign w:val="top"/>
          </w:tcPr>
          <w:p w14:paraId="115277F8">
            <w:pPr>
              <w:spacing w:line="243" w:lineRule="auto"/>
              <w:rPr>
                <w:rFonts w:ascii="Arial"/>
                <w:sz w:val="21"/>
              </w:rPr>
            </w:pPr>
          </w:p>
          <w:p w14:paraId="54411287">
            <w:pPr>
              <w:spacing w:line="243" w:lineRule="auto"/>
              <w:rPr>
                <w:rFonts w:ascii="Arial"/>
                <w:sz w:val="21"/>
              </w:rPr>
            </w:pPr>
          </w:p>
          <w:p w14:paraId="22AD2BC3">
            <w:pPr>
              <w:spacing w:line="243" w:lineRule="auto"/>
              <w:rPr>
                <w:rFonts w:ascii="Arial"/>
                <w:sz w:val="21"/>
              </w:rPr>
            </w:pPr>
          </w:p>
          <w:p w14:paraId="3491BC12">
            <w:pPr>
              <w:spacing w:line="243" w:lineRule="auto"/>
              <w:rPr>
                <w:rFonts w:ascii="Arial"/>
                <w:sz w:val="21"/>
              </w:rPr>
            </w:pPr>
          </w:p>
          <w:p w14:paraId="363E7103">
            <w:pPr>
              <w:spacing w:line="243" w:lineRule="auto"/>
              <w:rPr>
                <w:rFonts w:ascii="Arial"/>
                <w:sz w:val="21"/>
              </w:rPr>
            </w:pPr>
          </w:p>
          <w:p w14:paraId="656FA1F9">
            <w:pPr>
              <w:spacing w:line="243" w:lineRule="auto"/>
              <w:rPr>
                <w:rFonts w:ascii="Arial"/>
                <w:sz w:val="21"/>
              </w:rPr>
            </w:pPr>
          </w:p>
          <w:p w14:paraId="431B0164">
            <w:pPr>
              <w:spacing w:line="243" w:lineRule="auto"/>
              <w:rPr>
                <w:rFonts w:ascii="Arial"/>
                <w:sz w:val="21"/>
              </w:rPr>
            </w:pPr>
          </w:p>
          <w:p w14:paraId="4C106299">
            <w:pPr>
              <w:spacing w:line="243" w:lineRule="auto"/>
              <w:rPr>
                <w:rFonts w:ascii="Arial"/>
                <w:sz w:val="21"/>
              </w:rPr>
            </w:pPr>
          </w:p>
          <w:p w14:paraId="734BA9B3">
            <w:pPr>
              <w:spacing w:line="243" w:lineRule="auto"/>
              <w:rPr>
                <w:rFonts w:ascii="Arial"/>
                <w:sz w:val="21"/>
              </w:rPr>
            </w:pPr>
          </w:p>
          <w:p w14:paraId="1A800EC5">
            <w:pPr>
              <w:spacing w:line="243" w:lineRule="auto"/>
              <w:rPr>
                <w:rFonts w:ascii="Arial"/>
                <w:sz w:val="21"/>
              </w:rPr>
            </w:pPr>
          </w:p>
          <w:p w14:paraId="3E0CB431">
            <w:pPr>
              <w:pStyle w:val="6"/>
              <w:spacing w:before="111" w:line="220" w:lineRule="auto"/>
              <w:ind w:left="465"/>
              <w:rPr>
                <w:sz w:val="34"/>
                <w:szCs w:val="34"/>
              </w:rPr>
            </w:pPr>
            <w:r>
              <w:rPr>
                <w:spacing w:val="3"/>
                <w:sz w:val="34"/>
                <w:szCs w:val="34"/>
              </w:rPr>
              <w:t>不确定性</w:t>
            </w:r>
          </w:p>
        </w:tc>
        <w:tc>
          <w:tcPr>
            <w:tcW w:w="2407" w:type="dxa"/>
            <w:gridSpan w:val="2"/>
            <w:vMerge w:val="restart"/>
            <w:tcBorders>
              <w:bottom w:val="nil"/>
            </w:tcBorders>
            <w:shd w:val="clear" w:color="auto" w:fill="E5F6FD"/>
            <w:vAlign w:val="top"/>
          </w:tcPr>
          <w:p w14:paraId="62AEDA8E">
            <w:pPr>
              <w:rPr>
                <w:rFonts w:ascii="Arial"/>
                <w:sz w:val="21"/>
              </w:rPr>
            </w:pPr>
          </w:p>
        </w:tc>
        <w:tc>
          <w:tcPr>
            <w:tcW w:w="2307" w:type="dxa"/>
            <w:shd w:val="clear" w:color="auto" w:fill="E4F6FC"/>
            <w:vAlign w:val="top"/>
          </w:tcPr>
          <w:p w14:paraId="7DB557C1">
            <w:pPr>
              <w:spacing w:line="300" w:lineRule="auto"/>
              <w:rPr>
                <w:rFonts w:ascii="Arial"/>
                <w:sz w:val="21"/>
              </w:rPr>
            </w:pPr>
          </w:p>
          <w:p w14:paraId="7F34BC85">
            <w:pPr>
              <w:spacing w:line="301" w:lineRule="auto"/>
              <w:rPr>
                <w:rFonts w:ascii="Arial"/>
                <w:sz w:val="21"/>
              </w:rPr>
            </w:pPr>
          </w:p>
          <w:p w14:paraId="73365D28">
            <w:pPr>
              <w:pStyle w:val="6"/>
              <w:spacing w:before="110" w:line="219" w:lineRule="auto"/>
              <w:ind w:left="464"/>
              <w:rPr>
                <w:sz w:val="34"/>
                <w:szCs w:val="34"/>
              </w:rPr>
            </w:pPr>
            <w:r>
              <w:rPr>
                <w:spacing w:val="3"/>
                <w:sz w:val="34"/>
                <w:szCs w:val="34"/>
              </w:rPr>
              <w:t>保持现状</w:t>
            </w:r>
          </w:p>
        </w:tc>
        <w:tc>
          <w:tcPr>
            <w:tcW w:w="2233" w:type="dxa"/>
            <w:shd w:val="clear" w:color="auto" w:fill="E4F6FC"/>
            <w:vAlign w:val="top"/>
          </w:tcPr>
          <w:p w14:paraId="6953FB77">
            <w:pPr>
              <w:spacing w:line="298" w:lineRule="auto"/>
              <w:rPr>
                <w:rFonts w:ascii="Arial"/>
                <w:sz w:val="21"/>
              </w:rPr>
            </w:pPr>
          </w:p>
          <w:p w14:paraId="236BE853">
            <w:pPr>
              <w:spacing w:line="299" w:lineRule="auto"/>
              <w:rPr>
                <w:rFonts w:ascii="Arial"/>
                <w:sz w:val="21"/>
              </w:rPr>
            </w:pPr>
          </w:p>
          <w:p w14:paraId="5D0C9112">
            <w:pPr>
              <w:pStyle w:val="6"/>
              <w:spacing w:before="110" w:line="220" w:lineRule="auto"/>
              <w:ind w:left="742"/>
              <w:rPr>
                <w:sz w:val="34"/>
                <w:szCs w:val="34"/>
              </w:rPr>
            </w:pPr>
            <w:r>
              <w:rPr>
                <w:b/>
                <w:bCs/>
                <w:spacing w:val="-7"/>
                <w:sz w:val="34"/>
                <w:szCs w:val="34"/>
              </w:rPr>
              <w:t>推出创新</w:t>
            </w:r>
          </w:p>
        </w:tc>
      </w:tr>
      <w:tr w14:paraId="4CA9D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 w:hRule="atLeast"/>
        </w:trPr>
        <w:tc>
          <w:tcPr>
            <w:tcW w:w="2203" w:type="dxa"/>
            <w:vMerge w:val="continue"/>
            <w:tcBorders>
              <w:top w:val="nil"/>
              <w:bottom w:val="nil"/>
            </w:tcBorders>
            <w:vAlign w:val="top"/>
          </w:tcPr>
          <w:p w14:paraId="6B78268A">
            <w:pPr>
              <w:rPr>
                <w:rFonts w:ascii="Arial"/>
                <w:sz w:val="21"/>
              </w:rPr>
            </w:pPr>
          </w:p>
        </w:tc>
        <w:tc>
          <w:tcPr>
            <w:tcW w:w="2407" w:type="dxa"/>
            <w:gridSpan w:val="2"/>
            <w:vMerge w:val="continue"/>
            <w:tcBorders>
              <w:top w:val="nil"/>
            </w:tcBorders>
            <w:vAlign w:val="top"/>
          </w:tcPr>
          <w:p w14:paraId="2F003455">
            <w:pPr>
              <w:rPr>
                <w:rFonts w:ascii="Arial"/>
                <w:sz w:val="21"/>
              </w:rPr>
            </w:pPr>
          </w:p>
        </w:tc>
        <w:tc>
          <w:tcPr>
            <w:tcW w:w="2307" w:type="dxa"/>
            <w:tcBorders>
              <w:right w:val="single" w:color="000000" w:sz="2" w:space="0"/>
            </w:tcBorders>
            <w:shd w:val="clear" w:color="auto" w:fill="FFFFFF"/>
            <w:vAlign w:val="top"/>
          </w:tcPr>
          <w:p w14:paraId="7BB1E07F">
            <w:pPr>
              <w:spacing w:line="50" w:lineRule="exact"/>
              <w:rPr>
                <w:rFonts w:ascii="Arial"/>
                <w:sz w:val="4"/>
              </w:rPr>
            </w:pPr>
          </w:p>
        </w:tc>
        <w:tc>
          <w:tcPr>
            <w:tcW w:w="2233" w:type="dxa"/>
            <w:tcBorders>
              <w:left w:val="single" w:color="000000" w:sz="2" w:space="0"/>
              <w:right w:val="single" w:color="000000" w:sz="2" w:space="0"/>
            </w:tcBorders>
            <w:shd w:val="clear" w:color="auto" w:fill="FFFFFF"/>
            <w:vAlign w:val="top"/>
          </w:tcPr>
          <w:p w14:paraId="13440C7A">
            <w:pPr>
              <w:spacing w:line="50" w:lineRule="exact"/>
              <w:rPr>
                <w:rFonts w:ascii="Arial"/>
                <w:sz w:val="4"/>
              </w:rPr>
            </w:pPr>
          </w:p>
        </w:tc>
      </w:tr>
      <w:tr w14:paraId="03F54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47" w:hRule="atLeast"/>
        </w:trPr>
        <w:tc>
          <w:tcPr>
            <w:tcW w:w="2203" w:type="dxa"/>
            <w:vMerge w:val="continue"/>
            <w:tcBorders>
              <w:top w:val="nil"/>
              <w:bottom w:val="nil"/>
            </w:tcBorders>
            <w:vAlign w:val="top"/>
          </w:tcPr>
          <w:p w14:paraId="3ADEA930">
            <w:pPr>
              <w:rPr>
                <w:rFonts w:ascii="Arial"/>
                <w:sz w:val="21"/>
              </w:rPr>
            </w:pPr>
          </w:p>
        </w:tc>
        <w:tc>
          <w:tcPr>
            <w:tcW w:w="2407" w:type="dxa"/>
            <w:gridSpan w:val="2"/>
            <w:shd w:val="clear" w:color="auto" w:fill="CBEDF9"/>
            <w:vAlign w:val="top"/>
          </w:tcPr>
          <w:p w14:paraId="176A02B3">
            <w:pPr>
              <w:spacing w:line="326" w:lineRule="auto"/>
              <w:rPr>
                <w:rFonts w:ascii="Arial"/>
                <w:sz w:val="21"/>
              </w:rPr>
            </w:pPr>
          </w:p>
          <w:p w14:paraId="3F32E24E">
            <w:pPr>
              <w:spacing w:line="327" w:lineRule="auto"/>
              <w:rPr>
                <w:rFonts w:ascii="Arial"/>
                <w:sz w:val="21"/>
              </w:rPr>
            </w:pPr>
          </w:p>
          <w:p w14:paraId="30DE59D6">
            <w:pPr>
              <w:pStyle w:val="6"/>
              <w:spacing w:before="111" w:line="219" w:lineRule="auto"/>
              <w:ind w:left="341"/>
              <w:rPr>
                <w:sz w:val="34"/>
                <w:szCs w:val="34"/>
              </w:rPr>
            </w:pPr>
            <w:r>
              <w:rPr>
                <w:spacing w:val="2"/>
                <w:sz w:val="34"/>
                <w:szCs w:val="34"/>
              </w:rPr>
              <w:t>更好的局面</w:t>
            </w:r>
          </w:p>
        </w:tc>
        <w:tc>
          <w:tcPr>
            <w:tcW w:w="2307" w:type="dxa"/>
            <w:shd w:val="clear" w:color="auto" w:fill="E5F5FC"/>
            <w:vAlign w:val="top"/>
          </w:tcPr>
          <w:p w14:paraId="307D248C">
            <w:pPr>
              <w:spacing w:line="327" w:lineRule="auto"/>
              <w:rPr>
                <w:rFonts w:ascii="Arial"/>
                <w:sz w:val="21"/>
              </w:rPr>
            </w:pPr>
          </w:p>
          <w:p w14:paraId="40DD7D9F">
            <w:pPr>
              <w:spacing w:line="328" w:lineRule="auto"/>
              <w:rPr>
                <w:rFonts w:ascii="Arial"/>
                <w:sz w:val="21"/>
              </w:rPr>
            </w:pPr>
          </w:p>
          <w:p w14:paraId="516ACFF3">
            <w:pPr>
              <w:pStyle w:val="6"/>
              <w:spacing w:before="110" w:line="221" w:lineRule="auto"/>
              <w:ind w:left="584"/>
              <w:rPr>
                <w:sz w:val="34"/>
                <w:szCs w:val="34"/>
              </w:rPr>
            </w:pPr>
            <w:r>
              <w:rPr>
                <w:color w:val="2090C0"/>
                <w:spacing w:val="-8"/>
                <w:sz w:val="34"/>
                <w:szCs w:val="34"/>
              </w:rPr>
              <w:t>十</w:t>
            </w:r>
            <w:r>
              <w:rPr>
                <w:color w:val="2090C0"/>
                <w:spacing w:val="65"/>
                <w:sz w:val="34"/>
                <w:szCs w:val="34"/>
              </w:rPr>
              <w:t xml:space="preserve"> </w:t>
            </w:r>
            <w:r>
              <w:rPr>
                <w:color w:val="2090D0"/>
                <w:spacing w:val="-8"/>
                <w:sz w:val="34"/>
                <w:szCs w:val="34"/>
              </w:rPr>
              <w:t>一</w:t>
            </w:r>
          </w:p>
        </w:tc>
        <w:tc>
          <w:tcPr>
            <w:tcW w:w="2233" w:type="dxa"/>
            <w:shd w:val="clear" w:color="auto" w:fill="E4F5FC"/>
            <w:vAlign w:val="top"/>
          </w:tcPr>
          <w:p w14:paraId="753C1A8E">
            <w:pPr>
              <w:spacing w:line="325" w:lineRule="auto"/>
              <w:rPr>
                <w:rFonts w:ascii="Arial"/>
                <w:sz w:val="21"/>
              </w:rPr>
            </w:pPr>
          </w:p>
          <w:p w14:paraId="18EBD3C3">
            <w:pPr>
              <w:spacing w:line="325" w:lineRule="auto"/>
              <w:rPr>
                <w:rFonts w:ascii="Arial"/>
                <w:sz w:val="21"/>
              </w:rPr>
            </w:pPr>
          </w:p>
          <w:p w14:paraId="21B5A672">
            <w:pPr>
              <w:pStyle w:val="6"/>
              <w:spacing w:before="111" w:line="221" w:lineRule="auto"/>
              <w:ind w:left="302"/>
              <w:rPr>
                <w:sz w:val="34"/>
                <w:szCs w:val="34"/>
              </w:rPr>
            </w:pPr>
            <w:r>
              <w:rPr>
                <w:b/>
                <w:bCs/>
                <w:color w:val="10A0D0"/>
                <w:spacing w:val="-14"/>
                <w:sz w:val="34"/>
                <w:szCs w:val="34"/>
              </w:rPr>
              <w:t>十</w:t>
            </w:r>
            <w:r>
              <w:rPr>
                <w:color w:val="10A0D0"/>
                <w:spacing w:val="38"/>
                <w:sz w:val="34"/>
                <w:szCs w:val="34"/>
              </w:rPr>
              <w:t xml:space="preserve">  </w:t>
            </w:r>
            <w:r>
              <w:rPr>
                <w:b/>
                <w:bCs/>
                <w:color w:val="10A0D0"/>
                <w:spacing w:val="-14"/>
                <w:sz w:val="34"/>
                <w:szCs w:val="34"/>
              </w:rPr>
              <w:t>十</w:t>
            </w:r>
            <w:r>
              <w:rPr>
                <w:color w:val="10A0D0"/>
                <w:spacing w:val="37"/>
                <w:sz w:val="34"/>
                <w:szCs w:val="34"/>
              </w:rPr>
              <w:t xml:space="preserve">  </w:t>
            </w:r>
            <w:r>
              <w:rPr>
                <w:b/>
                <w:bCs/>
                <w:color w:val="10A0D0"/>
                <w:spacing w:val="-14"/>
                <w:sz w:val="34"/>
                <w:szCs w:val="34"/>
              </w:rPr>
              <w:t>十</w:t>
            </w:r>
          </w:p>
        </w:tc>
      </w:tr>
      <w:tr w14:paraId="5EF27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42" w:hRule="atLeast"/>
        </w:trPr>
        <w:tc>
          <w:tcPr>
            <w:tcW w:w="2203" w:type="dxa"/>
            <w:vMerge w:val="continue"/>
            <w:tcBorders>
              <w:top w:val="nil"/>
            </w:tcBorders>
            <w:vAlign w:val="top"/>
          </w:tcPr>
          <w:p w14:paraId="7585DE24">
            <w:pPr>
              <w:rPr>
                <w:rFonts w:ascii="Arial"/>
                <w:sz w:val="21"/>
              </w:rPr>
            </w:pPr>
          </w:p>
        </w:tc>
        <w:tc>
          <w:tcPr>
            <w:tcW w:w="2407" w:type="dxa"/>
            <w:gridSpan w:val="2"/>
            <w:shd w:val="clear" w:color="auto" w:fill="E4F6FB"/>
            <w:vAlign w:val="top"/>
          </w:tcPr>
          <w:p w14:paraId="3A3A811C">
            <w:pPr>
              <w:spacing w:line="347" w:lineRule="auto"/>
              <w:rPr>
                <w:rFonts w:ascii="Arial"/>
                <w:sz w:val="21"/>
              </w:rPr>
            </w:pPr>
          </w:p>
          <w:p w14:paraId="2BE5AF22">
            <w:pPr>
              <w:spacing w:line="348" w:lineRule="auto"/>
              <w:rPr>
                <w:rFonts w:ascii="Arial"/>
                <w:sz w:val="21"/>
              </w:rPr>
            </w:pPr>
          </w:p>
          <w:p w14:paraId="5441ABC0">
            <w:pPr>
              <w:pStyle w:val="6"/>
              <w:spacing w:before="111" w:line="232" w:lineRule="auto"/>
              <w:ind w:left="681" w:right="680" w:firstLine="170"/>
              <w:rPr>
                <w:sz w:val="34"/>
                <w:szCs w:val="34"/>
              </w:rPr>
            </w:pPr>
            <w:r>
              <w:rPr>
                <w:spacing w:val="9"/>
                <w:sz w:val="34"/>
                <w:szCs w:val="34"/>
              </w:rPr>
              <w:t>更坏</w:t>
            </w:r>
            <w:r>
              <w:rPr>
                <w:sz w:val="34"/>
                <w:szCs w:val="34"/>
              </w:rPr>
              <w:t xml:space="preserve">  </w:t>
            </w:r>
            <w:r>
              <w:rPr>
                <w:spacing w:val="4"/>
                <w:sz w:val="34"/>
                <w:szCs w:val="34"/>
              </w:rPr>
              <w:t>的局面</w:t>
            </w:r>
          </w:p>
        </w:tc>
        <w:tc>
          <w:tcPr>
            <w:tcW w:w="2307" w:type="dxa"/>
            <w:shd w:val="clear" w:color="auto" w:fill="E4F6FC"/>
            <w:vAlign w:val="top"/>
          </w:tcPr>
          <w:p w14:paraId="60B6B62D">
            <w:pPr>
              <w:spacing w:line="299" w:lineRule="auto"/>
              <w:rPr>
                <w:rFonts w:ascii="Arial"/>
                <w:sz w:val="21"/>
              </w:rPr>
            </w:pPr>
          </w:p>
          <w:p w14:paraId="5C3F1139">
            <w:pPr>
              <w:spacing w:line="299" w:lineRule="auto"/>
              <w:rPr>
                <w:rFonts w:ascii="Arial"/>
                <w:sz w:val="21"/>
              </w:rPr>
            </w:pPr>
          </w:p>
          <w:p w14:paraId="4CC5FCA0">
            <w:pPr>
              <w:pStyle w:val="6"/>
              <w:spacing w:before="111" w:line="221" w:lineRule="auto"/>
              <w:ind w:left="575"/>
              <w:rPr>
                <w:sz w:val="34"/>
                <w:szCs w:val="34"/>
              </w:rPr>
            </w:pPr>
            <w:r>
              <w:rPr>
                <w:color w:val="1090D0"/>
                <w:spacing w:val="-8"/>
                <w:sz w:val="34"/>
                <w:szCs w:val="34"/>
              </w:rPr>
              <w:t>十</w:t>
            </w:r>
            <w:r>
              <w:rPr>
                <w:color w:val="1090D0"/>
                <w:spacing w:val="75"/>
                <w:sz w:val="34"/>
                <w:szCs w:val="34"/>
              </w:rPr>
              <w:t xml:space="preserve"> </w:t>
            </w:r>
            <w:r>
              <w:rPr>
                <w:color w:val="20A0D0"/>
                <w:spacing w:val="-8"/>
                <w:sz w:val="34"/>
                <w:szCs w:val="34"/>
              </w:rPr>
              <w:t>一</w:t>
            </w:r>
          </w:p>
        </w:tc>
        <w:tc>
          <w:tcPr>
            <w:tcW w:w="2233" w:type="dxa"/>
            <w:shd w:val="clear" w:color="auto" w:fill="E5F6FD"/>
            <w:vAlign w:val="top"/>
          </w:tcPr>
          <w:p w14:paraId="15527257">
            <w:pPr>
              <w:rPr>
                <w:rFonts w:ascii="Arial"/>
                <w:sz w:val="21"/>
              </w:rPr>
            </w:pPr>
          </w:p>
        </w:tc>
      </w:tr>
    </w:tbl>
    <w:p w14:paraId="5E364A70">
      <w:pPr>
        <w:pStyle w:val="2"/>
        <w:spacing w:line="258" w:lineRule="auto"/>
      </w:pPr>
    </w:p>
    <w:p w14:paraId="36FFC3CA">
      <w:pPr>
        <w:spacing w:before="75" w:line="219" w:lineRule="auto"/>
        <w:rPr>
          <w:rFonts w:ascii="宋体" w:hAnsi="宋体" w:eastAsia="宋体" w:cs="宋体"/>
          <w:sz w:val="23"/>
          <w:szCs w:val="23"/>
        </w:rPr>
      </w:pPr>
      <w:r>
        <w:rPr>
          <w:rFonts w:ascii="宋体" w:hAnsi="宋体" w:eastAsia="宋体" w:cs="宋体"/>
          <w:spacing w:val="-3"/>
          <w:sz w:val="23"/>
          <w:szCs w:val="23"/>
        </w:rPr>
        <w:t>图8-8约翰</w:t>
      </w:r>
      <w:r>
        <w:rPr>
          <w:rFonts w:ascii="宋体" w:hAnsi="宋体" w:eastAsia="宋体" w:cs="宋体"/>
          <w:spacing w:val="-19"/>
          <w:sz w:val="23"/>
          <w:szCs w:val="23"/>
        </w:rPr>
        <w:t xml:space="preserve"> </w:t>
      </w:r>
      <w:r>
        <w:rPr>
          <w:rFonts w:ascii="宋体" w:hAnsi="宋体" w:eastAsia="宋体" w:cs="宋体"/>
          <w:spacing w:val="-3"/>
          <w:sz w:val="23"/>
          <w:szCs w:val="23"/>
        </w:rPr>
        <w:t>·汉考克人寿战略和创新决策分析</w:t>
      </w:r>
    </w:p>
    <w:p w14:paraId="1F07D830">
      <w:pPr>
        <w:spacing w:before="226" w:line="233" w:lineRule="auto"/>
        <w:ind w:right="17"/>
        <w:rPr>
          <w:rFonts w:ascii="宋体" w:hAnsi="宋体" w:eastAsia="宋体" w:cs="宋体"/>
          <w:sz w:val="23"/>
          <w:szCs w:val="23"/>
        </w:rPr>
      </w:pPr>
      <w:r>
        <w:rPr>
          <w:rFonts w:ascii="宋体" w:hAnsi="宋体" w:eastAsia="宋体" w:cs="宋体"/>
          <w:spacing w:val="3"/>
          <w:sz w:val="23"/>
          <w:szCs w:val="23"/>
        </w:rPr>
        <w:t>约翰</w:t>
      </w:r>
      <w:r>
        <w:rPr>
          <w:rFonts w:ascii="宋体" w:hAnsi="宋体" w:eastAsia="宋体" w:cs="宋体"/>
          <w:spacing w:val="-9"/>
          <w:sz w:val="23"/>
          <w:szCs w:val="23"/>
        </w:rPr>
        <w:t xml:space="preserve"> </w:t>
      </w:r>
      <w:r>
        <w:rPr>
          <w:rFonts w:ascii="宋体" w:hAnsi="宋体" w:eastAsia="宋体" w:cs="宋体"/>
          <w:spacing w:val="3"/>
          <w:sz w:val="23"/>
          <w:szCs w:val="23"/>
        </w:rPr>
        <w:t>·汉考克人寿的创新源于对保险价值和矛盾的深刻理解，这种理解力来源于他们长期</w:t>
      </w:r>
      <w:r>
        <w:rPr>
          <w:rFonts w:ascii="宋体" w:hAnsi="宋体" w:eastAsia="宋体" w:cs="宋体"/>
          <w:sz w:val="23"/>
          <w:szCs w:val="23"/>
        </w:rPr>
        <w:t xml:space="preserve">  </w:t>
      </w:r>
      <w:r>
        <w:rPr>
          <w:rFonts w:ascii="宋体" w:hAnsi="宋体" w:eastAsia="宋体" w:cs="宋体"/>
          <w:spacing w:val="10"/>
          <w:sz w:val="23"/>
          <w:szCs w:val="23"/>
        </w:rPr>
        <w:t>积累的核心能力，以及基于这种核心能力的洞察力和嗅觉。可穿戴设备所提供的技术带来</w:t>
      </w:r>
      <w:r>
        <w:rPr>
          <w:rFonts w:ascii="宋体" w:hAnsi="宋体" w:eastAsia="宋体" w:cs="宋体"/>
          <w:sz w:val="23"/>
          <w:szCs w:val="23"/>
        </w:rPr>
        <w:t xml:space="preserve"> </w:t>
      </w:r>
      <w:r>
        <w:rPr>
          <w:rFonts w:ascii="宋体" w:hAnsi="宋体" w:eastAsia="宋体" w:cs="宋体"/>
          <w:spacing w:val="3"/>
          <w:sz w:val="23"/>
          <w:szCs w:val="23"/>
        </w:rPr>
        <w:t>了打破原来的博弈结构的机会。约翰</w:t>
      </w:r>
      <w:r>
        <w:rPr>
          <w:rFonts w:ascii="宋体" w:hAnsi="宋体" w:eastAsia="宋体" w:cs="宋体"/>
          <w:spacing w:val="-21"/>
          <w:sz w:val="23"/>
          <w:szCs w:val="23"/>
        </w:rPr>
        <w:t xml:space="preserve"> </w:t>
      </w:r>
      <w:r>
        <w:rPr>
          <w:rFonts w:ascii="宋体" w:hAnsi="宋体" w:eastAsia="宋体" w:cs="宋体"/>
          <w:spacing w:val="3"/>
          <w:sz w:val="23"/>
          <w:szCs w:val="23"/>
        </w:rPr>
        <w:t>·汉考克人寿基于自身的</w:t>
      </w:r>
      <w:r>
        <w:rPr>
          <w:rFonts w:ascii="宋体" w:hAnsi="宋体" w:eastAsia="宋体" w:cs="宋体"/>
          <w:spacing w:val="2"/>
          <w:sz w:val="23"/>
          <w:szCs w:val="23"/>
        </w:rPr>
        <w:t>核心能力，把握住这个机</w:t>
      </w:r>
    </w:p>
    <w:p w14:paraId="4AF9DB23">
      <w:pPr>
        <w:spacing w:line="235" w:lineRule="auto"/>
        <w:ind w:right="17"/>
        <w:rPr>
          <w:rFonts w:ascii="宋体" w:hAnsi="宋体" w:eastAsia="宋体" w:cs="宋体"/>
          <w:sz w:val="23"/>
          <w:szCs w:val="23"/>
        </w:rPr>
      </w:pPr>
      <w:r>
        <w:rPr>
          <w:rFonts w:ascii="宋体" w:hAnsi="宋体" w:eastAsia="宋体" w:cs="宋体"/>
          <w:spacing w:val="10"/>
          <w:sz w:val="23"/>
          <w:szCs w:val="23"/>
        </w:rPr>
        <w:t>会，打破了之前形成的行业生态结构，重新做局。这正是企业战略和创新的真谛。可以预</w:t>
      </w:r>
      <w:r>
        <w:rPr>
          <w:rFonts w:ascii="宋体" w:hAnsi="宋体" w:eastAsia="宋体" w:cs="宋体"/>
          <w:sz w:val="23"/>
          <w:szCs w:val="23"/>
        </w:rPr>
        <w:t xml:space="preserve"> </w:t>
      </w:r>
      <w:r>
        <w:rPr>
          <w:rFonts w:ascii="宋体" w:hAnsi="宋体" w:eastAsia="宋体" w:cs="宋体"/>
          <w:spacing w:val="8"/>
          <w:sz w:val="23"/>
          <w:szCs w:val="23"/>
        </w:rPr>
        <w:t>见，技术进步将带来的不仅有产品创新，还有其后的行业重新洗牌。</w:t>
      </w:r>
    </w:p>
    <w:p w14:paraId="5FB9CD6E">
      <w:pPr>
        <w:spacing w:before="225" w:line="234" w:lineRule="auto"/>
        <w:ind w:right="18"/>
        <w:rPr>
          <w:rFonts w:ascii="宋体" w:hAnsi="宋体" w:eastAsia="宋体" w:cs="宋体"/>
          <w:sz w:val="23"/>
          <w:szCs w:val="23"/>
        </w:rPr>
      </w:pPr>
      <w:r>
        <w:rPr>
          <w:rFonts w:ascii="宋体" w:hAnsi="宋体" w:eastAsia="宋体" w:cs="宋体"/>
          <w:spacing w:val="3"/>
          <w:sz w:val="23"/>
          <w:szCs w:val="23"/>
        </w:rPr>
        <w:t>当然，约翰</w:t>
      </w:r>
      <w:r>
        <w:rPr>
          <w:rFonts w:ascii="宋体" w:hAnsi="宋体" w:eastAsia="宋体" w:cs="宋体"/>
          <w:spacing w:val="-21"/>
          <w:sz w:val="23"/>
          <w:szCs w:val="23"/>
        </w:rPr>
        <w:t xml:space="preserve"> </w:t>
      </w:r>
      <w:r>
        <w:rPr>
          <w:rFonts w:ascii="宋体" w:hAnsi="宋体" w:eastAsia="宋体" w:cs="宋体"/>
          <w:spacing w:val="3"/>
          <w:sz w:val="23"/>
          <w:szCs w:val="23"/>
        </w:rPr>
        <w:t>·汉考克人寿的故事是一个成功案例——打造了一</w:t>
      </w:r>
      <w:r>
        <w:rPr>
          <w:rFonts w:ascii="宋体" w:hAnsi="宋体" w:eastAsia="宋体" w:cs="宋体"/>
          <w:spacing w:val="2"/>
          <w:sz w:val="23"/>
          <w:szCs w:val="23"/>
        </w:rPr>
        <w:t>个新结构，出现了更好的局</w:t>
      </w:r>
      <w:r>
        <w:rPr>
          <w:rFonts w:ascii="宋体" w:hAnsi="宋体" w:eastAsia="宋体" w:cs="宋体"/>
          <w:sz w:val="23"/>
          <w:szCs w:val="23"/>
        </w:rPr>
        <w:t xml:space="preserve">  </w:t>
      </w:r>
      <w:r>
        <w:rPr>
          <w:rFonts w:ascii="宋体" w:hAnsi="宋体" w:eastAsia="宋体" w:cs="宋体"/>
          <w:spacing w:val="10"/>
          <w:sz w:val="23"/>
          <w:szCs w:val="23"/>
        </w:rPr>
        <w:t>面，没有出现更坏的局面。但现实中应该有无数的战略和创新行动最后都以失败告终</w:t>
      </w:r>
      <w:r>
        <w:rPr>
          <w:rFonts w:ascii="宋体" w:hAnsi="宋体" w:eastAsia="宋体" w:cs="宋体"/>
          <w:spacing w:val="9"/>
          <w:sz w:val="23"/>
          <w:szCs w:val="23"/>
        </w:rPr>
        <w:t>，这</w:t>
      </w:r>
      <w:r>
        <w:rPr>
          <w:rFonts w:ascii="宋体" w:hAnsi="宋体" w:eastAsia="宋体" w:cs="宋体"/>
          <w:sz w:val="23"/>
          <w:szCs w:val="23"/>
        </w:rPr>
        <w:t xml:space="preserve"> </w:t>
      </w:r>
      <w:r>
        <w:rPr>
          <w:rFonts w:ascii="宋体" w:hAnsi="宋体" w:eastAsia="宋体" w:cs="宋体"/>
          <w:spacing w:val="5"/>
          <w:sz w:val="23"/>
          <w:szCs w:val="23"/>
        </w:rPr>
        <w:t>正是不确定性决策需要面对的结果。</w:t>
      </w:r>
    </w:p>
    <w:p w14:paraId="59088013">
      <w:pPr>
        <w:spacing w:line="234" w:lineRule="auto"/>
        <w:rPr>
          <w:rFonts w:ascii="宋体" w:hAnsi="宋体" w:eastAsia="宋体" w:cs="宋体"/>
          <w:sz w:val="23"/>
          <w:szCs w:val="23"/>
        </w:rPr>
        <w:sectPr>
          <w:pgSz w:w="12240" w:h="15840"/>
          <w:pgMar w:top="400" w:right="1432" w:bottom="0" w:left="1429" w:header="0" w:footer="0" w:gutter="0"/>
          <w:cols w:space="720" w:num="1"/>
        </w:sectPr>
      </w:pPr>
    </w:p>
    <w:p w14:paraId="66BC7619">
      <w:pPr>
        <w:pStyle w:val="2"/>
        <w:spacing w:line="244" w:lineRule="auto"/>
      </w:pPr>
    </w:p>
    <w:p w14:paraId="4F3C44CD">
      <w:pPr>
        <w:pStyle w:val="2"/>
        <w:spacing w:line="244" w:lineRule="auto"/>
      </w:pPr>
    </w:p>
    <w:p w14:paraId="258AAEFE">
      <w:pPr>
        <w:pStyle w:val="2"/>
        <w:spacing w:line="244" w:lineRule="auto"/>
      </w:pPr>
    </w:p>
    <w:p w14:paraId="47CC30B8">
      <w:pPr>
        <w:pStyle w:val="2"/>
        <w:spacing w:line="245" w:lineRule="auto"/>
      </w:pPr>
    </w:p>
    <w:p w14:paraId="6DE0482F">
      <w:pPr>
        <w:spacing w:before="78" w:line="219" w:lineRule="auto"/>
        <w:ind w:left="1"/>
        <w:rPr>
          <w:rFonts w:ascii="宋体" w:hAnsi="宋体" w:eastAsia="宋体" w:cs="宋体"/>
          <w:sz w:val="24"/>
          <w:szCs w:val="24"/>
        </w:rPr>
      </w:pPr>
      <w:r>
        <w:rPr>
          <w:rFonts w:ascii="宋体" w:hAnsi="宋体" w:eastAsia="宋体" w:cs="宋体"/>
          <w:spacing w:val="3"/>
          <w:sz w:val="24"/>
          <w:szCs w:val="24"/>
        </w:rPr>
        <w:t>本章结语</w:t>
      </w:r>
      <w:r>
        <w:rPr>
          <w:rFonts w:ascii="宋体" w:hAnsi="宋体" w:eastAsia="宋体" w:cs="宋体"/>
          <w:spacing w:val="-34"/>
          <w:sz w:val="24"/>
          <w:szCs w:val="24"/>
        </w:rPr>
        <w:t xml:space="preserve"> </w:t>
      </w:r>
      <w:r>
        <w:rPr>
          <w:rFonts w:ascii="宋体" w:hAnsi="宋体" w:eastAsia="宋体" w:cs="宋体"/>
          <w:spacing w:val="3"/>
          <w:sz w:val="24"/>
          <w:szCs w:val="24"/>
        </w:rPr>
        <w:t>有限理性面对不确定性时的两难才是真正的决策</w:t>
      </w:r>
    </w:p>
    <w:p w14:paraId="38144801">
      <w:pPr>
        <w:spacing w:before="280" w:line="223" w:lineRule="auto"/>
        <w:ind w:firstLine="1"/>
        <w:jc w:val="both"/>
        <w:rPr>
          <w:rFonts w:ascii="宋体" w:hAnsi="宋体" w:eastAsia="宋体" w:cs="宋体"/>
          <w:sz w:val="24"/>
          <w:szCs w:val="24"/>
        </w:rPr>
      </w:pPr>
      <w:r>
        <w:rPr>
          <w:rFonts w:ascii="宋体" w:hAnsi="宋体" w:eastAsia="宋体" w:cs="宋体"/>
          <w:sz w:val="24"/>
          <w:szCs w:val="24"/>
        </w:rPr>
        <w:t>有限理性的决策者面对不确定性时的两难才是真正的决策。有</w:t>
      </w:r>
      <w:r>
        <w:rPr>
          <w:rFonts w:ascii="宋体" w:hAnsi="宋体" w:eastAsia="宋体" w:cs="宋体"/>
          <w:spacing w:val="-1"/>
          <w:sz w:val="24"/>
          <w:szCs w:val="24"/>
        </w:rPr>
        <w:t>限理性让我们每一个人用不</w:t>
      </w:r>
      <w:r>
        <w:rPr>
          <w:rFonts w:ascii="宋体" w:hAnsi="宋体" w:eastAsia="宋体" w:cs="宋体"/>
          <w:sz w:val="24"/>
          <w:szCs w:val="24"/>
        </w:rPr>
        <w:t xml:space="preserve"> 同的价值观去解读我们面对的博弈，当面对算无可算的不确定性时</w:t>
      </w:r>
      <w:r>
        <w:rPr>
          <w:rFonts w:ascii="宋体" w:hAnsi="宋体" w:eastAsia="宋体" w:cs="宋体"/>
          <w:spacing w:val="-1"/>
          <w:sz w:val="24"/>
          <w:szCs w:val="24"/>
        </w:rPr>
        <w:t>，反而会带来更多的突</w:t>
      </w:r>
      <w:r>
        <w:rPr>
          <w:rFonts w:ascii="宋体" w:hAnsi="宋体" w:eastAsia="宋体" w:cs="宋体"/>
          <w:sz w:val="24"/>
          <w:szCs w:val="24"/>
        </w:rPr>
        <w:t xml:space="preserve"> </w:t>
      </w:r>
      <w:r>
        <w:rPr>
          <w:rFonts w:ascii="宋体" w:hAnsi="宋体" w:eastAsia="宋体" w:cs="宋体"/>
          <w:spacing w:val="-1"/>
          <w:sz w:val="24"/>
          <w:szCs w:val="24"/>
        </w:rPr>
        <w:t>破两难局面的可能性。</w:t>
      </w:r>
    </w:p>
    <w:p w14:paraId="56C805D8">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74B329D0">
      <w:pPr>
        <w:pStyle w:val="2"/>
        <w:spacing w:line="250" w:lineRule="auto"/>
      </w:pPr>
    </w:p>
    <w:p w14:paraId="3150B741">
      <w:pPr>
        <w:pStyle w:val="2"/>
        <w:spacing w:line="250" w:lineRule="auto"/>
      </w:pPr>
    </w:p>
    <w:p w14:paraId="36A0D3AA">
      <w:pPr>
        <w:pStyle w:val="2"/>
        <w:spacing w:line="250" w:lineRule="auto"/>
      </w:pPr>
    </w:p>
    <w:p w14:paraId="13D8291E">
      <w:pPr>
        <w:pStyle w:val="2"/>
        <w:spacing w:line="250" w:lineRule="auto"/>
      </w:pPr>
    </w:p>
    <w:p w14:paraId="25D65DBE">
      <w:pPr>
        <w:pStyle w:val="2"/>
        <w:spacing w:line="251" w:lineRule="auto"/>
      </w:pPr>
    </w:p>
    <w:p w14:paraId="3A17F3AF">
      <w:pPr>
        <w:spacing w:before="78" w:line="219" w:lineRule="auto"/>
        <w:ind w:left="4378"/>
        <w:rPr>
          <w:rFonts w:ascii="宋体" w:hAnsi="宋体" w:eastAsia="宋体" w:cs="宋体"/>
          <w:sz w:val="24"/>
          <w:szCs w:val="24"/>
        </w:rPr>
      </w:pPr>
      <w:r>
        <w:rPr>
          <w:rFonts w:ascii="宋体" w:hAnsi="宋体" w:eastAsia="宋体" w:cs="宋体"/>
          <w:spacing w:val="-2"/>
          <w:sz w:val="24"/>
          <w:szCs w:val="24"/>
        </w:rPr>
        <w:t>第</w:t>
      </w:r>
      <w:r>
        <w:rPr>
          <w:rFonts w:ascii="Times New Roman" w:hAnsi="Times New Roman" w:eastAsia="Times New Roman" w:cs="Times New Roman"/>
          <w:b/>
          <w:bCs/>
          <w:spacing w:val="-2"/>
          <w:sz w:val="24"/>
          <w:szCs w:val="24"/>
        </w:rPr>
        <w:t>9</w:t>
      </w:r>
      <w:r>
        <w:rPr>
          <w:rFonts w:ascii="宋体" w:hAnsi="宋体" w:eastAsia="宋体" w:cs="宋体"/>
          <w:spacing w:val="-2"/>
          <w:sz w:val="24"/>
          <w:szCs w:val="24"/>
        </w:rPr>
        <w:t>章</w:t>
      </w:r>
    </w:p>
    <w:p w14:paraId="088B4E90">
      <w:pPr>
        <w:spacing w:before="271" w:line="223" w:lineRule="auto"/>
        <w:ind w:left="2933"/>
        <w:rPr>
          <w:rFonts w:ascii="宋体" w:hAnsi="宋体" w:eastAsia="宋体" w:cs="宋体"/>
          <w:sz w:val="26"/>
          <w:szCs w:val="26"/>
        </w:rPr>
      </w:pPr>
      <w:r>
        <w:rPr>
          <w:rFonts w:ascii="宋体" w:hAnsi="宋体" w:eastAsia="宋体" w:cs="宋体"/>
          <w:spacing w:val="7"/>
          <w:sz w:val="26"/>
          <w:szCs w:val="26"/>
        </w:rPr>
        <w:t>在不确定的世界中寻找确定性</w:t>
      </w:r>
    </w:p>
    <w:p w14:paraId="0D442A3F">
      <w:pPr>
        <w:spacing w:before="270" w:line="219" w:lineRule="auto"/>
        <w:ind w:left="4"/>
        <w:rPr>
          <w:rFonts w:ascii="宋体" w:hAnsi="宋体" w:eastAsia="宋体" w:cs="宋体"/>
          <w:sz w:val="24"/>
          <w:szCs w:val="24"/>
        </w:rPr>
      </w:pPr>
      <w:r>
        <w:rPr>
          <w:rFonts w:ascii="宋体" w:hAnsi="宋体" w:eastAsia="宋体" w:cs="宋体"/>
          <w:spacing w:val="-1"/>
          <w:sz w:val="24"/>
          <w:szCs w:val="24"/>
        </w:rPr>
        <w:t>我一直在思考一个问题：未来十年哪些东西是不会变的？</w:t>
      </w:r>
    </w:p>
    <w:p w14:paraId="5CE473A9">
      <w:pPr>
        <w:spacing w:before="214" w:line="354" w:lineRule="exact"/>
        <w:jc w:val="right"/>
        <w:rPr>
          <w:rFonts w:ascii="宋体" w:hAnsi="宋体" w:eastAsia="宋体" w:cs="宋体"/>
          <w:sz w:val="24"/>
          <w:szCs w:val="24"/>
        </w:rPr>
      </w:pPr>
      <w:r>
        <w:rPr>
          <w:rFonts w:ascii="Times New Roman" w:hAnsi="Times New Roman" w:eastAsia="Times New Roman" w:cs="Times New Roman"/>
          <w:position w:val="2"/>
          <w:sz w:val="24"/>
          <w:szCs w:val="24"/>
        </w:rPr>
        <w:t>——</w:t>
      </w:r>
      <w:r>
        <w:rPr>
          <w:rFonts w:ascii="宋体" w:hAnsi="宋体" w:eastAsia="宋体" w:cs="宋体"/>
          <w:position w:val="2"/>
          <w:sz w:val="24"/>
          <w:szCs w:val="24"/>
        </w:rPr>
        <w:t>杰夫</w:t>
      </w:r>
      <w:r>
        <w:rPr>
          <w:rFonts w:ascii="Times New Roman" w:hAnsi="Times New Roman" w:eastAsia="Times New Roman" w:cs="Times New Roman"/>
          <w:position w:val="2"/>
          <w:sz w:val="24"/>
          <w:szCs w:val="24"/>
        </w:rPr>
        <w:t>·</w:t>
      </w:r>
      <w:r>
        <w:rPr>
          <w:rFonts w:ascii="宋体" w:hAnsi="宋体" w:eastAsia="宋体" w:cs="宋体"/>
          <w:position w:val="2"/>
          <w:sz w:val="24"/>
          <w:szCs w:val="24"/>
        </w:rPr>
        <w:t>贝佐斯（</w:t>
      </w:r>
      <w:r>
        <w:rPr>
          <w:rFonts w:ascii="Times New Roman" w:hAnsi="Times New Roman" w:eastAsia="Times New Roman" w:cs="Times New Roman"/>
          <w:position w:val="2"/>
          <w:sz w:val="24"/>
          <w:szCs w:val="24"/>
        </w:rPr>
        <w:t>Jeff Bezos</w:t>
      </w:r>
      <w:r>
        <w:rPr>
          <w:rFonts w:ascii="宋体" w:hAnsi="宋体" w:eastAsia="宋体" w:cs="宋体"/>
          <w:position w:val="2"/>
          <w:sz w:val="24"/>
          <w:szCs w:val="24"/>
        </w:rPr>
        <w:t>）</w:t>
      </w:r>
    </w:p>
    <w:p w14:paraId="395CEB99">
      <w:pPr>
        <w:spacing w:before="202" w:line="219" w:lineRule="auto"/>
        <w:ind w:left="4194"/>
        <w:rPr>
          <w:rFonts w:ascii="宋体" w:hAnsi="宋体" w:eastAsia="宋体" w:cs="宋体"/>
          <w:sz w:val="24"/>
          <w:szCs w:val="24"/>
        </w:rPr>
      </w:pPr>
      <w:r>
        <w:rPr>
          <w:rFonts w:ascii="宋体" w:hAnsi="宋体" w:eastAsia="宋体" w:cs="宋体"/>
          <w:sz w:val="24"/>
          <w:szCs w:val="24"/>
        </w:rPr>
        <w:t>本章概要</w:t>
      </w:r>
    </w:p>
    <w:p w14:paraId="1FA32330">
      <w:pPr>
        <w:spacing w:before="242" w:line="223" w:lineRule="auto"/>
        <w:ind w:firstLine="2"/>
        <w:jc w:val="both"/>
        <w:rPr>
          <w:rFonts w:ascii="宋体" w:hAnsi="宋体" w:eastAsia="宋体" w:cs="宋体"/>
          <w:sz w:val="24"/>
          <w:szCs w:val="24"/>
        </w:rPr>
      </w:pPr>
      <w:r>
        <w:rPr>
          <w:rFonts w:ascii="宋体" w:hAnsi="宋体" w:eastAsia="宋体" w:cs="宋体"/>
          <w:sz w:val="24"/>
          <w:szCs w:val="24"/>
        </w:rPr>
        <w:t>本章的中心思想是，不确定性决策的原则是去寻找不确定性中</w:t>
      </w:r>
      <w:r>
        <w:rPr>
          <w:rFonts w:ascii="宋体" w:hAnsi="宋体" w:eastAsia="宋体" w:cs="宋体"/>
          <w:spacing w:val="-1"/>
          <w:sz w:val="24"/>
          <w:szCs w:val="24"/>
        </w:rPr>
        <w:t>的确定性。我们从接受决策</w:t>
      </w:r>
      <w:r>
        <w:rPr>
          <w:rFonts w:ascii="宋体" w:hAnsi="宋体" w:eastAsia="宋体" w:cs="宋体"/>
          <w:sz w:val="24"/>
          <w:szCs w:val="24"/>
        </w:rPr>
        <w:t xml:space="preserve"> 需要面对不确定性开始，到认识到不确定性决策的原则是寻找不确定</w:t>
      </w:r>
      <w:r>
        <w:rPr>
          <w:rFonts w:ascii="宋体" w:hAnsi="宋体" w:eastAsia="宋体" w:cs="宋体"/>
          <w:spacing w:val="-1"/>
          <w:sz w:val="24"/>
          <w:szCs w:val="24"/>
        </w:rPr>
        <w:t>性中的确定性，这不</w:t>
      </w:r>
      <w:r>
        <w:rPr>
          <w:rFonts w:ascii="宋体" w:hAnsi="宋体" w:eastAsia="宋体" w:cs="宋体"/>
          <w:sz w:val="24"/>
          <w:szCs w:val="24"/>
        </w:rPr>
        <w:t xml:space="preserve"> </w:t>
      </w:r>
      <w:r>
        <w:rPr>
          <w:rFonts w:ascii="宋体" w:hAnsi="宋体" w:eastAsia="宋体" w:cs="宋体"/>
          <w:spacing w:val="-1"/>
          <w:sz w:val="24"/>
          <w:szCs w:val="24"/>
        </w:rPr>
        <w:t>仅是在不确定的世界中寻找决策依据，也是决策维度的提升。</w:t>
      </w:r>
    </w:p>
    <w:p w14:paraId="3970FEA1">
      <w:pPr>
        <w:spacing w:before="271" w:line="220" w:lineRule="auto"/>
        <w:ind w:left="3"/>
        <w:rPr>
          <w:rFonts w:ascii="宋体" w:hAnsi="宋体" w:eastAsia="宋体" w:cs="宋体"/>
          <w:sz w:val="24"/>
          <w:szCs w:val="24"/>
        </w:rPr>
      </w:pPr>
      <w:r>
        <w:rPr>
          <w:rFonts w:ascii="宋体" w:hAnsi="宋体" w:eastAsia="宋体" w:cs="宋体"/>
          <w:spacing w:val="3"/>
          <w:sz w:val="24"/>
          <w:szCs w:val="24"/>
        </w:rPr>
        <w:t>顺治帝为什么选择了玄烨</w:t>
      </w:r>
    </w:p>
    <w:p w14:paraId="13F417B9">
      <w:pPr>
        <w:spacing w:before="236" w:line="227" w:lineRule="auto"/>
        <w:ind w:left="1" w:firstLine="1"/>
        <w:jc w:val="both"/>
        <w:rPr>
          <w:rFonts w:ascii="宋体" w:hAnsi="宋体" w:eastAsia="宋体" w:cs="宋体"/>
          <w:sz w:val="24"/>
          <w:szCs w:val="24"/>
        </w:rPr>
      </w:pPr>
      <w:r>
        <w:rPr>
          <w:rFonts w:ascii="宋体" w:hAnsi="宋体" w:eastAsia="宋体" w:cs="宋体"/>
          <w:sz w:val="24"/>
          <w:szCs w:val="24"/>
        </w:rPr>
        <w:t>顺治十八年（</w:t>
      </w:r>
      <w:r>
        <w:rPr>
          <w:rFonts w:ascii="Times New Roman" w:hAnsi="Times New Roman" w:eastAsia="Times New Roman" w:cs="Times New Roman"/>
          <w:sz w:val="24"/>
          <w:szCs w:val="24"/>
        </w:rPr>
        <w:t>1661</w:t>
      </w:r>
      <w:r>
        <w:rPr>
          <w:rFonts w:ascii="宋体" w:hAnsi="宋体" w:eastAsia="宋体" w:cs="宋体"/>
          <w:sz w:val="24"/>
          <w:szCs w:val="24"/>
        </w:rPr>
        <w:t>年）正月初六，清顺治帝急召礼部侍郎兼翰</w:t>
      </w:r>
      <w:r>
        <w:rPr>
          <w:rFonts w:ascii="宋体" w:hAnsi="宋体" w:eastAsia="宋体" w:cs="宋体"/>
          <w:spacing w:val="-1"/>
          <w:sz w:val="24"/>
          <w:szCs w:val="24"/>
        </w:rPr>
        <w:t>林院掌院学士王熙和原内阁</w:t>
      </w:r>
      <w:r>
        <w:rPr>
          <w:rFonts w:ascii="宋体" w:hAnsi="宋体" w:eastAsia="宋体" w:cs="宋体"/>
          <w:sz w:val="24"/>
          <w:szCs w:val="24"/>
        </w:rPr>
        <w:t xml:space="preserve"> 学士麻勒吉觐见，口述遗诏，交代继承人问题。彼时，顺治帝年仅</w:t>
      </w:r>
      <w:r>
        <w:rPr>
          <w:rFonts w:ascii="Times New Roman" w:hAnsi="Times New Roman" w:eastAsia="Times New Roman" w:cs="Times New Roman"/>
          <w:sz w:val="24"/>
          <w:szCs w:val="24"/>
        </w:rPr>
        <w:t>2</w:t>
      </w:r>
      <w:r>
        <w:rPr>
          <w:rFonts w:ascii="Times New Roman" w:hAnsi="Times New Roman" w:eastAsia="Times New Roman" w:cs="Times New Roman"/>
          <w:spacing w:val="-1"/>
          <w:sz w:val="24"/>
          <w:szCs w:val="24"/>
        </w:rPr>
        <w:t>3</w:t>
      </w:r>
      <w:r>
        <w:rPr>
          <w:rFonts w:ascii="宋体" w:hAnsi="宋体" w:eastAsia="宋体" w:cs="宋体"/>
          <w:spacing w:val="-1"/>
          <w:sz w:val="24"/>
          <w:szCs w:val="24"/>
        </w:rPr>
        <w:t>岁，然而因为感染天</w:t>
      </w:r>
      <w:r>
        <w:rPr>
          <w:rFonts w:ascii="宋体" w:hAnsi="宋体" w:eastAsia="宋体" w:cs="宋体"/>
          <w:sz w:val="24"/>
          <w:szCs w:val="24"/>
        </w:rPr>
        <w:t xml:space="preserve"> 花，性命垂危。据记载，在他的继承人梯队里，长子牛钮不满一岁</w:t>
      </w:r>
      <w:r>
        <w:rPr>
          <w:rFonts w:ascii="宋体" w:hAnsi="宋体" w:eastAsia="宋体" w:cs="宋体"/>
          <w:spacing w:val="-1"/>
          <w:sz w:val="24"/>
          <w:szCs w:val="24"/>
        </w:rPr>
        <w:t>就夭折了，按照中国古</w:t>
      </w:r>
      <w:r>
        <w:rPr>
          <w:rFonts w:ascii="宋体" w:hAnsi="宋体" w:eastAsia="宋体" w:cs="宋体"/>
          <w:sz w:val="24"/>
          <w:szCs w:val="24"/>
        </w:rPr>
        <w:t xml:space="preserve"> </w:t>
      </w:r>
      <w:r>
        <w:rPr>
          <w:rFonts w:ascii="宋体" w:hAnsi="宋体" w:eastAsia="宋体" w:cs="宋体"/>
          <w:spacing w:val="-1"/>
          <w:sz w:val="24"/>
          <w:szCs w:val="24"/>
        </w:rPr>
        <w:t>代立嫡立长的规矩，他理应让次子福全继位。</w:t>
      </w:r>
    </w:p>
    <w:p w14:paraId="5241CF48">
      <w:pPr>
        <w:spacing w:before="241" w:line="222" w:lineRule="auto"/>
        <w:ind w:right="53"/>
        <w:rPr>
          <w:rFonts w:ascii="宋体" w:hAnsi="宋体" w:eastAsia="宋体" w:cs="宋体"/>
          <w:sz w:val="24"/>
          <w:szCs w:val="24"/>
        </w:rPr>
      </w:pPr>
      <w:r>
        <w:rPr>
          <w:rFonts w:ascii="宋体" w:hAnsi="宋体" w:eastAsia="宋体" w:cs="宋体"/>
          <w:spacing w:val="-2"/>
          <w:sz w:val="24"/>
          <w:szCs w:val="24"/>
        </w:rPr>
        <w:t>传教士汤若望建议，应立出过天花的第三子玄烨为皇太子。天花是死亡率极高的传染病，</w:t>
      </w:r>
      <w:r>
        <w:rPr>
          <w:rFonts w:ascii="宋体" w:hAnsi="宋体" w:eastAsia="宋体" w:cs="宋体"/>
          <w:spacing w:val="16"/>
          <w:sz w:val="24"/>
          <w:szCs w:val="24"/>
        </w:rPr>
        <w:t xml:space="preserve"> </w:t>
      </w:r>
      <w:r>
        <w:rPr>
          <w:rFonts w:ascii="宋体" w:hAnsi="宋体" w:eastAsia="宋体" w:cs="宋体"/>
          <w:sz w:val="24"/>
          <w:szCs w:val="24"/>
        </w:rPr>
        <w:t>在当时的医疗条件下，一旦感染基本就相当于判了死刑。侥幸幸</w:t>
      </w:r>
      <w:r>
        <w:rPr>
          <w:rFonts w:ascii="宋体" w:hAnsi="宋体" w:eastAsia="宋体" w:cs="宋体"/>
          <w:spacing w:val="-1"/>
          <w:sz w:val="24"/>
          <w:szCs w:val="24"/>
        </w:rPr>
        <w:t>存者，则终身不会再感</w:t>
      </w:r>
    </w:p>
    <w:p w14:paraId="662A4207">
      <w:pPr>
        <w:spacing w:before="2" w:line="221" w:lineRule="auto"/>
        <w:ind w:left="3" w:firstLine="2"/>
        <w:rPr>
          <w:rFonts w:ascii="宋体" w:hAnsi="宋体" w:eastAsia="宋体" w:cs="宋体"/>
          <w:sz w:val="24"/>
          <w:szCs w:val="24"/>
        </w:rPr>
      </w:pPr>
      <w:r>
        <w:rPr>
          <w:rFonts w:ascii="宋体" w:hAnsi="宋体" w:eastAsia="宋体" w:cs="宋体"/>
          <w:sz w:val="24"/>
          <w:szCs w:val="24"/>
        </w:rPr>
        <w:t>染。顺治的其他几位皇子都还没有出过天花，一旦感染</w:t>
      </w:r>
      <w:r>
        <w:rPr>
          <w:rFonts w:ascii="宋体" w:hAnsi="宋体" w:eastAsia="宋体" w:cs="宋体"/>
          <w:spacing w:val="-1"/>
          <w:sz w:val="24"/>
          <w:szCs w:val="24"/>
        </w:rPr>
        <w:t>就会有病死的风险。如皇太子不幸</w:t>
      </w:r>
      <w:r>
        <w:rPr>
          <w:rFonts w:ascii="宋体" w:hAnsi="宋体" w:eastAsia="宋体" w:cs="宋体"/>
          <w:sz w:val="24"/>
          <w:szCs w:val="24"/>
        </w:rPr>
        <w:t xml:space="preserve"> 感染天花，那么刚刚成立不久的清朝就又要换皇帝了。政局动荡可不是什么好事。因</w:t>
      </w:r>
    </w:p>
    <w:p w14:paraId="1F994C8F">
      <w:pPr>
        <w:spacing w:before="1" w:line="218" w:lineRule="auto"/>
        <w:ind w:left="5"/>
        <w:rPr>
          <w:rFonts w:ascii="宋体" w:hAnsi="宋体" w:eastAsia="宋体" w:cs="宋体"/>
          <w:sz w:val="24"/>
          <w:szCs w:val="24"/>
        </w:rPr>
      </w:pPr>
      <w:r>
        <w:rPr>
          <w:rFonts w:ascii="宋体" w:hAnsi="宋体" w:eastAsia="宋体" w:cs="宋体"/>
          <w:spacing w:val="-1"/>
          <w:sz w:val="24"/>
          <w:szCs w:val="24"/>
        </w:rPr>
        <w:t>为</w:t>
      </w:r>
      <w:r>
        <w:rPr>
          <w:rFonts w:ascii="Times New Roman" w:hAnsi="Times New Roman" w:eastAsia="Times New Roman" w:cs="Times New Roman"/>
          <w:spacing w:val="-1"/>
          <w:sz w:val="24"/>
          <w:szCs w:val="24"/>
        </w:rPr>
        <w:t>“</w:t>
      </w:r>
      <w:r>
        <w:rPr>
          <w:rFonts w:ascii="宋体" w:hAnsi="宋体" w:eastAsia="宋体" w:cs="宋体"/>
          <w:spacing w:val="-1"/>
          <w:sz w:val="24"/>
          <w:szCs w:val="24"/>
        </w:rPr>
        <w:t>不会得天花</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这个确定性，清廷高层迅速就太子人选达成了共识。</w:t>
      </w:r>
    </w:p>
    <w:p w14:paraId="50FCAFE8">
      <w:pPr>
        <w:spacing w:before="244" w:line="235" w:lineRule="auto"/>
        <w:ind w:left="24" w:hanging="15"/>
        <w:rPr>
          <w:rFonts w:ascii="宋体" w:hAnsi="宋体" w:eastAsia="宋体" w:cs="宋体"/>
          <w:sz w:val="24"/>
          <w:szCs w:val="24"/>
        </w:rPr>
      </w:pPr>
      <w:r>
        <w:rPr>
          <w:rFonts w:ascii="宋体" w:hAnsi="宋体" w:eastAsia="宋体" w:cs="宋体"/>
          <w:sz w:val="24"/>
          <w:szCs w:val="24"/>
        </w:rPr>
        <w:t>次日，也就是顺治十八年正月初七，顺治帝死于紫</w:t>
      </w:r>
      <w:r>
        <w:rPr>
          <w:rFonts w:ascii="宋体" w:hAnsi="宋体" w:eastAsia="宋体" w:cs="宋体"/>
          <w:spacing w:val="-1"/>
          <w:sz w:val="24"/>
          <w:szCs w:val="24"/>
        </w:rPr>
        <w:t>禁城养心殿。玄烨登基为康熙帝，开启</w:t>
      </w:r>
      <w:r>
        <w:rPr>
          <w:rFonts w:ascii="宋体" w:hAnsi="宋体" w:eastAsia="宋体" w:cs="宋体"/>
          <w:sz w:val="24"/>
          <w:szCs w:val="24"/>
        </w:rPr>
        <w:t xml:space="preserve"> </w:t>
      </w:r>
      <w:r>
        <w:rPr>
          <w:rFonts w:ascii="宋体" w:hAnsi="宋体" w:eastAsia="宋体" w:cs="宋体"/>
          <w:spacing w:val="-2"/>
          <w:sz w:val="24"/>
          <w:szCs w:val="24"/>
        </w:rPr>
        <w:t>了长达</w:t>
      </w:r>
      <w:r>
        <w:rPr>
          <w:rFonts w:ascii="Times New Roman" w:hAnsi="Times New Roman" w:eastAsia="Times New Roman" w:cs="Times New Roman"/>
          <w:spacing w:val="-2"/>
          <w:sz w:val="24"/>
          <w:szCs w:val="24"/>
        </w:rPr>
        <w:t>100</w:t>
      </w:r>
      <w:r>
        <w:rPr>
          <w:rFonts w:ascii="宋体" w:hAnsi="宋体" w:eastAsia="宋体" w:cs="宋体"/>
          <w:spacing w:val="-2"/>
          <w:sz w:val="24"/>
          <w:szCs w:val="24"/>
        </w:rPr>
        <w:t>多年的</w:t>
      </w:r>
      <w:r>
        <w:rPr>
          <w:rFonts w:ascii="Times New Roman" w:hAnsi="Times New Roman" w:eastAsia="Times New Roman" w:cs="Times New Roman"/>
          <w:spacing w:val="-2"/>
          <w:sz w:val="24"/>
          <w:szCs w:val="24"/>
        </w:rPr>
        <w:t>“</w:t>
      </w:r>
      <w:r>
        <w:rPr>
          <w:rFonts w:ascii="宋体" w:hAnsi="宋体" w:eastAsia="宋体" w:cs="宋体"/>
          <w:spacing w:val="-2"/>
          <w:sz w:val="24"/>
          <w:szCs w:val="24"/>
        </w:rPr>
        <w:t>康乾盛世</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2B43AF8E">
      <w:pPr>
        <w:spacing w:before="204" w:line="220" w:lineRule="auto"/>
        <w:ind w:left="3"/>
        <w:rPr>
          <w:rFonts w:ascii="宋体" w:hAnsi="宋体" w:eastAsia="宋体" w:cs="宋体"/>
          <w:sz w:val="24"/>
          <w:szCs w:val="24"/>
        </w:rPr>
      </w:pPr>
      <w:r>
        <w:rPr>
          <w:rFonts w:ascii="宋体" w:hAnsi="宋体" w:eastAsia="宋体" w:cs="宋体"/>
          <w:sz w:val="24"/>
          <w:szCs w:val="24"/>
        </w:rPr>
        <w:t>其实在那个医疗卫生条件并不发达的年代，即使玄烨当上皇</w:t>
      </w:r>
      <w:r>
        <w:rPr>
          <w:rFonts w:ascii="宋体" w:hAnsi="宋体" w:eastAsia="宋体" w:cs="宋体"/>
          <w:spacing w:val="-1"/>
          <w:sz w:val="24"/>
          <w:szCs w:val="24"/>
        </w:rPr>
        <w:t>帝，也不能保证不生别的疾</w:t>
      </w:r>
    </w:p>
    <w:p w14:paraId="3820B37A">
      <w:pPr>
        <w:spacing w:before="2" w:line="223" w:lineRule="auto"/>
        <w:ind w:left="2" w:hanging="1"/>
        <w:rPr>
          <w:rFonts w:ascii="宋体" w:hAnsi="宋体" w:eastAsia="宋体" w:cs="宋体"/>
          <w:sz w:val="24"/>
          <w:szCs w:val="24"/>
        </w:rPr>
      </w:pPr>
      <w:r>
        <w:rPr>
          <w:rFonts w:ascii="宋体" w:hAnsi="宋体" w:eastAsia="宋体" w:cs="宋体"/>
          <w:sz w:val="24"/>
          <w:szCs w:val="24"/>
        </w:rPr>
        <w:t>病，但那是任何一个新皇帝都可能遇到的问题，是大家共同面对的</w:t>
      </w:r>
      <w:r>
        <w:rPr>
          <w:rFonts w:ascii="宋体" w:hAnsi="宋体" w:eastAsia="宋体" w:cs="宋体"/>
          <w:spacing w:val="-1"/>
          <w:sz w:val="24"/>
          <w:szCs w:val="24"/>
        </w:rPr>
        <w:t>不确定性。而他对天花</w:t>
      </w:r>
      <w:r>
        <w:rPr>
          <w:rFonts w:ascii="宋体" w:hAnsi="宋体" w:eastAsia="宋体" w:cs="宋体"/>
          <w:sz w:val="24"/>
          <w:szCs w:val="24"/>
        </w:rPr>
        <w:t xml:space="preserve"> 这个致死率极高的疾病免疫，不仅是不确定性中唯一存在的确</w:t>
      </w:r>
      <w:r>
        <w:rPr>
          <w:rFonts w:ascii="宋体" w:hAnsi="宋体" w:eastAsia="宋体" w:cs="宋体"/>
          <w:spacing w:val="-1"/>
          <w:sz w:val="24"/>
          <w:szCs w:val="24"/>
        </w:rPr>
        <w:t>定性，也是关键的确定性，</w:t>
      </w:r>
      <w:r>
        <w:rPr>
          <w:rFonts w:ascii="宋体" w:hAnsi="宋体" w:eastAsia="宋体" w:cs="宋体"/>
          <w:sz w:val="24"/>
          <w:szCs w:val="24"/>
        </w:rPr>
        <w:t xml:space="preserve"> </w:t>
      </w:r>
      <w:r>
        <w:rPr>
          <w:rFonts w:ascii="宋体" w:hAnsi="宋体" w:eastAsia="宋体" w:cs="宋体"/>
          <w:spacing w:val="-1"/>
          <w:sz w:val="24"/>
          <w:szCs w:val="24"/>
        </w:rPr>
        <w:t>最终成了顺治帝决策的关键元素。</w:t>
      </w:r>
    </w:p>
    <w:p w14:paraId="08CAF1BD">
      <w:pPr>
        <w:spacing w:before="270" w:line="221" w:lineRule="auto"/>
        <w:rPr>
          <w:rFonts w:ascii="宋体" w:hAnsi="宋体" w:eastAsia="宋体" w:cs="宋体"/>
          <w:sz w:val="24"/>
          <w:szCs w:val="24"/>
        </w:rPr>
      </w:pPr>
      <w:r>
        <w:rPr>
          <w:rFonts w:ascii="Times New Roman" w:hAnsi="Times New Roman" w:eastAsia="Times New Roman" w:cs="Times New Roman"/>
          <w:b/>
          <w:bCs/>
          <w:spacing w:val="1"/>
          <w:sz w:val="24"/>
          <w:szCs w:val="24"/>
        </w:rPr>
        <w:t>9.1 “</w:t>
      </w:r>
      <w:r>
        <w:rPr>
          <w:rFonts w:ascii="宋体" w:hAnsi="宋体" w:eastAsia="宋体" w:cs="宋体"/>
          <w:spacing w:val="1"/>
          <w:sz w:val="24"/>
          <w:szCs w:val="24"/>
        </w:rPr>
        <w:t>不变</w:t>
      </w:r>
      <w:r>
        <w:rPr>
          <w:rFonts w:ascii="Times New Roman" w:hAnsi="Times New Roman" w:eastAsia="Times New Roman" w:cs="Times New Roman"/>
          <w:b/>
          <w:bCs/>
          <w:spacing w:val="1"/>
          <w:sz w:val="24"/>
          <w:szCs w:val="24"/>
        </w:rPr>
        <w:t>”</w:t>
      </w:r>
      <w:r>
        <w:rPr>
          <w:rFonts w:ascii="宋体" w:hAnsi="宋体" w:eastAsia="宋体" w:cs="宋体"/>
          <w:spacing w:val="1"/>
          <w:sz w:val="24"/>
          <w:szCs w:val="24"/>
        </w:rPr>
        <w:t>比</w:t>
      </w:r>
      <w:r>
        <w:rPr>
          <w:rFonts w:ascii="Times New Roman" w:hAnsi="Times New Roman" w:eastAsia="Times New Roman" w:cs="Times New Roman"/>
          <w:b/>
          <w:bCs/>
          <w:spacing w:val="1"/>
          <w:sz w:val="24"/>
          <w:szCs w:val="24"/>
        </w:rPr>
        <w:t>“</w:t>
      </w:r>
      <w:r>
        <w:rPr>
          <w:rFonts w:ascii="宋体" w:hAnsi="宋体" w:eastAsia="宋体" w:cs="宋体"/>
          <w:spacing w:val="1"/>
          <w:sz w:val="24"/>
          <w:szCs w:val="24"/>
        </w:rPr>
        <w:t>变</w:t>
      </w:r>
      <w:r>
        <w:rPr>
          <w:rFonts w:ascii="Times New Roman" w:hAnsi="Times New Roman" w:eastAsia="Times New Roman" w:cs="Times New Roman"/>
          <w:b/>
          <w:bCs/>
          <w:spacing w:val="1"/>
          <w:sz w:val="24"/>
          <w:szCs w:val="24"/>
        </w:rPr>
        <w:t>”</w:t>
      </w:r>
      <w:r>
        <w:rPr>
          <w:rFonts w:ascii="宋体" w:hAnsi="宋体" w:eastAsia="宋体" w:cs="宋体"/>
          <w:spacing w:val="1"/>
          <w:sz w:val="24"/>
          <w:szCs w:val="24"/>
        </w:rPr>
        <w:t>更重要</w:t>
      </w:r>
    </w:p>
    <w:p w14:paraId="38500C94">
      <w:pPr>
        <w:spacing w:before="265" w:line="220" w:lineRule="auto"/>
        <w:ind w:left="19"/>
        <w:rPr>
          <w:rFonts w:ascii="宋体" w:hAnsi="宋体" w:eastAsia="宋体" w:cs="宋体"/>
          <w:sz w:val="24"/>
          <w:szCs w:val="24"/>
        </w:rPr>
      </w:pPr>
      <w:r>
        <w:rPr>
          <w:rFonts w:ascii="宋体" w:hAnsi="宋体" w:eastAsia="宋体" w:cs="宋体"/>
          <w:spacing w:val="2"/>
          <w:sz w:val="24"/>
          <w:szCs w:val="24"/>
        </w:rPr>
        <w:t>贝佐斯之问：去哪里寻找确定性</w:t>
      </w:r>
    </w:p>
    <w:p w14:paraId="7B25C631">
      <w:pPr>
        <w:spacing w:before="242" w:line="223" w:lineRule="auto"/>
        <w:ind w:left="4" w:right="53"/>
        <w:jc w:val="both"/>
        <w:rPr>
          <w:rFonts w:ascii="宋体" w:hAnsi="宋体" w:eastAsia="宋体" w:cs="宋体"/>
          <w:sz w:val="24"/>
          <w:szCs w:val="24"/>
        </w:rPr>
      </w:pPr>
      <w:r>
        <w:rPr>
          <w:rFonts w:ascii="宋体" w:hAnsi="宋体" w:eastAsia="宋体" w:cs="宋体"/>
          <w:sz w:val="24"/>
          <w:szCs w:val="24"/>
        </w:rPr>
        <w:t>亚马逊创始人杰夫</w:t>
      </w:r>
      <w:r>
        <w:rPr>
          <w:rFonts w:ascii="Times New Roman" w:hAnsi="Times New Roman" w:eastAsia="Times New Roman" w:cs="Times New Roman"/>
          <w:sz w:val="24"/>
          <w:szCs w:val="24"/>
        </w:rPr>
        <w:t>·</w:t>
      </w:r>
      <w:r>
        <w:rPr>
          <w:rFonts w:ascii="宋体" w:hAnsi="宋体" w:eastAsia="宋体" w:cs="宋体"/>
          <w:sz w:val="24"/>
          <w:szCs w:val="24"/>
        </w:rPr>
        <w:t>贝佐斯说：</w:t>
      </w:r>
      <w:r>
        <w:rPr>
          <w:rFonts w:ascii="Times New Roman" w:hAnsi="Times New Roman" w:eastAsia="Times New Roman" w:cs="Times New Roman"/>
          <w:sz w:val="24"/>
          <w:szCs w:val="24"/>
        </w:rPr>
        <w:t>“</w:t>
      </w:r>
      <w:r>
        <w:rPr>
          <w:rFonts w:ascii="宋体" w:hAnsi="宋体" w:eastAsia="宋体" w:cs="宋体"/>
          <w:sz w:val="24"/>
          <w:szCs w:val="24"/>
        </w:rPr>
        <w:t>这些年很多人问我，未来十</w:t>
      </w:r>
      <w:r>
        <w:rPr>
          <w:rFonts w:ascii="宋体" w:hAnsi="宋体" w:eastAsia="宋体" w:cs="宋体"/>
          <w:spacing w:val="-1"/>
          <w:sz w:val="24"/>
          <w:szCs w:val="24"/>
        </w:rPr>
        <w:t>年的世界是什么样的？但我一</w:t>
      </w:r>
      <w:r>
        <w:rPr>
          <w:rFonts w:ascii="宋体" w:hAnsi="宋体" w:eastAsia="宋体" w:cs="宋体"/>
          <w:sz w:val="24"/>
          <w:szCs w:val="24"/>
        </w:rPr>
        <w:t xml:space="preserve"> 直在思考一个问题：未来十年哪些东西是不会变的？</w:t>
      </w:r>
      <w:r>
        <w:rPr>
          <w:rFonts w:ascii="Times New Roman" w:hAnsi="Times New Roman" w:eastAsia="Times New Roman" w:cs="Times New Roman"/>
          <w:sz w:val="24"/>
          <w:szCs w:val="24"/>
        </w:rPr>
        <w:t>”</w:t>
      </w:r>
      <w:r>
        <w:rPr>
          <w:rFonts w:ascii="宋体" w:hAnsi="宋体" w:eastAsia="宋体" w:cs="宋体"/>
          <w:sz w:val="24"/>
          <w:szCs w:val="24"/>
        </w:rPr>
        <w:t>他认</w:t>
      </w:r>
      <w:r>
        <w:rPr>
          <w:rFonts w:ascii="宋体" w:hAnsi="宋体" w:eastAsia="宋体" w:cs="宋体"/>
          <w:spacing w:val="-1"/>
          <w:sz w:val="24"/>
          <w:szCs w:val="24"/>
        </w:rPr>
        <w:t>为，后一个问题更为重要，因</w:t>
      </w:r>
      <w:r>
        <w:rPr>
          <w:rFonts w:ascii="宋体" w:hAnsi="宋体" w:eastAsia="宋体" w:cs="宋体"/>
          <w:sz w:val="24"/>
          <w:szCs w:val="24"/>
        </w:rPr>
        <w:t xml:space="preserve"> </w:t>
      </w:r>
      <w:r>
        <w:rPr>
          <w:rFonts w:ascii="宋体" w:hAnsi="宋体" w:eastAsia="宋体" w:cs="宋体"/>
          <w:spacing w:val="-1"/>
          <w:sz w:val="24"/>
          <w:szCs w:val="24"/>
        </w:rPr>
        <w:t>为企业战略就应该建立在那些不变的东西之上。</w:t>
      </w:r>
    </w:p>
    <w:p w14:paraId="379B64A4">
      <w:pPr>
        <w:spacing w:before="234" w:line="223" w:lineRule="auto"/>
        <w:ind w:left="3" w:firstLine="24"/>
        <w:rPr>
          <w:rFonts w:ascii="宋体" w:hAnsi="宋体" w:eastAsia="宋体" w:cs="宋体"/>
          <w:sz w:val="24"/>
          <w:szCs w:val="24"/>
        </w:rPr>
      </w:pPr>
      <w:r>
        <w:rPr>
          <w:rFonts w:ascii="宋体" w:hAnsi="宋体" w:eastAsia="宋体" w:cs="宋体"/>
          <w:spacing w:val="-1"/>
          <w:sz w:val="24"/>
          <w:szCs w:val="24"/>
        </w:rPr>
        <w:t>巴菲特的价值投资就是一个追求确定性的决策系统，他的投资模式非常稳定，不被短期股</w:t>
      </w:r>
      <w:r>
        <w:rPr>
          <w:rFonts w:ascii="宋体" w:hAnsi="宋体" w:eastAsia="宋体" w:cs="宋体"/>
          <w:spacing w:val="3"/>
          <w:sz w:val="24"/>
          <w:szCs w:val="24"/>
        </w:rPr>
        <w:t xml:space="preserve"> </w:t>
      </w:r>
      <w:r>
        <w:rPr>
          <w:rFonts w:ascii="宋体" w:hAnsi="宋体" w:eastAsia="宋体" w:cs="宋体"/>
          <w:spacing w:val="-1"/>
          <w:sz w:val="24"/>
          <w:szCs w:val="24"/>
        </w:rPr>
        <w:t>价波动所左右。普通人以为巴菲特是</w:t>
      </w:r>
      <w:r>
        <w:rPr>
          <w:rFonts w:ascii="Times New Roman" w:hAnsi="Times New Roman" w:eastAsia="Times New Roman" w:cs="Times New Roman"/>
          <w:spacing w:val="-1"/>
          <w:sz w:val="24"/>
          <w:szCs w:val="24"/>
        </w:rPr>
        <w:t>“</w:t>
      </w:r>
      <w:r>
        <w:rPr>
          <w:rFonts w:ascii="宋体" w:hAnsi="宋体" w:eastAsia="宋体" w:cs="宋体"/>
          <w:spacing w:val="-1"/>
          <w:sz w:val="24"/>
          <w:szCs w:val="24"/>
        </w:rPr>
        <w:t>股神</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，但实际上他在单纯股票投资上的收益，很多</w:t>
      </w:r>
    </w:p>
    <w:p w14:paraId="6CF39AF9">
      <w:pPr>
        <w:spacing w:line="223" w:lineRule="auto"/>
        <w:rPr>
          <w:rFonts w:ascii="宋体" w:hAnsi="宋体" w:eastAsia="宋体" w:cs="宋体"/>
          <w:sz w:val="24"/>
          <w:szCs w:val="24"/>
        </w:rPr>
        <w:sectPr>
          <w:pgSz w:w="12240" w:h="15840"/>
          <w:pgMar w:top="400" w:right="1440" w:bottom="0" w:left="1446" w:header="0" w:footer="0" w:gutter="0"/>
          <w:cols w:space="720" w:num="1"/>
        </w:sectPr>
      </w:pPr>
    </w:p>
    <w:p w14:paraId="054142E4">
      <w:pPr>
        <w:pStyle w:val="2"/>
        <w:spacing w:line="242" w:lineRule="auto"/>
      </w:pPr>
    </w:p>
    <w:p w14:paraId="1E1B648E">
      <w:pPr>
        <w:pStyle w:val="2"/>
        <w:spacing w:line="243" w:lineRule="auto"/>
      </w:pPr>
    </w:p>
    <w:p w14:paraId="2A55B19A">
      <w:pPr>
        <w:pStyle w:val="2"/>
        <w:spacing w:line="243" w:lineRule="auto"/>
      </w:pPr>
    </w:p>
    <w:p w14:paraId="322CAC67">
      <w:pPr>
        <w:pStyle w:val="2"/>
        <w:spacing w:line="243" w:lineRule="auto"/>
      </w:pPr>
    </w:p>
    <w:p w14:paraId="0C2AB9E6">
      <w:pPr>
        <w:spacing w:before="78" w:line="228" w:lineRule="auto"/>
        <w:ind w:left="1" w:firstLine="10"/>
        <w:rPr>
          <w:rFonts w:ascii="宋体" w:hAnsi="宋体" w:eastAsia="宋体" w:cs="宋体"/>
          <w:sz w:val="24"/>
          <w:szCs w:val="24"/>
        </w:rPr>
      </w:pPr>
      <w:r>
        <w:rPr>
          <w:rFonts w:ascii="宋体" w:hAnsi="宋体" w:eastAsia="宋体" w:cs="宋体"/>
          <w:spacing w:val="-1"/>
          <w:sz w:val="24"/>
          <w:szCs w:val="24"/>
        </w:rPr>
        <w:t>时候比不上指数基金。但他的决策思维是根本没有必要去关注短期的价格波动，更没必要</w:t>
      </w:r>
      <w:r>
        <w:rPr>
          <w:rFonts w:ascii="宋体" w:hAnsi="宋体" w:eastAsia="宋体" w:cs="宋体"/>
          <w:spacing w:val="17"/>
          <w:sz w:val="24"/>
          <w:szCs w:val="24"/>
        </w:rPr>
        <w:t xml:space="preserve"> </w:t>
      </w:r>
      <w:r>
        <w:rPr>
          <w:rFonts w:ascii="宋体" w:hAnsi="宋体" w:eastAsia="宋体" w:cs="宋体"/>
          <w:spacing w:val="-2"/>
          <w:sz w:val="24"/>
          <w:szCs w:val="24"/>
        </w:rPr>
        <w:t>和别人拼短期业绩。</w:t>
      </w:r>
    </w:p>
    <w:p w14:paraId="088E0085">
      <w:pPr>
        <w:spacing w:before="230" w:line="222" w:lineRule="auto"/>
        <w:ind w:firstLine="3"/>
        <w:jc w:val="both"/>
        <w:rPr>
          <w:rFonts w:ascii="宋体" w:hAnsi="宋体" w:eastAsia="宋体" w:cs="宋体"/>
          <w:sz w:val="24"/>
          <w:szCs w:val="24"/>
        </w:rPr>
      </w:pPr>
      <w:r>
        <w:rPr>
          <w:rFonts w:ascii="宋体" w:hAnsi="宋体" w:eastAsia="宋体" w:cs="宋体"/>
          <w:sz w:val="24"/>
          <w:szCs w:val="24"/>
        </w:rPr>
        <w:t>赌场高手会告诉你，不要在乎一城一池的得失，而要建立</w:t>
      </w:r>
      <w:r>
        <w:rPr>
          <w:rFonts w:ascii="宋体" w:hAnsi="宋体" w:eastAsia="宋体" w:cs="宋体"/>
          <w:spacing w:val="-1"/>
          <w:sz w:val="24"/>
          <w:szCs w:val="24"/>
        </w:rPr>
        <w:t>一个大概率赢钱的决策系统。顶</w:t>
      </w:r>
      <w:r>
        <w:rPr>
          <w:rFonts w:ascii="宋体" w:hAnsi="宋体" w:eastAsia="宋体" w:cs="宋体"/>
          <w:sz w:val="24"/>
          <w:szCs w:val="24"/>
        </w:rPr>
        <w:t xml:space="preserve"> 尖牌手和普通牌手的一个重要的差别就是：顶尖牌手具有能够始终</w:t>
      </w:r>
      <w:r>
        <w:rPr>
          <w:rFonts w:ascii="宋体" w:hAnsi="宋体" w:eastAsia="宋体" w:cs="宋体"/>
          <w:spacing w:val="-1"/>
          <w:sz w:val="24"/>
          <w:szCs w:val="24"/>
        </w:rPr>
        <w:t>保持稳定决策的能力，</w:t>
      </w:r>
      <w:r>
        <w:rPr>
          <w:rFonts w:ascii="宋体" w:hAnsi="宋体" w:eastAsia="宋体" w:cs="宋体"/>
          <w:sz w:val="24"/>
          <w:szCs w:val="24"/>
        </w:rPr>
        <w:t xml:space="preserve"> 不会因为周围环境变化、或输或赢的结果而影响决策。他们通过不</w:t>
      </w:r>
      <w:r>
        <w:rPr>
          <w:rFonts w:ascii="宋体" w:hAnsi="宋体" w:eastAsia="宋体" w:cs="宋体"/>
          <w:spacing w:val="-1"/>
          <w:sz w:val="24"/>
          <w:szCs w:val="24"/>
        </w:rPr>
        <w:t>断的训练，养成了深思</w:t>
      </w:r>
      <w:r>
        <w:rPr>
          <w:rFonts w:ascii="宋体" w:hAnsi="宋体" w:eastAsia="宋体" w:cs="宋体"/>
          <w:sz w:val="24"/>
          <w:szCs w:val="24"/>
        </w:rPr>
        <w:t xml:space="preserve"> 熟虑解决问题的习惯。相反，普通牌手的心情很容易随着周围环境</w:t>
      </w:r>
      <w:r>
        <w:rPr>
          <w:rFonts w:ascii="宋体" w:hAnsi="宋体" w:eastAsia="宋体" w:cs="宋体"/>
          <w:spacing w:val="-1"/>
          <w:sz w:val="24"/>
          <w:szCs w:val="24"/>
        </w:rPr>
        <w:t>变化，导致决策水平不</w:t>
      </w:r>
      <w:r>
        <w:rPr>
          <w:rFonts w:ascii="宋体" w:hAnsi="宋体" w:eastAsia="宋体" w:cs="宋体"/>
          <w:sz w:val="24"/>
          <w:szCs w:val="24"/>
        </w:rPr>
        <w:t xml:space="preserve"> </w:t>
      </w:r>
      <w:r>
        <w:rPr>
          <w:rFonts w:ascii="宋体" w:hAnsi="宋体" w:eastAsia="宋体" w:cs="宋体"/>
          <w:spacing w:val="-1"/>
          <w:sz w:val="24"/>
          <w:szCs w:val="24"/>
        </w:rPr>
        <w:t>稳定，甚至在极端情况下，他们会依靠条件反射来做决定。</w:t>
      </w:r>
    </w:p>
    <w:p w14:paraId="24489865">
      <w:pPr>
        <w:spacing w:before="234" w:line="220" w:lineRule="auto"/>
        <w:rPr>
          <w:rFonts w:ascii="宋体" w:hAnsi="宋体" w:eastAsia="宋体" w:cs="宋体"/>
          <w:sz w:val="24"/>
          <w:szCs w:val="24"/>
        </w:rPr>
      </w:pPr>
      <w:r>
        <w:rPr>
          <w:rFonts w:ascii="宋体" w:hAnsi="宋体" w:eastAsia="宋体" w:cs="宋体"/>
          <w:spacing w:val="-1"/>
          <w:sz w:val="24"/>
          <w:szCs w:val="24"/>
        </w:rPr>
        <w:t>那么，什么可以给你确定性呢？</w:t>
      </w:r>
    </w:p>
    <w:p w14:paraId="7DB300E0">
      <w:pPr>
        <w:spacing w:before="242" w:line="221" w:lineRule="auto"/>
        <w:ind w:firstLine="16"/>
        <w:jc w:val="both"/>
        <w:rPr>
          <w:rFonts w:ascii="宋体" w:hAnsi="宋体" w:eastAsia="宋体" w:cs="宋体"/>
          <w:sz w:val="24"/>
          <w:szCs w:val="24"/>
        </w:rPr>
      </w:pPr>
      <w:r>
        <w:rPr>
          <w:rFonts w:ascii="宋体" w:hAnsi="宋体" w:eastAsia="宋体" w:cs="宋体"/>
          <w:spacing w:val="-1"/>
          <w:sz w:val="24"/>
          <w:szCs w:val="24"/>
        </w:rPr>
        <w:t>贝佐斯、乔布斯都寻找过什么东西是不变的，</w:t>
      </w:r>
      <w:r>
        <w:rPr>
          <w:rFonts w:ascii="Times New Roman" w:hAnsi="Times New Roman" w:eastAsia="Times New Roman" w:cs="Times New Roman"/>
          <w:spacing w:val="-1"/>
          <w:sz w:val="24"/>
          <w:szCs w:val="24"/>
        </w:rPr>
        <w:t>“</w:t>
      </w:r>
      <w:r>
        <w:rPr>
          <w:rFonts w:ascii="宋体" w:hAnsi="宋体" w:eastAsia="宋体" w:cs="宋体"/>
          <w:spacing w:val="-1"/>
          <w:sz w:val="24"/>
          <w:szCs w:val="24"/>
        </w:rPr>
        <w:t>不变</w:t>
      </w:r>
      <w:r>
        <w:rPr>
          <w:rFonts w:ascii="Times New Roman" w:hAnsi="Times New Roman" w:eastAsia="Times New Roman" w:cs="Times New Roman"/>
          <w:spacing w:val="-1"/>
          <w:sz w:val="24"/>
          <w:szCs w:val="24"/>
        </w:rPr>
        <w:t>”</w:t>
      </w:r>
      <w:r>
        <w:rPr>
          <w:rFonts w:ascii="宋体" w:hAnsi="宋体" w:eastAsia="宋体" w:cs="宋体"/>
          <w:spacing w:val="-1"/>
          <w:sz w:val="24"/>
          <w:szCs w:val="24"/>
        </w:rPr>
        <w:t>最后无不指向无形目标如偏好、使命</w:t>
      </w:r>
      <w:r>
        <w:rPr>
          <w:rFonts w:ascii="宋体" w:hAnsi="宋体" w:eastAsia="宋体" w:cs="宋体"/>
          <w:spacing w:val="12"/>
          <w:sz w:val="24"/>
          <w:szCs w:val="24"/>
        </w:rPr>
        <w:t xml:space="preserve"> </w:t>
      </w:r>
      <w:r>
        <w:rPr>
          <w:rFonts w:ascii="宋体" w:hAnsi="宋体" w:eastAsia="宋体" w:cs="宋体"/>
          <w:sz w:val="24"/>
          <w:szCs w:val="24"/>
        </w:rPr>
        <w:t>和价值观等。第</w:t>
      </w:r>
      <w:r>
        <w:rPr>
          <w:rFonts w:ascii="Times New Roman" w:hAnsi="Times New Roman" w:eastAsia="Times New Roman" w:cs="Times New Roman"/>
          <w:sz w:val="24"/>
          <w:szCs w:val="24"/>
        </w:rPr>
        <w:t>1</w:t>
      </w:r>
      <w:r>
        <w:rPr>
          <w:rFonts w:ascii="宋体" w:hAnsi="宋体" w:eastAsia="宋体" w:cs="宋体"/>
          <w:sz w:val="24"/>
          <w:szCs w:val="24"/>
        </w:rPr>
        <w:t>章介绍无形化时我就说过，无形目标是决策的</w:t>
      </w:r>
      <w:r>
        <w:rPr>
          <w:rFonts w:ascii="宋体" w:hAnsi="宋体" w:eastAsia="宋体" w:cs="宋体"/>
          <w:spacing w:val="-1"/>
          <w:sz w:val="24"/>
          <w:szCs w:val="24"/>
        </w:rPr>
        <w:t>驱动力，所以，无形化的</w:t>
      </w:r>
      <w:r>
        <w:rPr>
          <w:rFonts w:ascii="宋体" w:hAnsi="宋体" w:eastAsia="宋体" w:cs="宋体"/>
          <w:sz w:val="24"/>
          <w:szCs w:val="24"/>
        </w:rPr>
        <w:t xml:space="preserve">  事物往往可以提供给我们确定性。行为经济学告诉我们，每个人</w:t>
      </w:r>
      <w:r>
        <w:rPr>
          <w:rFonts w:ascii="宋体" w:hAnsi="宋体" w:eastAsia="宋体" w:cs="宋体"/>
          <w:spacing w:val="-1"/>
          <w:sz w:val="24"/>
          <w:szCs w:val="24"/>
        </w:rPr>
        <w:t>都有一个对事情的认知框</w:t>
      </w:r>
      <w:r>
        <w:rPr>
          <w:rFonts w:ascii="宋体" w:hAnsi="宋体" w:eastAsia="宋体" w:cs="宋体"/>
          <w:sz w:val="24"/>
          <w:szCs w:val="24"/>
        </w:rPr>
        <w:t xml:space="preserve"> 架，这个框架会对决策和行为起到参照点的作用，框架就提供了</w:t>
      </w:r>
      <w:r>
        <w:rPr>
          <w:rFonts w:ascii="宋体" w:hAnsi="宋体" w:eastAsia="宋体" w:cs="宋体"/>
          <w:spacing w:val="-1"/>
          <w:sz w:val="24"/>
          <w:szCs w:val="24"/>
        </w:rPr>
        <w:t>决策需要的</w:t>
      </w:r>
      <w:r>
        <w:rPr>
          <w:rFonts w:ascii="Times New Roman" w:hAnsi="Times New Roman" w:eastAsia="Times New Roman" w:cs="Times New Roman"/>
          <w:spacing w:val="-1"/>
          <w:sz w:val="24"/>
          <w:szCs w:val="24"/>
        </w:rPr>
        <w:t>“</w:t>
      </w:r>
      <w:r>
        <w:rPr>
          <w:rFonts w:ascii="宋体" w:hAnsi="宋体" w:eastAsia="宋体" w:cs="宋体"/>
          <w:spacing w:val="-1"/>
          <w:sz w:val="24"/>
          <w:szCs w:val="24"/>
        </w:rPr>
        <w:t>确定性</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5EE1580D">
      <w:pPr>
        <w:spacing w:before="244" w:line="220" w:lineRule="auto"/>
        <w:ind w:left="3"/>
        <w:rPr>
          <w:rFonts w:ascii="宋体" w:hAnsi="宋体" w:eastAsia="宋体" w:cs="宋体"/>
          <w:sz w:val="24"/>
          <w:szCs w:val="24"/>
        </w:rPr>
      </w:pPr>
      <w:r>
        <w:rPr>
          <w:rFonts w:ascii="宋体" w:hAnsi="宋体" w:eastAsia="宋体" w:cs="宋体"/>
          <w:spacing w:val="3"/>
          <w:sz w:val="24"/>
          <w:szCs w:val="24"/>
        </w:rPr>
        <w:t>极限运动中离不开当下的确定性</w:t>
      </w:r>
    </w:p>
    <w:p w14:paraId="680CDAB2">
      <w:pPr>
        <w:spacing w:before="214" w:line="228" w:lineRule="auto"/>
        <w:ind w:left="1"/>
        <w:jc w:val="both"/>
        <w:rPr>
          <w:rFonts w:ascii="宋体" w:hAnsi="宋体" w:eastAsia="宋体" w:cs="宋体"/>
          <w:sz w:val="24"/>
          <w:szCs w:val="24"/>
        </w:rPr>
      </w:pPr>
      <w:r>
        <w:rPr>
          <w:rFonts w:ascii="宋体" w:hAnsi="宋体" w:eastAsia="宋体" w:cs="宋体"/>
          <w:sz w:val="24"/>
          <w:szCs w:val="24"/>
        </w:rPr>
        <w:t>《徒手攀岩》的主角原型亚历克斯</w:t>
      </w:r>
      <w:r>
        <w:rPr>
          <w:rFonts w:ascii="Times New Roman" w:hAnsi="Times New Roman" w:eastAsia="Times New Roman" w:cs="Times New Roman"/>
          <w:sz w:val="24"/>
          <w:szCs w:val="24"/>
        </w:rPr>
        <w:t>·</w:t>
      </w:r>
      <w:r>
        <w:rPr>
          <w:rFonts w:ascii="宋体" w:hAnsi="宋体" w:eastAsia="宋体" w:cs="宋体"/>
          <w:sz w:val="24"/>
          <w:szCs w:val="24"/>
        </w:rPr>
        <w:t>霍诺尔德（</w:t>
      </w:r>
      <w:r>
        <w:rPr>
          <w:rFonts w:ascii="Times New Roman" w:hAnsi="Times New Roman" w:eastAsia="Times New Roman" w:cs="Times New Roman"/>
          <w:sz w:val="24"/>
          <w:szCs w:val="24"/>
        </w:rPr>
        <w:t>Alex Honnold</w:t>
      </w:r>
      <w:r>
        <w:rPr>
          <w:rFonts w:ascii="宋体" w:hAnsi="宋体" w:eastAsia="宋体" w:cs="宋体"/>
          <w:spacing w:val="-1"/>
          <w:sz w:val="24"/>
          <w:szCs w:val="24"/>
        </w:rPr>
        <w:t>）曾分享道：在徒手攀岩的</w:t>
      </w:r>
      <w:r>
        <w:rPr>
          <w:rFonts w:ascii="宋体" w:hAnsi="宋体" w:eastAsia="宋体" w:cs="宋体"/>
          <w:sz w:val="24"/>
          <w:szCs w:val="24"/>
        </w:rPr>
        <w:t xml:space="preserve">   过程中，往前往后都很危险，但最危险的是脚软心乱，这时候</w:t>
      </w:r>
      <w:r>
        <w:rPr>
          <w:rFonts w:ascii="宋体" w:hAnsi="宋体" w:eastAsia="宋体" w:cs="宋体"/>
          <w:spacing w:val="-1"/>
          <w:sz w:val="24"/>
          <w:szCs w:val="24"/>
        </w:rPr>
        <w:t>，你既不能过多地回头看，</w:t>
      </w:r>
      <w:r>
        <w:rPr>
          <w:rFonts w:ascii="宋体" w:hAnsi="宋体" w:eastAsia="宋体" w:cs="宋体"/>
          <w:sz w:val="24"/>
          <w:szCs w:val="24"/>
        </w:rPr>
        <w:t xml:space="preserve"> 不能后怕，不能纠结过去是否走错了一步；也不能向前看，这</w:t>
      </w:r>
      <w:r>
        <w:rPr>
          <w:rFonts w:ascii="宋体" w:hAnsi="宋体" w:eastAsia="宋体" w:cs="宋体"/>
          <w:spacing w:val="-1"/>
          <w:sz w:val="24"/>
          <w:szCs w:val="24"/>
        </w:rPr>
        <w:t>会让你想到还有这么长的路</w:t>
      </w:r>
      <w:r>
        <w:rPr>
          <w:rFonts w:ascii="宋体" w:hAnsi="宋体" w:eastAsia="宋体" w:cs="宋体"/>
          <w:sz w:val="24"/>
          <w:szCs w:val="24"/>
        </w:rPr>
        <w:t xml:space="preserve"> </w:t>
      </w:r>
      <w:r>
        <w:rPr>
          <w:rFonts w:ascii="宋体" w:hAnsi="宋体" w:eastAsia="宋体" w:cs="宋体"/>
          <w:spacing w:val="-1"/>
          <w:sz w:val="24"/>
          <w:szCs w:val="24"/>
        </w:rPr>
        <w:t>要挑战；只能专注当下，把握眼下的确定性，一步一步来。</w:t>
      </w:r>
    </w:p>
    <w:p w14:paraId="78FFD840">
      <w:pPr>
        <w:spacing w:before="233" w:line="224" w:lineRule="auto"/>
        <w:ind w:left="19" w:hanging="15"/>
        <w:rPr>
          <w:rFonts w:ascii="宋体" w:hAnsi="宋体" w:eastAsia="宋体" w:cs="宋体"/>
          <w:sz w:val="24"/>
          <w:szCs w:val="24"/>
        </w:rPr>
      </w:pPr>
      <w:r>
        <w:rPr>
          <w:rFonts w:ascii="宋体" w:hAnsi="宋体" w:eastAsia="宋体" w:cs="宋体"/>
          <w:sz w:val="24"/>
          <w:szCs w:val="24"/>
        </w:rPr>
        <w:t>不瞻前不顾后，抓住当下的确定性，这不仅是极限运动</w:t>
      </w:r>
      <w:r>
        <w:rPr>
          <w:rFonts w:ascii="宋体" w:hAnsi="宋体" w:eastAsia="宋体" w:cs="宋体"/>
          <w:spacing w:val="-1"/>
          <w:sz w:val="24"/>
          <w:szCs w:val="24"/>
        </w:rPr>
        <w:t>挑战者的必修课，也是我们每个人</w:t>
      </w:r>
      <w:r>
        <w:rPr>
          <w:rFonts w:ascii="宋体" w:hAnsi="宋体" w:eastAsia="宋体" w:cs="宋体"/>
          <w:sz w:val="24"/>
          <w:szCs w:val="24"/>
        </w:rPr>
        <w:t xml:space="preserve"> </w:t>
      </w:r>
      <w:r>
        <w:rPr>
          <w:rFonts w:ascii="宋体" w:hAnsi="宋体" w:eastAsia="宋体" w:cs="宋体"/>
          <w:spacing w:val="-6"/>
          <w:sz w:val="24"/>
          <w:szCs w:val="24"/>
        </w:rPr>
        <w:t>的必修课。</w:t>
      </w:r>
    </w:p>
    <w:p w14:paraId="432B1819">
      <w:pPr>
        <w:spacing w:before="234" w:line="219" w:lineRule="auto"/>
        <w:rPr>
          <w:rFonts w:ascii="宋体" w:hAnsi="宋体" w:eastAsia="宋体" w:cs="宋体"/>
          <w:sz w:val="24"/>
          <w:szCs w:val="24"/>
        </w:rPr>
      </w:pPr>
      <w:r>
        <w:rPr>
          <w:rFonts w:ascii="宋体" w:hAnsi="宋体" w:eastAsia="宋体" w:cs="宋体"/>
          <w:spacing w:val="1"/>
          <w:sz w:val="24"/>
          <w:szCs w:val="24"/>
        </w:rPr>
        <w:t>秘书问题</w:t>
      </w:r>
    </w:p>
    <w:p w14:paraId="3FE95D66">
      <w:pPr>
        <w:pStyle w:val="2"/>
        <w:spacing w:before="246" w:line="222" w:lineRule="auto"/>
        <w:jc w:val="both"/>
        <w:rPr>
          <w:rFonts w:ascii="宋体" w:hAnsi="宋体" w:eastAsia="宋体" w:cs="宋体"/>
          <w:sz w:val="24"/>
          <w:szCs w:val="24"/>
        </w:rPr>
      </w:pPr>
      <w:r>
        <w:rPr>
          <w:rFonts w:ascii="宋体" w:hAnsi="宋体" w:eastAsia="宋体" w:cs="宋体"/>
          <w:sz w:val="24"/>
          <w:szCs w:val="24"/>
        </w:rPr>
        <w:t>秘书问题是最优停止理论的一个经典问题，其实验内容是讨论这样</w:t>
      </w:r>
      <w:r>
        <w:rPr>
          <w:rFonts w:ascii="宋体" w:hAnsi="宋体" w:eastAsia="宋体" w:cs="宋体"/>
          <w:spacing w:val="-1"/>
          <w:sz w:val="24"/>
          <w:szCs w:val="24"/>
        </w:rPr>
        <w:t>一个问题：某人要招聘</w:t>
      </w:r>
      <w:r>
        <w:rPr>
          <w:rFonts w:ascii="宋体" w:hAnsi="宋体" w:eastAsia="宋体" w:cs="宋体"/>
          <w:sz w:val="24"/>
          <w:szCs w:val="24"/>
        </w:rPr>
        <w:t xml:space="preserve"> </w:t>
      </w:r>
      <w:r>
        <w:rPr>
          <w:rFonts w:ascii="宋体" w:hAnsi="宋体" w:eastAsia="宋体" w:cs="宋体"/>
          <w:spacing w:val="-1"/>
          <w:sz w:val="24"/>
          <w:szCs w:val="24"/>
        </w:rPr>
        <w:t>一名秘书，有</w:t>
      </w:r>
      <w:r>
        <w:rPr>
          <w:i/>
          <w:iCs/>
          <w:spacing w:val="-1"/>
          <w:sz w:val="24"/>
          <w:szCs w:val="24"/>
        </w:rPr>
        <w:t>N</w:t>
      </w:r>
      <w:r>
        <w:rPr>
          <w:rFonts w:ascii="宋体" w:hAnsi="宋体" w:eastAsia="宋体" w:cs="宋体"/>
          <w:spacing w:val="-1"/>
          <w:sz w:val="24"/>
          <w:szCs w:val="24"/>
        </w:rPr>
        <w:t>个人依次来面试。每面试一个人，作为面试官，某人便要当即决定聘不聘</w:t>
      </w:r>
      <w:r>
        <w:rPr>
          <w:rFonts w:ascii="宋体" w:hAnsi="宋体" w:eastAsia="宋体" w:cs="宋体"/>
          <w:spacing w:val="15"/>
          <w:sz w:val="24"/>
          <w:szCs w:val="24"/>
        </w:rPr>
        <w:t xml:space="preserve"> </w:t>
      </w:r>
      <w:r>
        <w:rPr>
          <w:rFonts w:ascii="宋体" w:hAnsi="宋体" w:eastAsia="宋体" w:cs="宋体"/>
          <w:sz w:val="24"/>
          <w:szCs w:val="24"/>
        </w:rPr>
        <w:t>他，如果不聘他，他便不会回来，聘他则意味着放弃他之后的所</w:t>
      </w:r>
      <w:r>
        <w:rPr>
          <w:rFonts w:ascii="宋体" w:hAnsi="宋体" w:eastAsia="宋体" w:cs="宋体"/>
          <w:spacing w:val="-1"/>
          <w:sz w:val="24"/>
          <w:szCs w:val="24"/>
        </w:rPr>
        <w:t>有人。问题是要寻找面试</w:t>
      </w:r>
      <w:r>
        <w:rPr>
          <w:rFonts w:ascii="宋体" w:hAnsi="宋体" w:eastAsia="宋体" w:cs="宋体"/>
          <w:sz w:val="24"/>
          <w:szCs w:val="24"/>
        </w:rPr>
        <w:t xml:space="preserve"> </w:t>
      </w:r>
      <w:r>
        <w:rPr>
          <w:rFonts w:ascii="宋体" w:hAnsi="宋体" w:eastAsia="宋体" w:cs="宋体"/>
          <w:spacing w:val="-2"/>
          <w:sz w:val="24"/>
          <w:szCs w:val="24"/>
        </w:rPr>
        <w:t>官的最佳聘用策略。</w:t>
      </w:r>
    </w:p>
    <w:p w14:paraId="4946D094">
      <w:pPr>
        <w:spacing w:before="235" w:line="219" w:lineRule="auto"/>
        <w:rPr>
          <w:rFonts w:ascii="宋体" w:hAnsi="宋体" w:eastAsia="宋体" w:cs="宋体"/>
          <w:sz w:val="24"/>
          <w:szCs w:val="24"/>
        </w:rPr>
      </w:pPr>
      <w:r>
        <w:rPr>
          <w:rFonts w:ascii="宋体" w:hAnsi="宋体" w:eastAsia="宋体" w:cs="宋体"/>
          <w:sz w:val="24"/>
          <w:szCs w:val="24"/>
        </w:rPr>
        <w:t>在这个实验中，研究者发现，刚开始实验者都会举出那些具体的</w:t>
      </w:r>
      <w:r>
        <w:rPr>
          <w:rFonts w:ascii="宋体" w:hAnsi="宋体" w:eastAsia="宋体" w:cs="宋体"/>
          <w:spacing w:val="-1"/>
          <w:sz w:val="24"/>
          <w:szCs w:val="24"/>
        </w:rPr>
        <w:t>、有形的、可量化的标</w:t>
      </w:r>
    </w:p>
    <w:p w14:paraId="63027FB5">
      <w:pPr>
        <w:spacing w:before="3" w:line="223" w:lineRule="auto"/>
        <w:ind w:left="3" w:hanging="1"/>
        <w:rPr>
          <w:rFonts w:ascii="宋体" w:hAnsi="宋体" w:eastAsia="宋体" w:cs="宋体"/>
          <w:sz w:val="24"/>
          <w:szCs w:val="24"/>
        </w:rPr>
      </w:pPr>
      <w:r>
        <w:rPr>
          <w:rFonts w:ascii="宋体" w:hAnsi="宋体" w:eastAsia="宋体" w:cs="宋体"/>
          <w:sz w:val="24"/>
          <w:szCs w:val="24"/>
        </w:rPr>
        <w:t>准，但随着讨论的深入，实验者认识到，真正让决策者做出</w:t>
      </w:r>
      <w:r>
        <w:rPr>
          <w:rFonts w:ascii="宋体" w:hAnsi="宋体" w:eastAsia="宋体" w:cs="宋体"/>
          <w:spacing w:val="-1"/>
          <w:sz w:val="24"/>
          <w:szCs w:val="24"/>
        </w:rPr>
        <w:t>最终选择的却是无形目标，比</w:t>
      </w:r>
      <w:r>
        <w:rPr>
          <w:rFonts w:ascii="宋体" w:hAnsi="宋体" w:eastAsia="宋体" w:cs="宋体"/>
          <w:sz w:val="24"/>
          <w:szCs w:val="24"/>
        </w:rPr>
        <w:t xml:space="preserve"> </w:t>
      </w:r>
      <w:r>
        <w:rPr>
          <w:rFonts w:ascii="宋体" w:hAnsi="宋体" w:eastAsia="宋体" w:cs="宋体"/>
          <w:spacing w:val="-1"/>
          <w:sz w:val="24"/>
          <w:szCs w:val="24"/>
        </w:rPr>
        <w:t>如应聘者的人品、气场，决策者的价值观、感觉、化学反应、眼缘等。</w:t>
      </w:r>
    </w:p>
    <w:p w14:paraId="557602E8">
      <w:pPr>
        <w:spacing w:before="207" w:line="229" w:lineRule="auto"/>
        <w:ind w:left="8" w:hanging="8"/>
        <w:rPr>
          <w:rFonts w:ascii="宋体" w:hAnsi="宋体" w:eastAsia="宋体" w:cs="宋体"/>
          <w:sz w:val="24"/>
          <w:szCs w:val="24"/>
        </w:rPr>
      </w:pPr>
      <w:r>
        <w:rPr>
          <w:rFonts w:ascii="宋体" w:hAnsi="宋体" w:eastAsia="宋体" w:cs="宋体"/>
          <w:sz w:val="24"/>
          <w:szCs w:val="24"/>
        </w:rPr>
        <w:t>秘书问题的解决方案也是</w:t>
      </w:r>
      <w:r>
        <w:rPr>
          <w:rFonts w:ascii="Times New Roman" w:hAnsi="Times New Roman" w:eastAsia="Times New Roman" w:cs="Times New Roman"/>
          <w:sz w:val="24"/>
          <w:szCs w:val="24"/>
        </w:rPr>
        <w:t>37%</w:t>
      </w:r>
      <w:r>
        <w:rPr>
          <w:rFonts w:ascii="宋体" w:hAnsi="宋体" w:eastAsia="宋体" w:cs="宋体"/>
          <w:sz w:val="24"/>
          <w:szCs w:val="24"/>
        </w:rPr>
        <w:t>法则，这个法则说明了关于决策的两</w:t>
      </w:r>
      <w:r>
        <w:rPr>
          <w:rFonts w:ascii="宋体" w:hAnsi="宋体" w:eastAsia="宋体" w:cs="宋体"/>
          <w:spacing w:val="-1"/>
          <w:sz w:val="24"/>
          <w:szCs w:val="24"/>
        </w:rPr>
        <w:t>个重要因素：一是人的</w:t>
      </w:r>
      <w:r>
        <w:rPr>
          <w:rFonts w:ascii="宋体" w:hAnsi="宋体" w:eastAsia="宋体" w:cs="宋体"/>
          <w:sz w:val="24"/>
          <w:szCs w:val="24"/>
        </w:rPr>
        <w:t xml:space="preserve"> 决策标准不会一开始就形成，而是在经历过一个</w:t>
      </w:r>
      <w:r>
        <w:rPr>
          <w:rFonts w:ascii="宋体" w:hAnsi="宋体" w:eastAsia="宋体" w:cs="宋体"/>
          <w:spacing w:val="-1"/>
          <w:sz w:val="24"/>
          <w:szCs w:val="24"/>
        </w:rPr>
        <w:t>反复试错的过程后形成的。换句话说，人</w:t>
      </w:r>
      <w:r>
        <w:rPr>
          <w:rFonts w:ascii="宋体" w:hAnsi="宋体" w:eastAsia="宋体" w:cs="宋体"/>
          <w:sz w:val="24"/>
          <w:szCs w:val="24"/>
        </w:rPr>
        <w:t xml:space="preserve"> 只有经历过，才知道自己真正要什么。二是那</w:t>
      </w:r>
      <w:r>
        <w:rPr>
          <w:rFonts w:ascii="宋体" w:hAnsi="宋体" w:eastAsia="宋体" w:cs="宋体"/>
          <w:spacing w:val="-1"/>
          <w:sz w:val="24"/>
          <w:szCs w:val="24"/>
        </w:rPr>
        <w:t>些无形目标，甚至是说不清楚的感觉如好</w:t>
      </w:r>
    </w:p>
    <w:p w14:paraId="1F8D078C">
      <w:pPr>
        <w:spacing w:before="2" w:line="218" w:lineRule="auto"/>
        <w:ind w:left="1"/>
        <w:rPr>
          <w:rFonts w:ascii="宋体" w:hAnsi="宋体" w:eastAsia="宋体" w:cs="宋体"/>
          <w:sz w:val="24"/>
          <w:szCs w:val="24"/>
        </w:rPr>
      </w:pPr>
      <w:r>
        <w:rPr>
          <w:rFonts w:ascii="宋体" w:hAnsi="宋体" w:eastAsia="宋体" w:cs="宋体"/>
          <w:spacing w:val="-1"/>
          <w:sz w:val="24"/>
          <w:szCs w:val="24"/>
        </w:rPr>
        <w:t>感，才是决策的最终驱动因素，而不是那些具体的、可量化的指标。</w:t>
      </w:r>
    </w:p>
    <w:p w14:paraId="71721EAE">
      <w:pPr>
        <w:spacing w:before="243" w:line="219" w:lineRule="auto"/>
        <w:ind w:left="15"/>
        <w:rPr>
          <w:rFonts w:ascii="宋体" w:hAnsi="宋体" w:eastAsia="宋体" w:cs="宋体"/>
          <w:sz w:val="24"/>
          <w:szCs w:val="24"/>
        </w:rPr>
      </w:pPr>
      <w:r>
        <w:rPr>
          <w:rFonts w:ascii="宋体" w:hAnsi="宋体" w:eastAsia="宋体" w:cs="宋体"/>
          <w:spacing w:val="-1"/>
          <w:sz w:val="24"/>
          <w:szCs w:val="24"/>
        </w:rPr>
        <w:t>只有经历失败的反复验证，最后形成的标准和需求才能提供决策的确定性。</w:t>
      </w:r>
    </w:p>
    <w:p w14:paraId="6CFFBC4A">
      <w:pPr>
        <w:spacing w:before="244" w:line="223" w:lineRule="auto"/>
        <w:ind w:left="2"/>
        <w:jc w:val="both"/>
        <w:rPr>
          <w:rFonts w:ascii="宋体" w:hAnsi="宋体" w:eastAsia="宋体" w:cs="宋体"/>
          <w:sz w:val="24"/>
          <w:szCs w:val="24"/>
        </w:rPr>
      </w:pPr>
      <w:r>
        <w:rPr>
          <w:rFonts w:ascii="宋体" w:hAnsi="宋体" w:eastAsia="宋体" w:cs="宋体"/>
          <w:sz w:val="24"/>
          <w:szCs w:val="24"/>
        </w:rPr>
        <w:t>亚里士多德的麦穗问题、秘书问题、公主选婿等问题都是在</w:t>
      </w:r>
      <w:r>
        <w:rPr>
          <w:rFonts w:ascii="宋体" w:hAnsi="宋体" w:eastAsia="宋体" w:cs="宋体"/>
          <w:spacing w:val="-1"/>
          <w:sz w:val="24"/>
          <w:szCs w:val="24"/>
        </w:rPr>
        <w:t>时间序列里寻找呼应内心需求</w:t>
      </w:r>
      <w:r>
        <w:rPr>
          <w:rFonts w:ascii="宋体" w:hAnsi="宋体" w:eastAsia="宋体" w:cs="宋体"/>
          <w:sz w:val="24"/>
          <w:szCs w:val="24"/>
        </w:rPr>
        <w:t xml:space="preserve"> 的参考标准，但不经历反复试错的过程就不会找到这个标准</w:t>
      </w:r>
      <w:r>
        <w:rPr>
          <w:rFonts w:ascii="宋体" w:hAnsi="宋体" w:eastAsia="宋体" w:cs="宋体"/>
          <w:spacing w:val="-1"/>
          <w:sz w:val="24"/>
          <w:szCs w:val="24"/>
        </w:rPr>
        <w:t>。在这些问题里，根据经验形</w:t>
      </w:r>
      <w:r>
        <w:rPr>
          <w:rFonts w:ascii="宋体" w:hAnsi="宋体" w:eastAsia="宋体" w:cs="宋体"/>
          <w:sz w:val="24"/>
          <w:szCs w:val="24"/>
        </w:rPr>
        <w:t xml:space="preserve"> </w:t>
      </w:r>
      <w:r>
        <w:rPr>
          <w:rFonts w:ascii="宋体" w:hAnsi="宋体" w:eastAsia="宋体" w:cs="宋体"/>
          <w:spacing w:val="-2"/>
          <w:sz w:val="24"/>
          <w:szCs w:val="24"/>
        </w:rPr>
        <w:t>成的标准就具有确定性。</w:t>
      </w:r>
    </w:p>
    <w:p w14:paraId="6D00C947">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29CCAAA6">
      <w:pPr>
        <w:pStyle w:val="2"/>
        <w:spacing w:line="250" w:lineRule="auto"/>
      </w:pPr>
    </w:p>
    <w:p w14:paraId="10F2AED1">
      <w:pPr>
        <w:pStyle w:val="2"/>
        <w:spacing w:line="250" w:lineRule="auto"/>
      </w:pPr>
    </w:p>
    <w:p w14:paraId="14917B3A">
      <w:pPr>
        <w:pStyle w:val="2"/>
        <w:spacing w:line="251" w:lineRule="auto"/>
      </w:pPr>
    </w:p>
    <w:p w14:paraId="393B1938">
      <w:pPr>
        <w:pStyle w:val="2"/>
        <w:spacing w:line="251" w:lineRule="auto"/>
      </w:pPr>
    </w:p>
    <w:p w14:paraId="2693EA1C">
      <w:pPr>
        <w:pStyle w:val="2"/>
        <w:spacing w:line="251" w:lineRule="auto"/>
      </w:pPr>
    </w:p>
    <w:p w14:paraId="0131A5B8">
      <w:pPr>
        <w:spacing w:before="78" w:line="415" w:lineRule="auto"/>
        <w:ind w:left="52" w:right="5089" w:hanging="4"/>
        <w:rPr>
          <w:rFonts w:ascii="宋体" w:hAnsi="宋体" w:eastAsia="宋体" w:cs="宋体"/>
          <w:sz w:val="24"/>
          <w:szCs w:val="24"/>
        </w:rPr>
      </w:pPr>
      <w:r>
        <w:rPr>
          <w:rFonts w:ascii="Times New Roman" w:hAnsi="Times New Roman" w:eastAsia="Times New Roman" w:cs="Times New Roman"/>
          <w:b/>
          <w:bCs/>
          <w:spacing w:val="3"/>
          <w:sz w:val="24"/>
          <w:szCs w:val="24"/>
        </w:rPr>
        <w:t xml:space="preserve">9.2 </w:t>
      </w:r>
      <w:r>
        <w:rPr>
          <w:rFonts w:ascii="宋体" w:hAnsi="宋体" w:eastAsia="宋体" w:cs="宋体"/>
          <w:spacing w:val="3"/>
          <w:sz w:val="24"/>
          <w:szCs w:val="24"/>
        </w:rPr>
        <w:t>通过最大化努力来最大化自己的机会</w:t>
      </w:r>
      <w:r>
        <w:rPr>
          <w:rFonts w:ascii="宋体" w:hAnsi="宋体" w:eastAsia="宋体" w:cs="宋体"/>
          <w:spacing w:val="2"/>
          <w:sz w:val="24"/>
          <w:szCs w:val="24"/>
        </w:rPr>
        <w:t xml:space="preserve"> </w:t>
      </w:r>
      <w:r>
        <w:rPr>
          <w:rFonts w:ascii="宋体" w:hAnsi="宋体" w:eastAsia="宋体" w:cs="宋体"/>
          <w:spacing w:val="3"/>
          <w:sz w:val="24"/>
          <w:szCs w:val="24"/>
        </w:rPr>
        <w:t>用能力和底线尽最大努力</w:t>
      </w:r>
    </w:p>
    <w:p w14:paraId="755ED312">
      <w:pPr>
        <w:spacing w:before="2" w:line="221" w:lineRule="auto"/>
        <w:ind w:left="51" w:hanging="1"/>
        <w:rPr>
          <w:rFonts w:ascii="宋体" w:hAnsi="宋体" w:eastAsia="宋体" w:cs="宋体"/>
          <w:sz w:val="24"/>
          <w:szCs w:val="24"/>
        </w:rPr>
      </w:pPr>
      <w:r>
        <w:rPr>
          <w:rFonts w:ascii="宋体" w:hAnsi="宋体" w:eastAsia="宋体" w:cs="宋体"/>
          <w:sz w:val="24"/>
          <w:szCs w:val="24"/>
        </w:rPr>
        <w:t>在</w:t>
      </w:r>
      <w:r>
        <w:rPr>
          <w:rFonts w:ascii="Times New Roman" w:hAnsi="Times New Roman" w:eastAsia="Times New Roman" w:cs="Times New Roman"/>
          <w:sz w:val="24"/>
          <w:szCs w:val="24"/>
        </w:rPr>
        <w:t>“</w:t>
      </w:r>
      <w:r>
        <w:rPr>
          <w:rFonts w:ascii="宋体" w:hAnsi="宋体" w:eastAsia="宋体" w:cs="宋体"/>
          <w:sz w:val="24"/>
          <w:szCs w:val="24"/>
        </w:rPr>
        <w:t>维克瑞拍卖</w:t>
      </w:r>
      <w:r>
        <w:rPr>
          <w:rFonts w:ascii="Times New Roman" w:hAnsi="Times New Roman" w:eastAsia="Times New Roman" w:cs="Times New Roman"/>
          <w:sz w:val="24"/>
          <w:szCs w:val="24"/>
        </w:rPr>
        <w:t>”</w:t>
      </w:r>
      <w:r>
        <w:rPr>
          <w:rFonts w:ascii="宋体" w:hAnsi="宋体" w:eastAsia="宋体" w:cs="宋体"/>
          <w:sz w:val="24"/>
          <w:szCs w:val="24"/>
        </w:rPr>
        <w:t>的博弈结构中，规则是出价最高者中标，但中标者</w:t>
      </w:r>
      <w:r>
        <w:rPr>
          <w:rFonts w:ascii="宋体" w:hAnsi="宋体" w:eastAsia="宋体" w:cs="宋体"/>
          <w:spacing w:val="-1"/>
          <w:sz w:val="24"/>
          <w:szCs w:val="24"/>
        </w:rPr>
        <w:t>是以次高价成交的。对</w:t>
      </w:r>
      <w:r>
        <w:rPr>
          <w:rFonts w:ascii="宋体" w:hAnsi="宋体" w:eastAsia="宋体" w:cs="宋体"/>
          <w:sz w:val="24"/>
          <w:szCs w:val="24"/>
        </w:rPr>
        <w:t xml:space="preserve"> 于中标者来说，成交价肯定低于自己的出价，其利润就得到了</w:t>
      </w:r>
      <w:r>
        <w:rPr>
          <w:rFonts w:ascii="宋体" w:hAnsi="宋体" w:eastAsia="宋体" w:cs="宋体"/>
          <w:spacing w:val="-1"/>
          <w:sz w:val="24"/>
          <w:szCs w:val="24"/>
        </w:rPr>
        <w:t>保证。但最后到底是以什么</w:t>
      </w:r>
      <w:r>
        <w:rPr>
          <w:rFonts w:ascii="宋体" w:hAnsi="宋体" w:eastAsia="宋体" w:cs="宋体"/>
          <w:sz w:val="24"/>
          <w:szCs w:val="24"/>
        </w:rPr>
        <w:t xml:space="preserve"> 价格中标，即最高出价是什么，是具有不确定性的。对于每一</w:t>
      </w:r>
      <w:r>
        <w:rPr>
          <w:rFonts w:ascii="宋体" w:hAnsi="宋体" w:eastAsia="宋体" w:cs="宋体"/>
          <w:spacing w:val="-1"/>
          <w:sz w:val="24"/>
          <w:szCs w:val="24"/>
        </w:rPr>
        <w:t>个竞标者，在所有参考要素</w:t>
      </w:r>
      <w:r>
        <w:rPr>
          <w:rFonts w:ascii="宋体" w:hAnsi="宋体" w:eastAsia="宋体" w:cs="宋体"/>
          <w:sz w:val="24"/>
          <w:szCs w:val="24"/>
        </w:rPr>
        <w:t xml:space="preserve"> 中，只有自己的成本和开支是具有确定性的。在这个场景下</w:t>
      </w:r>
      <w:r>
        <w:rPr>
          <w:rFonts w:ascii="宋体" w:hAnsi="宋体" w:eastAsia="宋体" w:cs="宋体"/>
          <w:spacing w:val="-1"/>
          <w:sz w:val="24"/>
          <w:szCs w:val="24"/>
        </w:rPr>
        <w:t>，守住成本线，即以成本出</w:t>
      </w:r>
    </w:p>
    <w:p w14:paraId="79AA6D2C">
      <w:pPr>
        <w:spacing w:before="2" w:line="222" w:lineRule="auto"/>
        <w:ind w:left="52"/>
        <w:rPr>
          <w:rFonts w:ascii="宋体" w:hAnsi="宋体" w:eastAsia="宋体" w:cs="宋体"/>
          <w:sz w:val="24"/>
          <w:szCs w:val="24"/>
        </w:rPr>
      </w:pPr>
      <w:r>
        <w:rPr>
          <w:rFonts w:ascii="宋体" w:hAnsi="宋体" w:eastAsia="宋体" w:cs="宋体"/>
          <w:spacing w:val="-1"/>
          <w:sz w:val="24"/>
          <w:szCs w:val="24"/>
        </w:rPr>
        <w:t>价，既能最大化自己的机会（是自己能出的、不亏本的最低价</w:t>
      </w:r>
      <w:r>
        <w:rPr>
          <w:rFonts w:ascii="宋体" w:hAnsi="宋体" w:eastAsia="宋体" w:cs="宋体"/>
          <w:spacing w:val="16"/>
          <w:sz w:val="24"/>
          <w:szCs w:val="24"/>
        </w:rPr>
        <w:t>），</w:t>
      </w:r>
      <w:r>
        <w:rPr>
          <w:rFonts w:ascii="宋体" w:hAnsi="宋体" w:eastAsia="宋体" w:cs="宋体"/>
          <w:spacing w:val="-1"/>
          <w:sz w:val="24"/>
          <w:szCs w:val="24"/>
        </w:rPr>
        <w:t>同时</w:t>
      </w:r>
      <w:r>
        <w:rPr>
          <w:rFonts w:ascii="宋体" w:hAnsi="宋体" w:eastAsia="宋体" w:cs="宋体"/>
          <w:spacing w:val="-2"/>
          <w:sz w:val="24"/>
          <w:szCs w:val="24"/>
        </w:rPr>
        <w:t>又能保证自己有利</w:t>
      </w:r>
      <w:r>
        <w:rPr>
          <w:rFonts w:ascii="宋体" w:hAnsi="宋体" w:eastAsia="宋体" w:cs="宋体"/>
          <w:spacing w:val="1"/>
          <w:sz w:val="24"/>
          <w:szCs w:val="24"/>
        </w:rPr>
        <w:t xml:space="preserve"> </w:t>
      </w:r>
      <w:r>
        <w:rPr>
          <w:rFonts w:ascii="宋体" w:hAnsi="宋体" w:eastAsia="宋体" w:cs="宋体"/>
          <w:spacing w:val="-2"/>
          <w:sz w:val="24"/>
          <w:szCs w:val="24"/>
        </w:rPr>
        <w:t>可图（以次高价成交</w:t>
      </w:r>
      <w:r>
        <w:rPr>
          <w:rFonts w:ascii="宋体" w:hAnsi="宋体" w:eastAsia="宋体" w:cs="宋体"/>
          <w:spacing w:val="8"/>
          <w:sz w:val="24"/>
          <w:szCs w:val="24"/>
        </w:rPr>
        <w:t>），</w:t>
      </w:r>
      <w:r>
        <w:rPr>
          <w:rFonts w:ascii="宋体" w:hAnsi="宋体" w:eastAsia="宋体" w:cs="宋体"/>
          <w:spacing w:val="-2"/>
          <w:sz w:val="24"/>
          <w:szCs w:val="24"/>
        </w:rPr>
        <w:t>是最佳策略。</w:t>
      </w:r>
    </w:p>
    <w:p w14:paraId="22D90296">
      <w:pPr>
        <w:spacing w:before="234" w:line="223" w:lineRule="auto"/>
        <w:ind w:left="51" w:firstLine="3"/>
        <w:jc w:val="both"/>
        <w:rPr>
          <w:rFonts w:ascii="宋体" w:hAnsi="宋体" w:eastAsia="宋体" w:cs="宋体"/>
          <w:sz w:val="24"/>
          <w:szCs w:val="24"/>
        </w:rPr>
      </w:pPr>
      <w:r>
        <w:rPr>
          <w:rFonts w:ascii="宋体" w:hAnsi="宋体" w:eastAsia="宋体" w:cs="宋体"/>
          <w:sz w:val="24"/>
          <w:szCs w:val="24"/>
        </w:rPr>
        <w:t>不确定性决策和确定性决策最大的区别是：在确定性决</w:t>
      </w:r>
      <w:r>
        <w:rPr>
          <w:rFonts w:ascii="宋体" w:hAnsi="宋体" w:eastAsia="宋体" w:cs="宋体"/>
          <w:spacing w:val="-1"/>
          <w:sz w:val="24"/>
          <w:szCs w:val="24"/>
        </w:rPr>
        <w:t>策下，收益矩阵已知，决策者按照</w:t>
      </w:r>
      <w:r>
        <w:rPr>
          <w:rFonts w:ascii="宋体" w:hAnsi="宋体" w:eastAsia="宋体" w:cs="宋体"/>
          <w:sz w:val="24"/>
          <w:szCs w:val="24"/>
        </w:rPr>
        <w:t xml:space="preserve"> 利益最大化做决策；在不确定性决策下，博弈结构都可能完全未</w:t>
      </w:r>
      <w:r>
        <w:rPr>
          <w:rFonts w:ascii="宋体" w:hAnsi="宋体" w:eastAsia="宋体" w:cs="宋体"/>
          <w:spacing w:val="-1"/>
          <w:sz w:val="24"/>
          <w:szCs w:val="24"/>
        </w:rPr>
        <w:t>知，这时候，决策者最理</w:t>
      </w:r>
      <w:r>
        <w:rPr>
          <w:rFonts w:ascii="宋体" w:hAnsi="宋体" w:eastAsia="宋体" w:cs="宋体"/>
          <w:sz w:val="24"/>
          <w:szCs w:val="24"/>
        </w:rPr>
        <w:t xml:space="preserve"> 性的做法是最大化自己的机会，公主选婿、乔布斯重返苹果是同</w:t>
      </w:r>
      <w:r>
        <w:rPr>
          <w:rFonts w:ascii="宋体" w:hAnsi="宋体" w:eastAsia="宋体" w:cs="宋体"/>
          <w:spacing w:val="-1"/>
          <w:sz w:val="24"/>
          <w:szCs w:val="24"/>
        </w:rPr>
        <w:t>一思维框架下的两个不同</w:t>
      </w:r>
      <w:r>
        <w:rPr>
          <w:rFonts w:ascii="宋体" w:hAnsi="宋体" w:eastAsia="宋体" w:cs="宋体"/>
          <w:sz w:val="24"/>
          <w:szCs w:val="24"/>
        </w:rPr>
        <w:t xml:space="preserve"> </w:t>
      </w:r>
      <w:r>
        <w:rPr>
          <w:rFonts w:ascii="宋体" w:hAnsi="宋体" w:eastAsia="宋体" w:cs="宋体"/>
          <w:spacing w:val="-4"/>
          <w:sz w:val="24"/>
          <w:szCs w:val="24"/>
        </w:rPr>
        <w:t>做法。</w:t>
      </w:r>
    </w:p>
    <w:p w14:paraId="7798E838">
      <w:pPr>
        <w:spacing w:before="234" w:line="219" w:lineRule="auto"/>
        <w:ind w:left="53"/>
        <w:rPr>
          <w:rFonts w:ascii="宋体" w:hAnsi="宋体" w:eastAsia="宋体" w:cs="宋体"/>
          <w:sz w:val="24"/>
          <w:szCs w:val="24"/>
        </w:rPr>
      </w:pPr>
      <w:r>
        <w:rPr>
          <w:rFonts w:ascii="宋体" w:hAnsi="宋体" w:eastAsia="宋体" w:cs="宋体"/>
          <w:spacing w:val="-1"/>
          <w:sz w:val="24"/>
          <w:szCs w:val="24"/>
        </w:rPr>
        <w:t>最大化机会是以一个确定性的底线为基础的，底线不可破。</w:t>
      </w:r>
    </w:p>
    <w:p w14:paraId="4CE18D83">
      <w:pPr>
        <w:spacing w:before="240" w:line="223" w:lineRule="auto"/>
        <w:ind w:left="51" w:firstLine="3"/>
        <w:jc w:val="both"/>
        <w:rPr>
          <w:rFonts w:ascii="宋体" w:hAnsi="宋体" w:eastAsia="宋体" w:cs="宋体"/>
          <w:sz w:val="24"/>
          <w:szCs w:val="24"/>
        </w:rPr>
      </w:pPr>
      <w:r>
        <w:rPr>
          <w:rFonts w:ascii="宋体" w:hAnsi="宋体" w:eastAsia="宋体" w:cs="宋体"/>
          <w:sz w:val="24"/>
          <w:szCs w:val="24"/>
        </w:rPr>
        <w:t>如果底线都可以突破，那就不是博弈，而是赌博了。试</w:t>
      </w:r>
      <w:r>
        <w:rPr>
          <w:rFonts w:ascii="宋体" w:hAnsi="宋体" w:eastAsia="宋体" w:cs="宋体"/>
          <w:spacing w:val="-1"/>
          <w:sz w:val="24"/>
          <w:szCs w:val="24"/>
        </w:rPr>
        <w:t>想，你参与一个拍品的拍卖，你认</w:t>
      </w:r>
      <w:r>
        <w:rPr>
          <w:rFonts w:ascii="宋体" w:hAnsi="宋体" w:eastAsia="宋体" w:cs="宋体"/>
          <w:sz w:val="24"/>
          <w:szCs w:val="24"/>
        </w:rPr>
        <w:t xml:space="preserve"> 为它值</w:t>
      </w:r>
      <w:r>
        <w:rPr>
          <w:rFonts w:ascii="Times New Roman" w:hAnsi="Times New Roman" w:eastAsia="Times New Roman" w:cs="Times New Roman"/>
          <w:sz w:val="24"/>
          <w:szCs w:val="24"/>
        </w:rPr>
        <w:t>100</w:t>
      </w:r>
      <w:r>
        <w:rPr>
          <w:rFonts w:ascii="宋体" w:hAnsi="宋体" w:eastAsia="宋体" w:cs="宋体"/>
          <w:sz w:val="24"/>
          <w:szCs w:val="24"/>
        </w:rPr>
        <w:t>万元，却故意出价</w:t>
      </w:r>
      <w:r>
        <w:rPr>
          <w:rFonts w:ascii="Times New Roman" w:hAnsi="Times New Roman" w:eastAsia="Times New Roman" w:cs="Times New Roman"/>
          <w:sz w:val="24"/>
          <w:szCs w:val="24"/>
        </w:rPr>
        <w:t>90</w:t>
      </w:r>
      <w:r>
        <w:rPr>
          <w:rFonts w:ascii="宋体" w:hAnsi="宋体" w:eastAsia="宋体" w:cs="宋体"/>
          <w:sz w:val="24"/>
          <w:szCs w:val="24"/>
        </w:rPr>
        <w:t>万元，想少花</w:t>
      </w:r>
      <w:r>
        <w:rPr>
          <w:rFonts w:ascii="Times New Roman" w:hAnsi="Times New Roman" w:eastAsia="Times New Roman" w:cs="Times New Roman"/>
          <w:sz w:val="24"/>
          <w:szCs w:val="24"/>
        </w:rPr>
        <w:t>10</w:t>
      </w:r>
      <w:r>
        <w:rPr>
          <w:rFonts w:ascii="宋体" w:hAnsi="宋体" w:eastAsia="宋体" w:cs="宋体"/>
          <w:sz w:val="24"/>
          <w:szCs w:val="24"/>
        </w:rPr>
        <w:t>万元。但这样做</w:t>
      </w:r>
      <w:r>
        <w:rPr>
          <w:rFonts w:ascii="宋体" w:hAnsi="宋体" w:eastAsia="宋体" w:cs="宋体"/>
          <w:spacing w:val="-1"/>
          <w:sz w:val="24"/>
          <w:szCs w:val="24"/>
        </w:rPr>
        <w:t>会让你失去本来可以得到</w:t>
      </w:r>
      <w:r>
        <w:rPr>
          <w:rFonts w:ascii="宋体" w:hAnsi="宋体" w:eastAsia="宋体" w:cs="宋体"/>
          <w:sz w:val="24"/>
          <w:szCs w:val="24"/>
        </w:rPr>
        <w:t xml:space="preserve">  的机会，比如，另一个人出价</w:t>
      </w:r>
      <w:r>
        <w:rPr>
          <w:rFonts w:ascii="Times New Roman" w:hAnsi="Times New Roman" w:eastAsia="Times New Roman" w:cs="Times New Roman"/>
          <w:sz w:val="24"/>
          <w:szCs w:val="24"/>
        </w:rPr>
        <w:t>98</w:t>
      </w:r>
      <w:r>
        <w:rPr>
          <w:rFonts w:ascii="宋体" w:hAnsi="宋体" w:eastAsia="宋体" w:cs="宋体"/>
          <w:sz w:val="24"/>
          <w:szCs w:val="24"/>
        </w:rPr>
        <w:t>万元，最终他就会成为中标者。</w:t>
      </w:r>
      <w:r>
        <w:rPr>
          <w:rFonts w:ascii="宋体" w:hAnsi="宋体" w:eastAsia="宋体" w:cs="宋体"/>
          <w:spacing w:val="-1"/>
          <w:sz w:val="24"/>
          <w:szCs w:val="24"/>
        </w:rPr>
        <w:t>或者你故意报高一点的价</w:t>
      </w:r>
      <w:r>
        <w:rPr>
          <w:rFonts w:ascii="宋体" w:hAnsi="宋体" w:eastAsia="宋体" w:cs="宋体"/>
          <w:sz w:val="24"/>
          <w:szCs w:val="24"/>
        </w:rPr>
        <w:t xml:space="preserve"> 格</w:t>
      </w:r>
      <w:r>
        <w:rPr>
          <w:rFonts w:ascii="Times New Roman" w:hAnsi="Times New Roman" w:eastAsia="Times New Roman" w:cs="Times New Roman"/>
          <w:sz w:val="24"/>
          <w:szCs w:val="24"/>
        </w:rPr>
        <w:t>——</w:t>
      </w:r>
      <w:r>
        <w:rPr>
          <w:rFonts w:ascii="宋体" w:hAnsi="宋体" w:eastAsia="宋体" w:cs="宋体"/>
          <w:sz w:val="24"/>
          <w:szCs w:val="24"/>
        </w:rPr>
        <w:t>出价</w:t>
      </w:r>
      <w:r>
        <w:rPr>
          <w:rFonts w:ascii="Times New Roman" w:hAnsi="Times New Roman" w:eastAsia="Times New Roman" w:cs="Times New Roman"/>
          <w:sz w:val="24"/>
          <w:szCs w:val="24"/>
        </w:rPr>
        <w:t>110</w:t>
      </w:r>
      <w:r>
        <w:rPr>
          <w:rFonts w:ascii="宋体" w:hAnsi="宋体" w:eastAsia="宋体" w:cs="宋体"/>
          <w:sz w:val="24"/>
          <w:szCs w:val="24"/>
        </w:rPr>
        <w:t>万元，这样，你中标的可能性当然更大了。但是如果</w:t>
      </w:r>
      <w:r>
        <w:rPr>
          <w:rFonts w:ascii="宋体" w:hAnsi="宋体" w:eastAsia="宋体" w:cs="宋体"/>
          <w:spacing w:val="-1"/>
          <w:sz w:val="24"/>
          <w:szCs w:val="24"/>
        </w:rPr>
        <w:t>次高价是</w:t>
      </w:r>
      <w:r>
        <w:rPr>
          <w:rFonts w:ascii="Times New Roman" w:hAnsi="Times New Roman" w:eastAsia="Times New Roman" w:cs="Times New Roman"/>
          <w:spacing w:val="-1"/>
          <w:sz w:val="24"/>
          <w:szCs w:val="24"/>
        </w:rPr>
        <w:t>108</w:t>
      </w:r>
      <w:r>
        <w:rPr>
          <w:rFonts w:ascii="宋体" w:hAnsi="宋体" w:eastAsia="宋体" w:cs="宋体"/>
          <w:spacing w:val="-1"/>
          <w:sz w:val="24"/>
          <w:szCs w:val="24"/>
        </w:rPr>
        <w:t>万元，你</w:t>
      </w:r>
      <w:r>
        <w:rPr>
          <w:rFonts w:ascii="宋体" w:hAnsi="宋体" w:eastAsia="宋体" w:cs="宋体"/>
          <w:sz w:val="24"/>
          <w:szCs w:val="24"/>
        </w:rPr>
        <w:t xml:space="preserve"> 虽然中标了，却要比你的预算多花</w:t>
      </w:r>
      <w:r>
        <w:rPr>
          <w:rFonts w:ascii="Times New Roman" w:hAnsi="Times New Roman" w:eastAsia="Times New Roman" w:cs="Times New Roman"/>
          <w:sz w:val="24"/>
          <w:szCs w:val="24"/>
        </w:rPr>
        <w:t>8</w:t>
      </w:r>
      <w:r>
        <w:rPr>
          <w:rFonts w:ascii="宋体" w:hAnsi="宋体" w:eastAsia="宋体" w:cs="宋体"/>
          <w:sz w:val="24"/>
          <w:szCs w:val="24"/>
        </w:rPr>
        <w:t>万块钱。以可能的失败、赔</w:t>
      </w:r>
      <w:r>
        <w:rPr>
          <w:rFonts w:ascii="宋体" w:hAnsi="宋体" w:eastAsia="宋体" w:cs="宋体"/>
          <w:spacing w:val="-1"/>
          <w:sz w:val="24"/>
          <w:szCs w:val="24"/>
        </w:rPr>
        <w:t>本博赢面，不是赌博是什</w:t>
      </w:r>
      <w:r>
        <w:rPr>
          <w:rFonts w:ascii="宋体" w:hAnsi="宋体" w:eastAsia="宋体" w:cs="宋体"/>
          <w:sz w:val="24"/>
          <w:szCs w:val="24"/>
        </w:rPr>
        <w:t xml:space="preserve">  </w:t>
      </w:r>
      <w:bookmarkStart w:id="30" w:name="bookmark33"/>
      <w:bookmarkEnd w:id="30"/>
      <w:r>
        <w:rPr>
          <w:rFonts w:ascii="宋体" w:hAnsi="宋体" w:eastAsia="宋体" w:cs="宋体"/>
          <w:spacing w:val="-5"/>
          <w:sz w:val="24"/>
          <w:szCs w:val="24"/>
        </w:rPr>
        <w:t>么？</w:t>
      </w:r>
    </w:p>
    <w:p w14:paraId="0F968655">
      <w:pPr>
        <w:spacing w:before="202" w:line="247" w:lineRule="auto"/>
        <w:ind w:left="56" w:right="166" w:hanging="6"/>
        <w:rPr>
          <w:rFonts w:ascii="Times New Roman" w:hAnsi="Times New Roman" w:eastAsia="Times New Roman" w:cs="Times New Roman"/>
          <w:sz w:val="24"/>
          <w:szCs w:val="24"/>
        </w:rPr>
      </w:pPr>
      <w:r>
        <w:rPr>
          <w:rFonts w:ascii="宋体" w:hAnsi="宋体" w:eastAsia="宋体" w:cs="宋体"/>
          <w:sz w:val="24"/>
          <w:szCs w:val="24"/>
        </w:rPr>
        <w:t>迪克西特，奈尔伯夫</w:t>
      </w:r>
      <w:r>
        <w:rPr>
          <w:rFonts w:ascii="Times New Roman" w:hAnsi="Times New Roman" w:eastAsia="Times New Roman" w:cs="Times New Roman"/>
          <w:sz w:val="24"/>
          <w:szCs w:val="24"/>
        </w:rPr>
        <w:t>.</w:t>
      </w:r>
      <w:r>
        <w:rPr>
          <w:rFonts w:ascii="宋体" w:hAnsi="宋体" w:eastAsia="宋体" w:cs="宋体"/>
          <w:sz w:val="24"/>
          <w:szCs w:val="24"/>
        </w:rPr>
        <w:t>策略思维：商界、政界及日常生活中的策略竞争</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M].</w:t>
      </w:r>
      <w:r>
        <w:rPr>
          <w:rFonts w:ascii="宋体" w:hAnsi="宋体" w:eastAsia="宋体" w:cs="宋体"/>
          <w:spacing w:val="-1"/>
          <w:sz w:val="24"/>
          <w:szCs w:val="24"/>
        </w:rPr>
        <w:t>王尔山，译</w:t>
      </w:r>
      <w:r>
        <w:rPr>
          <w:rFonts w:ascii="Times New Roman" w:hAnsi="Times New Roman" w:eastAsia="Times New Roman" w:cs="Times New Roman"/>
          <w:spacing w:val="-1"/>
          <w:sz w:val="24"/>
          <w:szCs w:val="24"/>
        </w:rPr>
        <w:t>.</w:t>
      </w:r>
      <w:r>
        <w:rPr>
          <w:rFonts w:ascii="宋体" w:hAnsi="宋体" w:eastAsia="宋体" w:cs="宋体"/>
          <w:spacing w:val="-1"/>
          <w:sz w:val="24"/>
          <w:szCs w:val="24"/>
        </w:rPr>
        <w:t>北</w:t>
      </w:r>
      <w:r>
        <w:rPr>
          <w:rFonts w:ascii="宋体" w:hAnsi="宋体" w:eastAsia="宋体" w:cs="宋体"/>
          <w:sz w:val="24"/>
          <w:szCs w:val="24"/>
        </w:rPr>
        <w:t xml:space="preserve"> </w:t>
      </w:r>
      <w:r>
        <w:rPr>
          <w:rFonts w:ascii="宋体" w:hAnsi="宋体" w:eastAsia="宋体" w:cs="宋体"/>
          <w:spacing w:val="-1"/>
          <w:sz w:val="24"/>
          <w:szCs w:val="24"/>
        </w:rPr>
        <w:t>京：中国人民大学出版社，</w:t>
      </w:r>
      <w:r>
        <w:rPr>
          <w:rFonts w:ascii="Times New Roman" w:hAnsi="Times New Roman" w:eastAsia="Times New Roman" w:cs="Times New Roman"/>
          <w:spacing w:val="-1"/>
          <w:sz w:val="24"/>
          <w:szCs w:val="24"/>
        </w:rPr>
        <w:t>2013.</w:t>
      </w:r>
    </w:p>
    <w:p w14:paraId="5F7DA6B4">
      <w:pPr>
        <w:spacing w:before="169" w:line="230" w:lineRule="auto"/>
        <w:ind w:left="50" w:firstLine="24"/>
        <w:jc w:val="both"/>
        <w:rPr>
          <w:rFonts w:ascii="宋体" w:hAnsi="宋体" w:eastAsia="宋体" w:cs="宋体"/>
          <w:sz w:val="24"/>
          <w:szCs w:val="24"/>
        </w:rPr>
      </w:pPr>
      <w:r>
        <w:rPr>
          <w:rFonts w:ascii="宋体" w:hAnsi="宋体" w:eastAsia="宋体" w:cs="宋体"/>
          <w:spacing w:val="-2"/>
          <w:sz w:val="24"/>
          <w:szCs w:val="24"/>
        </w:rPr>
        <w:t>同时，不确定性会在博弈结构里产生一个确定性博弈所不具备的</w:t>
      </w:r>
      <w:r>
        <w:rPr>
          <w:rFonts w:ascii="Times New Roman" w:hAnsi="Times New Roman" w:eastAsia="Times New Roman" w:cs="Times New Roman"/>
          <w:spacing w:val="-2"/>
          <w:sz w:val="24"/>
          <w:szCs w:val="24"/>
        </w:rPr>
        <w:t>“</w:t>
      </w:r>
      <w:r>
        <w:rPr>
          <w:rFonts w:ascii="宋体" w:hAnsi="宋体" w:eastAsia="宋体" w:cs="宋体"/>
          <w:spacing w:val="-2"/>
          <w:sz w:val="24"/>
          <w:szCs w:val="24"/>
        </w:rPr>
        <w:t>外部性</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pacing w:val="-2"/>
          <w:sz w:val="24"/>
          <w:szCs w:val="24"/>
        </w:rPr>
        <w:t>。</w:t>
      </w:r>
      <w:r>
        <w:fldChar w:fldCharType="begin"/>
      </w:r>
      <w:r>
        <w:instrText xml:space="preserve"> HYPERLINK \l "bookmark33" </w:instrText>
      </w:r>
      <w:r>
        <w:fldChar w:fldCharType="separate"/>
      </w:r>
      <w:r>
        <w:rPr>
          <w:rFonts w:ascii="宋体" w:hAnsi="宋体" w:eastAsia="宋体" w:cs="宋体"/>
          <w:spacing w:val="-59"/>
          <w:sz w:val="24"/>
          <w:szCs w:val="24"/>
        </w:rPr>
        <w:t xml:space="preserve"> </w:t>
      </w:r>
      <w:r>
        <w:rPr>
          <w:position w:val="4"/>
          <w:sz w:val="24"/>
          <w:szCs w:val="24"/>
        </w:rPr>
        <w:drawing>
          <wp:inline distT="0" distB="0" distL="0" distR="0">
            <wp:extent cx="85725" cy="12192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29"/>
                    <a:stretch>
                      <a:fillRect/>
                    </a:stretch>
                  </pic:blipFill>
                  <pic:spPr>
                    <a:xfrm>
                      <a:off x="0" y="0"/>
                      <a:ext cx="85725" cy="121920"/>
                    </a:xfrm>
                    <a:prstGeom prst="rect">
                      <a:avLst/>
                    </a:prstGeom>
                  </pic:spPr>
                </pic:pic>
              </a:graphicData>
            </a:graphic>
          </wp:inline>
        </w:drawing>
      </w:r>
      <w:r>
        <w:rPr>
          <w:position w:val="4"/>
          <w:sz w:val="24"/>
          <w:szCs w:val="24"/>
        </w:rPr>
        <w:fldChar w:fldCharType="end"/>
      </w:r>
      <w:r>
        <w:rPr>
          <w:rFonts w:ascii="宋体" w:hAnsi="宋体" w:eastAsia="宋体" w:cs="宋体"/>
          <w:spacing w:val="-2"/>
          <w:sz w:val="24"/>
          <w:szCs w:val="24"/>
        </w:rPr>
        <w:t>外部性表示</w:t>
      </w:r>
      <w:r>
        <w:rPr>
          <w:rFonts w:ascii="宋体" w:hAnsi="宋体" w:eastAsia="宋体" w:cs="宋体"/>
          <w:sz w:val="24"/>
          <w:szCs w:val="24"/>
        </w:rPr>
        <w:t xml:space="preserve"> 的是，你会承担你强加在其他博弈方（包括招标方或投标方）身上</w:t>
      </w:r>
      <w:r>
        <w:rPr>
          <w:rFonts w:ascii="宋体" w:hAnsi="宋体" w:eastAsia="宋体" w:cs="宋体"/>
          <w:spacing w:val="-1"/>
          <w:sz w:val="24"/>
          <w:szCs w:val="24"/>
        </w:rPr>
        <w:t>的成本，即你这样做只</w:t>
      </w:r>
      <w:r>
        <w:rPr>
          <w:rFonts w:ascii="宋体" w:hAnsi="宋体" w:eastAsia="宋体" w:cs="宋体"/>
          <w:sz w:val="24"/>
          <w:szCs w:val="24"/>
        </w:rPr>
        <w:t xml:space="preserve"> 会损人不利己。所以，真实成本给了你一个决策参考的指标，而外</w:t>
      </w:r>
      <w:r>
        <w:rPr>
          <w:rFonts w:ascii="宋体" w:hAnsi="宋体" w:eastAsia="宋体" w:cs="宋体"/>
          <w:spacing w:val="-1"/>
          <w:sz w:val="24"/>
          <w:szCs w:val="24"/>
        </w:rPr>
        <w:t>部性利用不利己的威胁</w:t>
      </w:r>
      <w:r>
        <w:rPr>
          <w:rFonts w:ascii="宋体" w:hAnsi="宋体" w:eastAsia="宋体" w:cs="宋体"/>
          <w:sz w:val="24"/>
          <w:szCs w:val="24"/>
        </w:rPr>
        <w:t xml:space="preserve"> </w:t>
      </w:r>
      <w:r>
        <w:rPr>
          <w:rFonts w:ascii="宋体" w:hAnsi="宋体" w:eastAsia="宋体" w:cs="宋体"/>
          <w:spacing w:val="-1"/>
          <w:sz w:val="24"/>
          <w:szCs w:val="24"/>
        </w:rPr>
        <w:t>制约了损人的机会主义行为。</w:t>
      </w:r>
    </w:p>
    <w:p w14:paraId="6AC0B515">
      <w:pPr>
        <w:spacing w:before="232" w:line="222" w:lineRule="auto"/>
        <w:ind w:left="50"/>
        <w:jc w:val="both"/>
        <w:rPr>
          <w:rFonts w:ascii="宋体" w:hAnsi="宋体" w:eastAsia="宋体" w:cs="宋体"/>
          <w:sz w:val="24"/>
          <w:szCs w:val="24"/>
        </w:rPr>
      </w:pPr>
      <w:r>
        <w:rPr>
          <w:rFonts w:ascii="宋体" w:hAnsi="宋体" w:eastAsia="宋体" w:cs="宋体"/>
          <w:sz w:val="24"/>
          <w:szCs w:val="24"/>
        </w:rPr>
        <w:t>在</w:t>
      </w:r>
      <w:r>
        <w:rPr>
          <w:rFonts w:ascii="Times New Roman" w:hAnsi="Times New Roman" w:eastAsia="Times New Roman" w:cs="Times New Roman"/>
          <w:sz w:val="24"/>
          <w:szCs w:val="24"/>
        </w:rPr>
        <w:t>“</w:t>
      </w:r>
      <w:r>
        <w:rPr>
          <w:rFonts w:ascii="宋体" w:hAnsi="宋体" w:eastAsia="宋体" w:cs="宋体"/>
          <w:sz w:val="24"/>
          <w:szCs w:val="24"/>
        </w:rPr>
        <w:t>维克瑞拍卖</w:t>
      </w:r>
      <w:r>
        <w:rPr>
          <w:rFonts w:ascii="Times New Roman" w:hAnsi="Times New Roman" w:eastAsia="Times New Roman" w:cs="Times New Roman"/>
          <w:sz w:val="24"/>
          <w:szCs w:val="24"/>
        </w:rPr>
        <w:t>”</w:t>
      </w:r>
      <w:r>
        <w:rPr>
          <w:rFonts w:ascii="宋体" w:hAnsi="宋体" w:eastAsia="宋体" w:cs="宋体"/>
          <w:sz w:val="24"/>
          <w:szCs w:val="24"/>
        </w:rPr>
        <w:t>的竞标框架里，没有人能把握结果，只能做到把握</w:t>
      </w:r>
      <w:r>
        <w:rPr>
          <w:rFonts w:ascii="宋体" w:hAnsi="宋体" w:eastAsia="宋体" w:cs="宋体"/>
          <w:spacing w:val="-1"/>
          <w:sz w:val="24"/>
          <w:szCs w:val="24"/>
        </w:rPr>
        <w:t>底线。在守住底线的基</w:t>
      </w:r>
      <w:r>
        <w:rPr>
          <w:rFonts w:ascii="宋体" w:hAnsi="宋体" w:eastAsia="宋体" w:cs="宋体"/>
          <w:sz w:val="24"/>
          <w:szCs w:val="24"/>
        </w:rPr>
        <w:t xml:space="preserve"> 础上，竞标者应该给出自己知道的真实成本价，最大化自己的机会</w:t>
      </w:r>
      <w:r>
        <w:rPr>
          <w:rFonts w:ascii="宋体" w:hAnsi="宋体" w:eastAsia="宋体" w:cs="宋体"/>
          <w:spacing w:val="-1"/>
          <w:sz w:val="24"/>
          <w:szCs w:val="24"/>
        </w:rPr>
        <w:t>，因为底线是唯一靠人</w:t>
      </w:r>
      <w:r>
        <w:rPr>
          <w:rFonts w:ascii="宋体" w:hAnsi="宋体" w:eastAsia="宋体" w:cs="宋体"/>
          <w:sz w:val="24"/>
          <w:szCs w:val="24"/>
        </w:rPr>
        <w:t xml:space="preserve"> 的主动行为就能保证的。所以，最好的策略就是把握底</w:t>
      </w:r>
      <w:r>
        <w:rPr>
          <w:rFonts w:ascii="宋体" w:hAnsi="宋体" w:eastAsia="宋体" w:cs="宋体"/>
          <w:spacing w:val="-1"/>
          <w:sz w:val="24"/>
          <w:szCs w:val="24"/>
        </w:rPr>
        <w:t>线，出到真实成本价。</w:t>
      </w:r>
    </w:p>
    <w:p w14:paraId="38D615CF">
      <w:pPr>
        <w:spacing w:before="235" w:line="224" w:lineRule="auto"/>
        <w:ind w:left="53" w:hanging="1"/>
        <w:rPr>
          <w:rFonts w:ascii="宋体" w:hAnsi="宋体" w:eastAsia="宋体" w:cs="宋体"/>
          <w:sz w:val="24"/>
          <w:szCs w:val="24"/>
        </w:rPr>
      </w:pPr>
      <w:r>
        <w:rPr>
          <w:rFonts w:ascii="宋体" w:hAnsi="宋体" w:eastAsia="宋体" w:cs="宋体"/>
          <w:sz w:val="24"/>
          <w:szCs w:val="24"/>
        </w:rPr>
        <w:t>而成本是最好的底线。因为成本是很好的有形化的呈现，体现</w:t>
      </w:r>
      <w:r>
        <w:rPr>
          <w:rFonts w:ascii="宋体" w:hAnsi="宋体" w:eastAsia="宋体" w:cs="宋体"/>
          <w:spacing w:val="-1"/>
          <w:sz w:val="24"/>
          <w:szCs w:val="24"/>
        </w:rPr>
        <w:t>的是核心能力，且更容易被</w:t>
      </w:r>
      <w:r>
        <w:rPr>
          <w:rFonts w:ascii="宋体" w:hAnsi="宋体" w:eastAsia="宋体" w:cs="宋体"/>
          <w:sz w:val="24"/>
          <w:szCs w:val="24"/>
        </w:rPr>
        <w:t xml:space="preserve"> </w:t>
      </w:r>
      <w:r>
        <w:rPr>
          <w:rFonts w:ascii="宋体" w:hAnsi="宋体" w:eastAsia="宋体" w:cs="宋体"/>
          <w:spacing w:val="-2"/>
          <w:sz w:val="24"/>
          <w:szCs w:val="24"/>
        </w:rPr>
        <w:t>大众接受和理解。</w:t>
      </w:r>
    </w:p>
    <w:p w14:paraId="129F49C4">
      <w:pPr>
        <w:spacing w:before="237" w:line="222" w:lineRule="auto"/>
        <w:ind w:left="51" w:hanging="52"/>
        <w:jc w:val="both"/>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维克瑞拍卖</w:t>
      </w:r>
      <w:r>
        <w:rPr>
          <w:rFonts w:ascii="Times New Roman" w:hAnsi="Times New Roman" w:eastAsia="Times New Roman" w:cs="Times New Roman"/>
          <w:spacing w:val="2"/>
          <w:sz w:val="24"/>
          <w:szCs w:val="24"/>
        </w:rPr>
        <w:t>”</w:t>
      </w:r>
      <w:r>
        <w:rPr>
          <w:rFonts w:ascii="宋体" w:hAnsi="宋体" w:eastAsia="宋体" w:cs="宋体"/>
          <w:spacing w:val="2"/>
          <w:sz w:val="24"/>
          <w:szCs w:val="24"/>
        </w:rPr>
        <w:t>告诉我们，按照成本（真实意愿）出价不仅是</w:t>
      </w:r>
      <w:r>
        <w:rPr>
          <w:rFonts w:ascii="宋体" w:hAnsi="宋体" w:eastAsia="宋体" w:cs="宋体"/>
          <w:spacing w:val="1"/>
          <w:sz w:val="24"/>
          <w:szCs w:val="24"/>
        </w:rPr>
        <w:t>不确定性条件下的最优策略，</w:t>
      </w:r>
      <w:r>
        <w:rPr>
          <w:rFonts w:ascii="宋体" w:hAnsi="宋体" w:eastAsia="宋体" w:cs="宋体"/>
          <w:sz w:val="24"/>
          <w:szCs w:val="24"/>
        </w:rPr>
        <w:t xml:space="preserve"> 也意味着你用自己的能力和底线尽了最大的努力。面对不确定</w:t>
      </w:r>
      <w:r>
        <w:rPr>
          <w:rFonts w:ascii="宋体" w:hAnsi="宋体" w:eastAsia="宋体" w:cs="宋体"/>
          <w:spacing w:val="-1"/>
          <w:sz w:val="24"/>
          <w:szCs w:val="24"/>
        </w:rPr>
        <w:t>性却工于心计，反而可能落</w:t>
      </w:r>
      <w:r>
        <w:rPr>
          <w:rFonts w:ascii="宋体" w:hAnsi="宋体" w:eastAsia="宋体" w:cs="宋体"/>
          <w:sz w:val="24"/>
          <w:szCs w:val="24"/>
        </w:rPr>
        <w:t xml:space="preserve"> 得损人不利己的结果。按照真实意愿出价之所以成为最优策略</w:t>
      </w:r>
      <w:r>
        <w:rPr>
          <w:rFonts w:ascii="宋体" w:hAnsi="宋体" w:eastAsia="宋体" w:cs="宋体"/>
          <w:spacing w:val="-1"/>
          <w:sz w:val="24"/>
          <w:szCs w:val="24"/>
        </w:rPr>
        <w:t>，就是因为它通过最大化自</w:t>
      </w:r>
      <w:r>
        <w:rPr>
          <w:rFonts w:ascii="宋体" w:hAnsi="宋体" w:eastAsia="宋体" w:cs="宋体"/>
          <w:sz w:val="24"/>
          <w:szCs w:val="24"/>
        </w:rPr>
        <w:t xml:space="preserve"> </w:t>
      </w:r>
      <w:r>
        <w:rPr>
          <w:rFonts w:ascii="宋体" w:hAnsi="宋体" w:eastAsia="宋体" w:cs="宋体"/>
          <w:spacing w:val="-1"/>
          <w:sz w:val="24"/>
          <w:szCs w:val="24"/>
        </w:rPr>
        <w:t>己的努力最大化自己的机会。</w:t>
      </w:r>
    </w:p>
    <w:p w14:paraId="58D30E76">
      <w:pPr>
        <w:spacing w:line="222" w:lineRule="auto"/>
        <w:rPr>
          <w:rFonts w:ascii="宋体" w:hAnsi="宋体" w:eastAsia="宋体" w:cs="宋体"/>
          <w:sz w:val="24"/>
          <w:szCs w:val="24"/>
        </w:rPr>
        <w:sectPr>
          <w:pgSz w:w="12240" w:h="15840"/>
          <w:pgMar w:top="400" w:right="1440" w:bottom="0" w:left="1398" w:header="0" w:footer="0" w:gutter="0"/>
          <w:cols w:space="720" w:num="1"/>
        </w:sectPr>
      </w:pPr>
    </w:p>
    <w:p w14:paraId="1A316D60">
      <w:pPr>
        <w:pStyle w:val="2"/>
        <w:spacing w:line="244" w:lineRule="auto"/>
      </w:pPr>
    </w:p>
    <w:p w14:paraId="0093E700">
      <w:pPr>
        <w:pStyle w:val="2"/>
        <w:spacing w:line="244" w:lineRule="auto"/>
      </w:pPr>
    </w:p>
    <w:p w14:paraId="49038736">
      <w:pPr>
        <w:pStyle w:val="2"/>
        <w:spacing w:line="244" w:lineRule="auto"/>
      </w:pPr>
    </w:p>
    <w:p w14:paraId="359B97F5">
      <w:pPr>
        <w:pStyle w:val="2"/>
        <w:spacing w:line="245" w:lineRule="auto"/>
      </w:pPr>
    </w:p>
    <w:p w14:paraId="4BBC3A4B">
      <w:pPr>
        <w:spacing w:before="78" w:line="219" w:lineRule="auto"/>
        <w:ind w:left="9"/>
        <w:rPr>
          <w:rFonts w:ascii="宋体" w:hAnsi="宋体" w:eastAsia="宋体" w:cs="宋体"/>
          <w:sz w:val="24"/>
          <w:szCs w:val="24"/>
        </w:rPr>
      </w:pPr>
      <w:bookmarkStart w:id="31" w:name="bookmark34"/>
      <w:bookmarkEnd w:id="31"/>
      <w:r>
        <w:rPr>
          <w:rFonts w:ascii="宋体" w:hAnsi="宋体" w:eastAsia="宋体" w:cs="宋体"/>
          <w:spacing w:val="3"/>
          <w:sz w:val="24"/>
          <w:szCs w:val="24"/>
        </w:rPr>
        <w:t>在确定性的基础上最大化自己的机会</w:t>
      </w:r>
    </w:p>
    <w:p w14:paraId="77B5624C">
      <w:pPr>
        <w:spacing w:before="243" w:line="225" w:lineRule="auto"/>
        <w:ind w:left="19" w:right="195" w:firstLine="13"/>
        <w:rPr>
          <w:rFonts w:ascii="Times New Roman" w:hAnsi="Times New Roman" w:eastAsia="Times New Roman" w:cs="Times New Roman"/>
          <w:sz w:val="24"/>
          <w:szCs w:val="24"/>
        </w:rPr>
      </w:pPr>
      <w:r>
        <w:rPr>
          <w:rFonts w:ascii="宋体" w:hAnsi="宋体" w:eastAsia="宋体" w:cs="宋体"/>
          <w:spacing w:val="-1"/>
          <w:sz w:val="24"/>
          <w:szCs w:val="24"/>
        </w:rPr>
        <w:t>了了的天空</w:t>
      </w:r>
      <w:r>
        <w:rPr>
          <w:rFonts w:ascii="Times New Roman" w:hAnsi="Times New Roman" w:eastAsia="Times New Roman" w:cs="Times New Roman"/>
          <w:spacing w:val="-1"/>
          <w:sz w:val="24"/>
          <w:szCs w:val="24"/>
        </w:rPr>
        <w:t>.</w:t>
      </w:r>
      <w:r>
        <w:rPr>
          <w:rFonts w:ascii="宋体" w:hAnsi="宋体" w:eastAsia="宋体" w:cs="宋体"/>
          <w:spacing w:val="-1"/>
          <w:sz w:val="24"/>
          <w:szCs w:val="24"/>
        </w:rPr>
        <w:t>真正的失败者是那些怯于尝试的人</w:t>
      </w:r>
      <w:r>
        <w:rPr>
          <w:rFonts w:ascii="Times New Roman" w:hAnsi="Times New Roman" w:eastAsia="Times New Roman" w:cs="Times New Roman"/>
          <w:spacing w:val="-1"/>
          <w:sz w:val="24"/>
          <w:szCs w:val="24"/>
        </w:rPr>
        <w:t>——</w:t>
      </w:r>
      <w:r>
        <w:rPr>
          <w:rFonts w:ascii="宋体" w:hAnsi="宋体" w:eastAsia="宋体" w:cs="宋体"/>
          <w:spacing w:val="-1"/>
          <w:sz w:val="24"/>
          <w:szCs w:val="24"/>
        </w:rPr>
        <w:t>英国南极探险家</w:t>
      </w:r>
      <w:r>
        <w:rPr>
          <w:rFonts w:ascii="宋体" w:hAnsi="宋体" w:eastAsia="宋体" w:cs="宋体"/>
          <w:spacing w:val="-2"/>
          <w:sz w:val="24"/>
          <w:szCs w:val="24"/>
        </w:rPr>
        <w:t>沙克尔顿爵士（一）</w:t>
      </w:r>
      <w:r>
        <w:rPr>
          <w:rFonts w:ascii="宋体" w:hAnsi="宋体" w:eastAsia="宋体" w:cs="宋体"/>
          <w:sz w:val="24"/>
          <w:szCs w:val="24"/>
        </w:rPr>
        <w:t xml:space="preserve"> </w:t>
      </w:r>
      <w:r>
        <w:rPr>
          <w:rFonts w:ascii="Times New Roman" w:hAnsi="Times New Roman" w:eastAsia="Times New Roman" w:cs="Times New Roman"/>
          <w:sz w:val="24"/>
          <w:szCs w:val="24"/>
        </w:rPr>
        <w:t>[EB/OL].</w:t>
      </w:r>
      <w:r>
        <w:rPr>
          <w:rFonts w:ascii="宋体" w:hAnsi="宋体" w:eastAsia="宋体" w:cs="宋体"/>
          <w:sz w:val="24"/>
          <w:szCs w:val="24"/>
        </w:rPr>
        <w:t>（</w:t>
      </w:r>
      <w:r>
        <w:rPr>
          <w:rFonts w:ascii="Times New Roman" w:hAnsi="Times New Roman" w:eastAsia="Times New Roman" w:cs="Times New Roman"/>
          <w:sz w:val="24"/>
          <w:szCs w:val="24"/>
        </w:rPr>
        <w:t>2019-11-23</w:t>
      </w:r>
      <w:r>
        <w:rPr>
          <w:rFonts w:ascii="宋体" w:hAnsi="宋体" w:eastAsia="宋体" w:cs="宋体"/>
          <w:sz w:val="24"/>
          <w:szCs w:val="24"/>
        </w:rPr>
        <w:t>）</w:t>
      </w:r>
      <w:r>
        <w:rPr>
          <w:rFonts w:ascii="Times New Roman" w:hAnsi="Times New Roman" w:eastAsia="Times New Roman" w:cs="Times New Roman"/>
          <w:sz w:val="24"/>
          <w:szCs w:val="24"/>
        </w:rPr>
        <w:t>.</w:t>
      </w:r>
      <w:r>
        <w:fldChar w:fldCharType="begin"/>
      </w:r>
      <w:r>
        <w:instrText xml:space="preserve"> HYPERLINK "https://m.sohu.com/a/355617689_475956." </w:instrText>
      </w:r>
      <w:r>
        <w:fldChar w:fldCharType="separate"/>
      </w:r>
      <w:r>
        <w:rPr>
          <w:rFonts w:ascii="Times New Roman" w:hAnsi="Times New Roman" w:eastAsia="Times New Roman" w:cs="Times New Roman"/>
          <w:sz w:val="24"/>
          <w:szCs w:val="24"/>
        </w:rPr>
        <w:t>https://m.sohu.co</w:t>
      </w:r>
      <w:r>
        <w:rPr>
          <w:rFonts w:ascii="Times New Roman" w:hAnsi="Times New Roman" w:eastAsia="Times New Roman" w:cs="Times New Roman"/>
          <w:spacing w:val="-1"/>
          <w:sz w:val="24"/>
          <w:szCs w:val="24"/>
        </w:rPr>
        <w:t>m/a/355617689_475956.</w:t>
      </w:r>
      <w:r>
        <w:rPr>
          <w:rFonts w:ascii="Times New Roman" w:hAnsi="Times New Roman" w:eastAsia="Times New Roman" w:cs="Times New Roman"/>
          <w:spacing w:val="-1"/>
          <w:sz w:val="24"/>
          <w:szCs w:val="24"/>
        </w:rPr>
        <w:fldChar w:fldCharType="end"/>
      </w:r>
    </w:p>
    <w:p w14:paraId="0322E0EE">
      <w:pPr>
        <w:spacing w:before="200" w:line="229" w:lineRule="auto"/>
        <w:ind w:left="11" w:right="101"/>
        <w:jc w:val="both"/>
        <w:rPr>
          <w:rFonts w:ascii="宋体" w:hAnsi="宋体" w:eastAsia="宋体" w:cs="宋体"/>
          <w:sz w:val="24"/>
          <w:szCs w:val="24"/>
        </w:rPr>
      </w:pPr>
      <w:r>
        <w:rPr>
          <w:rFonts w:ascii="宋体" w:hAnsi="宋体" w:eastAsia="宋体" w:cs="宋体"/>
          <w:sz w:val="24"/>
          <w:szCs w:val="24"/>
        </w:rPr>
        <w:t>英国南极探险家欧内斯特</w:t>
      </w:r>
      <w:r>
        <w:rPr>
          <w:rFonts w:ascii="Times New Roman" w:hAnsi="Times New Roman" w:eastAsia="Times New Roman" w:cs="Times New Roman"/>
          <w:sz w:val="24"/>
          <w:szCs w:val="24"/>
        </w:rPr>
        <w:t>·</w:t>
      </w:r>
      <w:r>
        <w:rPr>
          <w:rFonts w:ascii="宋体" w:hAnsi="宋体" w:eastAsia="宋体" w:cs="宋体"/>
          <w:sz w:val="24"/>
          <w:szCs w:val="24"/>
        </w:rPr>
        <w:t>沙克尔顿（</w:t>
      </w:r>
      <w:r>
        <w:rPr>
          <w:rFonts w:ascii="Times New Roman" w:hAnsi="Times New Roman" w:eastAsia="Times New Roman" w:cs="Times New Roman"/>
          <w:sz w:val="24"/>
          <w:szCs w:val="24"/>
        </w:rPr>
        <w:t>Er</w:t>
      </w:r>
      <w:r>
        <w:rPr>
          <w:rFonts w:ascii="Times New Roman" w:hAnsi="Times New Roman" w:eastAsia="Times New Roman" w:cs="Times New Roman"/>
          <w:spacing w:val="-1"/>
          <w:sz w:val="24"/>
          <w:szCs w:val="24"/>
        </w:rPr>
        <w:t>nest</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Shackleton</w:t>
      </w:r>
      <w:r>
        <w:rPr>
          <w:rFonts w:ascii="宋体" w:hAnsi="宋体" w:eastAsia="宋体" w:cs="宋体"/>
          <w:spacing w:val="-1"/>
          <w:sz w:val="24"/>
          <w:szCs w:val="24"/>
        </w:rPr>
        <w:t>）的南极探险故事是在复杂的绝境</w:t>
      </w:r>
      <w:r>
        <w:rPr>
          <w:rFonts w:ascii="宋体" w:hAnsi="宋体" w:eastAsia="宋体" w:cs="宋体"/>
          <w:sz w:val="24"/>
          <w:szCs w:val="24"/>
        </w:rPr>
        <w:t xml:space="preserve"> </w:t>
      </w:r>
      <w:r>
        <w:rPr>
          <w:rFonts w:ascii="宋体" w:hAnsi="宋体" w:eastAsia="宋体" w:cs="宋体"/>
          <w:spacing w:val="-1"/>
          <w:sz w:val="24"/>
          <w:szCs w:val="24"/>
        </w:rPr>
        <w:t>中寻求确定性，为自己争取最大机会的很好案例</w:t>
      </w:r>
      <w:r>
        <w:fldChar w:fldCharType="begin"/>
      </w:r>
      <w:r>
        <w:instrText xml:space="preserve"> HYPERLINK \l "bookmark34" </w:instrText>
      </w:r>
      <w:r>
        <w:fldChar w:fldCharType="separate"/>
      </w:r>
      <w:r>
        <w:rPr>
          <w:position w:val="4"/>
          <w:sz w:val="24"/>
          <w:szCs w:val="24"/>
        </w:rPr>
        <w:drawing>
          <wp:inline distT="0" distB="0" distL="0" distR="0">
            <wp:extent cx="126365" cy="127000"/>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20"/>
                    <a:stretch>
                      <a:fillRect/>
                    </a:stretch>
                  </pic:blipFill>
                  <pic:spPr>
                    <a:xfrm>
                      <a:off x="0" y="0"/>
                      <a:ext cx="126999" cy="127000"/>
                    </a:xfrm>
                    <a:prstGeom prst="rect">
                      <a:avLst/>
                    </a:prstGeom>
                  </pic:spPr>
                </pic:pic>
              </a:graphicData>
            </a:graphic>
          </wp:inline>
        </w:drawing>
      </w:r>
      <w:r>
        <w:rPr>
          <w:rFonts w:ascii="宋体" w:hAnsi="宋体" w:eastAsia="宋体" w:cs="宋体"/>
          <w:spacing w:val="-99"/>
          <w:sz w:val="24"/>
          <w:szCs w:val="24"/>
        </w:rPr>
        <w:t xml:space="preserve"> </w:t>
      </w:r>
      <w:r>
        <w:rPr>
          <w:rFonts w:ascii="宋体" w:hAnsi="宋体" w:eastAsia="宋体" w:cs="宋体"/>
          <w:spacing w:val="-99"/>
          <w:sz w:val="24"/>
          <w:szCs w:val="24"/>
        </w:rPr>
        <w:fldChar w:fldCharType="end"/>
      </w:r>
      <w:r>
        <w:rPr>
          <w:rFonts w:ascii="宋体" w:hAnsi="宋体" w:eastAsia="宋体" w:cs="宋体"/>
          <w:spacing w:val="-1"/>
          <w:sz w:val="24"/>
          <w:szCs w:val="24"/>
        </w:rPr>
        <w:t>，他也因此成为历史上最伟大的</w:t>
      </w:r>
      <w:r>
        <w:rPr>
          <w:rFonts w:ascii="Times New Roman" w:hAnsi="Times New Roman" w:eastAsia="Times New Roman" w:cs="Times New Roman"/>
          <w:spacing w:val="-1"/>
          <w:sz w:val="24"/>
          <w:szCs w:val="24"/>
        </w:rPr>
        <w:t>10</w:t>
      </w:r>
      <w:r>
        <w:rPr>
          <w:rFonts w:ascii="Times New Roman" w:hAnsi="Times New Roman" w:eastAsia="Times New Roman" w:cs="Times New Roman"/>
          <w:spacing w:val="-2"/>
          <w:sz w:val="24"/>
          <w:szCs w:val="24"/>
        </w:rPr>
        <w:t>0</w:t>
      </w:r>
      <w:r>
        <w:rPr>
          <w:rFonts w:ascii="宋体" w:hAnsi="宋体" w:eastAsia="宋体" w:cs="宋体"/>
          <w:spacing w:val="-2"/>
          <w:sz w:val="24"/>
          <w:szCs w:val="24"/>
        </w:rPr>
        <w:t>名</w:t>
      </w:r>
      <w:r>
        <w:rPr>
          <w:rFonts w:ascii="宋体" w:hAnsi="宋体" w:eastAsia="宋体" w:cs="宋体"/>
          <w:sz w:val="24"/>
          <w:szCs w:val="24"/>
        </w:rPr>
        <w:t xml:space="preserve"> </w:t>
      </w:r>
      <w:r>
        <w:rPr>
          <w:rFonts w:ascii="宋体" w:hAnsi="宋体" w:eastAsia="宋体" w:cs="宋体"/>
          <w:spacing w:val="-2"/>
          <w:sz w:val="24"/>
          <w:szCs w:val="24"/>
        </w:rPr>
        <w:t>英国人之一。</w:t>
      </w:r>
    </w:p>
    <w:p w14:paraId="48901A37">
      <w:pPr>
        <w:spacing w:before="211" w:line="227" w:lineRule="auto"/>
        <w:ind w:left="11" w:firstLine="10"/>
        <w:jc w:val="both"/>
        <w:rPr>
          <w:rFonts w:ascii="宋体" w:hAnsi="宋体" w:eastAsia="宋体" w:cs="宋体"/>
          <w:sz w:val="24"/>
          <w:szCs w:val="24"/>
        </w:rPr>
      </w:pPr>
      <w:r>
        <w:rPr>
          <w:rFonts w:ascii="Times New Roman" w:hAnsi="Times New Roman" w:eastAsia="Times New Roman" w:cs="Times New Roman"/>
          <w:sz w:val="24"/>
          <w:szCs w:val="24"/>
        </w:rPr>
        <w:t>1914</w:t>
      </w:r>
      <w:r>
        <w:rPr>
          <w:rFonts w:ascii="宋体" w:hAnsi="宋体" w:eastAsia="宋体" w:cs="宋体"/>
          <w:sz w:val="24"/>
          <w:szCs w:val="24"/>
        </w:rPr>
        <w:t>年</w:t>
      </w:r>
      <w:r>
        <w:rPr>
          <w:rFonts w:ascii="Times New Roman" w:hAnsi="Times New Roman" w:eastAsia="Times New Roman" w:cs="Times New Roman"/>
          <w:sz w:val="24"/>
          <w:szCs w:val="24"/>
        </w:rPr>
        <w:t>12</w:t>
      </w:r>
      <w:r>
        <w:rPr>
          <w:rFonts w:ascii="宋体" w:hAnsi="宋体" w:eastAsia="宋体" w:cs="宋体"/>
          <w:sz w:val="24"/>
          <w:szCs w:val="24"/>
        </w:rPr>
        <w:t>月，沙克尔顿和他的</w:t>
      </w:r>
      <w:r>
        <w:rPr>
          <w:rFonts w:ascii="Times New Roman" w:hAnsi="Times New Roman" w:eastAsia="Times New Roman" w:cs="Times New Roman"/>
          <w:sz w:val="24"/>
          <w:szCs w:val="24"/>
        </w:rPr>
        <w:t>27</w:t>
      </w:r>
      <w:r>
        <w:rPr>
          <w:rFonts w:ascii="宋体" w:hAnsi="宋体" w:eastAsia="宋体" w:cs="宋体"/>
          <w:sz w:val="24"/>
          <w:szCs w:val="24"/>
        </w:rPr>
        <w:t>名船</w:t>
      </w:r>
      <w:r>
        <w:rPr>
          <w:rFonts w:ascii="宋体" w:hAnsi="宋体" w:eastAsia="宋体" w:cs="宋体"/>
          <w:spacing w:val="-1"/>
          <w:sz w:val="24"/>
          <w:szCs w:val="24"/>
        </w:rPr>
        <w:t>员在极昼阳光照耀下开始穿越南极大陆。这在当时是</w:t>
      </w:r>
      <w:r>
        <w:rPr>
          <w:rFonts w:ascii="宋体" w:hAnsi="宋体" w:eastAsia="宋体" w:cs="宋体"/>
          <w:sz w:val="24"/>
          <w:szCs w:val="24"/>
        </w:rPr>
        <w:t xml:space="preserve"> 一个从未有人完成的创举。</w:t>
      </w:r>
      <w:r>
        <w:rPr>
          <w:rFonts w:ascii="Times New Roman" w:hAnsi="Times New Roman" w:eastAsia="Times New Roman" w:cs="Times New Roman"/>
          <w:sz w:val="24"/>
          <w:szCs w:val="24"/>
        </w:rPr>
        <w:t>1917</w:t>
      </w:r>
      <w:r>
        <w:rPr>
          <w:rFonts w:ascii="宋体" w:hAnsi="宋体" w:eastAsia="宋体" w:cs="宋体"/>
          <w:sz w:val="24"/>
          <w:szCs w:val="24"/>
        </w:rPr>
        <w:t>年春，在经历了两年多的南极</w:t>
      </w:r>
      <w:r>
        <w:rPr>
          <w:rFonts w:ascii="宋体" w:hAnsi="宋体" w:eastAsia="宋体" w:cs="宋体"/>
          <w:spacing w:val="-1"/>
          <w:sz w:val="24"/>
          <w:szCs w:val="24"/>
        </w:rPr>
        <w:t>大探险后，他们战胜了浮冰</w:t>
      </w:r>
      <w:r>
        <w:rPr>
          <w:rFonts w:ascii="宋体" w:hAnsi="宋体" w:eastAsia="宋体" w:cs="宋体"/>
          <w:sz w:val="24"/>
          <w:szCs w:val="24"/>
        </w:rPr>
        <w:t xml:space="preserve"> 和风暴，战胜了平均零下</w:t>
      </w:r>
      <w:r>
        <w:rPr>
          <w:rFonts w:ascii="Times New Roman" w:hAnsi="Times New Roman" w:eastAsia="Times New Roman" w:cs="Times New Roman"/>
          <w:sz w:val="24"/>
          <w:szCs w:val="24"/>
        </w:rPr>
        <w:t>15</w:t>
      </w:r>
      <w:r>
        <w:rPr>
          <w:rFonts w:ascii="宋体" w:hAnsi="宋体" w:eastAsia="宋体" w:cs="宋体"/>
          <w:sz w:val="24"/>
          <w:szCs w:val="24"/>
        </w:rPr>
        <w:t>度的低温，全部活着回到英国（尽</w:t>
      </w:r>
      <w:r>
        <w:rPr>
          <w:rFonts w:ascii="宋体" w:hAnsi="宋体" w:eastAsia="宋体" w:cs="宋体"/>
          <w:spacing w:val="-1"/>
          <w:sz w:val="24"/>
          <w:szCs w:val="24"/>
        </w:rPr>
        <w:t>管他们并没有完成最初的目</w:t>
      </w:r>
      <w:r>
        <w:rPr>
          <w:rFonts w:ascii="宋体" w:hAnsi="宋体" w:eastAsia="宋体" w:cs="宋体"/>
          <w:sz w:val="24"/>
          <w:szCs w:val="24"/>
        </w:rPr>
        <w:t xml:space="preserve"> </w:t>
      </w:r>
      <w:r>
        <w:rPr>
          <w:rFonts w:ascii="宋体" w:hAnsi="宋体" w:eastAsia="宋体" w:cs="宋体"/>
          <w:spacing w:val="-4"/>
          <w:sz w:val="24"/>
          <w:szCs w:val="24"/>
        </w:rPr>
        <w:t>标）。</w:t>
      </w:r>
    </w:p>
    <w:p w14:paraId="518AD16E">
      <w:pPr>
        <w:spacing w:before="241" w:line="221" w:lineRule="auto"/>
        <w:ind w:left="9"/>
        <w:jc w:val="both"/>
        <w:rPr>
          <w:rFonts w:ascii="宋体" w:hAnsi="宋体" w:eastAsia="宋体" w:cs="宋体"/>
          <w:sz w:val="24"/>
          <w:szCs w:val="24"/>
        </w:rPr>
      </w:pPr>
      <w:r>
        <w:rPr>
          <w:rFonts w:ascii="宋体" w:hAnsi="宋体" w:eastAsia="宋体" w:cs="宋体"/>
          <w:sz w:val="24"/>
          <w:szCs w:val="24"/>
        </w:rPr>
        <w:t>在探险刚开始没多久，浮冰就将沙克尔顿的</w:t>
      </w:r>
      <w:r>
        <w:rPr>
          <w:rFonts w:ascii="Times New Roman" w:hAnsi="Times New Roman" w:eastAsia="Times New Roman" w:cs="Times New Roman"/>
          <w:sz w:val="24"/>
          <w:szCs w:val="24"/>
        </w:rPr>
        <w:t>“</w:t>
      </w:r>
      <w:r>
        <w:rPr>
          <w:rFonts w:ascii="宋体" w:hAnsi="宋体" w:eastAsia="宋体" w:cs="宋体"/>
          <w:sz w:val="24"/>
          <w:szCs w:val="24"/>
        </w:rPr>
        <w:t>持久号</w:t>
      </w:r>
      <w:r>
        <w:rPr>
          <w:rFonts w:ascii="Times New Roman" w:hAnsi="Times New Roman" w:eastAsia="Times New Roman" w:cs="Times New Roman"/>
          <w:sz w:val="24"/>
          <w:szCs w:val="24"/>
        </w:rPr>
        <w:t>”</w:t>
      </w:r>
      <w:r>
        <w:rPr>
          <w:rFonts w:ascii="宋体" w:hAnsi="宋体" w:eastAsia="宋体" w:cs="宋体"/>
          <w:sz w:val="24"/>
          <w:szCs w:val="24"/>
        </w:rPr>
        <w:t>轮船团团围住</w:t>
      </w:r>
      <w:r>
        <w:rPr>
          <w:rFonts w:ascii="宋体" w:hAnsi="宋体" w:eastAsia="宋体" w:cs="宋体"/>
          <w:spacing w:val="-1"/>
          <w:sz w:val="24"/>
          <w:szCs w:val="24"/>
        </w:rPr>
        <w:t>，使它寸步难行。沙克</w:t>
      </w:r>
      <w:r>
        <w:rPr>
          <w:rFonts w:ascii="宋体" w:hAnsi="宋体" w:eastAsia="宋体" w:cs="宋体"/>
          <w:sz w:val="24"/>
          <w:szCs w:val="24"/>
        </w:rPr>
        <w:t xml:space="preserve"> 尔顿和船员不得不弃船搬到浮冰上，在冰上建立营地。十个月后，也就</w:t>
      </w:r>
      <w:r>
        <w:rPr>
          <w:rFonts w:ascii="宋体" w:hAnsi="宋体" w:eastAsia="宋体" w:cs="宋体"/>
          <w:spacing w:val="-1"/>
          <w:sz w:val="24"/>
          <w:szCs w:val="24"/>
        </w:rPr>
        <w:t>是</w:t>
      </w:r>
      <w:r>
        <w:rPr>
          <w:rFonts w:ascii="Times New Roman" w:hAnsi="Times New Roman" w:eastAsia="Times New Roman" w:cs="Times New Roman"/>
          <w:spacing w:val="-1"/>
          <w:sz w:val="24"/>
          <w:szCs w:val="24"/>
        </w:rPr>
        <w:t>1915</w:t>
      </w:r>
      <w:r>
        <w:rPr>
          <w:rFonts w:ascii="宋体" w:hAnsi="宋体" w:eastAsia="宋体" w:cs="宋体"/>
          <w:spacing w:val="-1"/>
          <w:sz w:val="24"/>
          <w:szCs w:val="24"/>
        </w:rPr>
        <w:t>年</w:t>
      </w:r>
      <w:r>
        <w:rPr>
          <w:rFonts w:ascii="Times New Roman" w:hAnsi="Times New Roman" w:eastAsia="Times New Roman" w:cs="Times New Roman"/>
          <w:spacing w:val="-1"/>
          <w:sz w:val="24"/>
          <w:szCs w:val="24"/>
        </w:rPr>
        <w:t>11</w:t>
      </w:r>
      <w:r>
        <w:rPr>
          <w:rFonts w:ascii="宋体" w:hAnsi="宋体" w:eastAsia="宋体" w:cs="宋体"/>
          <w:spacing w:val="-1"/>
          <w:sz w:val="24"/>
          <w:szCs w:val="24"/>
        </w:rPr>
        <w:t>月，冰</w:t>
      </w:r>
      <w:r>
        <w:rPr>
          <w:rFonts w:ascii="宋体" w:hAnsi="宋体" w:eastAsia="宋体" w:cs="宋体"/>
          <w:sz w:val="24"/>
          <w:szCs w:val="24"/>
        </w:rPr>
        <w:t xml:space="preserve"> 层将船壳挤破，</w:t>
      </w:r>
      <w:r>
        <w:rPr>
          <w:rFonts w:ascii="Times New Roman" w:hAnsi="Times New Roman" w:eastAsia="Times New Roman" w:cs="Times New Roman"/>
          <w:sz w:val="24"/>
          <w:szCs w:val="24"/>
        </w:rPr>
        <w:t>“</w:t>
      </w:r>
      <w:r>
        <w:rPr>
          <w:rFonts w:ascii="宋体" w:hAnsi="宋体" w:eastAsia="宋体" w:cs="宋体"/>
          <w:sz w:val="24"/>
          <w:szCs w:val="24"/>
        </w:rPr>
        <w:t>持久号</w:t>
      </w:r>
      <w:r>
        <w:rPr>
          <w:rFonts w:ascii="Times New Roman" w:hAnsi="Times New Roman" w:eastAsia="Times New Roman" w:cs="Times New Roman"/>
          <w:sz w:val="24"/>
          <w:szCs w:val="24"/>
        </w:rPr>
        <w:t>”</w:t>
      </w:r>
      <w:r>
        <w:rPr>
          <w:rFonts w:ascii="宋体" w:hAnsi="宋体" w:eastAsia="宋体" w:cs="宋体"/>
          <w:sz w:val="24"/>
          <w:szCs w:val="24"/>
        </w:rPr>
        <w:t>终于沉入海底。此时，沙克尔顿只有一</w:t>
      </w:r>
      <w:r>
        <w:rPr>
          <w:rFonts w:ascii="宋体" w:hAnsi="宋体" w:eastAsia="宋体" w:cs="宋体"/>
          <w:spacing w:val="-1"/>
          <w:sz w:val="24"/>
          <w:szCs w:val="24"/>
        </w:rPr>
        <w:t>个愿望：把全体船员一个</w:t>
      </w:r>
      <w:r>
        <w:rPr>
          <w:rFonts w:ascii="宋体" w:hAnsi="宋体" w:eastAsia="宋体" w:cs="宋体"/>
          <w:sz w:val="24"/>
          <w:szCs w:val="24"/>
        </w:rPr>
        <w:t xml:space="preserve"> </w:t>
      </w:r>
      <w:r>
        <w:rPr>
          <w:rFonts w:ascii="宋体" w:hAnsi="宋体" w:eastAsia="宋体" w:cs="宋体"/>
          <w:spacing w:val="-2"/>
          <w:sz w:val="24"/>
          <w:szCs w:val="24"/>
        </w:rPr>
        <w:t>不少地带回去。</w:t>
      </w:r>
    </w:p>
    <w:p w14:paraId="2A79E0B7">
      <w:pPr>
        <w:spacing w:before="211" w:line="226" w:lineRule="auto"/>
        <w:ind w:right="53" w:firstLine="22"/>
        <w:rPr>
          <w:rFonts w:ascii="宋体" w:hAnsi="宋体" w:eastAsia="宋体" w:cs="宋体"/>
          <w:sz w:val="24"/>
          <w:szCs w:val="24"/>
        </w:rPr>
      </w:pPr>
      <w:r>
        <w:rPr>
          <w:rFonts w:ascii="Times New Roman" w:hAnsi="Times New Roman" w:eastAsia="Times New Roman" w:cs="Times New Roman"/>
          <w:spacing w:val="-1"/>
          <w:sz w:val="24"/>
          <w:szCs w:val="24"/>
        </w:rPr>
        <w:t>1916</w:t>
      </w:r>
      <w:r>
        <w:rPr>
          <w:rFonts w:ascii="宋体" w:hAnsi="宋体" w:eastAsia="宋体" w:cs="宋体"/>
          <w:spacing w:val="-1"/>
          <w:sz w:val="24"/>
          <w:szCs w:val="24"/>
        </w:rPr>
        <w:t>年</w:t>
      </w:r>
      <w:r>
        <w:rPr>
          <w:rFonts w:ascii="Times New Roman" w:hAnsi="Times New Roman" w:eastAsia="Times New Roman" w:cs="Times New Roman"/>
          <w:spacing w:val="-1"/>
          <w:sz w:val="24"/>
          <w:szCs w:val="24"/>
        </w:rPr>
        <w:t>4</w:t>
      </w:r>
      <w:r>
        <w:rPr>
          <w:rFonts w:ascii="宋体" w:hAnsi="宋体" w:eastAsia="宋体" w:cs="宋体"/>
          <w:spacing w:val="-1"/>
          <w:sz w:val="24"/>
          <w:szCs w:val="24"/>
        </w:rPr>
        <w:t>月</w:t>
      </w:r>
      <w:r>
        <w:rPr>
          <w:rFonts w:ascii="Times New Roman" w:hAnsi="Times New Roman" w:eastAsia="Times New Roman" w:cs="Times New Roman"/>
          <w:spacing w:val="-1"/>
          <w:sz w:val="24"/>
          <w:szCs w:val="24"/>
        </w:rPr>
        <w:t>9</w:t>
      </w:r>
      <w:r>
        <w:rPr>
          <w:rFonts w:ascii="宋体" w:hAnsi="宋体" w:eastAsia="宋体" w:cs="宋体"/>
          <w:spacing w:val="-1"/>
          <w:sz w:val="24"/>
          <w:szCs w:val="24"/>
        </w:rPr>
        <w:t>日，浮冰彻底碎裂，救生船被迅速推到海上。在海上经历了七昼夜的漂浮之</w:t>
      </w:r>
      <w:r>
        <w:rPr>
          <w:rFonts w:ascii="宋体" w:hAnsi="宋体" w:eastAsia="宋体" w:cs="宋体"/>
          <w:spacing w:val="9"/>
          <w:sz w:val="24"/>
          <w:szCs w:val="24"/>
        </w:rPr>
        <w:t xml:space="preserve">  </w:t>
      </w:r>
      <w:r>
        <w:rPr>
          <w:rFonts w:ascii="宋体" w:hAnsi="宋体" w:eastAsia="宋体" w:cs="宋体"/>
          <w:spacing w:val="-1"/>
          <w:sz w:val="24"/>
          <w:szCs w:val="24"/>
        </w:rPr>
        <w:t>后，沙克尔顿和船员们登上了荒无人烟的大象岛，在那</w:t>
      </w:r>
      <w:r>
        <w:rPr>
          <w:rFonts w:ascii="宋体" w:hAnsi="宋体" w:eastAsia="宋体" w:cs="宋体"/>
          <w:spacing w:val="-2"/>
          <w:sz w:val="24"/>
          <w:szCs w:val="24"/>
        </w:rPr>
        <w:t>里安营扎寨。他们没有坐以待毙，</w:t>
      </w:r>
      <w:r>
        <w:rPr>
          <w:rFonts w:ascii="宋体" w:hAnsi="宋体" w:eastAsia="宋体" w:cs="宋体"/>
          <w:sz w:val="24"/>
          <w:szCs w:val="24"/>
        </w:rPr>
        <w:t xml:space="preserve"> 在经历了艰难的决策过程后，一支由沙克尔顿带队的</w:t>
      </w:r>
      <w:r>
        <w:rPr>
          <w:rFonts w:ascii="Times New Roman" w:hAnsi="Times New Roman" w:eastAsia="Times New Roman" w:cs="Times New Roman"/>
          <w:sz w:val="24"/>
          <w:szCs w:val="24"/>
        </w:rPr>
        <w:t>6</w:t>
      </w:r>
      <w:r>
        <w:rPr>
          <w:rFonts w:ascii="宋体" w:hAnsi="宋体" w:eastAsia="宋体" w:cs="宋体"/>
          <w:sz w:val="24"/>
          <w:szCs w:val="24"/>
        </w:rPr>
        <w:t>人敢死队乘上最大的救生艇，穿越 被称为</w:t>
      </w:r>
      <w:r>
        <w:rPr>
          <w:rFonts w:ascii="Times New Roman" w:hAnsi="Times New Roman" w:eastAsia="Times New Roman" w:cs="Times New Roman"/>
          <w:sz w:val="24"/>
          <w:szCs w:val="24"/>
        </w:rPr>
        <w:t>“</w:t>
      </w:r>
      <w:r>
        <w:rPr>
          <w:rFonts w:ascii="宋体" w:hAnsi="宋体" w:eastAsia="宋体" w:cs="宋体"/>
          <w:sz w:val="24"/>
          <w:szCs w:val="24"/>
        </w:rPr>
        <w:t>好望角碾压机</w:t>
      </w:r>
      <w:r>
        <w:rPr>
          <w:rFonts w:ascii="Times New Roman" w:hAnsi="Times New Roman" w:eastAsia="Times New Roman" w:cs="Times New Roman"/>
          <w:sz w:val="24"/>
          <w:szCs w:val="24"/>
        </w:rPr>
        <w:t>”</w:t>
      </w:r>
      <w:r>
        <w:rPr>
          <w:rFonts w:ascii="宋体" w:hAnsi="宋体" w:eastAsia="宋体" w:cs="宋体"/>
          <w:sz w:val="24"/>
          <w:szCs w:val="24"/>
        </w:rPr>
        <w:t>的地球上最为凶险的</w:t>
      </w:r>
      <w:r>
        <w:rPr>
          <w:rFonts w:ascii="Times New Roman" w:hAnsi="Times New Roman" w:eastAsia="Times New Roman" w:cs="Times New Roman"/>
          <w:sz w:val="24"/>
          <w:szCs w:val="24"/>
        </w:rPr>
        <w:t>800</w:t>
      </w:r>
      <w:r>
        <w:rPr>
          <w:rFonts w:ascii="宋体" w:hAnsi="宋体" w:eastAsia="宋体" w:cs="宋体"/>
          <w:sz w:val="24"/>
          <w:szCs w:val="24"/>
        </w:rPr>
        <w:t xml:space="preserve">英里水域，来到了离他们最近的捕鲸站   </w:t>
      </w:r>
      <w:r>
        <w:rPr>
          <w:rFonts w:ascii="Times New Roman" w:hAnsi="Times New Roman" w:eastAsia="Times New Roman" w:cs="Times New Roman"/>
          <w:sz w:val="24"/>
          <w:szCs w:val="24"/>
        </w:rPr>
        <w:t>——</w:t>
      </w:r>
      <w:r>
        <w:rPr>
          <w:rFonts w:ascii="宋体" w:hAnsi="宋体" w:eastAsia="宋体" w:cs="宋体"/>
          <w:sz w:val="24"/>
          <w:szCs w:val="24"/>
        </w:rPr>
        <w:t>南乔治亚岛。</w:t>
      </w:r>
    </w:p>
    <w:p w14:paraId="2C5849EE">
      <w:pPr>
        <w:spacing w:before="241" w:line="223" w:lineRule="auto"/>
        <w:ind w:left="9" w:firstLine="2"/>
        <w:jc w:val="both"/>
        <w:rPr>
          <w:rFonts w:ascii="宋体" w:hAnsi="宋体" w:eastAsia="宋体" w:cs="宋体"/>
          <w:sz w:val="24"/>
          <w:szCs w:val="24"/>
        </w:rPr>
      </w:pPr>
      <w:r>
        <w:rPr>
          <w:rFonts w:ascii="宋体" w:hAnsi="宋体" w:eastAsia="宋体" w:cs="宋体"/>
          <w:sz w:val="24"/>
          <w:szCs w:val="24"/>
        </w:rPr>
        <w:t>可是，他们上错了岸。捕鲸站不在他们登陆的南岸，而是在</w:t>
      </w:r>
      <w:r>
        <w:rPr>
          <w:rFonts w:ascii="宋体" w:hAnsi="宋体" w:eastAsia="宋体" w:cs="宋体"/>
          <w:spacing w:val="-1"/>
          <w:sz w:val="24"/>
          <w:szCs w:val="24"/>
        </w:rPr>
        <w:t>北岸，从南岸到北岸，要么沿</w:t>
      </w:r>
      <w:r>
        <w:rPr>
          <w:rFonts w:ascii="宋体" w:hAnsi="宋体" w:eastAsia="宋体" w:cs="宋体"/>
          <w:sz w:val="24"/>
          <w:szCs w:val="24"/>
        </w:rPr>
        <w:t xml:space="preserve"> 海湾航行，要么在陆地上行军。考虑到食物和船员们的精力将要耗</w:t>
      </w:r>
      <w:r>
        <w:rPr>
          <w:rFonts w:ascii="宋体" w:hAnsi="宋体" w:eastAsia="宋体" w:cs="宋体"/>
          <w:spacing w:val="-1"/>
          <w:sz w:val="24"/>
          <w:szCs w:val="24"/>
        </w:rPr>
        <w:t>尽，沙克尔顿做出了一</w:t>
      </w:r>
      <w:r>
        <w:rPr>
          <w:rFonts w:ascii="宋体" w:hAnsi="宋体" w:eastAsia="宋体" w:cs="宋体"/>
          <w:sz w:val="24"/>
          <w:szCs w:val="24"/>
        </w:rPr>
        <w:t xml:space="preserve"> 个冒险的决策：拼死急行军三天三夜，穿越冰川奔向捕鲸站。终于</w:t>
      </w:r>
      <w:r>
        <w:rPr>
          <w:rFonts w:ascii="宋体" w:hAnsi="宋体" w:eastAsia="宋体" w:cs="宋体"/>
          <w:spacing w:val="-1"/>
          <w:sz w:val="24"/>
          <w:szCs w:val="24"/>
        </w:rPr>
        <w:t>，在食物和体力耗尽之</w:t>
      </w:r>
      <w:r>
        <w:rPr>
          <w:rFonts w:ascii="宋体" w:hAnsi="宋体" w:eastAsia="宋体" w:cs="宋体"/>
          <w:sz w:val="24"/>
          <w:szCs w:val="24"/>
        </w:rPr>
        <w:t xml:space="preserve"> </w:t>
      </w:r>
      <w:r>
        <w:rPr>
          <w:rFonts w:ascii="宋体" w:hAnsi="宋体" w:eastAsia="宋体" w:cs="宋体"/>
          <w:spacing w:val="-1"/>
          <w:sz w:val="24"/>
          <w:szCs w:val="24"/>
        </w:rPr>
        <w:t>前，他们到达了捕鲸站。</w:t>
      </w:r>
    </w:p>
    <w:p w14:paraId="45A9E9DF">
      <w:pPr>
        <w:spacing w:before="205" w:line="238" w:lineRule="auto"/>
        <w:ind w:left="16" w:right="53"/>
        <w:jc w:val="both"/>
        <w:rPr>
          <w:rFonts w:ascii="宋体" w:hAnsi="宋体" w:eastAsia="宋体" w:cs="宋体"/>
          <w:sz w:val="24"/>
          <w:szCs w:val="24"/>
        </w:rPr>
      </w:pPr>
      <w:r>
        <w:rPr>
          <w:rFonts w:ascii="宋体" w:hAnsi="宋体" w:eastAsia="宋体" w:cs="宋体"/>
          <w:sz w:val="24"/>
          <w:szCs w:val="24"/>
        </w:rPr>
        <w:t>到达捕鲸站的三天后，他们登上了一艘捕鲸船，去解救</w:t>
      </w:r>
      <w:r>
        <w:rPr>
          <w:rFonts w:ascii="宋体" w:hAnsi="宋体" w:eastAsia="宋体" w:cs="宋体"/>
          <w:spacing w:val="-1"/>
          <w:sz w:val="24"/>
          <w:szCs w:val="24"/>
        </w:rPr>
        <w:t>围困在大象岛上的同伴。</w:t>
      </w:r>
      <w:r>
        <w:rPr>
          <w:rFonts w:ascii="Times New Roman" w:hAnsi="Times New Roman" w:eastAsia="Times New Roman" w:cs="Times New Roman"/>
          <w:spacing w:val="-1"/>
          <w:sz w:val="24"/>
          <w:szCs w:val="24"/>
        </w:rPr>
        <w:t>1916</w:t>
      </w:r>
      <w:r>
        <w:rPr>
          <w:rFonts w:ascii="宋体" w:hAnsi="宋体" w:eastAsia="宋体" w:cs="宋体"/>
          <w:spacing w:val="-1"/>
          <w:sz w:val="24"/>
          <w:szCs w:val="24"/>
        </w:rPr>
        <w:t>年</w:t>
      </w:r>
      <w:r>
        <w:rPr>
          <w:rFonts w:ascii="Times New Roman" w:hAnsi="Times New Roman" w:eastAsia="Times New Roman" w:cs="Times New Roman"/>
          <w:spacing w:val="-1"/>
          <w:sz w:val="24"/>
          <w:szCs w:val="24"/>
        </w:rPr>
        <w:t>8</w:t>
      </w:r>
      <w:r>
        <w:rPr>
          <w:rFonts w:ascii="Times New Roman" w:hAnsi="Times New Roman" w:eastAsia="Times New Roman" w:cs="Times New Roman"/>
          <w:sz w:val="24"/>
          <w:szCs w:val="24"/>
        </w:rPr>
        <w:t xml:space="preserve">  </w:t>
      </w:r>
      <w:r>
        <w:rPr>
          <w:rFonts w:ascii="宋体" w:hAnsi="宋体" w:eastAsia="宋体" w:cs="宋体"/>
          <w:spacing w:val="-2"/>
          <w:sz w:val="24"/>
          <w:szCs w:val="24"/>
        </w:rPr>
        <w:t>月</w:t>
      </w:r>
      <w:r>
        <w:rPr>
          <w:rFonts w:ascii="Times New Roman" w:hAnsi="Times New Roman" w:eastAsia="Times New Roman" w:cs="Times New Roman"/>
          <w:spacing w:val="-2"/>
          <w:sz w:val="24"/>
          <w:szCs w:val="24"/>
        </w:rPr>
        <w:t>30</w:t>
      </w:r>
      <w:r>
        <w:rPr>
          <w:rFonts w:ascii="宋体" w:hAnsi="宋体" w:eastAsia="宋体" w:cs="宋体"/>
          <w:spacing w:val="-2"/>
          <w:sz w:val="24"/>
          <w:szCs w:val="24"/>
        </w:rPr>
        <w:t>号，经过了四次尝试，沙克尔顿终于找到了一条从浮冰上穿过的路，抵达了大象岛，</w:t>
      </w:r>
      <w:r>
        <w:rPr>
          <w:rFonts w:ascii="宋体" w:hAnsi="宋体" w:eastAsia="宋体" w:cs="宋体"/>
          <w:spacing w:val="10"/>
          <w:sz w:val="24"/>
          <w:szCs w:val="24"/>
        </w:rPr>
        <w:t xml:space="preserve"> </w:t>
      </w:r>
      <w:r>
        <w:rPr>
          <w:rFonts w:ascii="宋体" w:hAnsi="宋体" w:eastAsia="宋体" w:cs="宋体"/>
          <w:spacing w:val="-1"/>
          <w:sz w:val="24"/>
          <w:szCs w:val="24"/>
        </w:rPr>
        <w:t>并把留在那里的</w:t>
      </w:r>
      <w:r>
        <w:rPr>
          <w:rFonts w:ascii="Times New Roman" w:hAnsi="Times New Roman" w:eastAsia="Times New Roman" w:cs="Times New Roman"/>
          <w:spacing w:val="-1"/>
          <w:sz w:val="24"/>
          <w:szCs w:val="24"/>
        </w:rPr>
        <w:t>22</w:t>
      </w:r>
      <w:r>
        <w:rPr>
          <w:rFonts w:ascii="宋体" w:hAnsi="宋体" w:eastAsia="宋体" w:cs="宋体"/>
          <w:spacing w:val="-1"/>
          <w:sz w:val="24"/>
          <w:szCs w:val="24"/>
        </w:rPr>
        <w:t>个同伴成功救出，完成人类历史上绝境求生的伟大壮举。</w:t>
      </w:r>
    </w:p>
    <w:p w14:paraId="11CF850E">
      <w:pPr>
        <w:spacing w:before="176" w:line="229" w:lineRule="auto"/>
        <w:ind w:left="15"/>
        <w:rPr>
          <w:rFonts w:ascii="宋体" w:hAnsi="宋体" w:eastAsia="宋体" w:cs="宋体"/>
          <w:sz w:val="24"/>
          <w:szCs w:val="24"/>
        </w:rPr>
      </w:pPr>
      <w:r>
        <w:rPr>
          <w:rFonts w:ascii="宋体" w:hAnsi="宋体" w:eastAsia="宋体" w:cs="宋体"/>
          <w:sz w:val="24"/>
          <w:szCs w:val="24"/>
        </w:rPr>
        <w:t>与此形成鲜明对比的是，</w:t>
      </w:r>
      <w:r>
        <w:rPr>
          <w:rFonts w:ascii="Times New Roman" w:hAnsi="Times New Roman" w:eastAsia="Times New Roman" w:cs="Times New Roman"/>
          <w:sz w:val="24"/>
          <w:szCs w:val="24"/>
        </w:rPr>
        <w:t>1913</w:t>
      </w:r>
      <w:r>
        <w:rPr>
          <w:rFonts w:ascii="宋体" w:hAnsi="宋体" w:eastAsia="宋体" w:cs="宋体"/>
          <w:sz w:val="24"/>
          <w:szCs w:val="24"/>
        </w:rPr>
        <w:t>年</w:t>
      </w:r>
      <w:r>
        <w:rPr>
          <w:rFonts w:ascii="Times New Roman" w:hAnsi="Times New Roman" w:eastAsia="Times New Roman" w:cs="Times New Roman"/>
          <w:sz w:val="24"/>
          <w:szCs w:val="24"/>
        </w:rPr>
        <w:t>8</w:t>
      </w:r>
      <w:r>
        <w:rPr>
          <w:rFonts w:ascii="宋体" w:hAnsi="宋体" w:eastAsia="宋体" w:cs="宋体"/>
          <w:sz w:val="24"/>
          <w:szCs w:val="24"/>
        </w:rPr>
        <w:t>月</w:t>
      </w:r>
      <w:r>
        <w:rPr>
          <w:rFonts w:ascii="Times New Roman" w:hAnsi="Times New Roman" w:eastAsia="Times New Roman" w:cs="Times New Roman"/>
          <w:sz w:val="24"/>
          <w:szCs w:val="24"/>
        </w:rPr>
        <w:t>3</w:t>
      </w:r>
      <w:r>
        <w:rPr>
          <w:rFonts w:ascii="宋体" w:hAnsi="宋体" w:eastAsia="宋体" w:cs="宋体"/>
          <w:sz w:val="24"/>
          <w:szCs w:val="24"/>
        </w:rPr>
        <w:t>日，一支由</w:t>
      </w:r>
      <w:r>
        <w:rPr>
          <w:rFonts w:ascii="宋体" w:hAnsi="宋体" w:eastAsia="宋体" w:cs="宋体"/>
          <w:spacing w:val="-1"/>
          <w:sz w:val="24"/>
          <w:szCs w:val="24"/>
        </w:rPr>
        <w:t>加拿大探险家菲尔加摩尔</w:t>
      </w:r>
      <w:r>
        <w:rPr>
          <w:rFonts w:ascii="Times New Roman" w:hAnsi="Times New Roman" w:eastAsia="Times New Roman" w:cs="Times New Roman"/>
          <w:spacing w:val="-1"/>
          <w:sz w:val="24"/>
          <w:szCs w:val="24"/>
        </w:rPr>
        <w:t>·</w:t>
      </w:r>
      <w:r>
        <w:rPr>
          <w:rFonts w:ascii="宋体" w:hAnsi="宋体" w:eastAsia="宋体" w:cs="宋体"/>
          <w:spacing w:val="-1"/>
          <w:sz w:val="24"/>
          <w:szCs w:val="24"/>
        </w:rPr>
        <w:t>史蒂芬逊</w:t>
      </w:r>
    </w:p>
    <w:p w14:paraId="10352BA8">
      <w:pPr>
        <w:spacing w:line="232" w:lineRule="auto"/>
        <w:ind w:left="10" w:right="26" w:firstLine="6"/>
        <w:rPr>
          <w:rFonts w:ascii="宋体" w:hAnsi="宋体" w:eastAsia="宋体" w:cs="宋体"/>
          <w:sz w:val="24"/>
          <w:szCs w:val="24"/>
        </w:rPr>
      </w:pPr>
      <w:r>
        <w:rPr>
          <w:rFonts w:ascii="宋体" w:hAnsi="宋体" w:eastAsia="宋体" w:cs="宋体"/>
          <w:spacing w:val="-1"/>
          <w:sz w:val="24"/>
          <w:szCs w:val="24"/>
        </w:rPr>
        <w:t>（</w:t>
      </w:r>
      <w:r>
        <w:rPr>
          <w:rFonts w:ascii="Times New Roman" w:hAnsi="Times New Roman" w:eastAsia="Times New Roman" w:cs="Times New Roman"/>
          <w:spacing w:val="-1"/>
          <w:sz w:val="24"/>
          <w:szCs w:val="24"/>
        </w:rPr>
        <w:t>Vilhjalmur</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1"/>
          <w:sz w:val="24"/>
          <w:szCs w:val="24"/>
        </w:rPr>
        <w:t>Stefansson</w:t>
      </w:r>
      <w:r>
        <w:rPr>
          <w:rFonts w:ascii="宋体" w:hAnsi="宋体" w:eastAsia="宋体" w:cs="宋体"/>
          <w:spacing w:val="-1"/>
          <w:sz w:val="24"/>
          <w:szCs w:val="24"/>
        </w:rPr>
        <w:t>）率领的探险队乘坐</w:t>
      </w:r>
      <w:r>
        <w:rPr>
          <w:rFonts w:ascii="Times New Roman" w:hAnsi="Times New Roman" w:eastAsia="Times New Roman" w:cs="Times New Roman"/>
          <w:spacing w:val="-1"/>
          <w:sz w:val="24"/>
          <w:szCs w:val="24"/>
        </w:rPr>
        <w:t>“</w:t>
      </w:r>
      <w:r>
        <w:rPr>
          <w:rFonts w:ascii="宋体" w:hAnsi="宋体" w:eastAsia="宋体" w:cs="宋体"/>
          <w:spacing w:val="-1"/>
          <w:sz w:val="24"/>
          <w:szCs w:val="24"/>
        </w:rPr>
        <w:t>卡勒克号</w:t>
      </w:r>
      <w:r>
        <w:rPr>
          <w:rFonts w:ascii="Times New Roman" w:hAnsi="Times New Roman" w:eastAsia="Times New Roman" w:cs="Times New Roman"/>
          <w:spacing w:val="-1"/>
          <w:sz w:val="24"/>
          <w:szCs w:val="24"/>
        </w:rPr>
        <w:t>”</w:t>
      </w:r>
      <w:r>
        <w:rPr>
          <w:rFonts w:ascii="宋体" w:hAnsi="宋体" w:eastAsia="宋体" w:cs="宋体"/>
          <w:spacing w:val="-1"/>
          <w:sz w:val="24"/>
          <w:szCs w:val="24"/>
        </w:rPr>
        <w:t>起航，向位于加拿大最北部海岸和</w:t>
      </w:r>
      <w:r>
        <w:rPr>
          <w:rFonts w:ascii="宋体" w:hAnsi="宋体" w:eastAsia="宋体" w:cs="宋体"/>
          <w:sz w:val="24"/>
          <w:szCs w:val="24"/>
        </w:rPr>
        <w:t xml:space="preserve"> 北极之间的冰天雪地的北极地带进发。和</w:t>
      </w:r>
      <w:r>
        <w:rPr>
          <w:rFonts w:ascii="Times New Roman" w:hAnsi="Times New Roman" w:eastAsia="Times New Roman" w:cs="Times New Roman"/>
          <w:sz w:val="24"/>
          <w:szCs w:val="24"/>
        </w:rPr>
        <w:t>“</w:t>
      </w:r>
      <w:r>
        <w:rPr>
          <w:rFonts w:ascii="宋体" w:hAnsi="宋体" w:eastAsia="宋体" w:cs="宋体"/>
          <w:sz w:val="24"/>
          <w:szCs w:val="24"/>
        </w:rPr>
        <w:t>持久号</w:t>
      </w:r>
      <w:r>
        <w:rPr>
          <w:rFonts w:ascii="Times New Roman" w:hAnsi="Times New Roman" w:eastAsia="Times New Roman" w:cs="Times New Roman"/>
          <w:sz w:val="24"/>
          <w:szCs w:val="24"/>
        </w:rPr>
        <w:t>”</w:t>
      </w:r>
      <w:r>
        <w:rPr>
          <w:rFonts w:ascii="宋体" w:hAnsi="宋体" w:eastAsia="宋体" w:cs="宋体"/>
          <w:sz w:val="24"/>
          <w:szCs w:val="24"/>
        </w:rPr>
        <w:t>相似，他们也</w:t>
      </w:r>
      <w:r>
        <w:rPr>
          <w:rFonts w:ascii="宋体" w:hAnsi="宋体" w:eastAsia="宋体" w:cs="宋体"/>
          <w:spacing w:val="-1"/>
          <w:sz w:val="24"/>
          <w:szCs w:val="24"/>
        </w:rPr>
        <w:t>被困于坚固的浮冰中。不</w:t>
      </w:r>
      <w:r>
        <w:rPr>
          <w:rFonts w:ascii="宋体" w:hAnsi="宋体" w:eastAsia="宋体" w:cs="宋体"/>
          <w:sz w:val="24"/>
          <w:szCs w:val="24"/>
        </w:rPr>
        <w:t xml:space="preserve"> 同的是，</w:t>
      </w:r>
      <w:r>
        <w:rPr>
          <w:rFonts w:ascii="Times New Roman" w:hAnsi="Times New Roman" w:eastAsia="Times New Roman" w:cs="Times New Roman"/>
          <w:sz w:val="24"/>
          <w:szCs w:val="24"/>
        </w:rPr>
        <w:t>“</w:t>
      </w:r>
      <w:r>
        <w:rPr>
          <w:rFonts w:ascii="宋体" w:hAnsi="宋体" w:eastAsia="宋体" w:cs="宋体"/>
          <w:sz w:val="24"/>
          <w:szCs w:val="24"/>
        </w:rPr>
        <w:t>卡勒克号</w:t>
      </w:r>
      <w:r>
        <w:rPr>
          <w:rFonts w:ascii="Times New Roman" w:hAnsi="Times New Roman" w:eastAsia="Times New Roman" w:cs="Times New Roman"/>
          <w:sz w:val="24"/>
          <w:szCs w:val="24"/>
        </w:rPr>
        <w:t>”</w:t>
      </w:r>
      <w:r>
        <w:rPr>
          <w:rFonts w:ascii="宋体" w:hAnsi="宋体" w:eastAsia="宋体" w:cs="宋体"/>
          <w:sz w:val="24"/>
          <w:szCs w:val="24"/>
        </w:rPr>
        <w:t>的探险队员很快就变成一群自私、散漫的乌</w:t>
      </w:r>
      <w:r>
        <w:rPr>
          <w:rFonts w:ascii="宋体" w:hAnsi="宋体" w:eastAsia="宋体" w:cs="宋体"/>
          <w:spacing w:val="-1"/>
          <w:sz w:val="24"/>
          <w:szCs w:val="24"/>
        </w:rPr>
        <w:t>合之众，探险队的四分五</w:t>
      </w:r>
      <w:r>
        <w:rPr>
          <w:rFonts w:ascii="宋体" w:hAnsi="宋体" w:eastAsia="宋体" w:cs="宋体"/>
          <w:sz w:val="24"/>
          <w:szCs w:val="24"/>
        </w:rPr>
        <w:t xml:space="preserve"> 裂使探险行动以悲剧收场</w:t>
      </w:r>
      <w:r>
        <w:rPr>
          <w:rFonts w:ascii="Times New Roman" w:hAnsi="Times New Roman" w:eastAsia="Times New Roman" w:cs="Times New Roman"/>
          <w:sz w:val="24"/>
          <w:szCs w:val="24"/>
        </w:rPr>
        <w:t>——11</w:t>
      </w:r>
      <w:r>
        <w:rPr>
          <w:rFonts w:ascii="宋体" w:hAnsi="宋体" w:eastAsia="宋体" w:cs="宋体"/>
          <w:sz w:val="24"/>
          <w:szCs w:val="24"/>
        </w:rPr>
        <w:t>名探险队员</w:t>
      </w:r>
      <w:r>
        <w:rPr>
          <w:rFonts w:ascii="宋体" w:hAnsi="宋体" w:eastAsia="宋体" w:cs="宋体"/>
          <w:spacing w:val="-1"/>
          <w:sz w:val="24"/>
          <w:szCs w:val="24"/>
        </w:rPr>
        <w:t>殒命于荒芜的北极地带。</w:t>
      </w:r>
    </w:p>
    <w:p w14:paraId="59510FC1">
      <w:pPr>
        <w:spacing w:before="206" w:line="222" w:lineRule="auto"/>
        <w:ind w:left="11" w:hanging="2"/>
        <w:rPr>
          <w:rFonts w:ascii="宋体" w:hAnsi="宋体" w:eastAsia="宋体" w:cs="宋体"/>
          <w:sz w:val="24"/>
          <w:szCs w:val="24"/>
        </w:rPr>
      </w:pPr>
      <w:r>
        <w:rPr>
          <w:rFonts w:ascii="宋体" w:hAnsi="宋体" w:eastAsia="宋体" w:cs="宋体"/>
          <w:sz w:val="24"/>
          <w:szCs w:val="24"/>
        </w:rPr>
        <w:t>在南极的自然绝境中，沙克尔顿始终在不确定中选择人有可能把握</w:t>
      </w:r>
      <w:r>
        <w:rPr>
          <w:rFonts w:ascii="宋体" w:hAnsi="宋体" w:eastAsia="宋体" w:cs="宋体"/>
          <w:spacing w:val="-1"/>
          <w:sz w:val="24"/>
          <w:szCs w:val="24"/>
        </w:rPr>
        <w:t>住的、哪怕是最低限度</w:t>
      </w:r>
      <w:r>
        <w:rPr>
          <w:rFonts w:ascii="宋体" w:hAnsi="宋体" w:eastAsia="宋体" w:cs="宋体"/>
          <w:sz w:val="24"/>
          <w:szCs w:val="24"/>
        </w:rPr>
        <w:t xml:space="preserve"> 的确定性，为团队争取多一分生机：船被浮冰困住时，他选</w:t>
      </w:r>
      <w:r>
        <w:rPr>
          <w:rFonts w:ascii="宋体" w:hAnsi="宋体" w:eastAsia="宋体" w:cs="宋体"/>
          <w:spacing w:val="-1"/>
          <w:sz w:val="24"/>
          <w:szCs w:val="24"/>
        </w:rPr>
        <w:t>择弃船登冰，在巨大如陆地的</w:t>
      </w:r>
      <w:r>
        <w:rPr>
          <w:rFonts w:ascii="宋体" w:hAnsi="宋体" w:eastAsia="宋体" w:cs="宋体"/>
          <w:sz w:val="24"/>
          <w:szCs w:val="24"/>
        </w:rPr>
        <w:t xml:space="preserve"> 浮冰上建立营地；沉船之际，他果断改变战略，将目标从</w:t>
      </w:r>
      <w:r>
        <w:rPr>
          <w:rFonts w:ascii="Times New Roman" w:hAnsi="Times New Roman" w:eastAsia="Times New Roman" w:cs="Times New Roman"/>
          <w:sz w:val="24"/>
          <w:szCs w:val="24"/>
        </w:rPr>
        <w:t>“</w:t>
      </w:r>
      <w:r>
        <w:rPr>
          <w:rFonts w:ascii="宋体" w:hAnsi="宋体" w:eastAsia="宋体" w:cs="宋体"/>
          <w:sz w:val="24"/>
          <w:szCs w:val="24"/>
        </w:rPr>
        <w:t>穿</w:t>
      </w:r>
      <w:r>
        <w:rPr>
          <w:rFonts w:ascii="宋体" w:hAnsi="宋体" w:eastAsia="宋体" w:cs="宋体"/>
          <w:spacing w:val="-1"/>
          <w:sz w:val="24"/>
          <w:szCs w:val="24"/>
        </w:rPr>
        <w:t>越南极</w:t>
      </w:r>
      <w:r>
        <w:rPr>
          <w:rFonts w:ascii="Times New Roman" w:hAnsi="Times New Roman" w:eastAsia="Times New Roman" w:cs="Times New Roman"/>
          <w:spacing w:val="-1"/>
          <w:sz w:val="24"/>
          <w:szCs w:val="24"/>
        </w:rPr>
        <w:t>”</w:t>
      </w:r>
      <w:r>
        <w:rPr>
          <w:rFonts w:ascii="宋体" w:hAnsi="宋体" w:eastAsia="宋体" w:cs="宋体"/>
          <w:spacing w:val="-1"/>
          <w:sz w:val="24"/>
          <w:szCs w:val="24"/>
        </w:rPr>
        <w:t>改为</w:t>
      </w:r>
      <w:r>
        <w:rPr>
          <w:rFonts w:ascii="Times New Roman" w:hAnsi="Times New Roman" w:eastAsia="Times New Roman" w:cs="Times New Roman"/>
          <w:spacing w:val="-1"/>
          <w:sz w:val="24"/>
          <w:szCs w:val="24"/>
        </w:rPr>
        <w:t>“</w:t>
      </w:r>
      <w:r>
        <w:rPr>
          <w:rFonts w:ascii="宋体" w:hAnsi="宋体" w:eastAsia="宋体" w:cs="宋体"/>
          <w:spacing w:val="-1"/>
          <w:sz w:val="24"/>
          <w:szCs w:val="24"/>
        </w:rPr>
        <w:t>让所有人安全</w:t>
      </w:r>
      <w:r>
        <w:rPr>
          <w:rFonts w:ascii="宋体" w:hAnsi="宋体" w:eastAsia="宋体" w:cs="宋体"/>
          <w:sz w:val="24"/>
          <w:szCs w:val="24"/>
        </w:rPr>
        <w:t xml:space="preserve">  回去</w:t>
      </w:r>
      <w:r>
        <w:rPr>
          <w:rFonts w:ascii="Times New Roman" w:hAnsi="Times New Roman" w:eastAsia="Times New Roman" w:cs="Times New Roman"/>
          <w:sz w:val="24"/>
          <w:szCs w:val="24"/>
        </w:rPr>
        <w:t>”</w:t>
      </w:r>
      <w:r>
        <w:rPr>
          <w:rFonts w:ascii="宋体" w:hAnsi="宋体" w:eastAsia="宋体" w:cs="宋体"/>
          <w:sz w:val="24"/>
          <w:szCs w:val="24"/>
        </w:rPr>
        <w:t>；浮冰变小时，他选好目标登艇出发；上岛之后，他</w:t>
      </w:r>
      <w:r>
        <w:rPr>
          <w:rFonts w:ascii="宋体" w:hAnsi="宋体" w:eastAsia="宋体" w:cs="宋体"/>
          <w:spacing w:val="-1"/>
          <w:sz w:val="24"/>
          <w:szCs w:val="24"/>
        </w:rPr>
        <w:t>又带领敢死队前往最近的有人</w:t>
      </w:r>
      <w:r>
        <w:rPr>
          <w:rFonts w:ascii="宋体" w:hAnsi="宋体" w:eastAsia="宋体" w:cs="宋体"/>
          <w:sz w:val="24"/>
          <w:szCs w:val="24"/>
        </w:rPr>
        <w:t xml:space="preserve">  区自救；登错了口岸，在食物和体力有限的情况下，他毫不</w:t>
      </w:r>
      <w:r>
        <w:rPr>
          <w:rFonts w:ascii="宋体" w:hAnsi="宋体" w:eastAsia="宋体" w:cs="宋体"/>
          <w:spacing w:val="-1"/>
          <w:sz w:val="24"/>
          <w:szCs w:val="24"/>
        </w:rPr>
        <w:t>迟疑地选择更艰苦却更有把握</w:t>
      </w:r>
      <w:r>
        <w:rPr>
          <w:rFonts w:ascii="宋体" w:hAnsi="宋体" w:eastAsia="宋体" w:cs="宋体"/>
          <w:sz w:val="24"/>
          <w:szCs w:val="24"/>
        </w:rPr>
        <w:t xml:space="preserve"> 的陆地急行军，向着时间和目标具有确定性的捕鲸站前进，</w:t>
      </w:r>
      <w:r>
        <w:rPr>
          <w:rFonts w:ascii="宋体" w:hAnsi="宋体" w:eastAsia="宋体" w:cs="宋体"/>
          <w:spacing w:val="-1"/>
          <w:sz w:val="24"/>
          <w:szCs w:val="24"/>
        </w:rPr>
        <w:t>最终在生死一线之际来到捕鲸</w:t>
      </w:r>
    </w:p>
    <w:p w14:paraId="08C97D56">
      <w:pPr>
        <w:spacing w:line="222" w:lineRule="auto"/>
        <w:rPr>
          <w:rFonts w:ascii="宋体" w:hAnsi="宋体" w:eastAsia="宋体" w:cs="宋体"/>
          <w:sz w:val="24"/>
          <w:szCs w:val="24"/>
        </w:rPr>
        <w:sectPr>
          <w:pgSz w:w="12240" w:h="15840"/>
          <w:pgMar w:top="400" w:right="1439" w:bottom="0" w:left="1438" w:header="0" w:footer="0" w:gutter="0"/>
          <w:cols w:space="720" w:num="1"/>
        </w:sectPr>
      </w:pPr>
    </w:p>
    <w:p w14:paraId="2923D01C">
      <w:pPr>
        <w:pStyle w:val="2"/>
        <w:spacing w:line="244" w:lineRule="auto"/>
      </w:pPr>
    </w:p>
    <w:p w14:paraId="72661793">
      <w:pPr>
        <w:pStyle w:val="2"/>
        <w:spacing w:line="244" w:lineRule="auto"/>
      </w:pPr>
    </w:p>
    <w:p w14:paraId="370A262C">
      <w:pPr>
        <w:pStyle w:val="2"/>
        <w:spacing w:line="244" w:lineRule="auto"/>
      </w:pPr>
    </w:p>
    <w:p w14:paraId="749767A9">
      <w:pPr>
        <w:pStyle w:val="2"/>
        <w:spacing w:line="245" w:lineRule="auto"/>
      </w:pPr>
    </w:p>
    <w:p w14:paraId="27DD3023">
      <w:pPr>
        <w:spacing w:before="78" w:line="220" w:lineRule="auto"/>
        <w:ind w:left="3"/>
        <w:rPr>
          <w:rFonts w:ascii="宋体" w:hAnsi="宋体" w:eastAsia="宋体" w:cs="宋体"/>
          <w:sz w:val="24"/>
          <w:szCs w:val="24"/>
        </w:rPr>
      </w:pPr>
      <w:r>
        <w:rPr>
          <w:rFonts w:ascii="宋体" w:hAnsi="宋体" w:eastAsia="宋体" w:cs="宋体"/>
          <w:spacing w:val="-1"/>
          <w:sz w:val="24"/>
          <w:szCs w:val="24"/>
        </w:rPr>
        <w:t>站，最终救出余下船员。</w:t>
      </w:r>
    </w:p>
    <w:p w14:paraId="3F065225">
      <w:pPr>
        <w:spacing w:before="243" w:line="224" w:lineRule="auto"/>
        <w:ind w:left="5" w:right="27" w:hanging="4"/>
        <w:rPr>
          <w:rFonts w:ascii="宋体" w:hAnsi="宋体" w:eastAsia="宋体" w:cs="宋体"/>
          <w:sz w:val="24"/>
          <w:szCs w:val="24"/>
        </w:rPr>
      </w:pPr>
      <w:r>
        <w:rPr>
          <w:rFonts w:ascii="宋体" w:hAnsi="宋体" w:eastAsia="宋体" w:cs="宋体"/>
          <w:sz w:val="24"/>
          <w:szCs w:val="24"/>
        </w:rPr>
        <w:t>对</w:t>
      </w:r>
      <w:r>
        <w:rPr>
          <w:rFonts w:ascii="Times New Roman" w:hAnsi="Times New Roman" w:eastAsia="Times New Roman" w:cs="Times New Roman"/>
          <w:sz w:val="24"/>
          <w:szCs w:val="24"/>
        </w:rPr>
        <w:t>“</w:t>
      </w:r>
      <w:r>
        <w:rPr>
          <w:rFonts w:ascii="宋体" w:hAnsi="宋体" w:eastAsia="宋体" w:cs="宋体"/>
          <w:sz w:val="24"/>
          <w:szCs w:val="24"/>
        </w:rPr>
        <w:t>穿越南极</w:t>
      </w:r>
      <w:r>
        <w:rPr>
          <w:rFonts w:ascii="Times New Roman" w:hAnsi="Times New Roman" w:eastAsia="Times New Roman" w:cs="Times New Roman"/>
          <w:sz w:val="24"/>
          <w:szCs w:val="24"/>
        </w:rPr>
        <w:t>”</w:t>
      </w:r>
      <w:r>
        <w:rPr>
          <w:rFonts w:ascii="宋体" w:hAnsi="宋体" w:eastAsia="宋体" w:cs="宋体"/>
          <w:sz w:val="24"/>
          <w:szCs w:val="24"/>
        </w:rPr>
        <w:t>这个战略目标而言，这是一次失败，但对冒险本身而</w:t>
      </w:r>
      <w:r>
        <w:rPr>
          <w:rFonts w:ascii="宋体" w:hAnsi="宋体" w:eastAsia="宋体" w:cs="宋体"/>
          <w:spacing w:val="-1"/>
          <w:sz w:val="24"/>
          <w:szCs w:val="24"/>
        </w:rPr>
        <w:t>言，这是一次伟大的成</w:t>
      </w:r>
      <w:r>
        <w:rPr>
          <w:rFonts w:ascii="宋体" w:hAnsi="宋体" w:eastAsia="宋体" w:cs="宋体"/>
          <w:sz w:val="24"/>
          <w:szCs w:val="24"/>
        </w:rPr>
        <w:t xml:space="preserve"> </w:t>
      </w:r>
      <w:r>
        <w:rPr>
          <w:rFonts w:ascii="宋体" w:hAnsi="宋体" w:eastAsia="宋体" w:cs="宋体"/>
          <w:spacing w:val="-7"/>
          <w:sz w:val="24"/>
          <w:szCs w:val="24"/>
        </w:rPr>
        <w:t>功。</w:t>
      </w:r>
    </w:p>
    <w:p w14:paraId="63F5A8B8">
      <w:pPr>
        <w:spacing w:before="269" w:line="415" w:lineRule="auto"/>
        <w:ind w:left="10" w:right="7047" w:hanging="10"/>
        <w:rPr>
          <w:rFonts w:ascii="宋体" w:hAnsi="宋体" w:eastAsia="宋体" w:cs="宋体"/>
          <w:sz w:val="24"/>
          <w:szCs w:val="24"/>
        </w:rPr>
      </w:pPr>
      <w:r>
        <w:rPr>
          <w:rFonts w:ascii="Times New Roman" w:hAnsi="Times New Roman" w:eastAsia="Times New Roman" w:cs="Times New Roman"/>
          <w:b/>
          <w:bCs/>
          <w:spacing w:val="2"/>
          <w:sz w:val="24"/>
          <w:szCs w:val="24"/>
        </w:rPr>
        <w:t xml:space="preserve">9.3 </w:t>
      </w:r>
      <w:r>
        <w:rPr>
          <w:rFonts w:ascii="宋体" w:hAnsi="宋体" w:eastAsia="宋体" w:cs="宋体"/>
          <w:spacing w:val="2"/>
          <w:sz w:val="24"/>
          <w:szCs w:val="24"/>
        </w:rPr>
        <w:t>让高维度引领决策</w:t>
      </w:r>
      <w:r>
        <w:rPr>
          <w:rFonts w:ascii="宋体" w:hAnsi="宋体" w:eastAsia="宋体" w:cs="宋体"/>
          <w:spacing w:val="1"/>
          <w:sz w:val="24"/>
          <w:szCs w:val="24"/>
        </w:rPr>
        <w:t xml:space="preserve"> </w:t>
      </w:r>
      <w:r>
        <w:rPr>
          <w:rFonts w:ascii="宋体" w:hAnsi="宋体" w:eastAsia="宋体" w:cs="宋体"/>
          <w:spacing w:val="-1"/>
          <w:sz w:val="24"/>
          <w:szCs w:val="24"/>
        </w:rPr>
        <w:t>决策矩阵</w:t>
      </w:r>
    </w:p>
    <w:p w14:paraId="4C2394E0">
      <w:pPr>
        <w:spacing w:before="2" w:line="222" w:lineRule="auto"/>
        <w:ind w:left="1" w:firstLine="2"/>
        <w:jc w:val="both"/>
        <w:rPr>
          <w:rFonts w:ascii="宋体" w:hAnsi="宋体" w:eastAsia="宋体" w:cs="宋体"/>
          <w:sz w:val="24"/>
          <w:szCs w:val="24"/>
        </w:rPr>
      </w:pPr>
      <w:r>
        <w:rPr>
          <w:rFonts w:ascii="宋体" w:hAnsi="宋体" w:eastAsia="宋体" w:cs="宋体"/>
          <w:sz w:val="24"/>
          <w:szCs w:val="24"/>
        </w:rPr>
        <w:t>我们需要建立一套系统的决策分析框架，既可以反映维克瑞</w:t>
      </w:r>
      <w:r>
        <w:rPr>
          <w:rFonts w:ascii="宋体" w:hAnsi="宋体" w:eastAsia="宋体" w:cs="宋体"/>
          <w:spacing w:val="-1"/>
          <w:sz w:val="24"/>
          <w:szCs w:val="24"/>
        </w:rPr>
        <w:t>、卡尼曼等伟大思想家的内在</w:t>
      </w:r>
      <w:r>
        <w:rPr>
          <w:rFonts w:ascii="宋体" w:hAnsi="宋体" w:eastAsia="宋体" w:cs="宋体"/>
          <w:sz w:val="24"/>
          <w:szCs w:val="24"/>
        </w:rPr>
        <w:t xml:space="preserve"> 逻辑，也将相关理念整合成一个系统性的决策思维工具，使之运用</w:t>
      </w:r>
      <w:r>
        <w:rPr>
          <w:rFonts w:ascii="宋体" w:hAnsi="宋体" w:eastAsia="宋体" w:cs="宋体"/>
          <w:spacing w:val="-1"/>
          <w:sz w:val="24"/>
          <w:szCs w:val="24"/>
        </w:rPr>
        <w:t>于寻找不确定性中的确</w:t>
      </w:r>
      <w:r>
        <w:rPr>
          <w:rFonts w:ascii="宋体" w:hAnsi="宋体" w:eastAsia="宋体" w:cs="宋体"/>
          <w:sz w:val="24"/>
          <w:szCs w:val="24"/>
        </w:rPr>
        <w:t xml:space="preserve"> </w:t>
      </w:r>
      <w:r>
        <w:rPr>
          <w:rFonts w:ascii="宋体" w:hAnsi="宋体" w:eastAsia="宋体" w:cs="宋体"/>
          <w:spacing w:val="-1"/>
          <w:sz w:val="24"/>
          <w:szCs w:val="24"/>
        </w:rPr>
        <w:t>定性，为我们的决策提供具体指导。</w:t>
      </w:r>
    </w:p>
    <w:p w14:paraId="4CC6B72D">
      <w:pPr>
        <w:spacing w:before="234" w:line="220" w:lineRule="auto"/>
        <w:ind w:left="3"/>
        <w:rPr>
          <w:rFonts w:ascii="宋体" w:hAnsi="宋体" w:eastAsia="宋体" w:cs="宋体"/>
          <w:sz w:val="24"/>
          <w:szCs w:val="24"/>
        </w:rPr>
      </w:pPr>
      <w:r>
        <w:rPr>
          <w:rFonts w:ascii="宋体" w:hAnsi="宋体" w:eastAsia="宋体" w:cs="宋体"/>
          <w:spacing w:val="-1"/>
          <w:sz w:val="24"/>
          <w:szCs w:val="24"/>
        </w:rPr>
        <w:t>这个决策思维工具以矩阵形式表现，由两个维度组成：</w:t>
      </w:r>
    </w:p>
    <w:p w14:paraId="133EF8CE">
      <w:pPr>
        <w:spacing w:before="243" w:line="223" w:lineRule="auto"/>
        <w:ind w:left="2" w:firstLine="3"/>
        <w:jc w:val="both"/>
        <w:rPr>
          <w:rFonts w:ascii="宋体" w:hAnsi="宋体" w:eastAsia="宋体" w:cs="宋体"/>
          <w:sz w:val="24"/>
          <w:szCs w:val="24"/>
        </w:rPr>
      </w:pPr>
      <w:r>
        <w:rPr>
          <w:rFonts w:ascii="宋体" w:hAnsi="宋体" w:eastAsia="宋体" w:cs="宋体"/>
          <w:sz w:val="24"/>
          <w:szCs w:val="24"/>
        </w:rPr>
        <w:t>纵轴在主观上反映我们做选择的逻辑，横轴是对事物的</w:t>
      </w:r>
      <w:r>
        <w:rPr>
          <w:rFonts w:ascii="宋体" w:hAnsi="宋体" w:eastAsia="宋体" w:cs="宋体"/>
          <w:spacing w:val="-1"/>
          <w:sz w:val="24"/>
          <w:szCs w:val="24"/>
        </w:rPr>
        <w:t>客观分析。前者代表主观的、无形</w:t>
      </w:r>
      <w:r>
        <w:rPr>
          <w:rFonts w:ascii="宋体" w:hAnsi="宋体" w:eastAsia="宋体" w:cs="宋体"/>
          <w:sz w:val="24"/>
          <w:szCs w:val="24"/>
        </w:rPr>
        <w:t xml:space="preserve"> 化的维度，决策者在其中不是中立的；后者是一个客观的分析系</w:t>
      </w:r>
      <w:r>
        <w:rPr>
          <w:rFonts w:ascii="宋体" w:hAnsi="宋体" w:eastAsia="宋体" w:cs="宋体"/>
          <w:spacing w:val="-1"/>
          <w:sz w:val="24"/>
          <w:szCs w:val="24"/>
        </w:rPr>
        <w:t>统，不受决策者的主观偏</w:t>
      </w:r>
      <w:r>
        <w:rPr>
          <w:rFonts w:ascii="宋体" w:hAnsi="宋体" w:eastAsia="宋体" w:cs="宋体"/>
          <w:sz w:val="24"/>
          <w:szCs w:val="24"/>
        </w:rPr>
        <w:t xml:space="preserve"> </w:t>
      </w:r>
      <w:r>
        <w:rPr>
          <w:rFonts w:ascii="宋体" w:hAnsi="宋体" w:eastAsia="宋体" w:cs="宋体"/>
          <w:spacing w:val="-2"/>
          <w:sz w:val="24"/>
          <w:szCs w:val="24"/>
        </w:rPr>
        <w:t>好的影响。</w:t>
      </w:r>
    </w:p>
    <w:p w14:paraId="4B009386">
      <w:pPr>
        <w:spacing w:before="235" w:line="223" w:lineRule="auto"/>
        <w:ind w:left="2"/>
        <w:rPr>
          <w:rFonts w:ascii="宋体" w:hAnsi="宋体" w:eastAsia="宋体" w:cs="宋体"/>
          <w:sz w:val="24"/>
          <w:szCs w:val="24"/>
        </w:rPr>
      </w:pPr>
      <w:r>
        <w:rPr>
          <w:rFonts w:ascii="宋体" w:hAnsi="宋体" w:eastAsia="宋体" w:cs="宋体"/>
          <w:sz w:val="24"/>
          <w:szCs w:val="24"/>
        </w:rPr>
        <w:t>这个决策工具从有形化和无形化两个维度模拟了我们的决策过</w:t>
      </w:r>
      <w:r>
        <w:rPr>
          <w:rFonts w:ascii="宋体" w:hAnsi="宋体" w:eastAsia="宋体" w:cs="宋体"/>
          <w:spacing w:val="-1"/>
          <w:sz w:val="24"/>
          <w:szCs w:val="24"/>
        </w:rPr>
        <w:t>程，让我们在不同的选项中</w:t>
      </w:r>
      <w:r>
        <w:rPr>
          <w:rFonts w:ascii="宋体" w:hAnsi="宋体" w:eastAsia="宋体" w:cs="宋体"/>
          <w:sz w:val="24"/>
          <w:szCs w:val="24"/>
        </w:rPr>
        <w:t xml:space="preserve"> </w:t>
      </w:r>
      <w:r>
        <w:rPr>
          <w:rFonts w:ascii="宋体" w:hAnsi="宋体" w:eastAsia="宋体" w:cs="宋体"/>
          <w:spacing w:val="-1"/>
          <w:sz w:val="24"/>
          <w:szCs w:val="24"/>
        </w:rPr>
        <w:t>做出选择，决策就是各个维度之间的博弈。</w:t>
      </w:r>
    </w:p>
    <w:p w14:paraId="62F9FAA2">
      <w:pPr>
        <w:spacing w:before="234" w:line="231" w:lineRule="auto"/>
        <w:ind w:left="6" w:hanging="3"/>
        <w:jc w:val="both"/>
        <w:rPr>
          <w:rFonts w:ascii="宋体" w:hAnsi="宋体" w:eastAsia="宋体" w:cs="宋体"/>
          <w:sz w:val="24"/>
          <w:szCs w:val="24"/>
        </w:rPr>
      </w:pPr>
      <w:r>
        <w:rPr>
          <w:rFonts w:ascii="宋体" w:hAnsi="宋体" w:eastAsia="宋体" w:cs="宋体"/>
          <w:sz w:val="24"/>
          <w:szCs w:val="24"/>
        </w:rPr>
        <w:t>两个维度代表着影响我们最终做出决策选择的标准和偏好，比</w:t>
      </w:r>
      <w:r>
        <w:rPr>
          <w:rFonts w:ascii="宋体" w:hAnsi="宋体" w:eastAsia="宋体" w:cs="宋体"/>
          <w:spacing w:val="-1"/>
          <w:sz w:val="24"/>
          <w:szCs w:val="24"/>
        </w:rPr>
        <w:t>如长期性与短期性、无形化</w:t>
      </w:r>
      <w:r>
        <w:rPr>
          <w:rFonts w:ascii="宋体" w:hAnsi="宋体" w:eastAsia="宋体" w:cs="宋体"/>
          <w:sz w:val="24"/>
          <w:szCs w:val="24"/>
        </w:rPr>
        <w:t xml:space="preserve"> 与有形化、非量化与可量化、稳定性与易变性、价值</w:t>
      </w:r>
      <w:r>
        <w:rPr>
          <w:rFonts w:ascii="宋体" w:hAnsi="宋体" w:eastAsia="宋体" w:cs="宋体"/>
          <w:spacing w:val="-1"/>
          <w:sz w:val="24"/>
          <w:szCs w:val="24"/>
        </w:rPr>
        <w:t>取向与利益取向等。因此，决策矩阵</w:t>
      </w:r>
      <w:r>
        <w:rPr>
          <w:rFonts w:ascii="宋体" w:hAnsi="宋体" w:eastAsia="宋体" w:cs="宋体"/>
          <w:sz w:val="24"/>
          <w:szCs w:val="24"/>
        </w:rPr>
        <w:t xml:space="preserve"> 也可以理解成高维度的确定性思考与低维度的不确定</w:t>
      </w:r>
      <w:r>
        <w:rPr>
          <w:rFonts w:ascii="宋体" w:hAnsi="宋体" w:eastAsia="宋体" w:cs="宋体"/>
          <w:spacing w:val="-1"/>
          <w:sz w:val="24"/>
          <w:szCs w:val="24"/>
        </w:rPr>
        <w:t>性思考之间的博弈（见图</w:t>
      </w:r>
      <w:r>
        <w:rPr>
          <w:rFonts w:ascii="Times New Roman" w:hAnsi="Times New Roman" w:eastAsia="Times New Roman" w:cs="Times New Roman"/>
          <w:spacing w:val="-1"/>
          <w:sz w:val="24"/>
          <w:szCs w:val="24"/>
        </w:rPr>
        <w:t>9-1</w:t>
      </w:r>
      <w:r>
        <w:rPr>
          <w:rFonts w:ascii="宋体" w:hAnsi="宋体" w:eastAsia="宋体" w:cs="宋体"/>
          <w:spacing w:val="-1"/>
          <w:sz w:val="24"/>
          <w:szCs w:val="24"/>
        </w:rPr>
        <w:t>）。</w:t>
      </w:r>
    </w:p>
    <w:p w14:paraId="320C8933">
      <w:pPr>
        <w:spacing w:line="231" w:lineRule="auto"/>
        <w:rPr>
          <w:rFonts w:ascii="宋体" w:hAnsi="宋体" w:eastAsia="宋体" w:cs="宋体"/>
          <w:sz w:val="24"/>
          <w:szCs w:val="24"/>
        </w:rPr>
        <w:sectPr>
          <w:pgSz w:w="12240" w:h="15840"/>
          <w:pgMar w:top="400" w:right="1440" w:bottom="0" w:left="1446" w:header="0" w:footer="0" w:gutter="0"/>
          <w:cols w:space="720" w:num="1"/>
        </w:sectPr>
      </w:pPr>
    </w:p>
    <w:p w14:paraId="32E18FAD">
      <w:pPr>
        <w:spacing w:before="9"/>
      </w:pPr>
    </w:p>
    <w:p w14:paraId="44822158">
      <w:pPr>
        <w:spacing w:before="9"/>
      </w:pPr>
    </w:p>
    <w:p w14:paraId="3F1C2912">
      <w:pPr>
        <w:spacing w:before="8"/>
      </w:pPr>
    </w:p>
    <w:p w14:paraId="02A41CC0">
      <w:pPr>
        <w:spacing w:before="8"/>
      </w:pPr>
    </w:p>
    <w:p w14:paraId="15825AAA">
      <w:pPr>
        <w:spacing w:before="8"/>
      </w:pPr>
    </w:p>
    <w:p w14:paraId="12F887FD">
      <w:pPr>
        <w:sectPr>
          <w:pgSz w:w="12240" w:h="15840"/>
          <w:pgMar w:top="400" w:right="1443" w:bottom="0" w:left="1419" w:header="0" w:footer="0" w:gutter="0"/>
          <w:cols w:equalWidth="0" w:num="1">
            <w:col w:w="9377"/>
          </w:cols>
        </w:sectPr>
      </w:pPr>
    </w:p>
    <w:p w14:paraId="20EB96DD">
      <w:pPr>
        <w:pStyle w:val="2"/>
        <w:spacing w:line="265" w:lineRule="auto"/>
      </w:pPr>
    </w:p>
    <w:p w14:paraId="027F59DA">
      <w:pPr>
        <w:pStyle w:val="2"/>
        <w:spacing w:line="265" w:lineRule="auto"/>
      </w:pPr>
    </w:p>
    <w:p w14:paraId="0CCC2F28">
      <w:pPr>
        <w:pStyle w:val="2"/>
        <w:spacing w:line="266" w:lineRule="auto"/>
      </w:pPr>
    </w:p>
    <w:p w14:paraId="30052381">
      <w:pPr>
        <w:pStyle w:val="2"/>
        <w:spacing w:line="266" w:lineRule="auto"/>
      </w:pPr>
    </w:p>
    <w:p w14:paraId="1FAEDA77">
      <w:pPr>
        <w:pStyle w:val="2"/>
        <w:spacing w:line="266" w:lineRule="auto"/>
      </w:pPr>
    </w:p>
    <w:p w14:paraId="09247A5E">
      <w:pPr>
        <w:pStyle w:val="2"/>
        <w:spacing w:line="266" w:lineRule="auto"/>
      </w:pPr>
    </w:p>
    <w:p w14:paraId="5EEBC42E">
      <w:pPr>
        <w:pStyle w:val="2"/>
        <w:spacing w:line="266" w:lineRule="auto"/>
      </w:pPr>
    </w:p>
    <w:p w14:paraId="73BD6CDA">
      <w:pPr>
        <w:pStyle w:val="2"/>
        <w:spacing w:line="266" w:lineRule="auto"/>
      </w:pPr>
    </w:p>
    <w:p w14:paraId="5037B903">
      <w:pPr>
        <w:spacing w:line="3320" w:lineRule="exact"/>
        <w:ind w:firstLine="200"/>
      </w:pPr>
      <w:r>
        <w:rPr>
          <w:position w:val="-66"/>
        </w:rPr>
        <w:pict>
          <v:shape id="_x0000_s1114" o:spid="_x0000_s1114" o:spt="202" type="#_x0000_t202" style="height:166pt;width:93.55pt;" fillcolor="#E4F5FB" filled="t" stroked="f" coordsize="21600,21600">
            <v:path/>
            <v:fill on="t" focussize="0,0"/>
            <v:stroke on="f"/>
            <v:imagedata o:title=""/>
            <o:lock v:ext="edit" aspectratio="f"/>
            <v:textbox inset="0mm,0mm,0mm,0mm">
              <w:txbxContent>
                <w:p w14:paraId="45DDA55A">
                  <w:pPr>
                    <w:spacing w:before="269" w:line="268" w:lineRule="auto"/>
                    <w:ind w:left="320" w:right="344"/>
                    <w:rPr>
                      <w:rFonts w:ascii="黑体" w:hAnsi="黑体" w:eastAsia="黑体" w:cs="黑体"/>
                      <w:sz w:val="25"/>
                      <w:szCs w:val="25"/>
                    </w:rPr>
                  </w:pPr>
                  <w:r>
                    <w:rPr>
                      <w:rFonts w:ascii="黑体" w:hAnsi="黑体" w:eastAsia="黑体" w:cs="黑体"/>
                      <w:spacing w:val="-20"/>
                      <w:sz w:val="25"/>
                      <w:szCs w:val="25"/>
                    </w:rPr>
                    <w:t>主</w:t>
                  </w:r>
                  <w:r>
                    <w:rPr>
                      <w:rFonts w:ascii="黑体" w:hAnsi="黑体" w:eastAsia="黑体" w:cs="黑体"/>
                      <w:spacing w:val="-33"/>
                      <w:sz w:val="25"/>
                      <w:szCs w:val="25"/>
                    </w:rPr>
                    <w:t xml:space="preserve"> </w:t>
                  </w:r>
                  <w:r>
                    <w:rPr>
                      <w:rFonts w:ascii="黑体" w:hAnsi="黑体" w:eastAsia="黑体" w:cs="黑体"/>
                      <w:spacing w:val="-20"/>
                      <w:sz w:val="25"/>
                      <w:szCs w:val="25"/>
                    </w:rPr>
                    <w:t>观</w:t>
                  </w:r>
                  <w:r>
                    <w:rPr>
                      <w:rFonts w:ascii="黑体" w:hAnsi="黑体" w:eastAsia="黑体" w:cs="黑体"/>
                      <w:spacing w:val="-18"/>
                      <w:sz w:val="25"/>
                      <w:szCs w:val="25"/>
                    </w:rPr>
                    <w:t xml:space="preserve"> </w:t>
                  </w:r>
                  <w:r>
                    <w:rPr>
                      <w:rFonts w:ascii="黑体" w:hAnsi="黑体" w:eastAsia="黑体" w:cs="黑体"/>
                      <w:spacing w:val="-20"/>
                      <w:sz w:val="25"/>
                      <w:szCs w:val="25"/>
                    </w:rPr>
                    <w:t>的</w:t>
                  </w:r>
                  <w:r>
                    <w:rPr>
                      <w:rFonts w:ascii="黑体" w:hAnsi="黑体" w:eastAsia="黑体" w:cs="黑体"/>
                      <w:spacing w:val="-41"/>
                      <w:sz w:val="25"/>
                      <w:szCs w:val="25"/>
                    </w:rPr>
                    <w:t xml:space="preserve"> </w:t>
                  </w:r>
                  <w:r>
                    <w:rPr>
                      <w:rFonts w:ascii="黑体" w:hAnsi="黑体" w:eastAsia="黑体" w:cs="黑体"/>
                      <w:spacing w:val="-20"/>
                      <w:sz w:val="25"/>
                      <w:szCs w:val="25"/>
                    </w:rPr>
                    <w:t>、</w:t>
                  </w:r>
                  <w:r>
                    <w:rPr>
                      <w:rFonts w:ascii="黑体" w:hAnsi="黑体" w:eastAsia="黑体" w:cs="黑体"/>
                      <w:sz w:val="25"/>
                      <w:szCs w:val="25"/>
                    </w:rPr>
                    <w:t xml:space="preserve"> </w:t>
                  </w:r>
                  <w:r>
                    <w:rPr>
                      <w:rFonts w:ascii="黑体" w:hAnsi="黑体" w:eastAsia="黑体" w:cs="黑体"/>
                      <w:spacing w:val="-17"/>
                      <w:sz w:val="25"/>
                      <w:szCs w:val="25"/>
                    </w:rPr>
                    <w:t>长</w:t>
                  </w:r>
                  <w:r>
                    <w:rPr>
                      <w:rFonts w:ascii="黑体" w:hAnsi="黑体" w:eastAsia="黑体" w:cs="黑体"/>
                      <w:spacing w:val="-32"/>
                      <w:sz w:val="25"/>
                      <w:szCs w:val="25"/>
                    </w:rPr>
                    <w:t xml:space="preserve"> </w:t>
                  </w:r>
                  <w:r>
                    <w:rPr>
                      <w:rFonts w:ascii="黑体" w:hAnsi="黑体" w:eastAsia="黑体" w:cs="黑体"/>
                      <w:spacing w:val="-17"/>
                      <w:sz w:val="25"/>
                      <w:szCs w:val="25"/>
                    </w:rPr>
                    <w:t>期</w:t>
                  </w:r>
                  <w:r>
                    <w:rPr>
                      <w:rFonts w:ascii="黑体" w:hAnsi="黑体" w:eastAsia="黑体" w:cs="黑体"/>
                      <w:spacing w:val="-31"/>
                      <w:sz w:val="25"/>
                      <w:szCs w:val="25"/>
                    </w:rPr>
                    <w:t xml:space="preserve"> </w:t>
                  </w:r>
                  <w:r>
                    <w:rPr>
                      <w:rFonts w:ascii="黑体" w:hAnsi="黑体" w:eastAsia="黑体" w:cs="黑体"/>
                      <w:spacing w:val="-17"/>
                      <w:sz w:val="25"/>
                      <w:szCs w:val="25"/>
                    </w:rPr>
                    <w:t>性</w:t>
                  </w:r>
                  <w:r>
                    <w:rPr>
                      <w:rFonts w:ascii="黑体" w:hAnsi="黑体" w:eastAsia="黑体" w:cs="黑体"/>
                      <w:spacing w:val="-41"/>
                      <w:sz w:val="25"/>
                      <w:szCs w:val="25"/>
                    </w:rPr>
                    <w:t xml:space="preserve"> </w:t>
                  </w:r>
                  <w:r>
                    <w:rPr>
                      <w:rFonts w:ascii="黑体" w:hAnsi="黑体" w:eastAsia="黑体" w:cs="黑体"/>
                      <w:spacing w:val="-17"/>
                      <w:sz w:val="25"/>
                      <w:szCs w:val="25"/>
                    </w:rPr>
                    <w:t>、</w:t>
                  </w:r>
                  <w:r>
                    <w:rPr>
                      <w:rFonts w:ascii="黑体" w:hAnsi="黑体" w:eastAsia="黑体" w:cs="黑体"/>
                      <w:sz w:val="25"/>
                      <w:szCs w:val="25"/>
                    </w:rPr>
                    <w:t xml:space="preserve"> </w:t>
                  </w:r>
                  <w:r>
                    <w:rPr>
                      <w:rFonts w:ascii="黑体" w:hAnsi="黑体" w:eastAsia="黑体" w:cs="黑体"/>
                      <w:spacing w:val="-18"/>
                      <w:sz w:val="25"/>
                      <w:szCs w:val="25"/>
                    </w:rPr>
                    <w:t>无</w:t>
                  </w:r>
                  <w:r>
                    <w:rPr>
                      <w:rFonts w:ascii="黑体" w:hAnsi="黑体" w:eastAsia="黑体" w:cs="黑体"/>
                      <w:spacing w:val="-29"/>
                      <w:sz w:val="25"/>
                      <w:szCs w:val="25"/>
                    </w:rPr>
                    <w:t xml:space="preserve"> </w:t>
                  </w:r>
                  <w:r>
                    <w:rPr>
                      <w:rFonts w:ascii="黑体" w:hAnsi="黑体" w:eastAsia="黑体" w:cs="黑体"/>
                      <w:spacing w:val="-18"/>
                      <w:sz w:val="25"/>
                      <w:szCs w:val="25"/>
                    </w:rPr>
                    <w:t>形</w:t>
                  </w:r>
                  <w:r>
                    <w:rPr>
                      <w:rFonts w:ascii="黑体" w:hAnsi="黑体" w:eastAsia="黑体" w:cs="黑体"/>
                      <w:spacing w:val="-30"/>
                      <w:sz w:val="25"/>
                      <w:szCs w:val="25"/>
                    </w:rPr>
                    <w:t xml:space="preserve"> </w:t>
                  </w:r>
                  <w:r>
                    <w:rPr>
                      <w:rFonts w:ascii="黑体" w:hAnsi="黑体" w:eastAsia="黑体" w:cs="黑体"/>
                      <w:spacing w:val="-18"/>
                      <w:sz w:val="25"/>
                      <w:szCs w:val="25"/>
                    </w:rPr>
                    <w:t>化</w:t>
                  </w:r>
                  <w:r>
                    <w:rPr>
                      <w:rFonts w:ascii="黑体" w:hAnsi="黑体" w:eastAsia="黑体" w:cs="黑体"/>
                      <w:spacing w:val="-41"/>
                      <w:sz w:val="25"/>
                      <w:szCs w:val="25"/>
                    </w:rPr>
                    <w:t xml:space="preserve"> </w:t>
                  </w:r>
                  <w:r>
                    <w:rPr>
                      <w:rFonts w:ascii="黑体" w:hAnsi="黑体" w:eastAsia="黑体" w:cs="黑体"/>
                      <w:spacing w:val="-18"/>
                      <w:sz w:val="25"/>
                      <w:szCs w:val="25"/>
                    </w:rPr>
                    <w:t>、</w:t>
                  </w:r>
                  <w:r>
                    <w:rPr>
                      <w:rFonts w:ascii="黑体" w:hAnsi="黑体" w:eastAsia="黑体" w:cs="黑体"/>
                      <w:sz w:val="25"/>
                      <w:szCs w:val="25"/>
                    </w:rPr>
                    <w:t xml:space="preserve"> </w:t>
                  </w:r>
                  <w:r>
                    <w:rPr>
                      <w:rFonts w:ascii="黑体" w:hAnsi="黑体" w:eastAsia="黑体" w:cs="黑体"/>
                      <w:spacing w:val="-18"/>
                      <w:sz w:val="25"/>
                      <w:szCs w:val="25"/>
                    </w:rPr>
                    <w:t>非</w:t>
                  </w:r>
                  <w:r>
                    <w:rPr>
                      <w:rFonts w:ascii="黑体" w:hAnsi="黑体" w:eastAsia="黑体" w:cs="黑体"/>
                      <w:spacing w:val="-28"/>
                      <w:sz w:val="25"/>
                      <w:szCs w:val="25"/>
                    </w:rPr>
                    <w:t xml:space="preserve"> </w:t>
                  </w:r>
                  <w:r>
                    <w:rPr>
                      <w:rFonts w:ascii="黑体" w:hAnsi="黑体" w:eastAsia="黑体" w:cs="黑体"/>
                      <w:spacing w:val="-18"/>
                      <w:sz w:val="25"/>
                      <w:szCs w:val="25"/>
                    </w:rPr>
                    <w:t>量</w:t>
                  </w:r>
                  <w:r>
                    <w:rPr>
                      <w:rFonts w:ascii="黑体" w:hAnsi="黑体" w:eastAsia="黑体" w:cs="黑体"/>
                      <w:spacing w:val="-30"/>
                      <w:sz w:val="25"/>
                      <w:szCs w:val="25"/>
                    </w:rPr>
                    <w:t xml:space="preserve"> </w:t>
                  </w:r>
                  <w:r>
                    <w:rPr>
                      <w:rFonts w:ascii="黑体" w:hAnsi="黑体" w:eastAsia="黑体" w:cs="黑体"/>
                      <w:spacing w:val="-18"/>
                      <w:sz w:val="25"/>
                      <w:szCs w:val="25"/>
                    </w:rPr>
                    <w:t>化</w:t>
                  </w:r>
                  <w:r>
                    <w:rPr>
                      <w:rFonts w:ascii="黑体" w:hAnsi="黑体" w:eastAsia="黑体" w:cs="黑体"/>
                      <w:spacing w:val="-41"/>
                      <w:sz w:val="25"/>
                      <w:szCs w:val="25"/>
                    </w:rPr>
                    <w:t xml:space="preserve"> </w:t>
                  </w:r>
                  <w:r>
                    <w:rPr>
                      <w:rFonts w:ascii="黑体" w:hAnsi="黑体" w:eastAsia="黑体" w:cs="黑体"/>
                      <w:spacing w:val="-18"/>
                      <w:sz w:val="25"/>
                      <w:szCs w:val="25"/>
                    </w:rPr>
                    <w:t>、</w:t>
                  </w:r>
                  <w:r>
                    <w:rPr>
                      <w:rFonts w:ascii="黑体" w:hAnsi="黑体" w:eastAsia="黑体" w:cs="黑体"/>
                      <w:sz w:val="25"/>
                      <w:szCs w:val="25"/>
                    </w:rPr>
                    <w:t xml:space="preserve"> </w:t>
                  </w:r>
                  <w:r>
                    <w:rPr>
                      <w:rFonts w:ascii="黑体" w:hAnsi="黑体" w:eastAsia="黑体" w:cs="黑体"/>
                      <w:spacing w:val="-6"/>
                      <w:sz w:val="25"/>
                      <w:szCs w:val="25"/>
                    </w:rPr>
                    <w:t>趋</w:t>
                  </w:r>
                  <w:r>
                    <w:rPr>
                      <w:rFonts w:ascii="黑体" w:hAnsi="黑体" w:eastAsia="黑体" w:cs="黑体"/>
                      <w:spacing w:val="-23"/>
                      <w:sz w:val="25"/>
                      <w:szCs w:val="25"/>
                    </w:rPr>
                    <w:t xml:space="preserve"> </w:t>
                  </w:r>
                  <w:r>
                    <w:rPr>
                      <w:rFonts w:ascii="黑体" w:hAnsi="黑体" w:eastAsia="黑体" w:cs="黑体"/>
                      <w:spacing w:val="-6"/>
                      <w:sz w:val="25"/>
                      <w:szCs w:val="25"/>
                    </w:rPr>
                    <w:t>势</w:t>
                  </w:r>
                  <w:r>
                    <w:rPr>
                      <w:rFonts w:ascii="黑体" w:hAnsi="黑体" w:eastAsia="黑体" w:cs="黑体"/>
                      <w:spacing w:val="-31"/>
                      <w:sz w:val="25"/>
                      <w:szCs w:val="25"/>
                    </w:rPr>
                    <w:t xml:space="preserve"> </w:t>
                  </w:r>
                  <w:r>
                    <w:rPr>
                      <w:rFonts w:ascii="黑体" w:hAnsi="黑体" w:eastAsia="黑体" w:cs="黑体"/>
                      <w:spacing w:val="-6"/>
                      <w:sz w:val="25"/>
                      <w:szCs w:val="25"/>
                    </w:rPr>
                    <w:t>、</w:t>
                  </w:r>
                </w:p>
                <w:p w14:paraId="24A34ADD">
                  <w:pPr>
                    <w:spacing w:line="223" w:lineRule="auto"/>
                    <w:ind w:left="320"/>
                    <w:rPr>
                      <w:rFonts w:ascii="黑体" w:hAnsi="黑体" w:eastAsia="黑体" w:cs="黑体"/>
                      <w:sz w:val="31"/>
                      <w:szCs w:val="31"/>
                    </w:rPr>
                  </w:pPr>
                  <w:r>
                    <w:rPr>
                      <w:rFonts w:ascii="黑体" w:hAnsi="黑体" w:eastAsia="黑体" w:cs="黑体"/>
                      <w:spacing w:val="-1"/>
                      <w:sz w:val="31"/>
                      <w:szCs w:val="31"/>
                    </w:rPr>
                    <w:t>稳定性、</w:t>
                  </w:r>
                </w:p>
                <w:p w14:paraId="47BA3FF9">
                  <w:pPr>
                    <w:spacing w:before="40"/>
                    <w:ind w:left="320" w:right="45"/>
                    <w:rPr>
                      <w:rFonts w:ascii="黑体" w:hAnsi="黑体" w:eastAsia="黑体" w:cs="黑体"/>
                      <w:sz w:val="31"/>
                      <w:szCs w:val="31"/>
                    </w:rPr>
                  </w:pPr>
                  <w:r>
                    <w:rPr>
                      <w:rFonts w:ascii="黑体" w:hAnsi="黑体" w:eastAsia="黑体" w:cs="黑体"/>
                      <w:spacing w:val="-20"/>
                      <w:sz w:val="25"/>
                      <w:szCs w:val="25"/>
                    </w:rPr>
                    <w:t>价</w:t>
                  </w:r>
                  <w:r>
                    <w:rPr>
                      <w:rFonts w:ascii="黑体" w:hAnsi="黑体" w:eastAsia="黑体" w:cs="黑体"/>
                      <w:spacing w:val="-38"/>
                      <w:sz w:val="25"/>
                      <w:szCs w:val="25"/>
                    </w:rPr>
                    <w:t xml:space="preserve"> </w:t>
                  </w:r>
                  <w:r>
                    <w:rPr>
                      <w:rFonts w:ascii="黑体" w:hAnsi="黑体" w:eastAsia="黑体" w:cs="黑体"/>
                      <w:spacing w:val="-20"/>
                      <w:sz w:val="25"/>
                      <w:szCs w:val="25"/>
                    </w:rPr>
                    <w:t>值</w:t>
                  </w:r>
                  <w:r>
                    <w:rPr>
                      <w:rFonts w:ascii="黑体" w:hAnsi="黑体" w:eastAsia="黑体" w:cs="黑体"/>
                      <w:spacing w:val="-36"/>
                      <w:sz w:val="25"/>
                      <w:szCs w:val="25"/>
                    </w:rPr>
                    <w:t xml:space="preserve"> </w:t>
                  </w:r>
                  <w:r>
                    <w:rPr>
                      <w:rFonts w:ascii="黑体" w:hAnsi="黑体" w:eastAsia="黑体" w:cs="黑体"/>
                      <w:spacing w:val="-20"/>
                      <w:sz w:val="25"/>
                      <w:szCs w:val="25"/>
                    </w:rPr>
                    <w:t>取</w:t>
                  </w:r>
                  <w:r>
                    <w:rPr>
                      <w:rFonts w:ascii="黑体" w:hAnsi="黑体" w:eastAsia="黑体" w:cs="黑体"/>
                      <w:spacing w:val="-22"/>
                      <w:sz w:val="25"/>
                      <w:szCs w:val="25"/>
                    </w:rPr>
                    <w:t xml:space="preserve"> </w:t>
                  </w:r>
                  <w:r>
                    <w:rPr>
                      <w:rFonts w:ascii="黑体" w:hAnsi="黑体" w:eastAsia="黑体" w:cs="黑体"/>
                      <w:spacing w:val="-20"/>
                      <w:sz w:val="25"/>
                      <w:szCs w:val="25"/>
                    </w:rPr>
                    <w:t>向</w:t>
                  </w:r>
                  <w:r>
                    <w:rPr>
                      <w:rFonts w:ascii="黑体" w:hAnsi="黑体" w:eastAsia="黑体" w:cs="黑体"/>
                      <w:spacing w:val="-51"/>
                      <w:sz w:val="25"/>
                      <w:szCs w:val="25"/>
                    </w:rPr>
                    <w:t xml:space="preserve"> </w:t>
                  </w:r>
                  <w:r>
                    <w:rPr>
                      <w:rFonts w:ascii="黑体" w:hAnsi="黑体" w:eastAsia="黑体" w:cs="黑体"/>
                      <w:spacing w:val="-20"/>
                      <w:sz w:val="25"/>
                      <w:szCs w:val="25"/>
                    </w:rPr>
                    <w:t>、</w:t>
                  </w:r>
                  <w:r>
                    <w:rPr>
                      <w:rFonts w:ascii="黑体" w:hAnsi="黑体" w:eastAsia="黑体" w:cs="黑体"/>
                      <w:sz w:val="25"/>
                      <w:szCs w:val="25"/>
                    </w:rPr>
                    <w:t xml:space="preserve"> </w:t>
                  </w:r>
                  <w:r>
                    <w:rPr>
                      <w:rFonts w:ascii="黑体" w:hAnsi="黑体" w:eastAsia="黑体" w:cs="黑体"/>
                      <w:spacing w:val="11"/>
                      <w:sz w:val="31"/>
                      <w:szCs w:val="31"/>
                    </w:rPr>
                    <w:t>高维度</w:t>
                  </w:r>
                </w:p>
              </w:txbxContent>
            </v:textbox>
            <w10:wrap type="none"/>
            <w10:anchorlock/>
          </v:shape>
        </w:pict>
      </w:r>
    </w:p>
    <w:p w14:paraId="17AB3FFB">
      <w:pPr>
        <w:spacing w:before="10"/>
      </w:pPr>
    </w:p>
    <w:p w14:paraId="0A7899E1">
      <w:pPr>
        <w:spacing w:before="10"/>
      </w:pPr>
    </w:p>
    <w:p w14:paraId="472C5611">
      <w:pPr>
        <w:spacing w:before="10"/>
      </w:pPr>
    </w:p>
    <w:p w14:paraId="7703CC20">
      <w:pPr>
        <w:spacing w:before="10"/>
      </w:pPr>
    </w:p>
    <w:p w14:paraId="6632A811">
      <w:pPr>
        <w:spacing w:before="10"/>
      </w:pPr>
    </w:p>
    <w:p w14:paraId="6597B493">
      <w:pPr>
        <w:spacing w:before="9"/>
      </w:pPr>
    </w:p>
    <w:p w14:paraId="50C0FCDF">
      <w:pPr>
        <w:spacing w:before="9"/>
      </w:pPr>
    </w:p>
    <w:p w14:paraId="0E5607D9">
      <w:pPr>
        <w:spacing w:before="9"/>
      </w:pPr>
    </w:p>
    <w:p w14:paraId="15BD6578">
      <w:pPr>
        <w:spacing w:before="9"/>
      </w:pPr>
    </w:p>
    <w:p w14:paraId="2ACC0A4B">
      <w:pPr>
        <w:pStyle w:val="2"/>
        <w:spacing w:line="14" w:lineRule="auto"/>
        <w:rPr>
          <w:sz w:val="2"/>
        </w:rPr>
      </w:pPr>
      <w:r>
        <w:rPr>
          <w:sz w:val="2"/>
          <w:szCs w:val="2"/>
        </w:rPr>
        <w:br w:type="column"/>
      </w:r>
    </w:p>
    <w:p w14:paraId="11B71DF2">
      <w:pPr>
        <w:pStyle w:val="2"/>
        <w:spacing w:line="14" w:lineRule="auto"/>
        <w:rPr>
          <w:sz w:val="2"/>
        </w:rPr>
      </w:pPr>
      <w:r>
        <w:rPr>
          <w:sz w:val="2"/>
          <w:szCs w:val="2"/>
        </w:rPr>
        <w:br w:type="column"/>
      </w:r>
    </w:p>
    <w:p w14:paraId="4105C754">
      <w:pPr>
        <w:spacing w:line="4518" w:lineRule="exact"/>
        <w:ind w:firstLine="387"/>
      </w:pPr>
      <w:r>
        <w:rPr>
          <w:position w:val="-90"/>
        </w:rPr>
        <w:drawing>
          <wp:inline distT="0" distB="0" distL="0" distR="0">
            <wp:extent cx="3073400" cy="2868930"/>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71"/>
                    <a:stretch>
                      <a:fillRect/>
                    </a:stretch>
                  </pic:blipFill>
                  <pic:spPr>
                    <a:xfrm>
                      <a:off x="0" y="0"/>
                      <a:ext cx="3073440" cy="2869288"/>
                    </a:xfrm>
                    <a:prstGeom prst="rect">
                      <a:avLst/>
                    </a:prstGeom>
                  </pic:spPr>
                </pic:pic>
              </a:graphicData>
            </a:graphic>
          </wp:inline>
        </w:drawing>
      </w:r>
    </w:p>
    <w:p w14:paraId="4F467B79">
      <w:pPr>
        <w:spacing w:before="72" w:line="222" w:lineRule="auto"/>
        <w:ind w:left="1287"/>
        <w:rPr>
          <w:rFonts w:ascii="黑体" w:hAnsi="黑体" w:eastAsia="黑体" w:cs="黑体"/>
          <w:sz w:val="31"/>
          <w:szCs w:val="31"/>
        </w:rPr>
      </w:pPr>
      <w:r>
        <w:rPr>
          <w:rFonts w:ascii="黑体" w:hAnsi="黑体" w:eastAsia="黑体" w:cs="黑体"/>
          <w:spacing w:val="8"/>
          <w:sz w:val="31"/>
          <w:szCs w:val="31"/>
        </w:rPr>
        <w:t>不满足</w:t>
      </w:r>
      <w:r>
        <w:rPr>
          <w:rFonts w:ascii="黑体" w:hAnsi="黑体" w:eastAsia="黑体" w:cs="黑体"/>
          <w:spacing w:val="15"/>
          <w:sz w:val="31"/>
          <w:szCs w:val="31"/>
        </w:rPr>
        <w:t xml:space="preserve">         </w:t>
      </w:r>
      <w:r>
        <w:rPr>
          <w:rFonts w:ascii="黑体" w:hAnsi="黑体" w:eastAsia="黑体" w:cs="黑体"/>
          <w:spacing w:val="8"/>
          <w:sz w:val="31"/>
          <w:szCs w:val="31"/>
        </w:rPr>
        <w:t>满足</w:t>
      </w:r>
    </w:p>
    <w:p w14:paraId="154DD457">
      <w:pPr>
        <w:spacing w:before="268" w:line="223" w:lineRule="auto"/>
        <w:ind w:left="1957"/>
        <w:rPr>
          <w:rFonts w:ascii="黑体" w:hAnsi="黑体" w:eastAsia="黑体" w:cs="黑体"/>
          <w:sz w:val="31"/>
          <w:szCs w:val="31"/>
        </w:rPr>
      </w:pPr>
      <w:r>
        <w:rPr>
          <w:rFonts w:ascii="黑体" w:hAnsi="黑体" w:eastAsia="黑体" w:cs="黑体"/>
          <w:spacing w:val="43"/>
          <w:sz w:val="31"/>
          <w:szCs w:val="31"/>
        </w:rPr>
        <w:t>有形化指标</w:t>
      </w:r>
    </w:p>
    <w:p w14:paraId="18901D63">
      <w:pPr>
        <w:pStyle w:val="2"/>
        <w:spacing w:line="250" w:lineRule="auto"/>
      </w:pPr>
    </w:p>
    <w:p w14:paraId="29BDE897">
      <w:pPr>
        <w:spacing w:line="1210" w:lineRule="exact"/>
        <w:ind w:firstLine="838"/>
      </w:pPr>
      <w:r>
        <w:rPr>
          <w:position w:val="-24"/>
        </w:rPr>
        <w:pict>
          <v:shape id="_x0000_s1115" o:spid="_x0000_s1115" o:spt="202" type="#_x0000_t202" style="height:60.55pt;width:253.05pt;" fillcolor="#E3F5FB" filled="t" stroked="f" coordsize="21600,21600">
            <v:path/>
            <v:fill on="t" focussize="0,0"/>
            <v:stroke on="f"/>
            <v:imagedata o:title=""/>
            <o:lock v:ext="edit" aspectratio="f"/>
            <v:textbox inset="0mm,0mm,0mm,0mm">
              <w:txbxContent>
                <w:p w14:paraId="7B627246">
                  <w:pPr>
                    <w:spacing w:before="250" w:line="227" w:lineRule="auto"/>
                    <w:ind w:left="159" w:firstLine="9"/>
                    <w:rPr>
                      <w:rFonts w:ascii="黑体" w:hAnsi="黑体" w:eastAsia="黑体" w:cs="黑体"/>
                      <w:sz w:val="31"/>
                      <w:szCs w:val="31"/>
                    </w:rPr>
                  </w:pPr>
                  <w:r>
                    <w:rPr>
                      <w:rFonts w:ascii="黑体" w:hAnsi="黑体" w:eastAsia="黑体" w:cs="黑体"/>
                      <w:spacing w:val="-5"/>
                      <w:sz w:val="31"/>
                      <w:szCs w:val="31"/>
                    </w:rPr>
                    <w:t>客观的、短期性、有形化、可量化、</w:t>
                  </w:r>
                  <w:r>
                    <w:rPr>
                      <w:rFonts w:ascii="黑体" w:hAnsi="黑体" w:eastAsia="黑体" w:cs="黑体"/>
                      <w:spacing w:val="9"/>
                      <w:sz w:val="31"/>
                      <w:szCs w:val="31"/>
                    </w:rPr>
                    <w:t xml:space="preserve"> </w:t>
                  </w:r>
                  <w:r>
                    <w:rPr>
                      <w:rFonts w:ascii="黑体" w:hAnsi="黑体" w:eastAsia="黑体" w:cs="黑体"/>
                      <w:spacing w:val="-2"/>
                      <w:sz w:val="31"/>
                      <w:szCs w:val="31"/>
                    </w:rPr>
                    <w:t>现有、易变性、利益取向、低维度</w:t>
                  </w:r>
                </w:p>
              </w:txbxContent>
            </v:textbox>
            <w10:wrap type="none"/>
            <w10:anchorlock/>
          </v:shape>
        </w:pict>
      </w:r>
    </w:p>
    <w:p w14:paraId="131CA594">
      <w:pPr>
        <w:pStyle w:val="2"/>
        <w:spacing w:line="267" w:lineRule="auto"/>
      </w:pPr>
    </w:p>
    <w:p w14:paraId="10EB0410">
      <w:pPr>
        <w:spacing w:before="82" w:line="219" w:lineRule="auto"/>
        <w:ind w:left="667"/>
        <w:rPr>
          <w:rFonts w:ascii="宋体" w:hAnsi="宋体" w:eastAsia="宋体" w:cs="宋体"/>
          <w:sz w:val="25"/>
          <w:szCs w:val="25"/>
        </w:rPr>
      </w:pPr>
      <w:r>
        <w:rPr>
          <w:rFonts w:ascii="宋体" w:hAnsi="宋体" w:eastAsia="宋体" w:cs="宋体"/>
          <w:spacing w:val="-8"/>
          <w:sz w:val="25"/>
          <w:szCs w:val="25"/>
        </w:rPr>
        <w:t>图9-1决策矩阵</w:t>
      </w:r>
    </w:p>
    <w:p w14:paraId="6F4F3168">
      <w:pPr>
        <w:spacing w:line="219" w:lineRule="auto"/>
        <w:rPr>
          <w:rFonts w:ascii="宋体" w:hAnsi="宋体" w:eastAsia="宋体" w:cs="宋体"/>
          <w:sz w:val="25"/>
          <w:szCs w:val="25"/>
        </w:rPr>
        <w:sectPr>
          <w:type w:val="continuous"/>
          <w:pgSz w:w="12240" w:h="15840"/>
          <w:pgMar w:top="400" w:right="1443" w:bottom="0" w:left="1419" w:header="0" w:footer="0" w:gutter="0"/>
          <w:cols w:equalWidth="0" w:num="3">
            <w:col w:w="2334" w:space="100"/>
            <w:col w:w="720" w:space="88"/>
            <w:col w:w="6134"/>
          </w:cols>
        </w:sectPr>
      </w:pPr>
    </w:p>
    <w:p w14:paraId="6C19E74A">
      <w:pPr>
        <w:spacing w:before="222" w:line="215" w:lineRule="auto"/>
        <w:ind w:right="12"/>
        <w:rPr>
          <w:rFonts w:ascii="宋体" w:hAnsi="宋体" w:eastAsia="宋体" w:cs="宋体"/>
          <w:sz w:val="25"/>
          <w:szCs w:val="25"/>
        </w:rPr>
      </w:pPr>
      <w:r>
        <w:pict>
          <v:shape id="_x0000_s1116" o:spid="_x0000_s1116" o:spt="202" type="#_x0000_t202" style="position:absolute;left:0pt;margin-left:117.45pt;margin-top:-317.95pt;height:89.05pt;width:19.95pt;z-index:251699200;mso-width-relative:page;mso-height-relative:page;" filled="f" stroked="f" coordsize="21600,21600">
            <v:path/>
            <v:fill on="f" focussize="0,0"/>
            <v:stroke on="f"/>
            <v:imagedata o:title=""/>
            <o:lock v:ext="edit" aspectratio="f"/>
            <v:textbox inset="0mm,0mm,0mm,0mm" style="layout-flow:vertical-ideographic;">
              <w:txbxContent>
                <w:p w14:paraId="28E487CC">
                  <w:pPr>
                    <w:spacing w:before="19" w:line="201" w:lineRule="auto"/>
                    <w:ind w:left="20"/>
                    <w:rPr>
                      <w:rFonts w:ascii="宋体" w:hAnsi="宋体" w:eastAsia="宋体" w:cs="宋体"/>
                      <w:sz w:val="32"/>
                      <w:szCs w:val="32"/>
                    </w:rPr>
                  </w:pPr>
                  <w:r>
                    <w:rPr>
                      <w:rFonts w:ascii="宋体" w:hAnsi="宋体" w:eastAsia="宋体" w:cs="宋体"/>
                      <w:spacing w:val="28"/>
                      <w:sz w:val="32"/>
                      <w:szCs w:val="32"/>
                    </w:rPr>
                    <w:t>无形化目标</w:t>
                  </w:r>
                </w:p>
              </w:txbxContent>
            </v:textbox>
          </v:shape>
        </w:pict>
      </w:r>
      <w:r>
        <w:pict>
          <v:shape id="_x0000_s1117" o:spid="_x0000_s1117" o:spt="202" type="#_x0000_t202" style="position:absolute;left:0pt;margin-left:158.3pt;margin-top:-337pt;height:143.25pt;width:17.65pt;z-index:251700224;mso-width-relative:page;mso-height-relative:page;" filled="f" stroked="f" coordsize="21600,21600">
            <v:path/>
            <v:fill on="f" focussize="0,0"/>
            <v:stroke on="f"/>
            <v:imagedata o:title=""/>
            <o:lock v:ext="edit" aspectratio="f"/>
            <v:textbox inset="0mm,0mm,0mm,0mm" style="layout-flow:vertical-ideographic;">
              <w:txbxContent>
                <w:p w14:paraId="1AAD61AF">
                  <w:pPr>
                    <w:spacing w:before="20" w:line="200" w:lineRule="auto"/>
                    <w:ind w:left="20"/>
                    <w:rPr>
                      <w:rFonts w:ascii="宋体" w:hAnsi="宋体" w:eastAsia="宋体" w:cs="宋体"/>
                      <w:sz w:val="28"/>
                      <w:szCs w:val="28"/>
                    </w:rPr>
                  </w:pPr>
                  <w:r>
                    <w:rPr>
                      <w:rFonts w:ascii="宋体" w:hAnsi="宋体" w:eastAsia="宋体" w:cs="宋体"/>
                      <w:spacing w:val="17"/>
                      <w:sz w:val="28"/>
                      <w:szCs w:val="28"/>
                    </w:rPr>
                    <w:t>符</w:t>
                  </w:r>
                  <w:r>
                    <w:rPr>
                      <w:rFonts w:ascii="宋体" w:hAnsi="宋体" w:eastAsia="宋体" w:cs="宋体"/>
                      <w:spacing w:val="-62"/>
                      <w:sz w:val="28"/>
                      <w:szCs w:val="28"/>
                    </w:rPr>
                    <w:t xml:space="preserve"> </w:t>
                  </w:r>
                  <w:r>
                    <w:rPr>
                      <w:rFonts w:ascii="宋体" w:hAnsi="宋体" w:eastAsia="宋体" w:cs="宋体"/>
                      <w:spacing w:val="17"/>
                      <w:sz w:val="28"/>
                      <w:szCs w:val="28"/>
                    </w:rPr>
                    <w:t>合</w:t>
                  </w:r>
                  <w:r>
                    <w:rPr>
                      <w:rFonts w:ascii="宋体" w:hAnsi="宋体" w:eastAsia="宋体" w:cs="宋体"/>
                      <w:sz w:val="28"/>
                      <w:szCs w:val="28"/>
                    </w:rPr>
                    <w:t xml:space="preserve">         </w:t>
                  </w:r>
                  <w:r>
                    <w:rPr>
                      <w:rFonts w:ascii="宋体" w:hAnsi="宋体" w:eastAsia="宋体" w:cs="宋体"/>
                      <w:spacing w:val="17"/>
                      <w:sz w:val="28"/>
                      <w:szCs w:val="28"/>
                    </w:rPr>
                    <w:t>不符合</w:t>
                  </w:r>
                </w:p>
              </w:txbxContent>
            </v:textbox>
          </v:shape>
        </w:pict>
      </w:r>
      <w:r>
        <w:rPr>
          <w:rFonts w:ascii="宋体" w:hAnsi="宋体" w:eastAsia="宋体" w:cs="宋体"/>
          <w:spacing w:val="-11"/>
          <w:sz w:val="25"/>
          <w:szCs w:val="25"/>
        </w:rPr>
        <w:t>图9-1的决策矩阵反映了无形化目标和与之相对照的有形化指标的决策工具。</w:t>
      </w:r>
      <w:r>
        <w:rPr>
          <w:rFonts w:ascii="宋体" w:hAnsi="宋体" w:eastAsia="宋体" w:cs="宋体"/>
          <w:spacing w:val="-12"/>
          <w:sz w:val="25"/>
          <w:szCs w:val="25"/>
        </w:rPr>
        <w:t>横坐标代表</w:t>
      </w:r>
      <w:r>
        <w:rPr>
          <w:rFonts w:ascii="宋体" w:hAnsi="宋体" w:eastAsia="宋体" w:cs="宋体"/>
          <w:sz w:val="25"/>
          <w:szCs w:val="25"/>
        </w:rPr>
        <w:t xml:space="preserve">  </w:t>
      </w:r>
      <w:r>
        <w:rPr>
          <w:rFonts w:ascii="宋体" w:hAnsi="宋体" w:eastAsia="宋体" w:cs="宋体"/>
          <w:spacing w:val="-10"/>
          <w:sz w:val="25"/>
          <w:szCs w:val="25"/>
        </w:rPr>
        <w:t>的是具体的、易量化和易变化的具象指标，纵坐标则代表那些长期形成的、不易改变的价</w:t>
      </w:r>
      <w:r>
        <w:rPr>
          <w:rFonts w:ascii="宋体" w:hAnsi="宋体" w:eastAsia="宋体" w:cs="宋体"/>
          <w:sz w:val="25"/>
          <w:szCs w:val="25"/>
        </w:rPr>
        <w:t xml:space="preserve"> </w:t>
      </w:r>
      <w:r>
        <w:rPr>
          <w:rFonts w:ascii="宋体" w:hAnsi="宋体" w:eastAsia="宋体" w:cs="宋体"/>
          <w:spacing w:val="-10"/>
          <w:sz w:val="25"/>
          <w:szCs w:val="25"/>
        </w:rPr>
        <w:t>值、知识和能力，反映的是愿景、价值观和趋势等无形化的抽象目标，以及不确定性对主</w:t>
      </w:r>
      <w:r>
        <w:rPr>
          <w:rFonts w:ascii="宋体" w:hAnsi="宋体" w:eastAsia="宋体" w:cs="宋体"/>
          <w:spacing w:val="2"/>
          <w:sz w:val="25"/>
          <w:szCs w:val="25"/>
        </w:rPr>
        <w:t xml:space="preserve"> </w:t>
      </w:r>
      <w:r>
        <w:rPr>
          <w:rFonts w:ascii="宋体" w:hAnsi="宋体" w:eastAsia="宋体" w:cs="宋体"/>
          <w:spacing w:val="-10"/>
          <w:sz w:val="25"/>
          <w:szCs w:val="25"/>
        </w:rPr>
        <w:t>观判断的影响。</w:t>
      </w:r>
    </w:p>
    <w:p w14:paraId="6D1C524E">
      <w:pPr>
        <w:spacing w:before="221" w:line="223" w:lineRule="auto"/>
        <w:ind w:right="15"/>
        <w:rPr>
          <w:rFonts w:ascii="宋体" w:hAnsi="宋体" w:eastAsia="宋体" w:cs="宋体"/>
          <w:sz w:val="25"/>
          <w:szCs w:val="25"/>
        </w:rPr>
      </w:pPr>
      <w:r>
        <w:rPr>
          <w:rFonts w:ascii="宋体" w:hAnsi="宋体" w:eastAsia="宋体" w:cs="宋体"/>
          <w:spacing w:val="-10"/>
          <w:sz w:val="25"/>
          <w:szCs w:val="25"/>
        </w:rPr>
        <w:t>选择长远利益其实就是在纵坐标上做出基于价值观的选择，也就是在面对不确定性时，优</w:t>
      </w:r>
      <w:r>
        <w:rPr>
          <w:rFonts w:ascii="宋体" w:hAnsi="宋体" w:eastAsia="宋体" w:cs="宋体"/>
          <w:sz w:val="25"/>
          <w:szCs w:val="25"/>
        </w:rPr>
        <w:t xml:space="preserve"> </w:t>
      </w:r>
      <w:r>
        <w:rPr>
          <w:rFonts w:ascii="宋体" w:hAnsi="宋体" w:eastAsia="宋体" w:cs="宋体"/>
          <w:spacing w:val="-10"/>
          <w:sz w:val="25"/>
          <w:szCs w:val="25"/>
        </w:rPr>
        <w:t>先满足无形化维度，长期永远优先于短期，价值观永远</w:t>
      </w:r>
      <w:r>
        <w:rPr>
          <w:rFonts w:ascii="宋体" w:hAnsi="宋体" w:eastAsia="宋体" w:cs="宋体"/>
          <w:spacing w:val="-11"/>
          <w:sz w:val="25"/>
          <w:szCs w:val="25"/>
        </w:rPr>
        <w:t>优先于利益。</w:t>
      </w:r>
    </w:p>
    <w:p w14:paraId="6CD54EED">
      <w:pPr>
        <w:spacing w:before="249" w:line="215" w:lineRule="auto"/>
        <w:ind w:right="80"/>
        <w:rPr>
          <w:rFonts w:ascii="宋体" w:hAnsi="宋体" w:eastAsia="宋体" w:cs="宋体"/>
          <w:sz w:val="25"/>
          <w:szCs w:val="25"/>
        </w:rPr>
      </w:pPr>
      <w:r>
        <w:rPr>
          <w:rFonts w:ascii="宋体" w:hAnsi="宋体" w:eastAsia="宋体" w:cs="宋体"/>
          <w:spacing w:val="-9"/>
          <w:sz w:val="25"/>
          <w:szCs w:val="25"/>
        </w:rPr>
        <w:t>我的一个学生是一家世界500强企业的供应链管理经理，工作非常出色</w:t>
      </w:r>
      <w:r>
        <w:rPr>
          <w:rFonts w:ascii="宋体" w:hAnsi="宋体" w:eastAsia="宋体" w:cs="宋体"/>
          <w:spacing w:val="-10"/>
          <w:sz w:val="25"/>
          <w:szCs w:val="25"/>
        </w:rPr>
        <w:t>，但新来的主管由</w:t>
      </w:r>
      <w:r>
        <w:rPr>
          <w:rFonts w:ascii="宋体" w:hAnsi="宋体" w:eastAsia="宋体" w:cs="宋体"/>
          <w:sz w:val="25"/>
          <w:szCs w:val="25"/>
        </w:rPr>
        <w:t xml:space="preserve"> </w:t>
      </w:r>
      <w:r>
        <w:rPr>
          <w:rFonts w:ascii="宋体" w:hAnsi="宋体" w:eastAsia="宋体" w:cs="宋体"/>
          <w:spacing w:val="-12"/>
          <w:sz w:val="25"/>
          <w:szCs w:val="25"/>
        </w:rPr>
        <w:t>于工作上的分歧，经常找她麻烦，甚至拿是否续签合同威胁她。一气之下，她准备辞职，</w:t>
      </w:r>
      <w:r>
        <w:rPr>
          <w:rFonts w:ascii="宋体" w:hAnsi="宋体" w:eastAsia="宋体" w:cs="宋体"/>
          <w:spacing w:val="12"/>
          <w:sz w:val="25"/>
          <w:szCs w:val="25"/>
        </w:rPr>
        <w:t xml:space="preserve"> </w:t>
      </w:r>
      <w:r>
        <w:rPr>
          <w:rFonts w:ascii="宋体" w:hAnsi="宋体" w:eastAsia="宋体" w:cs="宋体"/>
          <w:spacing w:val="-10"/>
          <w:sz w:val="25"/>
          <w:szCs w:val="25"/>
        </w:rPr>
        <w:t>并在网上更新了自己的简历。猎头很快就注意到了她，为她提供了一个非常好的工作机</w:t>
      </w:r>
      <w:r>
        <w:rPr>
          <w:rFonts w:ascii="宋体" w:hAnsi="宋体" w:eastAsia="宋体" w:cs="宋体"/>
          <w:spacing w:val="4"/>
          <w:sz w:val="25"/>
          <w:szCs w:val="25"/>
        </w:rPr>
        <w:t xml:space="preserve">  </w:t>
      </w:r>
      <w:r>
        <w:rPr>
          <w:rFonts w:ascii="宋体" w:hAnsi="宋体" w:eastAsia="宋体" w:cs="宋体"/>
          <w:spacing w:val="-7"/>
          <w:sz w:val="25"/>
          <w:szCs w:val="25"/>
        </w:rPr>
        <w:t>会。</w:t>
      </w:r>
    </w:p>
    <w:p w14:paraId="4629C0AF">
      <w:pPr>
        <w:spacing w:before="225" w:line="201" w:lineRule="auto"/>
        <w:jc w:val="both"/>
        <w:rPr>
          <w:rFonts w:ascii="宋体" w:hAnsi="宋体" w:eastAsia="宋体" w:cs="宋体"/>
          <w:sz w:val="25"/>
          <w:szCs w:val="25"/>
        </w:rPr>
      </w:pPr>
      <w:r>
        <w:rPr>
          <w:rFonts w:ascii="宋体" w:hAnsi="宋体" w:eastAsia="宋体" w:cs="宋体"/>
          <w:spacing w:val="-10"/>
          <w:sz w:val="25"/>
          <w:szCs w:val="25"/>
        </w:rPr>
        <w:t>这时，她处于一个两难局面：如果目前的公司辞退她，这并不是一个坏结果，因为公司有</w:t>
      </w:r>
      <w:r>
        <w:rPr>
          <w:rFonts w:ascii="宋体" w:hAnsi="宋体" w:eastAsia="宋体" w:cs="宋体"/>
          <w:spacing w:val="1"/>
          <w:sz w:val="25"/>
          <w:szCs w:val="25"/>
        </w:rPr>
        <w:t xml:space="preserve"> </w:t>
      </w:r>
      <w:r>
        <w:rPr>
          <w:rFonts w:ascii="宋体" w:hAnsi="宋体" w:eastAsia="宋体" w:cs="宋体"/>
          <w:spacing w:val="-10"/>
          <w:sz w:val="25"/>
          <w:szCs w:val="25"/>
        </w:rPr>
        <w:t>赔偿条款，她会得到一笔不错的补偿，从经济利益的角度看，这是最好的结果；如果</w:t>
      </w:r>
      <w:r>
        <w:rPr>
          <w:rFonts w:ascii="宋体" w:hAnsi="宋体" w:eastAsia="宋体" w:cs="宋体"/>
          <w:spacing w:val="-11"/>
          <w:sz w:val="25"/>
          <w:szCs w:val="25"/>
        </w:rPr>
        <w:t>她接</w:t>
      </w:r>
      <w:r>
        <w:rPr>
          <w:rFonts w:ascii="宋体" w:hAnsi="宋体" w:eastAsia="宋体" w:cs="宋体"/>
          <w:sz w:val="25"/>
          <w:szCs w:val="25"/>
        </w:rPr>
        <w:t xml:space="preserve"> </w:t>
      </w:r>
      <w:r>
        <w:rPr>
          <w:rFonts w:ascii="宋体" w:hAnsi="宋体" w:eastAsia="宋体" w:cs="宋体"/>
          <w:spacing w:val="-10"/>
          <w:sz w:val="25"/>
          <w:szCs w:val="25"/>
        </w:rPr>
        <w:t>受了新公司的录用通知书，主动辞职，就失去了补偿金。从博弈的角度来说，两个机会都</w:t>
      </w:r>
      <w:r>
        <w:rPr>
          <w:rFonts w:ascii="宋体" w:hAnsi="宋体" w:eastAsia="宋体" w:cs="宋体"/>
          <w:sz w:val="25"/>
          <w:szCs w:val="25"/>
        </w:rPr>
        <w:t xml:space="preserve"> </w:t>
      </w:r>
      <w:r>
        <w:rPr>
          <w:rFonts w:ascii="宋体" w:hAnsi="宋体" w:eastAsia="宋体" w:cs="宋体"/>
          <w:spacing w:val="-10"/>
          <w:sz w:val="25"/>
          <w:szCs w:val="25"/>
        </w:rPr>
        <w:t>在自己手上，在被辞退后再接受新的录用通知书是理想的局面。但从决策矩阵上看，与目</w:t>
      </w:r>
    </w:p>
    <w:p w14:paraId="5365CE61">
      <w:pPr>
        <w:spacing w:line="201" w:lineRule="auto"/>
        <w:rPr>
          <w:rFonts w:ascii="宋体" w:hAnsi="宋体" w:eastAsia="宋体" w:cs="宋体"/>
          <w:sz w:val="25"/>
          <w:szCs w:val="25"/>
        </w:rPr>
        <w:sectPr>
          <w:type w:val="continuous"/>
          <w:pgSz w:w="12240" w:h="15840"/>
          <w:pgMar w:top="400" w:right="1443" w:bottom="0" w:left="1419" w:header="0" w:footer="0" w:gutter="0"/>
          <w:cols w:equalWidth="0" w:num="1">
            <w:col w:w="9377"/>
          </w:cols>
        </w:sectPr>
      </w:pPr>
    </w:p>
    <w:p w14:paraId="27CF8D8F">
      <w:pPr>
        <w:pStyle w:val="2"/>
        <w:spacing w:line="318" w:lineRule="auto"/>
      </w:pPr>
    </w:p>
    <w:p w14:paraId="47FAC467">
      <w:pPr>
        <w:pStyle w:val="2"/>
        <w:spacing w:line="319" w:lineRule="auto"/>
      </w:pPr>
    </w:p>
    <w:p w14:paraId="6F93D7FD">
      <w:pPr>
        <w:pStyle w:val="2"/>
        <w:spacing w:line="319" w:lineRule="auto"/>
      </w:pPr>
    </w:p>
    <w:p w14:paraId="755ABCCC">
      <w:pPr>
        <w:spacing w:before="78" w:line="223" w:lineRule="auto"/>
        <w:ind w:right="28"/>
        <w:rPr>
          <w:rFonts w:ascii="宋体" w:hAnsi="宋体" w:eastAsia="宋体" w:cs="宋体"/>
          <w:sz w:val="24"/>
          <w:szCs w:val="24"/>
        </w:rPr>
      </w:pPr>
      <w:r>
        <w:rPr>
          <w:rFonts w:ascii="宋体" w:hAnsi="宋体" w:eastAsia="宋体" w:cs="宋体"/>
          <w:sz w:val="24"/>
          <w:szCs w:val="24"/>
        </w:rPr>
        <w:t>前公司和平或友好分手，为自己留一条后路，不要在职</w:t>
      </w:r>
      <w:r>
        <w:rPr>
          <w:rFonts w:ascii="宋体" w:hAnsi="宋体" w:eastAsia="宋体" w:cs="宋体"/>
          <w:spacing w:val="-1"/>
          <w:sz w:val="24"/>
          <w:szCs w:val="24"/>
        </w:rPr>
        <w:t>业生涯里留下被辞退的记录，是更</w:t>
      </w:r>
      <w:r>
        <w:rPr>
          <w:rFonts w:ascii="宋体" w:hAnsi="宋体" w:eastAsia="宋体" w:cs="宋体"/>
          <w:sz w:val="24"/>
          <w:szCs w:val="24"/>
        </w:rPr>
        <w:t xml:space="preserve"> </w:t>
      </w:r>
      <w:r>
        <w:rPr>
          <w:rFonts w:ascii="宋体" w:hAnsi="宋体" w:eastAsia="宋体" w:cs="宋体"/>
          <w:spacing w:val="-1"/>
          <w:sz w:val="24"/>
          <w:szCs w:val="24"/>
        </w:rPr>
        <w:t>合理的选择，因为这些关系、记录等都是无形化的价值或资产。</w:t>
      </w:r>
    </w:p>
    <w:p w14:paraId="6228C6FE">
      <w:pPr>
        <w:spacing w:before="237" w:line="225" w:lineRule="auto"/>
        <w:ind w:right="4"/>
        <w:jc w:val="both"/>
        <w:rPr>
          <w:rFonts w:ascii="宋体" w:hAnsi="宋体" w:eastAsia="宋体" w:cs="宋体"/>
          <w:sz w:val="24"/>
          <w:szCs w:val="24"/>
        </w:rPr>
      </w:pPr>
      <w:r>
        <w:rPr>
          <w:rFonts w:ascii="宋体" w:hAnsi="宋体" w:eastAsia="宋体" w:cs="宋体"/>
          <w:sz w:val="24"/>
          <w:szCs w:val="24"/>
        </w:rPr>
        <w:t>无形化就是通过这个决策矩阵帮助人们在不同的选项之间做出选择。影响政治领袖、军事</w:t>
      </w:r>
      <w:r>
        <w:rPr>
          <w:rFonts w:ascii="宋体" w:hAnsi="宋体" w:eastAsia="宋体" w:cs="宋体"/>
          <w:spacing w:val="10"/>
          <w:sz w:val="24"/>
          <w:szCs w:val="24"/>
        </w:rPr>
        <w:t xml:space="preserve"> </w:t>
      </w:r>
      <w:r>
        <w:rPr>
          <w:rFonts w:ascii="宋体" w:hAnsi="宋体" w:eastAsia="宋体" w:cs="宋体"/>
          <w:sz w:val="24"/>
          <w:szCs w:val="24"/>
        </w:rPr>
        <w:t>领袖和商业领袖决策的最重要的因素都不是那些具体的计算和数据，而是以价值观为代表</w:t>
      </w:r>
      <w:r>
        <w:rPr>
          <w:rFonts w:ascii="宋体" w:hAnsi="宋体" w:eastAsia="宋体" w:cs="宋体"/>
          <w:spacing w:val="10"/>
          <w:sz w:val="24"/>
          <w:szCs w:val="24"/>
        </w:rPr>
        <w:t xml:space="preserve"> </w:t>
      </w:r>
      <w:r>
        <w:rPr>
          <w:rFonts w:ascii="宋体" w:hAnsi="宋体" w:eastAsia="宋体" w:cs="宋体"/>
          <w:spacing w:val="-2"/>
          <w:sz w:val="24"/>
          <w:szCs w:val="24"/>
        </w:rPr>
        <w:t>的无形化因素。</w:t>
      </w:r>
    </w:p>
    <w:p w14:paraId="7CF427B4">
      <w:pPr>
        <w:spacing w:before="234" w:line="219" w:lineRule="auto"/>
        <w:rPr>
          <w:rFonts w:ascii="宋体" w:hAnsi="宋体" w:eastAsia="宋体" w:cs="宋体"/>
          <w:sz w:val="24"/>
          <w:szCs w:val="24"/>
        </w:rPr>
      </w:pPr>
      <w:r>
        <w:rPr>
          <w:rFonts w:ascii="宋体" w:hAnsi="宋体" w:eastAsia="宋体" w:cs="宋体"/>
          <w:spacing w:val="4"/>
          <w:sz w:val="24"/>
          <w:szCs w:val="24"/>
        </w:rPr>
        <w:t>稻盛和夫的决策原则</w:t>
      </w:r>
    </w:p>
    <w:p w14:paraId="0A1A60DE">
      <w:pPr>
        <w:spacing w:before="232" w:line="219" w:lineRule="auto"/>
        <w:ind w:right="75"/>
        <w:rPr>
          <w:rFonts w:ascii="宋体" w:hAnsi="宋体" w:eastAsia="宋体" w:cs="宋体"/>
          <w:sz w:val="24"/>
          <w:szCs w:val="24"/>
        </w:rPr>
      </w:pPr>
      <w:r>
        <w:rPr>
          <w:rFonts w:ascii="宋体" w:hAnsi="宋体" w:eastAsia="宋体" w:cs="宋体"/>
          <w:spacing w:val="-7"/>
          <w:sz w:val="24"/>
          <w:szCs w:val="24"/>
        </w:rPr>
        <w:t>日本管理大师稻盛和夫强调精神方面的评估</w:t>
      </w:r>
      <w:r>
        <w:rPr>
          <w:rFonts w:ascii="宋体" w:hAnsi="宋体" w:eastAsia="宋体" w:cs="宋体"/>
          <w:spacing w:val="-8"/>
          <w:sz w:val="24"/>
          <w:szCs w:val="24"/>
        </w:rPr>
        <w:t>标准，特别重视“以人为本”。稻盛和夫的决策</w:t>
      </w:r>
      <w:r>
        <w:rPr>
          <w:rFonts w:ascii="宋体" w:hAnsi="宋体" w:eastAsia="宋体" w:cs="宋体"/>
          <w:sz w:val="24"/>
          <w:szCs w:val="24"/>
        </w:rPr>
        <w:t xml:space="preserve"> </w:t>
      </w:r>
      <w:r>
        <w:rPr>
          <w:rFonts w:ascii="宋体" w:hAnsi="宋体" w:eastAsia="宋体" w:cs="宋体"/>
          <w:spacing w:val="-4"/>
          <w:sz w:val="24"/>
          <w:szCs w:val="24"/>
        </w:rPr>
        <w:t>观可以分解成图9-2的二维矩阵。</w:t>
      </w:r>
    </w:p>
    <w:p w14:paraId="4A7CF2A9">
      <w:pPr>
        <w:pStyle w:val="2"/>
        <w:spacing w:line="321" w:lineRule="auto"/>
      </w:pPr>
    </w:p>
    <w:p w14:paraId="30CA3781">
      <w:pPr>
        <w:pStyle w:val="2"/>
        <w:spacing w:line="6330" w:lineRule="exact"/>
        <w:ind w:firstLine="60"/>
      </w:pPr>
      <w:r>
        <w:rPr>
          <w:position w:val="-126"/>
        </w:rPr>
        <w:pict>
          <v:group id="_x0000_s1118" o:spid="_x0000_s1118" o:spt="203" style="height:316.5pt;width:459.5pt;" coordsize="9190,6330">
            <o:lock v:ext="edit" aspectratio="f"/>
            <v:shape id="_x0000_s1119" o:spid="_x0000_s1119" o:spt="75" alt="" type="#_x0000_t75" style="position:absolute;left:0;top:0;height:6330;width:9190;" filled="f" o:preferrelative="t" stroked="f" coordsize="21600,21600">
              <v:path/>
              <v:fill on="f" focussize="0,0"/>
              <v:stroke on="f"/>
              <v:imagedata r:id="rId72" o:title=""/>
              <o:lock v:ext="edit" aspectratio="t"/>
            </v:shape>
            <v:shape id="_x0000_s1120" o:spid="_x0000_s1120" o:spt="202" type="#_x0000_t202" style="position:absolute;left:229;top:189;height:5934;width:5812;" filled="f" stroked="f" coordsize="21600,21600">
              <v:path/>
              <v:fill on="f" focussize="0,0"/>
              <v:stroke on="f"/>
              <v:imagedata o:title=""/>
              <o:lock v:ext="edit" aspectratio="f"/>
              <v:textbox inset="0mm,0mm,0mm,0mm">
                <w:txbxContent>
                  <w:p w14:paraId="309B2399">
                    <w:pPr>
                      <w:spacing w:before="21" w:line="265" w:lineRule="auto"/>
                      <w:ind w:left="20" w:right="4141" w:firstLine="129"/>
                      <w:rPr>
                        <w:rFonts w:ascii="黑体" w:hAnsi="黑体" w:eastAsia="黑体" w:cs="黑体"/>
                        <w:sz w:val="24"/>
                        <w:szCs w:val="24"/>
                      </w:rPr>
                    </w:pPr>
                    <w:r>
                      <w:rPr>
                        <w:rFonts w:ascii="黑体" w:hAnsi="黑体" w:eastAsia="黑体" w:cs="黑体"/>
                        <w:spacing w:val="-3"/>
                        <w:sz w:val="29"/>
                        <w:szCs w:val="29"/>
                      </w:rPr>
                      <w:t>必须符合他</w:t>
                    </w:r>
                    <w:r>
                      <w:rPr>
                        <w:rFonts w:ascii="黑体" w:hAnsi="黑体" w:eastAsia="黑体" w:cs="黑体"/>
                        <w:spacing w:val="2"/>
                        <w:sz w:val="29"/>
                        <w:szCs w:val="29"/>
                      </w:rPr>
                      <w:t xml:space="preserve"> </w:t>
                    </w:r>
                    <w:r>
                      <w:rPr>
                        <w:rFonts w:ascii="黑体" w:hAnsi="黑体" w:eastAsia="黑体" w:cs="黑体"/>
                        <w:spacing w:val="25"/>
                        <w:sz w:val="24"/>
                        <w:szCs w:val="24"/>
                      </w:rPr>
                      <w:t>的人文情怀</w:t>
                    </w:r>
                    <w:r>
                      <w:rPr>
                        <w:rFonts w:ascii="黑体" w:hAnsi="黑体" w:eastAsia="黑体" w:cs="黑体"/>
                        <w:spacing w:val="-62"/>
                        <w:sz w:val="24"/>
                        <w:szCs w:val="24"/>
                      </w:rPr>
                      <w:t xml:space="preserve"> </w:t>
                    </w:r>
                    <w:r>
                      <w:rPr>
                        <w:rFonts w:ascii="黑体" w:hAnsi="黑体" w:eastAsia="黑体" w:cs="黑体"/>
                        <w:spacing w:val="25"/>
                        <w:sz w:val="24"/>
                        <w:szCs w:val="24"/>
                      </w:rPr>
                      <w:t>：</w:t>
                    </w:r>
                  </w:p>
                  <w:p w14:paraId="527A3C25">
                    <w:pPr>
                      <w:spacing w:before="1" w:line="237" w:lineRule="auto"/>
                      <w:ind w:left="299" w:right="4220" w:hanging="150"/>
                      <w:rPr>
                        <w:rFonts w:ascii="黑体" w:hAnsi="黑体" w:eastAsia="黑体" w:cs="黑体"/>
                        <w:sz w:val="29"/>
                        <w:szCs w:val="29"/>
                      </w:rPr>
                    </w:pPr>
                    <w:r>
                      <w:rPr>
                        <w:rFonts w:ascii="黑体" w:hAnsi="黑体" w:eastAsia="黑体" w:cs="黑体"/>
                        <w:spacing w:val="-2"/>
                        <w:sz w:val="29"/>
                        <w:szCs w:val="29"/>
                      </w:rPr>
                      <w:t>危机时刻要</w:t>
                    </w:r>
                    <w:r>
                      <w:rPr>
                        <w:rFonts w:ascii="黑体" w:hAnsi="黑体" w:eastAsia="黑体" w:cs="黑体"/>
                        <w:sz w:val="29"/>
                        <w:szCs w:val="29"/>
                      </w:rPr>
                      <w:t xml:space="preserve"> </w:t>
                    </w:r>
                    <w:r>
                      <w:rPr>
                        <w:rFonts w:ascii="黑体" w:hAnsi="黑体" w:eastAsia="黑体" w:cs="黑体"/>
                        <w:spacing w:val="-1"/>
                        <w:sz w:val="29"/>
                        <w:szCs w:val="29"/>
                      </w:rPr>
                      <w:t>留住人才</w:t>
                    </w:r>
                  </w:p>
                  <w:p w14:paraId="321F54D9">
                    <w:pPr>
                      <w:spacing w:before="202" w:line="222" w:lineRule="auto"/>
                      <w:ind w:left="2839"/>
                      <w:rPr>
                        <w:rFonts w:ascii="黑体" w:hAnsi="黑体" w:eastAsia="黑体" w:cs="黑体"/>
                        <w:sz w:val="29"/>
                        <w:szCs w:val="29"/>
                      </w:rPr>
                    </w:pPr>
                    <w:r>
                      <w:rPr>
                        <w:rFonts w:ascii="黑体" w:hAnsi="黑体" w:eastAsia="黑体" w:cs="黑体"/>
                        <w:spacing w:val="-4"/>
                        <w:sz w:val="29"/>
                        <w:szCs w:val="29"/>
                      </w:rPr>
                      <w:t>不选择</w:t>
                    </w:r>
                  </w:p>
                  <w:p w14:paraId="1DA5B8F2">
                    <w:pPr>
                      <w:spacing w:line="253" w:lineRule="auto"/>
                      <w:rPr>
                        <w:rFonts w:ascii="Arial"/>
                        <w:sz w:val="21"/>
                      </w:rPr>
                    </w:pPr>
                  </w:p>
                  <w:p w14:paraId="2E836B29">
                    <w:pPr>
                      <w:spacing w:line="253" w:lineRule="auto"/>
                      <w:rPr>
                        <w:rFonts w:ascii="Arial"/>
                        <w:sz w:val="21"/>
                      </w:rPr>
                    </w:pPr>
                  </w:p>
                  <w:p w14:paraId="43CCF6DD">
                    <w:pPr>
                      <w:spacing w:line="253" w:lineRule="auto"/>
                      <w:rPr>
                        <w:rFonts w:ascii="Arial"/>
                        <w:sz w:val="21"/>
                      </w:rPr>
                    </w:pPr>
                  </w:p>
                  <w:p w14:paraId="2D934E69">
                    <w:pPr>
                      <w:spacing w:line="253" w:lineRule="auto"/>
                      <w:rPr>
                        <w:rFonts w:ascii="Arial"/>
                        <w:sz w:val="21"/>
                      </w:rPr>
                    </w:pPr>
                  </w:p>
                  <w:p w14:paraId="63554A1C">
                    <w:pPr>
                      <w:spacing w:line="253" w:lineRule="auto"/>
                      <w:rPr>
                        <w:rFonts w:ascii="Arial"/>
                        <w:sz w:val="21"/>
                      </w:rPr>
                    </w:pPr>
                  </w:p>
                  <w:p w14:paraId="488D1D9E">
                    <w:pPr>
                      <w:spacing w:line="253" w:lineRule="auto"/>
                      <w:rPr>
                        <w:rFonts w:ascii="Arial"/>
                        <w:sz w:val="21"/>
                      </w:rPr>
                    </w:pPr>
                  </w:p>
                  <w:p w14:paraId="0161E838">
                    <w:pPr>
                      <w:spacing w:line="253" w:lineRule="auto"/>
                      <w:rPr>
                        <w:rFonts w:ascii="Arial"/>
                        <w:sz w:val="21"/>
                      </w:rPr>
                    </w:pPr>
                  </w:p>
                  <w:p w14:paraId="1F83A785">
                    <w:pPr>
                      <w:spacing w:line="254" w:lineRule="auto"/>
                      <w:rPr>
                        <w:rFonts w:ascii="Arial"/>
                        <w:sz w:val="21"/>
                      </w:rPr>
                    </w:pPr>
                  </w:p>
                  <w:p w14:paraId="0428862D">
                    <w:pPr>
                      <w:spacing w:line="254" w:lineRule="auto"/>
                      <w:rPr>
                        <w:rFonts w:ascii="Arial"/>
                        <w:sz w:val="21"/>
                      </w:rPr>
                    </w:pPr>
                  </w:p>
                  <w:p w14:paraId="3B7293C3">
                    <w:pPr>
                      <w:spacing w:line="254" w:lineRule="auto"/>
                      <w:rPr>
                        <w:rFonts w:ascii="Arial"/>
                        <w:sz w:val="21"/>
                      </w:rPr>
                    </w:pPr>
                  </w:p>
                  <w:p w14:paraId="2AA65D85">
                    <w:pPr>
                      <w:spacing w:line="254" w:lineRule="auto"/>
                      <w:rPr>
                        <w:rFonts w:ascii="Arial"/>
                        <w:sz w:val="21"/>
                      </w:rPr>
                    </w:pPr>
                  </w:p>
                  <w:p w14:paraId="18F26738">
                    <w:pPr>
                      <w:spacing w:before="94" w:line="222" w:lineRule="auto"/>
                      <w:ind w:right="20"/>
                      <w:jc w:val="right"/>
                      <w:rPr>
                        <w:rFonts w:ascii="黑体" w:hAnsi="黑体" w:eastAsia="黑体" w:cs="黑体"/>
                        <w:sz w:val="29"/>
                        <w:szCs w:val="29"/>
                      </w:rPr>
                    </w:pPr>
                    <w:r>
                      <w:rPr>
                        <w:rFonts w:ascii="黑体" w:hAnsi="黑体" w:eastAsia="黑体" w:cs="黑体"/>
                        <w:b/>
                        <w:bCs/>
                        <w:spacing w:val="2"/>
                        <w:sz w:val="29"/>
                        <w:szCs w:val="29"/>
                      </w:rPr>
                      <w:t>不满足</w:t>
                    </w:r>
                    <w:r>
                      <w:rPr>
                        <w:rFonts w:ascii="黑体" w:hAnsi="黑体" w:eastAsia="黑体" w:cs="黑体"/>
                        <w:spacing w:val="13"/>
                        <w:sz w:val="29"/>
                        <w:szCs w:val="29"/>
                      </w:rPr>
                      <w:t xml:space="preserve">         </w:t>
                    </w:r>
                    <w:r>
                      <w:rPr>
                        <w:rFonts w:ascii="黑体" w:hAnsi="黑体" w:eastAsia="黑体" w:cs="黑体"/>
                        <w:b/>
                        <w:bCs/>
                        <w:spacing w:val="2"/>
                        <w:sz w:val="29"/>
                        <w:szCs w:val="29"/>
                      </w:rPr>
                      <w:t>满足</w:t>
                    </w:r>
                  </w:p>
                  <w:p w14:paraId="50C75915">
                    <w:pPr>
                      <w:spacing w:before="292" w:line="223" w:lineRule="auto"/>
                      <w:ind w:left="3534"/>
                      <w:rPr>
                        <w:rFonts w:ascii="黑体" w:hAnsi="黑体" w:eastAsia="黑体" w:cs="黑体"/>
                        <w:sz w:val="29"/>
                        <w:szCs w:val="29"/>
                      </w:rPr>
                    </w:pPr>
                    <w:r>
                      <w:rPr>
                        <w:rFonts w:ascii="黑体" w:hAnsi="黑体" w:eastAsia="黑体" w:cs="黑体"/>
                        <w:b/>
                        <w:bCs/>
                        <w:spacing w:val="31"/>
                        <w:sz w:val="29"/>
                        <w:szCs w:val="29"/>
                      </w:rPr>
                      <w:t>有形化指标</w:t>
                    </w:r>
                  </w:p>
                </w:txbxContent>
              </v:textbox>
            </v:shape>
            <v:shape id="_x0000_s1121" o:spid="_x0000_s1121" o:spt="202" type="#_x0000_t202" style="position:absolute;left:7209;top:4639;height:1465;width:1845;" filled="f" stroked="f" coordsize="21600,21600">
              <v:path/>
              <v:fill on="f" focussize="0,0"/>
              <v:stroke on="f"/>
              <v:imagedata o:title=""/>
              <o:lock v:ext="edit" aspectratio="f"/>
              <v:textbox inset="0mm,0mm,0mm,0mm">
                <w:txbxContent>
                  <w:p w14:paraId="2DC4D547">
                    <w:pPr>
                      <w:spacing w:before="21" w:line="238" w:lineRule="auto"/>
                      <w:ind w:left="20" w:right="20"/>
                      <w:jc w:val="both"/>
                      <w:rPr>
                        <w:rFonts w:ascii="黑体" w:hAnsi="黑体" w:eastAsia="黑体" w:cs="黑体"/>
                        <w:sz w:val="29"/>
                        <w:szCs w:val="29"/>
                      </w:rPr>
                    </w:pPr>
                    <w:r>
                      <w:rPr>
                        <w:rFonts w:ascii="黑体" w:hAnsi="黑体" w:eastAsia="黑体" w:cs="黑体"/>
                        <w:spacing w:val="-3"/>
                        <w:sz w:val="29"/>
                        <w:szCs w:val="29"/>
                      </w:rPr>
                      <w:t>利润率必须在</w:t>
                    </w:r>
                    <w:r>
                      <w:rPr>
                        <w:rFonts w:ascii="黑体" w:hAnsi="黑体" w:eastAsia="黑体" w:cs="黑体"/>
                        <w:spacing w:val="3"/>
                        <w:sz w:val="29"/>
                        <w:szCs w:val="29"/>
                      </w:rPr>
                      <w:t xml:space="preserve"> </w:t>
                    </w:r>
                    <w:r>
                      <w:rPr>
                        <w:rFonts w:ascii="黑体" w:hAnsi="黑体" w:eastAsia="黑体" w:cs="黑体"/>
                        <w:spacing w:val="29"/>
                        <w:sz w:val="29"/>
                        <w:szCs w:val="29"/>
                      </w:rPr>
                      <w:t>10%以上，以</w:t>
                    </w:r>
                    <w:r>
                      <w:rPr>
                        <w:rFonts w:ascii="黑体" w:hAnsi="黑体" w:eastAsia="黑体" w:cs="黑体"/>
                        <w:spacing w:val="5"/>
                        <w:sz w:val="29"/>
                        <w:szCs w:val="29"/>
                      </w:rPr>
                      <w:t xml:space="preserve"> </w:t>
                    </w:r>
                    <w:r>
                      <w:rPr>
                        <w:rFonts w:ascii="黑体" w:hAnsi="黑体" w:eastAsia="黑体" w:cs="黑体"/>
                        <w:spacing w:val="-2"/>
                        <w:sz w:val="29"/>
                        <w:szCs w:val="29"/>
                      </w:rPr>
                      <w:t>满足危机时刻</w:t>
                    </w:r>
                    <w:r>
                      <w:rPr>
                        <w:rFonts w:ascii="黑体" w:hAnsi="黑体" w:eastAsia="黑体" w:cs="黑体"/>
                        <w:sz w:val="29"/>
                        <w:szCs w:val="29"/>
                      </w:rPr>
                      <w:t xml:space="preserve"> </w:t>
                    </w:r>
                    <w:r>
                      <w:rPr>
                        <w:rFonts w:ascii="黑体" w:hAnsi="黑体" w:eastAsia="黑体" w:cs="黑体"/>
                        <w:spacing w:val="-4"/>
                        <w:sz w:val="29"/>
                        <w:szCs w:val="29"/>
                      </w:rPr>
                      <w:t>的现金流需要</w:t>
                    </w:r>
                  </w:p>
                </w:txbxContent>
              </v:textbox>
            </v:shape>
            <v:shape id="_x0000_s1122" o:spid="_x0000_s1122" o:spt="202" type="#_x0000_t202" style="position:absolute;left:1949;top:1961;height:2353;width:320;" filled="f" stroked="f" coordsize="21600,21600">
              <v:path/>
              <v:fill on="f" focussize="0,0"/>
              <v:stroke on="f"/>
              <v:imagedata o:title=""/>
              <o:lock v:ext="edit" aspectratio="f"/>
              <v:textbox inset="0mm,0mm,0mm,0mm" style="layout-flow:vertical-ideographic;">
                <w:txbxContent>
                  <w:p w14:paraId="1BA251CD">
                    <w:pPr>
                      <w:spacing w:before="19" w:line="217" w:lineRule="auto"/>
                      <w:ind w:left="20"/>
                      <w:rPr>
                        <w:rFonts w:ascii="宋体" w:hAnsi="宋体" w:eastAsia="宋体" w:cs="宋体"/>
                        <w:sz w:val="24"/>
                        <w:szCs w:val="24"/>
                      </w:rPr>
                    </w:pPr>
                    <w:r>
                      <w:rPr>
                        <w:rFonts w:ascii="黑体" w:hAnsi="黑体" w:eastAsia="黑体" w:cs="黑体"/>
                        <w:spacing w:val="1"/>
                        <w:position w:val="-3"/>
                        <w:sz w:val="24"/>
                        <w:szCs w:val="24"/>
                      </w:rPr>
                      <w:t>好</w:t>
                    </w:r>
                    <w:r>
                      <w:rPr>
                        <w:rFonts w:ascii="黑体" w:hAnsi="黑体" w:eastAsia="黑体" w:cs="黑体"/>
                        <w:spacing w:val="6"/>
                        <w:position w:val="-3"/>
                        <w:sz w:val="24"/>
                        <w:szCs w:val="24"/>
                      </w:rPr>
                      <w:t xml:space="preserve">            </w:t>
                    </w:r>
                    <w:r>
                      <w:rPr>
                        <w:rFonts w:ascii="宋体" w:hAnsi="宋体" w:eastAsia="宋体" w:cs="宋体"/>
                        <w:spacing w:val="1"/>
                        <w:position w:val="1"/>
                        <w:sz w:val="24"/>
                        <w:szCs w:val="24"/>
                      </w:rPr>
                      <w:t>不</w:t>
                    </w:r>
                    <w:r>
                      <w:rPr>
                        <w:rFonts w:ascii="宋体" w:hAnsi="宋体" w:eastAsia="宋体" w:cs="宋体"/>
                        <w:spacing w:val="-44"/>
                        <w:position w:val="1"/>
                        <w:sz w:val="24"/>
                        <w:szCs w:val="24"/>
                      </w:rPr>
                      <w:t xml:space="preserve"> </w:t>
                    </w:r>
                    <w:r>
                      <w:rPr>
                        <w:rFonts w:ascii="宋体" w:hAnsi="宋体" w:eastAsia="宋体" w:cs="宋体"/>
                        <w:spacing w:val="1"/>
                        <w:position w:val="1"/>
                        <w:sz w:val="24"/>
                        <w:szCs w:val="24"/>
                      </w:rPr>
                      <w:t>好</w:t>
                    </w:r>
                  </w:p>
                </w:txbxContent>
              </v:textbox>
            </v:shape>
            <v:shape id="_x0000_s1123" o:spid="_x0000_s1123" o:spt="202" type="#_x0000_t202" style="position:absolute;left:1217;top:2128;height:1638;width:316;" filled="f" stroked="f" coordsize="21600,21600">
              <v:path/>
              <v:fill on="f" focussize="0,0"/>
              <v:stroke on="f"/>
              <v:imagedata o:title=""/>
              <o:lock v:ext="edit" aspectratio="f"/>
              <v:textbox inset="0mm,0mm,0mm,0mm" style="layout-flow:vertical-ideographic;">
                <w:txbxContent>
                  <w:p w14:paraId="13F5A919">
                    <w:pPr>
                      <w:spacing w:before="19" w:line="201" w:lineRule="auto"/>
                      <w:ind w:left="20"/>
                      <w:rPr>
                        <w:rFonts w:ascii="宋体" w:hAnsi="宋体" w:eastAsia="宋体" w:cs="宋体"/>
                        <w:sz w:val="30"/>
                        <w:szCs w:val="30"/>
                      </w:rPr>
                    </w:pPr>
                    <w:r>
                      <w:rPr>
                        <w:rFonts w:ascii="宋体" w:hAnsi="宋体" w:eastAsia="宋体" w:cs="宋体"/>
                        <w:spacing w:val="19"/>
                        <w:sz w:val="30"/>
                        <w:szCs w:val="30"/>
                      </w:rPr>
                      <w:t>无形化目标</w:t>
                    </w:r>
                  </w:p>
                </w:txbxContent>
              </v:textbox>
            </v:shape>
            <w10:wrap type="none"/>
            <w10:anchorlock/>
          </v:group>
        </w:pict>
      </w:r>
    </w:p>
    <w:p w14:paraId="503271E2">
      <w:pPr>
        <w:spacing w:before="260" w:line="219" w:lineRule="auto"/>
        <w:ind w:left="3200"/>
        <w:rPr>
          <w:rFonts w:ascii="宋体" w:hAnsi="宋体" w:eastAsia="宋体" w:cs="宋体"/>
          <w:sz w:val="24"/>
          <w:szCs w:val="24"/>
        </w:rPr>
      </w:pPr>
      <w:r>
        <w:rPr>
          <w:rFonts w:ascii="宋体" w:hAnsi="宋体" w:eastAsia="宋体" w:cs="宋体"/>
          <w:spacing w:val="-1"/>
          <w:sz w:val="24"/>
          <w:szCs w:val="24"/>
        </w:rPr>
        <w:t>图9-2稻盛和夫的决策观分析</w:t>
      </w:r>
    </w:p>
    <w:p w14:paraId="07B4D3D2">
      <w:pPr>
        <w:spacing w:before="224" w:line="216" w:lineRule="auto"/>
        <w:jc w:val="both"/>
        <w:rPr>
          <w:rFonts w:ascii="宋体" w:hAnsi="宋体" w:eastAsia="宋体" w:cs="宋体"/>
          <w:sz w:val="24"/>
          <w:szCs w:val="24"/>
        </w:rPr>
      </w:pPr>
      <w:r>
        <w:rPr>
          <w:rFonts w:ascii="宋体" w:hAnsi="宋体" w:eastAsia="宋体" w:cs="宋体"/>
          <w:spacing w:val="2"/>
          <w:sz w:val="24"/>
          <w:szCs w:val="24"/>
        </w:rPr>
        <w:t>做投资决策，稻盛和夫首先强调利润率必须在10%以上，</w:t>
      </w:r>
      <w:r>
        <w:rPr>
          <w:rFonts w:ascii="宋体" w:hAnsi="宋体" w:eastAsia="宋体" w:cs="宋体"/>
          <w:spacing w:val="1"/>
          <w:sz w:val="24"/>
          <w:szCs w:val="24"/>
        </w:rPr>
        <w:t>在这一点上他和西方的管理思想</w:t>
      </w:r>
      <w:r>
        <w:rPr>
          <w:rFonts w:ascii="宋体" w:hAnsi="宋体" w:eastAsia="宋体" w:cs="宋体"/>
          <w:sz w:val="24"/>
          <w:szCs w:val="24"/>
        </w:rPr>
        <w:t xml:space="preserve"> </w:t>
      </w:r>
      <w:r>
        <w:rPr>
          <w:rFonts w:ascii="宋体" w:hAnsi="宋体" w:eastAsia="宋体" w:cs="宋体"/>
          <w:spacing w:val="2"/>
          <w:sz w:val="24"/>
          <w:szCs w:val="24"/>
        </w:rPr>
        <w:t>一致，强调经营指标。但是他的出发点不同，他强调要保证10%以上的利润率，是因为这</w:t>
      </w:r>
      <w:r>
        <w:rPr>
          <w:rFonts w:ascii="宋体" w:hAnsi="宋体" w:eastAsia="宋体" w:cs="宋体"/>
          <w:sz w:val="24"/>
          <w:szCs w:val="24"/>
        </w:rPr>
        <w:t xml:space="preserve"> 样可以确保企业拥有健康、稳定、充足的现金流，使企业在经济形</w:t>
      </w:r>
      <w:r>
        <w:rPr>
          <w:rFonts w:ascii="宋体" w:hAnsi="宋体" w:eastAsia="宋体" w:cs="宋体"/>
          <w:spacing w:val="-1"/>
          <w:sz w:val="24"/>
          <w:szCs w:val="24"/>
        </w:rPr>
        <w:t>势不好的时候也能有大</w:t>
      </w:r>
      <w:r>
        <w:rPr>
          <w:rFonts w:ascii="宋体" w:hAnsi="宋体" w:eastAsia="宋体" w:cs="宋体"/>
          <w:sz w:val="24"/>
          <w:szCs w:val="24"/>
        </w:rPr>
        <w:t xml:space="preserve"> 量现金留住员工、保证员工生存。如果利润不高、现金流不好，那么这家企业在危机时刻</w:t>
      </w:r>
      <w:r>
        <w:rPr>
          <w:rFonts w:ascii="宋体" w:hAnsi="宋体" w:eastAsia="宋体" w:cs="宋体"/>
          <w:spacing w:val="14"/>
          <w:sz w:val="24"/>
          <w:szCs w:val="24"/>
        </w:rPr>
        <w:t xml:space="preserve"> </w:t>
      </w:r>
      <w:r>
        <w:rPr>
          <w:rFonts w:ascii="宋体" w:hAnsi="宋体" w:eastAsia="宋体" w:cs="宋体"/>
          <w:spacing w:val="5"/>
          <w:sz w:val="24"/>
          <w:szCs w:val="24"/>
        </w:rPr>
        <w:t>就无法保护自己的员工。所以，稻盛和夫的经营理念是：</w:t>
      </w:r>
      <w:r>
        <w:rPr>
          <w:rFonts w:ascii="宋体" w:hAnsi="宋体" w:eastAsia="宋体" w:cs="宋体"/>
          <w:spacing w:val="4"/>
          <w:sz w:val="24"/>
          <w:szCs w:val="24"/>
        </w:rPr>
        <w:t>在满足经营指标(有形化指标)</w:t>
      </w:r>
      <w:r>
        <w:rPr>
          <w:rFonts w:ascii="宋体" w:hAnsi="宋体" w:eastAsia="宋体" w:cs="宋体"/>
          <w:sz w:val="24"/>
          <w:szCs w:val="24"/>
        </w:rPr>
        <w:t xml:space="preserve"> </w:t>
      </w:r>
      <w:r>
        <w:rPr>
          <w:rFonts w:ascii="宋体" w:hAnsi="宋体" w:eastAsia="宋体" w:cs="宋体"/>
          <w:spacing w:val="6"/>
          <w:sz w:val="24"/>
          <w:szCs w:val="24"/>
        </w:rPr>
        <w:t>的基础上，以价值观(无形化目标)为取舍标准。他认为，员工在工作中充分发挥积极性</w:t>
      </w:r>
      <w:r>
        <w:rPr>
          <w:rFonts w:ascii="宋体" w:hAnsi="宋体" w:eastAsia="宋体" w:cs="宋体"/>
          <w:spacing w:val="14"/>
          <w:sz w:val="24"/>
          <w:szCs w:val="24"/>
        </w:rPr>
        <w:t xml:space="preserve"> </w:t>
      </w:r>
      <w:r>
        <w:rPr>
          <w:rFonts w:ascii="宋体" w:hAnsi="宋体" w:eastAsia="宋体" w:cs="宋体"/>
          <w:sz w:val="24"/>
          <w:szCs w:val="24"/>
        </w:rPr>
        <w:t>的前提是有足够的安全感，只有在使员工拥有安全感的前提下，以人为本才能刺激员工积</w:t>
      </w:r>
      <w:r>
        <w:rPr>
          <w:rFonts w:ascii="宋体" w:hAnsi="宋体" w:eastAsia="宋体" w:cs="宋体"/>
          <w:spacing w:val="14"/>
          <w:sz w:val="24"/>
          <w:szCs w:val="24"/>
        </w:rPr>
        <w:t xml:space="preserve"> </w:t>
      </w:r>
      <w:r>
        <w:rPr>
          <w:rFonts w:ascii="宋体" w:hAnsi="宋体" w:eastAsia="宋体" w:cs="宋体"/>
          <w:spacing w:val="-2"/>
          <w:sz w:val="24"/>
          <w:szCs w:val="24"/>
        </w:rPr>
        <w:t>极工作、努力创新。</w:t>
      </w:r>
    </w:p>
    <w:p w14:paraId="79D6C039">
      <w:pPr>
        <w:spacing w:line="216" w:lineRule="auto"/>
        <w:rPr>
          <w:rFonts w:ascii="宋体" w:hAnsi="宋体" w:eastAsia="宋体" w:cs="宋体"/>
          <w:sz w:val="24"/>
          <w:szCs w:val="24"/>
        </w:rPr>
        <w:sectPr>
          <w:pgSz w:w="12240" w:h="15840"/>
          <w:pgMar w:top="400" w:right="1444" w:bottom="0" w:left="1419" w:header="0" w:footer="0" w:gutter="0"/>
          <w:cols w:space="720" w:num="1"/>
        </w:sectPr>
      </w:pPr>
    </w:p>
    <w:p w14:paraId="184BF3E6">
      <w:pPr>
        <w:pStyle w:val="2"/>
        <w:spacing w:line="241" w:lineRule="auto"/>
      </w:pPr>
    </w:p>
    <w:p w14:paraId="7660D9D4">
      <w:pPr>
        <w:pStyle w:val="2"/>
        <w:spacing w:line="242" w:lineRule="auto"/>
      </w:pPr>
    </w:p>
    <w:p w14:paraId="05326D5B">
      <w:pPr>
        <w:pStyle w:val="2"/>
        <w:spacing w:line="242" w:lineRule="auto"/>
      </w:pPr>
    </w:p>
    <w:p w14:paraId="2C3CA298">
      <w:pPr>
        <w:pStyle w:val="2"/>
        <w:spacing w:line="242" w:lineRule="auto"/>
      </w:pPr>
    </w:p>
    <w:p w14:paraId="636AFDA6">
      <w:pPr>
        <w:spacing w:before="78" w:line="224" w:lineRule="auto"/>
        <w:jc w:val="both"/>
        <w:rPr>
          <w:rFonts w:ascii="宋体" w:hAnsi="宋体" w:eastAsia="宋体" w:cs="宋体"/>
          <w:sz w:val="24"/>
          <w:szCs w:val="24"/>
        </w:rPr>
      </w:pPr>
      <w:r>
        <w:rPr>
          <w:rFonts w:ascii="宋体" w:hAnsi="宋体" w:eastAsia="宋体" w:cs="宋体"/>
          <w:sz w:val="24"/>
          <w:szCs w:val="24"/>
        </w:rPr>
        <w:t>很多中国企业家也想学稻盛和夫，但只是着眼于稻盛和夫的</w:t>
      </w:r>
      <w:r>
        <w:rPr>
          <w:rFonts w:ascii="宋体" w:hAnsi="宋体" w:eastAsia="宋体" w:cs="宋体"/>
          <w:spacing w:val="-1"/>
          <w:sz w:val="24"/>
          <w:szCs w:val="24"/>
        </w:rPr>
        <w:t>经营思想能激发员工的积极性</w:t>
      </w:r>
      <w:r>
        <w:rPr>
          <w:rFonts w:ascii="宋体" w:hAnsi="宋体" w:eastAsia="宋体" w:cs="宋体"/>
          <w:sz w:val="24"/>
          <w:szCs w:val="24"/>
        </w:rPr>
        <w:t xml:space="preserve"> 和主人翁精神，殊不知，如果企业不能在危机时刻保护员工的</w:t>
      </w:r>
      <w:r>
        <w:rPr>
          <w:rFonts w:ascii="宋体" w:hAnsi="宋体" w:eastAsia="宋体" w:cs="宋体"/>
          <w:spacing w:val="-1"/>
          <w:sz w:val="24"/>
          <w:szCs w:val="24"/>
        </w:rPr>
        <w:t>利益，稻盛和夫的经营思想</w:t>
      </w:r>
      <w:r>
        <w:rPr>
          <w:rFonts w:ascii="宋体" w:hAnsi="宋体" w:eastAsia="宋体" w:cs="宋体"/>
          <w:sz w:val="24"/>
          <w:szCs w:val="24"/>
        </w:rPr>
        <w:t xml:space="preserve"> </w:t>
      </w:r>
      <w:r>
        <w:rPr>
          <w:rFonts w:ascii="宋体" w:hAnsi="宋体" w:eastAsia="宋体" w:cs="宋体"/>
          <w:spacing w:val="-1"/>
          <w:sz w:val="24"/>
          <w:szCs w:val="24"/>
        </w:rPr>
        <w:t>的前提就不存在了，结果也很难保证。</w:t>
      </w:r>
    </w:p>
    <w:p w14:paraId="6E51FD04">
      <w:pPr>
        <w:spacing w:before="255" w:line="220" w:lineRule="auto"/>
        <w:rPr>
          <w:rFonts w:ascii="宋体" w:hAnsi="宋体" w:eastAsia="宋体" w:cs="宋体"/>
          <w:sz w:val="24"/>
          <w:szCs w:val="24"/>
        </w:rPr>
      </w:pPr>
      <w:r>
        <w:rPr>
          <w:rFonts w:ascii="宋体" w:hAnsi="宋体" w:eastAsia="宋体" w:cs="宋体"/>
          <w:spacing w:val="4"/>
          <w:sz w:val="24"/>
          <w:szCs w:val="24"/>
        </w:rPr>
        <w:t>在无形化维度上寻找确定性</w:t>
      </w:r>
    </w:p>
    <w:p w14:paraId="1B488A10">
      <w:pPr>
        <w:spacing w:before="251" w:line="225" w:lineRule="auto"/>
        <w:rPr>
          <w:rFonts w:ascii="宋体" w:hAnsi="宋体" w:eastAsia="宋体" w:cs="宋体"/>
          <w:sz w:val="24"/>
          <w:szCs w:val="24"/>
        </w:rPr>
      </w:pPr>
      <w:r>
        <w:rPr>
          <w:rFonts w:ascii="宋体" w:hAnsi="宋体" w:eastAsia="宋体" w:cs="宋体"/>
          <w:sz w:val="24"/>
          <w:szCs w:val="24"/>
        </w:rPr>
        <w:t>无形化自带长期确定性，代表着更高的维度，在无形化维度</w:t>
      </w:r>
      <w:r>
        <w:rPr>
          <w:rFonts w:ascii="宋体" w:hAnsi="宋体" w:eastAsia="宋体" w:cs="宋体"/>
          <w:spacing w:val="-1"/>
          <w:sz w:val="24"/>
          <w:szCs w:val="24"/>
        </w:rPr>
        <w:t>上的满意才是决策的真正驱动</w:t>
      </w:r>
      <w:r>
        <w:rPr>
          <w:rFonts w:ascii="宋体" w:hAnsi="宋体" w:eastAsia="宋体" w:cs="宋体"/>
          <w:sz w:val="24"/>
          <w:szCs w:val="24"/>
        </w:rPr>
        <w:t xml:space="preserve"> 力。在高维度决策里，我们应该寻找具有相对确定性的参照和依赖，寻找可以把握的目</w:t>
      </w:r>
      <w:r>
        <w:rPr>
          <w:rFonts w:ascii="宋体" w:hAnsi="宋体" w:eastAsia="宋体" w:cs="宋体"/>
          <w:spacing w:val="7"/>
          <w:sz w:val="24"/>
          <w:szCs w:val="24"/>
        </w:rPr>
        <w:t xml:space="preserve">  </w:t>
      </w:r>
      <w:r>
        <w:rPr>
          <w:rFonts w:ascii="宋体" w:hAnsi="宋体" w:eastAsia="宋体" w:cs="宋体"/>
          <w:spacing w:val="-1"/>
          <w:sz w:val="24"/>
          <w:szCs w:val="24"/>
        </w:rPr>
        <w:t>标，即稳定、可控、可用和符合规律的目标。</w:t>
      </w:r>
    </w:p>
    <w:p w14:paraId="62561457">
      <w:pPr>
        <w:spacing w:before="214" w:line="219" w:lineRule="auto"/>
        <w:rPr>
          <w:rFonts w:ascii="宋体" w:hAnsi="宋体" w:eastAsia="宋体" w:cs="宋体"/>
          <w:sz w:val="24"/>
          <w:szCs w:val="24"/>
        </w:rPr>
      </w:pPr>
      <w:r>
        <w:rPr>
          <w:rFonts w:ascii="宋体" w:hAnsi="宋体" w:eastAsia="宋体" w:cs="宋体"/>
          <w:spacing w:val="-2"/>
          <w:sz w:val="24"/>
          <w:szCs w:val="24"/>
        </w:rPr>
        <w:t>稳定的、对不确定性决策起参照作用的确定性可以</w:t>
      </w:r>
      <w:r>
        <w:rPr>
          <w:rFonts w:ascii="宋体" w:hAnsi="宋体" w:eastAsia="宋体" w:cs="宋体"/>
          <w:spacing w:val="-3"/>
          <w:sz w:val="24"/>
          <w:szCs w:val="24"/>
        </w:rPr>
        <w:t>分为以下三点：</w:t>
      </w:r>
    </w:p>
    <w:p w14:paraId="761014B0">
      <w:pPr>
        <w:spacing w:before="265" w:line="219" w:lineRule="auto"/>
        <w:ind w:left="129"/>
        <w:rPr>
          <w:rFonts w:ascii="宋体" w:hAnsi="宋体" w:eastAsia="宋体" w:cs="宋体"/>
          <w:sz w:val="24"/>
          <w:szCs w:val="24"/>
        </w:rPr>
      </w:pPr>
      <w:r>
        <w:rPr>
          <w:rFonts w:ascii="宋体" w:hAnsi="宋体" w:eastAsia="宋体" w:cs="宋体"/>
          <w:sz w:val="24"/>
          <w:szCs w:val="24"/>
        </w:rPr>
        <w:t>符合核心能力：围绕核心无形化资产的竞争力如制度</w:t>
      </w:r>
      <w:r>
        <w:rPr>
          <w:rFonts w:ascii="宋体" w:hAnsi="宋体" w:eastAsia="宋体" w:cs="宋体"/>
          <w:spacing w:val="-1"/>
          <w:sz w:val="24"/>
          <w:szCs w:val="24"/>
        </w:rPr>
        <w:t>、产权、模式和规则等。</w:t>
      </w:r>
    </w:p>
    <w:p w14:paraId="3EF28F7B">
      <w:pPr>
        <w:spacing w:before="225" w:line="219" w:lineRule="auto"/>
        <w:ind w:left="129"/>
        <w:rPr>
          <w:rFonts w:ascii="宋体" w:hAnsi="宋体" w:eastAsia="宋体" w:cs="宋体"/>
          <w:sz w:val="24"/>
          <w:szCs w:val="24"/>
        </w:rPr>
      </w:pPr>
      <w:r>
        <w:rPr>
          <w:rFonts w:ascii="宋体" w:hAnsi="宋体" w:eastAsia="宋体" w:cs="宋体"/>
          <w:spacing w:val="-2"/>
          <w:sz w:val="24"/>
          <w:szCs w:val="24"/>
        </w:rPr>
        <w:t>符合现实规律：变化世界中不变的法则。</w:t>
      </w:r>
    </w:p>
    <w:p w14:paraId="41A6A2B1">
      <w:pPr>
        <w:spacing w:before="235" w:line="219" w:lineRule="auto"/>
        <w:ind w:left="129"/>
        <w:rPr>
          <w:rFonts w:ascii="宋体" w:hAnsi="宋体" w:eastAsia="宋体" w:cs="宋体"/>
          <w:sz w:val="24"/>
          <w:szCs w:val="24"/>
        </w:rPr>
      </w:pPr>
      <w:r>
        <w:rPr>
          <w:rFonts w:ascii="宋体" w:hAnsi="宋体" w:eastAsia="宋体" w:cs="宋体"/>
          <w:spacing w:val="-2"/>
          <w:sz w:val="24"/>
          <w:szCs w:val="24"/>
        </w:rPr>
        <w:t>符合真实意愿：诚实是最优的策略。</w:t>
      </w:r>
    </w:p>
    <w:p w14:paraId="51D6DAA1">
      <w:pPr>
        <w:spacing w:before="236" w:line="225" w:lineRule="auto"/>
        <w:rPr>
          <w:rFonts w:ascii="宋体" w:hAnsi="宋体" w:eastAsia="宋体" w:cs="宋体"/>
          <w:sz w:val="24"/>
          <w:szCs w:val="24"/>
        </w:rPr>
      </w:pPr>
      <w:r>
        <w:rPr>
          <w:rFonts w:ascii="宋体" w:hAnsi="宋体" w:eastAsia="宋体" w:cs="宋体"/>
          <w:sz w:val="24"/>
          <w:szCs w:val="24"/>
        </w:rPr>
        <w:t>这三点都具有确定性。作为决策参照，并不需要三点同时具备</w:t>
      </w:r>
      <w:r>
        <w:rPr>
          <w:rFonts w:ascii="宋体" w:hAnsi="宋体" w:eastAsia="宋体" w:cs="宋体"/>
          <w:spacing w:val="-1"/>
          <w:sz w:val="24"/>
          <w:szCs w:val="24"/>
        </w:rPr>
        <w:t>。符合其中任意一点的无形</w:t>
      </w:r>
      <w:r>
        <w:rPr>
          <w:rFonts w:ascii="宋体" w:hAnsi="宋体" w:eastAsia="宋体" w:cs="宋体"/>
          <w:sz w:val="24"/>
          <w:szCs w:val="24"/>
        </w:rPr>
        <w:t xml:space="preserve"> </w:t>
      </w:r>
      <w:r>
        <w:rPr>
          <w:rFonts w:ascii="宋体" w:hAnsi="宋体" w:eastAsia="宋体" w:cs="宋体"/>
          <w:spacing w:val="7"/>
          <w:sz w:val="24"/>
          <w:szCs w:val="24"/>
        </w:rPr>
        <w:t>化目标，就能在决策时给我们确定性的指引(见图9-3)。</w:t>
      </w:r>
    </w:p>
    <w:p w14:paraId="50F4CCF7">
      <w:pPr>
        <w:spacing w:before="13"/>
      </w:pPr>
    </w:p>
    <w:tbl>
      <w:tblPr>
        <w:tblStyle w:val="5"/>
        <w:tblW w:w="9179" w:type="dxa"/>
        <w:tblInd w:w="129" w:type="dxa"/>
        <w:tblLayout w:type="fixed"/>
        <w:tblCellMar>
          <w:top w:w="0" w:type="dxa"/>
          <w:left w:w="0" w:type="dxa"/>
          <w:bottom w:w="0" w:type="dxa"/>
          <w:right w:w="0" w:type="dxa"/>
        </w:tblCellMar>
      </w:tblPr>
      <w:tblGrid>
        <w:gridCol w:w="3107"/>
        <w:gridCol w:w="676"/>
        <w:gridCol w:w="5396"/>
      </w:tblGrid>
      <w:tr w14:paraId="368D0A29">
        <w:tblPrEx>
          <w:tblCellMar>
            <w:top w:w="0" w:type="dxa"/>
            <w:left w:w="0" w:type="dxa"/>
            <w:bottom w:w="0" w:type="dxa"/>
            <w:right w:w="0" w:type="dxa"/>
          </w:tblCellMar>
        </w:tblPrEx>
        <w:trPr>
          <w:trHeight w:val="5710" w:hRule="atLeast"/>
        </w:trPr>
        <w:tc>
          <w:tcPr>
            <w:tcW w:w="3107" w:type="dxa"/>
            <w:textDirection w:val="tbRlV"/>
            <w:vAlign w:val="top"/>
          </w:tcPr>
          <w:p w14:paraId="355AF393">
            <w:pPr>
              <w:spacing w:before="247" w:line="2860" w:lineRule="exact"/>
              <w:ind w:firstLine="4020"/>
            </w:pPr>
            <w:r>
              <w:pict>
                <v:shape id="_x0000_s1124" o:spid="_x0000_s1124" o:spt="202" type="#_x0000_t202" style="position:absolute;left:0pt;margin-left:114.25pt;margin-top:70.15pt;height:102.8pt;width:23.3pt;mso-position-horizontal-relative:page;mso-position-vertical-relative:page;z-index:251701248;mso-width-relative:page;mso-height-relative:page;" filled="f" stroked="f" coordsize="21600,21600">
                  <v:path/>
                  <v:fill on="f" focussize="0,0"/>
                  <v:stroke on="f"/>
                  <v:imagedata o:title=""/>
                  <o:lock v:ext="edit" aspectratio="f"/>
                  <v:textbox inset="0mm,0mm,0mm,0mm" style="layout-flow:vertical-ideographic;">
                    <w:txbxContent>
                      <w:p w14:paraId="377AF77B">
                        <w:pPr>
                          <w:pStyle w:val="6"/>
                          <w:spacing w:before="19" w:line="201" w:lineRule="auto"/>
                          <w:ind w:left="20"/>
                          <w:rPr>
                            <w:sz w:val="38"/>
                            <w:szCs w:val="38"/>
                          </w:rPr>
                        </w:pPr>
                        <w:r>
                          <w:rPr>
                            <w:spacing w:val="23"/>
                            <w:sz w:val="38"/>
                            <w:szCs w:val="38"/>
                          </w:rPr>
                          <w:t>无形化目标</w:t>
                        </w:r>
                      </w:p>
                    </w:txbxContent>
                  </v:textbox>
                </v:shape>
              </w:pict>
            </w:r>
            <w:r>
              <w:rPr>
                <w:position w:val="-57"/>
              </w:rPr>
              <w:pict>
                <v:group id="_x0000_s1125" o:spid="_x0000_s1125" o:spt="203" style="height:84.5pt;width:143pt;" coordsize="2860,1690">
                  <o:lock v:ext="edit" aspectratio="f"/>
                  <v:shape id="_x0000_s1126" o:spid="_x0000_s1126" o:spt="75" alt="" type="#_x0000_t75" style="position:absolute;left:0;top:0;height:1690;width:2860;" filled="f" o:preferrelative="t" stroked="f" coordsize="21600,21600">
                    <v:path/>
                    <v:fill on="f" focussize="0,0"/>
                    <v:stroke on="f"/>
                    <v:imagedata r:id="rId73" o:title=""/>
                    <o:lock v:ext="edit" aspectratio="t"/>
                  </v:shape>
                  <v:shape id="_x0000_s1127" o:spid="_x0000_s1127" o:spt="202" type="#_x0000_t202" style="position:absolute;left:-20;top:-20;height:1730;width:2900;" filled="f" stroked="f" coordsize="21600,21600">
                    <v:path/>
                    <v:fill on="f" focussize="0,0"/>
                    <v:stroke on="f"/>
                    <v:imagedata o:title=""/>
                    <o:lock v:ext="edit" aspectratio="f"/>
                    <v:textbox inset="0mm,0mm,0mm,0mm">
                      <w:txbxContent>
                        <w:p w14:paraId="68A34023">
                          <w:pPr>
                            <w:spacing w:before="203" w:line="242" w:lineRule="auto"/>
                            <w:ind w:left="270" w:right="223"/>
                            <w:jc w:val="both"/>
                            <w:rPr>
                              <w:rFonts w:ascii="黑体" w:hAnsi="黑体" w:eastAsia="黑体" w:cs="黑体"/>
                              <w:sz w:val="36"/>
                              <w:szCs w:val="36"/>
                            </w:rPr>
                          </w:pPr>
                          <w:r>
                            <w:rPr>
                              <w:rFonts w:ascii="黑体" w:hAnsi="黑体" w:eastAsia="黑体" w:cs="黑体"/>
                              <w:spacing w:val="5"/>
                              <w:sz w:val="36"/>
                              <w:szCs w:val="36"/>
                            </w:rPr>
                            <w:t>符合核心能力?</w:t>
                          </w:r>
                          <w:r>
                            <w:rPr>
                              <w:rFonts w:ascii="黑体" w:hAnsi="黑体" w:eastAsia="黑体" w:cs="黑体"/>
                              <w:sz w:val="36"/>
                              <w:szCs w:val="36"/>
                            </w:rPr>
                            <w:t xml:space="preserve"> </w:t>
                          </w:r>
                          <w:r>
                            <w:rPr>
                              <w:rFonts w:ascii="黑体" w:hAnsi="黑体" w:eastAsia="黑体" w:cs="黑体"/>
                              <w:spacing w:val="9"/>
                              <w:sz w:val="36"/>
                              <w:szCs w:val="36"/>
                            </w:rPr>
                            <w:t>符合客观规律?</w:t>
                          </w:r>
                          <w:r>
                            <w:rPr>
                              <w:rFonts w:ascii="黑体" w:hAnsi="黑体" w:eastAsia="黑体" w:cs="黑体"/>
                              <w:spacing w:val="2"/>
                              <w:sz w:val="36"/>
                              <w:szCs w:val="36"/>
                            </w:rPr>
                            <w:t xml:space="preserve"> </w:t>
                          </w:r>
                          <w:r>
                            <w:rPr>
                              <w:rFonts w:ascii="黑体" w:hAnsi="黑体" w:eastAsia="黑体" w:cs="黑体"/>
                              <w:spacing w:val="5"/>
                              <w:sz w:val="36"/>
                              <w:szCs w:val="36"/>
                            </w:rPr>
                            <w:t>符合真实意愿?</w:t>
                          </w:r>
                        </w:p>
                      </w:txbxContent>
                    </v:textbox>
                  </v:shape>
                  <w10:wrap type="none"/>
                  <w10:anchorlock/>
                </v:group>
              </w:pict>
            </w:r>
          </w:p>
        </w:tc>
        <w:tc>
          <w:tcPr>
            <w:tcW w:w="676" w:type="dxa"/>
            <w:textDirection w:val="tbRlV"/>
            <w:vAlign w:val="top"/>
          </w:tcPr>
          <w:p w14:paraId="0997E723">
            <w:pPr>
              <w:pStyle w:val="6"/>
              <w:spacing w:before="67" w:line="205" w:lineRule="auto"/>
              <w:ind w:left="1043"/>
              <w:rPr>
                <w:sz w:val="34"/>
                <w:szCs w:val="34"/>
              </w:rPr>
            </w:pPr>
            <w:r>
              <w:rPr>
                <w:spacing w:val="19"/>
                <w:position w:val="2"/>
                <w:sz w:val="34"/>
                <w:szCs w:val="34"/>
              </w:rPr>
              <w:t>符合</w:t>
            </w:r>
            <w:r>
              <w:rPr>
                <w:spacing w:val="3"/>
                <w:position w:val="2"/>
                <w:sz w:val="34"/>
                <w:szCs w:val="34"/>
              </w:rPr>
              <w:t xml:space="preserve">        </w:t>
            </w:r>
            <w:r>
              <w:rPr>
                <w:spacing w:val="19"/>
                <w:position w:val="-2"/>
                <w:sz w:val="34"/>
                <w:szCs w:val="34"/>
              </w:rPr>
              <w:t>不符合</w:t>
            </w:r>
          </w:p>
        </w:tc>
        <w:tc>
          <w:tcPr>
            <w:tcW w:w="5396" w:type="dxa"/>
            <w:vAlign w:val="top"/>
          </w:tcPr>
          <w:p w14:paraId="14EE4B1D">
            <w:pPr>
              <w:spacing w:line="4959" w:lineRule="exact"/>
              <w:ind w:firstLine="66"/>
            </w:pPr>
            <w:r>
              <w:rPr>
                <w:position w:val="-99"/>
              </w:rPr>
              <w:drawing>
                <wp:inline distT="0" distB="0" distL="0" distR="0">
                  <wp:extent cx="3383915" cy="314896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74"/>
                          <a:stretch>
                            <a:fillRect/>
                          </a:stretch>
                        </pic:blipFill>
                        <pic:spPr>
                          <a:xfrm>
                            <a:off x="0" y="0"/>
                            <a:ext cx="3384141" cy="3149586"/>
                          </a:xfrm>
                          <a:prstGeom prst="rect">
                            <a:avLst/>
                          </a:prstGeom>
                        </pic:spPr>
                      </pic:pic>
                    </a:graphicData>
                  </a:graphic>
                </wp:inline>
              </w:drawing>
            </w:r>
          </w:p>
          <w:p w14:paraId="3B3D50CA">
            <w:pPr>
              <w:spacing w:before="75" w:line="227" w:lineRule="auto"/>
              <w:ind w:left="956"/>
              <w:rPr>
                <w:rFonts w:ascii="黑体" w:hAnsi="黑体" w:eastAsia="黑体" w:cs="黑体"/>
                <w:sz w:val="36"/>
                <w:szCs w:val="36"/>
              </w:rPr>
            </w:pPr>
            <w:r>
              <w:rPr>
                <w:rFonts w:ascii="黑体" w:hAnsi="黑体" w:eastAsia="黑体" w:cs="黑体"/>
                <w:spacing w:val="8"/>
                <w:sz w:val="36"/>
                <w:szCs w:val="36"/>
              </w:rPr>
              <w:t>不满足         满足</w:t>
            </w:r>
          </w:p>
        </w:tc>
      </w:tr>
    </w:tbl>
    <w:p w14:paraId="4A93A961">
      <w:pPr>
        <w:spacing w:before="48" w:line="223" w:lineRule="auto"/>
        <w:ind w:left="5560"/>
        <w:rPr>
          <w:rFonts w:ascii="黑体" w:hAnsi="黑体" w:eastAsia="黑体" w:cs="黑体"/>
          <w:sz w:val="41"/>
          <w:szCs w:val="41"/>
        </w:rPr>
      </w:pPr>
      <w:r>
        <w:rPr>
          <w:rFonts w:ascii="黑体" w:hAnsi="黑体" w:eastAsia="黑体" w:cs="黑体"/>
          <w:spacing w:val="-3"/>
          <w:sz w:val="41"/>
          <w:szCs w:val="41"/>
        </w:rPr>
        <w:t>有形化指标</w:t>
      </w:r>
    </w:p>
    <w:p w14:paraId="4F547F2E">
      <w:pPr>
        <w:pStyle w:val="2"/>
        <w:spacing w:line="247" w:lineRule="auto"/>
      </w:pPr>
    </w:p>
    <w:p w14:paraId="7414AEED">
      <w:pPr>
        <w:spacing w:before="79" w:line="220" w:lineRule="auto"/>
        <w:rPr>
          <w:rFonts w:ascii="宋体" w:hAnsi="宋体" w:eastAsia="宋体" w:cs="宋体"/>
          <w:sz w:val="24"/>
          <w:szCs w:val="24"/>
        </w:rPr>
      </w:pPr>
      <w:r>
        <w:rPr>
          <w:rFonts w:ascii="宋体" w:hAnsi="宋体" w:eastAsia="宋体" w:cs="宋体"/>
          <w:sz w:val="24"/>
          <w:szCs w:val="24"/>
        </w:rPr>
        <w:t>图9-3在无形化维度上寻找不确定性中的确定性</w:t>
      </w:r>
    </w:p>
    <w:p w14:paraId="6072BE8E">
      <w:pPr>
        <w:spacing w:line="220" w:lineRule="auto"/>
        <w:rPr>
          <w:rFonts w:ascii="宋体" w:hAnsi="宋体" w:eastAsia="宋体" w:cs="宋体"/>
          <w:sz w:val="24"/>
          <w:szCs w:val="24"/>
        </w:rPr>
        <w:sectPr>
          <w:pgSz w:w="12240" w:h="15840"/>
          <w:pgMar w:top="400" w:right="1470" w:bottom="0" w:left="1419" w:header="0" w:footer="0" w:gutter="0"/>
          <w:cols w:space="720" w:num="1"/>
        </w:sectPr>
      </w:pPr>
    </w:p>
    <w:p w14:paraId="5AB3BB1B">
      <w:pPr>
        <w:pStyle w:val="2"/>
        <w:spacing w:line="247" w:lineRule="auto"/>
      </w:pPr>
    </w:p>
    <w:p w14:paraId="7CF10A03">
      <w:pPr>
        <w:pStyle w:val="2"/>
        <w:spacing w:line="247" w:lineRule="auto"/>
      </w:pPr>
    </w:p>
    <w:p w14:paraId="01497234">
      <w:pPr>
        <w:pStyle w:val="2"/>
        <w:spacing w:line="247" w:lineRule="auto"/>
      </w:pPr>
    </w:p>
    <w:p w14:paraId="486A224E">
      <w:pPr>
        <w:pStyle w:val="2"/>
        <w:spacing w:line="247" w:lineRule="auto"/>
      </w:pPr>
    </w:p>
    <w:p w14:paraId="3D05E611">
      <w:pPr>
        <w:spacing w:before="75" w:line="219" w:lineRule="auto"/>
        <w:rPr>
          <w:rFonts w:ascii="宋体" w:hAnsi="宋体" w:eastAsia="宋体" w:cs="宋体"/>
          <w:sz w:val="23"/>
          <w:szCs w:val="23"/>
        </w:rPr>
      </w:pPr>
      <w:r>
        <w:rPr>
          <w:rFonts w:ascii="宋体" w:hAnsi="宋体" w:eastAsia="宋体" w:cs="宋体"/>
          <w:spacing w:val="14"/>
          <w:sz w:val="23"/>
          <w:szCs w:val="23"/>
        </w:rPr>
        <w:t>谈判就是在不确定性中争取确定性</w:t>
      </w:r>
    </w:p>
    <w:p w14:paraId="52125181">
      <w:pPr>
        <w:spacing w:before="257" w:line="219" w:lineRule="auto"/>
        <w:rPr>
          <w:rFonts w:ascii="宋体" w:hAnsi="宋体" w:eastAsia="宋体" w:cs="宋体"/>
          <w:sz w:val="23"/>
          <w:szCs w:val="23"/>
        </w:rPr>
      </w:pPr>
      <w:r>
        <w:rPr>
          <w:rFonts w:ascii="宋体" w:hAnsi="宋体" w:eastAsia="宋体" w:cs="宋体"/>
          <w:spacing w:val="-6"/>
          <w:sz w:val="23"/>
          <w:szCs w:val="23"/>
        </w:rPr>
        <w:t>LIM 谈判目标法，两方“必须实现”与“决心实现”间的差异就是潜在的谈判空间。</w:t>
      </w:r>
    </w:p>
    <w:p w14:paraId="4F513AAF">
      <w:pPr>
        <w:spacing w:before="8" w:line="218" w:lineRule="auto"/>
        <w:ind w:right="222"/>
        <w:rPr>
          <w:rFonts w:ascii="宋体" w:hAnsi="宋体" w:eastAsia="宋体" w:cs="宋体"/>
          <w:sz w:val="23"/>
          <w:szCs w:val="23"/>
        </w:rPr>
      </w:pPr>
      <w:r>
        <w:rPr>
          <w:rFonts w:ascii="宋体" w:hAnsi="宋体" w:eastAsia="宋体" w:cs="宋体"/>
          <w:spacing w:val="-3"/>
          <w:sz w:val="23"/>
          <w:szCs w:val="23"/>
        </w:rPr>
        <w:t>最佳替代方案</w:t>
      </w:r>
      <w:r>
        <w:rPr>
          <w:rFonts w:ascii="宋体" w:hAnsi="宋体" w:eastAsia="宋体" w:cs="宋体"/>
          <w:spacing w:val="-27"/>
          <w:sz w:val="23"/>
          <w:szCs w:val="23"/>
        </w:rPr>
        <w:t xml:space="preserve"> </w:t>
      </w:r>
      <w:r>
        <w:rPr>
          <w:rFonts w:ascii="宋体" w:hAnsi="宋体" w:eastAsia="宋体" w:cs="宋体"/>
          <w:spacing w:val="-3"/>
          <w:sz w:val="23"/>
          <w:szCs w:val="23"/>
        </w:rPr>
        <w:t>(best alternative to a negotiated agreement,BATNA)</w:t>
      </w:r>
      <w:r>
        <w:rPr>
          <w:rFonts w:ascii="宋体" w:hAnsi="宋体" w:eastAsia="宋体" w:cs="宋体"/>
          <w:spacing w:val="-53"/>
          <w:sz w:val="23"/>
          <w:szCs w:val="23"/>
        </w:rPr>
        <w:t xml:space="preserve"> </w:t>
      </w:r>
      <w:r>
        <w:rPr>
          <w:rFonts w:ascii="宋体" w:hAnsi="宋体" w:eastAsia="宋体" w:cs="宋体"/>
          <w:spacing w:val="-3"/>
          <w:sz w:val="23"/>
          <w:szCs w:val="23"/>
        </w:rPr>
        <w:t>指</w:t>
      </w:r>
      <w:r>
        <w:rPr>
          <w:rFonts w:ascii="宋体" w:hAnsi="宋体" w:eastAsia="宋体" w:cs="宋体"/>
          <w:spacing w:val="-4"/>
          <w:sz w:val="23"/>
          <w:szCs w:val="23"/>
        </w:rPr>
        <w:t>的是假如目前的谈</w:t>
      </w:r>
      <w:r>
        <w:rPr>
          <w:rFonts w:ascii="宋体" w:hAnsi="宋体" w:eastAsia="宋体" w:cs="宋体"/>
          <w:sz w:val="23"/>
          <w:szCs w:val="23"/>
        </w:rPr>
        <w:t xml:space="preserve"> </w:t>
      </w:r>
      <w:r>
        <w:rPr>
          <w:rFonts w:ascii="宋体" w:hAnsi="宋体" w:eastAsia="宋体" w:cs="宋体"/>
          <w:spacing w:val="9"/>
          <w:sz w:val="23"/>
          <w:szCs w:val="23"/>
        </w:rPr>
        <w:t>判不成，可以达成目标的其他可能性。</w:t>
      </w:r>
    </w:p>
    <w:p w14:paraId="764553A6">
      <w:pPr>
        <w:spacing w:before="283" w:line="225" w:lineRule="auto"/>
        <w:ind w:right="6"/>
        <w:rPr>
          <w:rFonts w:ascii="宋体" w:hAnsi="宋体" w:eastAsia="宋体" w:cs="宋体"/>
          <w:sz w:val="23"/>
          <w:szCs w:val="23"/>
        </w:rPr>
      </w:pPr>
      <w:r>
        <w:rPr>
          <w:rFonts w:ascii="宋体" w:hAnsi="宋体" w:eastAsia="宋体" w:cs="宋体"/>
          <w:spacing w:val="10"/>
          <w:sz w:val="23"/>
          <w:szCs w:val="23"/>
        </w:rPr>
        <w:t>在商业世界里，谈判是常有的事情。通过商务谈判，双方达成</w:t>
      </w:r>
      <w:r>
        <w:rPr>
          <w:rFonts w:ascii="宋体" w:hAnsi="宋体" w:eastAsia="宋体" w:cs="宋体"/>
          <w:spacing w:val="9"/>
          <w:sz w:val="23"/>
          <w:szCs w:val="23"/>
        </w:rPr>
        <w:t>协议，签订合同。之所以签</w:t>
      </w:r>
      <w:r>
        <w:rPr>
          <w:rFonts w:ascii="宋体" w:hAnsi="宋体" w:eastAsia="宋体" w:cs="宋体"/>
          <w:sz w:val="23"/>
          <w:szCs w:val="23"/>
        </w:rPr>
        <w:t xml:space="preserve"> </w:t>
      </w:r>
      <w:r>
        <w:rPr>
          <w:rFonts w:ascii="宋体" w:hAnsi="宋体" w:eastAsia="宋体" w:cs="宋体"/>
          <w:spacing w:val="10"/>
          <w:sz w:val="23"/>
          <w:szCs w:val="23"/>
        </w:rPr>
        <w:t>订合同，是为了在未来的不确定性里，争取一个具有确定性的安排。这就是从不确定性中</w:t>
      </w:r>
      <w:r>
        <w:rPr>
          <w:rFonts w:ascii="宋体" w:hAnsi="宋体" w:eastAsia="宋体" w:cs="宋体"/>
          <w:spacing w:val="3"/>
          <w:sz w:val="23"/>
          <w:szCs w:val="23"/>
        </w:rPr>
        <w:t xml:space="preserve"> </w:t>
      </w:r>
      <w:r>
        <w:rPr>
          <w:rFonts w:ascii="宋体" w:hAnsi="宋体" w:eastAsia="宋体" w:cs="宋体"/>
          <w:spacing w:val="13"/>
          <w:sz w:val="23"/>
          <w:szCs w:val="23"/>
        </w:rPr>
        <w:t>寻找或争取确定性。谈判方法如</w:t>
      </w:r>
      <w:r>
        <w:rPr>
          <w:rFonts w:ascii="Times New Roman" w:hAnsi="Times New Roman" w:eastAsia="Times New Roman" w:cs="Times New Roman"/>
          <w:sz w:val="23"/>
          <w:szCs w:val="23"/>
        </w:rPr>
        <w:t>LIM</w:t>
      </w:r>
      <w:r>
        <w:rPr>
          <w:rFonts w:ascii="宋体" w:hAnsi="宋体" w:eastAsia="宋体" w:cs="宋体"/>
          <w:spacing w:val="13"/>
          <w:sz w:val="23"/>
          <w:szCs w:val="23"/>
        </w:rPr>
        <w:t>谈判目标法(见图9-4)照、</w:t>
      </w:r>
      <w:r>
        <w:rPr>
          <w:rFonts w:ascii="Times New Roman" w:hAnsi="Times New Roman" w:eastAsia="Times New Roman" w:cs="Times New Roman"/>
          <w:sz w:val="23"/>
          <w:szCs w:val="23"/>
        </w:rPr>
        <w:t>BATNA</w:t>
      </w:r>
      <w:r>
        <w:rPr>
          <w:rFonts w:ascii="Times New Roman" w:hAnsi="Times New Roman" w:eastAsia="Times New Roman" w:cs="Times New Roman"/>
          <w:spacing w:val="4"/>
          <w:sz w:val="23"/>
          <w:szCs w:val="23"/>
        </w:rPr>
        <w:t xml:space="preserve">    </w:t>
      </w:r>
      <w:r>
        <w:rPr>
          <w:rFonts w:ascii="宋体" w:hAnsi="宋体" w:eastAsia="宋体" w:cs="宋体"/>
          <w:spacing w:val="13"/>
          <w:sz w:val="23"/>
          <w:szCs w:val="23"/>
        </w:rPr>
        <w:t>和机会成本法</w:t>
      </w:r>
    </w:p>
    <w:p w14:paraId="4E6CB64A">
      <w:pPr>
        <w:spacing w:line="227" w:lineRule="auto"/>
        <w:ind w:right="16"/>
        <w:rPr>
          <w:rFonts w:ascii="宋体" w:hAnsi="宋体" w:eastAsia="宋体" w:cs="宋体"/>
          <w:sz w:val="23"/>
          <w:szCs w:val="23"/>
        </w:rPr>
      </w:pPr>
      <w:r>
        <w:rPr>
          <w:rFonts w:ascii="宋体" w:hAnsi="宋体" w:eastAsia="宋体" w:cs="宋体"/>
          <w:spacing w:val="10"/>
          <w:sz w:val="23"/>
          <w:szCs w:val="23"/>
        </w:rPr>
        <w:t>就是寻找或争取确定性的方法，它们可以为决策者提供合理的要件和底线，</w:t>
      </w:r>
      <w:r>
        <w:rPr>
          <w:rFonts w:ascii="宋体" w:hAnsi="宋体" w:eastAsia="宋体" w:cs="宋体"/>
          <w:spacing w:val="9"/>
          <w:sz w:val="23"/>
          <w:szCs w:val="23"/>
        </w:rPr>
        <w:t>在充满不确定</w:t>
      </w:r>
      <w:r>
        <w:rPr>
          <w:rFonts w:ascii="宋体" w:hAnsi="宋体" w:eastAsia="宋体" w:cs="宋体"/>
          <w:sz w:val="23"/>
          <w:szCs w:val="23"/>
        </w:rPr>
        <w:t xml:space="preserve"> </w:t>
      </w:r>
      <w:r>
        <w:rPr>
          <w:rFonts w:ascii="宋体" w:hAnsi="宋体" w:eastAsia="宋体" w:cs="宋体"/>
          <w:spacing w:val="8"/>
          <w:sz w:val="23"/>
          <w:szCs w:val="23"/>
        </w:rPr>
        <w:t>性的谈判过程中让决策者有一个确定性的参考。</w:t>
      </w:r>
    </w:p>
    <w:p w14:paraId="04187AB4">
      <w:pPr>
        <w:pStyle w:val="2"/>
        <w:spacing w:line="406" w:lineRule="auto"/>
      </w:pPr>
    </w:p>
    <w:p w14:paraId="44EBD0C1">
      <w:pPr>
        <w:spacing w:before="102" w:line="222" w:lineRule="auto"/>
        <w:ind w:left="3504"/>
        <w:rPr>
          <w:rFonts w:ascii="黑体" w:hAnsi="黑体" w:eastAsia="黑体" w:cs="黑体"/>
          <w:sz w:val="31"/>
          <w:szCs w:val="31"/>
        </w:rPr>
      </w:pPr>
      <w:r>
        <w:pict>
          <v:shape id="_x0000_s1128" o:spid="_x0000_s1128" o:spt="202" type="#_x0000_t202" style="position:absolute;left:0pt;margin-left:391.2pt;margin-top:4.1pt;height:20.65pt;width:63.55pt;z-index:251703296;mso-width-relative:page;mso-height-relative:page;" filled="f" stroked="f" coordsize="21600,21600">
            <v:path/>
            <v:fill on="f" focussize="0,0"/>
            <v:stroke on="f"/>
            <v:imagedata o:title=""/>
            <o:lock v:ext="edit" aspectratio="f"/>
            <v:textbox inset="0mm,0mm,0mm,0mm">
              <w:txbxContent>
                <w:p w14:paraId="3796CE31">
                  <w:pPr>
                    <w:spacing w:before="19" w:line="222" w:lineRule="auto"/>
                    <w:ind w:left="20"/>
                    <w:rPr>
                      <w:rFonts w:ascii="黑体" w:hAnsi="黑体" w:eastAsia="黑体" w:cs="黑体"/>
                      <w:sz w:val="31"/>
                      <w:szCs w:val="31"/>
                    </w:rPr>
                  </w:pPr>
                  <w:r>
                    <w:rPr>
                      <w:rFonts w:ascii="黑体" w:hAnsi="黑体" w:eastAsia="黑体" w:cs="黑体"/>
                      <w:b/>
                      <w:bCs/>
                      <w:spacing w:val="-6"/>
                      <w:sz w:val="31"/>
                      <w:szCs w:val="31"/>
                    </w:rPr>
                    <w:t>希望实现</w:t>
                  </w:r>
                </w:p>
              </w:txbxContent>
            </v:textbox>
          </v:shape>
        </w:pict>
      </w:r>
      <w:r>
        <w:drawing>
          <wp:anchor distT="0" distB="0" distL="0" distR="0" simplePos="0" relativeHeight="251702272" behindDoc="1" locked="0" layoutInCell="1" allowOverlap="1">
            <wp:simplePos x="0" y="0"/>
            <wp:positionH relativeFrom="column">
              <wp:posOffset>508000</wp:posOffset>
            </wp:positionH>
            <wp:positionV relativeFrom="paragraph">
              <wp:posOffset>53975</wp:posOffset>
            </wp:positionV>
            <wp:extent cx="5264150" cy="1771650"/>
            <wp:effectExtent l="0" t="0" r="0" b="0"/>
            <wp:wrapNone/>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75"/>
                    <a:stretch>
                      <a:fillRect/>
                    </a:stretch>
                  </pic:blipFill>
                  <pic:spPr>
                    <a:xfrm>
                      <a:off x="0" y="0"/>
                      <a:ext cx="5264091" cy="1771585"/>
                    </a:xfrm>
                    <a:prstGeom prst="rect">
                      <a:avLst/>
                    </a:prstGeom>
                  </pic:spPr>
                </pic:pic>
              </a:graphicData>
            </a:graphic>
          </wp:anchor>
        </w:drawing>
      </w:r>
      <w:r>
        <w:rPr>
          <w:rFonts w:ascii="黑体" w:hAnsi="黑体" w:eastAsia="黑体" w:cs="黑体"/>
          <w:b/>
          <w:bCs/>
          <w:spacing w:val="-3"/>
          <w:sz w:val="31"/>
          <w:szCs w:val="31"/>
        </w:rPr>
        <w:t>必须实现</w:t>
      </w:r>
      <w:r>
        <w:rPr>
          <w:rFonts w:ascii="黑体" w:hAnsi="黑体" w:eastAsia="黑体" w:cs="黑体"/>
          <w:spacing w:val="23"/>
          <w:sz w:val="31"/>
          <w:szCs w:val="31"/>
        </w:rPr>
        <w:t xml:space="preserve">      </w:t>
      </w:r>
      <w:r>
        <w:rPr>
          <w:rFonts w:ascii="黑体" w:hAnsi="黑体" w:eastAsia="黑体" w:cs="黑体"/>
          <w:b/>
          <w:bCs/>
          <w:spacing w:val="-3"/>
          <w:sz w:val="31"/>
          <w:szCs w:val="31"/>
        </w:rPr>
        <w:t>决心实现</w:t>
      </w:r>
    </w:p>
    <w:p w14:paraId="12F81A8D">
      <w:pPr>
        <w:pStyle w:val="2"/>
        <w:spacing w:line="344" w:lineRule="auto"/>
      </w:pPr>
    </w:p>
    <w:p w14:paraId="4E7D3FCC">
      <w:pPr>
        <w:pStyle w:val="2"/>
        <w:spacing w:line="345" w:lineRule="auto"/>
      </w:pPr>
    </w:p>
    <w:p w14:paraId="215319AA">
      <w:pPr>
        <w:spacing w:before="101" w:line="222" w:lineRule="auto"/>
        <w:ind w:left="4509"/>
        <w:rPr>
          <w:rFonts w:ascii="黑体" w:hAnsi="黑体" w:eastAsia="黑体" w:cs="黑体"/>
          <w:sz w:val="31"/>
          <w:szCs w:val="31"/>
        </w:rPr>
      </w:pPr>
      <w:r>
        <w:rPr>
          <w:rFonts w:ascii="黑体" w:hAnsi="黑体" w:eastAsia="黑体" w:cs="黑体"/>
          <w:spacing w:val="8"/>
          <w:sz w:val="31"/>
          <w:szCs w:val="31"/>
        </w:rPr>
        <w:t>潜在的</w:t>
      </w:r>
    </w:p>
    <w:p w14:paraId="236B9330">
      <w:pPr>
        <w:spacing w:before="4" w:line="220" w:lineRule="auto"/>
        <w:ind w:left="4360"/>
        <w:rPr>
          <w:rFonts w:ascii="黑体" w:hAnsi="黑体" w:eastAsia="黑体" w:cs="黑体"/>
          <w:sz w:val="31"/>
          <w:szCs w:val="31"/>
        </w:rPr>
      </w:pPr>
      <w:r>
        <w:rPr>
          <w:rFonts w:ascii="黑体" w:hAnsi="黑体" w:eastAsia="黑体" w:cs="黑体"/>
          <w:spacing w:val="2"/>
          <w:sz w:val="31"/>
          <w:szCs w:val="31"/>
        </w:rPr>
        <w:t>谈判空间</w:t>
      </w:r>
    </w:p>
    <w:p w14:paraId="12D03D98">
      <w:pPr>
        <w:pStyle w:val="2"/>
        <w:spacing w:line="280" w:lineRule="auto"/>
      </w:pPr>
    </w:p>
    <w:p w14:paraId="28FD2B7C">
      <w:pPr>
        <w:pStyle w:val="2"/>
        <w:spacing w:line="281" w:lineRule="auto"/>
      </w:pPr>
    </w:p>
    <w:p w14:paraId="7ABC4D72">
      <w:pPr>
        <w:pStyle w:val="2"/>
        <w:spacing w:line="281" w:lineRule="auto"/>
      </w:pPr>
    </w:p>
    <w:p w14:paraId="5B9C030B">
      <w:pPr>
        <w:spacing w:before="101" w:line="229" w:lineRule="auto"/>
        <w:ind w:left="564"/>
        <w:rPr>
          <w:rFonts w:ascii="黑体" w:hAnsi="黑体" w:eastAsia="黑体" w:cs="黑体"/>
          <w:sz w:val="31"/>
          <w:szCs w:val="31"/>
        </w:rPr>
      </w:pPr>
      <w:r>
        <w:rPr>
          <w:rFonts w:ascii="黑体" w:hAnsi="黑体" w:eastAsia="黑体" w:cs="黑体"/>
          <w:b/>
          <w:bCs/>
          <w:spacing w:val="-5"/>
          <w:sz w:val="31"/>
          <w:szCs w:val="31"/>
        </w:rPr>
        <w:t>希望实现</w:t>
      </w:r>
      <w:r>
        <w:rPr>
          <w:rFonts w:ascii="黑体" w:hAnsi="黑体" w:eastAsia="黑体" w:cs="黑体"/>
          <w:spacing w:val="23"/>
          <w:sz w:val="31"/>
          <w:szCs w:val="31"/>
        </w:rPr>
        <w:t xml:space="preserve">      </w:t>
      </w:r>
      <w:r>
        <w:rPr>
          <w:rFonts w:ascii="黑体" w:hAnsi="黑体" w:eastAsia="黑体" w:cs="黑体"/>
          <w:b/>
          <w:bCs/>
          <w:spacing w:val="-5"/>
          <w:sz w:val="31"/>
          <w:szCs w:val="31"/>
        </w:rPr>
        <w:t>决心实现</w:t>
      </w:r>
      <w:r>
        <w:rPr>
          <w:rFonts w:ascii="黑体" w:hAnsi="黑体" w:eastAsia="黑体" w:cs="黑体"/>
          <w:spacing w:val="6"/>
          <w:sz w:val="31"/>
          <w:szCs w:val="31"/>
        </w:rPr>
        <w:t xml:space="preserve">       </w:t>
      </w:r>
      <w:r>
        <w:rPr>
          <w:rFonts w:ascii="黑体" w:hAnsi="黑体" w:eastAsia="黑体" w:cs="黑体"/>
          <w:spacing w:val="-5"/>
          <w:sz w:val="31"/>
          <w:szCs w:val="31"/>
        </w:rPr>
        <w:t>必须实现</w:t>
      </w:r>
    </w:p>
    <w:p w14:paraId="3D620B17">
      <w:pPr>
        <w:pStyle w:val="2"/>
        <w:spacing w:line="332" w:lineRule="auto"/>
      </w:pPr>
    </w:p>
    <w:p w14:paraId="40D69779">
      <w:pPr>
        <w:spacing w:before="75" w:line="220" w:lineRule="auto"/>
        <w:ind w:left="3569"/>
        <w:rPr>
          <w:rFonts w:ascii="宋体" w:hAnsi="宋体" w:eastAsia="宋体" w:cs="宋体"/>
          <w:sz w:val="23"/>
          <w:szCs w:val="23"/>
        </w:rPr>
      </w:pPr>
      <w:r>
        <w:rPr>
          <w:rFonts w:ascii="宋体" w:hAnsi="宋体" w:eastAsia="宋体" w:cs="宋体"/>
          <w:spacing w:val="-3"/>
          <w:sz w:val="23"/>
          <w:szCs w:val="23"/>
        </w:rPr>
        <w:t>图9-4 LIM 谈判目标法</w:t>
      </w:r>
    </w:p>
    <w:p w14:paraId="33DA81D9">
      <w:pPr>
        <w:spacing w:before="245" w:line="219" w:lineRule="auto"/>
        <w:rPr>
          <w:rFonts w:ascii="宋体" w:hAnsi="宋体" w:eastAsia="宋体" w:cs="宋体"/>
          <w:sz w:val="23"/>
          <w:szCs w:val="23"/>
        </w:rPr>
      </w:pPr>
      <w:r>
        <w:rPr>
          <w:rFonts w:ascii="宋体" w:hAnsi="宋体" w:eastAsia="宋体" w:cs="宋体"/>
          <w:spacing w:val="16"/>
          <w:sz w:val="23"/>
          <w:szCs w:val="23"/>
        </w:rPr>
        <w:t>开支管理理念</w:t>
      </w:r>
    </w:p>
    <w:p w14:paraId="5EE69EE4">
      <w:pPr>
        <w:spacing w:before="277" w:line="218" w:lineRule="auto"/>
        <w:jc w:val="both"/>
        <w:rPr>
          <w:rFonts w:ascii="宋体" w:hAnsi="宋体" w:eastAsia="宋体" w:cs="宋体"/>
          <w:sz w:val="23"/>
          <w:szCs w:val="23"/>
        </w:rPr>
      </w:pPr>
      <w:r>
        <w:rPr>
          <w:rFonts w:ascii="宋体" w:hAnsi="宋体" w:eastAsia="宋体" w:cs="宋体"/>
          <w:spacing w:val="10"/>
          <w:sz w:val="23"/>
          <w:szCs w:val="23"/>
        </w:rPr>
        <w:t xml:space="preserve">在企业日常运营中，开支管理是非常重要的。开支管理是指对企业所有的支出预算进行整 </w:t>
      </w:r>
      <w:r>
        <w:rPr>
          <w:rFonts w:ascii="宋体" w:hAnsi="宋体" w:eastAsia="宋体" w:cs="宋体"/>
          <w:spacing w:val="13"/>
          <w:sz w:val="23"/>
          <w:szCs w:val="23"/>
        </w:rPr>
        <w:t>体规划和管理。为什么要对开支进行管理?因为企业的收益取</w:t>
      </w:r>
      <w:r>
        <w:rPr>
          <w:rFonts w:ascii="宋体" w:hAnsi="宋体" w:eastAsia="宋体" w:cs="宋体"/>
          <w:spacing w:val="12"/>
          <w:sz w:val="23"/>
          <w:szCs w:val="23"/>
        </w:rPr>
        <w:t>决于客户，是不确定的，而</w:t>
      </w:r>
      <w:r>
        <w:rPr>
          <w:rFonts w:ascii="宋体" w:hAnsi="宋体" w:eastAsia="宋体" w:cs="宋体"/>
          <w:sz w:val="23"/>
          <w:szCs w:val="23"/>
        </w:rPr>
        <w:t xml:space="preserve"> </w:t>
      </w:r>
      <w:r>
        <w:rPr>
          <w:rFonts w:ascii="宋体" w:hAnsi="宋体" w:eastAsia="宋体" w:cs="宋体"/>
          <w:spacing w:val="8"/>
          <w:sz w:val="23"/>
          <w:szCs w:val="23"/>
        </w:rPr>
        <w:t>开支是企业自身能管理的部分，是确定的。</w:t>
      </w:r>
    </w:p>
    <w:p w14:paraId="672A1DA7">
      <w:pPr>
        <w:spacing w:before="275" w:line="219" w:lineRule="auto"/>
        <w:rPr>
          <w:rFonts w:ascii="宋体" w:hAnsi="宋体" w:eastAsia="宋体" w:cs="宋体"/>
          <w:sz w:val="23"/>
          <w:szCs w:val="23"/>
        </w:rPr>
      </w:pPr>
      <w:r>
        <w:rPr>
          <w:rFonts w:ascii="宋体" w:hAnsi="宋体" w:eastAsia="宋体" w:cs="宋体"/>
          <w:spacing w:val="4"/>
          <w:sz w:val="23"/>
          <w:szCs w:val="23"/>
        </w:rPr>
        <w:t>收益不确定是指：</w:t>
      </w:r>
    </w:p>
    <w:p w14:paraId="43DBCED9">
      <w:pPr>
        <w:spacing w:before="268" w:line="224" w:lineRule="auto"/>
        <w:ind w:right="13"/>
        <w:rPr>
          <w:rFonts w:ascii="宋体" w:hAnsi="宋体" w:eastAsia="宋体" w:cs="宋体"/>
          <w:sz w:val="23"/>
          <w:szCs w:val="23"/>
        </w:rPr>
      </w:pPr>
      <w:r>
        <w:rPr>
          <w:rFonts w:ascii="宋体" w:hAnsi="宋体" w:eastAsia="宋体" w:cs="宋体"/>
          <w:spacing w:val="8"/>
          <w:sz w:val="23"/>
          <w:szCs w:val="23"/>
        </w:rPr>
        <w:t>一是不确定收益发生的时间。2C</w:t>
      </w:r>
      <w:r>
        <w:rPr>
          <w:rFonts w:ascii="宋体" w:hAnsi="宋体" w:eastAsia="宋体" w:cs="宋体"/>
          <w:spacing w:val="-44"/>
          <w:sz w:val="23"/>
          <w:szCs w:val="23"/>
        </w:rPr>
        <w:t xml:space="preserve"> </w:t>
      </w:r>
      <w:r>
        <w:rPr>
          <w:rFonts w:ascii="宋体" w:hAnsi="宋体" w:eastAsia="宋体" w:cs="宋体"/>
          <w:spacing w:val="8"/>
          <w:sz w:val="23"/>
          <w:szCs w:val="23"/>
        </w:rPr>
        <w:t>产品就属于这种模式。2C</w:t>
      </w:r>
      <w:r>
        <w:rPr>
          <w:rFonts w:ascii="宋体" w:hAnsi="宋体" w:eastAsia="宋体" w:cs="宋体"/>
          <w:spacing w:val="-53"/>
          <w:sz w:val="23"/>
          <w:szCs w:val="23"/>
        </w:rPr>
        <w:t xml:space="preserve"> </w:t>
      </w:r>
      <w:r>
        <w:rPr>
          <w:rFonts w:ascii="宋体" w:hAnsi="宋体" w:eastAsia="宋体" w:cs="宋体"/>
          <w:spacing w:val="8"/>
          <w:sz w:val="23"/>
          <w:szCs w:val="23"/>
        </w:rPr>
        <w:t>产品的销售收入，取决于消费</w:t>
      </w:r>
      <w:r>
        <w:rPr>
          <w:rFonts w:ascii="宋体" w:hAnsi="宋体" w:eastAsia="宋体" w:cs="宋体"/>
          <w:sz w:val="23"/>
          <w:szCs w:val="23"/>
        </w:rPr>
        <w:t xml:space="preserve">  </w:t>
      </w:r>
      <w:r>
        <w:rPr>
          <w:rFonts w:ascii="宋体" w:hAnsi="宋体" w:eastAsia="宋体" w:cs="宋体"/>
          <w:spacing w:val="10"/>
          <w:sz w:val="23"/>
          <w:szCs w:val="23"/>
        </w:rPr>
        <w:t>者心理、时间、地域、场景等多种因素，你永远无法知道你生</w:t>
      </w:r>
      <w:r>
        <w:rPr>
          <w:rFonts w:ascii="宋体" w:hAnsi="宋体" w:eastAsia="宋体" w:cs="宋体"/>
          <w:spacing w:val="9"/>
          <w:sz w:val="23"/>
          <w:szCs w:val="23"/>
        </w:rPr>
        <w:t>产出来的产品什么时候被谁</w:t>
      </w:r>
      <w:r>
        <w:rPr>
          <w:rFonts w:ascii="宋体" w:hAnsi="宋体" w:eastAsia="宋体" w:cs="宋体"/>
          <w:sz w:val="23"/>
          <w:szCs w:val="23"/>
        </w:rPr>
        <w:t xml:space="preserve"> </w:t>
      </w:r>
      <w:r>
        <w:rPr>
          <w:rFonts w:ascii="宋体" w:hAnsi="宋体" w:eastAsia="宋体" w:cs="宋体"/>
          <w:spacing w:val="10"/>
          <w:sz w:val="23"/>
          <w:szCs w:val="23"/>
        </w:rPr>
        <w:t>买走，也无法确定你需要为此承担多少库存和销售人员投入。哪怕是以供应链管</w:t>
      </w:r>
      <w:r>
        <w:rPr>
          <w:rFonts w:ascii="宋体" w:hAnsi="宋体" w:eastAsia="宋体" w:cs="宋体"/>
          <w:spacing w:val="9"/>
          <w:sz w:val="23"/>
          <w:szCs w:val="23"/>
        </w:rPr>
        <w:t>理著称的</w:t>
      </w:r>
      <w:r>
        <w:rPr>
          <w:rFonts w:ascii="宋体" w:hAnsi="宋体" w:eastAsia="宋体" w:cs="宋体"/>
          <w:sz w:val="23"/>
          <w:szCs w:val="23"/>
        </w:rPr>
        <w:t xml:space="preserve"> ZARA</w:t>
      </w:r>
      <w:r>
        <w:rPr>
          <w:rFonts w:ascii="宋体" w:hAnsi="宋体" w:eastAsia="宋体" w:cs="宋体"/>
          <w:spacing w:val="8"/>
          <w:sz w:val="23"/>
          <w:szCs w:val="23"/>
        </w:rPr>
        <w:t>,</w:t>
      </w:r>
      <w:r>
        <w:rPr>
          <w:rFonts w:ascii="宋体" w:hAnsi="宋体" w:eastAsia="宋体" w:cs="宋体"/>
          <w:spacing w:val="46"/>
          <w:sz w:val="23"/>
          <w:szCs w:val="23"/>
        </w:rPr>
        <w:t xml:space="preserve">  </w:t>
      </w:r>
      <w:r>
        <w:rPr>
          <w:rFonts w:ascii="宋体" w:hAnsi="宋体" w:eastAsia="宋体" w:cs="宋体"/>
          <w:spacing w:val="8"/>
          <w:sz w:val="23"/>
          <w:szCs w:val="23"/>
        </w:rPr>
        <w:t>每到折扣季也有海量产品等着清仓。</w:t>
      </w:r>
    </w:p>
    <w:p w14:paraId="07288159">
      <w:pPr>
        <w:spacing w:before="281" w:line="226" w:lineRule="auto"/>
        <w:ind w:right="17"/>
        <w:rPr>
          <w:rFonts w:ascii="宋体" w:hAnsi="宋体" w:eastAsia="宋体" w:cs="宋体"/>
          <w:sz w:val="23"/>
          <w:szCs w:val="23"/>
        </w:rPr>
      </w:pPr>
      <w:r>
        <w:rPr>
          <w:rFonts w:ascii="宋体" w:hAnsi="宋体" w:eastAsia="宋体" w:cs="宋体"/>
          <w:spacing w:val="9"/>
          <w:sz w:val="23"/>
          <w:szCs w:val="23"/>
        </w:rPr>
        <w:t>二是不确定每笔收益的利润规模，这是典型的2B</w:t>
      </w:r>
      <w:r>
        <w:rPr>
          <w:rFonts w:ascii="宋体" w:hAnsi="宋体" w:eastAsia="宋体" w:cs="宋体"/>
          <w:spacing w:val="-67"/>
          <w:sz w:val="23"/>
          <w:szCs w:val="23"/>
        </w:rPr>
        <w:t xml:space="preserve"> </w:t>
      </w:r>
      <w:r>
        <w:rPr>
          <w:rFonts w:ascii="宋体" w:hAnsi="宋体" w:eastAsia="宋体" w:cs="宋体"/>
          <w:spacing w:val="9"/>
          <w:sz w:val="23"/>
          <w:szCs w:val="23"/>
        </w:rPr>
        <w:t>产品的场景。通常，2B</w:t>
      </w:r>
      <w:r>
        <w:rPr>
          <w:rFonts w:ascii="宋体" w:hAnsi="宋体" w:eastAsia="宋体" w:cs="宋体"/>
          <w:spacing w:val="-66"/>
          <w:sz w:val="23"/>
          <w:szCs w:val="23"/>
        </w:rPr>
        <w:t xml:space="preserve"> </w:t>
      </w:r>
      <w:r>
        <w:rPr>
          <w:rFonts w:ascii="宋体" w:hAnsi="宋体" w:eastAsia="宋体" w:cs="宋体"/>
          <w:spacing w:val="8"/>
          <w:sz w:val="23"/>
          <w:szCs w:val="23"/>
        </w:rPr>
        <w:t>产品的销售需要</w:t>
      </w:r>
      <w:r>
        <w:rPr>
          <w:rFonts w:ascii="宋体" w:hAnsi="宋体" w:eastAsia="宋体" w:cs="宋体"/>
          <w:sz w:val="23"/>
          <w:szCs w:val="23"/>
        </w:rPr>
        <w:t xml:space="preserve">  </w:t>
      </w:r>
      <w:r>
        <w:rPr>
          <w:rFonts w:ascii="宋体" w:hAnsi="宋体" w:eastAsia="宋体" w:cs="宋体"/>
          <w:spacing w:val="10"/>
          <w:sz w:val="23"/>
          <w:szCs w:val="23"/>
        </w:rPr>
        <w:t>谈判或者竞标，这意味着，每一笔收益的利润率可能会有差异，再加上谈</w:t>
      </w:r>
      <w:r>
        <w:rPr>
          <w:rFonts w:ascii="宋体" w:hAnsi="宋体" w:eastAsia="宋体" w:cs="宋体"/>
          <w:spacing w:val="9"/>
          <w:sz w:val="23"/>
          <w:szCs w:val="23"/>
        </w:rPr>
        <w:t>判开支不同，产</w:t>
      </w:r>
      <w:r>
        <w:rPr>
          <w:rFonts w:ascii="宋体" w:hAnsi="宋体" w:eastAsia="宋体" w:cs="宋体"/>
          <w:sz w:val="23"/>
          <w:szCs w:val="23"/>
        </w:rPr>
        <w:t xml:space="preserve"> </w:t>
      </w:r>
      <w:r>
        <w:rPr>
          <w:rFonts w:ascii="宋体" w:hAnsi="宋体" w:eastAsia="宋体" w:cs="宋体"/>
          <w:spacing w:val="6"/>
          <w:sz w:val="23"/>
          <w:szCs w:val="23"/>
        </w:rPr>
        <w:t>品的利润规模就会产生较大差异。</w:t>
      </w:r>
    </w:p>
    <w:p w14:paraId="24D0A28D">
      <w:pPr>
        <w:spacing w:before="246" w:line="219" w:lineRule="auto"/>
        <w:rPr>
          <w:rFonts w:ascii="宋体" w:hAnsi="宋体" w:eastAsia="宋体" w:cs="宋体"/>
          <w:sz w:val="23"/>
          <w:szCs w:val="23"/>
        </w:rPr>
      </w:pPr>
      <w:r>
        <w:rPr>
          <w:rFonts w:ascii="宋体" w:hAnsi="宋体" w:eastAsia="宋体" w:cs="宋体"/>
          <w:spacing w:val="10"/>
          <w:sz w:val="23"/>
          <w:szCs w:val="23"/>
        </w:rPr>
        <w:t>但是，企业开支却是属于企业内部的，通过精细的管理可以基本明确</w:t>
      </w:r>
      <w:r>
        <w:rPr>
          <w:rFonts w:ascii="宋体" w:hAnsi="宋体" w:eastAsia="宋体" w:cs="宋体"/>
          <w:spacing w:val="9"/>
          <w:sz w:val="23"/>
          <w:szCs w:val="23"/>
        </w:rPr>
        <w:t>。哪怕是可变的销售</w:t>
      </w:r>
    </w:p>
    <w:p w14:paraId="70F55629">
      <w:pPr>
        <w:spacing w:line="219" w:lineRule="auto"/>
        <w:rPr>
          <w:rFonts w:ascii="宋体" w:hAnsi="宋体" w:eastAsia="宋体" w:cs="宋体"/>
          <w:sz w:val="23"/>
          <w:szCs w:val="23"/>
        </w:rPr>
        <w:sectPr>
          <w:pgSz w:w="12240" w:h="15840"/>
          <w:pgMar w:top="400" w:right="1458" w:bottom="0" w:left="1410" w:header="0" w:footer="0" w:gutter="0"/>
          <w:cols w:space="720" w:num="1"/>
        </w:sectPr>
      </w:pPr>
    </w:p>
    <w:p w14:paraId="7FFFB02D">
      <w:pPr>
        <w:pStyle w:val="2"/>
        <w:spacing w:line="244" w:lineRule="auto"/>
      </w:pPr>
    </w:p>
    <w:p w14:paraId="5CFEA44B">
      <w:pPr>
        <w:pStyle w:val="2"/>
        <w:spacing w:line="244" w:lineRule="auto"/>
      </w:pPr>
    </w:p>
    <w:p w14:paraId="1B23237F">
      <w:pPr>
        <w:pStyle w:val="2"/>
        <w:spacing w:line="244" w:lineRule="auto"/>
      </w:pPr>
    </w:p>
    <w:p w14:paraId="1B73272A">
      <w:pPr>
        <w:pStyle w:val="2"/>
        <w:spacing w:line="245" w:lineRule="auto"/>
      </w:pPr>
    </w:p>
    <w:p w14:paraId="1C7FFE54">
      <w:pPr>
        <w:spacing w:before="78" w:line="220" w:lineRule="auto"/>
        <w:ind w:left="3"/>
        <w:rPr>
          <w:rFonts w:ascii="宋体" w:hAnsi="宋体" w:eastAsia="宋体" w:cs="宋体"/>
          <w:sz w:val="24"/>
          <w:szCs w:val="24"/>
        </w:rPr>
      </w:pPr>
      <w:r>
        <w:rPr>
          <w:rFonts w:ascii="宋体" w:hAnsi="宋体" w:eastAsia="宋体" w:cs="宋体"/>
          <w:sz w:val="24"/>
          <w:szCs w:val="24"/>
        </w:rPr>
        <w:t>开支，也是可以通过设定最高阈值来</w:t>
      </w:r>
      <w:r>
        <w:rPr>
          <w:rFonts w:ascii="Times New Roman" w:hAnsi="Times New Roman" w:eastAsia="Times New Roman" w:cs="Times New Roman"/>
          <w:sz w:val="24"/>
          <w:szCs w:val="24"/>
        </w:rPr>
        <w:t>“</w:t>
      </w:r>
      <w:r>
        <w:rPr>
          <w:rFonts w:ascii="宋体" w:hAnsi="宋体" w:eastAsia="宋体" w:cs="宋体"/>
          <w:sz w:val="24"/>
          <w:szCs w:val="24"/>
        </w:rPr>
        <w:t>止血</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的，是相对可控的部分。</w:t>
      </w:r>
    </w:p>
    <w:p w14:paraId="7E446083">
      <w:pPr>
        <w:spacing w:before="241" w:line="231" w:lineRule="auto"/>
        <w:ind w:left="3" w:right="1"/>
        <w:jc w:val="both"/>
        <w:rPr>
          <w:rFonts w:ascii="宋体" w:hAnsi="宋体" w:eastAsia="宋体" w:cs="宋体"/>
          <w:sz w:val="24"/>
          <w:szCs w:val="24"/>
        </w:rPr>
      </w:pPr>
      <w:r>
        <w:rPr>
          <w:rFonts w:ascii="宋体" w:hAnsi="宋体" w:eastAsia="宋体" w:cs="宋体"/>
          <w:sz w:val="24"/>
          <w:szCs w:val="24"/>
        </w:rPr>
        <w:t>开支管理之所以重要，还是因为对企业家、职业经理人而言，</w:t>
      </w:r>
      <w:r>
        <w:rPr>
          <w:rFonts w:ascii="宋体" w:hAnsi="宋体" w:eastAsia="宋体" w:cs="宋体"/>
          <w:spacing w:val="-1"/>
          <w:sz w:val="24"/>
          <w:szCs w:val="24"/>
        </w:rPr>
        <w:t>每节约一分钱的开支，在财</w:t>
      </w:r>
      <w:r>
        <w:rPr>
          <w:rFonts w:ascii="宋体" w:hAnsi="宋体" w:eastAsia="宋体" w:cs="宋体"/>
          <w:sz w:val="24"/>
          <w:szCs w:val="24"/>
        </w:rPr>
        <w:t xml:space="preserve"> 务上就等同于增加了一分钱的利润，是确定的；而每卖出</w:t>
      </w:r>
      <w:r>
        <w:rPr>
          <w:rFonts w:ascii="Times New Roman" w:hAnsi="Times New Roman" w:eastAsia="Times New Roman" w:cs="Times New Roman"/>
          <w:sz w:val="24"/>
          <w:szCs w:val="24"/>
        </w:rPr>
        <w:t>10</w:t>
      </w:r>
      <w:r>
        <w:rPr>
          <w:rFonts w:ascii="Times New Roman" w:hAnsi="Times New Roman" w:eastAsia="Times New Roman" w:cs="Times New Roman"/>
          <w:spacing w:val="-1"/>
          <w:sz w:val="24"/>
          <w:szCs w:val="24"/>
        </w:rPr>
        <w:t>0</w:t>
      </w:r>
      <w:r>
        <w:rPr>
          <w:rFonts w:ascii="宋体" w:hAnsi="宋体" w:eastAsia="宋体" w:cs="宋体"/>
          <w:spacing w:val="-1"/>
          <w:sz w:val="24"/>
          <w:szCs w:val="24"/>
        </w:rPr>
        <w:t>元的产品，在财务上，可能</w:t>
      </w:r>
      <w:r>
        <w:rPr>
          <w:rFonts w:ascii="宋体" w:hAnsi="宋体" w:eastAsia="宋体" w:cs="宋体"/>
          <w:sz w:val="24"/>
          <w:szCs w:val="24"/>
        </w:rPr>
        <w:t xml:space="preserve">  </w:t>
      </w:r>
      <w:r>
        <w:rPr>
          <w:rFonts w:ascii="宋体" w:hAnsi="宋体" w:eastAsia="宋体" w:cs="宋体"/>
          <w:spacing w:val="-1"/>
          <w:sz w:val="24"/>
          <w:szCs w:val="24"/>
        </w:rPr>
        <w:t>带来</w:t>
      </w:r>
      <w:r>
        <w:rPr>
          <w:rFonts w:ascii="Times New Roman" w:hAnsi="Times New Roman" w:eastAsia="Times New Roman" w:cs="Times New Roman"/>
          <w:spacing w:val="-1"/>
          <w:sz w:val="24"/>
          <w:szCs w:val="24"/>
        </w:rPr>
        <w:t>50</w:t>
      </w:r>
      <w:r>
        <w:rPr>
          <w:rFonts w:ascii="宋体" w:hAnsi="宋体" w:eastAsia="宋体" w:cs="宋体"/>
          <w:spacing w:val="-1"/>
          <w:sz w:val="24"/>
          <w:szCs w:val="24"/>
        </w:rPr>
        <w:t>元的利润，也可能只带来一分钱的利润，这是不确定的。</w:t>
      </w:r>
    </w:p>
    <w:p w14:paraId="7AA5E5C8">
      <w:pPr>
        <w:spacing w:before="239" w:line="220" w:lineRule="auto"/>
        <w:rPr>
          <w:rFonts w:ascii="宋体" w:hAnsi="宋体" w:eastAsia="宋体" w:cs="宋体"/>
          <w:sz w:val="24"/>
          <w:szCs w:val="24"/>
        </w:rPr>
      </w:pPr>
      <w:r>
        <w:rPr>
          <w:rFonts w:ascii="Times New Roman" w:hAnsi="Times New Roman" w:eastAsia="Times New Roman" w:cs="Times New Roman"/>
          <w:b/>
          <w:bCs/>
          <w:spacing w:val="2"/>
          <w:sz w:val="24"/>
          <w:szCs w:val="24"/>
        </w:rPr>
        <w:t xml:space="preserve">9.4 </w:t>
      </w:r>
      <w:r>
        <w:rPr>
          <w:rFonts w:ascii="宋体" w:hAnsi="宋体" w:eastAsia="宋体" w:cs="宋体"/>
          <w:spacing w:val="2"/>
          <w:sz w:val="24"/>
          <w:szCs w:val="24"/>
        </w:rPr>
        <w:t>在商业模式中寻找确定性</w:t>
      </w:r>
    </w:p>
    <w:p w14:paraId="70C61A6B">
      <w:pPr>
        <w:spacing w:before="265" w:line="223" w:lineRule="auto"/>
        <w:ind w:left="3"/>
        <w:jc w:val="both"/>
        <w:rPr>
          <w:rFonts w:ascii="宋体" w:hAnsi="宋体" w:eastAsia="宋体" w:cs="宋体"/>
          <w:sz w:val="24"/>
          <w:szCs w:val="24"/>
        </w:rPr>
      </w:pPr>
      <w:r>
        <w:rPr>
          <w:rFonts w:ascii="宋体" w:hAnsi="宋体" w:eastAsia="宋体" w:cs="宋体"/>
          <w:spacing w:val="-1"/>
          <w:sz w:val="24"/>
          <w:szCs w:val="24"/>
        </w:rPr>
        <w:t>成本是</w:t>
      </w:r>
      <w:r>
        <w:rPr>
          <w:rFonts w:ascii="宋体" w:hAnsi="宋体" w:eastAsia="宋体" w:cs="宋体"/>
          <w:sz w:val="24"/>
          <w:szCs w:val="24"/>
        </w:rPr>
        <w:t>企业创立、运营过程中先天的确定性，但企业还应该也必</w:t>
      </w:r>
      <w:r>
        <w:rPr>
          <w:rFonts w:ascii="宋体" w:hAnsi="宋体" w:eastAsia="宋体" w:cs="宋体"/>
          <w:spacing w:val="-1"/>
          <w:sz w:val="24"/>
          <w:szCs w:val="24"/>
        </w:rPr>
        <w:t>须打造后天的确定性</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宋体" w:hAnsi="宋体" w:eastAsia="宋体" w:cs="宋体"/>
          <w:sz w:val="24"/>
          <w:szCs w:val="24"/>
        </w:rPr>
        <w:t>流程、系统、制度、准则、模式等。合同、规则、流程、制度</w:t>
      </w:r>
      <w:r>
        <w:rPr>
          <w:rFonts w:ascii="宋体" w:hAnsi="宋体" w:eastAsia="宋体" w:cs="宋体"/>
          <w:spacing w:val="-1"/>
          <w:sz w:val="24"/>
          <w:szCs w:val="24"/>
        </w:rPr>
        <w:t>都是企业为把握确定性所付</w:t>
      </w:r>
      <w:r>
        <w:rPr>
          <w:rFonts w:ascii="宋体" w:hAnsi="宋体" w:eastAsia="宋体" w:cs="宋体"/>
          <w:sz w:val="24"/>
          <w:szCs w:val="24"/>
        </w:rPr>
        <w:t xml:space="preserve"> 出的努力，这些无形化竞争力才是企业真正的、别</w:t>
      </w:r>
      <w:r>
        <w:rPr>
          <w:rFonts w:ascii="宋体" w:hAnsi="宋体" w:eastAsia="宋体" w:cs="宋体"/>
          <w:spacing w:val="-1"/>
          <w:sz w:val="24"/>
          <w:szCs w:val="24"/>
        </w:rPr>
        <w:t>人无法模仿的核心竞争力。</w:t>
      </w:r>
    </w:p>
    <w:p w14:paraId="05C81218">
      <w:pPr>
        <w:spacing w:before="235" w:line="218" w:lineRule="auto"/>
        <w:ind w:left="5"/>
        <w:rPr>
          <w:rFonts w:ascii="宋体" w:hAnsi="宋体" w:eastAsia="宋体" w:cs="宋体"/>
          <w:sz w:val="24"/>
          <w:szCs w:val="24"/>
        </w:rPr>
      </w:pPr>
      <w:r>
        <w:rPr>
          <w:rFonts w:ascii="宋体" w:hAnsi="宋体" w:eastAsia="宋体" w:cs="宋体"/>
          <w:spacing w:val="3"/>
          <w:sz w:val="24"/>
          <w:szCs w:val="24"/>
        </w:rPr>
        <w:t>星巴克从人性价值观推演新商业模式</w:t>
      </w:r>
    </w:p>
    <w:p w14:paraId="18921389">
      <w:pPr>
        <w:spacing w:before="242" w:line="222" w:lineRule="auto"/>
        <w:ind w:left="3" w:right="1" w:firstLine="1"/>
        <w:rPr>
          <w:rFonts w:ascii="宋体" w:hAnsi="宋体" w:eastAsia="宋体" w:cs="宋体"/>
          <w:sz w:val="24"/>
          <w:szCs w:val="24"/>
        </w:rPr>
      </w:pPr>
      <w:r>
        <w:rPr>
          <w:rFonts w:ascii="宋体" w:hAnsi="宋体" w:eastAsia="宋体" w:cs="宋体"/>
          <w:sz w:val="24"/>
          <w:szCs w:val="24"/>
        </w:rPr>
        <w:t>星巴克的商业模式很值得探讨。人们很难说清楚，星巴克</w:t>
      </w:r>
      <w:r>
        <w:rPr>
          <w:rFonts w:ascii="宋体" w:hAnsi="宋体" w:eastAsia="宋体" w:cs="宋体"/>
          <w:spacing w:val="-1"/>
          <w:sz w:val="24"/>
          <w:szCs w:val="24"/>
        </w:rPr>
        <w:t>到底是卖什么的：卖咖啡、卖咖</w:t>
      </w:r>
      <w:r>
        <w:rPr>
          <w:rFonts w:ascii="宋体" w:hAnsi="宋体" w:eastAsia="宋体" w:cs="宋体"/>
          <w:sz w:val="24"/>
          <w:szCs w:val="24"/>
        </w:rPr>
        <w:t xml:space="preserve"> 啡豆、卖杯子、卖空间，还是卖情怀？星巴克店铺也有多种多</w:t>
      </w:r>
      <w:r>
        <w:rPr>
          <w:rFonts w:ascii="宋体" w:hAnsi="宋体" w:eastAsia="宋体" w:cs="宋体"/>
          <w:spacing w:val="-1"/>
          <w:sz w:val="24"/>
          <w:szCs w:val="24"/>
        </w:rPr>
        <w:t>样的风格，有浪漫风格的，</w:t>
      </w:r>
      <w:r>
        <w:rPr>
          <w:rFonts w:ascii="宋体" w:hAnsi="宋体" w:eastAsia="宋体" w:cs="宋体"/>
          <w:sz w:val="24"/>
          <w:szCs w:val="24"/>
        </w:rPr>
        <w:t xml:space="preserve"> 有艺术性极强的，有以历史穿越为主题的，也有与自然景观融</w:t>
      </w:r>
      <w:r>
        <w:rPr>
          <w:rFonts w:ascii="宋体" w:hAnsi="宋体" w:eastAsia="宋体" w:cs="宋体"/>
          <w:spacing w:val="-1"/>
          <w:sz w:val="24"/>
          <w:szCs w:val="24"/>
        </w:rPr>
        <w:t>为一体的，甚至还有将咖啡</w:t>
      </w:r>
      <w:r>
        <w:rPr>
          <w:rFonts w:ascii="宋体" w:hAnsi="宋体" w:eastAsia="宋体" w:cs="宋体"/>
          <w:sz w:val="24"/>
          <w:szCs w:val="24"/>
        </w:rPr>
        <w:t xml:space="preserve"> 豆生产线直接搬到全球最贵地段的，为了这个创意，星巴克</w:t>
      </w:r>
      <w:r>
        <w:rPr>
          <w:rFonts w:ascii="宋体" w:hAnsi="宋体" w:eastAsia="宋体" w:cs="宋体"/>
          <w:spacing w:val="-1"/>
          <w:sz w:val="24"/>
          <w:szCs w:val="24"/>
        </w:rPr>
        <w:t>甚至申请了政府的特别许可</w:t>
      </w:r>
    </w:p>
    <w:p w14:paraId="54A0B531">
      <w:pPr>
        <w:spacing w:before="1" w:line="223" w:lineRule="auto"/>
        <w:ind w:left="2" w:right="1"/>
        <w:rPr>
          <w:rFonts w:ascii="宋体" w:hAnsi="宋体" w:eastAsia="宋体" w:cs="宋体"/>
          <w:sz w:val="24"/>
          <w:szCs w:val="24"/>
        </w:rPr>
      </w:pPr>
      <w:r>
        <w:rPr>
          <w:rFonts w:ascii="宋体" w:hAnsi="宋体" w:eastAsia="宋体" w:cs="宋体"/>
          <w:sz w:val="24"/>
          <w:szCs w:val="24"/>
        </w:rPr>
        <w:t>证，耗费大量额外的沟通和建造成本。但尽管风格多种多样，星</w:t>
      </w:r>
      <w:r>
        <w:rPr>
          <w:rFonts w:ascii="宋体" w:hAnsi="宋体" w:eastAsia="宋体" w:cs="宋体"/>
          <w:spacing w:val="-1"/>
          <w:sz w:val="24"/>
          <w:szCs w:val="24"/>
        </w:rPr>
        <w:t>巴克的各个店铺在视觉和</w:t>
      </w:r>
      <w:r>
        <w:rPr>
          <w:rFonts w:ascii="宋体" w:hAnsi="宋体" w:eastAsia="宋体" w:cs="宋体"/>
          <w:sz w:val="24"/>
          <w:szCs w:val="24"/>
        </w:rPr>
        <w:t xml:space="preserve"> 体验上却呈现出了很强的统一性，星巴克的财报数</w:t>
      </w:r>
      <w:r>
        <w:rPr>
          <w:rFonts w:ascii="宋体" w:hAnsi="宋体" w:eastAsia="宋体" w:cs="宋体"/>
          <w:spacing w:val="-1"/>
          <w:sz w:val="24"/>
          <w:szCs w:val="24"/>
        </w:rPr>
        <w:t>字也长期保持稳定增长。</w:t>
      </w:r>
    </w:p>
    <w:p w14:paraId="2ED0C0F7">
      <w:pPr>
        <w:spacing w:before="237" w:line="223" w:lineRule="auto"/>
        <w:ind w:left="2" w:right="1"/>
        <w:jc w:val="both"/>
        <w:rPr>
          <w:rFonts w:ascii="宋体" w:hAnsi="宋体" w:eastAsia="宋体" w:cs="宋体"/>
          <w:sz w:val="24"/>
          <w:szCs w:val="24"/>
        </w:rPr>
      </w:pPr>
      <w:r>
        <w:rPr>
          <w:rFonts w:ascii="宋体" w:hAnsi="宋体" w:eastAsia="宋体" w:cs="宋体"/>
          <w:sz w:val="24"/>
          <w:szCs w:val="24"/>
        </w:rPr>
        <w:t>财报分析表明，星巴克的收入不仅包括咖啡、咖啡豆消费，其</w:t>
      </w:r>
      <w:r>
        <w:rPr>
          <w:rFonts w:ascii="宋体" w:hAnsi="宋体" w:eastAsia="宋体" w:cs="宋体"/>
          <w:spacing w:val="-1"/>
          <w:sz w:val="24"/>
          <w:szCs w:val="24"/>
        </w:rPr>
        <w:t>周边产品销售收入所占的比</w:t>
      </w:r>
      <w:r>
        <w:rPr>
          <w:rFonts w:ascii="宋体" w:hAnsi="宋体" w:eastAsia="宋体" w:cs="宋体"/>
          <w:sz w:val="24"/>
          <w:szCs w:val="24"/>
        </w:rPr>
        <w:t xml:space="preserve"> 例也不低</w:t>
      </w:r>
      <w:r>
        <w:rPr>
          <w:rFonts w:ascii="Times New Roman" w:hAnsi="Times New Roman" w:eastAsia="Times New Roman" w:cs="Times New Roman"/>
          <w:sz w:val="24"/>
          <w:szCs w:val="24"/>
        </w:rPr>
        <w:t>——</w:t>
      </w:r>
      <w:r>
        <w:rPr>
          <w:rFonts w:ascii="宋体" w:hAnsi="宋体" w:eastAsia="宋体" w:cs="宋体"/>
          <w:sz w:val="24"/>
          <w:szCs w:val="24"/>
        </w:rPr>
        <w:t>在星巴克享受咖啡、购买小贵却不奢侈的产品，是</w:t>
      </w:r>
      <w:r>
        <w:rPr>
          <w:rFonts w:ascii="宋体" w:hAnsi="宋体" w:eastAsia="宋体" w:cs="宋体"/>
          <w:spacing w:val="-1"/>
          <w:sz w:val="24"/>
          <w:szCs w:val="24"/>
        </w:rPr>
        <w:t>星巴克的一个重要盈利模</w:t>
      </w:r>
      <w:r>
        <w:rPr>
          <w:rFonts w:ascii="宋体" w:hAnsi="宋体" w:eastAsia="宋体" w:cs="宋体"/>
          <w:sz w:val="24"/>
          <w:szCs w:val="24"/>
        </w:rPr>
        <w:t xml:space="preserve"> </w:t>
      </w:r>
      <w:r>
        <w:rPr>
          <w:rFonts w:ascii="宋体" w:hAnsi="宋体" w:eastAsia="宋体" w:cs="宋体"/>
          <w:spacing w:val="-5"/>
          <w:sz w:val="24"/>
          <w:szCs w:val="24"/>
        </w:rPr>
        <w:t>式。</w:t>
      </w:r>
    </w:p>
    <w:p w14:paraId="70491ABC">
      <w:pPr>
        <w:spacing w:before="231" w:line="224" w:lineRule="auto"/>
        <w:ind w:left="3" w:right="28"/>
        <w:rPr>
          <w:rFonts w:ascii="宋体" w:hAnsi="宋体" w:eastAsia="宋体" w:cs="宋体"/>
          <w:sz w:val="24"/>
          <w:szCs w:val="24"/>
        </w:rPr>
      </w:pPr>
      <w:r>
        <w:rPr>
          <w:rFonts w:ascii="宋体" w:hAnsi="宋体" w:eastAsia="宋体" w:cs="宋体"/>
          <w:sz w:val="24"/>
          <w:szCs w:val="24"/>
        </w:rPr>
        <w:t>然而，星巴克之所以形成这样的盈利模式，并不是因为</w:t>
      </w:r>
      <w:r>
        <w:rPr>
          <w:rFonts w:ascii="Times New Roman" w:hAnsi="Times New Roman" w:eastAsia="Times New Roman" w:cs="Times New Roman"/>
          <w:sz w:val="24"/>
          <w:szCs w:val="24"/>
        </w:rPr>
        <w:t>“</w:t>
      </w:r>
      <w:r>
        <w:rPr>
          <w:rFonts w:ascii="宋体" w:hAnsi="宋体" w:eastAsia="宋体" w:cs="宋体"/>
          <w:sz w:val="24"/>
          <w:szCs w:val="24"/>
        </w:rPr>
        <w:t>星巴克</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这三个字，而是星巴克对</w:t>
      </w:r>
      <w:r>
        <w:rPr>
          <w:rFonts w:ascii="宋体" w:hAnsi="宋体" w:eastAsia="宋体" w:cs="宋体"/>
          <w:sz w:val="24"/>
          <w:szCs w:val="24"/>
        </w:rPr>
        <w:t xml:space="preserve"> </w:t>
      </w:r>
      <w:r>
        <w:rPr>
          <w:rFonts w:ascii="宋体" w:hAnsi="宋体" w:eastAsia="宋体" w:cs="宋体"/>
          <w:spacing w:val="-1"/>
          <w:sz w:val="24"/>
          <w:szCs w:val="24"/>
        </w:rPr>
        <w:t>人、对咖啡文化的尊重，并由此为消费者营造的良好的体验。</w:t>
      </w:r>
    </w:p>
    <w:p w14:paraId="26838CB5">
      <w:pPr>
        <w:spacing w:before="233" w:line="223" w:lineRule="auto"/>
        <w:ind w:left="2" w:right="1" w:firstLine="2"/>
        <w:jc w:val="both"/>
        <w:rPr>
          <w:rFonts w:ascii="宋体" w:hAnsi="宋体" w:eastAsia="宋体" w:cs="宋体"/>
          <w:sz w:val="24"/>
          <w:szCs w:val="24"/>
        </w:rPr>
      </w:pPr>
      <w:r>
        <w:rPr>
          <w:rFonts w:ascii="宋体" w:hAnsi="宋体" w:eastAsia="宋体" w:cs="宋体"/>
          <w:sz w:val="24"/>
          <w:szCs w:val="24"/>
        </w:rPr>
        <w:t>星巴克有很多忠实客户，因为喜爱星巴克的品牌和空间，</w:t>
      </w:r>
      <w:r>
        <w:rPr>
          <w:rFonts w:ascii="宋体" w:hAnsi="宋体" w:eastAsia="宋体" w:cs="宋体"/>
          <w:spacing w:val="-1"/>
          <w:sz w:val="24"/>
          <w:szCs w:val="24"/>
        </w:rPr>
        <w:t>他们时常来消费，而良好的消费</w:t>
      </w:r>
      <w:r>
        <w:rPr>
          <w:rFonts w:ascii="宋体" w:hAnsi="宋体" w:eastAsia="宋体" w:cs="宋体"/>
          <w:sz w:val="24"/>
          <w:szCs w:val="24"/>
        </w:rPr>
        <w:t xml:space="preserve"> 体验又加强了他们对产品、品牌的喜爱。星巴克的周边产品备受</w:t>
      </w:r>
      <w:r>
        <w:rPr>
          <w:rFonts w:ascii="宋体" w:hAnsi="宋体" w:eastAsia="宋体" w:cs="宋体"/>
          <w:spacing w:val="-1"/>
          <w:sz w:val="24"/>
          <w:szCs w:val="24"/>
        </w:rPr>
        <w:t>欢迎，也是因为消费者对</w:t>
      </w:r>
      <w:r>
        <w:rPr>
          <w:rFonts w:ascii="宋体" w:hAnsi="宋体" w:eastAsia="宋体" w:cs="宋体"/>
          <w:sz w:val="24"/>
          <w:szCs w:val="24"/>
        </w:rPr>
        <w:t xml:space="preserve"> 品牌的喜爱已经超越了对咖啡本身，而有内涵又有设计感的周边有</w:t>
      </w:r>
      <w:r>
        <w:rPr>
          <w:rFonts w:ascii="宋体" w:hAnsi="宋体" w:eastAsia="宋体" w:cs="宋体"/>
          <w:spacing w:val="-1"/>
          <w:sz w:val="24"/>
          <w:szCs w:val="24"/>
        </w:rPr>
        <w:t>针对性地</w:t>
      </w:r>
      <w:r>
        <w:rPr>
          <w:rFonts w:ascii="Times New Roman" w:hAnsi="Times New Roman" w:eastAsia="Times New Roman" w:cs="Times New Roman"/>
          <w:spacing w:val="-1"/>
          <w:sz w:val="24"/>
          <w:szCs w:val="24"/>
        </w:rPr>
        <w:t>“</w:t>
      </w:r>
      <w:r>
        <w:rPr>
          <w:rFonts w:ascii="宋体" w:hAnsi="宋体" w:eastAsia="宋体" w:cs="宋体"/>
          <w:spacing w:val="-1"/>
          <w:sz w:val="24"/>
          <w:szCs w:val="24"/>
        </w:rPr>
        <w:t>收割</w:t>
      </w:r>
      <w:r>
        <w:rPr>
          <w:rFonts w:ascii="Times New Roman" w:hAnsi="Times New Roman" w:eastAsia="Times New Roman" w:cs="Times New Roman"/>
          <w:spacing w:val="-1"/>
          <w:sz w:val="24"/>
          <w:szCs w:val="24"/>
        </w:rPr>
        <w:t>”</w:t>
      </w:r>
      <w:r>
        <w:rPr>
          <w:rFonts w:ascii="宋体" w:hAnsi="宋体" w:eastAsia="宋体" w:cs="宋体"/>
          <w:spacing w:val="-1"/>
          <w:sz w:val="24"/>
          <w:szCs w:val="24"/>
        </w:rPr>
        <w:t>了消费</w:t>
      </w:r>
      <w:r>
        <w:rPr>
          <w:rFonts w:ascii="宋体" w:hAnsi="宋体" w:eastAsia="宋体" w:cs="宋体"/>
          <w:sz w:val="24"/>
          <w:szCs w:val="24"/>
        </w:rPr>
        <w:t xml:space="preserve"> </w:t>
      </w:r>
      <w:r>
        <w:rPr>
          <w:rFonts w:ascii="宋体" w:hAnsi="宋体" w:eastAsia="宋体" w:cs="宋体"/>
          <w:spacing w:val="-2"/>
          <w:sz w:val="24"/>
          <w:szCs w:val="24"/>
        </w:rPr>
        <w:t>者对品牌的喜爱。</w:t>
      </w:r>
    </w:p>
    <w:p w14:paraId="6C5769DC">
      <w:pPr>
        <w:spacing w:before="234" w:line="223" w:lineRule="auto"/>
        <w:ind w:left="4" w:right="28"/>
        <w:jc w:val="both"/>
        <w:rPr>
          <w:rFonts w:ascii="宋体" w:hAnsi="宋体" w:eastAsia="宋体" w:cs="宋体"/>
          <w:sz w:val="24"/>
          <w:szCs w:val="24"/>
        </w:rPr>
      </w:pPr>
      <w:r>
        <w:rPr>
          <w:rFonts w:ascii="宋体" w:hAnsi="宋体" w:eastAsia="宋体" w:cs="宋体"/>
          <w:spacing w:val="-2"/>
          <w:sz w:val="24"/>
          <w:szCs w:val="24"/>
        </w:rPr>
        <w:t>我特别欣赏星巴克工作人员的形象打造</w:t>
      </w:r>
      <w:r>
        <w:rPr>
          <w:rFonts w:ascii="Times New Roman" w:hAnsi="Times New Roman" w:eastAsia="Times New Roman" w:cs="Times New Roman"/>
          <w:spacing w:val="-2"/>
          <w:sz w:val="24"/>
          <w:szCs w:val="24"/>
        </w:rPr>
        <w:t>——</w:t>
      </w:r>
      <w:r>
        <w:rPr>
          <w:rFonts w:ascii="宋体" w:hAnsi="宋体" w:eastAsia="宋体" w:cs="宋体"/>
          <w:spacing w:val="-2"/>
          <w:sz w:val="24"/>
          <w:szCs w:val="24"/>
        </w:rPr>
        <w:t>是</w:t>
      </w:r>
      <w:r>
        <w:rPr>
          <w:rFonts w:ascii="Times New Roman" w:hAnsi="Times New Roman" w:eastAsia="Times New Roman" w:cs="Times New Roman"/>
          <w:spacing w:val="-2"/>
          <w:sz w:val="24"/>
          <w:szCs w:val="24"/>
        </w:rPr>
        <w:t>“</w:t>
      </w:r>
      <w:r>
        <w:rPr>
          <w:rFonts w:ascii="宋体" w:hAnsi="宋体" w:eastAsia="宋体" w:cs="宋体"/>
          <w:spacing w:val="-2"/>
          <w:sz w:val="24"/>
          <w:szCs w:val="24"/>
        </w:rPr>
        <w:t>咖啡师</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pacing w:val="-2"/>
          <w:sz w:val="24"/>
          <w:szCs w:val="24"/>
        </w:rPr>
        <w:t>，而不是</w:t>
      </w:r>
      <w:r>
        <w:rPr>
          <w:rFonts w:ascii="Times New Roman" w:hAnsi="Times New Roman" w:eastAsia="Times New Roman" w:cs="Times New Roman"/>
          <w:spacing w:val="-2"/>
          <w:sz w:val="24"/>
          <w:szCs w:val="24"/>
        </w:rPr>
        <w:t>“</w:t>
      </w:r>
      <w:r>
        <w:rPr>
          <w:rFonts w:ascii="宋体" w:hAnsi="宋体" w:eastAsia="宋体" w:cs="宋体"/>
          <w:spacing w:val="-2"/>
          <w:sz w:val="24"/>
          <w:szCs w:val="24"/>
        </w:rPr>
        <w:t>服务员</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，内部称呼彼此</w:t>
      </w:r>
      <w:r>
        <w:rPr>
          <w:rFonts w:ascii="宋体" w:hAnsi="宋体" w:eastAsia="宋体" w:cs="宋体"/>
          <w:sz w:val="24"/>
          <w:szCs w:val="24"/>
        </w:rPr>
        <w:t xml:space="preserve"> </w:t>
      </w:r>
      <w:r>
        <w:rPr>
          <w:rFonts w:ascii="宋体" w:hAnsi="宋体" w:eastAsia="宋体" w:cs="宋体"/>
          <w:spacing w:val="-1"/>
          <w:sz w:val="24"/>
          <w:szCs w:val="24"/>
        </w:rPr>
        <w:t>为</w:t>
      </w:r>
      <w:r>
        <w:rPr>
          <w:rFonts w:ascii="Times New Roman" w:hAnsi="Times New Roman" w:eastAsia="Times New Roman" w:cs="Times New Roman"/>
          <w:spacing w:val="-1"/>
          <w:sz w:val="24"/>
          <w:szCs w:val="24"/>
        </w:rPr>
        <w:t>“</w:t>
      </w:r>
      <w:r>
        <w:rPr>
          <w:rFonts w:ascii="宋体" w:hAnsi="宋体" w:eastAsia="宋体" w:cs="宋体"/>
          <w:spacing w:val="-1"/>
          <w:sz w:val="24"/>
          <w:szCs w:val="24"/>
        </w:rPr>
        <w:t>合伙人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，而不是张三李四。这种做法会让消费者感受到一种专业感，在无形之</w:t>
      </w:r>
      <w:r>
        <w:rPr>
          <w:rFonts w:ascii="宋体" w:hAnsi="宋体" w:eastAsia="宋体" w:cs="宋体"/>
          <w:spacing w:val="-2"/>
          <w:sz w:val="24"/>
          <w:szCs w:val="24"/>
        </w:rPr>
        <w:t>中就享</w:t>
      </w:r>
      <w:r>
        <w:rPr>
          <w:rFonts w:ascii="宋体" w:hAnsi="宋体" w:eastAsia="宋体" w:cs="宋体"/>
          <w:sz w:val="24"/>
          <w:szCs w:val="24"/>
        </w:rPr>
        <w:t xml:space="preserve"> </w:t>
      </w:r>
      <w:r>
        <w:rPr>
          <w:rFonts w:ascii="宋体" w:hAnsi="宋体" w:eastAsia="宋体" w:cs="宋体"/>
          <w:spacing w:val="-1"/>
          <w:sz w:val="24"/>
          <w:szCs w:val="24"/>
        </w:rPr>
        <w:t>受并完成了一次愉快的咖啡体验之旅。</w:t>
      </w:r>
    </w:p>
    <w:p w14:paraId="4AD55DDE">
      <w:pPr>
        <w:spacing w:before="206" w:line="229" w:lineRule="auto"/>
        <w:ind w:left="2" w:right="1" w:firstLine="2"/>
        <w:rPr>
          <w:rFonts w:ascii="Times New Roman" w:hAnsi="Times New Roman" w:eastAsia="Times New Roman" w:cs="Times New Roman"/>
          <w:sz w:val="24"/>
          <w:szCs w:val="24"/>
        </w:rPr>
      </w:pPr>
      <w:r>
        <w:rPr>
          <w:rFonts w:ascii="宋体" w:hAnsi="宋体" w:eastAsia="宋体" w:cs="宋体"/>
          <w:spacing w:val="-1"/>
          <w:sz w:val="24"/>
          <w:szCs w:val="24"/>
        </w:rPr>
        <w:t>星巴克的创始人霍华德</w:t>
      </w:r>
      <w:r>
        <w:rPr>
          <w:rFonts w:ascii="Times New Roman" w:hAnsi="Times New Roman" w:eastAsia="Times New Roman" w:cs="Times New Roman"/>
          <w:spacing w:val="-1"/>
          <w:sz w:val="24"/>
          <w:szCs w:val="24"/>
        </w:rPr>
        <w:t>·</w:t>
      </w:r>
      <w:r>
        <w:rPr>
          <w:rFonts w:ascii="宋体" w:hAnsi="宋体" w:eastAsia="宋体" w:cs="宋体"/>
          <w:spacing w:val="-1"/>
          <w:sz w:val="24"/>
          <w:szCs w:val="24"/>
        </w:rPr>
        <w:t>舒尔茨（</w:t>
      </w:r>
      <w:r>
        <w:rPr>
          <w:rFonts w:ascii="Times New Roman" w:hAnsi="Times New Roman" w:eastAsia="Times New Roman" w:cs="Times New Roman"/>
          <w:spacing w:val="-1"/>
          <w:sz w:val="24"/>
          <w:szCs w:val="24"/>
        </w:rPr>
        <w:t>Howard</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Schultz</w:t>
      </w:r>
      <w:r>
        <w:rPr>
          <w:rFonts w:ascii="宋体" w:hAnsi="宋体" w:eastAsia="宋体" w:cs="宋体"/>
          <w:spacing w:val="-1"/>
          <w:sz w:val="24"/>
          <w:szCs w:val="24"/>
        </w:rPr>
        <w:t>）说：</w:t>
      </w:r>
      <w:r>
        <w:rPr>
          <w:rFonts w:ascii="Times New Roman" w:hAnsi="Times New Roman" w:eastAsia="Times New Roman" w:cs="Times New Roman"/>
          <w:spacing w:val="-1"/>
          <w:sz w:val="24"/>
          <w:szCs w:val="24"/>
        </w:rPr>
        <w:t>“</w:t>
      </w:r>
      <w:r>
        <w:rPr>
          <w:rFonts w:ascii="宋体" w:hAnsi="宋体" w:eastAsia="宋体" w:cs="宋体"/>
          <w:spacing w:val="-1"/>
          <w:sz w:val="24"/>
          <w:szCs w:val="24"/>
        </w:rPr>
        <w:t>一路走来，我们所做的许多决定</w:t>
      </w:r>
      <w:r>
        <w:rPr>
          <w:rFonts w:ascii="宋体" w:hAnsi="宋体" w:eastAsia="宋体" w:cs="宋体"/>
          <w:sz w:val="24"/>
          <w:szCs w:val="24"/>
        </w:rPr>
        <w:t xml:space="preserve">  都并不完全出于经济利益的考虑，甚至经常反其道而行之，但恰</w:t>
      </w:r>
      <w:r>
        <w:rPr>
          <w:rFonts w:ascii="宋体" w:hAnsi="宋体" w:eastAsia="宋体" w:cs="宋体"/>
          <w:spacing w:val="-1"/>
          <w:sz w:val="24"/>
          <w:szCs w:val="24"/>
        </w:rPr>
        <w:t>恰就是这些决策最后让我</w:t>
      </w:r>
      <w:r>
        <w:rPr>
          <w:rFonts w:ascii="宋体" w:hAnsi="宋体" w:eastAsia="宋体" w:cs="宋体"/>
          <w:sz w:val="24"/>
          <w:szCs w:val="24"/>
        </w:rPr>
        <w:t xml:space="preserve"> </w:t>
      </w:r>
      <w:r>
        <w:rPr>
          <w:rFonts w:ascii="宋体" w:hAnsi="宋体" w:eastAsia="宋体" w:cs="宋体"/>
          <w:spacing w:val="3"/>
          <w:sz w:val="24"/>
          <w:szCs w:val="24"/>
        </w:rPr>
        <w:t>们获得了巨大的商业回报。</w:t>
      </w:r>
      <w:r>
        <w:rPr>
          <w:rFonts w:ascii="Times New Roman" w:hAnsi="Times New Roman" w:eastAsia="Times New Roman" w:cs="Times New Roman"/>
          <w:spacing w:val="3"/>
          <w:sz w:val="24"/>
          <w:szCs w:val="24"/>
        </w:rPr>
        <w:t>”</w:t>
      </w:r>
    </w:p>
    <w:p w14:paraId="51DEECFD">
      <w:pPr>
        <w:spacing w:before="239" w:line="220" w:lineRule="auto"/>
        <w:ind w:left="7"/>
        <w:rPr>
          <w:rFonts w:ascii="宋体" w:hAnsi="宋体" w:eastAsia="宋体" w:cs="宋体"/>
          <w:sz w:val="24"/>
          <w:szCs w:val="24"/>
        </w:rPr>
      </w:pPr>
      <w:bookmarkStart w:id="32" w:name="bookmark35"/>
      <w:bookmarkEnd w:id="32"/>
      <w:r>
        <w:rPr>
          <w:rFonts w:ascii="宋体" w:hAnsi="宋体" w:eastAsia="宋体" w:cs="宋体"/>
          <w:spacing w:val="2"/>
          <w:sz w:val="24"/>
          <w:szCs w:val="24"/>
        </w:rPr>
        <w:t>宜家坚持自营模式</w:t>
      </w:r>
    </w:p>
    <w:p w14:paraId="1C64D2B7">
      <w:pPr>
        <w:spacing w:before="213" w:line="404" w:lineRule="auto"/>
        <w:ind w:left="4" w:right="28" w:firstLine="27"/>
        <w:rPr>
          <w:rFonts w:ascii="宋体" w:hAnsi="宋体" w:eastAsia="宋体" w:cs="宋体"/>
          <w:sz w:val="24"/>
          <w:szCs w:val="24"/>
        </w:rPr>
      </w:pPr>
      <w:r>
        <w:rPr>
          <w:rFonts w:ascii="宋体" w:hAnsi="宋体" w:eastAsia="宋体" w:cs="宋体"/>
          <w:sz w:val="24"/>
          <w:szCs w:val="24"/>
        </w:rPr>
        <w:t>田巧云</w:t>
      </w:r>
      <w:r>
        <w:rPr>
          <w:rFonts w:ascii="Times New Roman" w:hAnsi="Times New Roman" w:eastAsia="Times New Roman" w:cs="Times New Roman"/>
          <w:sz w:val="24"/>
          <w:szCs w:val="24"/>
        </w:rPr>
        <w:t>.</w:t>
      </w:r>
      <w:r>
        <w:rPr>
          <w:rFonts w:ascii="宋体" w:hAnsi="宋体" w:eastAsia="宋体" w:cs="宋体"/>
          <w:sz w:val="24"/>
          <w:szCs w:val="24"/>
        </w:rPr>
        <w:t>宜家的对手</w:t>
      </w:r>
      <w:r>
        <w:rPr>
          <w:rFonts w:ascii="Times New Roman" w:hAnsi="Times New Roman" w:eastAsia="Times New Roman" w:cs="Times New Roman"/>
          <w:sz w:val="24"/>
          <w:szCs w:val="24"/>
        </w:rPr>
        <w:t>[EB/OL].</w:t>
      </w:r>
      <w:r>
        <w:rPr>
          <w:rFonts w:ascii="宋体" w:hAnsi="宋体" w:eastAsia="宋体" w:cs="宋体"/>
          <w:sz w:val="24"/>
          <w:szCs w:val="24"/>
        </w:rPr>
        <w:t>（</w:t>
      </w:r>
      <w:r>
        <w:rPr>
          <w:rFonts w:ascii="Times New Roman" w:hAnsi="Times New Roman" w:eastAsia="Times New Roman" w:cs="Times New Roman"/>
          <w:sz w:val="24"/>
          <w:szCs w:val="24"/>
        </w:rPr>
        <w:t>2020-03-11</w:t>
      </w:r>
      <w:r>
        <w:rPr>
          <w:rFonts w:ascii="宋体" w:hAnsi="宋体" w:eastAsia="宋体" w:cs="宋体"/>
          <w:sz w:val="24"/>
          <w:szCs w:val="24"/>
        </w:rPr>
        <w:t>）</w:t>
      </w:r>
      <w:r>
        <w:rPr>
          <w:rFonts w:ascii="Times New Roman" w:hAnsi="Times New Roman" w:eastAsia="Times New Roman" w:cs="Times New Roman"/>
          <w:sz w:val="24"/>
          <w:szCs w:val="24"/>
        </w:rPr>
        <w:t>.</w:t>
      </w:r>
      <w:r>
        <w:fldChar w:fldCharType="begin"/>
      </w:r>
      <w:r>
        <w:instrText xml:space="preserve"> HYPERLINK "http://news.winshang.com/html/067/0244.html.2020" </w:instrText>
      </w:r>
      <w:r>
        <w:fldChar w:fldCharType="separate"/>
      </w:r>
      <w:r>
        <w:rPr>
          <w:rFonts w:ascii="Times New Roman" w:hAnsi="Times New Roman" w:eastAsia="Times New Roman" w:cs="Times New Roman"/>
          <w:sz w:val="24"/>
          <w:szCs w:val="24"/>
        </w:rPr>
        <w:t>h</w:t>
      </w:r>
      <w:r>
        <w:rPr>
          <w:rFonts w:ascii="Times New Roman" w:hAnsi="Times New Roman" w:eastAsia="Times New Roman" w:cs="Times New Roman"/>
          <w:spacing w:val="-1"/>
          <w:sz w:val="24"/>
          <w:szCs w:val="24"/>
        </w:rPr>
        <w:t>ttp://news.winshang.com/html/067/0244.html.</w:t>
      </w:r>
      <w:r>
        <w:rPr>
          <w:rFonts w:ascii="Times New Roman" w:hAnsi="Times New Roman" w:eastAsia="Times New Roman" w:cs="Times New Roman"/>
          <w:spacing w:val="-1"/>
          <w:sz w:val="24"/>
          <w:szCs w:val="24"/>
        </w:rPr>
        <w:fldChar w:fldCharType="end"/>
      </w:r>
      <w:r>
        <w:rPr>
          <w:rFonts w:ascii="Times New Roman" w:hAnsi="Times New Roman" w:eastAsia="Times New Roman" w:cs="Times New Roman"/>
          <w:sz w:val="24"/>
          <w:szCs w:val="24"/>
        </w:rPr>
        <w:t xml:space="preserve">     </w:t>
      </w:r>
      <w:r>
        <w:fldChar w:fldCharType="begin"/>
      </w:r>
      <w:r>
        <w:instrText xml:space="preserve"> HYPERLINK "http://news.winshang.com/html/067/0244.html.2020" </w:instrText>
      </w:r>
      <w:r>
        <w:fldChar w:fldCharType="separate"/>
      </w:r>
      <w:r>
        <w:rPr>
          <w:rFonts w:ascii="Times New Roman" w:hAnsi="Times New Roman" w:eastAsia="Times New Roman" w:cs="Times New Roman"/>
          <w:sz w:val="24"/>
          <w:szCs w:val="24"/>
        </w:rPr>
        <w:t>2020</w:t>
      </w:r>
      <w:r>
        <w:rPr>
          <w:rFonts w:ascii="Times New Roman" w:hAnsi="Times New Roman" w:eastAsia="Times New Roman" w:cs="Times New Roman"/>
          <w:sz w:val="24"/>
          <w:szCs w:val="24"/>
        </w:rPr>
        <w:fldChar w:fldCharType="end"/>
      </w:r>
      <w:r>
        <w:rPr>
          <w:rFonts w:ascii="宋体" w:hAnsi="宋体" w:eastAsia="宋体" w:cs="宋体"/>
          <w:sz w:val="24"/>
          <w:szCs w:val="24"/>
        </w:rPr>
        <w:t>年</w:t>
      </w:r>
      <w:r>
        <w:fldChar w:fldCharType="begin"/>
      </w:r>
      <w:r>
        <w:instrText xml:space="preserve"> HYPERLINK "3" </w:instrText>
      </w:r>
      <w:r>
        <w:fldChar w:fldCharType="separate"/>
      </w:r>
      <w:r>
        <w:rPr>
          <w:rFonts w:ascii="Times New Roman" w:hAnsi="Times New Roman" w:eastAsia="Times New Roman" w:cs="Times New Roman"/>
          <w:sz w:val="24"/>
          <w:szCs w:val="24"/>
        </w:rPr>
        <w:t>3</w:t>
      </w:r>
      <w:r>
        <w:rPr>
          <w:rFonts w:ascii="Times New Roman" w:hAnsi="Times New Roman" w:eastAsia="Times New Roman" w:cs="Times New Roman"/>
          <w:sz w:val="24"/>
          <w:szCs w:val="24"/>
        </w:rPr>
        <w:fldChar w:fldCharType="end"/>
      </w:r>
      <w:r>
        <w:rPr>
          <w:rFonts w:ascii="宋体" w:hAnsi="宋体" w:eastAsia="宋体" w:cs="宋体"/>
          <w:sz w:val="24"/>
          <w:szCs w:val="24"/>
        </w:rPr>
        <w:t>月</w:t>
      </w:r>
      <w:r>
        <w:fldChar w:fldCharType="begin"/>
      </w:r>
      <w:r>
        <w:instrText xml:space="preserve"> HYPERLINK "10" </w:instrText>
      </w:r>
      <w:r>
        <w:fldChar w:fldCharType="separate"/>
      </w:r>
      <w:r>
        <w:rPr>
          <w:rFonts w:ascii="Times New Roman" w:hAnsi="Times New Roman" w:eastAsia="Times New Roman" w:cs="Times New Roman"/>
          <w:sz w:val="24"/>
          <w:szCs w:val="24"/>
        </w:rPr>
        <w:t>10</w:t>
      </w:r>
      <w:r>
        <w:rPr>
          <w:rFonts w:ascii="Times New Roman" w:hAnsi="Times New Roman" w:eastAsia="Times New Roman" w:cs="Times New Roman"/>
          <w:sz w:val="24"/>
          <w:szCs w:val="24"/>
        </w:rPr>
        <w:fldChar w:fldCharType="end"/>
      </w:r>
      <w:r>
        <w:rPr>
          <w:rFonts w:ascii="宋体" w:hAnsi="宋体" w:eastAsia="宋体" w:cs="宋体"/>
          <w:sz w:val="24"/>
          <w:szCs w:val="24"/>
        </w:rPr>
        <w:t>日，宜家家居（</w:t>
      </w:r>
      <w:r>
        <w:rPr>
          <w:rFonts w:ascii="Times New Roman" w:hAnsi="Times New Roman" w:eastAsia="Times New Roman" w:cs="Times New Roman"/>
          <w:sz w:val="24"/>
          <w:szCs w:val="24"/>
        </w:rPr>
        <w:t>IKEA</w:t>
      </w:r>
      <w:r>
        <w:rPr>
          <w:rFonts w:ascii="宋体" w:hAnsi="宋体" w:eastAsia="宋体" w:cs="宋体"/>
          <w:sz w:val="24"/>
          <w:szCs w:val="24"/>
        </w:rPr>
        <w:t>）正式入驻天猫商城，这是</w:t>
      </w:r>
      <w:r>
        <w:rPr>
          <w:rFonts w:ascii="宋体" w:hAnsi="宋体" w:eastAsia="宋体" w:cs="宋体"/>
          <w:spacing w:val="-1"/>
          <w:sz w:val="24"/>
          <w:szCs w:val="24"/>
        </w:rPr>
        <w:t>宜家在全球开出的首个基于</w:t>
      </w:r>
    </w:p>
    <w:p w14:paraId="5F3C7559">
      <w:pPr>
        <w:spacing w:line="404" w:lineRule="auto"/>
        <w:rPr>
          <w:rFonts w:ascii="宋体" w:hAnsi="宋体" w:eastAsia="宋体" w:cs="宋体"/>
          <w:sz w:val="24"/>
          <w:szCs w:val="24"/>
        </w:rPr>
        <w:sectPr>
          <w:pgSz w:w="12240" w:h="15840"/>
          <w:pgMar w:top="400" w:right="1438" w:bottom="0" w:left="1446" w:header="0" w:footer="0" w:gutter="0"/>
          <w:cols w:space="720" w:num="1"/>
        </w:sectPr>
      </w:pPr>
    </w:p>
    <w:p w14:paraId="3E4DF3EB">
      <w:pPr>
        <w:pStyle w:val="2"/>
        <w:spacing w:line="244" w:lineRule="auto"/>
      </w:pPr>
    </w:p>
    <w:p w14:paraId="6C4BE225">
      <w:pPr>
        <w:pStyle w:val="2"/>
        <w:spacing w:line="244" w:lineRule="auto"/>
      </w:pPr>
    </w:p>
    <w:p w14:paraId="47E8BCE7">
      <w:pPr>
        <w:pStyle w:val="2"/>
        <w:spacing w:line="245" w:lineRule="auto"/>
      </w:pPr>
    </w:p>
    <w:p w14:paraId="78578CE0">
      <w:pPr>
        <w:pStyle w:val="2"/>
        <w:spacing w:line="245" w:lineRule="auto"/>
      </w:pPr>
    </w:p>
    <w:p w14:paraId="522CEE42">
      <w:pPr>
        <w:spacing w:before="78" w:line="225" w:lineRule="auto"/>
        <w:ind w:left="1" w:right="266"/>
        <w:rPr>
          <w:sz w:val="24"/>
          <w:szCs w:val="24"/>
        </w:rPr>
      </w:pPr>
      <w:r>
        <w:rPr>
          <w:rFonts w:ascii="宋体" w:hAnsi="宋体" w:eastAsia="宋体" w:cs="宋体"/>
          <w:sz w:val="24"/>
          <w:szCs w:val="24"/>
        </w:rPr>
        <w:t>第三方平台的线上官方旗舰店。这也意味着，</w:t>
      </w:r>
      <w:r>
        <w:rPr>
          <w:rFonts w:ascii="Times New Roman" w:hAnsi="Times New Roman" w:eastAsia="Times New Roman" w:cs="Times New Roman"/>
          <w:sz w:val="24"/>
          <w:szCs w:val="24"/>
        </w:rPr>
        <w:t>“</w:t>
      </w:r>
      <w:r>
        <w:rPr>
          <w:rFonts w:ascii="宋体" w:hAnsi="宋体" w:eastAsia="宋体" w:cs="宋体"/>
          <w:sz w:val="24"/>
          <w:szCs w:val="24"/>
        </w:rPr>
        <w:t>千呼万唤始出来</w:t>
      </w:r>
      <w:r>
        <w:rPr>
          <w:rFonts w:ascii="Times New Roman" w:hAnsi="Times New Roman" w:eastAsia="Times New Roman" w:cs="Times New Roman"/>
          <w:spacing w:val="-1"/>
          <w:sz w:val="24"/>
          <w:szCs w:val="24"/>
        </w:rPr>
        <w:t>”</w:t>
      </w:r>
      <w:r>
        <w:rPr>
          <w:rFonts w:ascii="宋体" w:hAnsi="宋体" w:eastAsia="宋体" w:cs="宋体"/>
          <w:spacing w:val="-1"/>
          <w:sz w:val="24"/>
          <w:szCs w:val="24"/>
        </w:rPr>
        <w:t>的宜家电商策略正式落</w:t>
      </w:r>
      <w:r>
        <w:rPr>
          <w:rFonts w:ascii="宋体" w:hAnsi="宋体" w:eastAsia="宋体" w:cs="宋体"/>
          <w:sz w:val="24"/>
          <w:szCs w:val="24"/>
        </w:rPr>
        <w:t xml:space="preserve"> </w:t>
      </w:r>
      <w:r>
        <w:rPr>
          <w:rFonts w:ascii="宋体" w:hAnsi="宋体" w:eastAsia="宋体" w:cs="宋体"/>
          <w:spacing w:val="-5"/>
          <w:sz w:val="24"/>
          <w:szCs w:val="24"/>
        </w:rPr>
        <w:t>地。</w:t>
      </w:r>
      <w:r>
        <w:fldChar w:fldCharType="begin"/>
      </w:r>
      <w:r>
        <w:instrText xml:space="preserve"> HYPERLINK \l "bookmark35" </w:instrText>
      </w:r>
      <w:r>
        <w:fldChar w:fldCharType="separate"/>
      </w:r>
      <w:r>
        <w:rPr>
          <w:rFonts w:ascii="宋体" w:hAnsi="宋体" w:eastAsia="宋体" w:cs="宋体"/>
          <w:spacing w:val="-60"/>
          <w:sz w:val="24"/>
          <w:szCs w:val="24"/>
        </w:rPr>
        <w:t xml:space="preserve"> </w:t>
      </w:r>
      <w:r>
        <w:rPr>
          <w:position w:val="5"/>
          <w:sz w:val="24"/>
          <w:szCs w:val="24"/>
        </w:rPr>
        <w:drawing>
          <wp:inline distT="0" distB="0" distL="0" distR="0">
            <wp:extent cx="88900" cy="114300"/>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76"/>
                    <a:stretch>
                      <a:fillRect/>
                    </a:stretch>
                  </pic:blipFill>
                  <pic:spPr>
                    <a:xfrm>
                      <a:off x="0" y="0"/>
                      <a:ext cx="88900" cy="114300"/>
                    </a:xfrm>
                    <a:prstGeom prst="rect">
                      <a:avLst/>
                    </a:prstGeom>
                  </pic:spPr>
                </pic:pic>
              </a:graphicData>
            </a:graphic>
          </wp:inline>
        </w:drawing>
      </w:r>
      <w:r>
        <w:rPr>
          <w:position w:val="5"/>
          <w:sz w:val="24"/>
          <w:szCs w:val="24"/>
        </w:rPr>
        <w:fldChar w:fldCharType="end"/>
      </w:r>
    </w:p>
    <w:p w14:paraId="2384F20B">
      <w:pPr>
        <w:spacing w:before="201" w:line="228" w:lineRule="auto"/>
        <w:ind w:left="5"/>
        <w:jc w:val="both"/>
        <w:rPr>
          <w:rFonts w:ascii="宋体" w:hAnsi="宋体" w:eastAsia="宋体" w:cs="宋体"/>
          <w:sz w:val="24"/>
          <w:szCs w:val="24"/>
        </w:rPr>
      </w:pPr>
      <w:r>
        <w:rPr>
          <w:rFonts w:ascii="宋体" w:hAnsi="宋体" w:eastAsia="宋体" w:cs="宋体"/>
          <w:sz w:val="24"/>
          <w:szCs w:val="24"/>
        </w:rPr>
        <w:t>如今，天猫商城已有</w:t>
      </w:r>
      <w:r>
        <w:rPr>
          <w:rFonts w:ascii="Times New Roman" w:hAnsi="Times New Roman" w:eastAsia="Times New Roman" w:cs="Times New Roman"/>
          <w:sz w:val="24"/>
          <w:szCs w:val="24"/>
        </w:rPr>
        <w:t>20</w:t>
      </w:r>
      <w:r>
        <w:rPr>
          <w:rFonts w:ascii="宋体" w:hAnsi="宋体" w:eastAsia="宋体" w:cs="宋体"/>
          <w:sz w:val="24"/>
          <w:szCs w:val="24"/>
        </w:rPr>
        <w:t>多万个品牌入驻。而宜家竟然到了</w:t>
      </w:r>
      <w:r>
        <w:rPr>
          <w:rFonts w:ascii="Times New Roman" w:hAnsi="Times New Roman" w:eastAsia="Times New Roman" w:cs="Times New Roman"/>
          <w:sz w:val="24"/>
          <w:szCs w:val="24"/>
        </w:rPr>
        <w:t>2</w:t>
      </w:r>
      <w:r>
        <w:rPr>
          <w:rFonts w:ascii="Times New Roman" w:hAnsi="Times New Roman" w:eastAsia="Times New Roman" w:cs="Times New Roman"/>
          <w:spacing w:val="-1"/>
          <w:sz w:val="24"/>
          <w:szCs w:val="24"/>
        </w:rPr>
        <w:t>020</w:t>
      </w:r>
      <w:r>
        <w:rPr>
          <w:rFonts w:ascii="宋体" w:hAnsi="宋体" w:eastAsia="宋体" w:cs="宋体"/>
          <w:spacing w:val="-1"/>
          <w:sz w:val="24"/>
          <w:szCs w:val="24"/>
        </w:rPr>
        <w:t>年才在天猫上开店，在这个</w:t>
      </w:r>
      <w:r>
        <w:rPr>
          <w:rFonts w:ascii="宋体" w:hAnsi="宋体" w:eastAsia="宋体" w:cs="宋体"/>
          <w:sz w:val="24"/>
          <w:szCs w:val="24"/>
        </w:rPr>
        <w:t xml:space="preserve"> </w:t>
      </w:r>
      <w:r>
        <w:rPr>
          <w:rFonts w:ascii="宋体" w:hAnsi="宋体" w:eastAsia="宋体" w:cs="宋体"/>
          <w:spacing w:val="-2"/>
          <w:sz w:val="24"/>
          <w:szCs w:val="24"/>
        </w:rPr>
        <w:t>万物互联、</w:t>
      </w:r>
      <w:r>
        <w:rPr>
          <w:rFonts w:ascii="宋体" w:hAnsi="宋体" w:eastAsia="宋体" w:cs="宋体"/>
          <w:spacing w:val="-53"/>
          <w:sz w:val="24"/>
          <w:szCs w:val="24"/>
        </w:rPr>
        <w:t xml:space="preserve"> </w:t>
      </w:r>
      <w:r>
        <w:rPr>
          <w:rFonts w:ascii="宋体" w:hAnsi="宋体" w:eastAsia="宋体" w:cs="宋体"/>
          <w:spacing w:val="-2"/>
          <w:sz w:val="24"/>
          <w:szCs w:val="24"/>
        </w:rPr>
        <w:t>日新月异的时代，这真是让人难以理解的迟缓。要知道，</w:t>
      </w:r>
      <w:r>
        <w:rPr>
          <w:rFonts w:ascii="Times New Roman" w:hAnsi="Times New Roman" w:eastAsia="Times New Roman" w:cs="Times New Roman"/>
          <w:spacing w:val="-2"/>
          <w:sz w:val="24"/>
          <w:szCs w:val="24"/>
        </w:rPr>
        <w:t>1998</w:t>
      </w:r>
      <w:r>
        <w:rPr>
          <w:rFonts w:ascii="宋体" w:hAnsi="宋体" w:eastAsia="宋体" w:cs="宋体"/>
          <w:spacing w:val="-2"/>
          <w:sz w:val="24"/>
          <w:szCs w:val="24"/>
        </w:rPr>
        <w:t>年宜家在中国的</w:t>
      </w:r>
      <w:r>
        <w:rPr>
          <w:rFonts w:ascii="宋体" w:hAnsi="宋体" w:eastAsia="宋体" w:cs="宋体"/>
          <w:sz w:val="24"/>
          <w:szCs w:val="24"/>
        </w:rPr>
        <w:t xml:space="preserve"> </w:t>
      </w:r>
      <w:r>
        <w:rPr>
          <w:rFonts w:ascii="宋体" w:hAnsi="宋体" w:eastAsia="宋体" w:cs="宋体"/>
          <w:spacing w:val="-1"/>
          <w:sz w:val="24"/>
          <w:szCs w:val="24"/>
        </w:rPr>
        <w:t>首家商场就在上海选址，可以说宜家在中国已然耕耘多年。</w:t>
      </w:r>
    </w:p>
    <w:p w14:paraId="69DB15DF">
      <w:pPr>
        <w:spacing w:before="215" w:line="229" w:lineRule="auto"/>
        <w:ind w:left="4" w:firstLine="36"/>
        <w:jc w:val="both"/>
        <w:rPr>
          <w:rFonts w:ascii="宋体" w:hAnsi="宋体" w:eastAsia="宋体" w:cs="宋体"/>
          <w:sz w:val="24"/>
          <w:szCs w:val="24"/>
        </w:rPr>
      </w:pPr>
      <w:r>
        <w:rPr>
          <w:rFonts w:ascii="宋体" w:hAnsi="宋体" w:eastAsia="宋体" w:cs="宋体"/>
          <w:spacing w:val="-4"/>
          <w:sz w:val="24"/>
          <w:szCs w:val="24"/>
        </w:rPr>
        <w:t>自</w:t>
      </w:r>
      <w:r>
        <w:rPr>
          <w:rFonts w:ascii="Times New Roman" w:hAnsi="Times New Roman" w:eastAsia="Times New Roman" w:cs="Times New Roman"/>
          <w:spacing w:val="-4"/>
          <w:sz w:val="24"/>
          <w:szCs w:val="24"/>
        </w:rPr>
        <w:t>1943</w:t>
      </w:r>
      <w:r>
        <w:rPr>
          <w:rFonts w:ascii="宋体" w:hAnsi="宋体" w:eastAsia="宋体" w:cs="宋体"/>
          <w:spacing w:val="-4"/>
          <w:sz w:val="24"/>
          <w:szCs w:val="24"/>
        </w:rPr>
        <w:t>年创立以来，宜家就采取自己拿地、</w:t>
      </w:r>
      <w:r>
        <w:rPr>
          <w:rFonts w:ascii="宋体" w:hAnsi="宋体" w:eastAsia="宋体" w:cs="宋体"/>
          <w:spacing w:val="-55"/>
          <w:sz w:val="24"/>
          <w:szCs w:val="24"/>
        </w:rPr>
        <w:t xml:space="preserve"> </w:t>
      </w:r>
      <w:r>
        <w:rPr>
          <w:rFonts w:ascii="宋体" w:hAnsi="宋体" w:eastAsia="宋体" w:cs="宋体"/>
          <w:spacing w:val="-4"/>
          <w:sz w:val="24"/>
          <w:szCs w:val="24"/>
        </w:rPr>
        <w:t>自己建房、</w:t>
      </w:r>
      <w:r>
        <w:rPr>
          <w:rFonts w:ascii="宋体" w:hAnsi="宋体" w:eastAsia="宋体" w:cs="宋体"/>
          <w:spacing w:val="-71"/>
          <w:sz w:val="24"/>
          <w:szCs w:val="24"/>
        </w:rPr>
        <w:t xml:space="preserve"> </w:t>
      </w:r>
      <w:r>
        <w:rPr>
          <w:rFonts w:ascii="宋体" w:hAnsi="宋体" w:eastAsia="宋体" w:cs="宋体"/>
          <w:spacing w:val="-4"/>
          <w:sz w:val="24"/>
          <w:szCs w:val="24"/>
        </w:rPr>
        <w:t>自己经营的重资产经营模式，商品</w:t>
      </w:r>
      <w:r>
        <w:rPr>
          <w:rFonts w:ascii="宋体" w:hAnsi="宋体" w:eastAsia="宋体" w:cs="宋体"/>
          <w:sz w:val="24"/>
          <w:szCs w:val="24"/>
        </w:rPr>
        <w:t xml:space="preserve"> </w:t>
      </w:r>
      <w:r>
        <w:rPr>
          <w:rFonts w:ascii="宋体" w:hAnsi="宋体" w:eastAsia="宋体" w:cs="宋体"/>
          <w:spacing w:val="-2"/>
          <w:sz w:val="24"/>
          <w:szCs w:val="24"/>
        </w:rPr>
        <w:t>自采自销，依靠销售差价来获取收益。</w:t>
      </w:r>
      <w:r>
        <w:rPr>
          <w:rFonts w:ascii="宋体" w:hAnsi="宋体" w:eastAsia="宋体" w:cs="宋体"/>
          <w:spacing w:val="-56"/>
          <w:sz w:val="24"/>
          <w:szCs w:val="24"/>
        </w:rPr>
        <w:t xml:space="preserve"> </w:t>
      </w:r>
      <w:r>
        <w:rPr>
          <w:rFonts w:ascii="宋体" w:hAnsi="宋体" w:eastAsia="宋体" w:cs="宋体"/>
          <w:spacing w:val="-2"/>
          <w:sz w:val="24"/>
          <w:szCs w:val="24"/>
        </w:rPr>
        <w:t>自营是宜家的核心商业模式，一直以来，宜家都坚</w:t>
      </w:r>
      <w:r>
        <w:rPr>
          <w:rFonts w:ascii="宋体" w:hAnsi="宋体" w:eastAsia="宋体" w:cs="宋体"/>
          <w:sz w:val="24"/>
          <w:szCs w:val="24"/>
        </w:rPr>
        <w:t xml:space="preserve"> </w:t>
      </w:r>
      <w:r>
        <w:rPr>
          <w:rFonts w:ascii="宋体" w:hAnsi="宋体" w:eastAsia="宋体" w:cs="宋体"/>
          <w:spacing w:val="-2"/>
          <w:sz w:val="24"/>
          <w:szCs w:val="24"/>
        </w:rPr>
        <w:t>持不合资、不授权连锁。</w:t>
      </w:r>
    </w:p>
    <w:p w14:paraId="27435C2A">
      <w:pPr>
        <w:spacing w:before="238" w:line="223" w:lineRule="auto"/>
        <w:jc w:val="both"/>
        <w:rPr>
          <w:rFonts w:ascii="宋体" w:hAnsi="宋体" w:eastAsia="宋体" w:cs="宋体"/>
          <w:sz w:val="24"/>
          <w:szCs w:val="24"/>
        </w:rPr>
      </w:pPr>
      <w:r>
        <w:rPr>
          <w:rFonts w:ascii="宋体" w:hAnsi="宋体" w:eastAsia="宋体" w:cs="宋体"/>
          <w:spacing w:val="-1"/>
          <w:sz w:val="24"/>
          <w:szCs w:val="24"/>
        </w:rPr>
        <w:t>在欧美国家，</w:t>
      </w:r>
      <w:r>
        <w:rPr>
          <w:rFonts w:ascii="宋体" w:hAnsi="宋体" w:eastAsia="宋体" w:cs="宋体"/>
          <w:spacing w:val="-71"/>
          <w:sz w:val="24"/>
          <w:szCs w:val="24"/>
        </w:rPr>
        <w:t xml:space="preserve"> </w:t>
      </w:r>
      <w:r>
        <w:rPr>
          <w:rFonts w:ascii="宋体" w:hAnsi="宋体" w:eastAsia="宋体" w:cs="宋体"/>
          <w:spacing w:val="-1"/>
          <w:sz w:val="24"/>
          <w:szCs w:val="24"/>
        </w:rPr>
        <w:t>自营是一种主流商业模式，因</w:t>
      </w:r>
      <w:r>
        <w:rPr>
          <w:rFonts w:ascii="宋体" w:hAnsi="宋体" w:eastAsia="宋体" w:cs="宋体"/>
          <w:spacing w:val="-2"/>
          <w:sz w:val="24"/>
          <w:szCs w:val="24"/>
        </w:rPr>
        <w:t>为这种模式把消费者的需求摆在更为重要的位</w:t>
      </w:r>
      <w:r>
        <w:rPr>
          <w:rFonts w:ascii="宋体" w:hAnsi="宋体" w:eastAsia="宋体" w:cs="宋体"/>
          <w:sz w:val="24"/>
          <w:szCs w:val="24"/>
        </w:rPr>
        <w:t xml:space="preserve"> 置上。品牌依靠规模化销售，带动了整体零售供应链效率的提升和成</w:t>
      </w:r>
      <w:r>
        <w:rPr>
          <w:rFonts w:ascii="宋体" w:hAnsi="宋体" w:eastAsia="宋体" w:cs="宋体"/>
          <w:spacing w:val="-1"/>
          <w:sz w:val="24"/>
          <w:szCs w:val="24"/>
        </w:rPr>
        <w:t>本的节约。对宜家而</w:t>
      </w:r>
      <w:r>
        <w:rPr>
          <w:rFonts w:ascii="宋体" w:hAnsi="宋体" w:eastAsia="宋体" w:cs="宋体"/>
          <w:sz w:val="24"/>
          <w:szCs w:val="24"/>
        </w:rPr>
        <w:t xml:space="preserve"> 言，这种完全自营模式保护了其具有鲜明特色的消费者体验、服</w:t>
      </w:r>
      <w:r>
        <w:rPr>
          <w:rFonts w:ascii="宋体" w:hAnsi="宋体" w:eastAsia="宋体" w:cs="宋体"/>
          <w:spacing w:val="-1"/>
          <w:sz w:val="24"/>
          <w:szCs w:val="24"/>
        </w:rPr>
        <w:t>务质量和产品品质。</w:t>
      </w:r>
    </w:p>
    <w:p w14:paraId="57F82811">
      <w:pPr>
        <w:spacing w:before="236" w:line="222" w:lineRule="auto"/>
        <w:ind w:left="2" w:right="186" w:firstLine="18"/>
        <w:rPr>
          <w:rFonts w:ascii="宋体" w:hAnsi="宋体" w:eastAsia="宋体" w:cs="宋体"/>
          <w:sz w:val="24"/>
          <w:szCs w:val="24"/>
        </w:rPr>
      </w:pPr>
      <w:r>
        <w:rPr>
          <w:rFonts w:ascii="宋体" w:hAnsi="宋体" w:eastAsia="宋体" w:cs="宋体"/>
          <w:sz w:val="24"/>
          <w:szCs w:val="24"/>
        </w:rPr>
        <w:t>因为自营低买高卖的简单逻辑，宜家还通过垂直一体化掌控了产品设计、造型、</w:t>
      </w:r>
      <w:r>
        <w:rPr>
          <w:rFonts w:ascii="宋体" w:hAnsi="宋体" w:eastAsia="宋体" w:cs="宋体"/>
          <w:spacing w:val="-1"/>
          <w:sz w:val="24"/>
          <w:szCs w:val="24"/>
        </w:rPr>
        <w:t>选材、</w:t>
      </w:r>
      <w:r>
        <w:rPr>
          <w:rFonts w:ascii="宋体" w:hAnsi="宋体" w:eastAsia="宋体" w:cs="宋体"/>
          <w:sz w:val="24"/>
          <w:szCs w:val="24"/>
        </w:rPr>
        <w:t xml:space="preserve"> </w:t>
      </w:r>
      <w:r>
        <w:rPr>
          <w:rFonts w:ascii="Times New Roman" w:hAnsi="Times New Roman" w:eastAsia="Times New Roman" w:cs="Times New Roman"/>
          <w:sz w:val="24"/>
          <w:szCs w:val="24"/>
        </w:rPr>
        <w:t>OEM</w:t>
      </w:r>
      <w:r>
        <w:rPr>
          <w:rFonts w:ascii="宋体" w:hAnsi="宋体" w:eastAsia="宋体" w:cs="宋体"/>
          <w:sz w:val="24"/>
          <w:szCs w:val="24"/>
        </w:rPr>
        <w:t>厂商的选择和管理、物流设计、卖场管理的整个流程，</w:t>
      </w:r>
      <w:r>
        <w:rPr>
          <w:rFonts w:ascii="宋体" w:hAnsi="宋体" w:eastAsia="宋体" w:cs="宋体"/>
          <w:spacing w:val="-1"/>
          <w:sz w:val="24"/>
          <w:szCs w:val="24"/>
        </w:rPr>
        <w:t>并不断致力于每个环节成本</w:t>
      </w:r>
      <w:r>
        <w:rPr>
          <w:rFonts w:ascii="宋体" w:hAnsi="宋体" w:eastAsia="宋体" w:cs="宋体"/>
          <w:sz w:val="24"/>
          <w:szCs w:val="24"/>
        </w:rPr>
        <w:t xml:space="preserve"> </w:t>
      </w:r>
      <w:r>
        <w:rPr>
          <w:rFonts w:ascii="宋体" w:hAnsi="宋体" w:eastAsia="宋体" w:cs="宋体"/>
          <w:spacing w:val="-1"/>
          <w:sz w:val="24"/>
          <w:szCs w:val="24"/>
        </w:rPr>
        <w:t>的节约和效率的提升，以此给消费者提供超过其预期的低价产品。</w:t>
      </w:r>
    </w:p>
    <w:p w14:paraId="10D6B717">
      <w:pPr>
        <w:spacing w:before="234" w:line="223" w:lineRule="auto"/>
        <w:ind w:left="1" w:firstLine="1"/>
        <w:jc w:val="both"/>
        <w:rPr>
          <w:rFonts w:ascii="宋体" w:hAnsi="宋体" w:eastAsia="宋体" w:cs="宋体"/>
          <w:sz w:val="24"/>
          <w:szCs w:val="24"/>
        </w:rPr>
      </w:pPr>
      <w:r>
        <w:rPr>
          <w:rFonts w:ascii="宋体" w:hAnsi="宋体" w:eastAsia="宋体" w:cs="宋体"/>
          <w:sz w:val="24"/>
          <w:szCs w:val="24"/>
        </w:rPr>
        <w:t>就商业模式而言，完全自营模式并不是一个讨巧的模式，放</w:t>
      </w:r>
      <w:r>
        <w:rPr>
          <w:rFonts w:ascii="宋体" w:hAnsi="宋体" w:eastAsia="宋体" w:cs="宋体"/>
          <w:spacing w:val="-1"/>
          <w:sz w:val="24"/>
          <w:szCs w:val="24"/>
        </w:rPr>
        <w:t>到现在，用投行的眼光看，这</w:t>
      </w:r>
      <w:r>
        <w:rPr>
          <w:rFonts w:ascii="宋体" w:hAnsi="宋体" w:eastAsia="宋体" w:cs="宋体"/>
          <w:sz w:val="24"/>
          <w:szCs w:val="24"/>
        </w:rPr>
        <w:t xml:space="preserve"> 甚至是一种笨拙、无法迅速量化，更无法实现投行</w:t>
      </w:r>
      <w:r>
        <w:rPr>
          <w:rFonts w:ascii="Times New Roman" w:hAnsi="Times New Roman" w:eastAsia="Times New Roman" w:cs="Times New Roman"/>
          <w:sz w:val="24"/>
          <w:szCs w:val="24"/>
        </w:rPr>
        <w:t>“</w:t>
      </w:r>
      <w:r>
        <w:rPr>
          <w:rFonts w:ascii="宋体" w:hAnsi="宋体" w:eastAsia="宋体" w:cs="宋体"/>
          <w:sz w:val="24"/>
          <w:szCs w:val="24"/>
        </w:rPr>
        <w:t>指数级</w:t>
      </w:r>
      <w:r>
        <w:rPr>
          <w:rFonts w:ascii="Times New Roman" w:hAnsi="Times New Roman" w:eastAsia="Times New Roman" w:cs="Times New Roman"/>
          <w:sz w:val="24"/>
          <w:szCs w:val="24"/>
        </w:rPr>
        <w:t>”</w:t>
      </w:r>
      <w:r>
        <w:rPr>
          <w:rFonts w:ascii="宋体" w:hAnsi="宋体" w:eastAsia="宋体" w:cs="宋体"/>
          <w:sz w:val="24"/>
          <w:szCs w:val="24"/>
        </w:rPr>
        <w:t>成长</w:t>
      </w:r>
      <w:r>
        <w:rPr>
          <w:rFonts w:ascii="宋体" w:hAnsi="宋体" w:eastAsia="宋体" w:cs="宋体"/>
          <w:spacing w:val="-1"/>
          <w:sz w:val="24"/>
          <w:szCs w:val="24"/>
        </w:rPr>
        <w:t>目标的模式。垂直一体化</w:t>
      </w:r>
      <w:r>
        <w:rPr>
          <w:rFonts w:ascii="宋体" w:hAnsi="宋体" w:eastAsia="宋体" w:cs="宋体"/>
          <w:sz w:val="24"/>
          <w:szCs w:val="24"/>
        </w:rPr>
        <w:t xml:space="preserve"> 管理意味着更强的运营管理能力、更多的投入和更长的成长时间</w:t>
      </w:r>
      <w:r>
        <w:rPr>
          <w:rFonts w:ascii="宋体" w:hAnsi="宋体" w:eastAsia="宋体" w:cs="宋体"/>
          <w:spacing w:val="-1"/>
          <w:sz w:val="24"/>
          <w:szCs w:val="24"/>
        </w:rPr>
        <w:t>，虽然从长期而言，这培</w:t>
      </w:r>
      <w:r>
        <w:rPr>
          <w:rFonts w:ascii="宋体" w:hAnsi="宋体" w:eastAsia="宋体" w:cs="宋体"/>
          <w:sz w:val="24"/>
          <w:szCs w:val="24"/>
        </w:rPr>
        <w:t xml:space="preserve"> 养了企业的无形化核心竞争力，但也在一定</w:t>
      </w:r>
      <w:r>
        <w:rPr>
          <w:rFonts w:ascii="宋体" w:hAnsi="宋体" w:eastAsia="宋体" w:cs="宋体"/>
          <w:spacing w:val="-1"/>
          <w:sz w:val="24"/>
          <w:szCs w:val="24"/>
        </w:rPr>
        <w:t>程度上强化了负面效应。</w:t>
      </w:r>
    </w:p>
    <w:p w14:paraId="0FA88E4B">
      <w:pPr>
        <w:spacing w:before="235" w:line="221" w:lineRule="auto"/>
        <w:ind w:left="2" w:hanging="2"/>
        <w:jc w:val="both"/>
        <w:rPr>
          <w:rFonts w:ascii="宋体" w:hAnsi="宋体" w:eastAsia="宋体" w:cs="宋体"/>
          <w:sz w:val="24"/>
          <w:szCs w:val="24"/>
        </w:rPr>
      </w:pPr>
      <w:r>
        <w:rPr>
          <w:rFonts w:ascii="宋体" w:hAnsi="宋体" w:eastAsia="宋体" w:cs="宋体"/>
          <w:sz w:val="24"/>
          <w:szCs w:val="24"/>
        </w:rPr>
        <w:t>进入中国市场多年，和任何领先品牌一样，宜家也面临过各种合作诱</w:t>
      </w:r>
      <w:r>
        <w:rPr>
          <w:rFonts w:ascii="宋体" w:hAnsi="宋体" w:eastAsia="宋体" w:cs="宋体"/>
          <w:spacing w:val="-1"/>
          <w:sz w:val="24"/>
          <w:szCs w:val="24"/>
        </w:rPr>
        <w:t>惑。在运营和财务层</w:t>
      </w:r>
      <w:r>
        <w:rPr>
          <w:rFonts w:ascii="宋体" w:hAnsi="宋体" w:eastAsia="宋体" w:cs="宋体"/>
          <w:sz w:val="24"/>
          <w:szCs w:val="24"/>
        </w:rPr>
        <w:t xml:space="preserve"> 面，拿地、合资等合作方式会给企业带来合理的收益和回报，尤</w:t>
      </w:r>
      <w:r>
        <w:rPr>
          <w:rFonts w:ascii="宋体" w:hAnsi="宋体" w:eastAsia="宋体" w:cs="宋体"/>
          <w:spacing w:val="-1"/>
          <w:sz w:val="24"/>
          <w:szCs w:val="24"/>
        </w:rPr>
        <w:t>其近</w:t>
      </w:r>
      <w:r>
        <w:rPr>
          <w:rFonts w:ascii="Times New Roman" w:hAnsi="Times New Roman" w:eastAsia="Times New Roman" w:cs="Times New Roman"/>
          <w:spacing w:val="-1"/>
          <w:sz w:val="24"/>
          <w:szCs w:val="24"/>
        </w:rPr>
        <w:t>25</w:t>
      </w:r>
      <w:r>
        <w:rPr>
          <w:rFonts w:ascii="宋体" w:hAnsi="宋体" w:eastAsia="宋体" w:cs="宋体"/>
          <w:spacing w:val="-1"/>
          <w:sz w:val="24"/>
          <w:szCs w:val="24"/>
        </w:rPr>
        <w:t>年以来中国的地价</w:t>
      </w:r>
      <w:r>
        <w:rPr>
          <w:rFonts w:ascii="宋体" w:hAnsi="宋体" w:eastAsia="宋体" w:cs="宋体"/>
          <w:sz w:val="24"/>
          <w:szCs w:val="24"/>
        </w:rPr>
        <w:t xml:space="preserve"> 不断攀升，采取这样的运营方式极有可能获得比产品销售更高</w:t>
      </w:r>
      <w:r>
        <w:rPr>
          <w:rFonts w:ascii="宋体" w:hAnsi="宋体" w:eastAsia="宋体" w:cs="宋体"/>
          <w:spacing w:val="-1"/>
          <w:sz w:val="24"/>
          <w:szCs w:val="24"/>
        </w:rPr>
        <w:t>的利润率，在有形化指标上</w:t>
      </w:r>
      <w:r>
        <w:rPr>
          <w:rFonts w:ascii="宋体" w:hAnsi="宋体" w:eastAsia="宋体" w:cs="宋体"/>
          <w:sz w:val="24"/>
          <w:szCs w:val="24"/>
        </w:rPr>
        <w:t xml:space="preserve"> </w:t>
      </w:r>
      <w:r>
        <w:rPr>
          <w:rFonts w:ascii="宋体" w:hAnsi="宋体" w:eastAsia="宋体" w:cs="宋体"/>
          <w:spacing w:val="-2"/>
          <w:sz w:val="24"/>
          <w:szCs w:val="24"/>
        </w:rPr>
        <w:t>有很大优势。</w:t>
      </w:r>
    </w:p>
    <w:p w14:paraId="60CF9FEC">
      <w:pPr>
        <w:spacing w:before="241" w:line="222" w:lineRule="auto"/>
        <w:ind w:left="2" w:hanging="2"/>
        <w:rPr>
          <w:rFonts w:ascii="宋体" w:hAnsi="宋体" w:eastAsia="宋体" w:cs="宋体"/>
          <w:sz w:val="24"/>
          <w:szCs w:val="24"/>
        </w:rPr>
      </w:pPr>
      <w:r>
        <w:rPr>
          <w:rFonts w:ascii="宋体" w:hAnsi="宋体" w:eastAsia="宋体" w:cs="宋体"/>
          <w:sz w:val="24"/>
          <w:szCs w:val="24"/>
        </w:rPr>
        <w:t>但是，宜家拒绝了这些诱惑，始终坚持自营模式，这充分体现了宜家</w:t>
      </w:r>
      <w:r>
        <w:rPr>
          <w:rFonts w:ascii="宋体" w:hAnsi="宋体" w:eastAsia="宋体" w:cs="宋体"/>
          <w:spacing w:val="-1"/>
          <w:sz w:val="24"/>
          <w:szCs w:val="24"/>
        </w:rPr>
        <w:t>对商业模式、价值观</w:t>
      </w:r>
      <w:r>
        <w:rPr>
          <w:rFonts w:ascii="宋体" w:hAnsi="宋体" w:eastAsia="宋体" w:cs="宋体"/>
          <w:sz w:val="24"/>
          <w:szCs w:val="24"/>
        </w:rPr>
        <w:t xml:space="preserve"> 的坚持。坚持就是一种确定性，这种确定性在某种程度上隔绝</w:t>
      </w:r>
      <w:r>
        <w:rPr>
          <w:rFonts w:ascii="宋体" w:hAnsi="宋体" w:eastAsia="宋体" w:cs="宋体"/>
          <w:spacing w:val="-1"/>
          <w:sz w:val="24"/>
          <w:szCs w:val="24"/>
        </w:rPr>
        <w:t>了运营者对其他模式的关注</w:t>
      </w:r>
      <w:r>
        <w:rPr>
          <w:rFonts w:ascii="宋体" w:hAnsi="宋体" w:eastAsia="宋体" w:cs="宋体"/>
          <w:sz w:val="24"/>
          <w:szCs w:val="24"/>
        </w:rPr>
        <w:t xml:space="preserve"> 和追求，使其专注做好主营业务，积累品牌服务能力。而坚持商业模式，使得合同、规</w:t>
      </w:r>
    </w:p>
    <w:p w14:paraId="0D6507B3">
      <w:pPr>
        <w:spacing w:before="1" w:line="223" w:lineRule="auto"/>
        <w:ind w:left="2" w:firstLine="7"/>
        <w:rPr>
          <w:rFonts w:ascii="宋体" w:hAnsi="宋体" w:eastAsia="宋体" w:cs="宋体"/>
          <w:sz w:val="24"/>
          <w:szCs w:val="24"/>
        </w:rPr>
      </w:pPr>
      <w:r>
        <w:rPr>
          <w:rFonts w:ascii="宋体" w:hAnsi="宋体" w:eastAsia="宋体" w:cs="宋体"/>
          <w:sz w:val="24"/>
          <w:szCs w:val="24"/>
        </w:rPr>
        <w:t>章、流程、制度的制定可以往巩固商业模式确</w:t>
      </w:r>
      <w:r>
        <w:rPr>
          <w:rFonts w:ascii="宋体" w:hAnsi="宋体" w:eastAsia="宋体" w:cs="宋体"/>
          <w:spacing w:val="-1"/>
          <w:sz w:val="24"/>
          <w:szCs w:val="24"/>
        </w:rPr>
        <w:t>定性的方向行进，系统稳定性又催生了组织</w:t>
      </w:r>
      <w:r>
        <w:rPr>
          <w:rFonts w:ascii="宋体" w:hAnsi="宋体" w:eastAsia="宋体" w:cs="宋体"/>
          <w:sz w:val="24"/>
          <w:szCs w:val="24"/>
        </w:rPr>
        <w:t xml:space="preserve"> </w:t>
      </w:r>
      <w:r>
        <w:rPr>
          <w:rFonts w:ascii="宋体" w:hAnsi="宋体" w:eastAsia="宋体" w:cs="宋体"/>
          <w:spacing w:val="-1"/>
          <w:sz w:val="24"/>
          <w:szCs w:val="24"/>
        </w:rPr>
        <w:t>有机性。这些都是宜家作为企业能够生存并始终保持竞争力的原因。</w:t>
      </w:r>
    </w:p>
    <w:p w14:paraId="5FD86595">
      <w:pPr>
        <w:spacing w:before="236" w:line="225" w:lineRule="auto"/>
        <w:ind w:left="5" w:firstLine="11"/>
        <w:rPr>
          <w:rFonts w:ascii="宋体" w:hAnsi="宋体" w:eastAsia="宋体" w:cs="宋体"/>
          <w:sz w:val="24"/>
          <w:szCs w:val="24"/>
        </w:rPr>
      </w:pPr>
      <w:r>
        <w:rPr>
          <w:rFonts w:ascii="宋体" w:hAnsi="宋体" w:eastAsia="宋体" w:cs="宋体"/>
          <w:spacing w:val="-1"/>
          <w:sz w:val="24"/>
          <w:szCs w:val="24"/>
        </w:rPr>
        <w:t>当然，这并不意味着对其他商业模式的否定，其他商业模式在运营上成功的例子也比比皆</w:t>
      </w:r>
      <w:r>
        <w:rPr>
          <w:rFonts w:ascii="宋体" w:hAnsi="宋体" w:eastAsia="宋体" w:cs="宋体"/>
          <w:spacing w:val="13"/>
          <w:sz w:val="24"/>
          <w:szCs w:val="24"/>
        </w:rPr>
        <w:t xml:space="preserve"> </w:t>
      </w:r>
      <w:r>
        <w:rPr>
          <w:rFonts w:ascii="宋体" w:hAnsi="宋体" w:eastAsia="宋体" w:cs="宋体"/>
          <w:spacing w:val="-7"/>
          <w:sz w:val="24"/>
          <w:szCs w:val="24"/>
        </w:rPr>
        <w:t>是。</w:t>
      </w:r>
    </w:p>
    <w:p w14:paraId="3BB2321B">
      <w:pPr>
        <w:spacing w:before="229" w:line="220" w:lineRule="auto"/>
        <w:ind w:left="1"/>
        <w:rPr>
          <w:rFonts w:ascii="宋体" w:hAnsi="宋体" w:eastAsia="宋体" w:cs="宋体"/>
          <w:sz w:val="24"/>
          <w:szCs w:val="24"/>
        </w:rPr>
      </w:pPr>
      <w:r>
        <w:rPr>
          <w:rFonts w:ascii="宋体" w:hAnsi="宋体" w:eastAsia="宋体" w:cs="宋体"/>
          <w:spacing w:val="3"/>
          <w:sz w:val="24"/>
          <w:szCs w:val="24"/>
        </w:rPr>
        <w:t>值得关注的决策系统稳定性</w:t>
      </w:r>
    </w:p>
    <w:p w14:paraId="22356EA5">
      <w:pPr>
        <w:spacing w:before="242" w:line="221" w:lineRule="auto"/>
        <w:ind w:left="2"/>
        <w:jc w:val="both"/>
        <w:rPr>
          <w:rFonts w:ascii="宋体" w:hAnsi="宋体" w:eastAsia="宋体" w:cs="宋体"/>
          <w:sz w:val="24"/>
          <w:szCs w:val="24"/>
        </w:rPr>
      </w:pPr>
      <w:r>
        <w:rPr>
          <w:rFonts w:ascii="宋体" w:hAnsi="宋体" w:eastAsia="宋体" w:cs="宋体"/>
          <w:sz w:val="24"/>
          <w:szCs w:val="24"/>
        </w:rPr>
        <w:t>德克萨斯扑克（简称德扑）因为在考验玩家计算和决策能力的</w:t>
      </w:r>
      <w:r>
        <w:rPr>
          <w:rFonts w:ascii="宋体" w:hAnsi="宋体" w:eastAsia="宋体" w:cs="宋体"/>
          <w:spacing w:val="-1"/>
          <w:sz w:val="24"/>
          <w:szCs w:val="24"/>
        </w:rPr>
        <w:t>同时又仰仗运气，成为近年</w:t>
      </w:r>
      <w:r>
        <w:rPr>
          <w:rFonts w:ascii="宋体" w:hAnsi="宋体" w:eastAsia="宋体" w:cs="宋体"/>
          <w:sz w:val="24"/>
          <w:szCs w:val="24"/>
        </w:rPr>
        <w:t xml:space="preserve"> 的热门桌游，乃至坊间笑称</w:t>
      </w:r>
      <w:r>
        <w:rPr>
          <w:rFonts w:ascii="Times New Roman" w:hAnsi="Times New Roman" w:eastAsia="Times New Roman" w:cs="Times New Roman"/>
          <w:sz w:val="24"/>
          <w:szCs w:val="24"/>
        </w:rPr>
        <w:t>“</w:t>
      </w:r>
      <w:r>
        <w:rPr>
          <w:rFonts w:ascii="宋体" w:hAnsi="宋体" w:eastAsia="宋体" w:cs="宋体"/>
          <w:sz w:val="24"/>
          <w:szCs w:val="24"/>
        </w:rPr>
        <w:t>不会玩德扑的</w:t>
      </w:r>
      <w:r>
        <w:rPr>
          <w:rFonts w:ascii="Times New Roman" w:hAnsi="Times New Roman" w:eastAsia="Times New Roman" w:cs="Times New Roman"/>
          <w:sz w:val="24"/>
          <w:szCs w:val="24"/>
        </w:rPr>
        <w:t>VC/PE</w:t>
      </w:r>
      <w:r>
        <w:rPr>
          <w:rFonts w:ascii="宋体" w:hAnsi="宋体" w:eastAsia="宋体" w:cs="宋体"/>
          <w:sz w:val="24"/>
          <w:szCs w:val="24"/>
        </w:rPr>
        <w:t>不是好的投资</w:t>
      </w:r>
      <w:r>
        <w:rPr>
          <w:rFonts w:ascii="宋体" w:hAnsi="宋体" w:eastAsia="宋体" w:cs="宋体"/>
          <w:spacing w:val="-1"/>
          <w:sz w:val="24"/>
          <w:szCs w:val="24"/>
        </w:rPr>
        <w:t>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，因为打德扑的时候，</w:t>
      </w:r>
      <w:r>
        <w:rPr>
          <w:rFonts w:ascii="宋体" w:hAnsi="宋体" w:eastAsia="宋体" w:cs="宋体"/>
          <w:sz w:val="24"/>
          <w:szCs w:val="24"/>
        </w:rPr>
        <w:t xml:space="preserve"> </w:t>
      </w:r>
      <w:r>
        <w:rPr>
          <w:rFonts w:ascii="宋体" w:hAnsi="宋体" w:eastAsia="宋体" w:cs="宋体"/>
          <w:spacing w:val="-1"/>
          <w:sz w:val="24"/>
          <w:szCs w:val="24"/>
        </w:rPr>
        <w:t>你每时每刻、每个举动都在追求更高的获胜概率。</w:t>
      </w:r>
    </w:p>
    <w:p w14:paraId="3EBBC1DF">
      <w:pPr>
        <w:spacing w:before="244" w:line="223" w:lineRule="auto"/>
        <w:ind w:left="2"/>
        <w:rPr>
          <w:rFonts w:ascii="宋体" w:hAnsi="宋体" w:eastAsia="宋体" w:cs="宋体"/>
          <w:sz w:val="24"/>
          <w:szCs w:val="24"/>
        </w:rPr>
      </w:pPr>
      <w:r>
        <w:rPr>
          <w:rFonts w:ascii="宋体" w:hAnsi="宋体" w:eastAsia="宋体" w:cs="宋体"/>
          <w:sz w:val="24"/>
          <w:szCs w:val="24"/>
        </w:rPr>
        <w:t>德扑玩得好的高手，其决策系统都非常稳定，不会时而鲁莽冒</w:t>
      </w:r>
      <w:r>
        <w:rPr>
          <w:rFonts w:ascii="宋体" w:hAnsi="宋体" w:eastAsia="宋体" w:cs="宋体"/>
          <w:spacing w:val="-1"/>
          <w:sz w:val="24"/>
          <w:szCs w:val="24"/>
        </w:rPr>
        <w:t>进，时而谨小慎微。因为只</w:t>
      </w:r>
      <w:r>
        <w:rPr>
          <w:rFonts w:ascii="宋体" w:hAnsi="宋体" w:eastAsia="宋体" w:cs="宋体"/>
          <w:sz w:val="24"/>
          <w:szCs w:val="24"/>
        </w:rPr>
        <w:t xml:space="preserve"> 要一直在牌桌上，从一个长的时间段考虑，每个人得到好牌和</w:t>
      </w:r>
      <w:r>
        <w:rPr>
          <w:rFonts w:ascii="宋体" w:hAnsi="宋体" w:eastAsia="宋体" w:cs="宋体"/>
          <w:spacing w:val="-1"/>
          <w:sz w:val="24"/>
          <w:szCs w:val="24"/>
        </w:rPr>
        <w:t>坏牌的概率都是一样的，或</w:t>
      </w:r>
    </w:p>
    <w:p w14:paraId="0F8951FF">
      <w:pPr>
        <w:spacing w:line="223" w:lineRule="auto"/>
        <w:rPr>
          <w:rFonts w:ascii="宋体" w:hAnsi="宋体" w:eastAsia="宋体" w:cs="宋体"/>
          <w:sz w:val="24"/>
          <w:szCs w:val="24"/>
        </w:rPr>
        <w:sectPr>
          <w:pgSz w:w="12240" w:h="15840"/>
          <w:pgMar w:top="400" w:right="1439" w:bottom="0" w:left="1447" w:header="0" w:footer="0" w:gutter="0"/>
          <w:cols w:space="720" w:num="1"/>
        </w:sectPr>
      </w:pPr>
    </w:p>
    <w:p w14:paraId="68DA9367">
      <w:pPr>
        <w:pStyle w:val="2"/>
        <w:spacing w:line="244" w:lineRule="auto"/>
      </w:pPr>
    </w:p>
    <w:p w14:paraId="743EFC1C">
      <w:pPr>
        <w:pStyle w:val="2"/>
        <w:spacing w:line="244" w:lineRule="auto"/>
      </w:pPr>
    </w:p>
    <w:p w14:paraId="365AACDF">
      <w:pPr>
        <w:pStyle w:val="2"/>
        <w:spacing w:line="244" w:lineRule="auto"/>
      </w:pPr>
    </w:p>
    <w:p w14:paraId="169A7914">
      <w:pPr>
        <w:pStyle w:val="2"/>
        <w:spacing w:line="244" w:lineRule="auto"/>
      </w:pPr>
    </w:p>
    <w:p w14:paraId="70A6BE1F">
      <w:pPr>
        <w:spacing w:before="78" w:line="222" w:lineRule="auto"/>
        <w:ind w:left="3"/>
        <w:rPr>
          <w:rFonts w:ascii="宋体" w:hAnsi="宋体" w:eastAsia="宋体" w:cs="宋体"/>
          <w:sz w:val="24"/>
          <w:szCs w:val="24"/>
        </w:rPr>
      </w:pPr>
      <w:r>
        <w:rPr>
          <w:rFonts w:ascii="宋体" w:hAnsi="宋体" w:eastAsia="宋体" w:cs="宋体"/>
          <w:sz w:val="24"/>
          <w:szCs w:val="24"/>
        </w:rPr>
        <w:t>者，更精确地说，在德扑的牌局上，没有办法预测和控制谁</w:t>
      </w:r>
      <w:r>
        <w:rPr>
          <w:rFonts w:ascii="宋体" w:hAnsi="宋体" w:eastAsia="宋体" w:cs="宋体"/>
          <w:spacing w:val="-1"/>
          <w:sz w:val="24"/>
          <w:szCs w:val="24"/>
        </w:rPr>
        <w:t>将得到更好的牌。所以，长期</w:t>
      </w:r>
      <w:r>
        <w:rPr>
          <w:rFonts w:ascii="宋体" w:hAnsi="宋体" w:eastAsia="宋体" w:cs="宋体"/>
          <w:sz w:val="24"/>
          <w:szCs w:val="24"/>
        </w:rPr>
        <w:t xml:space="preserve"> 而言，要想赢牌，运气基本可以忽略了，主要靠技术，技术</w:t>
      </w:r>
      <w:r>
        <w:rPr>
          <w:rFonts w:ascii="宋体" w:hAnsi="宋体" w:eastAsia="宋体" w:cs="宋体"/>
          <w:spacing w:val="-1"/>
          <w:sz w:val="24"/>
          <w:szCs w:val="24"/>
        </w:rPr>
        <w:t>即计算能力和稳定的策略体</w:t>
      </w:r>
    </w:p>
    <w:p w14:paraId="07F4E6C9">
      <w:pPr>
        <w:spacing w:before="1" w:line="218" w:lineRule="auto"/>
        <w:ind w:left="7"/>
        <w:rPr>
          <w:rFonts w:ascii="宋体" w:hAnsi="宋体" w:eastAsia="宋体" w:cs="宋体"/>
          <w:sz w:val="24"/>
          <w:szCs w:val="24"/>
        </w:rPr>
      </w:pPr>
      <w:r>
        <w:rPr>
          <w:rFonts w:ascii="宋体" w:hAnsi="宋体" w:eastAsia="宋体" w:cs="宋体"/>
          <w:spacing w:val="-1"/>
          <w:sz w:val="24"/>
          <w:szCs w:val="24"/>
        </w:rPr>
        <w:t>系。一个人只有拥有稳定的决策体系和风格，赢牌才有概率可言。</w:t>
      </w:r>
    </w:p>
    <w:p w14:paraId="6FD29A11">
      <w:pPr>
        <w:spacing w:before="241" w:line="223" w:lineRule="auto"/>
        <w:ind w:left="2" w:firstLine="2"/>
        <w:jc w:val="both"/>
        <w:rPr>
          <w:rFonts w:ascii="宋体" w:hAnsi="宋体" w:eastAsia="宋体" w:cs="宋体"/>
          <w:sz w:val="24"/>
          <w:szCs w:val="24"/>
        </w:rPr>
      </w:pPr>
      <w:r>
        <w:rPr>
          <w:rFonts w:ascii="宋体" w:hAnsi="宋体" w:eastAsia="宋体" w:cs="宋体"/>
          <w:sz w:val="24"/>
          <w:szCs w:val="24"/>
        </w:rPr>
        <w:t>或许有人会产生怀疑：稳定的决策系统是否会像电影里演</w:t>
      </w:r>
      <w:r>
        <w:rPr>
          <w:rFonts w:ascii="宋体" w:hAnsi="宋体" w:eastAsia="宋体" w:cs="宋体"/>
          <w:spacing w:val="-1"/>
          <w:sz w:val="24"/>
          <w:szCs w:val="24"/>
        </w:rPr>
        <w:t>的一样，很容易被对手了解和算</w:t>
      </w:r>
      <w:r>
        <w:rPr>
          <w:rFonts w:ascii="宋体" w:hAnsi="宋体" w:eastAsia="宋体" w:cs="宋体"/>
          <w:sz w:val="24"/>
          <w:szCs w:val="24"/>
        </w:rPr>
        <w:t xml:space="preserve"> 计？实际上，牌面本身是不确定的，决策体系又容易受心理因素</w:t>
      </w:r>
      <w:r>
        <w:rPr>
          <w:rFonts w:ascii="宋体" w:hAnsi="宋体" w:eastAsia="宋体" w:cs="宋体"/>
          <w:spacing w:val="-1"/>
          <w:sz w:val="24"/>
          <w:szCs w:val="24"/>
        </w:rPr>
        <w:t>的影响，如果玩家连自己</w:t>
      </w:r>
      <w:r>
        <w:rPr>
          <w:rFonts w:ascii="宋体" w:hAnsi="宋体" w:eastAsia="宋体" w:cs="宋体"/>
          <w:sz w:val="24"/>
          <w:szCs w:val="24"/>
        </w:rPr>
        <w:t xml:space="preserve"> 的决策系统和风格都无法管理，那么赢牌的可能性就更低了。而</w:t>
      </w:r>
      <w:r>
        <w:rPr>
          <w:rFonts w:ascii="宋体" w:hAnsi="宋体" w:eastAsia="宋体" w:cs="宋体"/>
          <w:spacing w:val="-1"/>
          <w:sz w:val="24"/>
          <w:szCs w:val="24"/>
        </w:rPr>
        <w:t>除非有特殊事件，一个人</w:t>
      </w:r>
      <w:r>
        <w:rPr>
          <w:rFonts w:ascii="宋体" w:hAnsi="宋体" w:eastAsia="宋体" w:cs="宋体"/>
          <w:sz w:val="24"/>
          <w:szCs w:val="24"/>
        </w:rPr>
        <w:t xml:space="preserve"> </w:t>
      </w:r>
      <w:r>
        <w:rPr>
          <w:rFonts w:ascii="宋体" w:hAnsi="宋体" w:eastAsia="宋体" w:cs="宋体"/>
          <w:spacing w:val="-1"/>
          <w:sz w:val="24"/>
          <w:szCs w:val="24"/>
        </w:rPr>
        <w:t>的计算能力是不太可能一直波动的。</w:t>
      </w:r>
    </w:p>
    <w:p w14:paraId="20D303EA">
      <w:pPr>
        <w:spacing w:before="206" w:line="238" w:lineRule="auto"/>
        <w:ind w:left="2" w:right="94" w:firstLine="1"/>
        <w:jc w:val="both"/>
        <w:rPr>
          <w:rFonts w:ascii="宋体" w:hAnsi="宋体" w:eastAsia="宋体" w:cs="宋体"/>
          <w:sz w:val="24"/>
          <w:szCs w:val="24"/>
        </w:rPr>
      </w:pPr>
      <w:r>
        <w:rPr>
          <w:rFonts w:ascii="Times New Roman" w:hAnsi="Times New Roman" w:eastAsia="Times New Roman" w:cs="Times New Roman"/>
          <w:spacing w:val="-1"/>
          <w:sz w:val="24"/>
          <w:szCs w:val="24"/>
        </w:rPr>
        <w:t>2017</w:t>
      </w:r>
      <w:r>
        <w:rPr>
          <w:rFonts w:ascii="宋体" w:hAnsi="宋体" w:eastAsia="宋体" w:cs="宋体"/>
          <w:spacing w:val="-1"/>
          <w:sz w:val="24"/>
          <w:szCs w:val="24"/>
        </w:rPr>
        <w:t>年，美国卡内基梅隆大学研发出了一个叫作</w:t>
      </w:r>
      <w:r>
        <w:rPr>
          <w:rFonts w:ascii="Times New Roman" w:hAnsi="Times New Roman" w:eastAsia="Times New Roman" w:cs="Times New Roman"/>
          <w:spacing w:val="-1"/>
          <w:sz w:val="24"/>
          <w:szCs w:val="24"/>
        </w:rPr>
        <w:t>Libratus</w:t>
      </w:r>
      <w:r>
        <w:rPr>
          <w:rFonts w:ascii="宋体" w:hAnsi="宋体" w:eastAsia="宋体" w:cs="宋体"/>
          <w:spacing w:val="-1"/>
          <w:sz w:val="24"/>
          <w:szCs w:val="24"/>
        </w:rPr>
        <w:t>的扑克</w:t>
      </w:r>
      <w:r>
        <w:rPr>
          <w:rFonts w:ascii="Times New Roman" w:hAnsi="Times New Roman" w:eastAsia="Times New Roman" w:cs="Times New Roman"/>
          <w:spacing w:val="-1"/>
          <w:sz w:val="24"/>
          <w:szCs w:val="24"/>
        </w:rPr>
        <w:t>AI</w:t>
      </w:r>
      <w:r>
        <w:rPr>
          <w:rFonts w:ascii="Times New Roman" w:hAnsi="Times New Roman" w:eastAsia="Times New Roman" w:cs="Times New Roman"/>
          <w:spacing w:val="-2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2017</w:t>
      </w:r>
      <w:r>
        <w:rPr>
          <w:rFonts w:ascii="宋体" w:hAnsi="宋体" w:eastAsia="宋体" w:cs="宋体"/>
          <w:spacing w:val="-1"/>
          <w:sz w:val="24"/>
          <w:szCs w:val="24"/>
        </w:rPr>
        <w:t>年</w:t>
      </w:r>
      <w:r>
        <w:rPr>
          <w:rFonts w:ascii="Times New Roman" w:hAnsi="Times New Roman" w:eastAsia="Times New Roman" w:cs="Times New Roman"/>
          <w:spacing w:val="-1"/>
          <w:sz w:val="24"/>
          <w:szCs w:val="24"/>
        </w:rPr>
        <w:t>1</w:t>
      </w:r>
      <w:r>
        <w:rPr>
          <w:rFonts w:ascii="宋体" w:hAnsi="宋体" w:eastAsia="宋体" w:cs="宋体"/>
          <w:spacing w:val="-1"/>
          <w:sz w:val="24"/>
          <w:szCs w:val="24"/>
        </w:rPr>
        <w:t>月，</w:t>
      </w:r>
      <w:r>
        <w:rPr>
          <w:rFonts w:ascii="Times New Roman" w:hAnsi="Times New Roman" w:eastAsia="Times New Roman" w:cs="Times New Roman"/>
          <w:spacing w:val="-1"/>
          <w:sz w:val="24"/>
          <w:szCs w:val="24"/>
        </w:rPr>
        <w:t>Libratus</w:t>
      </w:r>
      <w:r>
        <w:rPr>
          <w:rFonts w:ascii="Times New Roman" w:hAnsi="Times New Roman" w:eastAsia="Times New Roman" w:cs="Times New Roman"/>
          <w:sz w:val="24"/>
          <w:szCs w:val="24"/>
        </w:rPr>
        <w:t xml:space="preserve">  </w:t>
      </w:r>
      <w:r>
        <w:rPr>
          <w:rFonts w:ascii="宋体" w:hAnsi="宋体" w:eastAsia="宋体" w:cs="宋体"/>
          <w:spacing w:val="-1"/>
          <w:sz w:val="24"/>
          <w:szCs w:val="24"/>
        </w:rPr>
        <w:t>与四名人类顶尖德扑选手之间进行了</w:t>
      </w:r>
      <w:r>
        <w:rPr>
          <w:rFonts w:ascii="Times New Roman" w:hAnsi="Times New Roman" w:eastAsia="Times New Roman" w:cs="Times New Roman"/>
          <w:spacing w:val="-1"/>
          <w:sz w:val="24"/>
          <w:szCs w:val="24"/>
        </w:rPr>
        <w:t>“</w:t>
      </w:r>
      <w:r>
        <w:rPr>
          <w:rFonts w:ascii="宋体" w:hAnsi="宋体" w:eastAsia="宋体" w:cs="宋体"/>
          <w:spacing w:val="-1"/>
          <w:sz w:val="24"/>
          <w:szCs w:val="24"/>
        </w:rPr>
        <w:t>人机大战</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，最终这个</w:t>
      </w:r>
      <w:r>
        <w:rPr>
          <w:rFonts w:ascii="Times New Roman" w:hAnsi="Times New Roman" w:eastAsia="Times New Roman" w:cs="Times New Roman"/>
          <w:spacing w:val="-1"/>
          <w:sz w:val="24"/>
          <w:szCs w:val="24"/>
        </w:rPr>
        <w:t>AI</w:t>
      </w:r>
      <w:r>
        <w:rPr>
          <w:rFonts w:ascii="宋体" w:hAnsi="宋体" w:eastAsia="宋体" w:cs="宋体"/>
          <w:spacing w:val="-1"/>
          <w:sz w:val="24"/>
          <w:szCs w:val="24"/>
        </w:rPr>
        <w:t>取得了胜利。继</w:t>
      </w:r>
      <w:r>
        <w:rPr>
          <w:rFonts w:ascii="Times New Roman" w:hAnsi="Times New Roman" w:eastAsia="Times New Roman" w:cs="Times New Roman"/>
          <w:spacing w:val="-1"/>
          <w:sz w:val="24"/>
          <w:szCs w:val="24"/>
        </w:rPr>
        <w:t>AlphaGo</w:t>
      </w:r>
      <w:r>
        <w:rPr>
          <w:rFonts w:ascii="宋体" w:hAnsi="宋体" w:eastAsia="宋体" w:cs="宋体"/>
          <w:spacing w:val="-1"/>
          <w:sz w:val="24"/>
          <w:szCs w:val="24"/>
        </w:rPr>
        <w:t>击</w:t>
      </w:r>
      <w:r>
        <w:rPr>
          <w:rFonts w:ascii="宋体" w:hAnsi="宋体" w:eastAsia="宋体" w:cs="宋体"/>
          <w:sz w:val="24"/>
          <w:szCs w:val="24"/>
        </w:rPr>
        <w:t xml:space="preserve"> 败围棋世界第一选手柯洁之后，德扑这项人类</w:t>
      </w:r>
      <w:r>
        <w:rPr>
          <w:rFonts w:ascii="宋体" w:hAnsi="宋体" w:eastAsia="宋体" w:cs="宋体"/>
          <w:spacing w:val="-1"/>
          <w:sz w:val="24"/>
          <w:szCs w:val="24"/>
        </w:rPr>
        <w:t>智力游戏也被</w:t>
      </w:r>
      <w:r>
        <w:rPr>
          <w:rFonts w:ascii="Times New Roman" w:hAnsi="Times New Roman" w:eastAsia="Times New Roman" w:cs="Times New Roman"/>
          <w:spacing w:val="-1"/>
          <w:sz w:val="24"/>
          <w:szCs w:val="24"/>
        </w:rPr>
        <w:t>AI</w:t>
      </w:r>
      <w:r>
        <w:rPr>
          <w:rFonts w:ascii="宋体" w:hAnsi="宋体" w:eastAsia="宋体" w:cs="宋体"/>
          <w:spacing w:val="-1"/>
          <w:sz w:val="24"/>
          <w:szCs w:val="24"/>
        </w:rPr>
        <w:t>打败。</w:t>
      </w:r>
    </w:p>
    <w:p w14:paraId="3F039430">
      <w:pPr>
        <w:spacing w:before="175" w:line="229" w:lineRule="auto"/>
        <w:ind w:left="2" w:right="82" w:hanging="2"/>
        <w:rPr>
          <w:rFonts w:ascii="宋体" w:hAnsi="宋体" w:eastAsia="宋体" w:cs="宋体"/>
          <w:sz w:val="24"/>
          <w:szCs w:val="24"/>
        </w:rPr>
      </w:pPr>
      <w:r>
        <w:rPr>
          <w:rFonts w:ascii="Times New Roman" w:hAnsi="Times New Roman" w:eastAsia="Times New Roman" w:cs="Times New Roman"/>
          <w:spacing w:val="-1"/>
          <w:sz w:val="24"/>
          <w:szCs w:val="24"/>
        </w:rPr>
        <w:t>Libratus</w:t>
      </w:r>
      <w:r>
        <w:rPr>
          <w:rFonts w:ascii="宋体" w:hAnsi="宋体" w:eastAsia="宋体" w:cs="宋体"/>
          <w:spacing w:val="-1"/>
          <w:sz w:val="24"/>
          <w:szCs w:val="24"/>
        </w:rPr>
        <w:t>会在每一轮下注中使用博弈论最优策略（</w:t>
      </w:r>
      <w:r>
        <w:rPr>
          <w:rFonts w:ascii="Times New Roman" w:hAnsi="Times New Roman" w:eastAsia="Times New Roman" w:cs="Times New Roman"/>
          <w:spacing w:val="-1"/>
          <w:sz w:val="24"/>
          <w:szCs w:val="24"/>
        </w:rPr>
        <w:t>game theory optimal</w:t>
      </w:r>
      <w:r>
        <w:rPr>
          <w:rFonts w:ascii="Times New Roman" w:hAnsi="Times New Roman" w:eastAsia="Times New Roman" w:cs="Times New Roman"/>
          <w:spacing w:val="-15"/>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GTO</w:t>
      </w:r>
      <w:r>
        <w:rPr>
          <w:rFonts w:ascii="宋体" w:hAnsi="宋体" w:eastAsia="宋体" w:cs="宋体"/>
          <w:spacing w:val="-1"/>
          <w:sz w:val="24"/>
          <w:szCs w:val="24"/>
        </w:rPr>
        <w:t>）来打牌，并</w:t>
      </w:r>
      <w:r>
        <w:rPr>
          <w:rFonts w:ascii="宋体" w:hAnsi="宋体" w:eastAsia="宋体" w:cs="宋体"/>
          <w:sz w:val="24"/>
          <w:szCs w:val="24"/>
        </w:rPr>
        <w:t xml:space="preserve"> 保持稳定策略。所谓</w:t>
      </w:r>
      <w:r>
        <w:rPr>
          <w:rFonts w:ascii="Times New Roman" w:hAnsi="Times New Roman" w:eastAsia="Times New Roman" w:cs="Times New Roman"/>
          <w:sz w:val="24"/>
          <w:szCs w:val="24"/>
        </w:rPr>
        <w:t>GTO</w:t>
      </w:r>
      <w:r>
        <w:rPr>
          <w:rFonts w:ascii="宋体" w:hAnsi="宋体" w:eastAsia="宋体" w:cs="宋体"/>
          <w:sz w:val="24"/>
          <w:szCs w:val="24"/>
        </w:rPr>
        <w:t>策略，就是在博弈中采取一个无论对</w:t>
      </w:r>
      <w:r>
        <w:rPr>
          <w:rFonts w:ascii="宋体" w:hAnsi="宋体" w:eastAsia="宋体" w:cs="宋体"/>
          <w:spacing w:val="-1"/>
          <w:sz w:val="24"/>
          <w:szCs w:val="24"/>
        </w:rPr>
        <w:t>方怎么变化招数，都不让</w:t>
      </w:r>
      <w:r>
        <w:rPr>
          <w:rFonts w:ascii="宋体" w:hAnsi="宋体" w:eastAsia="宋体" w:cs="宋体"/>
          <w:sz w:val="24"/>
          <w:szCs w:val="24"/>
        </w:rPr>
        <w:t xml:space="preserve">  </w:t>
      </w:r>
      <w:r>
        <w:rPr>
          <w:rFonts w:ascii="宋体" w:hAnsi="宋体" w:eastAsia="宋体" w:cs="宋体"/>
          <w:spacing w:val="-1"/>
          <w:sz w:val="24"/>
          <w:szCs w:val="24"/>
        </w:rPr>
        <w:t>他占到比现在更多的便宜的玩法。</w:t>
      </w:r>
    </w:p>
    <w:p w14:paraId="65DBA88B">
      <w:pPr>
        <w:spacing w:before="210" w:line="353" w:lineRule="exact"/>
        <w:ind w:left="9"/>
        <w:rPr>
          <w:rFonts w:ascii="宋体" w:hAnsi="宋体" w:eastAsia="宋体" w:cs="宋体"/>
          <w:sz w:val="24"/>
          <w:szCs w:val="24"/>
        </w:rPr>
      </w:pPr>
      <w:r>
        <w:rPr>
          <w:rFonts w:ascii="宋体" w:hAnsi="宋体" w:eastAsia="宋体" w:cs="宋体"/>
          <w:spacing w:val="-1"/>
          <w:position w:val="2"/>
          <w:sz w:val="24"/>
          <w:szCs w:val="24"/>
        </w:rPr>
        <w:t>扑克</w:t>
      </w:r>
      <w:r>
        <w:rPr>
          <w:rFonts w:ascii="Times New Roman" w:hAnsi="Times New Roman" w:eastAsia="Times New Roman" w:cs="Times New Roman"/>
          <w:spacing w:val="-1"/>
          <w:position w:val="2"/>
          <w:sz w:val="24"/>
          <w:szCs w:val="24"/>
        </w:rPr>
        <w:t>AI</w:t>
      </w:r>
      <w:r>
        <w:rPr>
          <w:rFonts w:ascii="宋体" w:hAnsi="宋体" w:eastAsia="宋体" w:cs="宋体"/>
          <w:spacing w:val="-1"/>
          <w:position w:val="2"/>
          <w:sz w:val="24"/>
          <w:szCs w:val="24"/>
        </w:rPr>
        <w:t>在坚持策略的确定性方面体现出比人更稳定的优势。</w:t>
      </w:r>
    </w:p>
    <w:p w14:paraId="14D43E92">
      <w:pPr>
        <w:spacing w:before="203" w:line="220" w:lineRule="auto"/>
        <w:ind w:left="6"/>
        <w:rPr>
          <w:rFonts w:ascii="宋体" w:hAnsi="宋体" w:eastAsia="宋体" w:cs="宋体"/>
          <w:sz w:val="24"/>
          <w:szCs w:val="24"/>
        </w:rPr>
      </w:pPr>
      <w:r>
        <w:rPr>
          <w:rFonts w:ascii="宋体" w:hAnsi="宋体" w:eastAsia="宋体" w:cs="宋体"/>
          <w:spacing w:val="3"/>
          <w:sz w:val="24"/>
          <w:szCs w:val="24"/>
        </w:rPr>
        <w:t>企业的核心能力具有确定性</w:t>
      </w:r>
    </w:p>
    <w:p w14:paraId="5ACBDA4C">
      <w:pPr>
        <w:spacing w:before="242" w:line="220" w:lineRule="auto"/>
        <w:ind w:left="6"/>
        <w:rPr>
          <w:rFonts w:ascii="宋体" w:hAnsi="宋体" w:eastAsia="宋体" w:cs="宋体"/>
          <w:sz w:val="24"/>
          <w:szCs w:val="24"/>
        </w:rPr>
      </w:pPr>
      <w:r>
        <w:rPr>
          <w:rFonts w:ascii="宋体" w:hAnsi="宋体" w:eastAsia="宋体" w:cs="宋体"/>
          <w:sz w:val="24"/>
          <w:szCs w:val="24"/>
        </w:rPr>
        <w:t>打过高尔夫的人都知道，击出去的球到底能飞多高、</w:t>
      </w:r>
      <w:r>
        <w:rPr>
          <w:rFonts w:ascii="宋体" w:hAnsi="宋体" w:eastAsia="宋体" w:cs="宋体"/>
          <w:spacing w:val="-1"/>
          <w:sz w:val="24"/>
          <w:szCs w:val="24"/>
        </w:rPr>
        <w:t>多远和多准，是一个不确定性的事</w:t>
      </w:r>
    </w:p>
    <w:p w14:paraId="099B62D5">
      <w:pPr>
        <w:spacing w:before="2" w:line="224" w:lineRule="auto"/>
        <w:ind w:left="5" w:hanging="4"/>
        <w:rPr>
          <w:rFonts w:ascii="宋体" w:hAnsi="宋体" w:eastAsia="宋体" w:cs="宋体"/>
          <w:sz w:val="24"/>
          <w:szCs w:val="24"/>
        </w:rPr>
      </w:pPr>
      <w:r>
        <w:rPr>
          <w:rFonts w:ascii="宋体" w:hAnsi="宋体" w:eastAsia="宋体" w:cs="宋体"/>
          <w:sz w:val="24"/>
          <w:szCs w:val="24"/>
        </w:rPr>
        <w:t>件。挥杆的人所能把握的就是自己的挥杆，你把你的挥杆动作尽可</w:t>
      </w:r>
      <w:r>
        <w:rPr>
          <w:rFonts w:ascii="宋体" w:hAnsi="宋体" w:eastAsia="宋体" w:cs="宋体"/>
          <w:spacing w:val="-1"/>
          <w:sz w:val="24"/>
          <w:szCs w:val="24"/>
        </w:rPr>
        <w:t>能做到最好，无论结果</w:t>
      </w:r>
      <w:r>
        <w:rPr>
          <w:rFonts w:ascii="宋体" w:hAnsi="宋体" w:eastAsia="宋体" w:cs="宋体"/>
          <w:sz w:val="24"/>
          <w:szCs w:val="24"/>
        </w:rPr>
        <w:t xml:space="preserve"> 如何，你也已经尽了最大的努力。高尔夫球球手对</w:t>
      </w:r>
      <w:r>
        <w:rPr>
          <w:rFonts w:ascii="宋体" w:hAnsi="宋体" w:eastAsia="宋体" w:cs="宋体"/>
          <w:spacing w:val="-1"/>
          <w:sz w:val="24"/>
          <w:szCs w:val="24"/>
        </w:rPr>
        <w:t>球杆的控制力就是其核心竞争力。</w:t>
      </w:r>
    </w:p>
    <w:p w14:paraId="4EEAFDF4">
      <w:pPr>
        <w:spacing w:before="233" w:line="223" w:lineRule="auto"/>
        <w:ind w:left="1"/>
        <w:jc w:val="both"/>
        <w:rPr>
          <w:rFonts w:ascii="宋体" w:hAnsi="宋体" w:eastAsia="宋体" w:cs="宋体"/>
          <w:sz w:val="24"/>
          <w:szCs w:val="24"/>
        </w:rPr>
      </w:pPr>
      <w:r>
        <w:rPr>
          <w:rFonts w:ascii="宋体" w:hAnsi="宋体" w:eastAsia="宋体" w:cs="宋体"/>
          <w:sz w:val="24"/>
          <w:szCs w:val="24"/>
        </w:rPr>
        <w:t>对企业来说，其核心竞争力是什么？企业制度、商业模式、企业战</w:t>
      </w:r>
      <w:r>
        <w:rPr>
          <w:rFonts w:ascii="宋体" w:hAnsi="宋体" w:eastAsia="宋体" w:cs="宋体"/>
          <w:spacing w:val="-1"/>
          <w:sz w:val="24"/>
          <w:szCs w:val="24"/>
        </w:rPr>
        <w:t>略等都是企业家精神所</w:t>
      </w:r>
      <w:r>
        <w:rPr>
          <w:rFonts w:ascii="宋体" w:hAnsi="宋体" w:eastAsia="宋体" w:cs="宋体"/>
          <w:sz w:val="24"/>
          <w:szCs w:val="24"/>
        </w:rPr>
        <w:t xml:space="preserve"> 代表的无形化核心资产的组织和表现形式，它们最终打造出来的就</w:t>
      </w:r>
      <w:r>
        <w:rPr>
          <w:rFonts w:ascii="宋体" w:hAnsi="宋体" w:eastAsia="宋体" w:cs="宋体"/>
          <w:spacing w:val="-1"/>
          <w:sz w:val="24"/>
          <w:szCs w:val="24"/>
        </w:rPr>
        <w:t>是不可替代和不会被轻</w:t>
      </w:r>
      <w:r>
        <w:rPr>
          <w:rFonts w:ascii="宋体" w:hAnsi="宋体" w:eastAsia="宋体" w:cs="宋体"/>
          <w:sz w:val="24"/>
          <w:szCs w:val="24"/>
        </w:rPr>
        <w:t xml:space="preserve"> 易模仿的核心能力。所以，这几个形式都具</w:t>
      </w:r>
      <w:r>
        <w:rPr>
          <w:rFonts w:ascii="宋体" w:hAnsi="宋体" w:eastAsia="宋体" w:cs="宋体"/>
          <w:spacing w:val="-1"/>
          <w:sz w:val="24"/>
          <w:szCs w:val="24"/>
        </w:rPr>
        <w:t>有值得坚持的确定性。</w:t>
      </w:r>
    </w:p>
    <w:p w14:paraId="6B0C1738">
      <w:pPr>
        <w:spacing w:before="235" w:line="220" w:lineRule="auto"/>
        <w:ind w:left="13"/>
        <w:rPr>
          <w:rFonts w:ascii="宋体" w:hAnsi="宋体" w:eastAsia="宋体" w:cs="宋体"/>
          <w:sz w:val="24"/>
          <w:szCs w:val="24"/>
        </w:rPr>
      </w:pPr>
      <w:r>
        <w:rPr>
          <w:rFonts w:ascii="宋体" w:hAnsi="宋体" w:eastAsia="宋体" w:cs="宋体"/>
          <w:spacing w:val="1"/>
          <w:sz w:val="24"/>
          <w:szCs w:val="24"/>
        </w:rPr>
        <w:t>战略是用来坚持的</w:t>
      </w:r>
    </w:p>
    <w:p w14:paraId="29D2A923">
      <w:pPr>
        <w:spacing w:before="242" w:line="223" w:lineRule="auto"/>
        <w:ind w:left="7" w:hanging="3"/>
        <w:jc w:val="both"/>
        <w:rPr>
          <w:rFonts w:ascii="宋体" w:hAnsi="宋体" w:eastAsia="宋体" w:cs="宋体"/>
          <w:sz w:val="24"/>
          <w:szCs w:val="24"/>
        </w:rPr>
      </w:pPr>
      <w:r>
        <w:rPr>
          <w:rFonts w:ascii="宋体" w:hAnsi="宋体" w:eastAsia="宋体" w:cs="宋体"/>
          <w:sz w:val="24"/>
          <w:szCs w:val="24"/>
        </w:rPr>
        <w:t>我们知道，企业的战略目标来源于企业的愿景和使命，是通</w:t>
      </w:r>
      <w:r>
        <w:rPr>
          <w:rFonts w:ascii="宋体" w:hAnsi="宋体" w:eastAsia="宋体" w:cs="宋体"/>
          <w:spacing w:val="-1"/>
          <w:sz w:val="24"/>
          <w:szCs w:val="24"/>
        </w:rPr>
        <w:t>过运营指标来实现的。在瞬息</w:t>
      </w:r>
      <w:r>
        <w:rPr>
          <w:rFonts w:ascii="宋体" w:hAnsi="宋体" w:eastAsia="宋体" w:cs="宋体"/>
          <w:sz w:val="24"/>
          <w:szCs w:val="24"/>
        </w:rPr>
        <w:t xml:space="preserve"> 万变、风云诡谲的市场上，运营指标随时可能发生</w:t>
      </w:r>
      <w:r>
        <w:rPr>
          <w:rFonts w:ascii="宋体" w:hAnsi="宋体" w:eastAsia="宋体" w:cs="宋体"/>
          <w:spacing w:val="-1"/>
          <w:sz w:val="24"/>
          <w:szCs w:val="24"/>
        </w:rPr>
        <w:t>变化，但这恰恰就是需要用明确的战略</w:t>
      </w:r>
      <w:r>
        <w:rPr>
          <w:rFonts w:ascii="宋体" w:hAnsi="宋体" w:eastAsia="宋体" w:cs="宋体"/>
          <w:sz w:val="24"/>
          <w:szCs w:val="24"/>
        </w:rPr>
        <w:t xml:space="preserve"> </w:t>
      </w:r>
      <w:r>
        <w:rPr>
          <w:rFonts w:ascii="宋体" w:hAnsi="宋体" w:eastAsia="宋体" w:cs="宋体"/>
          <w:spacing w:val="-2"/>
          <w:sz w:val="24"/>
          <w:szCs w:val="24"/>
        </w:rPr>
        <w:t>目标来指导决策的场景。</w:t>
      </w:r>
    </w:p>
    <w:p w14:paraId="00EA8587">
      <w:pPr>
        <w:spacing w:before="236" w:line="222" w:lineRule="auto"/>
        <w:ind w:left="2" w:firstLine="11"/>
        <w:jc w:val="both"/>
        <w:rPr>
          <w:rFonts w:ascii="宋体" w:hAnsi="宋体" w:eastAsia="宋体" w:cs="宋体"/>
          <w:sz w:val="24"/>
          <w:szCs w:val="24"/>
        </w:rPr>
      </w:pPr>
      <w:r>
        <w:rPr>
          <w:rFonts w:ascii="宋体" w:hAnsi="宋体" w:eastAsia="宋体" w:cs="宋体"/>
          <w:spacing w:val="-1"/>
          <w:sz w:val="24"/>
          <w:szCs w:val="24"/>
        </w:rPr>
        <w:t>战略目标包含很多复杂且无法量化的目标，如价值观、使命、愿景、风格、文化等，但是</w:t>
      </w:r>
      <w:r>
        <w:rPr>
          <w:rFonts w:ascii="宋体" w:hAnsi="宋体" w:eastAsia="宋体" w:cs="宋体"/>
          <w:spacing w:val="17"/>
          <w:sz w:val="24"/>
          <w:szCs w:val="24"/>
        </w:rPr>
        <w:t xml:space="preserve"> </w:t>
      </w:r>
      <w:r>
        <w:rPr>
          <w:rFonts w:ascii="宋体" w:hAnsi="宋体" w:eastAsia="宋体" w:cs="宋体"/>
          <w:sz w:val="24"/>
          <w:szCs w:val="24"/>
        </w:rPr>
        <w:t>可以量化的只有实现目标的手段而已。企业不会也不能因为经营</w:t>
      </w:r>
      <w:r>
        <w:rPr>
          <w:rFonts w:ascii="宋体" w:hAnsi="宋体" w:eastAsia="宋体" w:cs="宋体"/>
          <w:spacing w:val="-1"/>
          <w:sz w:val="24"/>
          <w:szCs w:val="24"/>
        </w:rPr>
        <w:t>指标的变化而改变和调整</w:t>
      </w:r>
      <w:r>
        <w:rPr>
          <w:rFonts w:ascii="宋体" w:hAnsi="宋体" w:eastAsia="宋体" w:cs="宋体"/>
          <w:sz w:val="24"/>
          <w:szCs w:val="24"/>
        </w:rPr>
        <w:t xml:space="preserve"> </w:t>
      </w:r>
      <w:r>
        <w:rPr>
          <w:rFonts w:ascii="宋体" w:hAnsi="宋体" w:eastAsia="宋体" w:cs="宋体"/>
          <w:spacing w:val="-1"/>
          <w:sz w:val="24"/>
          <w:szCs w:val="24"/>
        </w:rPr>
        <w:t>战略。那些无法量化的与战略目标挂钩的责任应该保留在企业的责任中枢，如</w:t>
      </w:r>
      <w:r>
        <w:rPr>
          <w:rFonts w:ascii="Times New Roman" w:hAnsi="Times New Roman" w:eastAsia="Times New Roman" w:cs="Times New Roman"/>
          <w:spacing w:val="-1"/>
          <w:sz w:val="24"/>
          <w:szCs w:val="24"/>
        </w:rPr>
        <w:t>CEO</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、创始</w:t>
      </w:r>
      <w:r>
        <w:rPr>
          <w:rFonts w:ascii="宋体" w:hAnsi="宋体" w:eastAsia="宋体" w:cs="宋体"/>
          <w:sz w:val="24"/>
          <w:szCs w:val="24"/>
        </w:rPr>
        <w:t xml:space="preserve"> 人或最终投资者身上，并且要让责任感持续起作用，这才是真正</w:t>
      </w:r>
      <w:r>
        <w:rPr>
          <w:rFonts w:ascii="宋体" w:hAnsi="宋体" w:eastAsia="宋体" w:cs="宋体"/>
          <w:spacing w:val="-1"/>
          <w:sz w:val="24"/>
          <w:szCs w:val="24"/>
        </w:rPr>
        <w:t>地对目标负责。在面对不</w:t>
      </w:r>
      <w:r>
        <w:rPr>
          <w:rFonts w:ascii="宋体" w:hAnsi="宋体" w:eastAsia="宋体" w:cs="宋体"/>
          <w:sz w:val="24"/>
          <w:szCs w:val="24"/>
        </w:rPr>
        <w:t xml:space="preserve"> 确定性、危机或两难的关头，战略应该是企业高</w:t>
      </w:r>
      <w:r>
        <w:rPr>
          <w:rFonts w:ascii="宋体" w:hAnsi="宋体" w:eastAsia="宋体" w:cs="宋体"/>
          <w:spacing w:val="-1"/>
          <w:sz w:val="24"/>
          <w:szCs w:val="24"/>
        </w:rPr>
        <w:t>层决策的确定性和底线。</w:t>
      </w:r>
    </w:p>
    <w:p w14:paraId="1F5884F7">
      <w:pPr>
        <w:spacing w:before="238" w:line="223" w:lineRule="auto"/>
        <w:ind w:left="1" w:firstLine="14"/>
        <w:jc w:val="both"/>
        <w:rPr>
          <w:rFonts w:ascii="宋体" w:hAnsi="宋体" w:eastAsia="宋体" w:cs="宋体"/>
          <w:sz w:val="24"/>
          <w:szCs w:val="24"/>
        </w:rPr>
      </w:pPr>
      <w:r>
        <w:rPr>
          <w:rFonts w:ascii="宋体" w:hAnsi="宋体" w:eastAsia="宋体" w:cs="宋体"/>
          <w:spacing w:val="-1"/>
          <w:sz w:val="24"/>
          <w:szCs w:val="24"/>
        </w:rPr>
        <w:t>需要注意的是，将企业战略转变成一些可以用数字衡量的指标是必要的、可行的，也是相</w:t>
      </w:r>
      <w:r>
        <w:rPr>
          <w:rFonts w:ascii="宋体" w:hAnsi="宋体" w:eastAsia="宋体" w:cs="宋体"/>
          <w:spacing w:val="15"/>
          <w:sz w:val="24"/>
          <w:szCs w:val="24"/>
        </w:rPr>
        <w:t xml:space="preserve"> </w:t>
      </w:r>
      <w:r>
        <w:rPr>
          <w:rFonts w:ascii="宋体" w:hAnsi="宋体" w:eastAsia="宋体" w:cs="宋体"/>
          <w:sz w:val="24"/>
          <w:szCs w:val="24"/>
        </w:rPr>
        <w:t>对容易的。但企业的目标肯定不只是创造销量和利润，企业的使命</w:t>
      </w:r>
      <w:r>
        <w:rPr>
          <w:rFonts w:ascii="宋体" w:hAnsi="宋体" w:eastAsia="宋体" w:cs="宋体"/>
          <w:spacing w:val="-1"/>
          <w:sz w:val="24"/>
          <w:szCs w:val="24"/>
        </w:rPr>
        <w:t>和愿景是无法完全被量</w:t>
      </w:r>
      <w:r>
        <w:rPr>
          <w:rFonts w:ascii="宋体" w:hAnsi="宋体" w:eastAsia="宋体" w:cs="宋体"/>
          <w:sz w:val="24"/>
          <w:szCs w:val="24"/>
        </w:rPr>
        <w:t xml:space="preserve"> </w:t>
      </w:r>
      <w:r>
        <w:rPr>
          <w:rFonts w:ascii="宋体" w:hAnsi="宋体" w:eastAsia="宋体" w:cs="宋体"/>
          <w:spacing w:val="-3"/>
          <w:sz w:val="24"/>
          <w:szCs w:val="24"/>
        </w:rPr>
        <w:t>化的。</w:t>
      </w:r>
    </w:p>
    <w:p w14:paraId="0388DCB0">
      <w:pPr>
        <w:spacing w:before="231" w:line="224" w:lineRule="auto"/>
        <w:ind w:left="12" w:hanging="7"/>
        <w:rPr>
          <w:rFonts w:ascii="宋体" w:hAnsi="宋体" w:eastAsia="宋体" w:cs="宋体"/>
          <w:sz w:val="24"/>
          <w:szCs w:val="24"/>
        </w:rPr>
      </w:pPr>
      <w:r>
        <w:rPr>
          <w:rFonts w:ascii="宋体" w:hAnsi="宋体" w:eastAsia="宋体" w:cs="宋体"/>
          <w:sz w:val="24"/>
          <w:szCs w:val="24"/>
        </w:rPr>
        <w:t>从这个逻辑上来说，坚持战略就是坚持最核心的无形化资</w:t>
      </w:r>
      <w:r>
        <w:rPr>
          <w:rFonts w:ascii="宋体" w:hAnsi="宋体" w:eastAsia="宋体" w:cs="宋体"/>
          <w:spacing w:val="-1"/>
          <w:sz w:val="24"/>
          <w:szCs w:val="24"/>
        </w:rPr>
        <w:t>产</w:t>
      </w:r>
      <w:r>
        <w:rPr>
          <w:rFonts w:ascii="Times New Roman" w:hAnsi="Times New Roman" w:eastAsia="Times New Roman" w:cs="Times New Roman"/>
          <w:spacing w:val="-1"/>
          <w:sz w:val="24"/>
          <w:szCs w:val="24"/>
        </w:rPr>
        <w:t>——</w:t>
      </w:r>
      <w:r>
        <w:rPr>
          <w:rFonts w:ascii="宋体" w:hAnsi="宋体" w:eastAsia="宋体" w:cs="宋体"/>
          <w:spacing w:val="-1"/>
          <w:sz w:val="24"/>
          <w:szCs w:val="24"/>
        </w:rPr>
        <w:t>企业家精神。不确定性战</w:t>
      </w:r>
      <w:r>
        <w:rPr>
          <w:rFonts w:ascii="宋体" w:hAnsi="宋体" w:eastAsia="宋体" w:cs="宋体"/>
          <w:sz w:val="24"/>
          <w:szCs w:val="24"/>
        </w:rPr>
        <w:t xml:space="preserve"> </w:t>
      </w:r>
      <w:r>
        <w:rPr>
          <w:rFonts w:ascii="宋体" w:hAnsi="宋体" w:eastAsia="宋体" w:cs="宋体"/>
          <w:spacing w:val="-1"/>
          <w:sz w:val="24"/>
          <w:szCs w:val="24"/>
        </w:rPr>
        <w:t>略和创新矩阵里特别指出，最后可能出现比之前最坏的结果更坏的结果。但这正是不确定</w:t>
      </w:r>
    </w:p>
    <w:p w14:paraId="40B3EC5F">
      <w:pPr>
        <w:spacing w:line="224" w:lineRule="auto"/>
        <w:rPr>
          <w:rFonts w:ascii="宋体" w:hAnsi="宋体" w:eastAsia="宋体" w:cs="宋体"/>
          <w:sz w:val="24"/>
          <w:szCs w:val="24"/>
        </w:rPr>
        <w:sectPr>
          <w:pgSz w:w="12240" w:h="15840"/>
          <w:pgMar w:top="400" w:right="1439" w:bottom="0" w:left="1446" w:header="0" w:footer="0" w:gutter="0"/>
          <w:cols w:space="720" w:num="1"/>
        </w:sectPr>
      </w:pPr>
    </w:p>
    <w:p w14:paraId="1120BCE4">
      <w:pPr>
        <w:pStyle w:val="2"/>
        <w:spacing w:line="244" w:lineRule="auto"/>
      </w:pPr>
    </w:p>
    <w:p w14:paraId="5150CE0D">
      <w:pPr>
        <w:pStyle w:val="2"/>
        <w:spacing w:line="244" w:lineRule="auto"/>
      </w:pPr>
    </w:p>
    <w:p w14:paraId="7612547B">
      <w:pPr>
        <w:pStyle w:val="2"/>
        <w:spacing w:line="244" w:lineRule="auto"/>
      </w:pPr>
    </w:p>
    <w:p w14:paraId="76910769">
      <w:pPr>
        <w:pStyle w:val="2"/>
        <w:spacing w:line="245" w:lineRule="auto"/>
      </w:pPr>
    </w:p>
    <w:p w14:paraId="6E59588B">
      <w:pPr>
        <w:spacing w:before="78" w:line="224" w:lineRule="auto"/>
        <w:ind w:left="5" w:hanging="2"/>
        <w:rPr>
          <w:rFonts w:ascii="宋体" w:hAnsi="宋体" w:eastAsia="宋体" w:cs="宋体"/>
          <w:sz w:val="24"/>
          <w:szCs w:val="24"/>
        </w:rPr>
      </w:pPr>
      <w:r>
        <w:rPr>
          <w:rFonts w:ascii="宋体" w:hAnsi="宋体" w:eastAsia="宋体" w:cs="宋体"/>
          <w:sz w:val="24"/>
          <w:szCs w:val="24"/>
        </w:rPr>
        <w:t>性决策的关键，如果意识不到这一点，企业就很容易进入</w:t>
      </w:r>
      <w:r>
        <w:rPr>
          <w:rFonts w:ascii="宋体" w:hAnsi="宋体" w:eastAsia="宋体" w:cs="宋体"/>
          <w:spacing w:val="-1"/>
          <w:sz w:val="24"/>
          <w:szCs w:val="24"/>
        </w:rPr>
        <w:t>盲目乐观、过度自信、零风险假</w:t>
      </w:r>
      <w:r>
        <w:rPr>
          <w:rFonts w:ascii="宋体" w:hAnsi="宋体" w:eastAsia="宋体" w:cs="宋体"/>
          <w:sz w:val="24"/>
          <w:szCs w:val="24"/>
        </w:rPr>
        <w:t xml:space="preserve"> </w:t>
      </w:r>
      <w:r>
        <w:rPr>
          <w:rFonts w:ascii="宋体" w:hAnsi="宋体" w:eastAsia="宋体" w:cs="宋体"/>
          <w:spacing w:val="-4"/>
          <w:sz w:val="24"/>
          <w:szCs w:val="24"/>
        </w:rPr>
        <w:t>定的误区。</w:t>
      </w:r>
    </w:p>
    <w:p w14:paraId="53CB8341">
      <w:pPr>
        <w:spacing w:before="233" w:line="220" w:lineRule="auto"/>
        <w:rPr>
          <w:rFonts w:ascii="宋体" w:hAnsi="宋体" w:eastAsia="宋体" w:cs="宋体"/>
          <w:sz w:val="24"/>
          <w:szCs w:val="24"/>
        </w:rPr>
      </w:pPr>
      <w:r>
        <w:rPr>
          <w:rFonts w:ascii="宋体" w:hAnsi="宋体" w:eastAsia="宋体" w:cs="宋体"/>
          <w:spacing w:val="3"/>
          <w:sz w:val="24"/>
          <w:szCs w:val="24"/>
        </w:rPr>
        <w:t>把握变化中的不变规律</w:t>
      </w:r>
    </w:p>
    <w:p w14:paraId="4525AFF9">
      <w:pPr>
        <w:spacing w:before="242" w:line="223" w:lineRule="auto"/>
        <w:ind w:left="5" w:hanging="3"/>
        <w:jc w:val="both"/>
        <w:rPr>
          <w:rFonts w:ascii="宋体" w:hAnsi="宋体" w:eastAsia="宋体" w:cs="宋体"/>
          <w:sz w:val="24"/>
          <w:szCs w:val="24"/>
        </w:rPr>
      </w:pPr>
      <w:r>
        <w:rPr>
          <w:rFonts w:ascii="宋体" w:hAnsi="宋体" w:eastAsia="宋体" w:cs="宋体"/>
          <w:sz w:val="24"/>
          <w:szCs w:val="24"/>
        </w:rPr>
        <w:t>经验和理论揭示了现实世界里很多长期不变的法则，即使是</w:t>
      </w:r>
      <w:r>
        <w:rPr>
          <w:rFonts w:ascii="宋体" w:hAnsi="宋体" w:eastAsia="宋体" w:cs="宋体"/>
          <w:spacing w:val="-1"/>
          <w:sz w:val="24"/>
          <w:szCs w:val="24"/>
        </w:rPr>
        <w:t>在一个充满不确定性的复杂系</w:t>
      </w:r>
      <w:r>
        <w:rPr>
          <w:rFonts w:ascii="宋体" w:hAnsi="宋体" w:eastAsia="宋体" w:cs="宋体"/>
          <w:sz w:val="24"/>
          <w:szCs w:val="24"/>
        </w:rPr>
        <w:t xml:space="preserve"> 统里，也还是存在着很多业已证明的有效的法则、</w:t>
      </w:r>
      <w:r>
        <w:rPr>
          <w:rFonts w:ascii="宋体" w:hAnsi="宋体" w:eastAsia="宋体" w:cs="宋体"/>
          <w:spacing w:val="-1"/>
          <w:sz w:val="24"/>
          <w:szCs w:val="24"/>
        </w:rPr>
        <w:t>规律、效应等能呈现出可靠的规律性的</w:t>
      </w:r>
      <w:r>
        <w:rPr>
          <w:rFonts w:ascii="宋体" w:hAnsi="宋体" w:eastAsia="宋体" w:cs="宋体"/>
          <w:sz w:val="24"/>
          <w:szCs w:val="24"/>
        </w:rPr>
        <w:t xml:space="preserve"> </w:t>
      </w:r>
      <w:r>
        <w:rPr>
          <w:rFonts w:ascii="宋体" w:hAnsi="宋体" w:eastAsia="宋体" w:cs="宋体"/>
          <w:spacing w:val="-6"/>
          <w:sz w:val="24"/>
          <w:szCs w:val="24"/>
        </w:rPr>
        <w:t>东西。</w:t>
      </w:r>
    </w:p>
    <w:p w14:paraId="67583783">
      <w:pPr>
        <w:spacing w:before="235" w:line="406" w:lineRule="auto"/>
        <w:ind w:left="22" w:right="2221" w:hanging="22"/>
        <w:rPr>
          <w:rFonts w:ascii="宋体" w:hAnsi="宋体" w:eastAsia="宋体" w:cs="宋体"/>
          <w:sz w:val="24"/>
          <w:szCs w:val="24"/>
        </w:rPr>
      </w:pPr>
      <w:r>
        <w:rPr>
          <w:rFonts w:ascii="宋体" w:hAnsi="宋体" w:eastAsia="宋体" w:cs="宋体"/>
          <w:spacing w:val="-2"/>
          <w:sz w:val="24"/>
          <w:szCs w:val="24"/>
        </w:rPr>
        <w:t>所以，我们要把握变化中的不变规律。</w:t>
      </w:r>
      <w:r>
        <w:rPr>
          <w:rFonts w:ascii="Times New Roman" w:hAnsi="Times New Roman" w:eastAsia="Times New Roman" w:cs="Times New Roman"/>
          <w:spacing w:val="-2"/>
          <w:sz w:val="24"/>
          <w:szCs w:val="24"/>
        </w:rPr>
        <w:t>“</w:t>
      </w:r>
      <w:r>
        <w:rPr>
          <w:rFonts w:ascii="宋体" w:hAnsi="宋体" w:eastAsia="宋体" w:cs="宋体"/>
          <w:spacing w:val="-2"/>
          <w:sz w:val="24"/>
          <w:szCs w:val="24"/>
        </w:rPr>
        <w:t>租界效应</w:t>
      </w:r>
      <w:r>
        <w:rPr>
          <w:rFonts w:ascii="Times New Roman" w:hAnsi="Times New Roman" w:eastAsia="Times New Roman" w:cs="Times New Roman"/>
          <w:spacing w:val="-2"/>
          <w:sz w:val="24"/>
          <w:szCs w:val="24"/>
        </w:rPr>
        <w:t>”</w:t>
      </w:r>
      <w:r>
        <w:rPr>
          <w:rFonts w:ascii="宋体" w:hAnsi="宋体" w:eastAsia="宋体" w:cs="宋体"/>
          <w:spacing w:val="-2"/>
          <w:sz w:val="24"/>
          <w:szCs w:val="24"/>
        </w:rPr>
        <w:t>就体现了这一点。</w:t>
      </w:r>
      <w:r>
        <w:rPr>
          <w:rFonts w:ascii="宋体" w:hAnsi="宋体" w:eastAsia="宋体" w:cs="宋体"/>
          <w:spacing w:val="16"/>
          <w:sz w:val="24"/>
          <w:szCs w:val="24"/>
        </w:rPr>
        <w:t xml:space="preserve"> </w:t>
      </w:r>
      <w:r>
        <w:rPr>
          <w:rFonts w:ascii="宋体" w:hAnsi="宋体" w:eastAsia="宋体" w:cs="宋体"/>
          <w:spacing w:val="-2"/>
          <w:sz w:val="24"/>
          <w:szCs w:val="24"/>
        </w:rPr>
        <w:t>中国近代经济史学者朱学勤发现了关于地产价格的</w:t>
      </w:r>
      <w:r>
        <w:rPr>
          <w:rFonts w:ascii="Times New Roman" w:hAnsi="Times New Roman" w:eastAsia="Times New Roman" w:cs="Times New Roman"/>
          <w:spacing w:val="-2"/>
          <w:sz w:val="24"/>
          <w:szCs w:val="24"/>
        </w:rPr>
        <w:t>“</w:t>
      </w:r>
      <w:r>
        <w:rPr>
          <w:rFonts w:ascii="宋体" w:hAnsi="宋体" w:eastAsia="宋体" w:cs="宋体"/>
          <w:spacing w:val="-2"/>
          <w:sz w:val="24"/>
          <w:szCs w:val="24"/>
        </w:rPr>
        <w:t>租界</w:t>
      </w:r>
      <w:r>
        <w:rPr>
          <w:rFonts w:ascii="宋体" w:hAnsi="宋体" w:eastAsia="宋体" w:cs="宋体"/>
          <w:spacing w:val="-3"/>
          <w:sz w:val="24"/>
          <w:szCs w:val="24"/>
        </w:rPr>
        <w:t>效应</w:t>
      </w:r>
      <w:r>
        <w:rPr>
          <w:rFonts w:ascii="Times New Roman" w:hAnsi="Times New Roman" w:eastAsia="Times New Roman" w:cs="Times New Roman"/>
          <w:spacing w:val="-3"/>
          <w:sz w:val="24"/>
          <w:szCs w:val="24"/>
        </w:rPr>
        <w:t>”</w:t>
      </w:r>
      <w:r>
        <w:rPr>
          <w:rFonts w:ascii="宋体" w:hAnsi="宋体" w:eastAsia="宋体" w:cs="宋体"/>
          <w:spacing w:val="-3"/>
          <w:sz w:val="24"/>
          <w:szCs w:val="24"/>
        </w:rPr>
        <w:t>理论。</w:t>
      </w:r>
    </w:p>
    <w:p w14:paraId="75242449">
      <w:pPr>
        <w:spacing w:before="3" w:line="222" w:lineRule="auto"/>
        <w:ind w:firstLine="15"/>
        <w:jc w:val="both"/>
        <w:rPr>
          <w:rFonts w:ascii="宋体" w:hAnsi="宋体" w:eastAsia="宋体" w:cs="宋体"/>
          <w:sz w:val="24"/>
          <w:szCs w:val="24"/>
        </w:rPr>
      </w:pPr>
      <w:r>
        <w:rPr>
          <w:rFonts w:ascii="宋体" w:hAnsi="宋体" w:eastAsia="宋体" w:cs="宋体"/>
          <w:spacing w:val="-1"/>
          <w:sz w:val="24"/>
          <w:szCs w:val="24"/>
        </w:rPr>
        <w:t>当年上海开埠，外国人开始在上海租界开办洋行，主要从事国际贸易，但当时他们并没有</w:t>
      </w:r>
      <w:r>
        <w:rPr>
          <w:rFonts w:ascii="宋体" w:hAnsi="宋体" w:eastAsia="宋体" w:cs="宋体"/>
          <w:spacing w:val="13"/>
          <w:sz w:val="24"/>
          <w:szCs w:val="24"/>
        </w:rPr>
        <w:t xml:space="preserve"> </w:t>
      </w:r>
      <w:r>
        <w:rPr>
          <w:rFonts w:ascii="宋体" w:hAnsi="宋体" w:eastAsia="宋体" w:cs="宋体"/>
          <w:sz w:val="24"/>
          <w:szCs w:val="24"/>
        </w:rPr>
        <w:t>注意到上海的地产市场。后来，太平天国起义，国内局势日益动</w:t>
      </w:r>
      <w:r>
        <w:rPr>
          <w:rFonts w:ascii="宋体" w:hAnsi="宋体" w:eastAsia="宋体" w:cs="宋体"/>
          <w:spacing w:val="-1"/>
          <w:sz w:val="24"/>
          <w:szCs w:val="24"/>
        </w:rPr>
        <w:t>荡，江浙一带的地主、乡</w:t>
      </w:r>
      <w:r>
        <w:rPr>
          <w:rFonts w:ascii="宋体" w:hAnsi="宋体" w:eastAsia="宋体" w:cs="宋体"/>
          <w:sz w:val="24"/>
          <w:szCs w:val="24"/>
        </w:rPr>
        <w:t xml:space="preserve"> 绅、官员、商人们为了避祸，纷纷来到上海租界，寻求保护。这</w:t>
      </w:r>
      <w:r>
        <w:rPr>
          <w:rFonts w:ascii="宋体" w:hAnsi="宋体" w:eastAsia="宋体" w:cs="宋体"/>
          <w:spacing w:val="-1"/>
          <w:sz w:val="24"/>
          <w:szCs w:val="24"/>
        </w:rPr>
        <w:t>些人到了上海之后，一个</w:t>
      </w:r>
      <w:r>
        <w:rPr>
          <w:rFonts w:ascii="宋体" w:hAnsi="宋体" w:eastAsia="宋体" w:cs="宋体"/>
          <w:sz w:val="24"/>
          <w:szCs w:val="24"/>
        </w:rPr>
        <w:t xml:space="preserve"> 迫切的需求就是找地方住，洋人这才开始意识到上海地产的潜力</w:t>
      </w:r>
      <w:r>
        <w:rPr>
          <w:rFonts w:ascii="宋体" w:hAnsi="宋体" w:eastAsia="宋体" w:cs="宋体"/>
          <w:spacing w:val="-1"/>
          <w:sz w:val="24"/>
          <w:szCs w:val="24"/>
        </w:rPr>
        <w:t>。上海的石库门就这样诞</w:t>
      </w:r>
      <w:r>
        <w:rPr>
          <w:rFonts w:ascii="宋体" w:hAnsi="宋体" w:eastAsia="宋体" w:cs="宋体"/>
          <w:sz w:val="24"/>
          <w:szCs w:val="24"/>
        </w:rPr>
        <w:t xml:space="preserve"> </w:t>
      </w:r>
      <w:r>
        <w:rPr>
          <w:rFonts w:ascii="宋体" w:hAnsi="宋体" w:eastAsia="宋体" w:cs="宋体"/>
          <w:spacing w:val="-4"/>
          <w:sz w:val="24"/>
          <w:szCs w:val="24"/>
        </w:rPr>
        <w:t>生了。</w:t>
      </w:r>
    </w:p>
    <w:p w14:paraId="79B86878">
      <w:pPr>
        <w:spacing w:before="235" w:line="222" w:lineRule="auto"/>
        <w:jc w:val="both"/>
        <w:rPr>
          <w:rFonts w:ascii="宋体" w:hAnsi="宋体" w:eastAsia="宋体" w:cs="宋体"/>
          <w:sz w:val="24"/>
          <w:szCs w:val="24"/>
        </w:rPr>
      </w:pPr>
      <w:r>
        <w:rPr>
          <w:rFonts w:ascii="宋体" w:hAnsi="宋体" w:eastAsia="宋体" w:cs="宋体"/>
          <w:spacing w:val="-2"/>
          <w:sz w:val="24"/>
          <w:szCs w:val="24"/>
        </w:rPr>
        <w:t>石库门是最早设计并租借给中国人的房屋。</w:t>
      </w:r>
      <w:r>
        <w:rPr>
          <w:rFonts w:ascii="宋体" w:hAnsi="宋体" w:eastAsia="宋体" w:cs="宋体"/>
          <w:spacing w:val="-54"/>
          <w:sz w:val="24"/>
          <w:szCs w:val="24"/>
        </w:rPr>
        <w:t xml:space="preserve"> </w:t>
      </w:r>
      <w:r>
        <w:rPr>
          <w:rFonts w:ascii="宋体" w:hAnsi="宋体" w:eastAsia="宋体" w:cs="宋体"/>
          <w:spacing w:val="-2"/>
          <w:sz w:val="24"/>
          <w:szCs w:val="24"/>
        </w:rPr>
        <w:t>自此，上海的现代地产产业开始发展，上海地</w:t>
      </w:r>
      <w:r>
        <w:rPr>
          <w:rFonts w:ascii="宋体" w:hAnsi="宋体" w:eastAsia="宋体" w:cs="宋体"/>
          <w:sz w:val="24"/>
          <w:szCs w:val="24"/>
        </w:rPr>
        <w:t xml:space="preserve"> 产初次呈现</w:t>
      </w:r>
      <w:r>
        <w:rPr>
          <w:rFonts w:ascii="Times New Roman" w:hAnsi="Times New Roman" w:eastAsia="Times New Roman" w:cs="Times New Roman"/>
          <w:sz w:val="24"/>
          <w:szCs w:val="24"/>
        </w:rPr>
        <w:t>“</w:t>
      </w:r>
      <w:r>
        <w:rPr>
          <w:rFonts w:ascii="宋体" w:hAnsi="宋体" w:eastAsia="宋体" w:cs="宋体"/>
          <w:sz w:val="24"/>
          <w:szCs w:val="24"/>
        </w:rPr>
        <w:t>租界效应</w:t>
      </w:r>
      <w:r>
        <w:rPr>
          <w:rFonts w:ascii="Times New Roman" w:hAnsi="Times New Roman" w:eastAsia="Times New Roman" w:cs="Times New Roman"/>
          <w:sz w:val="24"/>
          <w:szCs w:val="24"/>
        </w:rPr>
        <w:t>”</w:t>
      </w:r>
      <w:r>
        <w:rPr>
          <w:rFonts w:ascii="宋体" w:hAnsi="宋体" w:eastAsia="宋体" w:cs="宋体"/>
          <w:sz w:val="24"/>
          <w:szCs w:val="24"/>
        </w:rPr>
        <w:t>的现象。租界效应是说，当中国整体经济</w:t>
      </w:r>
      <w:r>
        <w:rPr>
          <w:rFonts w:ascii="宋体" w:hAnsi="宋体" w:eastAsia="宋体" w:cs="宋体"/>
          <w:spacing w:val="-1"/>
          <w:sz w:val="24"/>
          <w:szCs w:val="24"/>
        </w:rPr>
        <w:t>形势很好的时候，上海的</w:t>
      </w:r>
      <w:r>
        <w:rPr>
          <w:rFonts w:ascii="宋体" w:hAnsi="宋体" w:eastAsia="宋体" w:cs="宋体"/>
          <w:sz w:val="24"/>
          <w:szCs w:val="24"/>
        </w:rPr>
        <w:t xml:space="preserve"> 地产当然也不会坏；但当中国的经济表现不佳时，上海的地产却</w:t>
      </w:r>
      <w:r>
        <w:rPr>
          <w:rFonts w:ascii="宋体" w:hAnsi="宋体" w:eastAsia="宋体" w:cs="宋体"/>
          <w:spacing w:val="-1"/>
          <w:sz w:val="24"/>
          <w:szCs w:val="24"/>
        </w:rPr>
        <w:t>会逆势发展。这一点是很</w:t>
      </w:r>
      <w:r>
        <w:rPr>
          <w:rFonts w:ascii="宋体" w:hAnsi="宋体" w:eastAsia="宋体" w:cs="宋体"/>
          <w:sz w:val="24"/>
          <w:szCs w:val="24"/>
        </w:rPr>
        <w:t xml:space="preserve"> </w:t>
      </w:r>
      <w:r>
        <w:rPr>
          <w:rFonts w:ascii="宋体" w:hAnsi="宋体" w:eastAsia="宋体" w:cs="宋体"/>
          <w:spacing w:val="-1"/>
          <w:sz w:val="24"/>
          <w:szCs w:val="24"/>
        </w:rPr>
        <w:t>多外国的地产投资基金或宏观经济分析机构和人员所不能理解的。</w:t>
      </w:r>
    </w:p>
    <w:p w14:paraId="56EBEE3D">
      <w:pPr>
        <w:spacing w:before="236" w:line="228" w:lineRule="auto"/>
        <w:ind w:firstLine="1"/>
        <w:jc w:val="both"/>
        <w:rPr>
          <w:rFonts w:ascii="宋体" w:hAnsi="宋体" w:eastAsia="宋体" w:cs="宋体"/>
          <w:sz w:val="24"/>
          <w:szCs w:val="24"/>
        </w:rPr>
      </w:pPr>
      <w:r>
        <w:rPr>
          <w:rFonts w:ascii="宋体" w:hAnsi="宋体" w:eastAsia="宋体" w:cs="宋体"/>
          <w:sz w:val="24"/>
          <w:szCs w:val="24"/>
        </w:rPr>
        <w:t>朱学勤认为，当今中国存在</w:t>
      </w:r>
      <w:r>
        <w:rPr>
          <w:rFonts w:ascii="Times New Roman" w:hAnsi="Times New Roman" w:eastAsia="Times New Roman" w:cs="Times New Roman"/>
          <w:sz w:val="24"/>
          <w:szCs w:val="24"/>
        </w:rPr>
        <w:t>“</w:t>
      </w:r>
      <w:r>
        <w:rPr>
          <w:rFonts w:ascii="宋体" w:hAnsi="宋体" w:eastAsia="宋体" w:cs="宋体"/>
          <w:sz w:val="24"/>
          <w:szCs w:val="24"/>
        </w:rPr>
        <w:t>租界效应</w:t>
      </w:r>
      <w:r>
        <w:rPr>
          <w:rFonts w:ascii="Times New Roman" w:hAnsi="Times New Roman" w:eastAsia="Times New Roman" w:cs="Times New Roman"/>
          <w:sz w:val="24"/>
          <w:szCs w:val="24"/>
        </w:rPr>
        <w:t>”</w:t>
      </w:r>
      <w:r>
        <w:rPr>
          <w:rFonts w:ascii="宋体" w:hAnsi="宋体" w:eastAsia="宋体" w:cs="宋体"/>
          <w:sz w:val="24"/>
          <w:szCs w:val="24"/>
        </w:rPr>
        <w:t>的地方不只上海，还有</w:t>
      </w:r>
      <w:r>
        <w:rPr>
          <w:rFonts w:ascii="宋体" w:hAnsi="宋体" w:eastAsia="宋体" w:cs="宋体"/>
          <w:spacing w:val="-1"/>
          <w:sz w:val="24"/>
          <w:szCs w:val="24"/>
        </w:rPr>
        <w:t>北京、广州和深圳。正因为</w:t>
      </w:r>
      <w:r>
        <w:rPr>
          <w:rFonts w:ascii="宋体" w:hAnsi="宋体" w:eastAsia="宋体" w:cs="宋体"/>
          <w:sz w:val="24"/>
          <w:szCs w:val="24"/>
        </w:rPr>
        <w:t xml:space="preserve"> 如此，</w:t>
      </w:r>
      <w:r>
        <w:rPr>
          <w:rFonts w:ascii="Times New Roman" w:hAnsi="Times New Roman" w:eastAsia="Times New Roman" w:cs="Times New Roman"/>
          <w:sz w:val="24"/>
          <w:szCs w:val="24"/>
        </w:rPr>
        <w:t>2020</w:t>
      </w:r>
      <w:r>
        <w:rPr>
          <w:rFonts w:ascii="宋体" w:hAnsi="宋体" w:eastAsia="宋体" w:cs="宋体"/>
          <w:sz w:val="24"/>
          <w:szCs w:val="24"/>
        </w:rPr>
        <w:t>年疫情期间，深圳蛇口首个</w:t>
      </w:r>
      <w:r>
        <w:rPr>
          <w:rFonts w:ascii="Times New Roman" w:hAnsi="Times New Roman" w:eastAsia="Times New Roman" w:cs="Times New Roman"/>
          <w:sz w:val="24"/>
          <w:szCs w:val="24"/>
        </w:rPr>
        <w:t>2000</w:t>
      </w:r>
      <w:r>
        <w:rPr>
          <w:rFonts w:ascii="宋体" w:hAnsi="宋体" w:eastAsia="宋体" w:cs="宋体"/>
          <w:sz w:val="24"/>
          <w:szCs w:val="24"/>
        </w:rPr>
        <w:t>万级豪宅盘开盘，土豪们戴</w:t>
      </w:r>
      <w:r>
        <w:rPr>
          <w:rFonts w:ascii="宋体" w:hAnsi="宋体" w:eastAsia="宋体" w:cs="宋体"/>
          <w:spacing w:val="-1"/>
          <w:sz w:val="24"/>
          <w:szCs w:val="24"/>
        </w:rPr>
        <w:t>着口罩抢购，</w:t>
      </w:r>
      <w:r>
        <w:rPr>
          <w:rFonts w:ascii="Times New Roman" w:hAnsi="Times New Roman" w:eastAsia="Times New Roman" w:cs="Times New Roman"/>
          <w:spacing w:val="-1"/>
          <w:sz w:val="24"/>
          <w:szCs w:val="24"/>
        </w:rPr>
        <w:t>2000</w:t>
      </w:r>
      <w:r>
        <w:rPr>
          <w:rFonts w:ascii="Times New Roman" w:hAnsi="Times New Roman" w:eastAsia="Times New Roman" w:cs="Times New Roman"/>
          <w:sz w:val="24"/>
          <w:szCs w:val="24"/>
        </w:rPr>
        <w:t xml:space="preserve"> </w:t>
      </w:r>
      <w:r>
        <w:rPr>
          <w:rFonts w:ascii="宋体" w:hAnsi="宋体" w:eastAsia="宋体" w:cs="宋体"/>
          <w:spacing w:val="1"/>
          <w:sz w:val="24"/>
          <w:szCs w:val="24"/>
        </w:rPr>
        <w:t>万元～</w:t>
      </w:r>
      <w:r>
        <w:rPr>
          <w:rFonts w:ascii="Times New Roman" w:hAnsi="Times New Roman" w:eastAsia="Times New Roman" w:cs="Times New Roman"/>
          <w:spacing w:val="1"/>
          <w:sz w:val="24"/>
          <w:szCs w:val="24"/>
        </w:rPr>
        <w:t>5000</w:t>
      </w:r>
      <w:r>
        <w:rPr>
          <w:rFonts w:ascii="宋体" w:hAnsi="宋体" w:eastAsia="宋体" w:cs="宋体"/>
          <w:spacing w:val="1"/>
          <w:sz w:val="24"/>
          <w:szCs w:val="24"/>
        </w:rPr>
        <w:t>万元</w:t>
      </w:r>
      <w:r>
        <w:rPr>
          <w:rFonts w:ascii="Times New Roman" w:hAnsi="Times New Roman" w:eastAsia="Times New Roman" w:cs="Times New Roman"/>
          <w:spacing w:val="1"/>
          <w:sz w:val="24"/>
          <w:szCs w:val="24"/>
        </w:rPr>
        <w:t>/</w:t>
      </w:r>
      <w:r>
        <w:rPr>
          <w:rFonts w:ascii="宋体" w:hAnsi="宋体" w:eastAsia="宋体" w:cs="宋体"/>
          <w:spacing w:val="1"/>
          <w:sz w:val="24"/>
          <w:szCs w:val="24"/>
        </w:rPr>
        <w:t>套的</w:t>
      </w:r>
      <w:r>
        <w:rPr>
          <w:rFonts w:ascii="Times New Roman" w:hAnsi="Times New Roman" w:eastAsia="Times New Roman" w:cs="Times New Roman"/>
          <w:spacing w:val="1"/>
          <w:sz w:val="24"/>
          <w:szCs w:val="24"/>
        </w:rPr>
        <w:t>104</w:t>
      </w:r>
      <w:r>
        <w:rPr>
          <w:rFonts w:ascii="宋体" w:hAnsi="宋体" w:eastAsia="宋体" w:cs="宋体"/>
          <w:spacing w:val="1"/>
          <w:sz w:val="24"/>
          <w:szCs w:val="24"/>
        </w:rPr>
        <w:t>套豪宅当</w:t>
      </w:r>
      <w:r>
        <w:rPr>
          <w:rFonts w:ascii="宋体" w:hAnsi="宋体" w:eastAsia="宋体" w:cs="宋体"/>
          <w:sz w:val="24"/>
          <w:szCs w:val="24"/>
        </w:rPr>
        <w:t xml:space="preserve">天售罄。三天后，广州又拍出了史上最贵的住宅用地， </w:t>
      </w:r>
      <w:r>
        <w:rPr>
          <w:rFonts w:ascii="宋体" w:hAnsi="宋体" w:eastAsia="宋体" w:cs="宋体"/>
          <w:spacing w:val="-1"/>
          <w:sz w:val="24"/>
          <w:szCs w:val="24"/>
        </w:rPr>
        <w:t>楼面价首次破</w:t>
      </w:r>
      <w:r>
        <w:rPr>
          <w:rFonts w:ascii="Times New Roman" w:hAnsi="Times New Roman" w:eastAsia="Times New Roman" w:cs="Times New Roman"/>
          <w:spacing w:val="-1"/>
          <w:sz w:val="24"/>
          <w:szCs w:val="24"/>
        </w:rPr>
        <w:t>6</w:t>
      </w:r>
      <w:r>
        <w:rPr>
          <w:rFonts w:ascii="宋体" w:hAnsi="宋体" w:eastAsia="宋体" w:cs="宋体"/>
          <w:spacing w:val="-1"/>
          <w:sz w:val="24"/>
          <w:szCs w:val="24"/>
        </w:rPr>
        <w:t>万元</w:t>
      </w:r>
      <w:r>
        <w:rPr>
          <w:rFonts w:ascii="Times New Roman" w:hAnsi="Times New Roman" w:eastAsia="Times New Roman" w:cs="Times New Roman"/>
          <w:spacing w:val="-1"/>
          <w:sz w:val="24"/>
          <w:szCs w:val="24"/>
        </w:rPr>
        <w:t>/</w:t>
      </w:r>
      <w:r>
        <w:rPr>
          <w:rFonts w:ascii="宋体" w:hAnsi="宋体" w:eastAsia="宋体" w:cs="宋体"/>
          <w:spacing w:val="-1"/>
          <w:sz w:val="24"/>
          <w:szCs w:val="24"/>
        </w:rPr>
        <w:t>平方米。</w:t>
      </w:r>
    </w:p>
    <w:p w14:paraId="24A74508">
      <w:pPr>
        <w:spacing w:before="176" w:line="229" w:lineRule="auto"/>
        <w:ind w:left="2"/>
        <w:jc w:val="both"/>
        <w:rPr>
          <w:rFonts w:ascii="宋体" w:hAnsi="宋体" w:eastAsia="宋体" w:cs="宋体"/>
          <w:sz w:val="24"/>
          <w:szCs w:val="24"/>
        </w:rPr>
      </w:pPr>
      <w:r>
        <w:rPr>
          <w:rFonts w:ascii="宋体" w:hAnsi="宋体" w:eastAsia="宋体" w:cs="宋体"/>
          <w:sz w:val="24"/>
          <w:szCs w:val="24"/>
        </w:rPr>
        <w:t>很多人都关心这次疫情之后中国的投资机会问题。</w:t>
      </w:r>
      <w:r>
        <w:rPr>
          <w:rFonts w:ascii="Times New Roman" w:hAnsi="Times New Roman" w:eastAsia="Times New Roman" w:cs="Times New Roman"/>
          <w:sz w:val="24"/>
          <w:szCs w:val="24"/>
        </w:rPr>
        <w:t>2020</w:t>
      </w:r>
      <w:r>
        <w:rPr>
          <w:rFonts w:ascii="宋体" w:hAnsi="宋体" w:eastAsia="宋体" w:cs="宋体"/>
          <w:sz w:val="24"/>
          <w:szCs w:val="24"/>
        </w:rPr>
        <w:t>年春</w:t>
      </w:r>
      <w:r>
        <w:rPr>
          <w:rFonts w:ascii="宋体" w:hAnsi="宋体" w:eastAsia="宋体" w:cs="宋体"/>
          <w:spacing w:val="-1"/>
          <w:sz w:val="24"/>
          <w:szCs w:val="24"/>
        </w:rPr>
        <w:t>天，美国股市多次熔断，而世</w:t>
      </w:r>
      <w:r>
        <w:rPr>
          <w:rFonts w:ascii="宋体" w:hAnsi="宋体" w:eastAsia="宋体" w:cs="宋体"/>
          <w:sz w:val="24"/>
          <w:szCs w:val="24"/>
        </w:rPr>
        <w:t xml:space="preserve"> 界各国的新冠疫情也越来越严重。人们开始关注，未来应</w:t>
      </w:r>
      <w:r>
        <w:rPr>
          <w:rFonts w:ascii="宋体" w:hAnsi="宋体" w:eastAsia="宋体" w:cs="宋体"/>
          <w:spacing w:val="-1"/>
          <w:sz w:val="24"/>
          <w:szCs w:val="24"/>
        </w:rPr>
        <w:t>如何投资？也许，租界效应可以</w:t>
      </w:r>
      <w:r>
        <w:rPr>
          <w:rFonts w:ascii="宋体" w:hAnsi="宋体" w:eastAsia="宋体" w:cs="宋体"/>
          <w:sz w:val="24"/>
          <w:szCs w:val="24"/>
        </w:rPr>
        <w:t xml:space="preserve"> </w:t>
      </w:r>
      <w:r>
        <w:rPr>
          <w:rFonts w:ascii="宋体" w:hAnsi="宋体" w:eastAsia="宋体" w:cs="宋体"/>
          <w:spacing w:val="-2"/>
          <w:sz w:val="24"/>
          <w:szCs w:val="24"/>
        </w:rPr>
        <w:t>为我们提供有意义的参考。</w:t>
      </w:r>
    </w:p>
    <w:p w14:paraId="5D2922E4">
      <w:pPr>
        <w:spacing w:before="277" w:line="218" w:lineRule="auto"/>
        <w:ind w:left="1"/>
        <w:rPr>
          <w:rFonts w:ascii="宋体" w:hAnsi="宋体" w:eastAsia="宋体" w:cs="宋体"/>
          <w:sz w:val="24"/>
          <w:szCs w:val="24"/>
        </w:rPr>
      </w:pPr>
      <w:r>
        <w:rPr>
          <w:rFonts w:ascii="宋体" w:hAnsi="宋体" w:eastAsia="宋体" w:cs="宋体"/>
          <w:spacing w:val="2"/>
          <w:sz w:val="24"/>
          <w:szCs w:val="24"/>
        </w:rPr>
        <w:t>本章结语</w:t>
      </w:r>
      <w:r>
        <w:rPr>
          <w:rFonts w:ascii="宋体" w:hAnsi="宋体" w:eastAsia="宋体" w:cs="宋体"/>
          <w:spacing w:val="-34"/>
          <w:sz w:val="24"/>
          <w:szCs w:val="24"/>
        </w:rPr>
        <w:t xml:space="preserve"> </w:t>
      </w:r>
      <w:r>
        <w:rPr>
          <w:rFonts w:ascii="宋体" w:hAnsi="宋体" w:eastAsia="宋体" w:cs="宋体"/>
          <w:spacing w:val="2"/>
          <w:sz w:val="24"/>
          <w:szCs w:val="24"/>
        </w:rPr>
        <w:t>让价值观指引不确定性决策</w:t>
      </w:r>
    </w:p>
    <w:p w14:paraId="52B1B888">
      <w:pPr>
        <w:spacing w:before="268" w:line="224" w:lineRule="auto"/>
        <w:ind w:left="8" w:right="26" w:firstLine="15"/>
        <w:rPr>
          <w:rFonts w:ascii="宋体" w:hAnsi="宋体" w:eastAsia="宋体" w:cs="宋体"/>
          <w:sz w:val="24"/>
          <w:szCs w:val="24"/>
        </w:rPr>
      </w:pPr>
      <w:r>
        <w:rPr>
          <w:rFonts w:ascii="宋体" w:hAnsi="宋体" w:eastAsia="宋体" w:cs="宋体"/>
          <w:spacing w:val="-1"/>
          <w:sz w:val="24"/>
          <w:szCs w:val="24"/>
        </w:rPr>
        <w:t>中国有一句古话：</w:t>
      </w:r>
      <w:r>
        <w:rPr>
          <w:rFonts w:ascii="Times New Roman" w:hAnsi="Times New Roman" w:eastAsia="Times New Roman" w:cs="Times New Roman"/>
          <w:spacing w:val="-1"/>
          <w:sz w:val="24"/>
          <w:szCs w:val="24"/>
        </w:rPr>
        <w:t>“</w:t>
      </w:r>
      <w:r>
        <w:rPr>
          <w:rFonts w:ascii="宋体" w:hAnsi="宋体" w:eastAsia="宋体" w:cs="宋体"/>
          <w:spacing w:val="-1"/>
          <w:sz w:val="24"/>
          <w:szCs w:val="24"/>
        </w:rPr>
        <w:t>尽人事，听天命。</w:t>
      </w:r>
      <w:r>
        <w:rPr>
          <w:rFonts w:ascii="Times New Roman" w:hAnsi="Times New Roman" w:eastAsia="Times New Roman" w:cs="Times New Roman"/>
          <w:spacing w:val="-1"/>
          <w:sz w:val="24"/>
          <w:szCs w:val="24"/>
        </w:rPr>
        <w:t>”</w:t>
      </w:r>
      <w:r>
        <w:rPr>
          <w:rFonts w:ascii="宋体" w:hAnsi="宋体" w:eastAsia="宋体" w:cs="宋体"/>
          <w:spacing w:val="-1"/>
          <w:sz w:val="24"/>
          <w:szCs w:val="24"/>
        </w:rPr>
        <w:t>这句话说的是：把自己能做好的部分做到最好，剩</w:t>
      </w:r>
      <w:r>
        <w:rPr>
          <w:rFonts w:ascii="宋体" w:hAnsi="宋体" w:eastAsia="宋体" w:cs="宋体"/>
          <w:spacing w:val="7"/>
          <w:sz w:val="24"/>
          <w:szCs w:val="24"/>
        </w:rPr>
        <w:t xml:space="preserve"> </w:t>
      </w:r>
      <w:r>
        <w:rPr>
          <w:rFonts w:ascii="宋体" w:hAnsi="宋体" w:eastAsia="宋体" w:cs="宋体"/>
          <w:spacing w:val="-2"/>
          <w:sz w:val="24"/>
          <w:szCs w:val="24"/>
        </w:rPr>
        <w:t>下的就留给不确定性。</w:t>
      </w:r>
    </w:p>
    <w:p w14:paraId="7FD2D5AA">
      <w:pPr>
        <w:spacing w:before="233" w:line="223" w:lineRule="auto"/>
        <w:jc w:val="both"/>
        <w:rPr>
          <w:rFonts w:ascii="宋体" w:hAnsi="宋体" w:eastAsia="宋体" w:cs="宋体"/>
          <w:sz w:val="24"/>
          <w:szCs w:val="24"/>
        </w:rPr>
      </w:pPr>
      <w:r>
        <w:rPr>
          <w:rFonts w:ascii="宋体" w:hAnsi="宋体" w:eastAsia="宋体" w:cs="宋体"/>
          <w:sz w:val="24"/>
          <w:szCs w:val="24"/>
        </w:rPr>
        <w:t>在充满不确定性的世界里，按照真实意愿出牌就是最大化自己的人</w:t>
      </w:r>
      <w:r>
        <w:rPr>
          <w:rFonts w:ascii="宋体" w:hAnsi="宋体" w:eastAsia="宋体" w:cs="宋体"/>
          <w:spacing w:val="-1"/>
          <w:sz w:val="24"/>
          <w:szCs w:val="24"/>
        </w:rPr>
        <w:t>生机会，我们不需要考</w:t>
      </w:r>
      <w:r>
        <w:rPr>
          <w:rFonts w:ascii="宋体" w:hAnsi="宋体" w:eastAsia="宋体" w:cs="宋体"/>
          <w:sz w:val="24"/>
          <w:szCs w:val="24"/>
        </w:rPr>
        <w:t xml:space="preserve"> 虑别人会出什么牌，我们的真实底线不仅与别人毫无关系，还恰</w:t>
      </w:r>
      <w:r>
        <w:rPr>
          <w:rFonts w:ascii="宋体" w:hAnsi="宋体" w:eastAsia="宋体" w:cs="宋体"/>
          <w:spacing w:val="-1"/>
          <w:sz w:val="24"/>
          <w:szCs w:val="24"/>
        </w:rPr>
        <w:t>恰是自己最终所能依赖的</w:t>
      </w:r>
      <w:r>
        <w:rPr>
          <w:rFonts w:ascii="宋体" w:hAnsi="宋体" w:eastAsia="宋体" w:cs="宋体"/>
          <w:sz w:val="24"/>
          <w:szCs w:val="24"/>
        </w:rPr>
        <w:t xml:space="preserve"> </w:t>
      </w:r>
      <w:r>
        <w:rPr>
          <w:rFonts w:ascii="宋体" w:hAnsi="宋体" w:eastAsia="宋体" w:cs="宋体"/>
          <w:spacing w:val="-1"/>
          <w:sz w:val="24"/>
          <w:szCs w:val="24"/>
        </w:rPr>
        <w:t>那份确定性，是迷途的指引。</w:t>
      </w:r>
    </w:p>
    <w:p w14:paraId="507B3104">
      <w:pPr>
        <w:spacing w:before="236" w:line="223" w:lineRule="auto"/>
        <w:ind w:left="25" w:hanging="25"/>
        <w:rPr>
          <w:rFonts w:ascii="宋体" w:hAnsi="宋体" w:eastAsia="宋体" w:cs="宋体"/>
          <w:sz w:val="24"/>
          <w:szCs w:val="24"/>
        </w:rPr>
      </w:pPr>
      <w:r>
        <w:rPr>
          <w:rFonts w:ascii="宋体" w:hAnsi="宋体" w:eastAsia="宋体" w:cs="宋体"/>
          <w:sz w:val="24"/>
          <w:szCs w:val="24"/>
        </w:rPr>
        <w:t>在充满不确定性的世界里不存在蓝海、红海之分，我们无法选择海</w:t>
      </w:r>
      <w:r>
        <w:rPr>
          <w:rFonts w:ascii="宋体" w:hAnsi="宋体" w:eastAsia="宋体" w:cs="宋体"/>
          <w:spacing w:val="-1"/>
          <w:sz w:val="24"/>
          <w:szCs w:val="24"/>
        </w:rPr>
        <w:t>洋，我们只能选择做自</w:t>
      </w:r>
      <w:r>
        <w:rPr>
          <w:rFonts w:ascii="宋体" w:hAnsi="宋体" w:eastAsia="宋体" w:cs="宋体"/>
          <w:sz w:val="24"/>
          <w:szCs w:val="24"/>
        </w:rPr>
        <w:t xml:space="preserve"> </w:t>
      </w:r>
      <w:r>
        <w:rPr>
          <w:rFonts w:ascii="宋体" w:hAnsi="宋体" w:eastAsia="宋体" w:cs="宋体"/>
          <w:spacing w:val="-3"/>
          <w:sz w:val="24"/>
          <w:szCs w:val="24"/>
        </w:rPr>
        <w:t>己的舵手和坚持自己要去的终点。</w:t>
      </w:r>
    </w:p>
    <w:p w14:paraId="74170960">
      <w:pPr>
        <w:spacing w:line="223" w:lineRule="auto"/>
        <w:rPr>
          <w:rFonts w:ascii="宋体" w:hAnsi="宋体" w:eastAsia="宋体" w:cs="宋体"/>
          <w:sz w:val="24"/>
          <w:szCs w:val="24"/>
        </w:rPr>
        <w:sectPr>
          <w:pgSz w:w="12240" w:h="15840"/>
          <w:pgMar w:top="400" w:right="1439" w:bottom="0" w:left="1448" w:header="0" w:footer="0" w:gutter="0"/>
          <w:cols w:space="720" w:num="1"/>
        </w:sectPr>
      </w:pPr>
    </w:p>
    <w:p w14:paraId="02C235C2">
      <w:pPr>
        <w:pStyle w:val="2"/>
        <w:spacing w:line="250" w:lineRule="auto"/>
      </w:pPr>
    </w:p>
    <w:p w14:paraId="11C38569">
      <w:pPr>
        <w:pStyle w:val="2"/>
        <w:spacing w:line="250" w:lineRule="auto"/>
      </w:pPr>
    </w:p>
    <w:p w14:paraId="01872373">
      <w:pPr>
        <w:pStyle w:val="2"/>
        <w:spacing w:line="250" w:lineRule="auto"/>
      </w:pPr>
    </w:p>
    <w:p w14:paraId="3462BDA3">
      <w:pPr>
        <w:pStyle w:val="2"/>
        <w:spacing w:line="250" w:lineRule="auto"/>
      </w:pPr>
    </w:p>
    <w:p w14:paraId="7FE68E0B">
      <w:pPr>
        <w:pStyle w:val="2"/>
        <w:spacing w:line="251" w:lineRule="auto"/>
      </w:pPr>
    </w:p>
    <w:p w14:paraId="14BDFDB6">
      <w:pPr>
        <w:spacing w:before="78" w:line="219" w:lineRule="auto"/>
        <w:ind w:left="4317"/>
        <w:rPr>
          <w:rFonts w:ascii="宋体" w:hAnsi="宋体" w:eastAsia="宋体" w:cs="宋体"/>
          <w:sz w:val="24"/>
          <w:szCs w:val="24"/>
        </w:rPr>
      </w:pPr>
      <w:r>
        <w:rPr>
          <w:rFonts w:ascii="宋体" w:hAnsi="宋体" w:eastAsia="宋体" w:cs="宋体"/>
          <w:spacing w:val="-2"/>
          <w:sz w:val="24"/>
          <w:szCs w:val="24"/>
        </w:rPr>
        <w:t>第</w:t>
      </w:r>
      <w:r>
        <w:rPr>
          <w:rFonts w:ascii="Times New Roman" w:hAnsi="Times New Roman" w:eastAsia="Times New Roman" w:cs="Times New Roman"/>
          <w:b/>
          <w:bCs/>
          <w:spacing w:val="-2"/>
          <w:sz w:val="24"/>
          <w:szCs w:val="24"/>
        </w:rPr>
        <w:t>10</w:t>
      </w:r>
      <w:r>
        <w:rPr>
          <w:rFonts w:ascii="宋体" w:hAnsi="宋体" w:eastAsia="宋体" w:cs="宋体"/>
          <w:spacing w:val="-2"/>
          <w:sz w:val="24"/>
          <w:szCs w:val="24"/>
        </w:rPr>
        <w:t>章</w:t>
      </w:r>
    </w:p>
    <w:p w14:paraId="52A00570">
      <w:pPr>
        <w:spacing w:before="271" w:line="222" w:lineRule="auto"/>
        <w:ind w:left="2666"/>
        <w:rPr>
          <w:rFonts w:ascii="宋体" w:hAnsi="宋体" w:eastAsia="宋体" w:cs="宋体"/>
          <w:sz w:val="26"/>
          <w:szCs w:val="26"/>
        </w:rPr>
      </w:pPr>
      <w:r>
        <w:rPr>
          <w:rFonts w:ascii="宋体" w:hAnsi="宋体" w:eastAsia="宋体" w:cs="宋体"/>
          <w:spacing w:val="7"/>
          <w:sz w:val="26"/>
          <w:szCs w:val="26"/>
        </w:rPr>
        <w:t>用输赢结束的游戏，不是好的游戏</w:t>
      </w:r>
    </w:p>
    <w:p w14:paraId="5A8C82D9">
      <w:pPr>
        <w:spacing w:before="270" w:line="220" w:lineRule="auto"/>
        <w:ind w:left="5"/>
        <w:rPr>
          <w:rFonts w:ascii="宋体" w:hAnsi="宋体" w:eastAsia="宋体" w:cs="宋体"/>
          <w:sz w:val="24"/>
          <w:szCs w:val="24"/>
        </w:rPr>
      </w:pPr>
      <w:r>
        <w:rPr>
          <w:rFonts w:ascii="宋体" w:hAnsi="宋体" w:eastAsia="宋体" w:cs="宋体"/>
          <w:spacing w:val="-1"/>
          <w:sz w:val="24"/>
          <w:szCs w:val="24"/>
        </w:rPr>
        <w:t>不谋万世者，不足谋一时；不谋全局者，不足谋一域。</w:t>
      </w:r>
    </w:p>
    <w:p w14:paraId="40CE6586">
      <w:pPr>
        <w:spacing w:before="242" w:line="220" w:lineRule="auto"/>
        <w:jc w:val="right"/>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《寤言二</w:t>
      </w:r>
      <w:r>
        <w:rPr>
          <w:rFonts w:ascii="Times New Roman" w:hAnsi="Times New Roman" w:eastAsia="Times New Roman" w:cs="Times New Roman"/>
          <w:sz w:val="24"/>
          <w:szCs w:val="24"/>
        </w:rPr>
        <w:t>·</w:t>
      </w:r>
      <w:r>
        <w:rPr>
          <w:rFonts w:ascii="宋体" w:hAnsi="宋体" w:eastAsia="宋体" w:cs="宋体"/>
          <w:sz w:val="24"/>
          <w:szCs w:val="24"/>
        </w:rPr>
        <w:t>迁都建藩议》</w:t>
      </w:r>
    </w:p>
    <w:p w14:paraId="105EFEF7">
      <w:pPr>
        <w:spacing w:before="242" w:line="219" w:lineRule="auto"/>
        <w:ind w:left="4193"/>
        <w:rPr>
          <w:rFonts w:ascii="宋体" w:hAnsi="宋体" w:eastAsia="宋体" w:cs="宋体"/>
          <w:sz w:val="24"/>
          <w:szCs w:val="24"/>
        </w:rPr>
      </w:pPr>
      <w:r>
        <w:rPr>
          <w:rFonts w:ascii="宋体" w:hAnsi="宋体" w:eastAsia="宋体" w:cs="宋体"/>
          <w:sz w:val="24"/>
          <w:szCs w:val="24"/>
        </w:rPr>
        <w:t>本章概要</w:t>
      </w:r>
    </w:p>
    <w:p w14:paraId="3E97AACD">
      <w:pPr>
        <w:spacing w:before="242" w:line="223" w:lineRule="auto"/>
        <w:ind w:firstLine="1"/>
        <w:jc w:val="both"/>
        <w:rPr>
          <w:rFonts w:ascii="宋体" w:hAnsi="宋体" w:eastAsia="宋体" w:cs="宋体"/>
          <w:sz w:val="24"/>
          <w:szCs w:val="24"/>
        </w:rPr>
      </w:pPr>
      <w:r>
        <w:rPr>
          <w:rFonts w:ascii="宋体" w:hAnsi="宋体" w:eastAsia="宋体" w:cs="宋体"/>
          <w:sz w:val="24"/>
          <w:szCs w:val="24"/>
        </w:rPr>
        <w:t>本章的中心思想是，与游戏的输赢相比，更重要的是把游戏玩</w:t>
      </w:r>
      <w:r>
        <w:rPr>
          <w:rFonts w:ascii="宋体" w:hAnsi="宋体" w:eastAsia="宋体" w:cs="宋体"/>
          <w:spacing w:val="-1"/>
          <w:sz w:val="24"/>
          <w:szCs w:val="24"/>
        </w:rPr>
        <w:t>下去。我们要考虑清楚的一</w:t>
      </w:r>
      <w:r>
        <w:rPr>
          <w:rFonts w:ascii="宋体" w:hAnsi="宋体" w:eastAsia="宋体" w:cs="宋体"/>
          <w:sz w:val="24"/>
          <w:szCs w:val="24"/>
        </w:rPr>
        <w:t xml:space="preserve"> 件事是，我们要的是有限游戏，还是无限游戏。只想着输赢，以输</w:t>
      </w:r>
      <w:r>
        <w:rPr>
          <w:rFonts w:ascii="宋体" w:hAnsi="宋体" w:eastAsia="宋体" w:cs="宋体"/>
          <w:spacing w:val="-1"/>
          <w:sz w:val="24"/>
          <w:szCs w:val="24"/>
        </w:rPr>
        <w:t>赢判定胜负是一种决策</w:t>
      </w:r>
      <w:r>
        <w:rPr>
          <w:rFonts w:ascii="宋体" w:hAnsi="宋体" w:eastAsia="宋体" w:cs="宋体"/>
          <w:sz w:val="24"/>
          <w:szCs w:val="24"/>
        </w:rPr>
        <w:t xml:space="preserve"> 策略，但更高维度的决策是把游戏玩下去。前者是一种有限游戏思</w:t>
      </w:r>
      <w:r>
        <w:rPr>
          <w:rFonts w:ascii="宋体" w:hAnsi="宋体" w:eastAsia="宋体" w:cs="宋体"/>
          <w:spacing w:val="-1"/>
          <w:sz w:val="24"/>
          <w:szCs w:val="24"/>
        </w:rPr>
        <w:t>维，后者是一种无限游</w:t>
      </w:r>
      <w:r>
        <w:rPr>
          <w:rFonts w:ascii="宋体" w:hAnsi="宋体" w:eastAsia="宋体" w:cs="宋体"/>
          <w:sz w:val="24"/>
          <w:szCs w:val="24"/>
        </w:rPr>
        <w:t xml:space="preserve"> </w:t>
      </w:r>
      <w:r>
        <w:rPr>
          <w:rFonts w:ascii="宋体" w:hAnsi="宋体" w:eastAsia="宋体" w:cs="宋体"/>
          <w:spacing w:val="-3"/>
          <w:sz w:val="24"/>
          <w:szCs w:val="24"/>
        </w:rPr>
        <w:t>戏思维。</w:t>
      </w:r>
    </w:p>
    <w:p w14:paraId="7C34E53F">
      <w:pPr>
        <w:spacing w:before="269" w:line="220" w:lineRule="auto"/>
        <w:ind w:left="5"/>
        <w:rPr>
          <w:rFonts w:ascii="宋体" w:hAnsi="宋体" w:eastAsia="宋体" w:cs="宋体"/>
          <w:sz w:val="24"/>
          <w:szCs w:val="24"/>
        </w:rPr>
      </w:pPr>
      <w:r>
        <w:rPr>
          <w:rFonts w:ascii="宋体" w:hAnsi="宋体" w:eastAsia="宋体" w:cs="宋体"/>
          <w:spacing w:val="3"/>
          <w:sz w:val="24"/>
          <w:szCs w:val="24"/>
        </w:rPr>
        <w:t>没能把游戏玩下去的大宋王朝</w:t>
      </w:r>
    </w:p>
    <w:p w14:paraId="08A248BF">
      <w:pPr>
        <w:spacing w:before="266" w:line="220" w:lineRule="auto"/>
        <w:ind w:left="4"/>
        <w:rPr>
          <w:rFonts w:ascii="宋体" w:hAnsi="宋体" w:eastAsia="宋体" w:cs="宋体"/>
          <w:sz w:val="24"/>
          <w:szCs w:val="24"/>
        </w:rPr>
      </w:pPr>
      <w:r>
        <w:rPr>
          <w:rFonts w:ascii="宋体" w:hAnsi="宋体" w:eastAsia="宋体" w:cs="宋体"/>
          <w:spacing w:val="-1"/>
          <w:sz w:val="24"/>
          <w:szCs w:val="24"/>
        </w:rPr>
        <w:t>历史的发展没有必然性，在每一个当局者面前，都是满满的不确定性。</w:t>
      </w:r>
    </w:p>
    <w:p w14:paraId="1DA435CD">
      <w:pPr>
        <w:spacing w:before="213" w:line="247" w:lineRule="auto"/>
        <w:ind w:firstLine="1"/>
        <w:rPr>
          <w:rFonts w:ascii="宋体" w:hAnsi="宋体" w:eastAsia="宋体" w:cs="宋体"/>
          <w:sz w:val="24"/>
          <w:szCs w:val="24"/>
        </w:rPr>
      </w:pPr>
      <w:r>
        <w:rPr>
          <w:rFonts w:ascii="宋体" w:hAnsi="宋体" w:eastAsia="宋体" w:cs="宋体"/>
          <w:spacing w:val="-1"/>
          <w:sz w:val="24"/>
          <w:szCs w:val="24"/>
        </w:rPr>
        <w:t>端平元年（公元</w:t>
      </w:r>
      <w:r>
        <w:rPr>
          <w:rFonts w:ascii="Times New Roman" w:hAnsi="Times New Roman" w:eastAsia="Times New Roman" w:cs="Times New Roman"/>
          <w:spacing w:val="-1"/>
          <w:sz w:val="24"/>
          <w:szCs w:val="24"/>
        </w:rPr>
        <w:t>1234</w:t>
      </w:r>
      <w:r>
        <w:rPr>
          <w:rFonts w:ascii="宋体" w:hAnsi="宋体" w:eastAsia="宋体" w:cs="宋体"/>
          <w:spacing w:val="-1"/>
          <w:sz w:val="24"/>
          <w:szCs w:val="24"/>
        </w:rPr>
        <w:t>年</w:t>
      </w:r>
      <w:r>
        <w:rPr>
          <w:rFonts w:ascii="宋体" w:hAnsi="宋体" w:eastAsia="宋体" w:cs="宋体"/>
          <w:spacing w:val="13"/>
          <w:sz w:val="24"/>
          <w:szCs w:val="24"/>
        </w:rPr>
        <w:t>），</w:t>
      </w:r>
      <w:r>
        <w:rPr>
          <w:rFonts w:ascii="宋体" w:hAnsi="宋体" w:eastAsia="宋体" w:cs="宋体"/>
          <w:spacing w:val="-1"/>
          <w:sz w:val="24"/>
          <w:szCs w:val="24"/>
        </w:rPr>
        <w:t>金朝政权在蒙古和南宋的联合夹击之下终告灭亡，宋金之间长</w:t>
      </w:r>
      <w:r>
        <w:rPr>
          <w:rFonts w:ascii="宋体" w:hAnsi="宋体" w:eastAsia="宋体" w:cs="宋体"/>
          <w:spacing w:val="1"/>
          <w:sz w:val="24"/>
          <w:szCs w:val="24"/>
        </w:rPr>
        <w:t xml:space="preserve"> </w:t>
      </w:r>
      <w:r>
        <w:rPr>
          <w:rFonts w:ascii="宋体" w:hAnsi="宋体" w:eastAsia="宋体" w:cs="宋体"/>
          <w:spacing w:val="-1"/>
          <w:sz w:val="24"/>
          <w:szCs w:val="24"/>
        </w:rPr>
        <w:t>达</w:t>
      </w:r>
      <w:r>
        <w:rPr>
          <w:rFonts w:ascii="Times New Roman" w:hAnsi="Times New Roman" w:eastAsia="Times New Roman" w:cs="Times New Roman"/>
          <w:spacing w:val="-1"/>
          <w:sz w:val="24"/>
          <w:szCs w:val="24"/>
        </w:rPr>
        <w:t>100</w:t>
      </w:r>
      <w:r>
        <w:rPr>
          <w:rFonts w:ascii="宋体" w:hAnsi="宋体" w:eastAsia="宋体" w:cs="宋体"/>
          <w:spacing w:val="-1"/>
          <w:sz w:val="24"/>
          <w:szCs w:val="24"/>
        </w:rPr>
        <w:t>余年的对峙由此结束。</w:t>
      </w:r>
    </w:p>
    <w:p w14:paraId="77C6FC36">
      <w:pPr>
        <w:spacing w:before="203" w:line="231" w:lineRule="auto"/>
        <w:jc w:val="both"/>
        <w:rPr>
          <w:rFonts w:ascii="宋体" w:hAnsi="宋体" w:eastAsia="宋体" w:cs="宋体"/>
          <w:sz w:val="24"/>
          <w:szCs w:val="24"/>
        </w:rPr>
      </w:pPr>
      <w:r>
        <w:rPr>
          <w:rFonts w:ascii="宋体" w:hAnsi="宋体" w:eastAsia="宋体" w:cs="宋体"/>
          <w:sz w:val="24"/>
          <w:szCs w:val="24"/>
        </w:rPr>
        <w:t>但这一结果对南宋而言并非福音，因为灭金之后，比女真更为强悍的</w:t>
      </w:r>
      <w:r>
        <w:rPr>
          <w:rFonts w:ascii="宋体" w:hAnsi="宋体" w:eastAsia="宋体" w:cs="宋体"/>
          <w:spacing w:val="-1"/>
          <w:sz w:val="24"/>
          <w:szCs w:val="24"/>
        </w:rPr>
        <w:t>蒙古人成为他们的直</w:t>
      </w:r>
      <w:r>
        <w:rPr>
          <w:rFonts w:ascii="宋体" w:hAnsi="宋体" w:eastAsia="宋体" w:cs="宋体"/>
          <w:sz w:val="24"/>
          <w:szCs w:val="24"/>
        </w:rPr>
        <w:t xml:space="preserve"> 接对手。蒙古人在灭金之后继续南进，将灭宋作为他们的下一个目标。</w:t>
      </w:r>
      <w:r>
        <w:rPr>
          <w:rFonts w:ascii="Times New Roman" w:hAnsi="Times New Roman" w:eastAsia="Times New Roman" w:cs="Times New Roman"/>
          <w:spacing w:val="-1"/>
          <w:sz w:val="24"/>
          <w:szCs w:val="24"/>
        </w:rPr>
        <w:t>1279</w:t>
      </w:r>
      <w:r>
        <w:rPr>
          <w:rFonts w:ascii="宋体" w:hAnsi="宋体" w:eastAsia="宋体" w:cs="宋体"/>
          <w:spacing w:val="-1"/>
          <w:sz w:val="24"/>
          <w:szCs w:val="24"/>
        </w:rPr>
        <w:t>年，联蒙灭金</w:t>
      </w:r>
      <w:r>
        <w:rPr>
          <w:rFonts w:ascii="宋体" w:hAnsi="宋体" w:eastAsia="宋体" w:cs="宋体"/>
          <w:sz w:val="24"/>
          <w:szCs w:val="24"/>
        </w:rPr>
        <w:t xml:space="preserve"> </w:t>
      </w:r>
      <w:r>
        <w:rPr>
          <w:rFonts w:ascii="宋体" w:hAnsi="宋体" w:eastAsia="宋体" w:cs="宋体"/>
          <w:spacing w:val="-1"/>
          <w:sz w:val="24"/>
          <w:szCs w:val="24"/>
        </w:rPr>
        <w:t>后</w:t>
      </w:r>
      <w:r>
        <w:rPr>
          <w:rFonts w:ascii="Times New Roman" w:hAnsi="Times New Roman" w:eastAsia="Times New Roman" w:cs="Times New Roman"/>
          <w:spacing w:val="-1"/>
          <w:sz w:val="24"/>
          <w:szCs w:val="24"/>
        </w:rPr>
        <w:t>45</w:t>
      </w:r>
      <w:r>
        <w:rPr>
          <w:rFonts w:ascii="宋体" w:hAnsi="宋体" w:eastAsia="宋体" w:cs="宋体"/>
          <w:spacing w:val="-1"/>
          <w:sz w:val="24"/>
          <w:szCs w:val="24"/>
        </w:rPr>
        <w:t>年，南宋被蒙古灭国。</w:t>
      </w:r>
    </w:p>
    <w:p w14:paraId="4F0D32BA">
      <w:pPr>
        <w:spacing w:before="204" w:line="223" w:lineRule="auto"/>
        <w:ind w:left="4" w:hanging="4"/>
        <w:jc w:val="both"/>
        <w:rPr>
          <w:rFonts w:ascii="宋体" w:hAnsi="宋体" w:eastAsia="宋体" w:cs="宋体"/>
          <w:sz w:val="24"/>
          <w:szCs w:val="24"/>
        </w:rPr>
      </w:pPr>
      <w:r>
        <w:rPr>
          <w:rFonts w:ascii="宋体" w:hAnsi="宋体" w:eastAsia="宋体" w:cs="宋体"/>
          <w:sz w:val="24"/>
          <w:szCs w:val="24"/>
        </w:rPr>
        <w:t>在宋朝历史上，借助军事同盟消灭敌国，最终盟国演变为更强大的</w:t>
      </w:r>
      <w:r>
        <w:rPr>
          <w:rFonts w:ascii="宋体" w:hAnsi="宋体" w:eastAsia="宋体" w:cs="宋体"/>
          <w:spacing w:val="-1"/>
          <w:sz w:val="24"/>
          <w:szCs w:val="24"/>
        </w:rPr>
        <w:t>敌人的事情，已不是第</w:t>
      </w:r>
      <w:r>
        <w:rPr>
          <w:rFonts w:ascii="宋体" w:hAnsi="宋体" w:eastAsia="宋体" w:cs="宋体"/>
          <w:sz w:val="24"/>
          <w:szCs w:val="24"/>
        </w:rPr>
        <w:t xml:space="preserve"> 一次发生了。北宋末年宋徽宗与女真结盟共同灭辽，结</w:t>
      </w:r>
      <w:r>
        <w:rPr>
          <w:rFonts w:ascii="宋体" w:hAnsi="宋体" w:eastAsia="宋体" w:cs="宋体"/>
          <w:spacing w:val="-1"/>
          <w:sz w:val="24"/>
          <w:szCs w:val="24"/>
        </w:rPr>
        <w:t>果导致自己也被女真灭亡就是一个</w:t>
      </w:r>
      <w:r>
        <w:rPr>
          <w:rFonts w:ascii="宋体" w:hAnsi="宋体" w:eastAsia="宋体" w:cs="宋体"/>
          <w:sz w:val="24"/>
          <w:szCs w:val="24"/>
        </w:rPr>
        <w:t xml:space="preserve"> </w:t>
      </w:r>
      <w:r>
        <w:rPr>
          <w:rFonts w:ascii="宋体" w:hAnsi="宋体" w:eastAsia="宋体" w:cs="宋体"/>
          <w:spacing w:val="-5"/>
          <w:sz w:val="24"/>
          <w:szCs w:val="24"/>
        </w:rPr>
        <w:t>先例。</w:t>
      </w:r>
    </w:p>
    <w:p w14:paraId="363C9D97">
      <w:pPr>
        <w:spacing w:before="233" w:line="223" w:lineRule="auto"/>
        <w:ind w:firstLine="3"/>
        <w:jc w:val="both"/>
        <w:rPr>
          <w:rFonts w:ascii="宋体" w:hAnsi="宋体" w:eastAsia="宋体" w:cs="宋体"/>
          <w:sz w:val="24"/>
          <w:szCs w:val="24"/>
        </w:rPr>
      </w:pPr>
      <w:r>
        <w:rPr>
          <w:rFonts w:ascii="宋体" w:hAnsi="宋体" w:eastAsia="宋体" w:cs="宋体"/>
          <w:sz w:val="24"/>
          <w:szCs w:val="24"/>
        </w:rPr>
        <w:t>南宋统治集团没有意识到，灭金之后的大概率可能性是蒙</w:t>
      </w:r>
      <w:r>
        <w:rPr>
          <w:rFonts w:ascii="宋体" w:hAnsi="宋体" w:eastAsia="宋体" w:cs="宋体"/>
          <w:spacing w:val="-1"/>
          <w:sz w:val="24"/>
          <w:szCs w:val="24"/>
        </w:rPr>
        <w:t>古人的铁蹄南下，实在是过于短</w:t>
      </w:r>
      <w:r>
        <w:rPr>
          <w:rFonts w:ascii="宋体" w:hAnsi="宋体" w:eastAsia="宋体" w:cs="宋体"/>
          <w:sz w:val="24"/>
          <w:szCs w:val="24"/>
        </w:rPr>
        <w:t xml:space="preserve"> 视。如果南宋统治集团能从更长远的角度着眼，克制住机会主义的</w:t>
      </w:r>
      <w:r>
        <w:rPr>
          <w:rFonts w:ascii="宋体" w:hAnsi="宋体" w:eastAsia="宋体" w:cs="宋体"/>
          <w:spacing w:val="-1"/>
          <w:sz w:val="24"/>
          <w:szCs w:val="24"/>
        </w:rPr>
        <w:t>冲动和行为，让蒙金宋</w:t>
      </w:r>
      <w:r>
        <w:rPr>
          <w:rFonts w:ascii="宋体" w:hAnsi="宋体" w:eastAsia="宋体" w:cs="宋体"/>
          <w:sz w:val="24"/>
          <w:szCs w:val="24"/>
        </w:rPr>
        <w:t xml:space="preserve"> </w:t>
      </w:r>
      <w:r>
        <w:rPr>
          <w:rFonts w:ascii="宋体" w:hAnsi="宋体" w:eastAsia="宋体" w:cs="宋体"/>
          <w:spacing w:val="-1"/>
          <w:sz w:val="24"/>
          <w:szCs w:val="24"/>
        </w:rPr>
        <w:t>三方持续博弈，是有机会和蒙金共存更长时间的。</w:t>
      </w:r>
    </w:p>
    <w:p w14:paraId="32A1D091">
      <w:pPr>
        <w:spacing w:before="272" w:line="220" w:lineRule="auto"/>
        <w:ind w:left="11"/>
        <w:rPr>
          <w:rFonts w:ascii="宋体" w:hAnsi="宋体" w:eastAsia="宋体" w:cs="宋体"/>
          <w:sz w:val="24"/>
          <w:szCs w:val="24"/>
        </w:rPr>
      </w:pPr>
      <w:r>
        <w:rPr>
          <w:rFonts w:ascii="Times New Roman" w:hAnsi="Times New Roman" w:eastAsia="Times New Roman" w:cs="Times New Roman"/>
          <w:b/>
          <w:bCs/>
          <w:spacing w:val="1"/>
          <w:sz w:val="24"/>
          <w:szCs w:val="24"/>
        </w:rPr>
        <w:t xml:space="preserve">10.1 </w:t>
      </w:r>
      <w:r>
        <w:rPr>
          <w:rFonts w:ascii="宋体" w:hAnsi="宋体" w:eastAsia="宋体" w:cs="宋体"/>
          <w:spacing w:val="1"/>
          <w:sz w:val="24"/>
          <w:szCs w:val="24"/>
        </w:rPr>
        <w:t>是有限游戏，还是无限游戏</w:t>
      </w:r>
    </w:p>
    <w:p w14:paraId="7C775CB7">
      <w:pPr>
        <w:spacing w:before="265" w:line="219" w:lineRule="auto"/>
        <w:ind w:left="2"/>
        <w:rPr>
          <w:rFonts w:ascii="宋体" w:hAnsi="宋体" w:eastAsia="宋体" w:cs="宋体"/>
          <w:sz w:val="24"/>
          <w:szCs w:val="24"/>
        </w:rPr>
      </w:pPr>
      <w:r>
        <w:rPr>
          <w:rFonts w:ascii="宋体" w:hAnsi="宋体" w:eastAsia="宋体" w:cs="宋体"/>
          <w:sz w:val="24"/>
          <w:szCs w:val="24"/>
        </w:rPr>
        <w:t>有一个小故事，说的是有位行乞的孩子，视力不佳，有人给</w:t>
      </w:r>
      <w:r>
        <w:rPr>
          <w:rFonts w:ascii="宋体" w:hAnsi="宋体" w:eastAsia="宋体" w:cs="宋体"/>
          <w:spacing w:val="-1"/>
          <w:sz w:val="24"/>
          <w:szCs w:val="24"/>
        </w:rPr>
        <w:t>了他两个硬币，一个是五毛</w:t>
      </w:r>
    </w:p>
    <w:p w14:paraId="6B70EADA">
      <w:pPr>
        <w:spacing w:before="4" w:line="223" w:lineRule="auto"/>
        <w:ind w:left="27" w:hanging="6"/>
        <w:rPr>
          <w:rFonts w:ascii="宋体" w:hAnsi="宋体" w:eastAsia="宋体" w:cs="宋体"/>
          <w:sz w:val="24"/>
          <w:szCs w:val="24"/>
        </w:rPr>
      </w:pPr>
      <w:r>
        <w:rPr>
          <w:rFonts w:ascii="宋体" w:hAnsi="宋体" w:eastAsia="宋体" w:cs="宋体"/>
          <w:spacing w:val="-1"/>
          <w:sz w:val="24"/>
          <w:szCs w:val="24"/>
        </w:rPr>
        <w:t>的，一个是一块的，他摸索了半天，选了五毛的硬币。故事传开，经常有人来给他两个硬</w:t>
      </w:r>
      <w:r>
        <w:rPr>
          <w:rFonts w:ascii="宋体" w:hAnsi="宋体" w:eastAsia="宋体" w:cs="宋体"/>
          <w:spacing w:val="8"/>
          <w:sz w:val="24"/>
          <w:szCs w:val="24"/>
        </w:rPr>
        <w:t xml:space="preserve"> </w:t>
      </w:r>
      <w:r>
        <w:rPr>
          <w:rFonts w:ascii="宋体" w:hAnsi="宋体" w:eastAsia="宋体" w:cs="宋体"/>
          <w:spacing w:val="-2"/>
          <w:sz w:val="24"/>
          <w:szCs w:val="24"/>
        </w:rPr>
        <w:t>币做测试，他每次挑的都是五毛的硬币。</w:t>
      </w:r>
    </w:p>
    <w:p w14:paraId="144CDE01">
      <w:pPr>
        <w:spacing w:before="237" w:line="223" w:lineRule="auto"/>
        <w:ind w:right="133" w:firstLine="2"/>
        <w:rPr>
          <w:rFonts w:ascii="Times New Roman" w:hAnsi="Times New Roman" w:eastAsia="Times New Roman" w:cs="Times New Roman"/>
          <w:sz w:val="24"/>
          <w:szCs w:val="24"/>
        </w:rPr>
      </w:pPr>
      <w:r>
        <w:rPr>
          <w:rFonts w:ascii="宋体" w:hAnsi="宋体" w:eastAsia="宋体" w:cs="宋体"/>
          <w:sz w:val="24"/>
          <w:szCs w:val="24"/>
        </w:rPr>
        <w:t>后来，有人问他，为什么总是选五毛的而不是一块钱的。孩</w:t>
      </w:r>
      <w:r>
        <w:rPr>
          <w:rFonts w:ascii="宋体" w:hAnsi="宋体" w:eastAsia="宋体" w:cs="宋体"/>
          <w:spacing w:val="-1"/>
          <w:sz w:val="24"/>
          <w:szCs w:val="24"/>
        </w:rPr>
        <w:t>子反问道：</w:t>
      </w:r>
      <w:r>
        <w:rPr>
          <w:rFonts w:ascii="Times New Roman" w:hAnsi="Times New Roman" w:eastAsia="Times New Roman" w:cs="Times New Roman"/>
          <w:spacing w:val="-1"/>
          <w:sz w:val="24"/>
          <w:szCs w:val="24"/>
        </w:rPr>
        <w:t>“</w:t>
      </w:r>
      <w:r>
        <w:rPr>
          <w:rFonts w:ascii="宋体" w:hAnsi="宋体" w:eastAsia="宋体" w:cs="宋体"/>
          <w:spacing w:val="-1"/>
          <w:sz w:val="24"/>
          <w:szCs w:val="24"/>
        </w:rPr>
        <w:t>如果我挑了一块</w:t>
      </w:r>
      <w:r>
        <w:rPr>
          <w:rFonts w:ascii="宋体" w:hAnsi="宋体" w:eastAsia="宋体" w:cs="宋体"/>
          <w:sz w:val="24"/>
          <w:szCs w:val="24"/>
        </w:rPr>
        <w:t xml:space="preserve"> </w:t>
      </w:r>
      <w:r>
        <w:rPr>
          <w:rFonts w:ascii="宋体" w:hAnsi="宋体" w:eastAsia="宋体" w:cs="宋体"/>
          <w:spacing w:val="2"/>
          <w:sz w:val="24"/>
          <w:szCs w:val="24"/>
        </w:rPr>
        <w:t>钱的硬币，你们还会争先恐后地送钱给我吗？</w:t>
      </w:r>
      <w:r>
        <w:rPr>
          <w:rFonts w:ascii="Times New Roman" w:hAnsi="Times New Roman" w:eastAsia="Times New Roman" w:cs="Times New Roman"/>
          <w:spacing w:val="2"/>
          <w:sz w:val="24"/>
          <w:szCs w:val="24"/>
        </w:rPr>
        <w:t>”</w:t>
      </w:r>
    </w:p>
    <w:p w14:paraId="78F94D46">
      <w:pPr>
        <w:spacing w:before="235" w:line="224" w:lineRule="auto"/>
        <w:ind w:left="5" w:right="34" w:firstLine="10"/>
        <w:rPr>
          <w:rFonts w:ascii="宋体" w:hAnsi="宋体" w:eastAsia="宋体" w:cs="宋体"/>
          <w:sz w:val="24"/>
          <w:szCs w:val="24"/>
        </w:rPr>
      </w:pPr>
      <w:r>
        <w:rPr>
          <w:rFonts w:ascii="宋体" w:hAnsi="宋体" w:eastAsia="宋体" w:cs="宋体"/>
          <w:spacing w:val="-2"/>
          <w:sz w:val="24"/>
          <w:szCs w:val="24"/>
        </w:rPr>
        <w:t>只想着输赢，以输赢判定胜负的确是一种决策策略，但更高维度的决策是把游戏玩下去。</w:t>
      </w:r>
      <w:r>
        <w:rPr>
          <w:rFonts w:ascii="宋体" w:hAnsi="宋体" w:eastAsia="宋体" w:cs="宋体"/>
          <w:spacing w:val="18"/>
          <w:sz w:val="24"/>
          <w:szCs w:val="24"/>
        </w:rPr>
        <w:t xml:space="preserve"> </w:t>
      </w:r>
      <w:r>
        <w:rPr>
          <w:rFonts w:ascii="宋体" w:hAnsi="宋体" w:eastAsia="宋体" w:cs="宋体"/>
          <w:spacing w:val="-1"/>
          <w:sz w:val="24"/>
          <w:szCs w:val="24"/>
        </w:rPr>
        <w:t>前者是一种有限游戏思维，而后者是一种无限游戏思维。</w:t>
      </w:r>
    </w:p>
    <w:p w14:paraId="08B08FE5">
      <w:pPr>
        <w:spacing w:line="224" w:lineRule="auto"/>
        <w:rPr>
          <w:rFonts w:ascii="宋体" w:hAnsi="宋体" w:eastAsia="宋体" w:cs="宋体"/>
          <w:sz w:val="24"/>
          <w:szCs w:val="24"/>
        </w:rPr>
        <w:sectPr>
          <w:pgSz w:w="12240" w:h="15840"/>
          <w:pgMar w:top="400" w:right="1440" w:bottom="0" w:left="1447" w:header="0" w:footer="0" w:gutter="0"/>
          <w:cols w:space="720" w:num="1"/>
        </w:sectPr>
      </w:pPr>
    </w:p>
    <w:p w14:paraId="04F99CB2">
      <w:pPr>
        <w:pStyle w:val="2"/>
        <w:spacing w:line="244" w:lineRule="auto"/>
      </w:pPr>
    </w:p>
    <w:p w14:paraId="5C2D0F23">
      <w:pPr>
        <w:pStyle w:val="2"/>
        <w:spacing w:line="244" w:lineRule="auto"/>
      </w:pPr>
    </w:p>
    <w:p w14:paraId="27249B3D">
      <w:pPr>
        <w:pStyle w:val="2"/>
        <w:spacing w:line="245" w:lineRule="auto"/>
      </w:pPr>
    </w:p>
    <w:p w14:paraId="681A43AD">
      <w:pPr>
        <w:pStyle w:val="2"/>
        <w:spacing w:line="245" w:lineRule="auto"/>
      </w:pPr>
    </w:p>
    <w:p w14:paraId="2343FC7E">
      <w:pPr>
        <w:spacing w:before="78" w:line="220" w:lineRule="auto"/>
        <w:ind w:left="1"/>
        <w:rPr>
          <w:rFonts w:ascii="宋体" w:hAnsi="宋体" w:eastAsia="宋体" w:cs="宋体"/>
          <w:sz w:val="24"/>
          <w:szCs w:val="24"/>
        </w:rPr>
      </w:pPr>
      <w:r>
        <w:rPr>
          <w:rFonts w:ascii="宋体" w:hAnsi="宋体" w:eastAsia="宋体" w:cs="宋体"/>
          <w:spacing w:val="3"/>
          <w:sz w:val="24"/>
          <w:szCs w:val="24"/>
        </w:rPr>
        <w:t>《猫和老鼠》的无限游戏思维</w:t>
      </w:r>
    </w:p>
    <w:p w14:paraId="18737377">
      <w:pPr>
        <w:spacing w:before="212" w:line="229" w:lineRule="auto"/>
        <w:ind w:left="1"/>
        <w:rPr>
          <w:rFonts w:ascii="宋体" w:hAnsi="宋体" w:eastAsia="宋体" w:cs="宋体"/>
          <w:sz w:val="24"/>
          <w:szCs w:val="24"/>
        </w:rPr>
      </w:pPr>
      <w:r>
        <w:rPr>
          <w:rFonts w:ascii="Times New Roman" w:hAnsi="Times New Roman" w:eastAsia="Times New Roman" w:cs="Times New Roman"/>
          <w:sz w:val="24"/>
          <w:szCs w:val="24"/>
        </w:rPr>
        <w:t>2020</w:t>
      </w:r>
      <w:r>
        <w:rPr>
          <w:rFonts w:ascii="宋体" w:hAnsi="宋体" w:eastAsia="宋体" w:cs="宋体"/>
          <w:sz w:val="24"/>
          <w:szCs w:val="24"/>
        </w:rPr>
        <w:t>年</w:t>
      </w:r>
      <w:r>
        <w:rPr>
          <w:rFonts w:ascii="Times New Roman" w:hAnsi="Times New Roman" w:eastAsia="Times New Roman" w:cs="Times New Roman"/>
          <w:sz w:val="24"/>
          <w:szCs w:val="24"/>
        </w:rPr>
        <w:t>4</w:t>
      </w:r>
      <w:r>
        <w:rPr>
          <w:rFonts w:ascii="宋体" w:hAnsi="宋体" w:eastAsia="宋体" w:cs="宋体"/>
          <w:sz w:val="24"/>
          <w:szCs w:val="24"/>
        </w:rPr>
        <w:t>月</w:t>
      </w:r>
      <w:r>
        <w:rPr>
          <w:rFonts w:ascii="Times New Roman" w:hAnsi="Times New Roman" w:eastAsia="Times New Roman" w:cs="Times New Roman"/>
          <w:sz w:val="24"/>
          <w:szCs w:val="24"/>
        </w:rPr>
        <w:t>16</w:t>
      </w:r>
      <w:r>
        <w:rPr>
          <w:rFonts w:ascii="宋体" w:hAnsi="宋体" w:eastAsia="宋体" w:cs="宋体"/>
          <w:sz w:val="24"/>
          <w:szCs w:val="24"/>
        </w:rPr>
        <w:t>日，《猫和老鼠》导演的吉恩</w:t>
      </w:r>
      <w:r>
        <w:rPr>
          <w:rFonts w:ascii="Times New Roman" w:hAnsi="Times New Roman" w:eastAsia="Times New Roman" w:cs="Times New Roman"/>
          <w:sz w:val="24"/>
          <w:szCs w:val="24"/>
        </w:rPr>
        <w:t>·</w:t>
      </w:r>
      <w:r>
        <w:rPr>
          <w:rFonts w:ascii="宋体" w:hAnsi="宋体" w:eastAsia="宋体" w:cs="宋体"/>
          <w:sz w:val="24"/>
          <w:szCs w:val="24"/>
        </w:rPr>
        <w:t>戴奇（</w:t>
      </w:r>
      <w:r>
        <w:rPr>
          <w:rFonts w:ascii="Times New Roman" w:hAnsi="Times New Roman" w:eastAsia="Times New Roman" w:cs="Times New Roman"/>
          <w:sz w:val="24"/>
          <w:szCs w:val="24"/>
        </w:rPr>
        <w:t>Gene Deitch</w:t>
      </w:r>
      <w:r>
        <w:rPr>
          <w:rFonts w:ascii="宋体" w:hAnsi="宋体" w:eastAsia="宋体" w:cs="宋体"/>
          <w:spacing w:val="-1"/>
          <w:sz w:val="24"/>
          <w:szCs w:val="24"/>
        </w:rPr>
        <w:t>）去世了，享年</w:t>
      </w:r>
      <w:r>
        <w:rPr>
          <w:rFonts w:ascii="Times New Roman" w:hAnsi="Times New Roman" w:eastAsia="Times New Roman" w:cs="Times New Roman"/>
          <w:spacing w:val="-1"/>
          <w:sz w:val="24"/>
          <w:szCs w:val="24"/>
        </w:rPr>
        <w:t>95</w:t>
      </w:r>
      <w:r>
        <w:rPr>
          <w:rFonts w:ascii="宋体" w:hAnsi="宋体" w:eastAsia="宋体" w:cs="宋体"/>
          <w:spacing w:val="-1"/>
          <w:sz w:val="24"/>
          <w:szCs w:val="24"/>
        </w:rPr>
        <w:t>岁。《猫</w:t>
      </w:r>
      <w:r>
        <w:rPr>
          <w:rFonts w:ascii="宋体" w:hAnsi="宋体" w:eastAsia="宋体" w:cs="宋体"/>
          <w:sz w:val="24"/>
          <w:szCs w:val="24"/>
        </w:rPr>
        <w:t xml:space="preserve"> 和老鼠》是一部备受人们喜爱的动画片，一方面，人们在观看</w:t>
      </w:r>
      <w:r>
        <w:rPr>
          <w:rFonts w:ascii="宋体" w:hAnsi="宋体" w:eastAsia="宋体" w:cs="宋体"/>
          <w:spacing w:val="-1"/>
          <w:sz w:val="24"/>
          <w:szCs w:val="24"/>
        </w:rPr>
        <w:t>的时候总会因为杰瑞鼠打败</w:t>
      </w:r>
      <w:r>
        <w:rPr>
          <w:rFonts w:ascii="宋体" w:hAnsi="宋体" w:eastAsia="宋体" w:cs="宋体"/>
          <w:sz w:val="24"/>
          <w:szCs w:val="24"/>
        </w:rPr>
        <w:t xml:space="preserve"> 汤姆猫的剧情而捧腹大笑；另一方面，成人观众忍不住觉得</w:t>
      </w:r>
      <w:r>
        <w:rPr>
          <w:rFonts w:ascii="宋体" w:hAnsi="宋体" w:eastAsia="宋体" w:cs="宋体"/>
          <w:spacing w:val="-1"/>
          <w:sz w:val="24"/>
          <w:szCs w:val="24"/>
        </w:rPr>
        <w:t>片中有一种现实社会的即视</w:t>
      </w:r>
    </w:p>
    <w:p w14:paraId="4FE561BF">
      <w:pPr>
        <w:spacing w:before="2" w:line="222" w:lineRule="auto"/>
        <w:ind w:left="1"/>
        <w:rPr>
          <w:rFonts w:ascii="宋体" w:hAnsi="宋体" w:eastAsia="宋体" w:cs="宋体"/>
          <w:sz w:val="24"/>
          <w:szCs w:val="24"/>
        </w:rPr>
      </w:pPr>
      <w:r>
        <w:rPr>
          <w:rFonts w:ascii="宋体" w:hAnsi="宋体" w:eastAsia="宋体" w:cs="宋体"/>
          <w:sz w:val="24"/>
          <w:szCs w:val="24"/>
        </w:rPr>
        <w:t>感：猫抓老鼠天经地义，可汤姆和杰瑞之间又有着一种微妙的</w:t>
      </w:r>
      <w:r>
        <w:rPr>
          <w:rFonts w:ascii="宋体" w:hAnsi="宋体" w:eastAsia="宋体" w:cs="宋体"/>
          <w:spacing w:val="-1"/>
          <w:sz w:val="24"/>
          <w:szCs w:val="24"/>
        </w:rPr>
        <w:t>平衡</w:t>
      </w:r>
      <w:r>
        <w:rPr>
          <w:rFonts w:ascii="Times New Roman" w:hAnsi="Times New Roman" w:eastAsia="Times New Roman" w:cs="Times New Roman"/>
          <w:spacing w:val="-1"/>
          <w:sz w:val="24"/>
          <w:szCs w:val="24"/>
        </w:rPr>
        <w:t>——</w:t>
      </w:r>
      <w:r>
        <w:rPr>
          <w:rFonts w:ascii="宋体" w:hAnsi="宋体" w:eastAsia="宋体" w:cs="宋体"/>
          <w:spacing w:val="-1"/>
          <w:sz w:val="24"/>
          <w:szCs w:val="24"/>
        </w:rPr>
        <w:t>杰瑞怕汤姆，汤姆</w:t>
      </w:r>
      <w:r>
        <w:rPr>
          <w:rFonts w:ascii="宋体" w:hAnsi="宋体" w:eastAsia="宋体" w:cs="宋体"/>
          <w:sz w:val="24"/>
          <w:szCs w:val="24"/>
        </w:rPr>
        <w:t xml:space="preserve"> 怕女主人，而女主人因为家里有杰瑞的存在而需要汤姆。从某</w:t>
      </w:r>
      <w:r>
        <w:rPr>
          <w:rFonts w:ascii="宋体" w:hAnsi="宋体" w:eastAsia="宋体" w:cs="宋体"/>
          <w:spacing w:val="-1"/>
          <w:sz w:val="24"/>
          <w:szCs w:val="24"/>
        </w:rPr>
        <w:t>种意义上来讲，猫和老鼠或</w:t>
      </w:r>
      <w:r>
        <w:rPr>
          <w:rFonts w:ascii="宋体" w:hAnsi="宋体" w:eastAsia="宋体" w:cs="宋体"/>
          <w:sz w:val="24"/>
          <w:szCs w:val="24"/>
        </w:rPr>
        <w:t xml:space="preserve"> 许是最好的盟友。每次汤姆抓到杰瑞，都会因为各种小失误</w:t>
      </w:r>
      <w:r>
        <w:rPr>
          <w:rFonts w:ascii="Times New Roman" w:hAnsi="Times New Roman" w:eastAsia="Times New Roman" w:cs="Times New Roman"/>
          <w:sz w:val="24"/>
          <w:szCs w:val="24"/>
        </w:rPr>
        <w:t>“</w:t>
      </w:r>
      <w:r>
        <w:rPr>
          <w:rFonts w:ascii="宋体" w:hAnsi="宋体" w:eastAsia="宋体" w:cs="宋体"/>
          <w:sz w:val="24"/>
          <w:szCs w:val="24"/>
        </w:rPr>
        <w:t>放</w:t>
      </w:r>
      <w:r>
        <w:rPr>
          <w:rFonts w:ascii="宋体" w:hAnsi="宋体" w:eastAsia="宋体" w:cs="宋体"/>
          <w:spacing w:val="-1"/>
          <w:sz w:val="24"/>
          <w:szCs w:val="24"/>
        </w:rPr>
        <w:t>生</w:t>
      </w:r>
      <w:r>
        <w:rPr>
          <w:rFonts w:ascii="Times New Roman" w:hAnsi="Times New Roman" w:eastAsia="Times New Roman" w:cs="Times New Roman"/>
          <w:spacing w:val="-1"/>
          <w:sz w:val="24"/>
          <w:szCs w:val="24"/>
        </w:rPr>
        <w:t>”</w:t>
      </w:r>
      <w:r>
        <w:rPr>
          <w:rFonts w:ascii="宋体" w:hAnsi="宋体" w:eastAsia="宋体" w:cs="宋体"/>
          <w:spacing w:val="-1"/>
          <w:sz w:val="24"/>
          <w:szCs w:val="24"/>
        </w:rPr>
        <w:t>杰瑞。因为汤姆对杰瑞</w:t>
      </w:r>
      <w:r>
        <w:rPr>
          <w:rFonts w:ascii="宋体" w:hAnsi="宋体" w:eastAsia="宋体" w:cs="宋体"/>
          <w:sz w:val="24"/>
          <w:szCs w:val="24"/>
        </w:rPr>
        <w:t xml:space="preserve"> </w:t>
      </w:r>
      <w:r>
        <w:rPr>
          <w:rFonts w:ascii="宋体" w:hAnsi="宋体" w:eastAsia="宋体" w:cs="宋体"/>
          <w:spacing w:val="-1"/>
          <w:sz w:val="24"/>
          <w:szCs w:val="24"/>
        </w:rPr>
        <w:t>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手下留情</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，杰瑞也会在真正的危险关头，不假思索地救汤姆。正因为如此，这场猫和</w:t>
      </w:r>
      <w:r>
        <w:rPr>
          <w:rFonts w:ascii="宋体" w:hAnsi="宋体" w:eastAsia="宋体" w:cs="宋体"/>
          <w:sz w:val="24"/>
          <w:szCs w:val="24"/>
        </w:rPr>
        <w:t xml:space="preserve"> 老鼠的游戏才能无限地玩下去。而电视机前的我们，也因为这</w:t>
      </w:r>
      <w:r>
        <w:rPr>
          <w:rFonts w:ascii="宋体" w:hAnsi="宋体" w:eastAsia="宋体" w:cs="宋体"/>
          <w:spacing w:val="-1"/>
          <w:sz w:val="24"/>
          <w:szCs w:val="24"/>
        </w:rPr>
        <w:t>场无限游戏而一直将它们保</w:t>
      </w:r>
      <w:r>
        <w:rPr>
          <w:rFonts w:ascii="宋体" w:hAnsi="宋体" w:eastAsia="宋体" w:cs="宋体"/>
          <w:sz w:val="24"/>
          <w:szCs w:val="24"/>
        </w:rPr>
        <w:t xml:space="preserve"> </w:t>
      </w:r>
      <w:r>
        <w:rPr>
          <w:rFonts w:ascii="宋体" w:hAnsi="宋体" w:eastAsia="宋体" w:cs="宋体"/>
          <w:spacing w:val="-2"/>
          <w:sz w:val="24"/>
          <w:szCs w:val="24"/>
        </w:rPr>
        <w:t>留在我们的脑海里。</w:t>
      </w:r>
    </w:p>
    <w:p w14:paraId="49C28686">
      <w:pPr>
        <w:spacing w:before="236" w:line="222" w:lineRule="auto"/>
        <w:ind w:firstLine="1"/>
        <w:jc w:val="both"/>
        <w:rPr>
          <w:rFonts w:ascii="宋体" w:hAnsi="宋体" w:eastAsia="宋体" w:cs="宋体"/>
          <w:sz w:val="24"/>
          <w:szCs w:val="24"/>
        </w:rPr>
      </w:pPr>
      <w:r>
        <w:rPr>
          <w:rFonts w:ascii="宋体" w:hAnsi="宋体" w:eastAsia="宋体" w:cs="宋体"/>
          <w:spacing w:val="-1"/>
          <w:sz w:val="24"/>
          <w:szCs w:val="24"/>
        </w:rPr>
        <w:t>有一次，汤姆爱上了一只小白猫，但小白猫是个</w:t>
      </w:r>
      <w:r>
        <w:rPr>
          <w:rFonts w:ascii="Times New Roman" w:hAnsi="Times New Roman" w:eastAsia="Times New Roman" w:cs="Times New Roman"/>
          <w:spacing w:val="-1"/>
          <w:sz w:val="24"/>
          <w:szCs w:val="24"/>
        </w:rPr>
        <w:t>“</w:t>
      </w:r>
      <w:r>
        <w:rPr>
          <w:rFonts w:ascii="宋体" w:hAnsi="宋体" w:eastAsia="宋体" w:cs="宋体"/>
          <w:spacing w:val="-1"/>
          <w:sz w:val="24"/>
          <w:szCs w:val="24"/>
        </w:rPr>
        <w:t>势利眼</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，拒绝了他。失恋的汤姆一蹶不</w:t>
      </w:r>
      <w:r>
        <w:rPr>
          <w:rFonts w:ascii="宋体" w:hAnsi="宋体" w:eastAsia="宋体" w:cs="宋体"/>
          <w:sz w:val="24"/>
          <w:szCs w:val="24"/>
        </w:rPr>
        <w:t xml:space="preserve"> 振，终日借酒浇愁，还自寻短见。这时，汤姆最忠诚的老对手、老</w:t>
      </w:r>
      <w:r>
        <w:rPr>
          <w:rFonts w:ascii="宋体" w:hAnsi="宋体" w:eastAsia="宋体" w:cs="宋体"/>
          <w:spacing w:val="-1"/>
          <w:sz w:val="24"/>
          <w:szCs w:val="24"/>
        </w:rPr>
        <w:t>朋友杰瑞，陪伴在最落</w:t>
      </w:r>
      <w:r>
        <w:rPr>
          <w:rFonts w:ascii="宋体" w:hAnsi="宋体" w:eastAsia="宋体" w:cs="宋体"/>
          <w:sz w:val="24"/>
          <w:szCs w:val="24"/>
        </w:rPr>
        <w:t xml:space="preserve"> </w:t>
      </w:r>
      <w:r>
        <w:rPr>
          <w:rFonts w:ascii="宋体" w:hAnsi="宋体" w:eastAsia="宋体" w:cs="宋体"/>
          <w:spacing w:val="-1"/>
          <w:sz w:val="24"/>
          <w:szCs w:val="24"/>
        </w:rPr>
        <w:t>魄的汤姆身边，一猫一鼠暂时放下了</w:t>
      </w:r>
      <w:r>
        <w:rPr>
          <w:rFonts w:ascii="Times New Roman" w:hAnsi="Times New Roman" w:eastAsia="Times New Roman" w:cs="Times New Roman"/>
          <w:spacing w:val="-1"/>
          <w:sz w:val="24"/>
          <w:szCs w:val="24"/>
        </w:rPr>
        <w:t>“</w:t>
      </w:r>
      <w:r>
        <w:rPr>
          <w:rFonts w:ascii="宋体" w:hAnsi="宋体" w:eastAsia="宋体" w:cs="宋体"/>
          <w:spacing w:val="-1"/>
          <w:sz w:val="24"/>
          <w:szCs w:val="24"/>
        </w:rPr>
        <w:t>恩怨情仇</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，一起坐在铁轨上看着夕阳西下，消化着</w:t>
      </w:r>
      <w:r>
        <w:rPr>
          <w:rFonts w:ascii="宋体" w:hAnsi="宋体" w:eastAsia="宋体" w:cs="宋体"/>
          <w:sz w:val="24"/>
          <w:szCs w:val="24"/>
        </w:rPr>
        <w:t xml:space="preserve"> 求而不得的苦涩。有时候，当你对生活感到疲惫的时候，最懂你的</w:t>
      </w:r>
      <w:r>
        <w:rPr>
          <w:rFonts w:ascii="宋体" w:hAnsi="宋体" w:eastAsia="宋体" w:cs="宋体"/>
          <w:spacing w:val="-1"/>
          <w:sz w:val="24"/>
          <w:szCs w:val="24"/>
        </w:rPr>
        <w:t>也许是那个相伴在侧的</w:t>
      </w:r>
      <w:r>
        <w:rPr>
          <w:rFonts w:ascii="宋体" w:hAnsi="宋体" w:eastAsia="宋体" w:cs="宋体"/>
          <w:sz w:val="24"/>
          <w:szCs w:val="24"/>
        </w:rPr>
        <w:t xml:space="preserve"> </w:t>
      </w:r>
      <w:bookmarkStart w:id="33" w:name="bookmark36"/>
      <w:bookmarkEnd w:id="33"/>
      <w:r>
        <w:rPr>
          <w:rFonts w:ascii="宋体" w:hAnsi="宋体" w:eastAsia="宋体" w:cs="宋体"/>
          <w:spacing w:val="-1"/>
          <w:sz w:val="24"/>
          <w:szCs w:val="24"/>
        </w:rPr>
        <w:t>老朋友，也有可能是那个比你更了解自己的对手。</w:t>
      </w:r>
    </w:p>
    <w:p w14:paraId="7CF7E7C9">
      <w:pPr>
        <w:spacing w:before="204" w:line="247" w:lineRule="auto"/>
        <w:ind w:right="160"/>
        <w:rPr>
          <w:rFonts w:ascii="宋体" w:hAnsi="宋体" w:eastAsia="宋体" w:cs="宋体"/>
          <w:sz w:val="24"/>
          <w:szCs w:val="24"/>
        </w:rPr>
      </w:pPr>
      <w:r>
        <w:rPr>
          <w:rFonts w:ascii="宋体" w:hAnsi="宋体" w:eastAsia="宋体" w:cs="宋体"/>
          <w:sz w:val="24"/>
          <w:szCs w:val="24"/>
        </w:rPr>
        <w:t>《猫和老鼠》是米高梅电影公司于</w:t>
      </w:r>
      <w:r>
        <w:rPr>
          <w:rFonts w:ascii="Times New Roman" w:hAnsi="Times New Roman" w:eastAsia="Times New Roman" w:cs="Times New Roman"/>
          <w:sz w:val="24"/>
          <w:szCs w:val="24"/>
        </w:rPr>
        <w:t>1939</w:t>
      </w:r>
      <w:r>
        <w:rPr>
          <w:rFonts w:ascii="宋体" w:hAnsi="宋体" w:eastAsia="宋体" w:cs="宋体"/>
          <w:sz w:val="24"/>
          <w:szCs w:val="24"/>
        </w:rPr>
        <w:t>年制作的一部动画片，</w:t>
      </w:r>
      <w:r>
        <w:rPr>
          <w:rFonts w:ascii="宋体" w:hAnsi="宋体" w:eastAsia="宋体" w:cs="宋体"/>
          <w:spacing w:val="-1"/>
          <w:sz w:val="24"/>
          <w:szCs w:val="24"/>
        </w:rPr>
        <w:t>弗雷德</w:t>
      </w:r>
      <w:r>
        <w:rPr>
          <w:rFonts w:ascii="Times New Roman" w:hAnsi="Times New Roman" w:eastAsia="Times New Roman" w:cs="Times New Roman"/>
          <w:spacing w:val="-1"/>
          <w:sz w:val="24"/>
          <w:szCs w:val="24"/>
        </w:rPr>
        <w:t>·</w:t>
      </w:r>
      <w:r>
        <w:rPr>
          <w:rFonts w:ascii="宋体" w:hAnsi="宋体" w:eastAsia="宋体" w:cs="宋体"/>
          <w:spacing w:val="-1"/>
          <w:sz w:val="24"/>
          <w:szCs w:val="24"/>
        </w:rPr>
        <w:t>昆比制作，首部剧</w:t>
      </w:r>
      <w:r>
        <w:rPr>
          <w:rFonts w:ascii="宋体" w:hAnsi="宋体" w:eastAsia="宋体" w:cs="宋体"/>
          <w:sz w:val="24"/>
          <w:szCs w:val="24"/>
        </w:rPr>
        <w:t xml:space="preserve"> </w:t>
      </w:r>
      <w:r>
        <w:rPr>
          <w:rFonts w:ascii="宋体" w:hAnsi="宋体" w:eastAsia="宋体" w:cs="宋体"/>
          <w:spacing w:val="-1"/>
          <w:sz w:val="24"/>
          <w:szCs w:val="24"/>
        </w:rPr>
        <w:t>集《甜蜜的家》于</w:t>
      </w:r>
      <w:r>
        <w:rPr>
          <w:rFonts w:ascii="Times New Roman" w:hAnsi="Times New Roman" w:eastAsia="Times New Roman" w:cs="Times New Roman"/>
          <w:spacing w:val="-1"/>
          <w:sz w:val="24"/>
          <w:szCs w:val="24"/>
        </w:rPr>
        <w:t>1940</w:t>
      </w:r>
      <w:r>
        <w:rPr>
          <w:rFonts w:ascii="宋体" w:hAnsi="宋体" w:eastAsia="宋体" w:cs="宋体"/>
          <w:spacing w:val="-1"/>
          <w:sz w:val="24"/>
          <w:szCs w:val="24"/>
        </w:rPr>
        <w:t>年</w:t>
      </w:r>
      <w:r>
        <w:rPr>
          <w:rFonts w:ascii="Times New Roman" w:hAnsi="Times New Roman" w:eastAsia="Times New Roman" w:cs="Times New Roman"/>
          <w:spacing w:val="-1"/>
          <w:sz w:val="24"/>
          <w:szCs w:val="24"/>
        </w:rPr>
        <w:t>2</w:t>
      </w:r>
      <w:r>
        <w:rPr>
          <w:rFonts w:ascii="宋体" w:hAnsi="宋体" w:eastAsia="宋体" w:cs="宋体"/>
          <w:spacing w:val="-1"/>
          <w:sz w:val="24"/>
          <w:szCs w:val="24"/>
        </w:rPr>
        <w:t>月</w:t>
      </w:r>
      <w:r>
        <w:rPr>
          <w:rFonts w:ascii="Times New Roman" w:hAnsi="Times New Roman" w:eastAsia="Times New Roman" w:cs="Times New Roman"/>
          <w:spacing w:val="-1"/>
          <w:sz w:val="24"/>
          <w:szCs w:val="24"/>
        </w:rPr>
        <w:t>10</w:t>
      </w:r>
      <w:r>
        <w:rPr>
          <w:rFonts w:ascii="宋体" w:hAnsi="宋体" w:eastAsia="宋体" w:cs="宋体"/>
          <w:spacing w:val="-1"/>
          <w:sz w:val="24"/>
          <w:szCs w:val="24"/>
        </w:rPr>
        <w:t>日在美国首播。</w:t>
      </w:r>
    </w:p>
    <w:p w14:paraId="69F918AA">
      <w:pPr>
        <w:spacing w:before="203" w:line="221" w:lineRule="auto"/>
        <w:jc w:val="both"/>
        <w:rPr>
          <w:rFonts w:ascii="宋体" w:hAnsi="宋体" w:eastAsia="宋体" w:cs="宋体"/>
          <w:sz w:val="24"/>
          <w:szCs w:val="24"/>
        </w:rPr>
      </w:pPr>
      <w:r>
        <w:rPr>
          <w:rFonts w:ascii="宋体" w:hAnsi="宋体" w:eastAsia="宋体" w:cs="宋体"/>
          <w:sz w:val="24"/>
          <w:szCs w:val="24"/>
        </w:rPr>
        <w:t>《猫和老鼠》也会让人想起百事可乐和可口可乐的一代代的管</w:t>
      </w:r>
      <w:r>
        <w:rPr>
          <w:rFonts w:ascii="宋体" w:hAnsi="宋体" w:eastAsia="宋体" w:cs="宋体"/>
          <w:spacing w:val="-1"/>
          <w:sz w:val="24"/>
          <w:szCs w:val="24"/>
        </w:rPr>
        <w:t>理者，他们的竞争故事与其</w:t>
      </w:r>
      <w:r>
        <w:rPr>
          <w:rFonts w:ascii="宋体" w:hAnsi="宋体" w:eastAsia="宋体" w:cs="宋体"/>
          <w:sz w:val="24"/>
          <w:szCs w:val="24"/>
        </w:rPr>
        <w:t xml:space="preserve"> 有异曲同工之妙，都是处处作对、互相嫌弃、互相伤害，却又惺</w:t>
      </w:r>
      <w:r>
        <w:rPr>
          <w:rFonts w:ascii="宋体" w:hAnsi="宋体" w:eastAsia="宋体" w:cs="宋体"/>
          <w:spacing w:val="-1"/>
          <w:sz w:val="24"/>
          <w:szCs w:val="24"/>
        </w:rPr>
        <w:t>惺相惜、缺一不可。正好</w:t>
      </w:r>
      <w:r>
        <w:rPr>
          <w:rFonts w:ascii="宋体" w:hAnsi="宋体" w:eastAsia="宋体" w:cs="宋体"/>
          <w:sz w:val="24"/>
          <w:szCs w:val="24"/>
        </w:rPr>
        <w:t xml:space="preserve"> </w:t>
      </w:r>
      <w:r>
        <w:rPr>
          <w:rFonts w:ascii="宋体" w:hAnsi="宋体" w:eastAsia="宋体" w:cs="宋体"/>
          <w:spacing w:val="-1"/>
          <w:sz w:val="24"/>
          <w:szCs w:val="24"/>
        </w:rPr>
        <w:t>他们的成长年代是《猫和老鼠》的播放年代</w:t>
      </w:r>
      <w:r>
        <w:fldChar w:fldCharType="begin"/>
      </w:r>
      <w:r>
        <w:instrText xml:space="preserve"> HYPERLINK \l "bookmark36" </w:instrText>
      </w:r>
      <w:r>
        <w:fldChar w:fldCharType="separate"/>
      </w:r>
      <w:r>
        <w:rPr>
          <w:position w:val="4"/>
          <w:sz w:val="24"/>
          <w:szCs w:val="24"/>
        </w:rPr>
        <w:drawing>
          <wp:inline distT="0" distB="0" distL="0" distR="0">
            <wp:extent cx="127000" cy="127000"/>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20"/>
                    <a:stretch>
                      <a:fillRect/>
                    </a:stretch>
                  </pic:blipFill>
                  <pic:spPr>
                    <a:xfrm>
                      <a:off x="0" y="0"/>
                      <a:ext cx="127000" cy="127000"/>
                    </a:xfrm>
                    <a:prstGeom prst="rect">
                      <a:avLst/>
                    </a:prstGeom>
                  </pic:spPr>
                </pic:pic>
              </a:graphicData>
            </a:graphic>
          </wp:inline>
        </w:drawing>
      </w:r>
      <w:r>
        <w:rPr>
          <w:rFonts w:ascii="宋体" w:hAnsi="宋体" w:eastAsia="宋体" w:cs="宋体"/>
          <w:spacing w:val="-99"/>
          <w:sz w:val="24"/>
          <w:szCs w:val="24"/>
        </w:rPr>
        <w:t xml:space="preserve"> </w:t>
      </w:r>
      <w:r>
        <w:rPr>
          <w:rFonts w:ascii="宋体" w:hAnsi="宋体" w:eastAsia="宋体" w:cs="宋体"/>
          <w:spacing w:val="-99"/>
          <w:sz w:val="24"/>
          <w:szCs w:val="24"/>
        </w:rPr>
        <w:fldChar w:fldCharType="end"/>
      </w:r>
      <w:r>
        <w:rPr>
          <w:rFonts w:ascii="宋体" w:hAnsi="宋体" w:eastAsia="宋体" w:cs="宋体"/>
          <w:spacing w:val="-1"/>
          <w:sz w:val="24"/>
          <w:szCs w:val="24"/>
        </w:rPr>
        <w:t>，很难说他们没有受到《猫和老鼠》持</w:t>
      </w:r>
      <w:r>
        <w:rPr>
          <w:rFonts w:ascii="宋体" w:hAnsi="宋体" w:eastAsia="宋体" w:cs="宋体"/>
          <w:spacing w:val="-2"/>
          <w:sz w:val="24"/>
          <w:szCs w:val="24"/>
        </w:rPr>
        <w:t>续博</w:t>
      </w:r>
      <w:r>
        <w:rPr>
          <w:rFonts w:ascii="宋体" w:hAnsi="宋体" w:eastAsia="宋体" w:cs="宋体"/>
          <w:sz w:val="24"/>
          <w:szCs w:val="24"/>
        </w:rPr>
        <w:t xml:space="preserve"> </w:t>
      </w:r>
      <w:r>
        <w:rPr>
          <w:rFonts w:ascii="宋体" w:hAnsi="宋体" w:eastAsia="宋体" w:cs="宋体"/>
          <w:spacing w:val="-2"/>
          <w:sz w:val="24"/>
          <w:szCs w:val="24"/>
        </w:rPr>
        <w:t>弈的影响。</w:t>
      </w:r>
    </w:p>
    <w:p w14:paraId="08B5E477">
      <w:pPr>
        <w:spacing w:before="242" w:line="223" w:lineRule="auto"/>
        <w:ind w:left="4" w:hanging="4"/>
        <w:jc w:val="both"/>
        <w:rPr>
          <w:rFonts w:ascii="宋体" w:hAnsi="宋体" w:eastAsia="宋体" w:cs="宋体"/>
          <w:sz w:val="24"/>
          <w:szCs w:val="24"/>
        </w:rPr>
      </w:pPr>
      <w:r>
        <w:rPr>
          <w:rFonts w:ascii="宋体" w:hAnsi="宋体" w:eastAsia="宋体" w:cs="宋体"/>
          <w:sz w:val="24"/>
          <w:szCs w:val="24"/>
        </w:rPr>
        <w:t>事实上，那种从小在潜移默化中培养出来的意识，才是真正坚定</w:t>
      </w:r>
      <w:r>
        <w:rPr>
          <w:rFonts w:ascii="宋体" w:hAnsi="宋体" w:eastAsia="宋体" w:cs="宋体"/>
          <w:spacing w:val="-1"/>
          <w:sz w:val="24"/>
          <w:szCs w:val="24"/>
        </w:rPr>
        <w:t>和可靠的。在美国，现在</w:t>
      </w:r>
      <w:r>
        <w:rPr>
          <w:rFonts w:ascii="宋体" w:hAnsi="宋体" w:eastAsia="宋体" w:cs="宋体"/>
          <w:sz w:val="24"/>
          <w:szCs w:val="24"/>
        </w:rPr>
        <w:t xml:space="preserve"> 的中老年人很多都是看《猫和老鼠》长大的，而在中</w:t>
      </w:r>
      <w:r>
        <w:rPr>
          <w:rFonts w:ascii="宋体" w:hAnsi="宋体" w:eastAsia="宋体" w:cs="宋体"/>
          <w:spacing w:val="-1"/>
          <w:sz w:val="24"/>
          <w:szCs w:val="24"/>
        </w:rPr>
        <w:t>国，看着《猫和老鼠》长大的一群人</w:t>
      </w:r>
      <w:r>
        <w:rPr>
          <w:rFonts w:ascii="宋体" w:hAnsi="宋体" w:eastAsia="宋体" w:cs="宋体"/>
          <w:sz w:val="24"/>
          <w:szCs w:val="24"/>
        </w:rPr>
        <w:t xml:space="preserve"> </w:t>
      </w:r>
      <w:r>
        <w:rPr>
          <w:rFonts w:ascii="宋体" w:hAnsi="宋体" w:eastAsia="宋体" w:cs="宋体"/>
          <w:spacing w:val="-2"/>
          <w:sz w:val="24"/>
          <w:szCs w:val="24"/>
        </w:rPr>
        <w:t>也已经逐渐成为社会的主流。</w:t>
      </w:r>
    </w:p>
    <w:p w14:paraId="2FF89117">
      <w:pPr>
        <w:spacing w:before="236" w:line="220" w:lineRule="auto"/>
        <w:ind w:left="2"/>
        <w:rPr>
          <w:rFonts w:ascii="宋体" w:hAnsi="宋体" w:eastAsia="宋体" w:cs="宋体"/>
          <w:sz w:val="24"/>
          <w:szCs w:val="24"/>
        </w:rPr>
      </w:pPr>
      <w:r>
        <w:rPr>
          <w:rFonts w:ascii="宋体" w:hAnsi="宋体" w:eastAsia="宋体" w:cs="宋体"/>
          <w:spacing w:val="3"/>
          <w:sz w:val="24"/>
          <w:szCs w:val="24"/>
        </w:rPr>
        <w:t>无限游戏的关键是让游戏继续下去</w:t>
      </w:r>
    </w:p>
    <w:p w14:paraId="28F6B351">
      <w:pPr>
        <w:spacing w:before="241" w:line="223" w:lineRule="auto"/>
        <w:ind w:firstLine="5"/>
        <w:rPr>
          <w:rFonts w:ascii="宋体" w:hAnsi="宋体" w:eastAsia="宋体" w:cs="宋体"/>
          <w:sz w:val="24"/>
          <w:szCs w:val="24"/>
        </w:rPr>
      </w:pPr>
      <w:r>
        <w:rPr>
          <w:rFonts w:ascii="宋体" w:hAnsi="宋体" w:eastAsia="宋体" w:cs="宋体"/>
          <w:sz w:val="24"/>
          <w:szCs w:val="24"/>
        </w:rPr>
        <w:t>哲学家詹姆斯</w:t>
      </w:r>
      <w:r>
        <w:rPr>
          <w:rFonts w:ascii="Times New Roman" w:hAnsi="Times New Roman" w:eastAsia="Times New Roman" w:cs="Times New Roman"/>
          <w:sz w:val="24"/>
          <w:szCs w:val="24"/>
        </w:rPr>
        <w:t>·</w:t>
      </w:r>
      <w:r>
        <w:rPr>
          <w:rFonts w:ascii="宋体" w:hAnsi="宋体" w:eastAsia="宋体" w:cs="宋体"/>
          <w:sz w:val="24"/>
          <w:szCs w:val="24"/>
        </w:rPr>
        <w:t>卡斯认为，世界上有两种游戏，一种</w:t>
      </w:r>
      <w:r>
        <w:rPr>
          <w:rFonts w:ascii="宋体" w:hAnsi="宋体" w:eastAsia="宋体" w:cs="宋体"/>
          <w:spacing w:val="-1"/>
          <w:sz w:val="24"/>
          <w:szCs w:val="24"/>
        </w:rPr>
        <w:t>是有限游戏，另一种是无限游戏。有</w:t>
      </w:r>
      <w:r>
        <w:rPr>
          <w:rFonts w:ascii="宋体" w:hAnsi="宋体" w:eastAsia="宋体" w:cs="宋体"/>
          <w:sz w:val="24"/>
          <w:szCs w:val="24"/>
        </w:rPr>
        <w:t xml:space="preserve">  限游戏，其目的在于赢得胜利，如体育竞技；无限游戏，旨在让游</w:t>
      </w:r>
      <w:r>
        <w:rPr>
          <w:rFonts w:ascii="宋体" w:hAnsi="宋体" w:eastAsia="宋体" w:cs="宋体"/>
          <w:spacing w:val="-1"/>
          <w:sz w:val="24"/>
          <w:szCs w:val="24"/>
        </w:rPr>
        <w:t>戏无限进行下去，如婚</w:t>
      </w:r>
      <w:r>
        <w:rPr>
          <w:rFonts w:ascii="宋体" w:hAnsi="宋体" w:eastAsia="宋体" w:cs="宋体"/>
          <w:sz w:val="24"/>
          <w:szCs w:val="24"/>
        </w:rPr>
        <w:t xml:space="preserve"> </w:t>
      </w:r>
      <w:r>
        <w:rPr>
          <w:rFonts w:ascii="宋体" w:hAnsi="宋体" w:eastAsia="宋体" w:cs="宋体"/>
          <w:spacing w:val="-5"/>
          <w:sz w:val="24"/>
          <w:szCs w:val="24"/>
        </w:rPr>
        <w:t>姻。</w:t>
      </w:r>
    </w:p>
    <w:p w14:paraId="008F4200">
      <w:pPr>
        <w:spacing w:before="234" w:line="220" w:lineRule="auto"/>
        <w:ind w:left="1"/>
        <w:rPr>
          <w:rFonts w:ascii="宋体" w:hAnsi="宋体" w:eastAsia="宋体" w:cs="宋体"/>
          <w:sz w:val="24"/>
          <w:szCs w:val="24"/>
        </w:rPr>
      </w:pPr>
      <w:r>
        <w:rPr>
          <w:rFonts w:ascii="宋体" w:hAnsi="宋体" w:eastAsia="宋体" w:cs="宋体"/>
          <w:spacing w:val="4"/>
          <w:sz w:val="24"/>
          <w:szCs w:val="24"/>
        </w:rPr>
        <w:t>有限游戏在给定的结构内玩，无限游戏玩的就是结构</w:t>
      </w:r>
    </w:p>
    <w:p w14:paraId="670F4888">
      <w:pPr>
        <w:spacing w:before="242" w:line="223" w:lineRule="auto"/>
        <w:ind w:left="1"/>
        <w:rPr>
          <w:rFonts w:ascii="宋体" w:hAnsi="宋体" w:eastAsia="宋体" w:cs="宋体"/>
          <w:sz w:val="24"/>
          <w:szCs w:val="24"/>
        </w:rPr>
      </w:pPr>
      <w:r>
        <w:rPr>
          <w:rFonts w:ascii="宋体" w:hAnsi="宋体" w:eastAsia="宋体" w:cs="宋体"/>
          <w:sz w:val="24"/>
          <w:szCs w:val="24"/>
        </w:rPr>
        <w:t>有限游戏有明确的开始和结束，拥有特定的赢家和输家，规则</w:t>
      </w:r>
      <w:r>
        <w:rPr>
          <w:rFonts w:ascii="宋体" w:hAnsi="宋体" w:eastAsia="宋体" w:cs="宋体"/>
          <w:spacing w:val="-1"/>
          <w:sz w:val="24"/>
          <w:szCs w:val="24"/>
        </w:rPr>
        <w:t>是为了保证游戏能够结束；</w:t>
      </w:r>
      <w:r>
        <w:rPr>
          <w:rFonts w:ascii="宋体" w:hAnsi="宋体" w:eastAsia="宋体" w:cs="宋体"/>
          <w:sz w:val="24"/>
          <w:szCs w:val="24"/>
        </w:rPr>
        <w:t xml:space="preserve"> 而无限游戏既没有明确的开始和结束，也没有赢家，它的目的</w:t>
      </w:r>
      <w:r>
        <w:rPr>
          <w:rFonts w:ascii="宋体" w:hAnsi="宋体" w:eastAsia="宋体" w:cs="宋体"/>
          <w:spacing w:val="-1"/>
          <w:sz w:val="24"/>
          <w:szCs w:val="24"/>
        </w:rPr>
        <w:t>在于将更多人带入到游戏中</w:t>
      </w:r>
      <w:r>
        <w:rPr>
          <w:rFonts w:ascii="宋体" w:hAnsi="宋体" w:eastAsia="宋体" w:cs="宋体"/>
          <w:sz w:val="24"/>
          <w:szCs w:val="24"/>
        </w:rPr>
        <w:t xml:space="preserve"> </w:t>
      </w:r>
      <w:r>
        <w:rPr>
          <w:rFonts w:ascii="宋体" w:hAnsi="宋体" w:eastAsia="宋体" w:cs="宋体"/>
          <w:spacing w:val="-2"/>
          <w:sz w:val="24"/>
          <w:szCs w:val="24"/>
        </w:rPr>
        <w:t>来，从而延续游戏。</w:t>
      </w:r>
    </w:p>
    <w:p w14:paraId="2C3CEBB2">
      <w:pPr>
        <w:spacing w:before="235" w:line="223" w:lineRule="auto"/>
        <w:ind w:left="3" w:firstLine="8"/>
        <w:jc w:val="both"/>
        <w:rPr>
          <w:rFonts w:ascii="宋体" w:hAnsi="宋体" w:eastAsia="宋体" w:cs="宋体"/>
          <w:sz w:val="24"/>
          <w:szCs w:val="24"/>
        </w:rPr>
      </w:pPr>
      <w:r>
        <w:rPr>
          <w:rFonts w:ascii="宋体" w:hAnsi="宋体" w:eastAsia="宋体" w:cs="宋体"/>
          <w:spacing w:val="-1"/>
          <w:sz w:val="24"/>
          <w:szCs w:val="24"/>
        </w:rPr>
        <w:t>虽然卡斯是一位哲学家，应该不研究博弈论，但他的思想完全可以通过博弈论来解释。有</w:t>
      </w:r>
      <w:r>
        <w:rPr>
          <w:rFonts w:ascii="宋体" w:hAnsi="宋体" w:eastAsia="宋体" w:cs="宋体"/>
          <w:spacing w:val="17"/>
          <w:sz w:val="24"/>
          <w:szCs w:val="24"/>
        </w:rPr>
        <w:t xml:space="preserve"> </w:t>
      </w:r>
      <w:r>
        <w:rPr>
          <w:rFonts w:ascii="宋体" w:hAnsi="宋体" w:eastAsia="宋体" w:cs="宋体"/>
          <w:sz w:val="24"/>
          <w:szCs w:val="24"/>
        </w:rPr>
        <w:t>限游戏是确定轮次博弈，无限游戏是不确定轮次博弈。卡</w:t>
      </w:r>
      <w:r>
        <w:rPr>
          <w:rFonts w:ascii="宋体" w:hAnsi="宋体" w:eastAsia="宋体" w:cs="宋体"/>
          <w:spacing w:val="-1"/>
          <w:sz w:val="24"/>
          <w:szCs w:val="24"/>
        </w:rPr>
        <w:t>斯关于游戏规则的论述比博弈论</w:t>
      </w:r>
      <w:r>
        <w:rPr>
          <w:rFonts w:ascii="宋体" w:hAnsi="宋体" w:eastAsia="宋体" w:cs="宋体"/>
          <w:sz w:val="24"/>
          <w:szCs w:val="24"/>
        </w:rPr>
        <w:t xml:space="preserve"> </w:t>
      </w:r>
      <w:r>
        <w:rPr>
          <w:rFonts w:ascii="宋体" w:hAnsi="宋体" w:eastAsia="宋体" w:cs="宋体"/>
          <w:spacing w:val="-1"/>
          <w:sz w:val="24"/>
          <w:szCs w:val="24"/>
        </w:rPr>
        <w:t>理论交代得还要清楚，比如说参赛资格、互动关系等。</w:t>
      </w:r>
    </w:p>
    <w:p w14:paraId="1967540B">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64F1A3BD">
      <w:pPr>
        <w:pStyle w:val="2"/>
        <w:spacing w:line="319" w:lineRule="auto"/>
      </w:pPr>
    </w:p>
    <w:p w14:paraId="3A49DB28">
      <w:pPr>
        <w:pStyle w:val="2"/>
        <w:spacing w:line="319" w:lineRule="auto"/>
      </w:pPr>
    </w:p>
    <w:p w14:paraId="467A52FD">
      <w:pPr>
        <w:pStyle w:val="2"/>
        <w:spacing w:line="319" w:lineRule="auto"/>
      </w:pPr>
    </w:p>
    <w:p w14:paraId="32E0683A">
      <w:pPr>
        <w:spacing w:before="75" w:line="233" w:lineRule="auto"/>
        <w:ind w:right="73"/>
        <w:rPr>
          <w:rFonts w:ascii="宋体" w:hAnsi="宋体" w:eastAsia="宋体" w:cs="宋体"/>
          <w:sz w:val="23"/>
          <w:szCs w:val="23"/>
        </w:rPr>
      </w:pPr>
      <w:r>
        <w:rPr>
          <w:rFonts w:ascii="宋体" w:hAnsi="宋体" w:eastAsia="宋体" w:cs="宋体"/>
          <w:spacing w:val="10"/>
          <w:sz w:val="23"/>
          <w:szCs w:val="23"/>
        </w:rPr>
        <w:t>如果你相信你的世界之外没有世界，或者你对你之外的世界采取忽视态</w:t>
      </w:r>
      <w:r>
        <w:rPr>
          <w:rFonts w:ascii="宋体" w:hAnsi="宋体" w:eastAsia="宋体" w:cs="宋体"/>
          <w:spacing w:val="9"/>
          <w:sz w:val="23"/>
          <w:szCs w:val="23"/>
        </w:rPr>
        <w:t>度，你实际上是依</w:t>
      </w:r>
      <w:r>
        <w:rPr>
          <w:rFonts w:ascii="宋体" w:hAnsi="宋体" w:eastAsia="宋体" w:cs="宋体"/>
          <w:sz w:val="23"/>
          <w:szCs w:val="23"/>
        </w:rPr>
        <w:t xml:space="preserve"> </w:t>
      </w:r>
      <w:r>
        <w:rPr>
          <w:rFonts w:ascii="宋体" w:hAnsi="宋体" w:eastAsia="宋体" w:cs="宋体"/>
          <w:spacing w:val="9"/>
          <w:sz w:val="23"/>
          <w:szCs w:val="23"/>
        </w:rPr>
        <w:t>赖有限游戏模型来决策的，也就是说，你处于一个有限游戏中。这个游戏可以是变量有</w:t>
      </w:r>
    </w:p>
    <w:p w14:paraId="1AB93DD5">
      <w:pPr>
        <w:spacing w:before="2" w:line="233" w:lineRule="auto"/>
        <w:ind w:right="72"/>
        <w:rPr>
          <w:rFonts w:ascii="宋体" w:hAnsi="宋体" w:eastAsia="宋体" w:cs="宋体"/>
          <w:sz w:val="23"/>
          <w:szCs w:val="23"/>
        </w:rPr>
      </w:pPr>
      <w:r>
        <w:rPr>
          <w:rFonts w:ascii="宋体" w:hAnsi="宋体" w:eastAsia="宋体" w:cs="宋体"/>
          <w:spacing w:val="10"/>
          <w:sz w:val="23"/>
          <w:szCs w:val="23"/>
        </w:rPr>
        <w:t>限，可以是时间有限，也可以是轮次有限。但如果你的思维模型之外还</w:t>
      </w:r>
      <w:r>
        <w:rPr>
          <w:rFonts w:ascii="宋体" w:hAnsi="宋体" w:eastAsia="宋体" w:cs="宋体"/>
          <w:spacing w:val="9"/>
          <w:sz w:val="23"/>
          <w:szCs w:val="23"/>
        </w:rPr>
        <w:t>有外生变量，如时</w:t>
      </w:r>
      <w:r>
        <w:rPr>
          <w:rFonts w:ascii="宋体" w:hAnsi="宋体" w:eastAsia="宋体" w:cs="宋体"/>
          <w:sz w:val="23"/>
          <w:szCs w:val="23"/>
        </w:rPr>
        <w:t xml:space="preserve"> </w:t>
      </w:r>
      <w:r>
        <w:rPr>
          <w:rFonts w:ascii="宋体" w:hAnsi="宋体" w:eastAsia="宋体" w:cs="宋体"/>
          <w:spacing w:val="1"/>
          <w:sz w:val="23"/>
          <w:szCs w:val="23"/>
        </w:rPr>
        <w:t>间</w:t>
      </w:r>
      <w:r>
        <w:rPr>
          <w:rFonts w:ascii="宋体" w:hAnsi="宋体" w:eastAsia="宋体" w:cs="宋体"/>
          <w:spacing w:val="-36"/>
          <w:sz w:val="23"/>
          <w:szCs w:val="23"/>
        </w:rPr>
        <w:t xml:space="preserve"> </w:t>
      </w:r>
      <w:r>
        <w:rPr>
          <w:rFonts w:ascii="宋体" w:hAnsi="宋体" w:eastAsia="宋体" w:cs="宋体"/>
          <w:spacing w:val="1"/>
          <w:sz w:val="23"/>
          <w:szCs w:val="23"/>
        </w:rPr>
        <w:t>、轮次，你的想法就会不同。</w:t>
      </w:r>
    </w:p>
    <w:p w14:paraId="1CF2C9A6">
      <w:pPr>
        <w:spacing w:before="247" w:line="236" w:lineRule="auto"/>
        <w:ind w:right="53"/>
        <w:rPr>
          <w:rFonts w:ascii="宋体" w:hAnsi="宋体" w:eastAsia="宋体" w:cs="宋体"/>
          <w:sz w:val="23"/>
          <w:szCs w:val="23"/>
        </w:rPr>
      </w:pPr>
      <w:r>
        <w:rPr>
          <w:rFonts w:ascii="宋体" w:hAnsi="宋体" w:eastAsia="宋体" w:cs="宋体"/>
          <w:spacing w:val="10"/>
          <w:sz w:val="23"/>
          <w:szCs w:val="23"/>
        </w:rPr>
        <w:t>所以，有限游戏的轮次、结果都是确定或自以为确定的。当确定性被不确定性替代，有限</w:t>
      </w:r>
      <w:r>
        <w:rPr>
          <w:rFonts w:ascii="宋体" w:hAnsi="宋体" w:eastAsia="宋体" w:cs="宋体"/>
          <w:spacing w:val="11"/>
          <w:sz w:val="23"/>
          <w:szCs w:val="23"/>
        </w:rPr>
        <w:t xml:space="preserve"> </w:t>
      </w:r>
      <w:r>
        <w:rPr>
          <w:rFonts w:ascii="宋体" w:hAnsi="宋体" w:eastAsia="宋体" w:cs="宋体"/>
          <w:spacing w:val="6"/>
          <w:sz w:val="23"/>
          <w:szCs w:val="23"/>
        </w:rPr>
        <w:t>游戏就转化成无限游戏。</w:t>
      </w:r>
    </w:p>
    <w:p w14:paraId="2147782E">
      <w:pPr>
        <w:spacing w:before="232" w:line="227" w:lineRule="auto"/>
        <w:ind w:right="76"/>
        <w:rPr>
          <w:rFonts w:ascii="宋体" w:hAnsi="宋体" w:eastAsia="宋体" w:cs="宋体"/>
          <w:sz w:val="23"/>
          <w:szCs w:val="23"/>
        </w:rPr>
      </w:pPr>
      <w:r>
        <w:rPr>
          <w:rFonts w:ascii="宋体" w:hAnsi="宋体" w:eastAsia="宋体" w:cs="宋体"/>
          <w:spacing w:val="10"/>
          <w:sz w:val="23"/>
          <w:szCs w:val="23"/>
        </w:rPr>
        <w:t>模型可能听着像一个学术用语，我们常说科学家建立模型、经</w:t>
      </w:r>
      <w:r>
        <w:rPr>
          <w:rFonts w:ascii="宋体" w:hAnsi="宋体" w:eastAsia="宋体" w:cs="宋体"/>
          <w:spacing w:val="9"/>
          <w:sz w:val="23"/>
          <w:szCs w:val="23"/>
        </w:rPr>
        <w:t>济学家建立模型，但其实每</w:t>
      </w:r>
      <w:r>
        <w:rPr>
          <w:rFonts w:ascii="宋体" w:hAnsi="宋体" w:eastAsia="宋体" w:cs="宋体"/>
          <w:sz w:val="23"/>
          <w:szCs w:val="23"/>
        </w:rPr>
        <w:t xml:space="preserve"> </w:t>
      </w:r>
      <w:r>
        <w:rPr>
          <w:rFonts w:ascii="宋体" w:hAnsi="宋体" w:eastAsia="宋体" w:cs="宋体"/>
          <w:spacing w:val="9"/>
          <w:sz w:val="23"/>
          <w:szCs w:val="23"/>
        </w:rPr>
        <w:t>个人心中都有自己的决策模型，也可以理解成思维模式。</w:t>
      </w:r>
    </w:p>
    <w:p w14:paraId="4A37F90F">
      <w:pPr>
        <w:spacing w:before="253" w:line="227" w:lineRule="auto"/>
        <w:ind w:right="235"/>
        <w:rPr>
          <w:rFonts w:ascii="宋体" w:hAnsi="宋体" w:eastAsia="宋体" w:cs="宋体"/>
          <w:sz w:val="23"/>
          <w:szCs w:val="23"/>
        </w:rPr>
      </w:pPr>
      <w:r>
        <w:rPr>
          <w:rFonts w:ascii="宋体" w:hAnsi="宋体" w:eastAsia="宋体" w:cs="宋体"/>
          <w:spacing w:val="2"/>
          <w:sz w:val="23"/>
          <w:szCs w:val="23"/>
        </w:rPr>
        <w:t>卡斯.有限与无限的游戏：</w:t>
      </w:r>
      <w:r>
        <w:rPr>
          <w:rFonts w:ascii="宋体" w:hAnsi="宋体" w:eastAsia="宋体" w:cs="宋体"/>
          <w:spacing w:val="-45"/>
          <w:sz w:val="23"/>
          <w:szCs w:val="23"/>
        </w:rPr>
        <w:t xml:space="preserve"> </w:t>
      </w:r>
      <w:r>
        <w:rPr>
          <w:rFonts w:ascii="宋体" w:hAnsi="宋体" w:eastAsia="宋体" w:cs="宋体"/>
          <w:spacing w:val="2"/>
          <w:sz w:val="23"/>
          <w:szCs w:val="23"/>
        </w:rPr>
        <w:t>一个哲学家眼中的竞技世界[M].</w:t>
      </w:r>
      <w:r>
        <w:rPr>
          <w:rFonts w:ascii="宋体" w:hAnsi="宋体" w:eastAsia="宋体" w:cs="宋体"/>
          <w:spacing w:val="-50"/>
          <w:sz w:val="23"/>
          <w:szCs w:val="23"/>
        </w:rPr>
        <w:t xml:space="preserve"> </w:t>
      </w:r>
      <w:r>
        <w:rPr>
          <w:rFonts w:ascii="宋体" w:hAnsi="宋体" w:eastAsia="宋体" w:cs="宋体"/>
          <w:spacing w:val="2"/>
          <w:sz w:val="23"/>
          <w:szCs w:val="23"/>
        </w:rPr>
        <w:t>马小悟，余倩，译.北京：电子</w:t>
      </w:r>
      <w:r>
        <w:rPr>
          <w:rFonts w:ascii="宋体" w:hAnsi="宋体" w:eastAsia="宋体" w:cs="宋体"/>
          <w:sz w:val="23"/>
          <w:szCs w:val="23"/>
        </w:rPr>
        <w:t xml:space="preserve"> </w:t>
      </w:r>
      <w:r>
        <w:rPr>
          <w:rFonts w:ascii="宋体" w:hAnsi="宋体" w:eastAsia="宋体" w:cs="宋体"/>
          <w:spacing w:val="6"/>
          <w:sz w:val="23"/>
          <w:szCs w:val="23"/>
        </w:rPr>
        <w:t>工业出版社，2019.</w:t>
      </w:r>
    </w:p>
    <w:p w14:paraId="2D02C699">
      <w:pPr>
        <w:spacing w:before="256" w:line="224" w:lineRule="auto"/>
        <w:ind w:right="214"/>
        <w:rPr>
          <w:rFonts w:ascii="宋体" w:hAnsi="宋体" w:eastAsia="宋体" w:cs="宋体"/>
          <w:sz w:val="23"/>
          <w:szCs w:val="23"/>
        </w:rPr>
      </w:pPr>
      <w:r>
        <w:rPr>
          <w:rFonts w:ascii="宋体" w:hAnsi="宋体" w:eastAsia="宋体" w:cs="宋体"/>
          <w:spacing w:val="6"/>
          <w:sz w:val="23"/>
          <w:szCs w:val="23"/>
        </w:rPr>
        <w:t>卡斯说：“无限游戏的参与者的每一步都是朝向视界的进发，有限游戏的参与者的每一步</w:t>
      </w:r>
      <w:r>
        <w:rPr>
          <w:rFonts w:ascii="宋体" w:hAnsi="宋体" w:eastAsia="宋体" w:cs="宋体"/>
          <w:spacing w:val="7"/>
          <w:sz w:val="23"/>
          <w:szCs w:val="23"/>
        </w:rPr>
        <w:t xml:space="preserve"> </w:t>
      </w:r>
      <w:r>
        <w:rPr>
          <w:rFonts w:ascii="宋体" w:hAnsi="宋体" w:eastAsia="宋体" w:cs="宋体"/>
          <w:spacing w:val="8"/>
          <w:sz w:val="23"/>
          <w:szCs w:val="23"/>
        </w:rPr>
        <w:t>都是在边界之内。因此，无限游戏的每一个瞬间都提供了一个新的视域</w:t>
      </w:r>
      <w:r>
        <w:rPr>
          <w:rFonts w:ascii="宋体" w:hAnsi="宋体" w:eastAsia="宋体" w:cs="宋体"/>
          <w:spacing w:val="-9"/>
          <w:sz w:val="23"/>
          <w:szCs w:val="23"/>
        </w:rPr>
        <w:t xml:space="preserve"> </w:t>
      </w:r>
      <w:r>
        <w:rPr>
          <w:rFonts w:ascii="宋体" w:hAnsi="宋体" w:eastAsia="宋体" w:cs="宋体"/>
          <w:spacing w:val="8"/>
          <w:sz w:val="23"/>
          <w:szCs w:val="23"/>
        </w:rPr>
        <w:t>(</w:t>
      </w:r>
      <w:r>
        <w:rPr>
          <w:rFonts w:ascii="宋体" w:hAnsi="宋体" w:eastAsia="宋体" w:cs="宋体"/>
          <w:sz w:val="23"/>
          <w:szCs w:val="23"/>
        </w:rPr>
        <w:t>horizon</w:t>
      </w:r>
      <w:r>
        <w:rPr>
          <w:rFonts w:ascii="宋体" w:hAnsi="宋体" w:eastAsia="宋体" w:cs="宋体"/>
          <w:spacing w:val="8"/>
          <w:sz w:val="23"/>
          <w:szCs w:val="23"/>
        </w:rPr>
        <w:t>) 和一</w:t>
      </w:r>
    </w:p>
    <w:p w14:paraId="1BCB7F79">
      <w:pPr>
        <w:spacing w:before="1" w:line="224" w:lineRule="auto"/>
        <w:ind w:right="77"/>
        <w:rPr>
          <w:rFonts w:ascii="宋体" w:hAnsi="宋体" w:eastAsia="宋体" w:cs="宋体"/>
          <w:sz w:val="23"/>
          <w:szCs w:val="23"/>
        </w:rPr>
      </w:pPr>
      <w:r>
        <w:rPr>
          <w:rFonts w:ascii="宋体" w:hAnsi="宋体" w:eastAsia="宋体" w:cs="宋体"/>
          <w:spacing w:val="10"/>
          <w:sz w:val="23"/>
          <w:szCs w:val="23"/>
        </w:rPr>
        <w:t>系列新的可能性。像所有天才的文化现象一样，文艺复兴并</w:t>
      </w:r>
      <w:r>
        <w:rPr>
          <w:rFonts w:ascii="宋体" w:hAnsi="宋体" w:eastAsia="宋体" w:cs="宋体"/>
          <w:spacing w:val="9"/>
          <w:sz w:val="23"/>
          <w:szCs w:val="23"/>
        </w:rPr>
        <w:t>不是旨在发展一种或另一种视</w:t>
      </w:r>
      <w:r>
        <w:rPr>
          <w:rFonts w:ascii="宋体" w:hAnsi="宋体" w:eastAsia="宋体" w:cs="宋体"/>
          <w:sz w:val="23"/>
          <w:szCs w:val="23"/>
        </w:rPr>
        <w:t xml:space="preserve"> </w:t>
      </w:r>
      <w:r>
        <w:rPr>
          <w:rFonts w:ascii="宋体" w:hAnsi="宋体" w:eastAsia="宋体" w:cs="宋体"/>
          <w:spacing w:val="11"/>
          <w:sz w:val="23"/>
          <w:szCs w:val="23"/>
        </w:rPr>
        <w:t>域，它孜孜以求的是找到视域，并生发出更多的视域。</w:t>
      </w:r>
      <w:r>
        <w:rPr>
          <w:rFonts w:ascii="宋体" w:hAnsi="宋体" w:eastAsia="宋体" w:cs="宋体"/>
          <w:spacing w:val="10"/>
          <w:sz w:val="23"/>
          <w:szCs w:val="23"/>
        </w:rPr>
        <w:t>”这说的就是博弈结构的问题。</w:t>
      </w:r>
    </w:p>
    <w:p w14:paraId="142F8080">
      <w:pPr>
        <w:spacing w:before="1" w:line="227" w:lineRule="auto"/>
        <w:ind w:right="306"/>
        <w:rPr>
          <w:rFonts w:ascii="宋体" w:hAnsi="宋体" w:eastAsia="宋体" w:cs="宋体"/>
          <w:sz w:val="23"/>
          <w:szCs w:val="23"/>
        </w:rPr>
      </w:pPr>
      <w:r>
        <w:rPr>
          <w:rFonts w:ascii="宋体" w:hAnsi="宋体" w:eastAsia="宋体" w:cs="宋体"/>
          <w:spacing w:val="10"/>
          <w:sz w:val="23"/>
          <w:szCs w:val="23"/>
        </w:rPr>
        <w:t>边界之内就是寻找确定性博弈里的占优策略，而视界、视域的扩大，就是博弈结构</w:t>
      </w:r>
      <w:r>
        <w:rPr>
          <w:rFonts w:ascii="宋体" w:hAnsi="宋体" w:eastAsia="宋体" w:cs="宋体"/>
          <w:spacing w:val="9"/>
          <w:sz w:val="23"/>
          <w:szCs w:val="23"/>
        </w:rPr>
        <w:t>的变</w:t>
      </w:r>
      <w:r>
        <w:rPr>
          <w:rFonts w:ascii="宋体" w:hAnsi="宋体" w:eastAsia="宋体" w:cs="宋体"/>
          <w:sz w:val="23"/>
          <w:szCs w:val="23"/>
        </w:rPr>
        <w:t xml:space="preserve"> </w:t>
      </w:r>
      <w:r>
        <w:rPr>
          <w:rFonts w:ascii="宋体" w:hAnsi="宋体" w:eastAsia="宋体" w:cs="宋体"/>
          <w:spacing w:val="9"/>
          <w:sz w:val="23"/>
          <w:szCs w:val="23"/>
        </w:rPr>
        <w:t>化，决策者不局限在自己现有的视界之内，这就意味着具备了无限游戏的思维。</w:t>
      </w:r>
    </w:p>
    <w:p w14:paraId="4F57E947">
      <w:pPr>
        <w:spacing w:before="273" w:line="219" w:lineRule="auto"/>
        <w:rPr>
          <w:rFonts w:ascii="宋体" w:hAnsi="宋体" w:eastAsia="宋体" w:cs="宋体"/>
          <w:sz w:val="23"/>
          <w:szCs w:val="23"/>
        </w:rPr>
      </w:pPr>
      <w:r>
        <w:rPr>
          <w:rFonts w:ascii="宋体" w:hAnsi="宋体" w:eastAsia="宋体" w:cs="宋体"/>
          <w:spacing w:val="-1"/>
          <w:sz w:val="23"/>
          <w:szCs w:val="23"/>
        </w:rPr>
        <w:t>本书7.2节“阿克塞尔罗德实验：重复200轮的囚徒困境</w:t>
      </w:r>
      <w:r>
        <w:rPr>
          <w:rFonts w:ascii="宋体" w:hAnsi="宋体" w:eastAsia="宋体" w:cs="宋体"/>
          <w:spacing w:val="-2"/>
          <w:sz w:val="23"/>
          <w:szCs w:val="23"/>
        </w:rPr>
        <w:t>游戏”中有介绍。</w:t>
      </w:r>
    </w:p>
    <w:p w14:paraId="3D7D815C">
      <w:pPr>
        <w:spacing w:before="237" w:line="243" w:lineRule="auto"/>
        <w:ind w:right="112"/>
        <w:rPr>
          <w:rFonts w:ascii="宋体" w:hAnsi="宋体" w:eastAsia="宋体" w:cs="宋体"/>
          <w:sz w:val="23"/>
          <w:szCs w:val="23"/>
        </w:rPr>
      </w:pPr>
      <w:r>
        <w:rPr>
          <w:rFonts w:ascii="宋体" w:hAnsi="宋体" w:eastAsia="宋体" w:cs="宋体"/>
          <w:spacing w:val="18"/>
          <w:sz w:val="23"/>
          <w:szCs w:val="23"/>
        </w:rPr>
        <w:t>如果阿克塞尔罗德实验中的游戏是可以无限进行下去的，什么策略会是最优策略?如果</w:t>
      </w:r>
      <w:r>
        <w:rPr>
          <w:rFonts w:ascii="宋体" w:hAnsi="宋体" w:eastAsia="宋体" w:cs="宋体"/>
          <w:spacing w:val="3"/>
          <w:sz w:val="23"/>
          <w:szCs w:val="23"/>
        </w:rPr>
        <w:t xml:space="preserve"> </w:t>
      </w:r>
      <w:r>
        <w:rPr>
          <w:rFonts w:ascii="宋体" w:hAnsi="宋体" w:eastAsia="宋体" w:cs="宋体"/>
          <w:spacing w:val="10"/>
          <w:sz w:val="23"/>
          <w:szCs w:val="23"/>
        </w:rPr>
        <w:t>不限制游戏轮次，而采用随机叫停的方式结束游戏，又会是</w:t>
      </w:r>
      <w:r>
        <w:rPr>
          <w:rFonts w:ascii="宋体" w:hAnsi="宋体" w:eastAsia="宋体" w:cs="宋体"/>
          <w:spacing w:val="9"/>
          <w:sz w:val="23"/>
          <w:szCs w:val="23"/>
        </w:rPr>
        <w:t>什么情形?</w:t>
      </w:r>
    </w:p>
    <w:p w14:paraId="12DD0C3C">
      <w:pPr>
        <w:spacing w:before="267" w:line="219" w:lineRule="auto"/>
        <w:rPr>
          <w:rFonts w:ascii="宋体" w:hAnsi="宋体" w:eastAsia="宋体" w:cs="宋体"/>
          <w:sz w:val="23"/>
          <w:szCs w:val="23"/>
        </w:rPr>
      </w:pPr>
      <w:r>
        <w:rPr>
          <w:rFonts w:ascii="Times New Roman" w:hAnsi="Times New Roman" w:eastAsia="Times New Roman" w:cs="Times New Roman"/>
          <w:b/>
          <w:bCs/>
          <w:spacing w:val="12"/>
          <w:sz w:val="23"/>
          <w:szCs w:val="23"/>
        </w:rPr>
        <w:t xml:space="preserve">10.2 </w:t>
      </w:r>
      <w:r>
        <w:rPr>
          <w:rFonts w:ascii="宋体" w:hAnsi="宋体" w:eastAsia="宋体" w:cs="宋体"/>
          <w:spacing w:val="12"/>
          <w:sz w:val="23"/>
          <w:szCs w:val="23"/>
        </w:rPr>
        <w:t>警惕只在乎输赢的商业有限游戏</w:t>
      </w:r>
    </w:p>
    <w:p w14:paraId="3EC8D943">
      <w:pPr>
        <w:spacing w:before="276" w:line="227" w:lineRule="auto"/>
        <w:ind w:right="235"/>
        <w:rPr>
          <w:rFonts w:ascii="宋体" w:hAnsi="宋体" w:eastAsia="宋体" w:cs="宋体"/>
          <w:sz w:val="23"/>
          <w:szCs w:val="23"/>
        </w:rPr>
      </w:pPr>
      <w:r>
        <w:rPr>
          <w:rFonts w:ascii="宋体" w:hAnsi="宋体" w:eastAsia="宋体" w:cs="宋体"/>
          <w:spacing w:val="4"/>
          <w:sz w:val="23"/>
          <w:szCs w:val="23"/>
        </w:rPr>
        <w:t>卡斯.有限与无限的游戏：</w:t>
      </w:r>
      <w:r>
        <w:rPr>
          <w:rFonts w:ascii="宋体" w:hAnsi="宋体" w:eastAsia="宋体" w:cs="宋体"/>
          <w:spacing w:val="-47"/>
          <w:sz w:val="23"/>
          <w:szCs w:val="23"/>
        </w:rPr>
        <w:t xml:space="preserve"> </w:t>
      </w:r>
      <w:r>
        <w:rPr>
          <w:rFonts w:ascii="宋体" w:hAnsi="宋体" w:eastAsia="宋体" w:cs="宋体"/>
          <w:spacing w:val="4"/>
          <w:sz w:val="23"/>
          <w:szCs w:val="23"/>
        </w:rPr>
        <w:t>一个哲学家眼中的竞技世界[</w:t>
      </w:r>
      <w:r>
        <w:rPr>
          <w:rFonts w:ascii="宋体" w:hAnsi="宋体" w:eastAsia="宋体" w:cs="宋体"/>
          <w:spacing w:val="3"/>
          <w:sz w:val="23"/>
          <w:szCs w:val="23"/>
        </w:rPr>
        <w:t>M].马小悟，余倩，译.北京：电子</w:t>
      </w:r>
      <w:r>
        <w:rPr>
          <w:rFonts w:ascii="宋体" w:hAnsi="宋体" w:eastAsia="宋体" w:cs="宋体"/>
          <w:sz w:val="23"/>
          <w:szCs w:val="23"/>
        </w:rPr>
        <w:t xml:space="preserve"> </w:t>
      </w:r>
      <w:r>
        <w:rPr>
          <w:rFonts w:ascii="宋体" w:hAnsi="宋体" w:eastAsia="宋体" w:cs="宋体"/>
          <w:spacing w:val="8"/>
          <w:sz w:val="23"/>
          <w:szCs w:val="23"/>
        </w:rPr>
        <w:t>工业出版社，2019.</w:t>
      </w:r>
    </w:p>
    <w:p w14:paraId="45FA8D18">
      <w:pPr>
        <w:spacing w:before="255" w:line="219" w:lineRule="auto"/>
        <w:rPr>
          <w:rFonts w:ascii="宋体" w:hAnsi="宋体" w:eastAsia="宋体" w:cs="宋体"/>
          <w:sz w:val="23"/>
          <w:szCs w:val="23"/>
        </w:rPr>
      </w:pPr>
      <w:r>
        <w:rPr>
          <w:rFonts w:ascii="宋体" w:hAnsi="宋体" w:eastAsia="宋体" w:cs="宋体"/>
          <w:spacing w:val="6"/>
          <w:sz w:val="23"/>
          <w:szCs w:val="23"/>
        </w:rPr>
        <w:t>卡斯说：“无限游戏参与者明白邪恶之不可避免，因此，他们并不</w:t>
      </w:r>
      <w:r>
        <w:rPr>
          <w:rFonts w:ascii="宋体" w:hAnsi="宋体" w:eastAsia="宋体" w:cs="宋体"/>
          <w:spacing w:val="5"/>
          <w:sz w:val="23"/>
          <w:szCs w:val="23"/>
        </w:rPr>
        <w:t>试图消除他人的邪恶，</w:t>
      </w:r>
    </w:p>
    <w:p w14:paraId="41CE46FD">
      <w:pPr>
        <w:spacing w:before="6" w:line="226" w:lineRule="auto"/>
        <w:rPr>
          <w:rFonts w:ascii="宋体" w:hAnsi="宋体" w:eastAsia="宋体" w:cs="宋体"/>
          <w:sz w:val="23"/>
          <w:szCs w:val="23"/>
        </w:rPr>
      </w:pPr>
      <w:r>
        <w:rPr>
          <w:rFonts w:ascii="宋体" w:hAnsi="宋体" w:eastAsia="宋体" w:cs="宋体"/>
          <w:spacing w:val="10"/>
          <w:sz w:val="23"/>
          <w:szCs w:val="23"/>
        </w:rPr>
        <w:t>因为这种做法正是邪恶本身的冲动。他们只是试图矛盾地认识到自己内心的</w:t>
      </w:r>
      <w:r>
        <w:rPr>
          <w:rFonts w:ascii="宋体" w:hAnsi="宋体" w:eastAsia="宋体" w:cs="宋体"/>
          <w:spacing w:val="9"/>
          <w:sz w:val="23"/>
          <w:szCs w:val="23"/>
        </w:rPr>
        <w:t>邪恶，这种邪</w:t>
      </w:r>
      <w:r>
        <w:rPr>
          <w:rFonts w:ascii="宋体" w:hAnsi="宋体" w:eastAsia="宋体" w:cs="宋体"/>
          <w:sz w:val="23"/>
          <w:szCs w:val="23"/>
        </w:rPr>
        <w:t xml:space="preserve"> </w:t>
      </w:r>
      <w:r>
        <w:rPr>
          <w:rFonts w:ascii="宋体" w:hAnsi="宋体" w:eastAsia="宋体" w:cs="宋体"/>
          <w:spacing w:val="10"/>
          <w:sz w:val="23"/>
          <w:szCs w:val="23"/>
        </w:rPr>
        <w:t>恶以试图消除别处邪恶的形式存在。邪恶并非内含于无限游戏中的</w:t>
      </w:r>
      <w:r>
        <w:rPr>
          <w:rFonts w:ascii="宋体" w:hAnsi="宋体" w:eastAsia="宋体" w:cs="宋体"/>
          <w:spacing w:val="9"/>
          <w:sz w:val="23"/>
          <w:szCs w:val="23"/>
        </w:rPr>
        <w:t>有限游戏，而是有限游</w:t>
      </w:r>
      <w:r>
        <w:rPr>
          <w:rFonts w:ascii="宋体" w:hAnsi="宋体" w:eastAsia="宋体" w:cs="宋体"/>
          <w:sz w:val="23"/>
          <w:szCs w:val="23"/>
        </w:rPr>
        <w:t xml:space="preserve"> </w:t>
      </w:r>
      <w:r>
        <w:rPr>
          <w:rFonts w:ascii="宋体" w:hAnsi="宋体" w:eastAsia="宋体" w:cs="宋体"/>
          <w:spacing w:val="12"/>
          <w:sz w:val="23"/>
          <w:szCs w:val="23"/>
        </w:rPr>
        <w:t>戏所有赛局的限制……邪恶是无限游戏的终结，它使无限游</w:t>
      </w:r>
      <w:r>
        <w:rPr>
          <w:rFonts w:ascii="宋体" w:hAnsi="宋体" w:eastAsia="宋体" w:cs="宋体"/>
          <w:spacing w:val="11"/>
          <w:sz w:val="23"/>
          <w:szCs w:val="23"/>
        </w:rPr>
        <w:t>戏在听不见的静默中结束。”</w:t>
      </w:r>
    </w:p>
    <w:p w14:paraId="52F360E9">
      <w:pPr>
        <w:pStyle w:val="2"/>
        <w:spacing w:line="309" w:lineRule="auto"/>
      </w:pPr>
    </w:p>
    <w:p w14:paraId="369C267F">
      <w:pPr>
        <w:spacing w:before="75" w:line="259" w:lineRule="auto"/>
        <w:ind w:right="66"/>
        <w:rPr>
          <w:rFonts w:ascii="宋体" w:hAnsi="宋体" w:eastAsia="宋体" w:cs="宋体"/>
          <w:sz w:val="23"/>
          <w:szCs w:val="23"/>
        </w:rPr>
      </w:pPr>
      <w:r>
        <w:rPr>
          <w:rFonts w:ascii="宋体" w:hAnsi="宋体" w:eastAsia="宋体" w:cs="宋体"/>
          <w:spacing w:val="10"/>
          <w:sz w:val="23"/>
          <w:szCs w:val="23"/>
        </w:rPr>
        <w:t>卡斯认为，有限游戏的规则产生了邪恶，这是游戏性质决定的，关键是用什么原则去制约</w:t>
      </w:r>
      <w:r>
        <w:rPr>
          <w:rFonts w:ascii="宋体" w:hAnsi="宋体" w:eastAsia="宋体" w:cs="宋体"/>
          <w:sz w:val="23"/>
          <w:szCs w:val="23"/>
        </w:rPr>
        <w:t xml:space="preserve"> </w:t>
      </w:r>
      <w:r>
        <w:rPr>
          <w:rFonts w:ascii="宋体" w:hAnsi="宋体" w:eastAsia="宋体" w:cs="宋体"/>
          <w:spacing w:val="3"/>
          <w:sz w:val="23"/>
          <w:szCs w:val="23"/>
        </w:rPr>
        <w:t>这种负面产物。</w:t>
      </w:r>
    </w:p>
    <w:p w14:paraId="77AC2576">
      <w:pPr>
        <w:spacing w:before="165" w:line="233" w:lineRule="auto"/>
        <w:ind w:right="62"/>
        <w:rPr>
          <w:rFonts w:ascii="宋体" w:hAnsi="宋体" w:eastAsia="宋体" w:cs="宋体"/>
          <w:sz w:val="23"/>
          <w:szCs w:val="23"/>
        </w:rPr>
      </w:pPr>
      <w:r>
        <w:rPr>
          <w:rFonts w:ascii="宋体" w:hAnsi="宋体" w:eastAsia="宋体" w:cs="宋体"/>
          <w:spacing w:val="10"/>
          <w:sz w:val="23"/>
          <w:szCs w:val="23"/>
        </w:rPr>
        <w:t>有限游戏是画地为牢式的游戏，旨在以一位参与者的胜利终结比赛。人类社会往往很容易</w:t>
      </w:r>
      <w:r>
        <w:rPr>
          <w:rFonts w:ascii="宋体" w:hAnsi="宋体" w:eastAsia="宋体" w:cs="宋体"/>
          <w:spacing w:val="3"/>
          <w:sz w:val="23"/>
          <w:szCs w:val="23"/>
        </w:rPr>
        <w:t xml:space="preserve"> 停滞在有限游戏中，或者被“囚禁”在有限游戏中而不自知。像战争、国际强权、环境污</w:t>
      </w:r>
    </w:p>
    <w:p w14:paraId="3F4C5EC8">
      <w:pPr>
        <w:spacing w:line="219" w:lineRule="auto"/>
        <w:rPr>
          <w:rFonts w:ascii="宋体" w:hAnsi="宋体" w:eastAsia="宋体" w:cs="宋体"/>
          <w:sz w:val="23"/>
          <w:szCs w:val="23"/>
        </w:rPr>
      </w:pPr>
      <w:r>
        <w:rPr>
          <w:rFonts w:ascii="宋体" w:hAnsi="宋体" w:eastAsia="宋体" w:cs="宋体"/>
          <w:spacing w:val="9"/>
          <w:sz w:val="23"/>
          <w:szCs w:val="23"/>
        </w:rPr>
        <w:t>染、对他者的不宽容、对疾病和死亡的极大恐惧等，</w:t>
      </w:r>
      <w:r>
        <w:rPr>
          <w:rFonts w:ascii="宋体" w:hAnsi="宋体" w:eastAsia="宋体" w:cs="宋体"/>
          <w:spacing w:val="8"/>
          <w:sz w:val="23"/>
          <w:szCs w:val="23"/>
        </w:rPr>
        <w:t>都是有限游戏的负面产物。</w:t>
      </w:r>
    </w:p>
    <w:p w14:paraId="7B65ACED">
      <w:pPr>
        <w:spacing w:before="255" w:line="218" w:lineRule="auto"/>
        <w:rPr>
          <w:rFonts w:ascii="宋体" w:hAnsi="宋体" w:eastAsia="宋体" w:cs="宋体"/>
          <w:sz w:val="23"/>
          <w:szCs w:val="23"/>
        </w:rPr>
      </w:pPr>
      <w:r>
        <w:rPr>
          <w:rFonts w:ascii="宋体" w:hAnsi="宋体" w:eastAsia="宋体" w:cs="宋体"/>
          <w:spacing w:val="10"/>
          <w:sz w:val="23"/>
          <w:szCs w:val="23"/>
        </w:rPr>
        <w:t>商业世界里的企业上市、干掉竞争对手、侵犯知识产权、价格战，也都是有限游戏的表</w:t>
      </w:r>
    </w:p>
    <w:p w14:paraId="07087723">
      <w:pPr>
        <w:spacing w:before="20" w:line="235" w:lineRule="auto"/>
        <w:ind w:right="75"/>
        <w:rPr>
          <w:rFonts w:ascii="宋体" w:hAnsi="宋体" w:eastAsia="宋体" w:cs="宋体"/>
          <w:sz w:val="23"/>
          <w:szCs w:val="23"/>
        </w:rPr>
      </w:pPr>
      <w:r>
        <w:rPr>
          <w:rFonts w:ascii="宋体" w:hAnsi="宋体" w:eastAsia="宋体" w:cs="宋体"/>
          <w:spacing w:val="10"/>
          <w:sz w:val="23"/>
          <w:szCs w:val="23"/>
        </w:rPr>
        <w:t>现，都是负面产物。除了真正的、具有娱乐观赏性的体育比赛是给</w:t>
      </w:r>
      <w:r>
        <w:rPr>
          <w:rFonts w:ascii="宋体" w:hAnsi="宋体" w:eastAsia="宋体" w:cs="宋体"/>
          <w:spacing w:val="9"/>
          <w:sz w:val="23"/>
          <w:szCs w:val="23"/>
        </w:rPr>
        <w:t>人智力和感官欢乐的有</w:t>
      </w:r>
      <w:r>
        <w:rPr>
          <w:rFonts w:ascii="宋体" w:hAnsi="宋体" w:eastAsia="宋体" w:cs="宋体"/>
          <w:sz w:val="23"/>
          <w:szCs w:val="23"/>
        </w:rPr>
        <w:t xml:space="preserve"> </w:t>
      </w:r>
      <w:r>
        <w:rPr>
          <w:rFonts w:ascii="宋体" w:hAnsi="宋体" w:eastAsia="宋体" w:cs="宋体"/>
          <w:spacing w:val="7"/>
          <w:sz w:val="23"/>
          <w:szCs w:val="23"/>
        </w:rPr>
        <w:t>限游戏，真实世界中的有限游戏没有一个不是负面的。</w:t>
      </w:r>
    </w:p>
    <w:p w14:paraId="5D798FCA">
      <w:pPr>
        <w:spacing w:line="235" w:lineRule="auto"/>
        <w:rPr>
          <w:rFonts w:ascii="宋体" w:hAnsi="宋体" w:eastAsia="宋体" w:cs="宋体"/>
          <w:sz w:val="23"/>
          <w:szCs w:val="23"/>
        </w:rPr>
        <w:sectPr>
          <w:pgSz w:w="12240" w:h="15840"/>
          <w:pgMar w:top="400" w:right="1393" w:bottom="0" w:left="1419" w:header="0" w:footer="0" w:gutter="0"/>
          <w:cols w:space="720" w:num="1"/>
        </w:sectPr>
      </w:pPr>
    </w:p>
    <w:p w14:paraId="03A3437B">
      <w:pPr>
        <w:pStyle w:val="2"/>
        <w:spacing w:line="244" w:lineRule="auto"/>
      </w:pPr>
    </w:p>
    <w:p w14:paraId="30FD4BF2">
      <w:pPr>
        <w:pStyle w:val="2"/>
        <w:spacing w:line="244" w:lineRule="auto"/>
      </w:pPr>
    </w:p>
    <w:p w14:paraId="239C45CE">
      <w:pPr>
        <w:pStyle w:val="2"/>
        <w:spacing w:line="245" w:lineRule="auto"/>
      </w:pPr>
    </w:p>
    <w:p w14:paraId="70EDCEA3">
      <w:pPr>
        <w:pStyle w:val="2"/>
        <w:spacing w:line="245" w:lineRule="auto"/>
      </w:pPr>
    </w:p>
    <w:p w14:paraId="351FAE53">
      <w:pPr>
        <w:spacing w:before="75" w:line="219" w:lineRule="auto"/>
        <w:rPr>
          <w:rFonts w:ascii="宋体" w:hAnsi="宋体" w:eastAsia="宋体" w:cs="宋体"/>
          <w:sz w:val="23"/>
          <w:szCs w:val="23"/>
        </w:rPr>
      </w:pPr>
      <w:r>
        <w:rPr>
          <w:rFonts w:ascii="宋体" w:hAnsi="宋体" w:eastAsia="宋体" w:cs="宋体"/>
          <w:spacing w:val="-2"/>
          <w:sz w:val="23"/>
          <w:szCs w:val="23"/>
        </w:rPr>
        <w:t>卡斯期待“游戏观”的转换，即从有限游戏转向无限游戏。</w:t>
      </w:r>
    </w:p>
    <w:p w14:paraId="75566166">
      <w:pPr>
        <w:spacing w:before="247" w:line="219" w:lineRule="auto"/>
        <w:rPr>
          <w:rFonts w:ascii="宋体" w:hAnsi="宋体" w:eastAsia="宋体" w:cs="宋体"/>
          <w:sz w:val="23"/>
          <w:szCs w:val="23"/>
        </w:rPr>
      </w:pPr>
      <w:r>
        <w:rPr>
          <w:rFonts w:ascii="宋体" w:hAnsi="宋体" w:eastAsia="宋体" w:cs="宋体"/>
          <w:spacing w:val="12"/>
          <w:sz w:val="23"/>
          <w:szCs w:val="23"/>
        </w:rPr>
        <w:t>商业景点很难积累出“商业道德”</w:t>
      </w:r>
    </w:p>
    <w:p w14:paraId="7A8B56E4">
      <w:pPr>
        <w:spacing w:before="247" w:line="219" w:lineRule="auto"/>
        <w:rPr>
          <w:rFonts w:ascii="宋体" w:hAnsi="宋体" w:eastAsia="宋体" w:cs="宋体"/>
          <w:sz w:val="23"/>
          <w:szCs w:val="23"/>
        </w:rPr>
      </w:pPr>
      <w:r>
        <w:rPr>
          <w:rFonts w:ascii="宋体" w:hAnsi="宋体" w:eastAsia="宋体" w:cs="宋体"/>
          <w:spacing w:val="9"/>
          <w:sz w:val="23"/>
          <w:szCs w:val="23"/>
        </w:rPr>
        <w:t>商业景点很难积累出良好的商业道德，因为商业</w:t>
      </w:r>
      <w:r>
        <w:rPr>
          <w:rFonts w:ascii="宋体" w:hAnsi="宋体" w:eastAsia="宋体" w:cs="宋体"/>
          <w:spacing w:val="8"/>
          <w:sz w:val="23"/>
          <w:szCs w:val="23"/>
        </w:rPr>
        <w:t>景点是有限游戏。</w:t>
      </w:r>
    </w:p>
    <w:p w14:paraId="57F8C14A">
      <w:pPr>
        <w:spacing w:before="245" w:line="234" w:lineRule="auto"/>
        <w:ind w:right="1"/>
        <w:jc w:val="both"/>
        <w:rPr>
          <w:rFonts w:ascii="宋体" w:hAnsi="宋体" w:eastAsia="宋体" w:cs="宋体"/>
          <w:sz w:val="23"/>
          <w:szCs w:val="23"/>
        </w:rPr>
      </w:pPr>
      <w:r>
        <w:rPr>
          <w:rFonts w:ascii="宋体" w:hAnsi="宋体" w:eastAsia="宋体" w:cs="宋体"/>
          <w:spacing w:val="10"/>
          <w:sz w:val="23"/>
          <w:szCs w:val="23"/>
        </w:rPr>
        <w:t>当地人最初发展旅游业的初衷一定是为了将其发展为无限游戏——大家都想着把旅游业做</w:t>
      </w:r>
      <w:r>
        <w:rPr>
          <w:rFonts w:ascii="宋体" w:hAnsi="宋体" w:eastAsia="宋体" w:cs="宋体"/>
          <w:sz w:val="23"/>
          <w:szCs w:val="23"/>
        </w:rPr>
        <w:t xml:space="preserve"> </w:t>
      </w:r>
      <w:r>
        <w:rPr>
          <w:rFonts w:ascii="宋体" w:hAnsi="宋体" w:eastAsia="宋体" w:cs="宋体"/>
          <w:spacing w:val="3"/>
          <w:sz w:val="23"/>
          <w:szCs w:val="23"/>
        </w:rPr>
        <w:t>下去，这样才能“子孙不愁”。但大多数游客一生只来一次，他们与当地人的互动就成了有</w:t>
      </w:r>
      <w:r>
        <w:rPr>
          <w:rFonts w:ascii="宋体" w:hAnsi="宋体" w:eastAsia="宋体" w:cs="宋体"/>
          <w:sz w:val="23"/>
          <w:szCs w:val="23"/>
        </w:rPr>
        <w:t xml:space="preserve"> </w:t>
      </w:r>
      <w:r>
        <w:rPr>
          <w:rFonts w:ascii="宋体" w:hAnsi="宋体" w:eastAsia="宋体" w:cs="宋体"/>
          <w:spacing w:val="9"/>
          <w:sz w:val="23"/>
          <w:szCs w:val="23"/>
        </w:rPr>
        <w:t>限游戏。在和这些游客的有限游戏中，当地人</w:t>
      </w:r>
      <w:r>
        <w:rPr>
          <w:rFonts w:ascii="宋体" w:hAnsi="宋体" w:eastAsia="宋体" w:cs="宋体"/>
          <w:spacing w:val="8"/>
          <w:sz w:val="23"/>
          <w:szCs w:val="23"/>
        </w:rPr>
        <w:t>会逐渐忘记初衷。</w:t>
      </w:r>
    </w:p>
    <w:p w14:paraId="1CEDC91E">
      <w:pPr>
        <w:spacing w:before="264" w:line="226" w:lineRule="auto"/>
        <w:ind w:right="1"/>
        <w:jc w:val="both"/>
        <w:rPr>
          <w:rFonts w:ascii="宋体" w:hAnsi="宋体" w:eastAsia="宋体" w:cs="宋体"/>
          <w:sz w:val="23"/>
          <w:szCs w:val="23"/>
        </w:rPr>
      </w:pPr>
      <w:r>
        <w:rPr>
          <w:rFonts w:ascii="宋体" w:hAnsi="宋体" w:eastAsia="宋体" w:cs="宋体"/>
          <w:spacing w:val="10"/>
          <w:sz w:val="23"/>
          <w:szCs w:val="23"/>
        </w:rPr>
        <w:t>丽江的故事就是这样。最早，丽江以原生态风貌吸引了无数游客，但商业景点的性质就是</w:t>
      </w:r>
      <w:r>
        <w:rPr>
          <w:rFonts w:ascii="宋体" w:hAnsi="宋体" w:eastAsia="宋体" w:cs="宋体"/>
          <w:sz w:val="23"/>
          <w:szCs w:val="23"/>
        </w:rPr>
        <w:t xml:space="preserve"> </w:t>
      </w:r>
      <w:r>
        <w:rPr>
          <w:rFonts w:ascii="宋体" w:hAnsi="宋体" w:eastAsia="宋体" w:cs="宋体"/>
          <w:spacing w:val="10"/>
          <w:sz w:val="23"/>
          <w:szCs w:val="23"/>
        </w:rPr>
        <w:t>有限游戏，而且是单轮博弈，最后结果就是纳什均衡——变得非常商业化。最终，丽江失</w:t>
      </w:r>
      <w:r>
        <w:rPr>
          <w:rFonts w:ascii="宋体" w:hAnsi="宋体" w:eastAsia="宋体" w:cs="宋体"/>
          <w:sz w:val="23"/>
          <w:szCs w:val="23"/>
        </w:rPr>
        <w:t xml:space="preserve"> </w:t>
      </w:r>
      <w:r>
        <w:rPr>
          <w:rFonts w:ascii="宋体" w:hAnsi="宋体" w:eastAsia="宋体" w:cs="宋体"/>
          <w:spacing w:val="9"/>
          <w:sz w:val="23"/>
          <w:szCs w:val="23"/>
        </w:rPr>
        <w:t>去了最初吸引游客前来游玩的韵味与魅力。从博弈论的角度来看，这种变化一定会发生，</w:t>
      </w:r>
      <w:r>
        <w:rPr>
          <w:rFonts w:ascii="宋体" w:hAnsi="宋体" w:eastAsia="宋体" w:cs="宋体"/>
          <w:spacing w:val="2"/>
          <w:sz w:val="23"/>
          <w:szCs w:val="23"/>
        </w:rPr>
        <w:t xml:space="preserve"> </w:t>
      </w:r>
      <w:r>
        <w:rPr>
          <w:rFonts w:ascii="宋体" w:hAnsi="宋体" w:eastAsia="宋体" w:cs="宋体"/>
          <w:spacing w:val="-1"/>
          <w:sz w:val="23"/>
          <w:szCs w:val="23"/>
        </w:rPr>
        <w:t>但不能只归咎于当地人，毕竟，有限游戏是“劣币驱逐良币”。</w:t>
      </w:r>
    </w:p>
    <w:p w14:paraId="79F03553">
      <w:pPr>
        <w:spacing w:before="255" w:line="219" w:lineRule="auto"/>
        <w:rPr>
          <w:rFonts w:ascii="宋体" w:hAnsi="宋体" w:eastAsia="宋体" w:cs="宋体"/>
          <w:sz w:val="23"/>
          <w:szCs w:val="23"/>
        </w:rPr>
      </w:pPr>
      <w:r>
        <w:rPr>
          <w:rFonts w:ascii="宋体" w:hAnsi="宋体" w:eastAsia="宋体" w:cs="宋体"/>
          <w:spacing w:val="14"/>
          <w:sz w:val="23"/>
          <w:szCs w:val="23"/>
        </w:rPr>
        <w:t>资本是有限游戏</w:t>
      </w:r>
    </w:p>
    <w:p w14:paraId="08C5A0DF">
      <w:pPr>
        <w:spacing w:before="257" w:line="225" w:lineRule="auto"/>
        <w:rPr>
          <w:rFonts w:ascii="宋体" w:hAnsi="宋体" w:eastAsia="宋体" w:cs="宋体"/>
          <w:sz w:val="23"/>
          <w:szCs w:val="23"/>
        </w:rPr>
      </w:pPr>
      <w:r>
        <w:rPr>
          <w:rFonts w:ascii="宋体" w:hAnsi="宋体" w:eastAsia="宋体" w:cs="宋体"/>
          <w:spacing w:val="10"/>
          <w:sz w:val="23"/>
          <w:szCs w:val="23"/>
        </w:rPr>
        <w:t>金融、资本、投资都是有限游戏。这里并不是否认金融、资本、投资行业的价值，这些行</w:t>
      </w:r>
      <w:r>
        <w:rPr>
          <w:rFonts w:ascii="宋体" w:hAnsi="宋体" w:eastAsia="宋体" w:cs="宋体"/>
          <w:sz w:val="23"/>
          <w:szCs w:val="23"/>
        </w:rPr>
        <w:t xml:space="preserve"> </w:t>
      </w:r>
      <w:r>
        <w:rPr>
          <w:rFonts w:ascii="宋体" w:hAnsi="宋体" w:eastAsia="宋体" w:cs="宋体"/>
          <w:spacing w:val="10"/>
          <w:sz w:val="23"/>
          <w:szCs w:val="23"/>
        </w:rPr>
        <w:t>业的特点就是在有限的时间里追求最大的回报，这也正是资本家和企业家的区别。这不仅</w:t>
      </w:r>
      <w:r>
        <w:rPr>
          <w:rFonts w:ascii="宋体" w:hAnsi="宋体" w:eastAsia="宋体" w:cs="宋体"/>
          <w:spacing w:val="2"/>
          <w:sz w:val="23"/>
          <w:szCs w:val="23"/>
        </w:rPr>
        <w:t xml:space="preserve"> </w:t>
      </w:r>
      <w:r>
        <w:rPr>
          <w:rFonts w:ascii="宋体" w:hAnsi="宋体" w:eastAsia="宋体" w:cs="宋体"/>
          <w:spacing w:val="14"/>
          <w:sz w:val="23"/>
          <w:szCs w:val="23"/>
        </w:rPr>
        <w:t>仅是称呼的不同，也是思维和行为的不同(见图10-1)。如果一个企业被资本家主导的</w:t>
      </w:r>
    </w:p>
    <w:p w14:paraId="78D01682">
      <w:pPr>
        <w:spacing w:before="2" w:line="227" w:lineRule="auto"/>
        <w:ind w:right="1"/>
        <w:rPr>
          <w:rFonts w:ascii="宋体" w:hAnsi="宋体" w:eastAsia="宋体" w:cs="宋体"/>
          <w:sz w:val="23"/>
          <w:szCs w:val="23"/>
        </w:rPr>
      </w:pPr>
      <w:r>
        <w:rPr>
          <w:rFonts w:ascii="宋体" w:hAnsi="宋体" w:eastAsia="宋体" w:cs="宋体"/>
          <w:spacing w:val="19"/>
          <w:sz w:val="23"/>
          <w:szCs w:val="23"/>
        </w:rPr>
        <w:t>话，肯定更关注什么时候可以卖掉这个企业(上市或转手);而企业家是想</w:t>
      </w:r>
      <w:r>
        <w:rPr>
          <w:rFonts w:ascii="宋体" w:hAnsi="宋体" w:eastAsia="宋体" w:cs="宋体"/>
          <w:spacing w:val="18"/>
          <w:sz w:val="23"/>
          <w:szCs w:val="23"/>
        </w:rPr>
        <w:t>把企业无限做</w:t>
      </w:r>
      <w:r>
        <w:rPr>
          <w:rFonts w:ascii="宋体" w:hAnsi="宋体" w:eastAsia="宋体" w:cs="宋体"/>
          <w:sz w:val="23"/>
          <w:szCs w:val="23"/>
        </w:rPr>
        <w:t xml:space="preserve"> </w:t>
      </w:r>
      <w:r>
        <w:rPr>
          <w:rFonts w:ascii="宋体" w:hAnsi="宋体" w:eastAsia="宋体" w:cs="宋体"/>
          <w:spacing w:val="8"/>
          <w:sz w:val="23"/>
          <w:szCs w:val="23"/>
        </w:rPr>
        <w:t>下去的人，所以企业家的游戏是无限游戏。</w:t>
      </w:r>
    </w:p>
    <w:p w14:paraId="08A0B45F">
      <w:pPr>
        <w:spacing w:before="90"/>
      </w:pPr>
    </w:p>
    <w:p w14:paraId="3DC904D7">
      <w:pPr>
        <w:sectPr>
          <w:pgSz w:w="12240" w:h="15840"/>
          <w:pgMar w:top="400" w:right="1456" w:bottom="0" w:left="1419" w:header="0" w:footer="0" w:gutter="0"/>
          <w:cols w:equalWidth="0" w:num="1">
            <w:col w:w="9364"/>
          </w:cols>
        </w:sectPr>
      </w:pPr>
    </w:p>
    <w:p w14:paraId="0583034F">
      <w:pPr>
        <w:pStyle w:val="2"/>
        <w:spacing w:line="263" w:lineRule="auto"/>
      </w:pPr>
    </w:p>
    <w:p w14:paraId="495A440C">
      <w:pPr>
        <w:pStyle w:val="2"/>
        <w:spacing w:line="263" w:lineRule="auto"/>
      </w:pPr>
    </w:p>
    <w:p w14:paraId="104F7E26">
      <w:pPr>
        <w:pStyle w:val="2"/>
        <w:spacing w:line="264" w:lineRule="auto"/>
      </w:pPr>
    </w:p>
    <w:p w14:paraId="2DCD4A38">
      <w:pPr>
        <w:pStyle w:val="2"/>
        <w:spacing w:line="264" w:lineRule="auto"/>
      </w:pPr>
    </w:p>
    <w:p w14:paraId="08DBD249">
      <w:pPr>
        <w:spacing w:before="117" w:line="221" w:lineRule="auto"/>
        <w:ind w:left="465"/>
        <w:rPr>
          <w:rFonts w:ascii="黑体" w:hAnsi="黑体" w:eastAsia="黑体" w:cs="黑体"/>
          <w:sz w:val="36"/>
          <w:szCs w:val="36"/>
        </w:rPr>
      </w:pPr>
      <w:r>
        <w:rPr>
          <w:rFonts w:ascii="黑体" w:hAnsi="黑体" w:eastAsia="黑体" w:cs="黑体"/>
          <w:b/>
          <w:bCs/>
          <w:spacing w:val="-1"/>
          <w:sz w:val="36"/>
          <w:szCs w:val="36"/>
        </w:rPr>
        <w:t>有限游戏</w:t>
      </w:r>
    </w:p>
    <w:p w14:paraId="72DE37B0">
      <w:pPr>
        <w:pStyle w:val="2"/>
        <w:spacing w:line="246" w:lineRule="auto"/>
      </w:pPr>
    </w:p>
    <w:p w14:paraId="3DD79F40">
      <w:pPr>
        <w:pStyle w:val="2"/>
        <w:spacing w:line="246" w:lineRule="auto"/>
      </w:pPr>
    </w:p>
    <w:p w14:paraId="3A051E86">
      <w:pPr>
        <w:pStyle w:val="2"/>
        <w:spacing w:line="246" w:lineRule="auto"/>
      </w:pPr>
    </w:p>
    <w:p w14:paraId="63A382D5">
      <w:pPr>
        <w:pStyle w:val="2"/>
        <w:spacing w:line="247" w:lineRule="auto"/>
      </w:pPr>
    </w:p>
    <w:p w14:paraId="41908B5A">
      <w:pPr>
        <w:spacing w:before="118" w:line="221" w:lineRule="auto"/>
        <w:ind w:left="495"/>
        <w:rPr>
          <w:rFonts w:ascii="黑体" w:hAnsi="黑体" w:eastAsia="黑体" w:cs="黑体"/>
          <w:sz w:val="36"/>
          <w:szCs w:val="36"/>
        </w:rPr>
      </w:pPr>
      <w:r>
        <w:rPr>
          <w:rFonts w:ascii="黑体" w:hAnsi="黑体" w:eastAsia="黑体" w:cs="黑体"/>
          <w:b/>
          <w:bCs/>
          <w:spacing w:val="-1"/>
          <w:sz w:val="36"/>
          <w:szCs w:val="36"/>
        </w:rPr>
        <w:t>无限游戏</w:t>
      </w:r>
    </w:p>
    <w:p w14:paraId="4050A630">
      <w:pPr>
        <w:pStyle w:val="2"/>
        <w:spacing w:line="14" w:lineRule="auto"/>
        <w:rPr>
          <w:sz w:val="2"/>
        </w:rPr>
      </w:pPr>
      <w:r>
        <w:rPr>
          <w:sz w:val="2"/>
          <w:szCs w:val="2"/>
        </w:rPr>
        <w:br w:type="column"/>
      </w:r>
    </w:p>
    <w:p w14:paraId="303050BB">
      <w:pPr>
        <w:spacing w:before="73" w:line="225" w:lineRule="auto"/>
        <w:ind w:left="920"/>
        <w:rPr>
          <w:rFonts w:ascii="黑体" w:hAnsi="黑体" w:eastAsia="黑体" w:cs="黑体"/>
          <w:sz w:val="36"/>
          <w:szCs w:val="36"/>
        </w:rPr>
      </w:pPr>
      <w:r>
        <w:rPr>
          <w:rFonts w:ascii="黑体" w:hAnsi="黑体" w:eastAsia="黑体" w:cs="黑体"/>
          <w:b/>
          <w:bCs/>
          <w:spacing w:val="-5"/>
          <w:sz w:val="36"/>
          <w:szCs w:val="36"/>
        </w:rPr>
        <w:t>线性回报</w:t>
      </w:r>
      <w:r>
        <w:rPr>
          <w:rFonts w:ascii="黑体" w:hAnsi="黑体" w:eastAsia="黑体" w:cs="黑体"/>
          <w:spacing w:val="9"/>
          <w:sz w:val="36"/>
          <w:szCs w:val="36"/>
        </w:rPr>
        <w:t xml:space="preserve">          </w:t>
      </w:r>
      <w:r>
        <w:rPr>
          <w:rFonts w:ascii="黑体" w:hAnsi="黑体" w:eastAsia="黑体" w:cs="黑体"/>
          <w:b/>
          <w:bCs/>
          <w:spacing w:val="-5"/>
          <w:sz w:val="36"/>
          <w:szCs w:val="36"/>
        </w:rPr>
        <w:t>非线性回报</w:t>
      </w:r>
    </w:p>
    <w:p w14:paraId="1604D3BF">
      <w:pPr>
        <w:spacing w:line="183" w:lineRule="exact"/>
      </w:pPr>
    </w:p>
    <w:tbl>
      <w:tblPr>
        <w:tblStyle w:val="5"/>
        <w:tblW w:w="699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50"/>
        <w:gridCol w:w="3740"/>
      </w:tblGrid>
      <w:tr w14:paraId="03A4A2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20" w:hRule="atLeast"/>
        </w:trPr>
        <w:tc>
          <w:tcPr>
            <w:tcW w:w="3250" w:type="dxa"/>
            <w:shd w:val="clear" w:color="auto" w:fill="A4E1F8"/>
            <w:vAlign w:val="top"/>
          </w:tcPr>
          <w:p w14:paraId="68D13E34">
            <w:pPr>
              <w:spacing w:line="420" w:lineRule="auto"/>
              <w:rPr>
                <w:rFonts w:ascii="Arial"/>
                <w:sz w:val="21"/>
              </w:rPr>
            </w:pPr>
          </w:p>
          <w:p w14:paraId="5FDD3FA6">
            <w:pPr>
              <w:pStyle w:val="6"/>
              <w:spacing w:before="117" w:line="222" w:lineRule="auto"/>
              <w:ind w:left="1080"/>
              <w:rPr>
                <w:sz w:val="36"/>
                <w:szCs w:val="36"/>
              </w:rPr>
            </w:pPr>
            <w:r>
              <w:rPr>
                <w:b/>
                <w:bCs/>
                <w:spacing w:val="-3"/>
                <w:sz w:val="36"/>
                <w:szCs w:val="36"/>
              </w:rPr>
              <w:t>经理人</w:t>
            </w:r>
          </w:p>
        </w:tc>
        <w:tc>
          <w:tcPr>
            <w:tcW w:w="3740" w:type="dxa"/>
            <w:shd w:val="clear" w:color="auto" w:fill="E4F6FC"/>
            <w:vAlign w:val="top"/>
          </w:tcPr>
          <w:p w14:paraId="691DFCFA">
            <w:pPr>
              <w:spacing w:line="412" w:lineRule="auto"/>
              <w:rPr>
                <w:rFonts w:ascii="Arial"/>
                <w:sz w:val="21"/>
              </w:rPr>
            </w:pPr>
          </w:p>
          <w:p w14:paraId="684C6D16">
            <w:pPr>
              <w:pStyle w:val="6"/>
              <w:spacing w:before="117" w:line="219" w:lineRule="auto"/>
              <w:ind w:left="1330"/>
              <w:rPr>
                <w:sz w:val="36"/>
                <w:szCs w:val="36"/>
              </w:rPr>
            </w:pPr>
            <w:r>
              <w:rPr>
                <w:b/>
                <w:bCs/>
                <w:spacing w:val="-1"/>
                <w:sz w:val="36"/>
                <w:szCs w:val="36"/>
              </w:rPr>
              <w:t>资本家</w:t>
            </w:r>
          </w:p>
        </w:tc>
      </w:tr>
      <w:tr w14:paraId="15116D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9" w:hRule="atLeast"/>
        </w:trPr>
        <w:tc>
          <w:tcPr>
            <w:tcW w:w="3250" w:type="dxa"/>
            <w:shd w:val="clear" w:color="auto" w:fill="E4F6FC"/>
            <w:vAlign w:val="top"/>
          </w:tcPr>
          <w:p w14:paraId="4FB784F4">
            <w:pPr>
              <w:spacing w:line="247" w:lineRule="auto"/>
              <w:rPr>
                <w:rFonts w:ascii="Arial"/>
                <w:sz w:val="21"/>
              </w:rPr>
            </w:pPr>
          </w:p>
          <w:p w14:paraId="75C38674">
            <w:pPr>
              <w:pStyle w:val="6"/>
              <w:spacing w:before="117" w:line="227" w:lineRule="auto"/>
              <w:ind w:left="1080" w:right="825" w:hanging="270"/>
              <w:rPr>
                <w:sz w:val="36"/>
                <w:szCs w:val="36"/>
              </w:rPr>
            </w:pPr>
            <w:r>
              <w:rPr>
                <w:b/>
                <w:bCs/>
                <w:spacing w:val="-7"/>
                <w:sz w:val="36"/>
                <w:szCs w:val="36"/>
              </w:rPr>
              <w:t>专业人士/</w:t>
            </w:r>
            <w:r>
              <w:rPr>
                <w:sz w:val="36"/>
                <w:szCs w:val="36"/>
              </w:rPr>
              <w:t xml:space="preserve"> </w:t>
            </w:r>
            <w:r>
              <w:rPr>
                <w:b/>
                <w:bCs/>
                <w:spacing w:val="9"/>
                <w:sz w:val="36"/>
                <w:szCs w:val="36"/>
              </w:rPr>
              <w:t>个体户</w:t>
            </w:r>
          </w:p>
        </w:tc>
        <w:tc>
          <w:tcPr>
            <w:tcW w:w="3740" w:type="dxa"/>
            <w:shd w:val="clear" w:color="auto" w:fill="CBEDF9"/>
            <w:vAlign w:val="top"/>
          </w:tcPr>
          <w:p w14:paraId="357C259A">
            <w:pPr>
              <w:spacing w:line="242" w:lineRule="auto"/>
              <w:rPr>
                <w:rFonts w:ascii="Arial"/>
                <w:sz w:val="21"/>
              </w:rPr>
            </w:pPr>
          </w:p>
          <w:p w14:paraId="6F9F4904">
            <w:pPr>
              <w:spacing w:line="243" w:lineRule="auto"/>
              <w:rPr>
                <w:rFonts w:ascii="Arial"/>
                <w:sz w:val="21"/>
              </w:rPr>
            </w:pPr>
          </w:p>
          <w:p w14:paraId="1829D5D0">
            <w:pPr>
              <w:pStyle w:val="6"/>
              <w:spacing w:before="117" w:line="220" w:lineRule="auto"/>
              <w:ind w:left="1330"/>
              <w:rPr>
                <w:sz w:val="36"/>
                <w:szCs w:val="36"/>
              </w:rPr>
            </w:pPr>
            <w:r>
              <w:rPr>
                <w:b/>
                <w:bCs/>
                <w:spacing w:val="-1"/>
                <w:sz w:val="36"/>
                <w:szCs w:val="36"/>
              </w:rPr>
              <w:t>企业家</w:t>
            </w:r>
          </w:p>
        </w:tc>
      </w:tr>
    </w:tbl>
    <w:p w14:paraId="5C050689">
      <w:pPr>
        <w:pStyle w:val="2"/>
        <w:spacing w:line="73" w:lineRule="exact"/>
        <w:rPr>
          <w:sz w:val="6"/>
        </w:rPr>
      </w:pPr>
    </w:p>
    <w:p w14:paraId="000B33D1">
      <w:pPr>
        <w:spacing w:line="73" w:lineRule="exact"/>
        <w:rPr>
          <w:sz w:val="6"/>
          <w:szCs w:val="6"/>
        </w:rPr>
        <w:sectPr>
          <w:type w:val="continuous"/>
          <w:pgSz w:w="12240" w:h="15840"/>
          <w:pgMar w:top="400" w:right="1456" w:bottom="0" w:left="1419" w:header="0" w:footer="0" w:gutter="0"/>
          <w:cols w:equalWidth="0" w:num="2">
            <w:col w:w="2126" w:space="100"/>
            <w:col w:w="7139"/>
          </w:cols>
        </w:sectPr>
      </w:pPr>
    </w:p>
    <w:p w14:paraId="5E3E6914">
      <w:pPr>
        <w:pStyle w:val="2"/>
        <w:spacing w:line="293" w:lineRule="auto"/>
      </w:pPr>
    </w:p>
    <w:p w14:paraId="2AD0A256">
      <w:pPr>
        <w:spacing w:before="75" w:line="219" w:lineRule="auto"/>
        <w:rPr>
          <w:rFonts w:ascii="宋体" w:hAnsi="宋体" w:eastAsia="宋体" w:cs="宋体"/>
          <w:sz w:val="23"/>
          <w:szCs w:val="23"/>
        </w:rPr>
      </w:pPr>
      <w:r>
        <w:rPr>
          <w:rFonts w:ascii="宋体" w:hAnsi="宋体" w:eastAsia="宋体" w:cs="宋体"/>
          <w:spacing w:val="9"/>
          <w:sz w:val="23"/>
          <w:szCs w:val="23"/>
        </w:rPr>
        <w:t>图10-1资本家和企业家等人在面对不确定性未来时的区别</w:t>
      </w:r>
    </w:p>
    <w:p w14:paraId="2225928B">
      <w:pPr>
        <w:spacing w:before="239" w:line="219" w:lineRule="auto"/>
        <w:rPr>
          <w:rFonts w:ascii="宋体" w:hAnsi="宋体" w:eastAsia="宋体" w:cs="宋体"/>
          <w:sz w:val="23"/>
          <w:szCs w:val="23"/>
        </w:rPr>
      </w:pPr>
      <w:r>
        <w:rPr>
          <w:rFonts w:ascii="宋体" w:hAnsi="宋体" w:eastAsia="宋体" w:cs="宋体"/>
          <w:spacing w:val="10"/>
          <w:sz w:val="23"/>
          <w:szCs w:val="23"/>
        </w:rPr>
        <w:t>我从事过风险投资，我看到的那些年轻创业者，还在初创阶段就只关心企业什么时候上</w:t>
      </w:r>
    </w:p>
    <w:p w14:paraId="595D42B6">
      <w:pPr>
        <w:spacing w:before="17" w:line="235" w:lineRule="auto"/>
        <w:ind w:right="4"/>
        <w:rPr>
          <w:rFonts w:ascii="宋体" w:hAnsi="宋体" w:eastAsia="宋体" w:cs="宋体"/>
          <w:sz w:val="23"/>
          <w:szCs w:val="23"/>
        </w:rPr>
      </w:pPr>
      <w:r>
        <w:rPr>
          <w:rFonts w:ascii="宋体" w:hAnsi="宋体" w:eastAsia="宋体" w:cs="宋体"/>
          <w:spacing w:val="10"/>
          <w:sz w:val="23"/>
          <w:szCs w:val="23"/>
        </w:rPr>
        <w:t>市、什么时候能被卖掉。他们更希望摇身一变成为资本投资人，却不想把事业干到底</w:t>
      </w:r>
      <w:r>
        <w:rPr>
          <w:rFonts w:ascii="宋体" w:hAnsi="宋体" w:eastAsia="宋体" w:cs="宋体"/>
          <w:spacing w:val="9"/>
          <w:sz w:val="23"/>
          <w:szCs w:val="23"/>
        </w:rPr>
        <w:t>。我</w:t>
      </w:r>
      <w:r>
        <w:rPr>
          <w:rFonts w:ascii="宋体" w:hAnsi="宋体" w:eastAsia="宋体" w:cs="宋体"/>
          <w:sz w:val="23"/>
          <w:szCs w:val="23"/>
        </w:rPr>
        <w:t xml:space="preserve"> </w:t>
      </w:r>
      <w:r>
        <w:rPr>
          <w:rFonts w:ascii="宋体" w:hAnsi="宋体" w:eastAsia="宋体" w:cs="宋体"/>
          <w:spacing w:val="9"/>
          <w:sz w:val="23"/>
          <w:szCs w:val="23"/>
        </w:rPr>
        <w:t>因此意识到风险投资行业充满了人为风险，因为有太多有限游戏玩家。</w:t>
      </w:r>
    </w:p>
    <w:p w14:paraId="4D8404BE">
      <w:pPr>
        <w:spacing w:before="233" w:line="219" w:lineRule="auto"/>
        <w:rPr>
          <w:rFonts w:ascii="宋体" w:hAnsi="宋体" w:eastAsia="宋体" w:cs="宋体"/>
          <w:sz w:val="23"/>
          <w:szCs w:val="23"/>
        </w:rPr>
      </w:pPr>
      <w:r>
        <w:rPr>
          <w:rFonts w:ascii="宋体" w:hAnsi="宋体" w:eastAsia="宋体" w:cs="宋体"/>
          <w:spacing w:val="11"/>
          <w:sz w:val="23"/>
          <w:szCs w:val="23"/>
        </w:rPr>
        <w:t>如果创业者从一开始就想这是一个有限游戏，这是一件</w:t>
      </w:r>
      <w:r>
        <w:rPr>
          <w:rFonts w:ascii="宋体" w:hAnsi="宋体" w:eastAsia="宋体" w:cs="宋体"/>
          <w:spacing w:val="10"/>
          <w:sz w:val="23"/>
          <w:szCs w:val="23"/>
        </w:rPr>
        <w:t>可怕的事情，投资就会变成一</w:t>
      </w:r>
    </w:p>
    <w:p w14:paraId="4AEEA53B">
      <w:pPr>
        <w:spacing w:before="48" w:line="184" w:lineRule="auto"/>
        <w:rPr>
          <w:rFonts w:ascii="宋体" w:hAnsi="宋体" w:eastAsia="宋体" w:cs="宋体"/>
          <w:sz w:val="23"/>
          <w:szCs w:val="23"/>
        </w:rPr>
      </w:pPr>
      <w:r>
        <w:rPr>
          <w:rFonts w:ascii="宋体" w:hAnsi="宋体" w:eastAsia="宋体" w:cs="宋体"/>
          <w:spacing w:val="3"/>
          <w:sz w:val="23"/>
          <w:szCs w:val="23"/>
        </w:rPr>
        <w:t>个“击鼓传花”的游戏。任正非不出让股权，坚持华为不上市，就是为了让华为不受这些干</w:t>
      </w:r>
    </w:p>
    <w:p w14:paraId="3A003326">
      <w:pPr>
        <w:spacing w:line="184" w:lineRule="auto"/>
        <w:rPr>
          <w:rFonts w:ascii="宋体" w:hAnsi="宋体" w:eastAsia="宋体" w:cs="宋体"/>
          <w:sz w:val="23"/>
          <w:szCs w:val="23"/>
        </w:rPr>
        <w:sectPr>
          <w:type w:val="continuous"/>
          <w:pgSz w:w="12240" w:h="15840"/>
          <w:pgMar w:top="400" w:right="1456" w:bottom="0" w:left="1419" w:header="0" w:footer="0" w:gutter="0"/>
          <w:cols w:equalWidth="0" w:num="1">
            <w:col w:w="9364"/>
          </w:cols>
        </w:sectPr>
      </w:pPr>
    </w:p>
    <w:p w14:paraId="43D441CA">
      <w:pPr>
        <w:pStyle w:val="2"/>
        <w:spacing w:line="244" w:lineRule="auto"/>
      </w:pPr>
    </w:p>
    <w:p w14:paraId="65F47792">
      <w:pPr>
        <w:pStyle w:val="2"/>
        <w:spacing w:line="244" w:lineRule="auto"/>
      </w:pPr>
    </w:p>
    <w:p w14:paraId="45A3AE06">
      <w:pPr>
        <w:pStyle w:val="2"/>
        <w:spacing w:line="245" w:lineRule="auto"/>
      </w:pPr>
    </w:p>
    <w:p w14:paraId="37FFC87C">
      <w:pPr>
        <w:pStyle w:val="2"/>
        <w:spacing w:line="245" w:lineRule="auto"/>
      </w:pPr>
    </w:p>
    <w:p w14:paraId="2AD97DC9">
      <w:pPr>
        <w:spacing w:before="78" w:line="220" w:lineRule="auto"/>
        <w:ind w:left="1"/>
        <w:rPr>
          <w:rFonts w:ascii="宋体" w:hAnsi="宋体" w:eastAsia="宋体" w:cs="宋体"/>
          <w:sz w:val="24"/>
          <w:szCs w:val="24"/>
        </w:rPr>
      </w:pPr>
      <w:r>
        <w:rPr>
          <w:rFonts w:ascii="宋体" w:hAnsi="宋体" w:eastAsia="宋体" w:cs="宋体"/>
          <w:spacing w:val="-5"/>
          <w:sz w:val="24"/>
          <w:szCs w:val="24"/>
        </w:rPr>
        <w:t>扰。</w:t>
      </w:r>
    </w:p>
    <w:p w14:paraId="209C01C0">
      <w:pPr>
        <w:spacing w:before="241" w:line="221" w:lineRule="auto"/>
        <w:ind w:right="133"/>
        <w:rPr>
          <w:rFonts w:ascii="宋体" w:hAnsi="宋体" w:eastAsia="宋体" w:cs="宋体"/>
          <w:sz w:val="24"/>
          <w:szCs w:val="24"/>
        </w:rPr>
      </w:pPr>
      <w:r>
        <w:rPr>
          <w:rFonts w:ascii="宋体" w:hAnsi="宋体" w:eastAsia="宋体" w:cs="宋体"/>
          <w:sz w:val="24"/>
          <w:szCs w:val="24"/>
        </w:rPr>
        <w:t>任正非反复说经济不能资本导向，因为资本是有限游戏，而真正</w:t>
      </w:r>
      <w:r>
        <w:rPr>
          <w:rFonts w:ascii="宋体" w:hAnsi="宋体" w:eastAsia="宋体" w:cs="宋体"/>
          <w:spacing w:val="-1"/>
          <w:sz w:val="24"/>
          <w:szCs w:val="24"/>
        </w:rPr>
        <w:t>的企业家玩的是无限游</w:t>
      </w:r>
      <w:r>
        <w:rPr>
          <w:rFonts w:ascii="宋体" w:hAnsi="宋体" w:eastAsia="宋体" w:cs="宋体"/>
          <w:sz w:val="24"/>
          <w:szCs w:val="24"/>
        </w:rPr>
        <w:t xml:space="preserve">  戏。</w:t>
      </w:r>
      <w:r>
        <w:rPr>
          <w:rFonts w:ascii="Times New Roman" w:hAnsi="Times New Roman" w:eastAsia="Times New Roman" w:cs="Times New Roman"/>
          <w:sz w:val="24"/>
          <w:szCs w:val="24"/>
        </w:rPr>
        <w:t>2019</w:t>
      </w:r>
      <w:r>
        <w:rPr>
          <w:rFonts w:ascii="宋体" w:hAnsi="宋体" w:eastAsia="宋体" w:cs="宋体"/>
          <w:sz w:val="24"/>
          <w:szCs w:val="24"/>
        </w:rPr>
        <w:t>年，谈及华为未来想发展成什么样的企业时，任正非表</w:t>
      </w:r>
      <w:r>
        <w:rPr>
          <w:rFonts w:ascii="宋体" w:hAnsi="宋体" w:eastAsia="宋体" w:cs="宋体"/>
          <w:spacing w:val="-1"/>
          <w:sz w:val="24"/>
          <w:szCs w:val="24"/>
        </w:rPr>
        <w:t>示：</w:t>
      </w:r>
      <w:r>
        <w:rPr>
          <w:rFonts w:ascii="Times New Roman" w:hAnsi="Times New Roman" w:eastAsia="Times New Roman" w:cs="Times New Roman"/>
          <w:spacing w:val="-1"/>
          <w:sz w:val="24"/>
          <w:szCs w:val="24"/>
        </w:rPr>
        <w:t>“</w:t>
      </w:r>
      <w:r>
        <w:rPr>
          <w:rFonts w:ascii="宋体" w:hAnsi="宋体" w:eastAsia="宋体" w:cs="宋体"/>
          <w:spacing w:val="-1"/>
          <w:sz w:val="24"/>
          <w:szCs w:val="24"/>
        </w:rPr>
        <w:t>除了不让资本进</w:t>
      </w:r>
      <w:r>
        <w:rPr>
          <w:rFonts w:ascii="宋体" w:hAnsi="宋体" w:eastAsia="宋体" w:cs="宋体"/>
          <w:sz w:val="24"/>
          <w:szCs w:val="24"/>
        </w:rPr>
        <w:t xml:space="preserve">   来，其他什么都可以讨论。</w:t>
      </w:r>
      <w:r>
        <w:rPr>
          <w:rFonts w:ascii="Times New Roman" w:hAnsi="Times New Roman" w:eastAsia="Times New Roman" w:cs="Times New Roman"/>
          <w:sz w:val="24"/>
          <w:szCs w:val="24"/>
        </w:rPr>
        <w:t>”</w:t>
      </w:r>
      <w:r>
        <w:rPr>
          <w:rFonts w:ascii="宋体" w:hAnsi="宋体" w:eastAsia="宋体" w:cs="宋体"/>
          <w:sz w:val="24"/>
          <w:szCs w:val="24"/>
        </w:rPr>
        <w:t>多年来，他在很多场合一直强调自己</w:t>
      </w:r>
      <w:r>
        <w:rPr>
          <w:rFonts w:ascii="宋体" w:hAnsi="宋体" w:eastAsia="宋体" w:cs="宋体"/>
          <w:spacing w:val="-1"/>
          <w:sz w:val="24"/>
          <w:szCs w:val="24"/>
        </w:rPr>
        <w:t>不引入资本以及华为不</w:t>
      </w:r>
      <w:r>
        <w:rPr>
          <w:rFonts w:ascii="宋体" w:hAnsi="宋体" w:eastAsia="宋体" w:cs="宋体"/>
          <w:sz w:val="24"/>
          <w:szCs w:val="24"/>
        </w:rPr>
        <w:t xml:space="preserve"> </w:t>
      </w:r>
      <w:r>
        <w:rPr>
          <w:rFonts w:ascii="宋体" w:hAnsi="宋体" w:eastAsia="宋体" w:cs="宋体"/>
          <w:spacing w:val="-2"/>
          <w:sz w:val="24"/>
          <w:szCs w:val="24"/>
        </w:rPr>
        <w:t>上市的想法。</w:t>
      </w:r>
    </w:p>
    <w:p w14:paraId="14ED134E">
      <w:pPr>
        <w:spacing w:before="241" w:line="231" w:lineRule="auto"/>
        <w:ind w:left="2" w:hanging="2"/>
        <w:jc w:val="both"/>
        <w:rPr>
          <w:rFonts w:ascii="宋体" w:hAnsi="宋体" w:eastAsia="宋体" w:cs="宋体"/>
          <w:sz w:val="24"/>
          <w:szCs w:val="24"/>
        </w:rPr>
      </w:pPr>
      <w:r>
        <w:rPr>
          <w:rFonts w:ascii="宋体" w:hAnsi="宋体" w:eastAsia="宋体" w:cs="宋体"/>
          <w:sz w:val="24"/>
          <w:szCs w:val="24"/>
        </w:rPr>
        <w:t>在华为的管理上，他一直坚守这个信念，以企业发展为目标，而不</w:t>
      </w:r>
      <w:r>
        <w:rPr>
          <w:rFonts w:ascii="宋体" w:hAnsi="宋体" w:eastAsia="宋体" w:cs="宋体"/>
          <w:spacing w:val="-1"/>
          <w:sz w:val="24"/>
          <w:szCs w:val="24"/>
        </w:rPr>
        <w:t>是以在资本市场退出为</w:t>
      </w:r>
      <w:r>
        <w:rPr>
          <w:rFonts w:ascii="宋体" w:hAnsi="宋体" w:eastAsia="宋体" w:cs="宋体"/>
          <w:sz w:val="24"/>
          <w:szCs w:val="24"/>
        </w:rPr>
        <w:t xml:space="preserve"> 成就，关注并努力打造管理、流程等核心竞争力。为此，任</w:t>
      </w:r>
      <w:r>
        <w:rPr>
          <w:rFonts w:ascii="宋体" w:hAnsi="宋体" w:eastAsia="宋体" w:cs="宋体"/>
          <w:spacing w:val="-1"/>
          <w:sz w:val="24"/>
          <w:szCs w:val="24"/>
        </w:rPr>
        <w:t>正非曾带领团队前往美国企业</w:t>
      </w:r>
      <w:r>
        <w:rPr>
          <w:rFonts w:ascii="宋体" w:hAnsi="宋体" w:eastAsia="宋体" w:cs="宋体"/>
          <w:sz w:val="24"/>
          <w:szCs w:val="24"/>
        </w:rPr>
        <w:t xml:space="preserve"> </w:t>
      </w:r>
      <w:r>
        <w:rPr>
          <w:rFonts w:ascii="宋体" w:hAnsi="宋体" w:eastAsia="宋体" w:cs="宋体"/>
          <w:spacing w:val="-1"/>
          <w:sz w:val="24"/>
          <w:szCs w:val="24"/>
        </w:rPr>
        <w:t>学习</w:t>
      </w:r>
      <w:r>
        <w:rPr>
          <w:rFonts w:ascii="Times New Roman" w:hAnsi="Times New Roman" w:eastAsia="Times New Roman" w:cs="Times New Roman"/>
          <w:spacing w:val="-1"/>
          <w:sz w:val="24"/>
          <w:szCs w:val="24"/>
        </w:rPr>
        <w:t>IBM</w:t>
      </w:r>
      <w:r>
        <w:rPr>
          <w:rFonts w:ascii="宋体" w:hAnsi="宋体" w:eastAsia="宋体" w:cs="宋体"/>
          <w:spacing w:val="-1"/>
          <w:sz w:val="24"/>
          <w:szCs w:val="24"/>
        </w:rPr>
        <w:t>这样的百年企业的管理模式和经营策略。</w:t>
      </w:r>
    </w:p>
    <w:p w14:paraId="3705F17D">
      <w:pPr>
        <w:spacing w:before="204" w:line="220" w:lineRule="auto"/>
        <w:ind w:left="3"/>
        <w:rPr>
          <w:rFonts w:ascii="宋体" w:hAnsi="宋体" w:eastAsia="宋体" w:cs="宋体"/>
          <w:sz w:val="24"/>
          <w:szCs w:val="24"/>
        </w:rPr>
      </w:pPr>
      <w:r>
        <w:rPr>
          <w:rFonts w:ascii="宋体" w:hAnsi="宋体" w:eastAsia="宋体" w:cs="宋体"/>
          <w:spacing w:val="2"/>
          <w:sz w:val="24"/>
          <w:szCs w:val="24"/>
        </w:rPr>
        <w:t>金融骗局是有限游戏</w:t>
      </w:r>
    </w:p>
    <w:p w14:paraId="24B2758E">
      <w:pPr>
        <w:spacing w:before="243" w:line="222" w:lineRule="auto"/>
        <w:ind w:firstLine="2"/>
        <w:jc w:val="both"/>
        <w:rPr>
          <w:rFonts w:ascii="宋体" w:hAnsi="宋体" w:eastAsia="宋体" w:cs="宋体"/>
          <w:sz w:val="24"/>
          <w:szCs w:val="24"/>
        </w:rPr>
      </w:pPr>
      <w:r>
        <w:rPr>
          <w:rFonts w:ascii="宋体" w:hAnsi="宋体" w:eastAsia="宋体" w:cs="宋体"/>
          <w:sz w:val="24"/>
          <w:szCs w:val="24"/>
        </w:rPr>
        <w:t>金融、投资、资本是有限游戏，金融骗局更是有限游戏。不</w:t>
      </w:r>
      <w:r>
        <w:rPr>
          <w:rFonts w:ascii="宋体" w:hAnsi="宋体" w:eastAsia="宋体" w:cs="宋体"/>
          <w:spacing w:val="-1"/>
          <w:sz w:val="24"/>
          <w:szCs w:val="24"/>
        </w:rPr>
        <w:t>同的是，前者会告诉你明确的</w:t>
      </w:r>
      <w:r>
        <w:rPr>
          <w:rFonts w:ascii="宋体" w:hAnsi="宋体" w:eastAsia="宋体" w:cs="宋体"/>
          <w:sz w:val="24"/>
          <w:szCs w:val="24"/>
        </w:rPr>
        <w:t xml:space="preserve"> 退出计划，即明确告诉你这是有限游戏，这是一种有底线的有限游</w:t>
      </w:r>
      <w:r>
        <w:rPr>
          <w:rFonts w:ascii="宋体" w:hAnsi="宋体" w:eastAsia="宋体" w:cs="宋体"/>
          <w:spacing w:val="-1"/>
          <w:sz w:val="24"/>
          <w:szCs w:val="24"/>
        </w:rPr>
        <w:t>戏；而后者永远不会告</w:t>
      </w:r>
      <w:r>
        <w:rPr>
          <w:rFonts w:ascii="宋体" w:hAnsi="宋体" w:eastAsia="宋体" w:cs="宋体"/>
          <w:sz w:val="24"/>
          <w:szCs w:val="24"/>
        </w:rPr>
        <w:t xml:space="preserve"> 诉你真实的退出时间，不仅如此，诈骗者在设计游戏的时候就设计</w:t>
      </w:r>
      <w:r>
        <w:rPr>
          <w:rFonts w:ascii="宋体" w:hAnsi="宋体" w:eastAsia="宋体" w:cs="宋体"/>
          <w:spacing w:val="-1"/>
          <w:sz w:val="24"/>
          <w:szCs w:val="24"/>
        </w:rPr>
        <w:t>了游戏策略，即在任何</w:t>
      </w:r>
      <w:r>
        <w:rPr>
          <w:rFonts w:ascii="宋体" w:hAnsi="宋体" w:eastAsia="宋体" w:cs="宋体"/>
          <w:sz w:val="24"/>
          <w:szCs w:val="24"/>
        </w:rPr>
        <w:t xml:space="preserve"> </w:t>
      </w:r>
      <w:r>
        <w:rPr>
          <w:rFonts w:ascii="宋体" w:hAnsi="宋体" w:eastAsia="宋体" w:cs="宋体"/>
          <w:spacing w:val="-1"/>
          <w:sz w:val="24"/>
          <w:szCs w:val="24"/>
        </w:rPr>
        <w:t>时间结束游戏，他自己都不会输。</w:t>
      </w:r>
    </w:p>
    <w:p w14:paraId="2BF32693">
      <w:pPr>
        <w:spacing w:before="235" w:line="223" w:lineRule="auto"/>
        <w:ind w:left="1" w:hanging="1"/>
        <w:jc w:val="both"/>
        <w:rPr>
          <w:rFonts w:ascii="宋体" w:hAnsi="宋体" w:eastAsia="宋体" w:cs="宋体"/>
          <w:sz w:val="24"/>
          <w:szCs w:val="24"/>
        </w:rPr>
      </w:pPr>
      <w:r>
        <w:rPr>
          <w:rFonts w:ascii="宋体" w:hAnsi="宋体" w:eastAsia="宋体" w:cs="宋体"/>
          <w:sz w:val="24"/>
          <w:szCs w:val="24"/>
        </w:rPr>
        <w:t>对金融投资而言，告诉你真实、明确的退出计划的还算得上是合作</w:t>
      </w:r>
      <w:r>
        <w:rPr>
          <w:rFonts w:ascii="宋体" w:hAnsi="宋体" w:eastAsia="宋体" w:cs="宋体"/>
          <w:spacing w:val="-1"/>
          <w:sz w:val="24"/>
          <w:szCs w:val="24"/>
        </w:rPr>
        <w:t>博弈，不向投资人披露</w:t>
      </w:r>
      <w:r>
        <w:rPr>
          <w:rFonts w:ascii="宋体" w:hAnsi="宋体" w:eastAsia="宋体" w:cs="宋体"/>
          <w:sz w:val="24"/>
          <w:szCs w:val="24"/>
        </w:rPr>
        <w:t xml:space="preserve"> 真实退出计划的都是骗局。金融骗局常把自己包装成合作博弈</w:t>
      </w:r>
      <w:r>
        <w:rPr>
          <w:rFonts w:ascii="宋体" w:hAnsi="宋体" w:eastAsia="宋体" w:cs="宋体"/>
          <w:spacing w:val="-1"/>
          <w:sz w:val="24"/>
          <w:szCs w:val="24"/>
        </w:rPr>
        <w:t>，但实际上诈骗者玩的是输</w:t>
      </w:r>
      <w:r>
        <w:rPr>
          <w:rFonts w:ascii="宋体" w:hAnsi="宋体" w:eastAsia="宋体" w:cs="宋体"/>
          <w:sz w:val="24"/>
          <w:szCs w:val="24"/>
        </w:rPr>
        <w:t xml:space="preserve"> </w:t>
      </w:r>
      <w:r>
        <w:rPr>
          <w:rFonts w:ascii="宋体" w:hAnsi="宋体" w:eastAsia="宋体" w:cs="宋体"/>
          <w:spacing w:val="-1"/>
          <w:sz w:val="24"/>
          <w:szCs w:val="24"/>
        </w:rPr>
        <w:t>赢博弈，而你以为你在合作博弈之中。</w:t>
      </w:r>
    </w:p>
    <w:p w14:paraId="3A4F55F2">
      <w:pPr>
        <w:spacing w:before="236" w:line="223" w:lineRule="auto"/>
        <w:ind w:left="2" w:firstLine="1"/>
        <w:rPr>
          <w:rFonts w:ascii="宋体" w:hAnsi="宋体" w:eastAsia="宋体" w:cs="宋体"/>
          <w:sz w:val="24"/>
          <w:szCs w:val="24"/>
        </w:rPr>
      </w:pPr>
      <w:r>
        <w:rPr>
          <w:rFonts w:ascii="宋体" w:hAnsi="宋体" w:eastAsia="宋体" w:cs="宋体"/>
          <w:sz w:val="24"/>
          <w:szCs w:val="24"/>
        </w:rPr>
        <w:t>最重要的是，无论在什么时候、以什么方式退出，诈骗者</w:t>
      </w:r>
      <w:r>
        <w:rPr>
          <w:rFonts w:ascii="宋体" w:hAnsi="宋体" w:eastAsia="宋体" w:cs="宋体"/>
          <w:spacing w:val="-1"/>
          <w:sz w:val="24"/>
          <w:szCs w:val="24"/>
        </w:rPr>
        <w:t>被惩罚的可能性很小，这样的环</w:t>
      </w:r>
      <w:r>
        <w:rPr>
          <w:rFonts w:ascii="宋体" w:hAnsi="宋体" w:eastAsia="宋体" w:cs="宋体"/>
          <w:sz w:val="24"/>
          <w:szCs w:val="24"/>
        </w:rPr>
        <w:t xml:space="preserve"> </w:t>
      </w:r>
      <w:r>
        <w:rPr>
          <w:rFonts w:ascii="宋体" w:hAnsi="宋体" w:eastAsia="宋体" w:cs="宋体"/>
          <w:spacing w:val="-2"/>
          <w:sz w:val="24"/>
          <w:szCs w:val="24"/>
        </w:rPr>
        <w:t>境就会滋生金融诈骗。</w:t>
      </w:r>
    </w:p>
    <w:p w14:paraId="6AEB5BA8">
      <w:pPr>
        <w:spacing w:before="235" w:line="220" w:lineRule="auto"/>
        <w:rPr>
          <w:rFonts w:ascii="宋体" w:hAnsi="宋体" w:eastAsia="宋体" w:cs="宋体"/>
          <w:sz w:val="24"/>
          <w:szCs w:val="24"/>
        </w:rPr>
      </w:pPr>
      <w:r>
        <w:rPr>
          <w:rFonts w:ascii="宋体" w:hAnsi="宋体" w:eastAsia="宋体" w:cs="宋体"/>
          <w:sz w:val="24"/>
          <w:szCs w:val="24"/>
        </w:rPr>
        <w:t>在股市上，有一类金融骗局常玩的套路是先上市融资，然后大比</w:t>
      </w:r>
      <w:r>
        <w:rPr>
          <w:rFonts w:ascii="宋体" w:hAnsi="宋体" w:eastAsia="宋体" w:cs="宋体"/>
          <w:spacing w:val="-1"/>
          <w:sz w:val="24"/>
          <w:szCs w:val="24"/>
        </w:rPr>
        <w:t>例分红，把融来的钱分</w:t>
      </w:r>
    </w:p>
    <w:p w14:paraId="1890A78B">
      <w:pPr>
        <w:spacing w:line="222" w:lineRule="auto"/>
        <w:ind w:firstLine="2"/>
        <w:rPr>
          <w:rFonts w:ascii="宋体" w:hAnsi="宋体" w:eastAsia="宋体" w:cs="宋体"/>
          <w:sz w:val="24"/>
          <w:szCs w:val="24"/>
        </w:rPr>
      </w:pPr>
      <w:r>
        <w:rPr>
          <w:rFonts w:ascii="宋体" w:hAnsi="宋体" w:eastAsia="宋体" w:cs="宋体"/>
          <w:sz w:val="24"/>
          <w:szCs w:val="24"/>
        </w:rPr>
        <w:t>掉，使大部分落入大股东的口袋，这是赚到的第一笔钱；接</w:t>
      </w:r>
      <w:r>
        <w:rPr>
          <w:rFonts w:ascii="宋体" w:hAnsi="宋体" w:eastAsia="宋体" w:cs="宋体"/>
          <w:spacing w:val="-1"/>
          <w:sz w:val="24"/>
          <w:szCs w:val="24"/>
        </w:rPr>
        <w:t>下来通过做假账，宣布业绩喜</w:t>
      </w:r>
      <w:r>
        <w:rPr>
          <w:rFonts w:ascii="宋体" w:hAnsi="宋体" w:eastAsia="宋体" w:cs="宋体"/>
          <w:sz w:val="24"/>
          <w:szCs w:val="24"/>
        </w:rPr>
        <w:t xml:space="preserve"> 人，股价上涨，大股东疯狂套现，这是赚的第二笔钱；等到减持差</w:t>
      </w:r>
      <w:r>
        <w:rPr>
          <w:rFonts w:ascii="宋体" w:hAnsi="宋体" w:eastAsia="宋体" w:cs="宋体"/>
          <w:spacing w:val="-1"/>
          <w:sz w:val="24"/>
          <w:szCs w:val="24"/>
        </w:rPr>
        <w:t>不多了，业绩问题藏不</w:t>
      </w:r>
      <w:r>
        <w:rPr>
          <w:rFonts w:ascii="宋体" w:hAnsi="宋体" w:eastAsia="宋体" w:cs="宋体"/>
          <w:sz w:val="24"/>
          <w:szCs w:val="24"/>
        </w:rPr>
        <w:t xml:space="preserve"> 住了，就曝出巨亏，再转让控制权，卖掉上市的壳，这是赚的第三</w:t>
      </w:r>
      <w:r>
        <w:rPr>
          <w:rFonts w:ascii="宋体" w:hAnsi="宋体" w:eastAsia="宋体" w:cs="宋体"/>
          <w:spacing w:val="-1"/>
          <w:sz w:val="24"/>
          <w:szCs w:val="24"/>
        </w:rPr>
        <w:t>笔钱。投资人以为这是</w:t>
      </w:r>
      <w:r>
        <w:rPr>
          <w:rFonts w:ascii="宋体" w:hAnsi="宋体" w:eastAsia="宋体" w:cs="宋体"/>
          <w:sz w:val="24"/>
          <w:szCs w:val="24"/>
        </w:rPr>
        <w:t xml:space="preserve"> </w:t>
      </w:r>
      <w:r>
        <w:rPr>
          <w:rFonts w:ascii="宋体" w:hAnsi="宋体" w:eastAsia="宋体" w:cs="宋体"/>
          <w:spacing w:val="-1"/>
          <w:sz w:val="24"/>
          <w:szCs w:val="24"/>
        </w:rPr>
        <w:t>合作博弈，但诈骗者显然有自己的</w:t>
      </w:r>
      <w:r>
        <w:rPr>
          <w:rFonts w:ascii="Times New Roman" w:hAnsi="Times New Roman" w:eastAsia="Times New Roman" w:cs="Times New Roman"/>
          <w:spacing w:val="-1"/>
          <w:sz w:val="24"/>
          <w:szCs w:val="24"/>
        </w:rPr>
        <w:t>“</w:t>
      </w:r>
      <w:r>
        <w:rPr>
          <w:rFonts w:ascii="宋体" w:hAnsi="宋体" w:eastAsia="宋体" w:cs="宋体"/>
          <w:spacing w:val="-1"/>
          <w:sz w:val="24"/>
          <w:szCs w:val="24"/>
        </w:rPr>
        <w:t>算盘</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。市场上，有个别所谓的</w:t>
      </w:r>
      <w:r>
        <w:rPr>
          <w:rFonts w:ascii="Times New Roman" w:hAnsi="Times New Roman" w:eastAsia="Times New Roman" w:cs="Times New Roman"/>
          <w:spacing w:val="-1"/>
          <w:sz w:val="24"/>
          <w:szCs w:val="24"/>
        </w:rPr>
        <w:t>“</w:t>
      </w:r>
      <w:r>
        <w:rPr>
          <w:rFonts w:ascii="宋体" w:hAnsi="宋体" w:eastAsia="宋体" w:cs="宋体"/>
          <w:spacing w:val="-1"/>
          <w:sz w:val="24"/>
          <w:szCs w:val="24"/>
        </w:rPr>
        <w:t>财技高手</w:t>
      </w:r>
      <w:r>
        <w:rPr>
          <w:rFonts w:ascii="Times New Roman" w:hAnsi="Times New Roman" w:eastAsia="Times New Roman" w:cs="Times New Roman"/>
          <w:spacing w:val="-1"/>
          <w:sz w:val="24"/>
          <w:szCs w:val="24"/>
        </w:rPr>
        <w:t>”</w:t>
      </w:r>
      <w:r>
        <w:rPr>
          <w:rFonts w:ascii="宋体" w:hAnsi="宋体" w:eastAsia="宋体" w:cs="宋体"/>
          <w:spacing w:val="-1"/>
          <w:sz w:val="24"/>
          <w:szCs w:val="24"/>
        </w:rPr>
        <w:t>热衷此</w:t>
      </w:r>
      <w:r>
        <w:rPr>
          <w:rFonts w:ascii="宋体" w:hAnsi="宋体" w:eastAsia="宋体" w:cs="宋体"/>
          <w:spacing w:val="-2"/>
          <w:sz w:val="24"/>
          <w:szCs w:val="24"/>
        </w:rPr>
        <w:t>道，</w:t>
      </w:r>
    </w:p>
    <w:p w14:paraId="429A856E">
      <w:pPr>
        <w:spacing w:before="1" w:line="219" w:lineRule="auto"/>
        <w:ind w:left="4"/>
        <w:rPr>
          <w:rFonts w:ascii="宋体" w:hAnsi="宋体" w:eastAsia="宋体" w:cs="宋体"/>
          <w:sz w:val="24"/>
          <w:szCs w:val="24"/>
        </w:rPr>
      </w:pPr>
      <w:r>
        <w:rPr>
          <w:rFonts w:ascii="宋体" w:hAnsi="宋体" w:eastAsia="宋体" w:cs="宋体"/>
          <w:spacing w:val="-2"/>
          <w:sz w:val="24"/>
          <w:szCs w:val="24"/>
        </w:rPr>
        <w:t>或以为自己</w:t>
      </w:r>
      <w:r>
        <w:rPr>
          <w:rFonts w:ascii="Times New Roman" w:hAnsi="Times New Roman" w:eastAsia="Times New Roman" w:cs="Times New Roman"/>
          <w:spacing w:val="-2"/>
          <w:sz w:val="24"/>
          <w:szCs w:val="24"/>
        </w:rPr>
        <w:t>“</w:t>
      </w:r>
      <w:r>
        <w:rPr>
          <w:rFonts w:ascii="宋体" w:hAnsi="宋体" w:eastAsia="宋体" w:cs="宋体"/>
          <w:spacing w:val="-2"/>
          <w:sz w:val="24"/>
          <w:szCs w:val="24"/>
        </w:rPr>
        <w:t>替天行道</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4"/>
          <w:sz w:val="24"/>
          <w:szCs w:val="24"/>
        </w:rPr>
        <w:t xml:space="preserve"> </w:t>
      </w:r>
      <w:r>
        <w:rPr>
          <w:rFonts w:ascii="宋体" w:hAnsi="宋体" w:eastAsia="宋体" w:cs="宋体"/>
          <w:spacing w:val="-2"/>
          <w:sz w:val="24"/>
          <w:szCs w:val="24"/>
        </w:rPr>
        <w:t>，实则已落入</w:t>
      </w:r>
      <w:r>
        <w:rPr>
          <w:rFonts w:ascii="Times New Roman" w:hAnsi="Times New Roman" w:eastAsia="Times New Roman" w:cs="Times New Roman"/>
          <w:spacing w:val="-2"/>
          <w:sz w:val="24"/>
          <w:szCs w:val="24"/>
        </w:rPr>
        <w:t>“</w:t>
      </w:r>
      <w:r>
        <w:rPr>
          <w:rFonts w:ascii="宋体" w:hAnsi="宋体" w:eastAsia="宋体" w:cs="宋体"/>
          <w:spacing w:val="-2"/>
          <w:sz w:val="24"/>
          <w:szCs w:val="24"/>
        </w:rPr>
        <w:t>诈骗</w:t>
      </w:r>
      <w:r>
        <w:rPr>
          <w:rFonts w:ascii="Times New Roman" w:hAnsi="Times New Roman" w:eastAsia="Times New Roman" w:cs="Times New Roman"/>
          <w:spacing w:val="-2"/>
          <w:sz w:val="24"/>
          <w:szCs w:val="24"/>
        </w:rPr>
        <w:t>”</w:t>
      </w:r>
      <w:r>
        <w:rPr>
          <w:rFonts w:ascii="宋体" w:hAnsi="宋体" w:eastAsia="宋体" w:cs="宋体"/>
          <w:spacing w:val="-2"/>
          <w:sz w:val="24"/>
          <w:szCs w:val="24"/>
        </w:rPr>
        <w:t>的范畴。</w:t>
      </w:r>
    </w:p>
    <w:p w14:paraId="6B74DAD7">
      <w:pPr>
        <w:spacing w:before="242" w:line="223" w:lineRule="auto"/>
        <w:ind w:left="1" w:firstLine="3"/>
        <w:rPr>
          <w:rFonts w:ascii="宋体" w:hAnsi="宋体" w:eastAsia="宋体" w:cs="宋体"/>
          <w:sz w:val="24"/>
          <w:szCs w:val="24"/>
        </w:rPr>
      </w:pPr>
      <w:r>
        <w:rPr>
          <w:rFonts w:ascii="宋体" w:hAnsi="宋体" w:eastAsia="宋体" w:cs="宋体"/>
          <w:sz w:val="24"/>
          <w:szCs w:val="24"/>
        </w:rPr>
        <w:t>企业通过良好的经营发展到上市，本来是开始无限游戏</w:t>
      </w:r>
      <w:r>
        <w:rPr>
          <w:rFonts w:ascii="宋体" w:hAnsi="宋体" w:eastAsia="宋体" w:cs="宋体"/>
          <w:spacing w:val="-1"/>
          <w:sz w:val="24"/>
          <w:szCs w:val="24"/>
        </w:rPr>
        <w:t>的一个节点，让企业在市场监督的</w:t>
      </w:r>
      <w:r>
        <w:rPr>
          <w:rFonts w:ascii="宋体" w:hAnsi="宋体" w:eastAsia="宋体" w:cs="宋体"/>
          <w:sz w:val="24"/>
          <w:szCs w:val="24"/>
        </w:rPr>
        <w:t xml:space="preserve"> 环境里创造更好的业绩，这才是正道，这才有了巴菲特这样的</w:t>
      </w:r>
      <w:r>
        <w:rPr>
          <w:rFonts w:ascii="宋体" w:hAnsi="宋体" w:eastAsia="宋体" w:cs="宋体"/>
          <w:spacing w:val="-1"/>
          <w:sz w:val="24"/>
          <w:szCs w:val="24"/>
        </w:rPr>
        <w:t>价值投资者发挥的空间。</w:t>
      </w:r>
    </w:p>
    <w:p w14:paraId="1AF5C1B9">
      <w:pPr>
        <w:spacing w:before="235" w:line="224" w:lineRule="auto"/>
        <w:ind w:right="240"/>
        <w:rPr>
          <w:rFonts w:ascii="宋体" w:hAnsi="宋体" w:eastAsia="宋体" w:cs="宋体"/>
          <w:sz w:val="24"/>
          <w:szCs w:val="24"/>
        </w:rPr>
      </w:pPr>
      <w:r>
        <w:rPr>
          <w:rFonts w:ascii="宋体" w:hAnsi="宋体" w:eastAsia="宋体" w:cs="宋体"/>
          <w:sz w:val="24"/>
          <w:szCs w:val="24"/>
        </w:rPr>
        <w:t>但如果主要控股股东和管理层是在玩有限游戏，而且是设计好的、</w:t>
      </w:r>
      <w:r>
        <w:rPr>
          <w:rFonts w:ascii="宋体" w:hAnsi="宋体" w:eastAsia="宋体" w:cs="宋体"/>
          <w:spacing w:val="-1"/>
          <w:sz w:val="24"/>
          <w:szCs w:val="24"/>
        </w:rPr>
        <w:t>具有确定性的有限游</w:t>
      </w:r>
      <w:r>
        <w:rPr>
          <w:rFonts w:ascii="宋体" w:hAnsi="宋体" w:eastAsia="宋体" w:cs="宋体"/>
          <w:sz w:val="24"/>
          <w:szCs w:val="24"/>
        </w:rPr>
        <w:t xml:space="preserve"> 戏，对相信他在玩无限游戏的你来说，就是被做了一</w:t>
      </w:r>
      <w:r>
        <w:rPr>
          <w:rFonts w:ascii="宋体" w:hAnsi="宋体" w:eastAsia="宋体" w:cs="宋体"/>
          <w:spacing w:val="-1"/>
          <w:sz w:val="24"/>
          <w:szCs w:val="24"/>
        </w:rPr>
        <w:t>个局，被挖了一个坑。</w:t>
      </w:r>
    </w:p>
    <w:p w14:paraId="6B547DFA">
      <w:pPr>
        <w:spacing w:before="235" w:line="220" w:lineRule="auto"/>
        <w:ind w:left="2"/>
        <w:rPr>
          <w:rFonts w:ascii="宋体" w:hAnsi="宋体" w:eastAsia="宋体" w:cs="宋体"/>
          <w:sz w:val="24"/>
          <w:szCs w:val="24"/>
        </w:rPr>
      </w:pPr>
      <w:r>
        <w:rPr>
          <w:rFonts w:ascii="宋体" w:hAnsi="宋体" w:eastAsia="宋体" w:cs="宋体"/>
          <w:spacing w:val="3"/>
          <w:sz w:val="24"/>
          <w:szCs w:val="24"/>
        </w:rPr>
        <w:t>职业经理人玩的是有限游戏</w:t>
      </w:r>
    </w:p>
    <w:p w14:paraId="4906CE48">
      <w:pPr>
        <w:spacing w:before="244" w:line="222" w:lineRule="auto"/>
        <w:ind w:left="1" w:firstLine="1"/>
        <w:jc w:val="both"/>
        <w:rPr>
          <w:rFonts w:ascii="宋体" w:hAnsi="宋体" w:eastAsia="宋体" w:cs="宋体"/>
          <w:sz w:val="24"/>
          <w:szCs w:val="24"/>
        </w:rPr>
      </w:pPr>
      <w:r>
        <w:rPr>
          <w:rFonts w:ascii="宋体" w:hAnsi="宋体" w:eastAsia="宋体" w:cs="宋体"/>
          <w:sz w:val="24"/>
          <w:szCs w:val="24"/>
        </w:rPr>
        <w:t>我们也可以用有限游戏和无限游戏来解释企业家和职业经理</w:t>
      </w:r>
      <w:r>
        <w:rPr>
          <w:rFonts w:ascii="宋体" w:hAnsi="宋体" w:eastAsia="宋体" w:cs="宋体"/>
          <w:spacing w:val="-1"/>
          <w:sz w:val="24"/>
          <w:szCs w:val="24"/>
        </w:rPr>
        <w:t>人的区别。企业家玩的是无限</w:t>
      </w:r>
      <w:r>
        <w:rPr>
          <w:rFonts w:ascii="宋体" w:hAnsi="宋体" w:eastAsia="宋体" w:cs="宋体"/>
          <w:sz w:val="24"/>
          <w:szCs w:val="24"/>
        </w:rPr>
        <w:t xml:space="preserve"> 游戏，真正的企业家都会希望自己的企业基业长青，所以才有</w:t>
      </w:r>
      <w:r>
        <w:rPr>
          <w:rFonts w:ascii="Times New Roman" w:hAnsi="Times New Roman" w:eastAsia="Times New Roman" w:cs="Times New Roman"/>
          <w:sz w:val="24"/>
          <w:szCs w:val="24"/>
        </w:rPr>
        <w:t>“</w:t>
      </w:r>
      <w:r>
        <w:rPr>
          <w:rFonts w:ascii="宋体" w:hAnsi="宋体" w:eastAsia="宋体" w:cs="宋体"/>
          <w:sz w:val="24"/>
          <w:szCs w:val="24"/>
        </w:rPr>
        <w:t>百</w:t>
      </w:r>
      <w:r>
        <w:rPr>
          <w:rFonts w:ascii="宋体" w:hAnsi="宋体" w:eastAsia="宋体" w:cs="宋体"/>
          <w:spacing w:val="-1"/>
          <w:sz w:val="24"/>
          <w:szCs w:val="24"/>
        </w:rPr>
        <w:t>年老店</w:t>
      </w:r>
      <w:r>
        <w:rPr>
          <w:rFonts w:ascii="Times New Roman" w:hAnsi="Times New Roman" w:eastAsia="Times New Roman" w:cs="Times New Roman"/>
          <w:spacing w:val="-1"/>
          <w:sz w:val="24"/>
          <w:szCs w:val="24"/>
        </w:rPr>
        <w:t>”</w:t>
      </w:r>
      <w:r>
        <w:rPr>
          <w:rFonts w:ascii="宋体" w:hAnsi="宋体" w:eastAsia="宋体" w:cs="宋体"/>
          <w:spacing w:val="-1"/>
          <w:sz w:val="24"/>
          <w:szCs w:val="24"/>
        </w:rPr>
        <w:t>的说法。职业经</w:t>
      </w:r>
      <w:r>
        <w:rPr>
          <w:rFonts w:ascii="宋体" w:hAnsi="宋体" w:eastAsia="宋体" w:cs="宋体"/>
          <w:sz w:val="24"/>
          <w:szCs w:val="24"/>
        </w:rPr>
        <w:t xml:space="preserve"> 理人玩的则是有限游戏，职业经理人和企业签订的是一个具有时</w:t>
      </w:r>
      <w:r>
        <w:rPr>
          <w:rFonts w:ascii="宋体" w:hAnsi="宋体" w:eastAsia="宋体" w:cs="宋体"/>
          <w:spacing w:val="-1"/>
          <w:sz w:val="24"/>
          <w:szCs w:val="24"/>
        </w:rPr>
        <w:t>限和基本有保障的固定收</w:t>
      </w:r>
      <w:r>
        <w:rPr>
          <w:rFonts w:ascii="宋体" w:hAnsi="宋体" w:eastAsia="宋体" w:cs="宋体"/>
          <w:sz w:val="24"/>
          <w:szCs w:val="24"/>
        </w:rPr>
        <w:t xml:space="preserve"> 益的合同，这就决定了职业经理人和资本家一</w:t>
      </w:r>
      <w:r>
        <w:rPr>
          <w:rFonts w:ascii="宋体" w:hAnsi="宋体" w:eastAsia="宋体" w:cs="宋体"/>
          <w:spacing w:val="-1"/>
          <w:sz w:val="24"/>
          <w:szCs w:val="24"/>
        </w:rPr>
        <w:t>样，玩的都是有限游戏。</w:t>
      </w:r>
    </w:p>
    <w:p w14:paraId="7CD910C7">
      <w:pPr>
        <w:spacing w:before="235" w:line="224" w:lineRule="auto"/>
        <w:ind w:left="24" w:hanging="24"/>
        <w:rPr>
          <w:rFonts w:ascii="宋体" w:hAnsi="宋体" w:eastAsia="宋体" w:cs="宋体"/>
          <w:sz w:val="24"/>
          <w:szCs w:val="24"/>
        </w:rPr>
      </w:pPr>
      <w:r>
        <w:rPr>
          <w:rFonts w:ascii="宋体" w:hAnsi="宋体" w:eastAsia="宋体" w:cs="宋体"/>
          <w:sz w:val="24"/>
          <w:szCs w:val="24"/>
        </w:rPr>
        <w:t>在中国，外企也将价格战打得非常惨烈。我问过这些外企的经营者</w:t>
      </w:r>
      <w:r>
        <w:rPr>
          <w:rFonts w:ascii="宋体" w:hAnsi="宋体" w:eastAsia="宋体" w:cs="宋体"/>
          <w:spacing w:val="-1"/>
          <w:sz w:val="24"/>
          <w:szCs w:val="24"/>
        </w:rPr>
        <w:t>，他们所在企业和几家</w:t>
      </w:r>
      <w:r>
        <w:rPr>
          <w:rFonts w:ascii="宋体" w:hAnsi="宋体" w:eastAsia="宋体" w:cs="宋体"/>
          <w:sz w:val="24"/>
          <w:szCs w:val="24"/>
        </w:rPr>
        <w:t xml:space="preserve"> </w:t>
      </w:r>
      <w:r>
        <w:rPr>
          <w:rFonts w:ascii="宋体" w:hAnsi="宋体" w:eastAsia="宋体" w:cs="宋体"/>
          <w:spacing w:val="-1"/>
          <w:sz w:val="24"/>
          <w:szCs w:val="24"/>
        </w:rPr>
        <w:t>同为对手的外企在海外的竞争如何？结果发现，在海外，这些企业不是这样竞争的。</w:t>
      </w:r>
    </w:p>
    <w:p w14:paraId="5EF92309">
      <w:pPr>
        <w:spacing w:line="224" w:lineRule="auto"/>
        <w:rPr>
          <w:rFonts w:ascii="宋体" w:hAnsi="宋体" w:eastAsia="宋体" w:cs="宋体"/>
          <w:sz w:val="24"/>
          <w:szCs w:val="24"/>
        </w:rPr>
        <w:sectPr>
          <w:pgSz w:w="12240" w:h="15840"/>
          <w:pgMar w:top="400" w:right="1440" w:bottom="0" w:left="1447" w:header="0" w:footer="0" w:gutter="0"/>
          <w:cols w:space="720" w:num="1"/>
        </w:sectPr>
      </w:pPr>
    </w:p>
    <w:p w14:paraId="26D98D8D">
      <w:pPr>
        <w:pStyle w:val="2"/>
        <w:spacing w:line="243" w:lineRule="auto"/>
      </w:pPr>
    </w:p>
    <w:p w14:paraId="5EFC70EB">
      <w:pPr>
        <w:pStyle w:val="2"/>
        <w:spacing w:line="243" w:lineRule="auto"/>
      </w:pPr>
    </w:p>
    <w:p w14:paraId="29AD7C4C">
      <w:pPr>
        <w:pStyle w:val="2"/>
        <w:spacing w:line="243" w:lineRule="auto"/>
      </w:pPr>
    </w:p>
    <w:p w14:paraId="46216DAD">
      <w:pPr>
        <w:pStyle w:val="2"/>
        <w:spacing w:line="243" w:lineRule="auto"/>
      </w:pPr>
    </w:p>
    <w:p w14:paraId="7D4A871F">
      <w:pPr>
        <w:pStyle w:val="2"/>
        <w:spacing w:line="243" w:lineRule="auto"/>
      </w:pPr>
    </w:p>
    <w:p w14:paraId="64B2F8B3">
      <w:pPr>
        <w:spacing w:before="78" w:line="220" w:lineRule="auto"/>
        <w:ind w:left="1"/>
        <w:rPr>
          <w:rFonts w:ascii="宋体" w:hAnsi="宋体" w:eastAsia="宋体" w:cs="宋体"/>
          <w:sz w:val="24"/>
          <w:szCs w:val="24"/>
        </w:rPr>
      </w:pPr>
      <w:r>
        <w:rPr>
          <w:rFonts w:ascii="宋体" w:hAnsi="宋体" w:eastAsia="宋体" w:cs="宋体"/>
          <w:spacing w:val="-1"/>
          <w:sz w:val="24"/>
          <w:szCs w:val="24"/>
        </w:rPr>
        <w:t>那为什么在中国的竞争就如此惨烈呢？</w:t>
      </w:r>
    </w:p>
    <w:p w14:paraId="4E287A1F">
      <w:pPr>
        <w:spacing w:before="241" w:line="221" w:lineRule="auto"/>
        <w:ind w:left="2" w:firstLine="1"/>
        <w:jc w:val="both"/>
        <w:rPr>
          <w:rFonts w:ascii="宋体" w:hAnsi="宋体" w:eastAsia="宋体" w:cs="宋体"/>
          <w:sz w:val="24"/>
          <w:szCs w:val="24"/>
        </w:rPr>
      </w:pPr>
      <w:r>
        <w:rPr>
          <w:rFonts w:ascii="宋体" w:hAnsi="宋体" w:eastAsia="宋体" w:cs="宋体"/>
          <w:sz w:val="24"/>
          <w:szCs w:val="24"/>
        </w:rPr>
        <w:t>分析下来，这和很多外企</w:t>
      </w:r>
      <w:r>
        <w:rPr>
          <w:rFonts w:ascii="Times New Roman" w:hAnsi="Times New Roman" w:eastAsia="Times New Roman" w:cs="Times New Roman"/>
          <w:sz w:val="24"/>
          <w:szCs w:val="24"/>
        </w:rPr>
        <w:t>CEO</w:t>
      </w:r>
      <w:r>
        <w:rPr>
          <w:rFonts w:ascii="宋体" w:hAnsi="宋体" w:eastAsia="宋体" w:cs="宋体"/>
          <w:sz w:val="24"/>
          <w:szCs w:val="24"/>
        </w:rPr>
        <w:t>在中国的任期相关。一般来说</w:t>
      </w:r>
      <w:r>
        <w:rPr>
          <w:rFonts w:ascii="宋体" w:hAnsi="宋体" w:eastAsia="宋体" w:cs="宋体"/>
          <w:spacing w:val="-1"/>
          <w:sz w:val="24"/>
          <w:szCs w:val="24"/>
        </w:rPr>
        <w:t>，很多外企</w:t>
      </w:r>
      <w:r>
        <w:rPr>
          <w:rFonts w:ascii="Times New Roman" w:hAnsi="Times New Roman" w:eastAsia="Times New Roman" w:cs="Times New Roman"/>
          <w:spacing w:val="-1"/>
          <w:sz w:val="24"/>
          <w:szCs w:val="24"/>
        </w:rPr>
        <w:t>CEO</w:t>
      </w:r>
      <w:r>
        <w:rPr>
          <w:rFonts w:ascii="宋体" w:hAnsi="宋体" w:eastAsia="宋体" w:cs="宋体"/>
          <w:spacing w:val="-1"/>
          <w:sz w:val="24"/>
          <w:szCs w:val="24"/>
        </w:rPr>
        <w:t>在中国的任期</w:t>
      </w:r>
      <w:r>
        <w:rPr>
          <w:rFonts w:ascii="宋体" w:hAnsi="宋体" w:eastAsia="宋体" w:cs="宋体"/>
          <w:sz w:val="24"/>
          <w:szCs w:val="24"/>
        </w:rPr>
        <w:t xml:space="preserve"> 都是</w:t>
      </w:r>
      <w:r>
        <w:rPr>
          <w:rFonts w:ascii="Times New Roman" w:hAnsi="Times New Roman" w:eastAsia="Times New Roman" w:cs="Times New Roman"/>
          <w:sz w:val="24"/>
          <w:szCs w:val="24"/>
        </w:rPr>
        <w:t>2</w:t>
      </w:r>
      <w:r>
        <w:rPr>
          <w:rFonts w:ascii="宋体" w:hAnsi="宋体" w:eastAsia="宋体" w:cs="宋体"/>
          <w:sz w:val="24"/>
          <w:szCs w:val="24"/>
        </w:rPr>
        <w:t>～</w:t>
      </w:r>
      <w:r>
        <w:rPr>
          <w:rFonts w:ascii="Times New Roman" w:hAnsi="Times New Roman" w:eastAsia="Times New Roman" w:cs="Times New Roman"/>
          <w:sz w:val="24"/>
          <w:szCs w:val="24"/>
        </w:rPr>
        <w:t>3</w:t>
      </w:r>
      <w:r>
        <w:rPr>
          <w:rFonts w:ascii="宋体" w:hAnsi="宋体" w:eastAsia="宋体" w:cs="宋体"/>
          <w:sz w:val="24"/>
          <w:szCs w:val="24"/>
        </w:rPr>
        <w:t>年，这就不可避免地导致有限游戏。这些人想的都是</w:t>
      </w:r>
      <w:r>
        <w:rPr>
          <w:rFonts w:ascii="宋体" w:hAnsi="宋体" w:eastAsia="宋体" w:cs="宋体"/>
          <w:spacing w:val="-1"/>
          <w:sz w:val="24"/>
          <w:szCs w:val="24"/>
        </w:rPr>
        <w:t>，在这个任期中为下个任期</w:t>
      </w:r>
      <w:r>
        <w:rPr>
          <w:rFonts w:ascii="宋体" w:hAnsi="宋体" w:eastAsia="宋体" w:cs="宋体"/>
          <w:sz w:val="24"/>
          <w:szCs w:val="24"/>
        </w:rPr>
        <w:t xml:space="preserve"> 打好基础，或以这个任期为下个任期的跳板，企业的健康有序</w:t>
      </w:r>
      <w:r>
        <w:rPr>
          <w:rFonts w:ascii="宋体" w:hAnsi="宋体" w:eastAsia="宋体" w:cs="宋体"/>
          <w:spacing w:val="-1"/>
          <w:sz w:val="24"/>
          <w:szCs w:val="24"/>
        </w:rPr>
        <w:t>成长及整个行业的健康发展</w:t>
      </w:r>
      <w:r>
        <w:rPr>
          <w:rFonts w:ascii="宋体" w:hAnsi="宋体" w:eastAsia="宋体" w:cs="宋体"/>
          <w:sz w:val="24"/>
          <w:szCs w:val="24"/>
        </w:rPr>
        <w:t xml:space="preserve"> </w:t>
      </w:r>
      <w:r>
        <w:rPr>
          <w:rFonts w:ascii="宋体" w:hAnsi="宋体" w:eastAsia="宋体" w:cs="宋体"/>
          <w:spacing w:val="-1"/>
          <w:sz w:val="24"/>
          <w:szCs w:val="24"/>
        </w:rPr>
        <w:t>和未来不在他们考虑的范围内。</w:t>
      </w:r>
    </w:p>
    <w:p w14:paraId="649AD6D0">
      <w:pPr>
        <w:spacing w:before="215" w:line="228" w:lineRule="auto"/>
        <w:ind w:left="2" w:firstLine="30"/>
        <w:jc w:val="both"/>
        <w:rPr>
          <w:rFonts w:ascii="宋体" w:hAnsi="宋体" w:eastAsia="宋体" w:cs="宋体"/>
          <w:sz w:val="24"/>
          <w:szCs w:val="24"/>
        </w:rPr>
      </w:pPr>
      <w:r>
        <w:rPr>
          <w:rFonts w:ascii="宋体" w:hAnsi="宋体" w:eastAsia="宋体" w:cs="宋体"/>
          <w:spacing w:val="-1"/>
          <w:sz w:val="24"/>
          <w:szCs w:val="24"/>
        </w:rPr>
        <w:t>曾经有一家世界</w:t>
      </w:r>
      <w:r>
        <w:rPr>
          <w:rFonts w:ascii="Times New Roman" w:hAnsi="Times New Roman" w:eastAsia="Times New Roman" w:cs="Times New Roman"/>
          <w:spacing w:val="-1"/>
          <w:sz w:val="24"/>
          <w:szCs w:val="24"/>
        </w:rPr>
        <w:t>500</w:t>
      </w:r>
      <w:r>
        <w:rPr>
          <w:rFonts w:ascii="宋体" w:hAnsi="宋体" w:eastAsia="宋体" w:cs="宋体"/>
          <w:spacing w:val="-1"/>
          <w:sz w:val="24"/>
          <w:szCs w:val="24"/>
        </w:rPr>
        <w:t>强企业在考察新</w:t>
      </w:r>
      <w:r>
        <w:rPr>
          <w:rFonts w:ascii="Times New Roman" w:hAnsi="Times New Roman" w:eastAsia="Times New Roman" w:cs="Times New Roman"/>
          <w:spacing w:val="-1"/>
          <w:sz w:val="24"/>
          <w:szCs w:val="24"/>
        </w:rPr>
        <w:t>CEO</w:t>
      </w:r>
      <w:r>
        <w:rPr>
          <w:rFonts w:ascii="宋体" w:hAnsi="宋体" w:eastAsia="宋体" w:cs="宋体"/>
          <w:spacing w:val="-1"/>
          <w:sz w:val="24"/>
          <w:szCs w:val="24"/>
        </w:rPr>
        <w:t>人选时，将一位非常有经验的</w:t>
      </w:r>
      <w:r>
        <w:rPr>
          <w:rFonts w:ascii="Times New Roman" w:hAnsi="Times New Roman" w:eastAsia="Times New Roman" w:cs="Times New Roman"/>
          <w:spacing w:val="-1"/>
          <w:sz w:val="24"/>
          <w:szCs w:val="24"/>
        </w:rPr>
        <w:t>50</w:t>
      </w:r>
      <w:r>
        <w:rPr>
          <w:rFonts w:ascii="宋体" w:hAnsi="宋体" w:eastAsia="宋体" w:cs="宋体"/>
          <w:spacing w:val="-1"/>
          <w:sz w:val="24"/>
          <w:szCs w:val="24"/>
        </w:rPr>
        <w:t>多岁的副总视为</w:t>
      </w:r>
      <w:r>
        <w:rPr>
          <w:rFonts w:ascii="宋体" w:hAnsi="宋体" w:eastAsia="宋体" w:cs="宋体"/>
          <w:sz w:val="24"/>
          <w:szCs w:val="24"/>
        </w:rPr>
        <w:t xml:space="preserve">  </w:t>
      </w:r>
      <w:r>
        <w:rPr>
          <w:rFonts w:ascii="宋体" w:hAnsi="宋体" w:eastAsia="宋体" w:cs="宋体"/>
          <w:spacing w:val="-1"/>
          <w:sz w:val="24"/>
          <w:szCs w:val="24"/>
        </w:rPr>
        <w:t>非常理想的人选，各种渠道的消息也表明，他很有可能成为下一届</w:t>
      </w:r>
      <w:r>
        <w:rPr>
          <w:rFonts w:ascii="Times New Roman" w:hAnsi="Times New Roman" w:eastAsia="Times New Roman" w:cs="Times New Roman"/>
          <w:spacing w:val="-1"/>
          <w:sz w:val="24"/>
          <w:szCs w:val="24"/>
        </w:rPr>
        <w:t>CEO</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。但结</w:t>
      </w:r>
      <w:r>
        <w:rPr>
          <w:rFonts w:ascii="宋体" w:hAnsi="宋体" w:eastAsia="宋体" w:cs="宋体"/>
          <w:spacing w:val="-2"/>
          <w:sz w:val="24"/>
          <w:szCs w:val="24"/>
        </w:rPr>
        <w:t>果却让人大</w:t>
      </w:r>
      <w:r>
        <w:rPr>
          <w:rFonts w:ascii="宋体" w:hAnsi="宋体" w:eastAsia="宋体" w:cs="宋体"/>
          <w:sz w:val="24"/>
          <w:szCs w:val="24"/>
        </w:rPr>
        <w:t xml:space="preserve"> 跌眼镜</w:t>
      </w:r>
      <w:r>
        <w:rPr>
          <w:rFonts w:ascii="Times New Roman" w:hAnsi="Times New Roman" w:eastAsia="Times New Roman" w:cs="Times New Roman"/>
          <w:sz w:val="24"/>
          <w:szCs w:val="24"/>
        </w:rPr>
        <w:t>——</w:t>
      </w:r>
      <w:r>
        <w:rPr>
          <w:rFonts w:ascii="宋体" w:hAnsi="宋体" w:eastAsia="宋体" w:cs="宋体"/>
          <w:sz w:val="24"/>
          <w:szCs w:val="24"/>
        </w:rPr>
        <w:t>他落选了。据说，落选的理由是他的年龄偏大。董</w:t>
      </w:r>
      <w:r>
        <w:rPr>
          <w:rFonts w:ascii="宋体" w:hAnsi="宋体" w:eastAsia="宋体" w:cs="宋体"/>
          <w:spacing w:val="-1"/>
          <w:sz w:val="24"/>
          <w:szCs w:val="24"/>
        </w:rPr>
        <w:t>事会担心，如果他过几年就</w:t>
      </w:r>
      <w:r>
        <w:rPr>
          <w:rFonts w:ascii="宋体" w:hAnsi="宋体" w:eastAsia="宋体" w:cs="宋体"/>
          <w:sz w:val="24"/>
          <w:szCs w:val="24"/>
        </w:rPr>
        <w:t xml:space="preserve"> </w:t>
      </w:r>
      <w:r>
        <w:rPr>
          <w:rFonts w:ascii="宋体" w:hAnsi="宋体" w:eastAsia="宋体" w:cs="宋体"/>
          <w:spacing w:val="-1"/>
          <w:sz w:val="24"/>
          <w:szCs w:val="24"/>
        </w:rPr>
        <w:t>退休了，他的视野、视域会不足。</w:t>
      </w:r>
    </w:p>
    <w:p w14:paraId="315C4872">
      <w:pPr>
        <w:spacing w:before="234" w:line="224" w:lineRule="auto"/>
        <w:ind w:left="18" w:hanging="16"/>
        <w:rPr>
          <w:rFonts w:ascii="宋体" w:hAnsi="宋体" w:eastAsia="宋体" w:cs="宋体"/>
          <w:sz w:val="24"/>
          <w:szCs w:val="24"/>
        </w:rPr>
      </w:pPr>
      <w:r>
        <w:rPr>
          <w:rFonts w:ascii="宋体" w:hAnsi="宋体" w:eastAsia="宋体" w:cs="宋体"/>
          <w:sz w:val="24"/>
          <w:szCs w:val="24"/>
        </w:rPr>
        <w:t>这个故事令人唏嘘，但董事会的担忧也不是没有道理的：有限</w:t>
      </w:r>
      <w:r>
        <w:rPr>
          <w:rFonts w:ascii="宋体" w:hAnsi="宋体" w:eastAsia="宋体" w:cs="宋体"/>
          <w:spacing w:val="-1"/>
          <w:sz w:val="24"/>
          <w:szCs w:val="24"/>
        </w:rPr>
        <w:t>时间的有限游戏，如何能够</w:t>
      </w:r>
      <w:r>
        <w:rPr>
          <w:rFonts w:ascii="宋体" w:hAnsi="宋体" w:eastAsia="宋体" w:cs="宋体"/>
          <w:sz w:val="24"/>
          <w:szCs w:val="24"/>
        </w:rPr>
        <w:t xml:space="preserve"> </w:t>
      </w:r>
      <w:r>
        <w:rPr>
          <w:rFonts w:ascii="宋体" w:hAnsi="宋体" w:eastAsia="宋体" w:cs="宋体"/>
          <w:spacing w:val="-2"/>
          <w:sz w:val="24"/>
          <w:szCs w:val="24"/>
        </w:rPr>
        <w:t>引领战略和创新，应对不确定性挑战？</w:t>
      </w:r>
    </w:p>
    <w:p w14:paraId="45057806">
      <w:pPr>
        <w:spacing w:before="234" w:line="218" w:lineRule="auto"/>
        <w:ind w:left="1"/>
        <w:rPr>
          <w:rFonts w:ascii="宋体" w:hAnsi="宋体" w:eastAsia="宋体" w:cs="宋体"/>
          <w:sz w:val="24"/>
          <w:szCs w:val="24"/>
        </w:rPr>
      </w:pPr>
      <w:r>
        <w:rPr>
          <w:rFonts w:ascii="宋体" w:hAnsi="宋体" w:eastAsia="宋体" w:cs="宋体"/>
          <w:spacing w:val="3"/>
          <w:sz w:val="24"/>
          <w:szCs w:val="24"/>
        </w:rPr>
        <w:t>放弃价格战，创新才有希望</w:t>
      </w:r>
    </w:p>
    <w:p w14:paraId="7CC12E6F">
      <w:pPr>
        <w:spacing w:before="247" w:line="222" w:lineRule="auto"/>
        <w:ind w:firstLine="2"/>
        <w:jc w:val="both"/>
        <w:rPr>
          <w:rFonts w:ascii="宋体" w:hAnsi="宋体" w:eastAsia="宋体" w:cs="宋体"/>
          <w:sz w:val="24"/>
          <w:szCs w:val="24"/>
        </w:rPr>
      </w:pPr>
      <w:r>
        <w:rPr>
          <w:rFonts w:ascii="宋体" w:hAnsi="宋体" w:eastAsia="宋体" w:cs="宋体"/>
          <w:sz w:val="24"/>
          <w:szCs w:val="24"/>
        </w:rPr>
        <w:t>无论是可口可乐和百事可乐，还是苹果和微软，你听说过它</w:t>
      </w:r>
      <w:r>
        <w:rPr>
          <w:rFonts w:ascii="宋体" w:hAnsi="宋体" w:eastAsia="宋体" w:cs="宋体"/>
          <w:spacing w:val="-1"/>
          <w:sz w:val="24"/>
          <w:szCs w:val="24"/>
        </w:rPr>
        <w:t>们有合作或默契，你也听说过</w:t>
      </w:r>
      <w:r>
        <w:rPr>
          <w:rFonts w:ascii="宋体" w:hAnsi="宋体" w:eastAsia="宋体" w:cs="宋体"/>
          <w:sz w:val="24"/>
          <w:szCs w:val="24"/>
        </w:rPr>
        <w:t xml:space="preserve"> 它们之间有竞争，但无论它们间的竞争多么风云诡谲，都是围绕着</w:t>
      </w:r>
      <w:r>
        <w:rPr>
          <w:rFonts w:ascii="宋体" w:hAnsi="宋体" w:eastAsia="宋体" w:cs="宋体"/>
          <w:spacing w:val="-1"/>
          <w:sz w:val="24"/>
          <w:szCs w:val="24"/>
        </w:rPr>
        <w:t>创新展开的，其中的营</w:t>
      </w:r>
      <w:r>
        <w:rPr>
          <w:rFonts w:ascii="宋体" w:hAnsi="宋体" w:eastAsia="宋体" w:cs="宋体"/>
          <w:sz w:val="24"/>
          <w:szCs w:val="24"/>
        </w:rPr>
        <w:t xml:space="preserve"> 销策略也引人深思。它们之间的竞争很少会以价格战的方式展开</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早期曾经有过百事可</w:t>
      </w:r>
      <w:r>
        <w:rPr>
          <w:rFonts w:ascii="宋体" w:hAnsi="宋体" w:eastAsia="宋体" w:cs="宋体"/>
          <w:sz w:val="24"/>
          <w:szCs w:val="24"/>
        </w:rPr>
        <w:t xml:space="preserve"> 乐挑起价格战的短暂时刻，但价格战并没有达到削弱对手的目的，</w:t>
      </w:r>
      <w:r>
        <w:rPr>
          <w:rFonts w:ascii="宋体" w:hAnsi="宋体" w:eastAsia="宋体" w:cs="宋体"/>
          <w:spacing w:val="-1"/>
          <w:sz w:val="24"/>
          <w:szCs w:val="24"/>
        </w:rPr>
        <w:t>这一事实让两家企业认</w:t>
      </w:r>
      <w:r>
        <w:rPr>
          <w:rFonts w:ascii="宋体" w:hAnsi="宋体" w:eastAsia="宋体" w:cs="宋体"/>
          <w:sz w:val="24"/>
          <w:szCs w:val="24"/>
        </w:rPr>
        <w:t xml:space="preserve"> 识到，价格战不是一个好的策略。可口可乐的价格没有下降过，价</w:t>
      </w:r>
      <w:r>
        <w:rPr>
          <w:rFonts w:ascii="宋体" w:hAnsi="宋体" w:eastAsia="宋体" w:cs="宋体"/>
          <w:spacing w:val="-1"/>
          <w:sz w:val="24"/>
          <w:szCs w:val="24"/>
        </w:rPr>
        <w:t>格战从来不是它的策略</w:t>
      </w:r>
      <w:r>
        <w:rPr>
          <w:rFonts w:ascii="宋体" w:hAnsi="宋体" w:eastAsia="宋体" w:cs="宋体"/>
          <w:sz w:val="24"/>
          <w:szCs w:val="24"/>
        </w:rPr>
        <w:t xml:space="preserve"> </w:t>
      </w:r>
      <w:r>
        <w:rPr>
          <w:rFonts w:ascii="宋体" w:hAnsi="宋体" w:eastAsia="宋体" w:cs="宋体"/>
          <w:spacing w:val="-3"/>
          <w:sz w:val="24"/>
          <w:szCs w:val="24"/>
        </w:rPr>
        <w:t>选项。</w:t>
      </w:r>
    </w:p>
    <w:p w14:paraId="5AFB7CDF">
      <w:pPr>
        <w:spacing w:before="233" w:line="223" w:lineRule="auto"/>
        <w:ind w:left="28" w:hanging="26"/>
        <w:rPr>
          <w:rFonts w:ascii="宋体" w:hAnsi="宋体" w:eastAsia="宋体" w:cs="宋体"/>
          <w:sz w:val="24"/>
          <w:szCs w:val="24"/>
        </w:rPr>
      </w:pPr>
      <w:r>
        <w:rPr>
          <w:rFonts w:ascii="宋体" w:hAnsi="宋体" w:eastAsia="宋体" w:cs="宋体"/>
          <w:sz w:val="24"/>
          <w:szCs w:val="24"/>
        </w:rPr>
        <w:t>价格战是一种低维竞争，是思维懒惰的表现，从百事可乐和可</w:t>
      </w:r>
      <w:r>
        <w:rPr>
          <w:rFonts w:ascii="宋体" w:hAnsi="宋体" w:eastAsia="宋体" w:cs="宋体"/>
          <w:spacing w:val="-1"/>
          <w:sz w:val="24"/>
          <w:szCs w:val="24"/>
        </w:rPr>
        <w:t>口可乐的竞争故事里我们可</w:t>
      </w:r>
      <w:r>
        <w:rPr>
          <w:rFonts w:ascii="宋体" w:hAnsi="宋体" w:eastAsia="宋体" w:cs="宋体"/>
          <w:sz w:val="24"/>
          <w:szCs w:val="24"/>
        </w:rPr>
        <w:t xml:space="preserve"> </w:t>
      </w:r>
      <w:r>
        <w:rPr>
          <w:rFonts w:ascii="宋体" w:hAnsi="宋体" w:eastAsia="宋体" w:cs="宋体"/>
          <w:spacing w:val="-1"/>
          <w:sz w:val="24"/>
          <w:szCs w:val="24"/>
        </w:rPr>
        <w:t>以看到，不玩价格战，不把价格战作为一个竞争选项，企业就会被逼着去</w:t>
      </w:r>
      <w:r>
        <w:rPr>
          <w:rFonts w:ascii="宋体" w:hAnsi="宋体" w:eastAsia="宋体" w:cs="宋体"/>
          <w:spacing w:val="-2"/>
          <w:sz w:val="24"/>
          <w:szCs w:val="24"/>
        </w:rPr>
        <w:t>创新。</w:t>
      </w:r>
    </w:p>
    <w:p w14:paraId="7147F138">
      <w:pPr>
        <w:spacing w:before="237" w:line="223" w:lineRule="auto"/>
        <w:ind w:left="2" w:hanging="2"/>
        <w:jc w:val="both"/>
        <w:rPr>
          <w:rFonts w:ascii="宋体" w:hAnsi="宋体" w:eastAsia="宋体" w:cs="宋体"/>
          <w:sz w:val="24"/>
          <w:szCs w:val="24"/>
        </w:rPr>
      </w:pPr>
      <w:r>
        <w:rPr>
          <w:rFonts w:ascii="宋体" w:hAnsi="宋体" w:eastAsia="宋体" w:cs="宋体"/>
          <w:sz w:val="24"/>
          <w:szCs w:val="24"/>
        </w:rPr>
        <w:t>将游戏玩下去，并不否认竞争，竞争是创新的动力。人都是懒惰的，</w:t>
      </w:r>
      <w:r>
        <w:rPr>
          <w:rFonts w:ascii="宋体" w:hAnsi="宋体" w:eastAsia="宋体" w:cs="宋体"/>
          <w:spacing w:val="-1"/>
          <w:sz w:val="24"/>
          <w:szCs w:val="24"/>
        </w:rPr>
        <w:t>只有在没有出路的时</w:t>
      </w:r>
      <w:r>
        <w:rPr>
          <w:rFonts w:ascii="宋体" w:hAnsi="宋体" w:eastAsia="宋体" w:cs="宋体"/>
          <w:sz w:val="24"/>
          <w:szCs w:val="24"/>
        </w:rPr>
        <w:t xml:space="preserve"> 候，才会有动力去想各种创意，去创新。所以，所有的设计师</w:t>
      </w:r>
      <w:r>
        <w:rPr>
          <w:rFonts w:ascii="宋体" w:hAnsi="宋体" w:eastAsia="宋体" w:cs="宋体"/>
          <w:spacing w:val="-1"/>
          <w:sz w:val="24"/>
          <w:szCs w:val="24"/>
        </w:rPr>
        <w:t>和作者最需要的从来都只是</w:t>
      </w:r>
      <w:r>
        <w:rPr>
          <w:rFonts w:ascii="宋体" w:hAnsi="宋体" w:eastAsia="宋体" w:cs="宋体"/>
          <w:sz w:val="24"/>
          <w:szCs w:val="24"/>
        </w:rPr>
        <w:t xml:space="preserve"> </w:t>
      </w:r>
      <w:r>
        <w:rPr>
          <w:rFonts w:ascii="宋体" w:hAnsi="宋体" w:eastAsia="宋体" w:cs="宋体"/>
          <w:spacing w:val="-2"/>
          <w:sz w:val="24"/>
          <w:szCs w:val="24"/>
        </w:rPr>
        <w:t>一个截稿日。</w:t>
      </w:r>
    </w:p>
    <w:p w14:paraId="69925026">
      <w:pPr>
        <w:spacing w:before="233" w:line="223" w:lineRule="auto"/>
        <w:ind w:left="2" w:firstLine="1"/>
        <w:jc w:val="both"/>
        <w:rPr>
          <w:rFonts w:ascii="宋体" w:hAnsi="宋体" w:eastAsia="宋体" w:cs="宋体"/>
          <w:sz w:val="24"/>
          <w:szCs w:val="24"/>
        </w:rPr>
      </w:pPr>
      <w:r>
        <w:rPr>
          <w:rFonts w:ascii="宋体" w:hAnsi="宋体" w:eastAsia="宋体" w:cs="宋体"/>
          <w:sz w:val="24"/>
          <w:szCs w:val="24"/>
        </w:rPr>
        <w:t>竞争对手的存在让竞争变得更加精彩，它们彼此之间是互</w:t>
      </w:r>
      <w:r>
        <w:rPr>
          <w:rFonts w:ascii="宋体" w:hAnsi="宋体" w:eastAsia="宋体" w:cs="宋体"/>
          <w:spacing w:val="-1"/>
          <w:sz w:val="24"/>
          <w:szCs w:val="24"/>
        </w:rPr>
        <w:t>相成就的。美苏冷战刺激了太多</w:t>
      </w:r>
      <w:r>
        <w:rPr>
          <w:rFonts w:ascii="宋体" w:hAnsi="宋体" w:eastAsia="宋体" w:cs="宋体"/>
          <w:sz w:val="24"/>
          <w:szCs w:val="24"/>
        </w:rPr>
        <w:t xml:space="preserve"> 技术的发展，从运载火箭到互联网，都得益于此。无限游戏的</w:t>
      </w:r>
      <w:r>
        <w:rPr>
          <w:rFonts w:ascii="宋体" w:hAnsi="宋体" w:eastAsia="宋体" w:cs="宋体"/>
          <w:spacing w:val="-1"/>
          <w:sz w:val="24"/>
          <w:szCs w:val="24"/>
        </w:rPr>
        <w:t>竞争不仅可以把行业做大，</w:t>
      </w:r>
      <w:r>
        <w:rPr>
          <w:rFonts w:ascii="宋体" w:hAnsi="宋体" w:eastAsia="宋体" w:cs="宋体"/>
          <w:sz w:val="24"/>
          <w:szCs w:val="24"/>
        </w:rPr>
        <w:t xml:space="preserve"> </w:t>
      </w:r>
      <w:r>
        <w:rPr>
          <w:rFonts w:ascii="宋体" w:hAnsi="宋体" w:eastAsia="宋体" w:cs="宋体"/>
          <w:spacing w:val="-1"/>
          <w:sz w:val="24"/>
          <w:szCs w:val="24"/>
        </w:rPr>
        <w:t>而且也会为对方考虑，不会做乘人之危的事情。</w:t>
      </w:r>
    </w:p>
    <w:p w14:paraId="0F533810">
      <w:pPr>
        <w:spacing w:before="235" w:line="220" w:lineRule="auto"/>
        <w:rPr>
          <w:rFonts w:ascii="宋体" w:hAnsi="宋体" w:eastAsia="宋体" w:cs="宋体"/>
          <w:sz w:val="24"/>
          <w:szCs w:val="24"/>
        </w:rPr>
      </w:pPr>
      <w:r>
        <w:rPr>
          <w:rFonts w:ascii="宋体" w:hAnsi="宋体" w:eastAsia="宋体" w:cs="宋体"/>
          <w:spacing w:val="3"/>
          <w:sz w:val="24"/>
          <w:szCs w:val="24"/>
        </w:rPr>
        <w:t>对决策结果有对称的责任</w:t>
      </w:r>
    </w:p>
    <w:p w14:paraId="1668FBC2">
      <w:pPr>
        <w:spacing w:before="214" w:line="229" w:lineRule="auto"/>
        <w:ind w:left="9" w:right="133" w:hanging="6"/>
        <w:jc w:val="both"/>
        <w:rPr>
          <w:rFonts w:ascii="宋体" w:hAnsi="宋体" w:eastAsia="宋体" w:cs="宋体"/>
          <w:sz w:val="24"/>
          <w:szCs w:val="24"/>
        </w:rPr>
      </w:pPr>
      <w:r>
        <w:rPr>
          <w:rFonts w:ascii="宋体" w:hAnsi="宋体" w:eastAsia="宋体" w:cs="宋体"/>
          <w:spacing w:val="-1"/>
          <w:sz w:val="24"/>
          <w:szCs w:val="24"/>
        </w:rPr>
        <w:t>经济学托马斯</w:t>
      </w:r>
      <w:r>
        <w:rPr>
          <w:rFonts w:ascii="Times New Roman" w:hAnsi="Times New Roman" w:eastAsia="Times New Roman" w:cs="Times New Roman"/>
          <w:spacing w:val="-1"/>
          <w:sz w:val="24"/>
          <w:szCs w:val="24"/>
        </w:rPr>
        <w:t>·</w:t>
      </w:r>
      <w:r>
        <w:rPr>
          <w:rFonts w:ascii="宋体" w:hAnsi="宋体" w:eastAsia="宋体" w:cs="宋体"/>
          <w:spacing w:val="-1"/>
          <w:sz w:val="24"/>
          <w:szCs w:val="24"/>
        </w:rPr>
        <w:t>索维尔（</w:t>
      </w:r>
      <w:r>
        <w:rPr>
          <w:rFonts w:ascii="Times New Roman" w:hAnsi="Times New Roman" w:eastAsia="Times New Roman" w:cs="Times New Roman"/>
          <w:spacing w:val="-1"/>
          <w:sz w:val="24"/>
          <w:szCs w:val="24"/>
        </w:rPr>
        <w:t>Thomas</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pacing w:val="-1"/>
          <w:sz w:val="24"/>
          <w:szCs w:val="24"/>
        </w:rPr>
        <w:t>Sowell</w:t>
      </w:r>
      <w:r>
        <w:rPr>
          <w:rFonts w:ascii="宋体" w:hAnsi="宋体" w:eastAsia="宋体" w:cs="宋体"/>
          <w:spacing w:val="-1"/>
          <w:sz w:val="24"/>
          <w:szCs w:val="24"/>
        </w:rPr>
        <w:t>）说：</w:t>
      </w:r>
      <w:r>
        <w:rPr>
          <w:rFonts w:ascii="Times New Roman" w:hAnsi="Times New Roman" w:eastAsia="Times New Roman" w:cs="Times New Roman"/>
          <w:spacing w:val="-1"/>
          <w:sz w:val="24"/>
          <w:szCs w:val="24"/>
        </w:rPr>
        <w:t>“</w:t>
      </w:r>
      <w:r>
        <w:rPr>
          <w:rFonts w:ascii="宋体" w:hAnsi="宋体" w:eastAsia="宋体" w:cs="宋体"/>
          <w:spacing w:val="-1"/>
          <w:sz w:val="24"/>
          <w:szCs w:val="24"/>
        </w:rPr>
        <w:t>当错误的代价由别人承担时，犯错是容易</w:t>
      </w:r>
      <w:r>
        <w:rPr>
          <w:rFonts w:ascii="宋体" w:hAnsi="宋体" w:eastAsia="宋体" w:cs="宋体"/>
          <w:sz w:val="24"/>
          <w:szCs w:val="24"/>
        </w:rPr>
        <w:t xml:space="preserve">  的，坚持错误也是容易的。</w:t>
      </w:r>
      <w:r>
        <w:rPr>
          <w:rFonts w:ascii="Times New Roman" w:hAnsi="Times New Roman" w:eastAsia="Times New Roman" w:cs="Times New Roman"/>
          <w:sz w:val="24"/>
          <w:szCs w:val="24"/>
        </w:rPr>
        <w:t>”</w:t>
      </w:r>
      <w:r>
        <w:rPr>
          <w:rFonts w:ascii="宋体" w:hAnsi="宋体" w:eastAsia="宋体" w:cs="宋体"/>
          <w:sz w:val="24"/>
          <w:szCs w:val="24"/>
        </w:rPr>
        <w:t>是否对决策结果</w:t>
      </w:r>
      <w:r>
        <w:rPr>
          <w:rFonts w:ascii="宋体" w:hAnsi="宋体" w:eastAsia="宋体" w:cs="宋体"/>
          <w:spacing w:val="-1"/>
          <w:sz w:val="24"/>
          <w:szCs w:val="24"/>
        </w:rPr>
        <w:t>真正拥有对称的责任，这是不确定性决策的</w:t>
      </w:r>
      <w:r>
        <w:rPr>
          <w:rFonts w:ascii="宋体" w:hAnsi="宋体" w:eastAsia="宋体" w:cs="宋体"/>
          <w:sz w:val="24"/>
          <w:szCs w:val="24"/>
        </w:rPr>
        <w:t xml:space="preserve"> </w:t>
      </w:r>
      <w:r>
        <w:rPr>
          <w:rFonts w:ascii="宋体" w:hAnsi="宋体" w:eastAsia="宋体" w:cs="宋体"/>
          <w:spacing w:val="-4"/>
          <w:sz w:val="24"/>
          <w:szCs w:val="24"/>
        </w:rPr>
        <w:t>责任前提。</w:t>
      </w:r>
    </w:p>
    <w:p w14:paraId="64EE2BA4">
      <w:pPr>
        <w:pStyle w:val="2"/>
        <w:spacing w:before="239" w:line="221" w:lineRule="auto"/>
        <w:ind w:left="1" w:firstLine="3"/>
        <w:rPr>
          <w:rFonts w:ascii="宋体" w:hAnsi="宋体" w:eastAsia="宋体" w:cs="宋体"/>
          <w:sz w:val="24"/>
          <w:szCs w:val="24"/>
        </w:rPr>
      </w:pPr>
      <w:r>
        <w:rPr>
          <w:rFonts w:ascii="宋体" w:hAnsi="宋体" w:eastAsia="宋体" w:cs="宋体"/>
          <w:sz w:val="24"/>
          <w:szCs w:val="24"/>
        </w:rPr>
        <w:t>如果一个人对自己的决策结果不需要承担责任，那么这</w:t>
      </w:r>
      <w:r>
        <w:rPr>
          <w:rFonts w:ascii="宋体" w:hAnsi="宋体" w:eastAsia="宋体" w:cs="宋体"/>
          <w:spacing w:val="-1"/>
          <w:sz w:val="24"/>
          <w:szCs w:val="24"/>
        </w:rPr>
        <w:t>种决策就是不可靠、不可信的。塔</w:t>
      </w:r>
      <w:r>
        <w:rPr>
          <w:rFonts w:ascii="宋体" w:hAnsi="宋体" w:eastAsia="宋体" w:cs="宋体"/>
          <w:sz w:val="24"/>
          <w:szCs w:val="24"/>
        </w:rPr>
        <w:t xml:space="preserve"> </w:t>
      </w:r>
      <w:r>
        <w:rPr>
          <w:rFonts w:ascii="宋体" w:hAnsi="宋体" w:eastAsia="宋体" w:cs="宋体"/>
          <w:spacing w:val="-5"/>
          <w:sz w:val="24"/>
          <w:szCs w:val="24"/>
        </w:rPr>
        <w:t>勒布在《非对称风险》（</w:t>
      </w:r>
      <w:r>
        <w:rPr>
          <w:i/>
          <w:iCs/>
          <w:spacing w:val="-5"/>
          <w:sz w:val="24"/>
          <w:szCs w:val="24"/>
        </w:rPr>
        <w:t>Skin in The Game</w:t>
      </w:r>
      <w:r>
        <w:rPr>
          <w:rFonts w:ascii="宋体" w:hAnsi="宋体" w:eastAsia="宋体" w:cs="宋体"/>
          <w:spacing w:val="-5"/>
          <w:sz w:val="24"/>
          <w:szCs w:val="24"/>
        </w:rPr>
        <w:t>）这本书里表述的就是，责任感来自利益，拥</w:t>
      </w:r>
      <w:r>
        <w:rPr>
          <w:rFonts w:ascii="宋体" w:hAnsi="宋体" w:eastAsia="宋体" w:cs="宋体"/>
          <w:spacing w:val="8"/>
          <w:sz w:val="24"/>
          <w:szCs w:val="24"/>
        </w:rPr>
        <w:t xml:space="preserve">  </w:t>
      </w:r>
      <w:r>
        <w:rPr>
          <w:rFonts w:ascii="宋体" w:hAnsi="宋体" w:eastAsia="宋体" w:cs="宋体"/>
          <w:sz w:val="24"/>
          <w:szCs w:val="24"/>
        </w:rPr>
        <w:t>有产权才会对结果真正负责。无论是战场上的指挥官，是职业经</w:t>
      </w:r>
      <w:r>
        <w:rPr>
          <w:rFonts w:ascii="宋体" w:hAnsi="宋体" w:eastAsia="宋体" w:cs="宋体"/>
          <w:spacing w:val="-1"/>
          <w:sz w:val="24"/>
          <w:szCs w:val="24"/>
        </w:rPr>
        <w:t>理人、企业高管，还是拥</w:t>
      </w:r>
      <w:r>
        <w:rPr>
          <w:rFonts w:ascii="宋体" w:hAnsi="宋体" w:eastAsia="宋体" w:cs="宋体"/>
          <w:sz w:val="24"/>
          <w:szCs w:val="24"/>
        </w:rPr>
        <w:t xml:space="preserve"> 有企业剩余权的企业家，面对不确定性决策，对决策结果的责任</w:t>
      </w:r>
      <w:r>
        <w:rPr>
          <w:rFonts w:ascii="宋体" w:hAnsi="宋体" w:eastAsia="宋体" w:cs="宋体"/>
          <w:spacing w:val="-1"/>
          <w:sz w:val="24"/>
          <w:szCs w:val="24"/>
        </w:rPr>
        <w:t>心才能让他们付出最大努</w:t>
      </w:r>
      <w:r>
        <w:rPr>
          <w:rFonts w:ascii="宋体" w:hAnsi="宋体" w:eastAsia="宋体" w:cs="宋体"/>
          <w:sz w:val="24"/>
          <w:szCs w:val="24"/>
        </w:rPr>
        <w:t xml:space="preserve"> </w:t>
      </w:r>
      <w:r>
        <w:rPr>
          <w:rFonts w:ascii="宋体" w:hAnsi="宋体" w:eastAsia="宋体" w:cs="宋体"/>
          <w:spacing w:val="-1"/>
          <w:sz w:val="24"/>
          <w:szCs w:val="24"/>
        </w:rPr>
        <w:t>力以最大化自己的机会。</w:t>
      </w:r>
    </w:p>
    <w:p w14:paraId="1412E7E5">
      <w:pPr>
        <w:spacing w:line="221" w:lineRule="auto"/>
        <w:rPr>
          <w:rFonts w:ascii="宋体" w:hAnsi="宋体" w:eastAsia="宋体" w:cs="宋体"/>
          <w:sz w:val="24"/>
          <w:szCs w:val="24"/>
        </w:rPr>
        <w:sectPr>
          <w:pgSz w:w="12240" w:h="15840"/>
          <w:pgMar w:top="400" w:right="1439" w:bottom="0" w:left="1447" w:header="0" w:footer="0" w:gutter="0"/>
          <w:cols w:space="720" w:num="1"/>
        </w:sectPr>
      </w:pPr>
    </w:p>
    <w:p w14:paraId="06E3D833">
      <w:pPr>
        <w:pStyle w:val="2"/>
        <w:spacing w:line="243" w:lineRule="auto"/>
      </w:pPr>
    </w:p>
    <w:p w14:paraId="0C6C122A">
      <w:pPr>
        <w:pStyle w:val="2"/>
        <w:spacing w:line="243" w:lineRule="auto"/>
      </w:pPr>
    </w:p>
    <w:p w14:paraId="1B47F56B">
      <w:pPr>
        <w:pStyle w:val="2"/>
        <w:spacing w:line="243" w:lineRule="auto"/>
      </w:pPr>
    </w:p>
    <w:p w14:paraId="58B601B9">
      <w:pPr>
        <w:pStyle w:val="2"/>
        <w:spacing w:line="243" w:lineRule="auto"/>
      </w:pPr>
    </w:p>
    <w:p w14:paraId="2273EBC3">
      <w:pPr>
        <w:pStyle w:val="2"/>
        <w:spacing w:line="243" w:lineRule="auto"/>
      </w:pPr>
    </w:p>
    <w:p w14:paraId="36CF348A">
      <w:pPr>
        <w:spacing w:before="78" w:line="220" w:lineRule="auto"/>
        <w:ind w:left="23"/>
        <w:rPr>
          <w:rFonts w:ascii="宋体" w:hAnsi="宋体" w:eastAsia="宋体" w:cs="宋体"/>
          <w:sz w:val="24"/>
          <w:szCs w:val="24"/>
        </w:rPr>
      </w:pPr>
      <w:r>
        <w:rPr>
          <w:rFonts w:ascii="宋体" w:hAnsi="宋体" w:eastAsia="宋体" w:cs="宋体"/>
          <w:spacing w:val="-2"/>
          <w:sz w:val="24"/>
          <w:szCs w:val="24"/>
        </w:rPr>
        <w:t>明确界定产权</w:t>
      </w:r>
    </w:p>
    <w:p w14:paraId="6E7A94AB">
      <w:pPr>
        <w:spacing w:before="243" w:line="223" w:lineRule="auto"/>
        <w:ind w:left="18" w:right="53" w:hanging="17"/>
        <w:rPr>
          <w:rFonts w:ascii="宋体" w:hAnsi="宋体" w:eastAsia="宋体" w:cs="宋体"/>
          <w:sz w:val="24"/>
          <w:szCs w:val="24"/>
        </w:rPr>
      </w:pPr>
      <w:r>
        <w:rPr>
          <w:rFonts w:ascii="宋体" w:hAnsi="宋体" w:eastAsia="宋体" w:cs="宋体"/>
          <w:spacing w:val="-2"/>
          <w:sz w:val="24"/>
          <w:szCs w:val="24"/>
        </w:rPr>
        <w:t>面对疫情，反应最快的是企业家和市场。可见，面对不确定性，我们需要企业家和市场，</w:t>
      </w:r>
      <w:r>
        <w:rPr>
          <w:rFonts w:ascii="宋体" w:hAnsi="宋体" w:eastAsia="宋体" w:cs="宋体"/>
          <w:spacing w:val="13"/>
          <w:sz w:val="24"/>
          <w:szCs w:val="24"/>
        </w:rPr>
        <w:t xml:space="preserve"> </w:t>
      </w:r>
      <w:r>
        <w:rPr>
          <w:rFonts w:ascii="宋体" w:hAnsi="宋体" w:eastAsia="宋体" w:cs="宋体"/>
          <w:spacing w:val="-2"/>
          <w:sz w:val="24"/>
          <w:szCs w:val="24"/>
        </w:rPr>
        <w:t>因为这是提供确定性最可靠的机制。</w:t>
      </w:r>
    </w:p>
    <w:p w14:paraId="51FEF308">
      <w:pPr>
        <w:spacing w:before="236" w:line="223" w:lineRule="auto"/>
        <w:ind w:left="4"/>
        <w:rPr>
          <w:rFonts w:ascii="宋体" w:hAnsi="宋体" w:eastAsia="宋体" w:cs="宋体"/>
          <w:sz w:val="24"/>
          <w:szCs w:val="24"/>
        </w:rPr>
      </w:pPr>
      <w:r>
        <w:rPr>
          <w:rFonts w:ascii="宋体" w:hAnsi="宋体" w:eastAsia="宋体" w:cs="宋体"/>
          <w:sz w:val="24"/>
          <w:szCs w:val="24"/>
        </w:rPr>
        <w:t>企业家精神是基于制度的无形资产和精神财富，来源于</w:t>
      </w:r>
      <w:r>
        <w:rPr>
          <w:rFonts w:ascii="宋体" w:hAnsi="宋体" w:eastAsia="宋体" w:cs="宋体"/>
          <w:spacing w:val="-1"/>
          <w:sz w:val="24"/>
          <w:szCs w:val="24"/>
        </w:rPr>
        <w:t>对知识性资产成果收益的保护，也</w:t>
      </w:r>
      <w:r>
        <w:rPr>
          <w:rFonts w:ascii="宋体" w:hAnsi="宋体" w:eastAsia="宋体" w:cs="宋体"/>
          <w:sz w:val="24"/>
          <w:szCs w:val="24"/>
        </w:rPr>
        <w:t xml:space="preserve"> </w:t>
      </w:r>
      <w:r>
        <w:rPr>
          <w:rFonts w:ascii="宋体" w:hAnsi="宋体" w:eastAsia="宋体" w:cs="宋体"/>
          <w:spacing w:val="-1"/>
          <w:sz w:val="24"/>
          <w:szCs w:val="24"/>
        </w:rPr>
        <w:t>与个人的不确定性偏好或冒险精神相关。</w:t>
      </w:r>
    </w:p>
    <w:p w14:paraId="672B9888">
      <w:pPr>
        <w:spacing w:before="233" w:line="223" w:lineRule="auto"/>
        <w:ind w:firstLine="1"/>
        <w:jc w:val="both"/>
        <w:rPr>
          <w:rFonts w:ascii="宋体" w:hAnsi="宋体" w:eastAsia="宋体" w:cs="宋体"/>
          <w:sz w:val="24"/>
          <w:szCs w:val="24"/>
        </w:rPr>
      </w:pPr>
      <w:r>
        <w:rPr>
          <w:rFonts w:ascii="宋体" w:hAnsi="宋体" w:eastAsia="宋体" w:cs="宋体"/>
          <w:sz w:val="24"/>
          <w:szCs w:val="24"/>
        </w:rPr>
        <w:t>我对德鲁克不从所有权角度区分企业家和经理人的思考方式</w:t>
      </w:r>
      <w:r>
        <w:rPr>
          <w:rFonts w:ascii="宋体" w:hAnsi="宋体" w:eastAsia="宋体" w:cs="宋体"/>
          <w:spacing w:val="-1"/>
          <w:sz w:val="24"/>
          <w:szCs w:val="24"/>
        </w:rPr>
        <w:t>一直不以为然，也将韦尔奇不</w:t>
      </w:r>
      <w:r>
        <w:rPr>
          <w:rFonts w:ascii="宋体" w:hAnsi="宋体" w:eastAsia="宋体" w:cs="宋体"/>
          <w:sz w:val="24"/>
          <w:szCs w:val="24"/>
        </w:rPr>
        <w:t xml:space="preserve"> 把自己当外人的管理方式视为特例</w:t>
      </w:r>
      <w:r>
        <w:rPr>
          <w:rFonts w:ascii="Times New Roman" w:hAnsi="Times New Roman" w:eastAsia="Times New Roman" w:cs="Times New Roman"/>
          <w:sz w:val="24"/>
          <w:szCs w:val="24"/>
        </w:rPr>
        <w:t>——</w:t>
      </w:r>
      <w:r>
        <w:rPr>
          <w:rFonts w:ascii="宋体" w:hAnsi="宋体" w:eastAsia="宋体" w:cs="宋体"/>
          <w:sz w:val="24"/>
          <w:szCs w:val="24"/>
        </w:rPr>
        <w:t>韦尔奇明明是一个职业经</w:t>
      </w:r>
      <w:r>
        <w:rPr>
          <w:rFonts w:ascii="宋体" w:hAnsi="宋体" w:eastAsia="宋体" w:cs="宋体"/>
          <w:spacing w:val="-1"/>
          <w:sz w:val="24"/>
          <w:szCs w:val="24"/>
        </w:rPr>
        <w:t>理人，却把自己当作企业</w:t>
      </w:r>
      <w:r>
        <w:rPr>
          <w:rFonts w:ascii="宋体" w:hAnsi="宋体" w:eastAsia="宋体" w:cs="宋体"/>
          <w:sz w:val="24"/>
          <w:szCs w:val="24"/>
        </w:rPr>
        <w:t xml:space="preserve"> 家。他们的管理思想是以新教价值观为基础的。对德鲁克和韦尔</w:t>
      </w:r>
      <w:r>
        <w:rPr>
          <w:rFonts w:ascii="宋体" w:hAnsi="宋体" w:eastAsia="宋体" w:cs="宋体"/>
          <w:spacing w:val="-1"/>
          <w:sz w:val="24"/>
          <w:szCs w:val="24"/>
        </w:rPr>
        <w:t>奇来说，道德是企业家和</w:t>
      </w:r>
      <w:r>
        <w:rPr>
          <w:rFonts w:ascii="宋体" w:hAnsi="宋体" w:eastAsia="宋体" w:cs="宋体"/>
          <w:sz w:val="24"/>
          <w:szCs w:val="24"/>
        </w:rPr>
        <w:t xml:space="preserve"> </w:t>
      </w:r>
      <w:r>
        <w:rPr>
          <w:rFonts w:ascii="宋体" w:hAnsi="宋体" w:eastAsia="宋体" w:cs="宋体"/>
          <w:spacing w:val="-1"/>
          <w:sz w:val="24"/>
          <w:szCs w:val="24"/>
        </w:rPr>
        <w:t>经理人必须具备的人格素质。</w:t>
      </w:r>
    </w:p>
    <w:p w14:paraId="75D2C357">
      <w:pPr>
        <w:spacing w:before="233" w:line="223" w:lineRule="auto"/>
        <w:ind w:left="1" w:hanging="1"/>
        <w:jc w:val="both"/>
        <w:rPr>
          <w:rFonts w:ascii="宋体" w:hAnsi="宋体" w:eastAsia="宋体" w:cs="宋体"/>
          <w:sz w:val="24"/>
          <w:szCs w:val="24"/>
        </w:rPr>
      </w:pPr>
      <w:r>
        <w:rPr>
          <w:rFonts w:ascii="宋体" w:hAnsi="宋体" w:eastAsia="宋体" w:cs="宋体"/>
          <w:sz w:val="24"/>
          <w:szCs w:val="24"/>
        </w:rPr>
        <w:t>他们的观点和经验都以此为前提，所以，当你想实践德鲁克思想</w:t>
      </w:r>
      <w:r>
        <w:rPr>
          <w:rFonts w:ascii="宋体" w:hAnsi="宋体" w:eastAsia="宋体" w:cs="宋体"/>
          <w:spacing w:val="-1"/>
          <w:sz w:val="24"/>
          <w:szCs w:val="24"/>
        </w:rPr>
        <w:t>和韦尔奇的经营理念时，</w:t>
      </w:r>
      <w:r>
        <w:rPr>
          <w:rFonts w:ascii="宋体" w:hAnsi="宋体" w:eastAsia="宋体" w:cs="宋体"/>
          <w:sz w:val="24"/>
          <w:szCs w:val="24"/>
        </w:rPr>
        <w:t xml:space="preserve"> 首先要了解自己所在的市场是否有这样的文化底蕴。产权保</w:t>
      </w:r>
      <w:r>
        <w:rPr>
          <w:rFonts w:ascii="宋体" w:hAnsi="宋体" w:eastAsia="宋体" w:cs="宋体"/>
          <w:spacing w:val="-1"/>
          <w:sz w:val="24"/>
          <w:szCs w:val="24"/>
        </w:rPr>
        <w:t>护和自由的企业制度，是企业</w:t>
      </w:r>
      <w:r>
        <w:rPr>
          <w:rFonts w:ascii="宋体" w:hAnsi="宋体" w:eastAsia="宋体" w:cs="宋体"/>
          <w:sz w:val="24"/>
          <w:szCs w:val="24"/>
        </w:rPr>
        <w:t xml:space="preserve"> </w:t>
      </w:r>
      <w:r>
        <w:rPr>
          <w:rFonts w:ascii="宋体" w:hAnsi="宋体" w:eastAsia="宋体" w:cs="宋体"/>
          <w:spacing w:val="-1"/>
          <w:sz w:val="24"/>
          <w:szCs w:val="24"/>
        </w:rPr>
        <w:t>家精神的真正的制度源泉。</w:t>
      </w:r>
    </w:p>
    <w:p w14:paraId="606BFCA5">
      <w:pPr>
        <w:spacing w:before="235" w:line="223" w:lineRule="auto"/>
        <w:ind w:left="1"/>
        <w:jc w:val="both"/>
        <w:rPr>
          <w:rFonts w:ascii="宋体" w:hAnsi="宋体" w:eastAsia="宋体" w:cs="宋体"/>
          <w:sz w:val="24"/>
          <w:szCs w:val="24"/>
        </w:rPr>
      </w:pPr>
      <w:r>
        <w:rPr>
          <w:rFonts w:ascii="宋体" w:hAnsi="宋体" w:eastAsia="宋体" w:cs="宋体"/>
          <w:sz w:val="24"/>
          <w:szCs w:val="24"/>
        </w:rPr>
        <w:t>职业经理人在面对企业的很多重大决策时，他们更容易做出有</w:t>
      </w:r>
      <w:r>
        <w:rPr>
          <w:rFonts w:ascii="宋体" w:hAnsi="宋体" w:eastAsia="宋体" w:cs="宋体"/>
          <w:spacing w:val="-1"/>
          <w:sz w:val="24"/>
          <w:szCs w:val="24"/>
        </w:rPr>
        <w:t>限游戏的决策，但他们自己</w:t>
      </w:r>
      <w:r>
        <w:rPr>
          <w:rFonts w:ascii="宋体" w:hAnsi="宋体" w:eastAsia="宋体" w:cs="宋体"/>
          <w:sz w:val="24"/>
          <w:szCs w:val="24"/>
        </w:rPr>
        <w:t xml:space="preserve"> 的职业生涯决策却是无限游戏，所以，职业经理人更容易做</w:t>
      </w:r>
      <w:r>
        <w:rPr>
          <w:rFonts w:ascii="宋体" w:hAnsi="宋体" w:eastAsia="宋体" w:cs="宋体"/>
          <w:spacing w:val="-1"/>
          <w:sz w:val="24"/>
          <w:szCs w:val="24"/>
        </w:rPr>
        <w:t>出对自己的职业生涯有益的决</w:t>
      </w:r>
      <w:r>
        <w:rPr>
          <w:rFonts w:ascii="宋体" w:hAnsi="宋体" w:eastAsia="宋体" w:cs="宋体"/>
          <w:sz w:val="24"/>
          <w:szCs w:val="24"/>
        </w:rPr>
        <w:t xml:space="preserve"> </w:t>
      </w:r>
      <w:r>
        <w:rPr>
          <w:rFonts w:ascii="宋体" w:hAnsi="宋体" w:eastAsia="宋体" w:cs="宋体"/>
          <w:spacing w:val="-1"/>
          <w:sz w:val="24"/>
          <w:szCs w:val="24"/>
        </w:rPr>
        <w:t>策，而不一定是对企业有益的决策。</w:t>
      </w:r>
    </w:p>
    <w:p w14:paraId="2FD5621F">
      <w:pPr>
        <w:spacing w:before="231" w:line="222" w:lineRule="auto"/>
        <w:ind w:firstLine="27"/>
        <w:rPr>
          <w:rFonts w:ascii="宋体" w:hAnsi="宋体" w:eastAsia="宋体" w:cs="宋体"/>
          <w:sz w:val="24"/>
          <w:szCs w:val="24"/>
        </w:rPr>
      </w:pPr>
      <w:r>
        <w:rPr>
          <w:rFonts w:ascii="宋体" w:hAnsi="宋体" w:eastAsia="宋体" w:cs="宋体"/>
          <w:spacing w:val="-1"/>
          <w:sz w:val="24"/>
          <w:szCs w:val="24"/>
        </w:rPr>
        <w:t>以上列出了很多有限游戏的例子，在此，我主要是为了指出有限游戏思维的负面影响。更</w:t>
      </w:r>
      <w:r>
        <w:rPr>
          <w:rFonts w:ascii="宋体" w:hAnsi="宋体" w:eastAsia="宋体" w:cs="宋体"/>
          <w:spacing w:val="1"/>
          <w:sz w:val="24"/>
          <w:szCs w:val="24"/>
        </w:rPr>
        <w:t xml:space="preserve"> </w:t>
      </w:r>
      <w:r>
        <w:rPr>
          <w:rFonts w:ascii="宋体" w:hAnsi="宋体" w:eastAsia="宋体" w:cs="宋体"/>
          <w:sz w:val="24"/>
          <w:szCs w:val="24"/>
        </w:rPr>
        <w:t>重要的是，我们要接受我们的世界是按照不确定性动态博弈的规</w:t>
      </w:r>
      <w:r>
        <w:rPr>
          <w:rFonts w:ascii="宋体" w:hAnsi="宋体" w:eastAsia="宋体" w:cs="宋体"/>
          <w:spacing w:val="-1"/>
          <w:sz w:val="24"/>
          <w:szCs w:val="24"/>
        </w:rPr>
        <w:t>律展开的。在这样的世界</w:t>
      </w:r>
      <w:r>
        <w:rPr>
          <w:rFonts w:ascii="宋体" w:hAnsi="宋体" w:eastAsia="宋体" w:cs="宋体"/>
          <w:sz w:val="24"/>
          <w:szCs w:val="24"/>
        </w:rPr>
        <w:t xml:space="preserve"> 里，我们需要有无限游戏的思维。按照时间维度展开的世界，使</w:t>
      </w:r>
      <w:r>
        <w:rPr>
          <w:rFonts w:ascii="宋体" w:hAnsi="宋体" w:eastAsia="宋体" w:cs="宋体"/>
          <w:spacing w:val="-1"/>
          <w:sz w:val="24"/>
          <w:szCs w:val="24"/>
        </w:rPr>
        <w:t>我们的每一个决策都存在</w:t>
      </w:r>
      <w:r>
        <w:rPr>
          <w:rFonts w:ascii="宋体" w:hAnsi="宋体" w:eastAsia="宋体" w:cs="宋体"/>
          <w:sz w:val="24"/>
          <w:szCs w:val="24"/>
        </w:rPr>
        <w:t xml:space="preserve"> 着现在与未来的两难，即时间维度的两难。时间维度上的不确定</w:t>
      </w:r>
      <w:r>
        <w:rPr>
          <w:rFonts w:ascii="宋体" w:hAnsi="宋体" w:eastAsia="宋体" w:cs="宋体"/>
          <w:spacing w:val="-1"/>
          <w:sz w:val="24"/>
          <w:szCs w:val="24"/>
        </w:rPr>
        <w:t>性给了我们敬畏心，让我</w:t>
      </w:r>
      <w:r>
        <w:rPr>
          <w:rFonts w:ascii="宋体" w:hAnsi="宋体" w:eastAsia="宋体" w:cs="宋体"/>
          <w:sz w:val="24"/>
          <w:szCs w:val="24"/>
        </w:rPr>
        <w:t xml:space="preserve"> 们去倾听不同的声音，并最大化自己的努力以最大化自己的机会</w:t>
      </w:r>
      <w:r>
        <w:rPr>
          <w:rFonts w:ascii="宋体" w:hAnsi="宋体" w:eastAsia="宋体" w:cs="宋体"/>
          <w:spacing w:val="-1"/>
          <w:sz w:val="24"/>
          <w:szCs w:val="24"/>
        </w:rPr>
        <w:t>，而不是陷于</w:t>
      </w:r>
      <w:r>
        <w:rPr>
          <w:rFonts w:ascii="Times New Roman" w:hAnsi="Times New Roman" w:eastAsia="Times New Roman" w:cs="Times New Roman"/>
          <w:spacing w:val="-1"/>
          <w:sz w:val="24"/>
          <w:szCs w:val="24"/>
        </w:rPr>
        <w:t>“</w:t>
      </w:r>
      <w:r>
        <w:rPr>
          <w:rFonts w:ascii="宋体" w:hAnsi="宋体" w:eastAsia="宋体" w:cs="宋体"/>
          <w:spacing w:val="-1"/>
          <w:sz w:val="24"/>
          <w:szCs w:val="24"/>
        </w:rPr>
        <w:t>赢</w:t>
      </w:r>
      <w:r>
        <w:rPr>
          <w:rFonts w:ascii="Times New Roman" w:hAnsi="Times New Roman" w:eastAsia="Times New Roman" w:cs="Times New Roman"/>
          <w:spacing w:val="-1"/>
          <w:sz w:val="24"/>
          <w:szCs w:val="24"/>
        </w:rPr>
        <w:t>”</w:t>
      </w:r>
      <w:r>
        <w:rPr>
          <w:rFonts w:ascii="宋体" w:hAnsi="宋体" w:eastAsia="宋体" w:cs="宋体"/>
          <w:spacing w:val="-1"/>
          <w:sz w:val="24"/>
          <w:szCs w:val="24"/>
        </w:rPr>
        <w:t>和获</w:t>
      </w:r>
    </w:p>
    <w:p w14:paraId="51DBEB0A">
      <w:pPr>
        <w:spacing w:before="1" w:line="219" w:lineRule="auto"/>
        <w:ind w:left="1"/>
        <w:rPr>
          <w:rFonts w:ascii="宋体" w:hAnsi="宋体" w:eastAsia="宋体" w:cs="宋体"/>
          <w:sz w:val="24"/>
          <w:szCs w:val="24"/>
        </w:rPr>
      </w:pPr>
      <w:r>
        <w:rPr>
          <w:rFonts w:ascii="宋体" w:hAnsi="宋体" w:eastAsia="宋体" w:cs="宋体"/>
          <w:spacing w:val="-1"/>
          <w:sz w:val="24"/>
          <w:szCs w:val="24"/>
        </w:rPr>
        <w:t>得</w:t>
      </w:r>
      <w:r>
        <w:rPr>
          <w:rFonts w:ascii="Times New Roman" w:hAnsi="Times New Roman" w:eastAsia="Times New Roman" w:cs="Times New Roman"/>
          <w:spacing w:val="-1"/>
          <w:sz w:val="24"/>
          <w:szCs w:val="24"/>
        </w:rPr>
        <w:t>“</w:t>
      </w:r>
      <w:r>
        <w:rPr>
          <w:rFonts w:ascii="宋体" w:hAnsi="宋体" w:eastAsia="宋体" w:cs="宋体"/>
          <w:spacing w:val="-1"/>
          <w:sz w:val="24"/>
          <w:szCs w:val="24"/>
        </w:rPr>
        <w:t>最好的</w:t>
      </w:r>
      <w:r>
        <w:rPr>
          <w:rFonts w:ascii="Times New Roman" w:hAnsi="Times New Roman" w:eastAsia="Times New Roman" w:cs="Times New Roman"/>
          <w:spacing w:val="-1"/>
          <w:sz w:val="24"/>
          <w:szCs w:val="24"/>
        </w:rPr>
        <w:t>”</w:t>
      </w:r>
      <w:r>
        <w:rPr>
          <w:rFonts w:ascii="宋体" w:hAnsi="宋体" w:eastAsia="宋体" w:cs="宋体"/>
          <w:spacing w:val="-1"/>
          <w:sz w:val="24"/>
          <w:szCs w:val="24"/>
        </w:rPr>
        <w:t>这样的泥淖。</w:t>
      </w:r>
    </w:p>
    <w:p w14:paraId="72CE4B38">
      <w:pPr>
        <w:spacing w:before="278" w:line="220" w:lineRule="auto"/>
        <w:ind w:left="10"/>
        <w:rPr>
          <w:rFonts w:ascii="宋体" w:hAnsi="宋体" w:eastAsia="宋体" w:cs="宋体"/>
          <w:sz w:val="24"/>
          <w:szCs w:val="24"/>
        </w:rPr>
      </w:pPr>
      <w:r>
        <w:rPr>
          <w:rFonts w:ascii="Times New Roman" w:hAnsi="Times New Roman" w:eastAsia="Times New Roman" w:cs="Times New Roman"/>
          <w:b/>
          <w:bCs/>
          <w:spacing w:val="1"/>
          <w:sz w:val="24"/>
          <w:szCs w:val="24"/>
        </w:rPr>
        <w:t xml:space="preserve">10.3 </w:t>
      </w:r>
      <w:r>
        <w:rPr>
          <w:rFonts w:ascii="宋体" w:hAnsi="宋体" w:eastAsia="宋体" w:cs="宋体"/>
          <w:spacing w:val="1"/>
          <w:sz w:val="24"/>
          <w:szCs w:val="24"/>
        </w:rPr>
        <w:t>无限游戏鼓励共生共存</w:t>
      </w:r>
    </w:p>
    <w:p w14:paraId="5F14A9D9">
      <w:pPr>
        <w:spacing w:before="266" w:line="219" w:lineRule="auto"/>
        <w:ind w:left="4"/>
        <w:rPr>
          <w:rFonts w:ascii="宋体" w:hAnsi="宋体" w:eastAsia="宋体" w:cs="宋体"/>
          <w:sz w:val="24"/>
          <w:szCs w:val="24"/>
        </w:rPr>
      </w:pPr>
      <w:r>
        <w:rPr>
          <w:rFonts w:ascii="宋体" w:hAnsi="宋体" w:eastAsia="宋体" w:cs="宋体"/>
          <w:spacing w:val="3"/>
          <w:sz w:val="24"/>
          <w:szCs w:val="24"/>
        </w:rPr>
        <w:t>行业领袖要考虑整个行业的利益</w:t>
      </w:r>
    </w:p>
    <w:p w14:paraId="5730CFEA">
      <w:pPr>
        <w:spacing w:before="244" w:line="219" w:lineRule="auto"/>
        <w:ind w:left="26"/>
        <w:rPr>
          <w:rFonts w:ascii="宋体" w:hAnsi="宋体" w:eastAsia="宋体" w:cs="宋体"/>
          <w:sz w:val="24"/>
          <w:szCs w:val="24"/>
        </w:rPr>
      </w:pPr>
      <w:r>
        <w:rPr>
          <w:rFonts w:ascii="宋体" w:hAnsi="宋体" w:eastAsia="宋体" w:cs="宋体"/>
          <w:spacing w:val="-1"/>
          <w:sz w:val="24"/>
          <w:szCs w:val="24"/>
        </w:rPr>
        <w:t>巴拉巴西说：</w:t>
      </w:r>
      <w:r>
        <w:rPr>
          <w:rFonts w:ascii="Times New Roman" w:hAnsi="Times New Roman" w:eastAsia="Times New Roman" w:cs="Times New Roman"/>
          <w:spacing w:val="-1"/>
          <w:sz w:val="24"/>
          <w:szCs w:val="24"/>
        </w:rPr>
        <w:t>“</w:t>
      </w:r>
      <w:r>
        <w:rPr>
          <w:rFonts w:ascii="宋体" w:hAnsi="宋体" w:eastAsia="宋体" w:cs="宋体"/>
          <w:spacing w:val="-1"/>
          <w:sz w:val="24"/>
          <w:szCs w:val="24"/>
        </w:rPr>
        <w:t>网络时代的思维不是考虑一个节点的生存，而是考虑整个网络上的生存；</w:t>
      </w:r>
    </w:p>
    <w:p w14:paraId="16B7FE0C">
      <w:pPr>
        <w:spacing w:before="3" w:line="223" w:lineRule="auto"/>
        <w:ind w:left="3"/>
        <w:rPr>
          <w:rFonts w:ascii="Times New Roman" w:hAnsi="Times New Roman" w:eastAsia="Times New Roman" w:cs="Times New Roman"/>
          <w:sz w:val="24"/>
          <w:szCs w:val="24"/>
        </w:rPr>
      </w:pPr>
      <w:r>
        <w:rPr>
          <w:rFonts w:ascii="宋体" w:hAnsi="宋体" w:eastAsia="宋体" w:cs="宋体"/>
          <w:sz w:val="24"/>
          <w:szCs w:val="24"/>
        </w:rPr>
        <w:t>不能仅考虑一个节点的利益，而要考虑整个链条、整个</w:t>
      </w:r>
      <w:r>
        <w:rPr>
          <w:rFonts w:ascii="宋体" w:hAnsi="宋体" w:eastAsia="宋体" w:cs="宋体"/>
          <w:spacing w:val="-1"/>
          <w:sz w:val="24"/>
          <w:szCs w:val="24"/>
        </w:rPr>
        <w:t>网络的利益，甚至一起共享网络世</w:t>
      </w:r>
      <w:r>
        <w:rPr>
          <w:rFonts w:ascii="宋体" w:hAnsi="宋体" w:eastAsia="宋体" w:cs="宋体"/>
          <w:sz w:val="24"/>
          <w:szCs w:val="24"/>
        </w:rPr>
        <w:t xml:space="preserve"> 界里竞争对手之间的共存，因为你的竞争对手遭遇的威胁</w:t>
      </w:r>
      <w:r>
        <w:rPr>
          <w:rFonts w:ascii="宋体" w:hAnsi="宋体" w:eastAsia="宋体" w:cs="宋体"/>
          <w:spacing w:val="-1"/>
          <w:sz w:val="24"/>
          <w:szCs w:val="24"/>
        </w:rPr>
        <w:t>，也一样威胁着你，威胁着一部</w:t>
      </w:r>
      <w:r>
        <w:rPr>
          <w:rFonts w:ascii="宋体" w:hAnsi="宋体" w:eastAsia="宋体" w:cs="宋体"/>
          <w:sz w:val="24"/>
          <w:szCs w:val="24"/>
        </w:rPr>
        <w:t xml:space="preserve"> </w:t>
      </w:r>
      <w:r>
        <w:rPr>
          <w:rFonts w:ascii="宋体" w:hAnsi="宋体" w:eastAsia="宋体" w:cs="宋体"/>
          <w:spacing w:val="1"/>
          <w:sz w:val="24"/>
          <w:szCs w:val="24"/>
        </w:rPr>
        <w:t>分人的事情，可能也威胁着整个行业、整个网络。</w:t>
      </w:r>
      <w:r>
        <w:rPr>
          <w:rFonts w:ascii="Times New Roman" w:hAnsi="Times New Roman" w:eastAsia="Times New Roman" w:cs="Times New Roman"/>
          <w:spacing w:val="1"/>
          <w:sz w:val="24"/>
          <w:szCs w:val="24"/>
        </w:rPr>
        <w:t>”</w:t>
      </w:r>
    </w:p>
    <w:p w14:paraId="06ABD9A5">
      <w:pPr>
        <w:spacing w:before="236" w:line="222" w:lineRule="auto"/>
        <w:ind w:left="2" w:firstLine="23"/>
        <w:jc w:val="both"/>
        <w:rPr>
          <w:rFonts w:ascii="宋体" w:hAnsi="宋体" w:eastAsia="宋体" w:cs="宋体"/>
          <w:sz w:val="24"/>
          <w:szCs w:val="24"/>
        </w:rPr>
      </w:pPr>
      <w:r>
        <w:rPr>
          <w:rFonts w:ascii="宋体" w:hAnsi="宋体" w:eastAsia="宋体" w:cs="宋体"/>
          <w:spacing w:val="-1"/>
          <w:sz w:val="24"/>
          <w:szCs w:val="24"/>
        </w:rPr>
        <w:t>巴拉巴西的观点让我们明白，网络时代的领导力、战略决策能力需要以对复杂局面的洞察</w:t>
      </w:r>
      <w:r>
        <w:rPr>
          <w:rFonts w:ascii="宋体" w:hAnsi="宋体" w:eastAsia="宋体" w:cs="宋体"/>
          <w:spacing w:val="3"/>
          <w:sz w:val="24"/>
          <w:szCs w:val="24"/>
        </w:rPr>
        <w:t xml:space="preserve"> </w:t>
      </w:r>
      <w:r>
        <w:rPr>
          <w:rFonts w:ascii="宋体" w:hAnsi="宋体" w:eastAsia="宋体" w:cs="宋体"/>
          <w:sz w:val="24"/>
          <w:szCs w:val="24"/>
        </w:rPr>
        <w:t>力为支撑，决策者要懂得不同利益相关者之间存在着取舍和</w:t>
      </w:r>
      <w:r>
        <w:rPr>
          <w:rFonts w:ascii="宋体" w:hAnsi="宋体" w:eastAsia="宋体" w:cs="宋体"/>
          <w:spacing w:val="-1"/>
          <w:sz w:val="24"/>
          <w:szCs w:val="24"/>
        </w:rPr>
        <w:t>平衡，要努力克服自己的决策</w:t>
      </w:r>
      <w:r>
        <w:rPr>
          <w:rFonts w:ascii="宋体" w:hAnsi="宋体" w:eastAsia="宋体" w:cs="宋体"/>
          <w:sz w:val="24"/>
          <w:szCs w:val="24"/>
        </w:rPr>
        <w:t xml:space="preserve"> 心理陷阱。决策者不仅要考虑自己的利益，而且要关注相关</w:t>
      </w:r>
      <w:r>
        <w:rPr>
          <w:rFonts w:ascii="宋体" w:hAnsi="宋体" w:eastAsia="宋体" w:cs="宋体"/>
          <w:spacing w:val="-1"/>
          <w:sz w:val="24"/>
          <w:szCs w:val="24"/>
        </w:rPr>
        <w:t>节点一起构成的整体网络的利</w:t>
      </w:r>
      <w:r>
        <w:rPr>
          <w:rFonts w:ascii="宋体" w:hAnsi="宋体" w:eastAsia="宋体" w:cs="宋体"/>
          <w:sz w:val="24"/>
          <w:szCs w:val="24"/>
        </w:rPr>
        <w:t xml:space="preserve"> 益，比如企业要考虑与竞争对手之间的共存，考虑</w:t>
      </w:r>
      <w:r>
        <w:rPr>
          <w:rFonts w:ascii="宋体" w:hAnsi="宋体" w:eastAsia="宋体" w:cs="宋体"/>
          <w:spacing w:val="-1"/>
          <w:sz w:val="24"/>
          <w:szCs w:val="24"/>
        </w:rPr>
        <w:t>行业利益以及更长远的利益。</w:t>
      </w:r>
    </w:p>
    <w:p w14:paraId="03DD3DA7">
      <w:pPr>
        <w:spacing w:before="235" w:line="223" w:lineRule="auto"/>
        <w:ind w:firstLine="5"/>
        <w:jc w:val="both"/>
        <w:rPr>
          <w:rFonts w:ascii="宋体" w:hAnsi="宋体" w:eastAsia="宋体" w:cs="宋体"/>
          <w:sz w:val="24"/>
          <w:szCs w:val="24"/>
        </w:rPr>
      </w:pPr>
      <w:r>
        <w:rPr>
          <w:rFonts w:ascii="宋体" w:hAnsi="宋体" w:eastAsia="宋体" w:cs="宋体"/>
          <w:sz w:val="24"/>
          <w:szCs w:val="24"/>
        </w:rPr>
        <w:t>具有网络意识意味着具有高维度的视角。在高维度的</w:t>
      </w:r>
      <w:r>
        <w:rPr>
          <w:rFonts w:ascii="宋体" w:hAnsi="宋体" w:eastAsia="宋体" w:cs="宋体"/>
          <w:spacing w:val="-1"/>
          <w:sz w:val="24"/>
          <w:szCs w:val="24"/>
        </w:rPr>
        <w:t>世界里，一个人如何做选择，是由其</w:t>
      </w:r>
      <w:r>
        <w:rPr>
          <w:rFonts w:ascii="宋体" w:hAnsi="宋体" w:eastAsia="宋体" w:cs="宋体"/>
          <w:sz w:val="24"/>
          <w:szCs w:val="24"/>
        </w:rPr>
        <w:t xml:space="preserve"> 价值观决定的。从很多商场经典对手之间的竞争中，我们可以看到</w:t>
      </w:r>
      <w:r>
        <w:rPr>
          <w:rFonts w:ascii="宋体" w:hAnsi="宋体" w:eastAsia="宋体" w:cs="宋体"/>
          <w:spacing w:val="-1"/>
          <w:sz w:val="24"/>
          <w:szCs w:val="24"/>
        </w:rPr>
        <w:t>当代商业领袖和领军企</w:t>
      </w:r>
      <w:r>
        <w:rPr>
          <w:rFonts w:ascii="宋体" w:hAnsi="宋体" w:eastAsia="宋体" w:cs="宋体"/>
          <w:sz w:val="24"/>
          <w:szCs w:val="24"/>
        </w:rPr>
        <w:t xml:space="preserve"> 业对竞争和共存的理解，早已不再停留在简单的丛林法则和有限游</w:t>
      </w:r>
      <w:r>
        <w:rPr>
          <w:rFonts w:ascii="宋体" w:hAnsi="宋体" w:eastAsia="宋体" w:cs="宋体"/>
          <w:spacing w:val="-1"/>
          <w:sz w:val="24"/>
          <w:szCs w:val="24"/>
        </w:rPr>
        <w:t>戏世界。它们已经深刻</w:t>
      </w:r>
    </w:p>
    <w:p w14:paraId="3B6F473A">
      <w:pPr>
        <w:spacing w:line="223" w:lineRule="auto"/>
        <w:rPr>
          <w:rFonts w:ascii="宋体" w:hAnsi="宋体" w:eastAsia="宋体" w:cs="宋体"/>
          <w:sz w:val="24"/>
          <w:szCs w:val="24"/>
        </w:rPr>
        <w:sectPr>
          <w:pgSz w:w="12240" w:h="15840"/>
          <w:pgMar w:top="400" w:right="1439" w:bottom="0" w:left="1448" w:header="0" w:footer="0" w:gutter="0"/>
          <w:cols w:space="720" w:num="1"/>
        </w:sectPr>
      </w:pPr>
    </w:p>
    <w:p w14:paraId="38A11979">
      <w:pPr>
        <w:pStyle w:val="2"/>
        <w:spacing w:line="244" w:lineRule="auto"/>
      </w:pPr>
    </w:p>
    <w:p w14:paraId="38645252">
      <w:pPr>
        <w:pStyle w:val="2"/>
        <w:spacing w:line="244" w:lineRule="auto"/>
      </w:pPr>
    </w:p>
    <w:p w14:paraId="3FED3E13">
      <w:pPr>
        <w:pStyle w:val="2"/>
        <w:spacing w:line="244" w:lineRule="auto"/>
      </w:pPr>
    </w:p>
    <w:p w14:paraId="5C1E6C62">
      <w:pPr>
        <w:pStyle w:val="2"/>
        <w:spacing w:line="245" w:lineRule="auto"/>
      </w:pPr>
    </w:p>
    <w:p w14:paraId="1684B987">
      <w:pPr>
        <w:spacing w:before="78" w:line="220" w:lineRule="auto"/>
        <w:ind w:left="1"/>
        <w:rPr>
          <w:rFonts w:ascii="宋体" w:hAnsi="宋体" w:eastAsia="宋体" w:cs="宋体"/>
          <w:sz w:val="24"/>
          <w:szCs w:val="24"/>
        </w:rPr>
      </w:pPr>
      <w:r>
        <w:rPr>
          <w:rFonts w:ascii="宋体" w:hAnsi="宋体" w:eastAsia="宋体" w:cs="宋体"/>
          <w:sz w:val="24"/>
          <w:szCs w:val="24"/>
        </w:rPr>
        <w:t>地认识到，即使是竞争对手，也不是完全的竞争关系</w:t>
      </w:r>
      <w:r>
        <w:rPr>
          <w:rFonts w:ascii="宋体" w:hAnsi="宋体" w:eastAsia="宋体" w:cs="宋体"/>
          <w:spacing w:val="-1"/>
          <w:sz w:val="24"/>
          <w:szCs w:val="24"/>
        </w:rPr>
        <w:t>，要共同面对不确定性。</w:t>
      </w:r>
    </w:p>
    <w:p w14:paraId="335676AC">
      <w:pPr>
        <w:spacing w:before="241" w:line="220" w:lineRule="auto"/>
        <w:ind w:left="3"/>
        <w:rPr>
          <w:rFonts w:ascii="宋体" w:hAnsi="宋体" w:eastAsia="宋体" w:cs="宋体"/>
          <w:sz w:val="24"/>
          <w:szCs w:val="24"/>
        </w:rPr>
      </w:pPr>
      <w:r>
        <w:rPr>
          <w:rFonts w:ascii="宋体" w:hAnsi="宋体" w:eastAsia="宋体" w:cs="宋体"/>
          <w:spacing w:val="-1"/>
          <w:sz w:val="24"/>
          <w:szCs w:val="24"/>
        </w:rPr>
        <w:t>可口可乐和百事可乐的例子就说明了这个道理。</w:t>
      </w:r>
    </w:p>
    <w:p w14:paraId="480A55FB">
      <w:pPr>
        <w:spacing w:before="213" w:line="229" w:lineRule="auto"/>
        <w:ind w:left="3"/>
        <w:rPr>
          <w:rFonts w:ascii="Times New Roman" w:hAnsi="Times New Roman" w:eastAsia="Times New Roman" w:cs="Times New Roman"/>
          <w:sz w:val="24"/>
          <w:szCs w:val="24"/>
        </w:rPr>
      </w:pPr>
      <w:bookmarkStart w:id="34" w:name="bookmark37"/>
      <w:bookmarkEnd w:id="34"/>
      <w:r>
        <w:rPr>
          <w:rFonts w:ascii="宋体" w:hAnsi="宋体" w:eastAsia="宋体" w:cs="宋体"/>
          <w:sz w:val="24"/>
          <w:szCs w:val="24"/>
        </w:rPr>
        <w:t>王先生</w:t>
      </w:r>
      <w:r>
        <w:rPr>
          <w:rFonts w:ascii="Times New Roman" w:hAnsi="Times New Roman" w:eastAsia="Times New Roman" w:cs="Times New Roman"/>
          <w:sz w:val="24"/>
          <w:szCs w:val="24"/>
        </w:rPr>
        <w:t xml:space="preserve">. </w:t>
      </w:r>
      <w:r>
        <w:rPr>
          <w:rFonts w:ascii="宋体" w:hAnsi="宋体" w:eastAsia="宋体" w:cs="宋体"/>
          <w:sz w:val="24"/>
          <w:szCs w:val="24"/>
        </w:rPr>
        <w:t>可口可乐与百事可乐爱恨情仇的那些年</w:t>
      </w:r>
      <w:r>
        <w:rPr>
          <w:rFonts w:ascii="Times New Roman" w:hAnsi="Times New Roman" w:eastAsia="Times New Roman" w:cs="Times New Roman"/>
          <w:sz w:val="24"/>
          <w:szCs w:val="24"/>
        </w:rPr>
        <w:t>[EB/OL].</w:t>
      </w:r>
      <w:r>
        <w:rPr>
          <w:rFonts w:ascii="宋体" w:hAnsi="宋体" w:eastAsia="宋体" w:cs="宋体"/>
          <w:sz w:val="24"/>
          <w:szCs w:val="24"/>
        </w:rPr>
        <w:t>（</w:t>
      </w:r>
      <w:r>
        <w:rPr>
          <w:rFonts w:ascii="Times New Roman" w:hAnsi="Times New Roman" w:eastAsia="Times New Roman" w:cs="Times New Roman"/>
          <w:sz w:val="24"/>
          <w:szCs w:val="24"/>
        </w:rPr>
        <w:t>201</w:t>
      </w:r>
      <w:r>
        <w:rPr>
          <w:rFonts w:ascii="Times New Roman" w:hAnsi="Times New Roman" w:eastAsia="Times New Roman" w:cs="Times New Roman"/>
          <w:spacing w:val="-1"/>
          <w:sz w:val="24"/>
          <w:szCs w:val="24"/>
        </w:rPr>
        <w:t>8-09-</w:t>
      </w:r>
    </w:p>
    <w:p w14:paraId="6264D65C">
      <w:pPr>
        <w:spacing w:line="316" w:lineRule="exact"/>
        <w:ind w:left="3"/>
        <w:rPr>
          <w:rFonts w:ascii="Times New Roman" w:hAnsi="Times New Roman" w:eastAsia="Times New Roman" w:cs="Times New Roman"/>
          <w:sz w:val="24"/>
          <w:szCs w:val="24"/>
        </w:rPr>
      </w:pPr>
      <w:r>
        <w:rPr>
          <w:rFonts w:ascii="Times New Roman" w:hAnsi="Times New Roman" w:eastAsia="Times New Roman" w:cs="Times New Roman"/>
          <w:position w:val="3"/>
          <w:sz w:val="24"/>
          <w:szCs w:val="24"/>
        </w:rPr>
        <w:t>21</w:t>
      </w:r>
      <w:r>
        <w:rPr>
          <w:rFonts w:ascii="宋体" w:hAnsi="宋体" w:eastAsia="宋体" w:cs="宋体"/>
          <w:position w:val="3"/>
          <w:sz w:val="24"/>
          <w:szCs w:val="24"/>
        </w:rPr>
        <w:t>）</w:t>
      </w:r>
      <w:r>
        <w:rPr>
          <w:rFonts w:ascii="Times New Roman" w:hAnsi="Times New Roman" w:eastAsia="Times New Roman" w:cs="Times New Roman"/>
          <w:position w:val="3"/>
          <w:sz w:val="24"/>
          <w:szCs w:val="24"/>
        </w:rPr>
        <w:t>.</w:t>
      </w:r>
      <w:r>
        <w:fldChar w:fldCharType="begin"/>
      </w:r>
      <w:r>
        <w:instrText xml:space="preserve"> HYPERLINK "https://zhuanlan.zhihu.com/p/45073491." </w:instrText>
      </w:r>
      <w:r>
        <w:fldChar w:fldCharType="separate"/>
      </w:r>
      <w:r>
        <w:rPr>
          <w:rFonts w:ascii="Times New Roman" w:hAnsi="Times New Roman" w:eastAsia="Times New Roman" w:cs="Times New Roman"/>
          <w:position w:val="3"/>
          <w:sz w:val="24"/>
          <w:szCs w:val="24"/>
        </w:rPr>
        <w:t>https://zhuanlan.zhihu.co</w:t>
      </w:r>
      <w:r>
        <w:rPr>
          <w:rFonts w:ascii="Times New Roman" w:hAnsi="Times New Roman" w:eastAsia="Times New Roman" w:cs="Times New Roman"/>
          <w:spacing w:val="-1"/>
          <w:position w:val="3"/>
          <w:sz w:val="24"/>
          <w:szCs w:val="24"/>
        </w:rPr>
        <w:t>m/p/45073491.</w:t>
      </w:r>
      <w:r>
        <w:rPr>
          <w:rFonts w:ascii="Times New Roman" w:hAnsi="Times New Roman" w:eastAsia="Times New Roman" w:cs="Times New Roman"/>
          <w:spacing w:val="-1"/>
          <w:position w:val="3"/>
          <w:sz w:val="24"/>
          <w:szCs w:val="24"/>
        </w:rPr>
        <w:fldChar w:fldCharType="end"/>
      </w:r>
    </w:p>
    <w:p w14:paraId="4374F260">
      <w:pPr>
        <w:spacing w:before="202" w:line="231" w:lineRule="auto"/>
        <w:ind w:left="9" w:hanging="5"/>
        <w:rPr>
          <w:rFonts w:ascii="宋体" w:hAnsi="宋体" w:eastAsia="宋体" w:cs="宋体"/>
          <w:sz w:val="24"/>
          <w:szCs w:val="24"/>
        </w:rPr>
      </w:pPr>
      <w:r>
        <w:rPr>
          <w:rFonts w:ascii="宋体" w:hAnsi="宋体" w:eastAsia="宋体" w:cs="宋体"/>
          <w:sz w:val="24"/>
          <w:szCs w:val="24"/>
        </w:rPr>
        <w:t>从</w:t>
      </w:r>
      <w:r>
        <w:rPr>
          <w:rFonts w:ascii="Times New Roman" w:hAnsi="Times New Roman" w:eastAsia="Times New Roman" w:cs="Times New Roman"/>
          <w:sz w:val="24"/>
          <w:szCs w:val="24"/>
        </w:rPr>
        <w:t>20</w:t>
      </w:r>
      <w:r>
        <w:rPr>
          <w:rFonts w:ascii="宋体" w:hAnsi="宋体" w:eastAsia="宋体" w:cs="宋体"/>
          <w:sz w:val="24"/>
          <w:szCs w:val="24"/>
        </w:rPr>
        <w:t>世纪</w:t>
      </w:r>
      <w:r>
        <w:rPr>
          <w:rFonts w:ascii="Times New Roman" w:hAnsi="Times New Roman" w:eastAsia="Times New Roman" w:cs="Times New Roman"/>
          <w:sz w:val="24"/>
          <w:szCs w:val="24"/>
        </w:rPr>
        <w:t>80</w:t>
      </w:r>
      <w:r>
        <w:rPr>
          <w:rFonts w:ascii="宋体" w:hAnsi="宋体" w:eastAsia="宋体" w:cs="宋体"/>
          <w:sz w:val="24"/>
          <w:szCs w:val="24"/>
        </w:rPr>
        <w:t>年代可口可乐进入中国市场到现在，可乐的价</w:t>
      </w:r>
      <w:r>
        <w:rPr>
          <w:rFonts w:ascii="宋体" w:hAnsi="宋体" w:eastAsia="宋体" w:cs="宋体"/>
          <w:spacing w:val="-1"/>
          <w:sz w:val="24"/>
          <w:szCs w:val="24"/>
        </w:rPr>
        <w:t>格基本没变，不仅抗通胀，而且</w:t>
      </w:r>
      <w:r>
        <w:rPr>
          <w:rFonts w:ascii="宋体" w:hAnsi="宋体" w:eastAsia="宋体" w:cs="宋体"/>
          <w:sz w:val="24"/>
          <w:szCs w:val="24"/>
        </w:rPr>
        <w:t xml:space="preserve"> </w:t>
      </w:r>
      <w:r>
        <w:rPr>
          <w:rFonts w:ascii="宋体" w:hAnsi="宋体" w:eastAsia="宋体" w:cs="宋体"/>
          <w:spacing w:val="-1"/>
          <w:sz w:val="24"/>
          <w:szCs w:val="24"/>
        </w:rPr>
        <w:t>百事可乐和可口可乐这两家企业一直没有打过价格战</w:t>
      </w:r>
      <w:r>
        <w:fldChar w:fldCharType="begin"/>
      </w:r>
      <w:r>
        <w:instrText xml:space="preserve"> HYPERLINK \l "bookmark37" </w:instrText>
      </w:r>
      <w:r>
        <w:fldChar w:fldCharType="separate"/>
      </w:r>
      <w:r>
        <w:rPr>
          <w:position w:val="4"/>
          <w:sz w:val="24"/>
          <w:szCs w:val="24"/>
        </w:rPr>
        <w:drawing>
          <wp:inline distT="0" distB="0" distL="0" distR="0">
            <wp:extent cx="127000" cy="127000"/>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25"/>
                    <a:stretch>
                      <a:fillRect/>
                    </a:stretch>
                  </pic:blipFill>
                  <pic:spPr>
                    <a:xfrm>
                      <a:off x="0" y="0"/>
                      <a:ext cx="127001" cy="127000"/>
                    </a:xfrm>
                    <a:prstGeom prst="rect">
                      <a:avLst/>
                    </a:prstGeom>
                  </pic:spPr>
                </pic:pic>
              </a:graphicData>
            </a:graphic>
          </wp:inline>
        </w:drawing>
      </w:r>
      <w:r>
        <w:rPr>
          <w:position w:val="4"/>
          <w:sz w:val="24"/>
          <w:szCs w:val="24"/>
        </w:rPr>
        <w:fldChar w:fldCharType="end"/>
      </w:r>
      <w:r>
        <w:rPr>
          <w:rFonts w:ascii="宋体" w:hAnsi="宋体" w:eastAsia="宋体" w:cs="宋体"/>
          <w:spacing w:val="-1"/>
          <w:sz w:val="24"/>
          <w:szCs w:val="24"/>
        </w:rPr>
        <w:t>。</w:t>
      </w:r>
    </w:p>
    <w:p w14:paraId="51B08A62">
      <w:pPr>
        <w:spacing w:before="243" w:line="224" w:lineRule="auto"/>
        <w:ind w:left="3" w:hanging="3"/>
        <w:rPr>
          <w:rFonts w:ascii="宋体" w:hAnsi="宋体" w:eastAsia="宋体" w:cs="宋体"/>
          <w:sz w:val="24"/>
          <w:szCs w:val="24"/>
        </w:rPr>
      </w:pPr>
      <w:r>
        <w:rPr>
          <w:rFonts w:ascii="宋体" w:hAnsi="宋体" w:eastAsia="宋体" w:cs="宋体"/>
          <w:sz w:val="24"/>
          <w:szCs w:val="24"/>
        </w:rPr>
        <w:t>对于可乐的价格问题，很多人从市场、成本、渠道、规模、文化各</w:t>
      </w:r>
      <w:r>
        <w:rPr>
          <w:rFonts w:ascii="宋体" w:hAnsi="宋体" w:eastAsia="宋体" w:cs="宋体"/>
          <w:spacing w:val="-1"/>
          <w:sz w:val="24"/>
          <w:szCs w:val="24"/>
        </w:rPr>
        <w:t>种角度进行分析，而我</w:t>
      </w:r>
      <w:r>
        <w:rPr>
          <w:rFonts w:ascii="宋体" w:hAnsi="宋体" w:eastAsia="宋体" w:cs="宋体"/>
          <w:sz w:val="24"/>
          <w:szCs w:val="24"/>
        </w:rPr>
        <w:t xml:space="preserve"> </w:t>
      </w:r>
      <w:r>
        <w:rPr>
          <w:rFonts w:ascii="宋体" w:hAnsi="宋体" w:eastAsia="宋体" w:cs="宋体"/>
          <w:spacing w:val="-1"/>
          <w:sz w:val="24"/>
          <w:szCs w:val="24"/>
        </w:rPr>
        <w:t>更关注的是碳酸饮料行业最大的两家巨头之间百年</w:t>
      </w:r>
      <w:r>
        <w:rPr>
          <w:rFonts w:ascii="Times New Roman" w:hAnsi="Times New Roman" w:eastAsia="Times New Roman" w:cs="Times New Roman"/>
          <w:spacing w:val="-1"/>
          <w:sz w:val="24"/>
          <w:szCs w:val="24"/>
        </w:rPr>
        <w:t>“</w:t>
      </w:r>
      <w:r>
        <w:rPr>
          <w:rFonts w:ascii="宋体" w:hAnsi="宋体" w:eastAsia="宋体" w:cs="宋体"/>
          <w:spacing w:val="-1"/>
          <w:sz w:val="24"/>
          <w:szCs w:val="24"/>
        </w:rPr>
        <w:t>相爱相杀</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的故事。</w:t>
      </w:r>
    </w:p>
    <w:p w14:paraId="17FFD1F7">
      <w:pPr>
        <w:spacing w:before="236" w:line="220" w:lineRule="auto"/>
        <w:ind w:firstLine="3"/>
        <w:rPr>
          <w:rFonts w:ascii="宋体" w:hAnsi="宋体" w:eastAsia="宋体" w:cs="宋体"/>
          <w:sz w:val="24"/>
          <w:szCs w:val="24"/>
        </w:rPr>
      </w:pPr>
      <w:r>
        <w:rPr>
          <w:rFonts w:ascii="宋体" w:hAnsi="宋体" w:eastAsia="宋体" w:cs="宋体"/>
          <w:sz w:val="24"/>
          <w:szCs w:val="24"/>
        </w:rPr>
        <w:t>可口可乐先于百事可乐出现，并迅速占领市场，成为行业霸</w:t>
      </w:r>
      <w:r>
        <w:rPr>
          <w:rFonts w:ascii="宋体" w:hAnsi="宋体" w:eastAsia="宋体" w:cs="宋体"/>
          <w:spacing w:val="-1"/>
          <w:sz w:val="24"/>
          <w:szCs w:val="24"/>
        </w:rPr>
        <w:t>主。百事可乐自成立以来一直</w:t>
      </w:r>
      <w:r>
        <w:rPr>
          <w:rFonts w:ascii="宋体" w:hAnsi="宋体" w:eastAsia="宋体" w:cs="宋体"/>
          <w:sz w:val="24"/>
          <w:szCs w:val="24"/>
        </w:rPr>
        <w:t xml:space="preserve"> 将可口可乐视为最强大的敌人。</w:t>
      </w:r>
      <w:r>
        <w:rPr>
          <w:rFonts w:ascii="Times New Roman" w:hAnsi="Times New Roman" w:eastAsia="Times New Roman" w:cs="Times New Roman"/>
          <w:sz w:val="24"/>
          <w:szCs w:val="24"/>
        </w:rPr>
        <w:t>1929</w:t>
      </w:r>
      <w:r>
        <w:rPr>
          <w:rFonts w:ascii="宋体" w:hAnsi="宋体" w:eastAsia="宋体" w:cs="宋体"/>
          <w:sz w:val="24"/>
          <w:szCs w:val="24"/>
        </w:rPr>
        <w:t>年经济大危机、二战期间，为了</w:t>
      </w:r>
      <w:r>
        <w:rPr>
          <w:rFonts w:ascii="宋体" w:hAnsi="宋体" w:eastAsia="宋体" w:cs="宋体"/>
          <w:spacing w:val="-1"/>
          <w:sz w:val="24"/>
          <w:szCs w:val="24"/>
        </w:rPr>
        <w:t>生存，百事可乐不惜</w:t>
      </w:r>
      <w:r>
        <w:rPr>
          <w:rFonts w:ascii="宋体" w:hAnsi="宋体" w:eastAsia="宋体" w:cs="宋体"/>
          <w:sz w:val="24"/>
          <w:szCs w:val="24"/>
        </w:rPr>
        <w:t xml:space="preserve"> 将价格降至可口可乐的一半。这种跟随者战略和价格战策略让它自</w:t>
      </w:r>
      <w:r>
        <w:rPr>
          <w:rFonts w:ascii="宋体" w:hAnsi="宋体" w:eastAsia="宋体" w:cs="宋体"/>
          <w:spacing w:val="-1"/>
          <w:sz w:val="24"/>
          <w:szCs w:val="24"/>
        </w:rPr>
        <w:t>己节节败退、引火烧</w:t>
      </w:r>
    </w:p>
    <w:p w14:paraId="15AADCFA">
      <w:pPr>
        <w:spacing w:before="5" w:line="224" w:lineRule="auto"/>
        <w:ind w:left="8"/>
        <w:rPr>
          <w:rFonts w:ascii="宋体" w:hAnsi="宋体" w:eastAsia="宋体" w:cs="宋体"/>
          <w:sz w:val="24"/>
          <w:szCs w:val="24"/>
        </w:rPr>
      </w:pPr>
      <w:r>
        <w:rPr>
          <w:rFonts w:ascii="宋体" w:hAnsi="宋体" w:eastAsia="宋体" w:cs="宋体"/>
          <w:sz w:val="24"/>
          <w:szCs w:val="24"/>
        </w:rPr>
        <w:t>身，两度近乎破产。在困境中，百事可乐还曾寄希</w:t>
      </w:r>
      <w:r>
        <w:rPr>
          <w:rFonts w:ascii="宋体" w:hAnsi="宋体" w:eastAsia="宋体" w:cs="宋体"/>
          <w:spacing w:val="-1"/>
          <w:sz w:val="24"/>
          <w:szCs w:val="24"/>
        </w:rPr>
        <w:t>望于被可口可乐收购，但遭到了可口可</w:t>
      </w:r>
      <w:r>
        <w:rPr>
          <w:rFonts w:ascii="宋体" w:hAnsi="宋体" w:eastAsia="宋体" w:cs="宋体"/>
          <w:sz w:val="24"/>
          <w:szCs w:val="24"/>
        </w:rPr>
        <w:t xml:space="preserve"> </w:t>
      </w:r>
      <w:r>
        <w:rPr>
          <w:rFonts w:ascii="宋体" w:hAnsi="宋体" w:eastAsia="宋体" w:cs="宋体"/>
          <w:spacing w:val="-4"/>
          <w:sz w:val="24"/>
          <w:szCs w:val="24"/>
        </w:rPr>
        <w:t>乐的拒绝。</w:t>
      </w:r>
    </w:p>
    <w:p w14:paraId="38CA53E6">
      <w:pPr>
        <w:spacing w:before="234" w:line="223" w:lineRule="auto"/>
        <w:ind w:left="20" w:hanging="18"/>
        <w:rPr>
          <w:rFonts w:ascii="宋体" w:hAnsi="宋体" w:eastAsia="宋体" w:cs="宋体"/>
          <w:sz w:val="24"/>
          <w:szCs w:val="24"/>
        </w:rPr>
      </w:pPr>
      <w:r>
        <w:rPr>
          <w:rFonts w:ascii="宋体" w:hAnsi="宋体" w:eastAsia="宋体" w:cs="宋体"/>
          <w:sz w:val="24"/>
          <w:szCs w:val="24"/>
        </w:rPr>
        <w:t>这证明了可口可乐的影响力和顾客忠诚度，也说明了降价不是</w:t>
      </w:r>
      <w:r>
        <w:rPr>
          <w:rFonts w:ascii="宋体" w:hAnsi="宋体" w:eastAsia="宋体" w:cs="宋体"/>
          <w:spacing w:val="-1"/>
          <w:sz w:val="24"/>
          <w:szCs w:val="24"/>
        </w:rPr>
        <w:t>正确的策略。百事可乐之后</w:t>
      </w:r>
      <w:r>
        <w:rPr>
          <w:rFonts w:ascii="宋体" w:hAnsi="宋体" w:eastAsia="宋体" w:cs="宋体"/>
          <w:sz w:val="24"/>
          <w:szCs w:val="24"/>
        </w:rPr>
        <w:t xml:space="preserve"> </w:t>
      </w:r>
      <w:r>
        <w:rPr>
          <w:rFonts w:ascii="宋体" w:hAnsi="宋体" w:eastAsia="宋体" w:cs="宋体"/>
          <w:spacing w:val="-1"/>
          <w:sz w:val="24"/>
          <w:szCs w:val="24"/>
        </w:rPr>
        <w:t>的营销创新和战略拓展才真正帮助它站在与可口可乐同一的高度上。</w:t>
      </w:r>
    </w:p>
    <w:p w14:paraId="1891A6BB">
      <w:pPr>
        <w:spacing w:before="206" w:line="229" w:lineRule="auto"/>
        <w:ind w:left="5" w:firstLine="4"/>
        <w:rPr>
          <w:rFonts w:ascii="宋体" w:hAnsi="宋体" w:eastAsia="宋体" w:cs="宋体"/>
          <w:sz w:val="24"/>
          <w:szCs w:val="24"/>
        </w:rPr>
      </w:pPr>
      <w:r>
        <w:rPr>
          <w:rFonts w:ascii="宋体" w:hAnsi="宋体" w:eastAsia="宋体" w:cs="宋体"/>
          <w:sz w:val="24"/>
          <w:szCs w:val="24"/>
        </w:rPr>
        <w:t>百事可乐与可口可乐之间有很多故事，</w:t>
      </w:r>
      <w:r>
        <w:rPr>
          <w:rFonts w:ascii="Times New Roman" w:hAnsi="Times New Roman" w:eastAsia="Times New Roman" w:cs="Times New Roman"/>
          <w:sz w:val="24"/>
          <w:szCs w:val="24"/>
        </w:rPr>
        <w:t>2006</w:t>
      </w:r>
      <w:r>
        <w:rPr>
          <w:rFonts w:ascii="宋体" w:hAnsi="宋体" w:eastAsia="宋体" w:cs="宋体"/>
          <w:sz w:val="24"/>
          <w:szCs w:val="24"/>
        </w:rPr>
        <w:t>年</w:t>
      </w:r>
      <w:r>
        <w:rPr>
          <w:rFonts w:ascii="Times New Roman" w:hAnsi="Times New Roman" w:eastAsia="Times New Roman" w:cs="Times New Roman"/>
          <w:sz w:val="24"/>
          <w:szCs w:val="24"/>
        </w:rPr>
        <w:t>5</w:t>
      </w:r>
      <w:r>
        <w:rPr>
          <w:rFonts w:ascii="宋体" w:hAnsi="宋体" w:eastAsia="宋体" w:cs="宋体"/>
          <w:sz w:val="24"/>
          <w:szCs w:val="24"/>
        </w:rPr>
        <w:t>月曾</w:t>
      </w:r>
      <w:r>
        <w:rPr>
          <w:rFonts w:ascii="宋体" w:hAnsi="宋体" w:eastAsia="宋体" w:cs="宋体"/>
          <w:spacing w:val="-1"/>
          <w:sz w:val="24"/>
          <w:szCs w:val="24"/>
        </w:rPr>
        <w:t>发生了这样一个故事：</w:t>
      </w:r>
      <w:r>
        <w:rPr>
          <w:rFonts w:ascii="Times New Roman" w:hAnsi="Times New Roman" w:eastAsia="Times New Roman" w:cs="Times New Roman"/>
          <w:spacing w:val="-1"/>
          <w:sz w:val="24"/>
          <w:szCs w:val="24"/>
        </w:rPr>
        <w:t>2006</w:t>
      </w:r>
      <w:r>
        <w:rPr>
          <w:rFonts w:ascii="宋体" w:hAnsi="宋体" w:eastAsia="宋体" w:cs="宋体"/>
          <w:spacing w:val="-1"/>
          <w:sz w:val="24"/>
          <w:szCs w:val="24"/>
        </w:rPr>
        <w:t>年</w:t>
      </w:r>
      <w:r>
        <w:rPr>
          <w:rFonts w:ascii="Times New Roman" w:hAnsi="Times New Roman" w:eastAsia="Times New Roman" w:cs="Times New Roman"/>
          <w:spacing w:val="-1"/>
          <w:sz w:val="24"/>
          <w:szCs w:val="24"/>
        </w:rPr>
        <w:t>5</w:t>
      </w:r>
      <w:r>
        <w:rPr>
          <w:rFonts w:ascii="宋体" w:hAnsi="宋体" w:eastAsia="宋体" w:cs="宋体"/>
          <w:spacing w:val="-1"/>
          <w:sz w:val="24"/>
          <w:szCs w:val="24"/>
        </w:rPr>
        <w:t>月</w:t>
      </w:r>
      <w:r>
        <w:rPr>
          <w:rFonts w:ascii="Times New Roman" w:hAnsi="Times New Roman" w:eastAsia="Times New Roman" w:cs="Times New Roman"/>
          <w:spacing w:val="-1"/>
          <w:sz w:val="24"/>
          <w:szCs w:val="24"/>
        </w:rPr>
        <w:t>19</w:t>
      </w:r>
      <w:r>
        <w:rPr>
          <w:rFonts w:ascii="Times New Roman" w:hAnsi="Times New Roman" w:eastAsia="Times New Roman" w:cs="Times New Roman"/>
          <w:sz w:val="24"/>
          <w:szCs w:val="24"/>
        </w:rPr>
        <w:t xml:space="preserve">     </w:t>
      </w:r>
      <w:r>
        <w:rPr>
          <w:rFonts w:ascii="宋体" w:hAnsi="宋体" w:eastAsia="宋体" w:cs="宋体"/>
          <w:sz w:val="24"/>
          <w:szCs w:val="24"/>
        </w:rPr>
        <w:t>日，百事可乐公司收到了一封信件，寄信者声称自己在</w:t>
      </w:r>
      <w:r>
        <w:rPr>
          <w:rFonts w:ascii="宋体" w:hAnsi="宋体" w:eastAsia="宋体" w:cs="宋体"/>
          <w:spacing w:val="-1"/>
          <w:sz w:val="24"/>
          <w:szCs w:val="24"/>
        </w:rPr>
        <w:t>可口可乐公司高层任职，可以提供</w:t>
      </w:r>
      <w:r>
        <w:rPr>
          <w:rFonts w:ascii="宋体" w:hAnsi="宋体" w:eastAsia="宋体" w:cs="宋体"/>
          <w:sz w:val="24"/>
          <w:szCs w:val="24"/>
        </w:rPr>
        <w:t xml:space="preserve"> 非常详细的关于可口可乐配方的珍贵文件。但百事可</w:t>
      </w:r>
      <w:r>
        <w:rPr>
          <w:rFonts w:ascii="宋体" w:hAnsi="宋体" w:eastAsia="宋体" w:cs="宋体"/>
          <w:spacing w:val="-1"/>
          <w:sz w:val="24"/>
          <w:szCs w:val="24"/>
        </w:rPr>
        <w:t>乐公司的管理者认为，若接受该文</w:t>
      </w:r>
    </w:p>
    <w:p w14:paraId="04FEF6D7">
      <w:pPr>
        <w:spacing w:before="2" w:line="222" w:lineRule="auto"/>
        <w:rPr>
          <w:rFonts w:ascii="宋体" w:hAnsi="宋体" w:eastAsia="宋体" w:cs="宋体"/>
          <w:sz w:val="24"/>
          <w:szCs w:val="24"/>
        </w:rPr>
      </w:pPr>
      <w:r>
        <w:rPr>
          <w:rFonts w:ascii="宋体" w:hAnsi="宋体" w:eastAsia="宋体" w:cs="宋体"/>
          <w:sz w:val="24"/>
          <w:szCs w:val="24"/>
        </w:rPr>
        <w:t>件，就违背了商业道德，是卑劣的盗窃行为，它会破坏百事可乐在</w:t>
      </w:r>
      <w:r>
        <w:rPr>
          <w:rFonts w:ascii="宋体" w:hAnsi="宋体" w:eastAsia="宋体" w:cs="宋体"/>
          <w:spacing w:val="-1"/>
          <w:sz w:val="24"/>
          <w:szCs w:val="24"/>
        </w:rPr>
        <w:t>全球的企业形象，也打</w:t>
      </w:r>
      <w:r>
        <w:rPr>
          <w:rFonts w:ascii="宋体" w:hAnsi="宋体" w:eastAsia="宋体" w:cs="宋体"/>
          <w:sz w:val="24"/>
          <w:szCs w:val="24"/>
        </w:rPr>
        <w:t xml:space="preserve"> 破了公平竞争规则。于是他们拒绝接受该机密文件，还将该信件转</w:t>
      </w:r>
      <w:r>
        <w:rPr>
          <w:rFonts w:ascii="宋体" w:hAnsi="宋体" w:eastAsia="宋体" w:cs="宋体"/>
          <w:spacing w:val="-1"/>
          <w:sz w:val="24"/>
          <w:szCs w:val="24"/>
        </w:rPr>
        <w:t>交给可口可乐公司，并</w:t>
      </w:r>
      <w:r>
        <w:rPr>
          <w:rFonts w:ascii="宋体" w:hAnsi="宋体" w:eastAsia="宋体" w:cs="宋体"/>
          <w:sz w:val="24"/>
          <w:szCs w:val="24"/>
        </w:rPr>
        <w:t xml:space="preserve"> 立即向联邦调查局报案。随后，这一泄密案件被美国联邦调查局侦</w:t>
      </w:r>
      <w:r>
        <w:rPr>
          <w:rFonts w:ascii="宋体" w:hAnsi="宋体" w:eastAsia="宋体" w:cs="宋体"/>
          <w:spacing w:val="-1"/>
          <w:sz w:val="24"/>
          <w:szCs w:val="24"/>
        </w:rPr>
        <w:t>破，涉案的职员是可口</w:t>
      </w:r>
      <w:r>
        <w:rPr>
          <w:rFonts w:ascii="宋体" w:hAnsi="宋体" w:eastAsia="宋体" w:cs="宋体"/>
          <w:sz w:val="24"/>
          <w:szCs w:val="24"/>
        </w:rPr>
        <w:t xml:space="preserve"> </w:t>
      </w:r>
      <w:r>
        <w:rPr>
          <w:rFonts w:ascii="宋体" w:hAnsi="宋体" w:eastAsia="宋体" w:cs="宋体"/>
          <w:spacing w:val="-1"/>
          <w:sz w:val="24"/>
          <w:szCs w:val="24"/>
        </w:rPr>
        <w:t>可乐公司一位高管的行政秘书。</w:t>
      </w:r>
    </w:p>
    <w:p w14:paraId="4867E2CB">
      <w:pPr>
        <w:spacing w:before="237" w:line="223" w:lineRule="auto"/>
        <w:ind w:left="1"/>
        <w:jc w:val="both"/>
        <w:rPr>
          <w:rFonts w:ascii="宋体" w:hAnsi="宋体" w:eastAsia="宋体" w:cs="宋体"/>
          <w:sz w:val="24"/>
          <w:szCs w:val="24"/>
        </w:rPr>
      </w:pPr>
      <w:r>
        <w:rPr>
          <w:rFonts w:ascii="宋体" w:hAnsi="宋体" w:eastAsia="宋体" w:cs="宋体"/>
          <w:sz w:val="24"/>
          <w:szCs w:val="24"/>
        </w:rPr>
        <w:t>嫌犯落网后，出于感恩，可口可乐公司将此事以大篇幅记载在公</w:t>
      </w:r>
      <w:r>
        <w:rPr>
          <w:rFonts w:ascii="宋体" w:hAnsi="宋体" w:eastAsia="宋体" w:cs="宋体"/>
          <w:spacing w:val="-1"/>
          <w:sz w:val="24"/>
          <w:szCs w:val="24"/>
        </w:rPr>
        <w:t>司备忘录中，对老对手百</w:t>
      </w:r>
      <w:r>
        <w:rPr>
          <w:rFonts w:ascii="宋体" w:hAnsi="宋体" w:eastAsia="宋体" w:cs="宋体"/>
          <w:sz w:val="24"/>
          <w:szCs w:val="24"/>
        </w:rPr>
        <w:t xml:space="preserve"> 事可乐公司表现出的公平竞争精神表示崇高敬意，董事会也发布</w:t>
      </w:r>
      <w:r>
        <w:rPr>
          <w:rFonts w:ascii="宋体" w:hAnsi="宋体" w:eastAsia="宋体" w:cs="宋体"/>
          <w:spacing w:val="-1"/>
          <w:sz w:val="24"/>
          <w:szCs w:val="24"/>
        </w:rPr>
        <w:t>新闻向百事可乐公司表达</w:t>
      </w:r>
      <w:r>
        <w:rPr>
          <w:rFonts w:ascii="宋体" w:hAnsi="宋体" w:eastAsia="宋体" w:cs="宋体"/>
          <w:sz w:val="24"/>
          <w:szCs w:val="24"/>
        </w:rPr>
        <w:t xml:space="preserve"> </w:t>
      </w:r>
      <w:r>
        <w:rPr>
          <w:rFonts w:ascii="宋体" w:hAnsi="宋体" w:eastAsia="宋体" w:cs="宋体"/>
          <w:spacing w:val="-2"/>
          <w:sz w:val="24"/>
          <w:szCs w:val="24"/>
        </w:rPr>
        <w:t>自己的感激之情。</w:t>
      </w:r>
    </w:p>
    <w:p w14:paraId="1D4775F1">
      <w:pPr>
        <w:spacing w:before="233" w:line="219" w:lineRule="auto"/>
        <w:ind w:left="2"/>
        <w:rPr>
          <w:rFonts w:ascii="宋体" w:hAnsi="宋体" w:eastAsia="宋体" w:cs="宋体"/>
          <w:sz w:val="24"/>
          <w:szCs w:val="24"/>
        </w:rPr>
      </w:pPr>
      <w:r>
        <w:rPr>
          <w:rFonts w:ascii="宋体" w:hAnsi="宋体" w:eastAsia="宋体" w:cs="宋体"/>
          <w:sz w:val="24"/>
          <w:szCs w:val="24"/>
        </w:rPr>
        <w:t>这种</w:t>
      </w:r>
      <w:r>
        <w:rPr>
          <w:rFonts w:ascii="Times New Roman" w:hAnsi="Times New Roman" w:eastAsia="Times New Roman" w:cs="Times New Roman"/>
          <w:sz w:val="24"/>
          <w:szCs w:val="24"/>
        </w:rPr>
        <w:t>“</w:t>
      </w:r>
      <w:r>
        <w:rPr>
          <w:rFonts w:ascii="宋体" w:hAnsi="宋体" w:eastAsia="宋体" w:cs="宋体"/>
          <w:sz w:val="24"/>
          <w:szCs w:val="24"/>
        </w:rPr>
        <w:t>惺惺相惜</w:t>
      </w:r>
      <w:r>
        <w:rPr>
          <w:rFonts w:ascii="Times New Roman" w:hAnsi="Times New Roman" w:eastAsia="Times New Roman" w:cs="Times New Roman"/>
          <w:sz w:val="24"/>
          <w:szCs w:val="24"/>
        </w:rPr>
        <w:t>”</w:t>
      </w:r>
      <w:r>
        <w:rPr>
          <w:rFonts w:ascii="宋体" w:hAnsi="宋体" w:eastAsia="宋体" w:cs="宋体"/>
          <w:sz w:val="24"/>
          <w:szCs w:val="24"/>
        </w:rPr>
        <w:t>的竞争让我们敬佩，也正是因为有这样的竞</w:t>
      </w:r>
      <w:r>
        <w:rPr>
          <w:rFonts w:ascii="宋体" w:hAnsi="宋体" w:eastAsia="宋体" w:cs="宋体"/>
          <w:spacing w:val="-1"/>
          <w:sz w:val="24"/>
          <w:szCs w:val="24"/>
        </w:rPr>
        <w:t>争，才能促进行业的良性发</w:t>
      </w:r>
    </w:p>
    <w:p w14:paraId="3414A0E1">
      <w:pPr>
        <w:spacing w:before="4" w:line="223" w:lineRule="auto"/>
        <w:ind w:left="10" w:hanging="7"/>
        <w:rPr>
          <w:rFonts w:ascii="宋体" w:hAnsi="宋体" w:eastAsia="宋体" w:cs="宋体"/>
          <w:sz w:val="24"/>
          <w:szCs w:val="24"/>
        </w:rPr>
      </w:pPr>
      <w:r>
        <w:rPr>
          <w:rFonts w:ascii="宋体" w:hAnsi="宋体" w:eastAsia="宋体" w:cs="宋体"/>
          <w:sz w:val="24"/>
          <w:szCs w:val="24"/>
        </w:rPr>
        <w:t>展。试想，假如当时百事可乐公司采取相反的做法，得到可</w:t>
      </w:r>
      <w:r>
        <w:rPr>
          <w:rFonts w:ascii="宋体" w:hAnsi="宋体" w:eastAsia="宋体" w:cs="宋体"/>
          <w:spacing w:val="-1"/>
          <w:sz w:val="24"/>
          <w:szCs w:val="24"/>
        </w:rPr>
        <w:t>口可乐的配方并公布，结果可</w:t>
      </w:r>
      <w:r>
        <w:rPr>
          <w:rFonts w:ascii="宋体" w:hAnsi="宋体" w:eastAsia="宋体" w:cs="宋体"/>
          <w:sz w:val="24"/>
          <w:szCs w:val="24"/>
        </w:rPr>
        <w:t xml:space="preserve"> </w:t>
      </w:r>
      <w:r>
        <w:rPr>
          <w:rFonts w:ascii="宋体" w:hAnsi="宋体" w:eastAsia="宋体" w:cs="宋体"/>
          <w:spacing w:val="-1"/>
          <w:sz w:val="24"/>
          <w:szCs w:val="24"/>
        </w:rPr>
        <w:t>能会如何？很可能会走到两败俱伤的境地。</w:t>
      </w:r>
    </w:p>
    <w:p w14:paraId="3E19AE53">
      <w:pPr>
        <w:spacing w:before="235" w:line="224" w:lineRule="auto"/>
        <w:ind w:firstLine="3"/>
        <w:rPr>
          <w:rFonts w:ascii="宋体" w:hAnsi="宋体" w:eastAsia="宋体" w:cs="宋体"/>
          <w:sz w:val="24"/>
          <w:szCs w:val="24"/>
        </w:rPr>
      </w:pPr>
      <w:r>
        <w:rPr>
          <w:rFonts w:ascii="宋体" w:hAnsi="宋体" w:eastAsia="宋体" w:cs="宋体"/>
          <w:sz w:val="24"/>
          <w:szCs w:val="24"/>
        </w:rPr>
        <w:t>竞争对手之间，商业道德底线比利益更重要。有限游戏追</w:t>
      </w:r>
      <w:r>
        <w:rPr>
          <w:rFonts w:ascii="宋体" w:hAnsi="宋体" w:eastAsia="宋体" w:cs="宋体"/>
          <w:spacing w:val="-1"/>
          <w:sz w:val="24"/>
          <w:szCs w:val="24"/>
        </w:rPr>
        <w:t>逐输赢，而无限游戏的核心是鼓</w:t>
      </w:r>
      <w:r>
        <w:rPr>
          <w:rFonts w:ascii="宋体" w:hAnsi="宋体" w:eastAsia="宋体" w:cs="宋体"/>
          <w:sz w:val="24"/>
          <w:szCs w:val="24"/>
        </w:rPr>
        <w:t xml:space="preserve"> </w:t>
      </w:r>
      <w:r>
        <w:rPr>
          <w:rFonts w:ascii="宋体" w:hAnsi="宋体" w:eastAsia="宋体" w:cs="宋体"/>
          <w:spacing w:val="-1"/>
          <w:sz w:val="24"/>
          <w:szCs w:val="24"/>
        </w:rPr>
        <w:t>励共生共存，把游戏持续玩下去。</w:t>
      </w:r>
    </w:p>
    <w:p w14:paraId="57B6A7CF">
      <w:pPr>
        <w:spacing w:before="235" w:line="220" w:lineRule="auto"/>
        <w:ind w:left="3"/>
        <w:rPr>
          <w:rFonts w:ascii="宋体" w:hAnsi="宋体" w:eastAsia="宋体" w:cs="宋体"/>
          <w:sz w:val="24"/>
          <w:szCs w:val="24"/>
        </w:rPr>
      </w:pPr>
      <w:r>
        <w:rPr>
          <w:rFonts w:ascii="宋体" w:hAnsi="宋体" w:eastAsia="宋体" w:cs="宋体"/>
          <w:spacing w:val="3"/>
          <w:sz w:val="24"/>
          <w:szCs w:val="24"/>
        </w:rPr>
        <w:t>无限游戏制约了损人行为</w:t>
      </w:r>
    </w:p>
    <w:p w14:paraId="1DAB6DF1">
      <w:pPr>
        <w:spacing w:before="240" w:line="223" w:lineRule="auto"/>
        <w:ind w:left="12" w:hanging="7"/>
        <w:jc w:val="both"/>
        <w:rPr>
          <w:rFonts w:ascii="宋体" w:hAnsi="宋体" w:eastAsia="宋体" w:cs="宋体"/>
          <w:sz w:val="24"/>
          <w:szCs w:val="24"/>
        </w:rPr>
      </w:pPr>
      <w:r>
        <w:rPr>
          <w:rFonts w:ascii="宋体" w:hAnsi="宋体" w:eastAsia="宋体" w:cs="宋体"/>
          <w:sz w:val="24"/>
          <w:szCs w:val="24"/>
        </w:rPr>
        <w:t>如果说坚持底线是商业道德驱使的、有意识的主动行为</w:t>
      </w:r>
      <w:r>
        <w:rPr>
          <w:rFonts w:ascii="宋体" w:hAnsi="宋体" w:eastAsia="宋体" w:cs="宋体"/>
          <w:spacing w:val="-1"/>
          <w:sz w:val="24"/>
          <w:szCs w:val="24"/>
        </w:rPr>
        <w:t>，那么无限游戏的互动博弈则是让</w:t>
      </w:r>
      <w:r>
        <w:rPr>
          <w:rFonts w:ascii="宋体" w:hAnsi="宋体" w:eastAsia="宋体" w:cs="宋体"/>
          <w:sz w:val="24"/>
          <w:szCs w:val="24"/>
        </w:rPr>
        <w:t xml:space="preserve"> </w:t>
      </w:r>
      <w:r>
        <w:rPr>
          <w:rFonts w:ascii="宋体" w:hAnsi="宋体" w:eastAsia="宋体" w:cs="宋体"/>
          <w:spacing w:val="-1"/>
          <w:sz w:val="24"/>
          <w:szCs w:val="24"/>
        </w:rPr>
        <w:t>时间来制约人的损人行为。因为无限游戏等于互相给了对方一个承诺</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我不会做坏事，</w:t>
      </w:r>
      <w:r>
        <w:rPr>
          <w:rFonts w:ascii="宋体" w:hAnsi="宋体" w:eastAsia="宋体" w:cs="宋体"/>
          <w:spacing w:val="17"/>
          <w:sz w:val="24"/>
          <w:szCs w:val="24"/>
        </w:rPr>
        <w:t xml:space="preserve"> </w:t>
      </w:r>
      <w:r>
        <w:rPr>
          <w:rFonts w:ascii="宋体" w:hAnsi="宋体" w:eastAsia="宋体" w:cs="宋体"/>
          <w:spacing w:val="-1"/>
          <w:sz w:val="24"/>
          <w:szCs w:val="24"/>
        </w:rPr>
        <w:t>因为我不想被你报复；你也不可以做坏事，因为我会报复你。</w:t>
      </w:r>
    </w:p>
    <w:p w14:paraId="693FAC50">
      <w:pPr>
        <w:spacing w:line="223" w:lineRule="auto"/>
        <w:rPr>
          <w:rFonts w:ascii="宋体" w:hAnsi="宋体" w:eastAsia="宋体" w:cs="宋体"/>
          <w:sz w:val="24"/>
          <w:szCs w:val="24"/>
        </w:rPr>
        <w:sectPr>
          <w:pgSz w:w="12240" w:h="15840"/>
          <w:pgMar w:top="400" w:right="1440" w:bottom="0" w:left="1447" w:header="0" w:footer="0" w:gutter="0"/>
          <w:cols w:space="720" w:num="1"/>
        </w:sectPr>
      </w:pPr>
    </w:p>
    <w:p w14:paraId="7660F4F2">
      <w:pPr>
        <w:pStyle w:val="2"/>
        <w:spacing w:line="243" w:lineRule="auto"/>
      </w:pPr>
    </w:p>
    <w:p w14:paraId="315A98D9">
      <w:pPr>
        <w:pStyle w:val="2"/>
        <w:spacing w:line="244" w:lineRule="auto"/>
      </w:pPr>
    </w:p>
    <w:p w14:paraId="79E264E9">
      <w:pPr>
        <w:pStyle w:val="2"/>
        <w:spacing w:line="244" w:lineRule="auto"/>
      </w:pPr>
    </w:p>
    <w:p w14:paraId="3F5743ED">
      <w:pPr>
        <w:pStyle w:val="2"/>
        <w:spacing w:line="244" w:lineRule="auto"/>
      </w:pPr>
    </w:p>
    <w:p w14:paraId="19521502">
      <w:pPr>
        <w:spacing w:before="75" w:line="226" w:lineRule="auto"/>
        <w:ind w:right="6"/>
        <w:jc w:val="both"/>
        <w:rPr>
          <w:rFonts w:ascii="宋体" w:hAnsi="宋体" w:eastAsia="宋体" w:cs="宋体"/>
          <w:sz w:val="23"/>
          <w:szCs w:val="23"/>
        </w:rPr>
      </w:pPr>
      <w:r>
        <w:rPr>
          <w:rFonts w:ascii="宋体" w:hAnsi="宋体" w:eastAsia="宋体" w:cs="宋体"/>
          <w:spacing w:val="10"/>
          <w:sz w:val="23"/>
          <w:szCs w:val="23"/>
        </w:rPr>
        <w:t>如果你相信现实是一个无限游戏，无限游戏会鼓励你不做输赢导向的损人行为。但人总会</w:t>
      </w:r>
      <w:r>
        <w:rPr>
          <w:rFonts w:ascii="宋体" w:hAnsi="宋体" w:eastAsia="宋体" w:cs="宋体"/>
          <w:sz w:val="23"/>
          <w:szCs w:val="23"/>
        </w:rPr>
        <w:t xml:space="preserve"> </w:t>
      </w:r>
      <w:r>
        <w:rPr>
          <w:rFonts w:ascii="宋体" w:hAnsi="宋体" w:eastAsia="宋体" w:cs="宋体"/>
          <w:spacing w:val="5"/>
          <w:sz w:val="23"/>
          <w:szCs w:val="23"/>
        </w:rPr>
        <w:t>做出一些有限游戏思维导向、以输赢为目的的行为，</w:t>
      </w:r>
      <w:r>
        <w:rPr>
          <w:rFonts w:ascii="宋体" w:hAnsi="宋体" w:eastAsia="宋体" w:cs="宋体"/>
          <w:spacing w:val="77"/>
          <w:sz w:val="23"/>
          <w:szCs w:val="23"/>
        </w:rPr>
        <w:t xml:space="preserve"> </w:t>
      </w:r>
      <w:r>
        <w:rPr>
          <w:rFonts w:ascii="宋体" w:hAnsi="宋体" w:eastAsia="宋体" w:cs="宋体"/>
          <w:spacing w:val="5"/>
          <w:sz w:val="23"/>
          <w:szCs w:val="23"/>
        </w:rPr>
        <w:t>一方面是因为存在一种误解，以为自</w:t>
      </w:r>
      <w:r>
        <w:rPr>
          <w:rFonts w:ascii="宋体" w:hAnsi="宋体" w:eastAsia="宋体" w:cs="宋体"/>
          <w:sz w:val="23"/>
          <w:szCs w:val="23"/>
        </w:rPr>
        <w:t xml:space="preserve"> </w:t>
      </w:r>
      <w:r>
        <w:rPr>
          <w:rFonts w:ascii="宋体" w:hAnsi="宋体" w:eastAsia="宋体" w:cs="宋体"/>
          <w:spacing w:val="3"/>
          <w:sz w:val="23"/>
          <w:szCs w:val="23"/>
        </w:rPr>
        <w:t>己可以逃避惩罚，比如那些抱着“捞一票就走”的心态进入口罩相关领域的投机者；另一方</w:t>
      </w:r>
      <w:r>
        <w:rPr>
          <w:rFonts w:ascii="宋体" w:hAnsi="宋体" w:eastAsia="宋体" w:cs="宋体"/>
          <w:spacing w:val="8"/>
          <w:sz w:val="23"/>
          <w:szCs w:val="23"/>
        </w:rPr>
        <w:t xml:space="preserve"> </w:t>
      </w:r>
      <w:r>
        <w:rPr>
          <w:rFonts w:ascii="宋体" w:hAnsi="宋体" w:eastAsia="宋体" w:cs="宋体"/>
          <w:spacing w:val="9"/>
          <w:sz w:val="23"/>
          <w:szCs w:val="23"/>
        </w:rPr>
        <w:t>面是因为总有人持机会主义，以为只要对手被消</w:t>
      </w:r>
      <w:r>
        <w:rPr>
          <w:rFonts w:ascii="宋体" w:hAnsi="宋体" w:eastAsia="宋体" w:cs="宋体"/>
          <w:spacing w:val="8"/>
          <w:sz w:val="23"/>
          <w:szCs w:val="23"/>
        </w:rPr>
        <w:t>灭就意味着自己获得了胜利。</w:t>
      </w:r>
    </w:p>
    <w:p w14:paraId="056957BA">
      <w:pPr>
        <w:spacing w:before="260" w:line="239" w:lineRule="auto"/>
        <w:ind w:right="131"/>
        <w:rPr>
          <w:rFonts w:ascii="宋体" w:hAnsi="宋体" w:eastAsia="宋体" w:cs="宋体"/>
          <w:sz w:val="23"/>
          <w:szCs w:val="23"/>
        </w:rPr>
      </w:pPr>
      <w:r>
        <w:rPr>
          <w:rFonts w:ascii="宋体" w:hAnsi="宋体" w:eastAsia="宋体" w:cs="宋体"/>
          <w:spacing w:val="7"/>
          <w:sz w:val="23"/>
          <w:szCs w:val="23"/>
        </w:rPr>
        <w:t>2012年9月，日本触媒化工公司 (</w:t>
      </w:r>
      <w:r>
        <w:rPr>
          <w:rFonts w:ascii="宋体" w:hAnsi="宋体" w:eastAsia="宋体" w:cs="宋体"/>
          <w:sz w:val="23"/>
          <w:szCs w:val="23"/>
        </w:rPr>
        <w:t>Nippon</w:t>
      </w:r>
      <w:r>
        <w:rPr>
          <w:rFonts w:ascii="宋体" w:hAnsi="宋体" w:eastAsia="宋体" w:cs="宋体"/>
          <w:spacing w:val="7"/>
          <w:sz w:val="23"/>
          <w:szCs w:val="23"/>
        </w:rPr>
        <w:t xml:space="preserve">  </w:t>
      </w:r>
      <w:r>
        <w:rPr>
          <w:rFonts w:ascii="宋体" w:hAnsi="宋体" w:eastAsia="宋体" w:cs="宋体"/>
          <w:sz w:val="23"/>
          <w:szCs w:val="23"/>
        </w:rPr>
        <w:t>Shokubai</w:t>
      </w:r>
      <w:r>
        <w:rPr>
          <w:rFonts w:ascii="宋体" w:hAnsi="宋体" w:eastAsia="宋体" w:cs="宋体"/>
          <w:spacing w:val="7"/>
          <w:sz w:val="23"/>
          <w:szCs w:val="23"/>
        </w:rPr>
        <w:t>)储存丙烯酸的储罐爆炸，引起大火导</w:t>
      </w:r>
      <w:r>
        <w:rPr>
          <w:rFonts w:ascii="宋体" w:hAnsi="宋体" w:eastAsia="宋体" w:cs="宋体"/>
          <w:spacing w:val="5"/>
          <w:sz w:val="23"/>
          <w:szCs w:val="23"/>
        </w:rPr>
        <w:t xml:space="preserve"> </w:t>
      </w:r>
      <w:r>
        <w:rPr>
          <w:rFonts w:ascii="宋体" w:hAnsi="宋体" w:eastAsia="宋体" w:cs="宋体"/>
          <w:spacing w:val="9"/>
          <w:sz w:val="23"/>
          <w:szCs w:val="23"/>
        </w:rPr>
        <w:t>致工厂全部停产，直到一年以后才开始陆续恢复</w:t>
      </w:r>
      <w:r>
        <w:rPr>
          <w:rFonts w:ascii="宋体" w:hAnsi="宋体" w:eastAsia="宋体" w:cs="宋体"/>
          <w:spacing w:val="8"/>
          <w:sz w:val="23"/>
          <w:szCs w:val="23"/>
        </w:rPr>
        <w:t>生产。</w:t>
      </w:r>
    </w:p>
    <w:p w14:paraId="13D98E47">
      <w:pPr>
        <w:spacing w:before="219" w:line="253" w:lineRule="auto"/>
        <w:ind w:right="4"/>
        <w:rPr>
          <w:rFonts w:ascii="宋体" w:hAnsi="宋体" w:eastAsia="宋体" w:cs="宋体"/>
          <w:sz w:val="19"/>
          <w:szCs w:val="19"/>
        </w:rPr>
      </w:pPr>
      <w:r>
        <w:rPr>
          <w:rFonts w:ascii="宋体" w:hAnsi="宋体" w:eastAsia="宋体" w:cs="宋体"/>
          <w:spacing w:val="9"/>
          <w:sz w:val="23"/>
          <w:szCs w:val="23"/>
        </w:rPr>
        <w:t>丙烯酸</w:t>
      </w:r>
      <w:r>
        <w:rPr>
          <w:rFonts w:ascii="宋体" w:hAnsi="宋体" w:eastAsia="宋体" w:cs="宋体"/>
          <w:spacing w:val="-35"/>
          <w:sz w:val="23"/>
          <w:szCs w:val="23"/>
        </w:rPr>
        <w:t xml:space="preserve"> </w:t>
      </w:r>
      <w:r>
        <w:rPr>
          <w:rFonts w:ascii="宋体" w:hAnsi="宋体" w:eastAsia="宋体" w:cs="宋体"/>
          <w:spacing w:val="9"/>
          <w:sz w:val="23"/>
          <w:szCs w:val="23"/>
        </w:rPr>
        <w:t>(</w:t>
      </w:r>
      <w:r>
        <w:rPr>
          <w:rFonts w:ascii="宋体" w:hAnsi="宋体" w:eastAsia="宋体" w:cs="宋体"/>
          <w:sz w:val="23"/>
          <w:szCs w:val="23"/>
        </w:rPr>
        <w:t>AA</w:t>
      </w:r>
      <w:r>
        <w:rPr>
          <w:rFonts w:ascii="宋体" w:hAnsi="宋体" w:eastAsia="宋体" w:cs="宋体"/>
          <w:spacing w:val="9"/>
          <w:sz w:val="23"/>
          <w:szCs w:val="23"/>
        </w:rPr>
        <w:t>)</w:t>
      </w:r>
      <w:r>
        <w:rPr>
          <w:rFonts w:ascii="宋体" w:hAnsi="宋体" w:eastAsia="宋体" w:cs="宋体"/>
          <w:spacing w:val="34"/>
          <w:sz w:val="23"/>
          <w:szCs w:val="23"/>
        </w:rPr>
        <w:t xml:space="preserve">  </w:t>
      </w:r>
      <w:r>
        <w:rPr>
          <w:rFonts w:ascii="宋体" w:hAnsi="宋体" w:eastAsia="宋体" w:cs="宋体"/>
          <w:spacing w:val="9"/>
          <w:sz w:val="23"/>
          <w:szCs w:val="23"/>
        </w:rPr>
        <w:t>是最简单的不饱和羧酸；高吸水性树脂</w:t>
      </w:r>
      <w:r>
        <w:rPr>
          <w:rFonts w:ascii="宋体" w:hAnsi="宋体" w:eastAsia="宋体" w:cs="宋体"/>
          <w:spacing w:val="-26"/>
          <w:sz w:val="23"/>
          <w:szCs w:val="23"/>
        </w:rPr>
        <w:t xml:space="preserve"> </w:t>
      </w:r>
      <w:r>
        <w:rPr>
          <w:rFonts w:ascii="宋体" w:hAnsi="宋体" w:eastAsia="宋体" w:cs="宋体"/>
          <w:spacing w:val="9"/>
          <w:sz w:val="23"/>
          <w:szCs w:val="23"/>
        </w:rPr>
        <w:t>(</w:t>
      </w:r>
      <w:r>
        <w:rPr>
          <w:rFonts w:ascii="宋体" w:hAnsi="宋体" w:eastAsia="宋体" w:cs="宋体"/>
          <w:sz w:val="23"/>
          <w:szCs w:val="23"/>
        </w:rPr>
        <w:t>SAP</w:t>
      </w:r>
      <w:r>
        <w:rPr>
          <w:rFonts w:ascii="宋体" w:hAnsi="宋体" w:eastAsia="宋体" w:cs="宋体"/>
          <w:spacing w:val="9"/>
          <w:sz w:val="23"/>
          <w:szCs w:val="23"/>
        </w:rPr>
        <w:t>)  是一种典型</w:t>
      </w:r>
      <w:r>
        <w:rPr>
          <w:rFonts w:ascii="宋体" w:hAnsi="宋体" w:eastAsia="宋体" w:cs="宋体"/>
          <w:spacing w:val="8"/>
          <w:sz w:val="23"/>
          <w:szCs w:val="23"/>
        </w:rPr>
        <w:t>的功能高分子</w:t>
      </w:r>
      <w:r>
        <w:rPr>
          <w:rFonts w:ascii="宋体" w:hAnsi="宋体" w:eastAsia="宋体" w:cs="宋体"/>
          <w:sz w:val="23"/>
          <w:szCs w:val="23"/>
        </w:rPr>
        <w:t xml:space="preserve">  </w:t>
      </w:r>
      <w:r>
        <w:rPr>
          <w:rFonts w:ascii="宋体" w:hAnsi="宋体" w:eastAsia="宋体" w:cs="宋体"/>
          <w:spacing w:val="10"/>
          <w:sz w:val="23"/>
          <w:szCs w:val="23"/>
        </w:rPr>
        <w:t>材料，具有吸水性能和保水能力。丙烯酸与高吸水性树脂是上下游关系，在产业链中密不</w:t>
      </w:r>
      <w:r>
        <w:rPr>
          <w:rFonts w:ascii="宋体" w:hAnsi="宋体" w:eastAsia="宋体" w:cs="宋体"/>
          <w:spacing w:val="1"/>
          <w:sz w:val="23"/>
          <w:szCs w:val="23"/>
        </w:rPr>
        <w:t xml:space="preserve"> </w:t>
      </w:r>
      <w:r>
        <w:rPr>
          <w:rFonts w:ascii="宋体" w:hAnsi="宋体" w:eastAsia="宋体" w:cs="宋体"/>
          <w:spacing w:val="-7"/>
          <w:sz w:val="19"/>
          <w:szCs w:val="19"/>
        </w:rPr>
        <w:t>可</w:t>
      </w:r>
      <w:r>
        <w:rPr>
          <w:rFonts w:ascii="宋体" w:hAnsi="宋体" w:eastAsia="宋体" w:cs="宋体"/>
          <w:spacing w:val="-24"/>
          <w:sz w:val="19"/>
          <w:szCs w:val="19"/>
        </w:rPr>
        <w:t xml:space="preserve"> </w:t>
      </w:r>
      <w:r>
        <w:rPr>
          <w:rFonts w:ascii="宋体" w:hAnsi="宋体" w:eastAsia="宋体" w:cs="宋体"/>
          <w:spacing w:val="-7"/>
          <w:sz w:val="19"/>
          <w:szCs w:val="19"/>
        </w:rPr>
        <w:t>分</w:t>
      </w:r>
      <w:r>
        <w:rPr>
          <w:rFonts w:ascii="宋体" w:hAnsi="宋体" w:eastAsia="宋体" w:cs="宋体"/>
          <w:spacing w:val="-34"/>
          <w:sz w:val="19"/>
          <w:szCs w:val="19"/>
        </w:rPr>
        <w:t xml:space="preserve"> </w:t>
      </w:r>
      <w:r>
        <w:rPr>
          <w:rFonts w:ascii="宋体" w:hAnsi="宋体" w:eastAsia="宋体" w:cs="宋体"/>
          <w:spacing w:val="-7"/>
          <w:sz w:val="19"/>
          <w:szCs w:val="19"/>
        </w:rPr>
        <w:t>。</w:t>
      </w:r>
    </w:p>
    <w:p w14:paraId="3E948C51">
      <w:pPr>
        <w:spacing w:before="225" w:line="230" w:lineRule="auto"/>
        <w:ind w:right="97"/>
        <w:rPr>
          <w:rFonts w:ascii="宋体" w:hAnsi="宋体" w:eastAsia="宋体" w:cs="宋体"/>
          <w:sz w:val="23"/>
          <w:szCs w:val="23"/>
        </w:rPr>
      </w:pPr>
      <w:r>
        <w:rPr>
          <w:rFonts w:ascii="宋体" w:hAnsi="宋体" w:eastAsia="宋体" w:cs="宋体"/>
          <w:spacing w:val="19"/>
          <w:sz w:val="23"/>
          <w:szCs w:val="23"/>
        </w:rPr>
        <w:t>日本触媒公司的丙烯酸和高吸水性树脂年产能</w:t>
      </w:r>
      <w:r>
        <w:rPr>
          <w:rFonts w:ascii="宋体" w:hAnsi="宋体" w:eastAsia="宋体" w:cs="宋体"/>
          <w:spacing w:val="18"/>
          <w:sz w:val="23"/>
          <w:szCs w:val="23"/>
        </w:rPr>
        <w:t>分别占全球的8.6%和20%,在国际丙烯酸</w:t>
      </w:r>
      <w:r>
        <w:rPr>
          <w:rFonts w:ascii="宋体" w:hAnsi="宋体" w:eastAsia="宋体" w:cs="宋体"/>
          <w:sz w:val="23"/>
          <w:szCs w:val="23"/>
        </w:rPr>
        <w:t xml:space="preserve"> </w:t>
      </w:r>
      <w:r>
        <w:rPr>
          <w:rFonts w:ascii="宋体" w:hAnsi="宋体" w:eastAsia="宋体" w:cs="宋体"/>
          <w:spacing w:val="8"/>
          <w:sz w:val="23"/>
          <w:szCs w:val="23"/>
        </w:rPr>
        <w:t>市场占有不可忽视的地位。因此，它的停产对全球市场产生了巨大冲击。</w:t>
      </w:r>
    </w:p>
    <w:p w14:paraId="485A082B">
      <w:pPr>
        <w:spacing w:before="220" w:line="242" w:lineRule="auto"/>
        <w:ind w:right="135"/>
        <w:rPr>
          <w:rFonts w:ascii="宋体" w:hAnsi="宋体" w:eastAsia="宋体" w:cs="宋体"/>
          <w:sz w:val="23"/>
          <w:szCs w:val="23"/>
        </w:rPr>
      </w:pPr>
      <w:r>
        <w:rPr>
          <w:rFonts w:ascii="宋体" w:hAnsi="宋体" w:eastAsia="宋体" w:cs="宋体"/>
          <w:spacing w:val="10"/>
          <w:sz w:val="23"/>
          <w:szCs w:val="23"/>
        </w:rPr>
        <w:t>受此影响，中国国内对应产品出现了每周涨价数次的火</w:t>
      </w:r>
      <w:r>
        <w:rPr>
          <w:rFonts w:ascii="宋体" w:hAnsi="宋体" w:eastAsia="宋体" w:cs="宋体"/>
          <w:spacing w:val="9"/>
          <w:sz w:val="23"/>
          <w:szCs w:val="23"/>
        </w:rPr>
        <w:t>爆场面，丙烯酸价格在短短3周内</w:t>
      </w:r>
      <w:r>
        <w:rPr>
          <w:rFonts w:ascii="宋体" w:hAnsi="宋体" w:eastAsia="宋体" w:cs="宋体"/>
          <w:sz w:val="23"/>
          <w:szCs w:val="23"/>
        </w:rPr>
        <w:t xml:space="preserve"> </w:t>
      </w:r>
      <w:r>
        <w:rPr>
          <w:rFonts w:ascii="宋体" w:hAnsi="宋体" w:eastAsia="宋体" w:cs="宋体"/>
          <w:spacing w:val="11"/>
          <w:sz w:val="23"/>
          <w:szCs w:val="23"/>
        </w:rPr>
        <w:t>涨幅达到44%。而同期欧洲价格却没有任</w:t>
      </w:r>
      <w:r>
        <w:rPr>
          <w:rFonts w:ascii="宋体" w:hAnsi="宋体" w:eastAsia="宋体" w:cs="宋体"/>
          <w:spacing w:val="10"/>
          <w:sz w:val="23"/>
          <w:szCs w:val="23"/>
        </w:rPr>
        <w:t>何变化，北美甚至出现微幅下降。</w:t>
      </w:r>
    </w:p>
    <w:p w14:paraId="2E3C98F3">
      <w:pPr>
        <w:spacing w:before="239" w:line="219" w:lineRule="auto"/>
        <w:rPr>
          <w:rFonts w:ascii="宋体" w:hAnsi="宋体" w:eastAsia="宋体" w:cs="宋体"/>
          <w:sz w:val="23"/>
          <w:szCs w:val="23"/>
        </w:rPr>
      </w:pPr>
      <w:r>
        <w:rPr>
          <w:rFonts w:ascii="宋体" w:hAnsi="宋体" w:eastAsia="宋体" w:cs="宋体"/>
          <w:spacing w:val="2"/>
          <w:sz w:val="23"/>
          <w:szCs w:val="23"/>
        </w:rPr>
        <w:t>陆澜清.2017年全球丙烯酸产能现状及需求前景[</w:t>
      </w:r>
      <w:r>
        <w:rPr>
          <w:rFonts w:ascii="宋体" w:hAnsi="宋体" w:eastAsia="宋体" w:cs="宋体"/>
          <w:sz w:val="23"/>
          <w:szCs w:val="23"/>
        </w:rPr>
        <w:t>EB</w:t>
      </w:r>
      <w:r>
        <w:rPr>
          <w:rFonts w:ascii="宋体" w:hAnsi="宋体" w:eastAsia="宋体" w:cs="宋体"/>
          <w:spacing w:val="2"/>
          <w:sz w:val="23"/>
          <w:szCs w:val="23"/>
        </w:rPr>
        <w:t>/</w:t>
      </w:r>
      <w:r>
        <w:rPr>
          <w:rFonts w:ascii="宋体" w:hAnsi="宋体" w:eastAsia="宋体" w:cs="宋体"/>
          <w:sz w:val="23"/>
          <w:szCs w:val="23"/>
        </w:rPr>
        <w:t>OL</w:t>
      </w:r>
      <w:r>
        <w:rPr>
          <w:rFonts w:ascii="宋体" w:hAnsi="宋体" w:eastAsia="宋体" w:cs="宋体"/>
          <w:spacing w:val="2"/>
          <w:sz w:val="23"/>
          <w:szCs w:val="23"/>
        </w:rPr>
        <w:t>].</w:t>
      </w:r>
      <w:r>
        <w:rPr>
          <w:rFonts w:ascii="宋体" w:hAnsi="宋体" w:eastAsia="宋体" w:cs="宋体"/>
          <w:spacing w:val="-65"/>
          <w:sz w:val="23"/>
          <w:szCs w:val="23"/>
        </w:rPr>
        <w:t xml:space="preserve"> </w:t>
      </w:r>
      <w:r>
        <w:rPr>
          <w:rFonts w:ascii="宋体" w:hAnsi="宋体" w:eastAsia="宋体" w:cs="宋体"/>
          <w:spacing w:val="2"/>
          <w:sz w:val="23"/>
          <w:szCs w:val="23"/>
        </w:rPr>
        <w:t>(20</w:t>
      </w:r>
      <w:r>
        <w:rPr>
          <w:rFonts w:ascii="宋体" w:hAnsi="宋体" w:eastAsia="宋体" w:cs="宋体"/>
          <w:spacing w:val="1"/>
          <w:sz w:val="23"/>
          <w:szCs w:val="23"/>
        </w:rPr>
        <w:t>17-06-</w:t>
      </w:r>
    </w:p>
    <w:p w14:paraId="4DD7BA6F">
      <w:pPr>
        <w:spacing w:before="4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30).</w:t>
      </w:r>
      <w:r>
        <w:fldChar w:fldCharType="begin"/>
      </w:r>
      <w:r>
        <w:instrText xml:space="preserve"> HYPERLINK "https://www.qianzhan.com/analyst/detail/220/170630-50c4cOc8.html." </w:instrText>
      </w:r>
      <w:r>
        <w:fldChar w:fldCharType="separate"/>
      </w:r>
      <w:r>
        <w:rPr>
          <w:rFonts w:ascii="Times New Roman" w:hAnsi="Times New Roman" w:eastAsia="Times New Roman" w:cs="Times New Roman"/>
          <w:sz w:val="23"/>
          <w:szCs w:val="23"/>
        </w:rPr>
        <w:t>https://www.qianzhan.com/analyst/detail/220/1706</w:t>
      </w:r>
      <w:r>
        <w:rPr>
          <w:rFonts w:ascii="Times New Roman" w:hAnsi="Times New Roman" w:eastAsia="Times New Roman" w:cs="Times New Roman"/>
          <w:spacing w:val="-1"/>
          <w:sz w:val="23"/>
          <w:szCs w:val="23"/>
        </w:rPr>
        <w:t>30-50c4cOc8.html.</w:t>
      </w:r>
      <w:r>
        <w:rPr>
          <w:rFonts w:ascii="Times New Roman" w:hAnsi="Times New Roman" w:eastAsia="Times New Roman" w:cs="Times New Roman"/>
          <w:spacing w:val="-1"/>
          <w:sz w:val="23"/>
          <w:szCs w:val="23"/>
        </w:rPr>
        <w:fldChar w:fldCharType="end"/>
      </w:r>
    </w:p>
    <w:p w14:paraId="277561AE">
      <w:pPr>
        <w:spacing w:before="288" w:line="224" w:lineRule="auto"/>
        <w:ind w:right="31"/>
        <w:rPr>
          <w:rFonts w:ascii="宋体" w:hAnsi="宋体" w:eastAsia="宋体" w:cs="宋体"/>
          <w:sz w:val="23"/>
          <w:szCs w:val="23"/>
        </w:rPr>
      </w:pPr>
      <w:r>
        <w:rPr>
          <w:rFonts w:ascii="宋体" w:hAnsi="宋体" w:eastAsia="宋体" w:cs="宋体"/>
          <w:spacing w:val="10"/>
          <w:sz w:val="23"/>
          <w:szCs w:val="23"/>
        </w:rPr>
        <w:t>随后几年，全球丙烯酸行业经历了产能快速扩张时期</w:t>
      </w:r>
      <w:r>
        <w:rPr>
          <w:rFonts w:ascii="宋体" w:hAnsi="宋体" w:eastAsia="宋体" w:cs="宋体"/>
          <w:spacing w:val="9"/>
          <w:sz w:val="23"/>
          <w:szCs w:val="23"/>
        </w:rPr>
        <w:t>，3年累计新增250万吨产能，其中</w:t>
      </w:r>
      <w:r>
        <w:rPr>
          <w:rFonts w:ascii="宋体" w:hAnsi="宋体" w:eastAsia="宋体" w:cs="宋体"/>
          <w:sz w:val="23"/>
          <w:szCs w:val="23"/>
        </w:rPr>
        <w:t xml:space="preserve">   </w:t>
      </w:r>
      <w:r>
        <w:rPr>
          <w:rFonts w:ascii="宋体" w:hAnsi="宋体" w:eastAsia="宋体" w:cs="宋体"/>
          <w:spacing w:val="18"/>
          <w:sz w:val="23"/>
          <w:szCs w:val="23"/>
        </w:rPr>
        <w:t>88%的新增产能在亚洲，导致2014年下半年至2016年的丙烯</w:t>
      </w:r>
      <w:r>
        <w:rPr>
          <w:rFonts w:ascii="宋体" w:hAnsi="宋体" w:eastAsia="宋体" w:cs="宋体"/>
          <w:spacing w:val="17"/>
          <w:sz w:val="23"/>
          <w:szCs w:val="23"/>
        </w:rPr>
        <w:t>酸行业大面积亏损(中国厂</w:t>
      </w:r>
      <w:r>
        <w:rPr>
          <w:rFonts w:ascii="宋体" w:hAnsi="宋体" w:eastAsia="宋体" w:cs="宋体"/>
          <w:sz w:val="23"/>
          <w:szCs w:val="23"/>
        </w:rPr>
        <w:t xml:space="preserve"> </w:t>
      </w:r>
      <w:r>
        <w:rPr>
          <w:rFonts w:ascii="宋体" w:hAnsi="宋体" w:eastAsia="宋体" w:cs="宋体"/>
          <w:spacing w:val="15"/>
          <w:sz w:val="23"/>
          <w:szCs w:val="23"/>
        </w:rPr>
        <w:t>商亏损更加严重),加速了行业的周期性变化。而欧美制造商保持住了自己的市场份额。</w:t>
      </w:r>
    </w:p>
    <w:p w14:paraId="772A3F2D">
      <w:pPr>
        <w:spacing w:before="262" w:line="235" w:lineRule="auto"/>
        <w:jc w:val="both"/>
        <w:rPr>
          <w:rFonts w:ascii="宋体" w:hAnsi="宋体" w:eastAsia="宋体" w:cs="宋体"/>
          <w:sz w:val="23"/>
          <w:szCs w:val="23"/>
        </w:rPr>
      </w:pPr>
      <w:r>
        <w:rPr>
          <w:rFonts w:ascii="宋体" w:hAnsi="宋体" w:eastAsia="宋体" w:cs="宋体"/>
          <w:spacing w:val="10"/>
          <w:sz w:val="23"/>
          <w:szCs w:val="23"/>
        </w:rPr>
        <w:t>不确定的外部性的可能结果是，用不利己的结果制约损人行为，因为机会主义行为会带来</w:t>
      </w:r>
      <w:r>
        <w:rPr>
          <w:rFonts w:ascii="宋体" w:hAnsi="宋体" w:eastAsia="宋体" w:cs="宋体"/>
          <w:sz w:val="23"/>
          <w:szCs w:val="23"/>
        </w:rPr>
        <w:t xml:space="preserve"> </w:t>
      </w:r>
      <w:r>
        <w:rPr>
          <w:rFonts w:ascii="宋体" w:hAnsi="宋体" w:eastAsia="宋体" w:cs="宋体"/>
          <w:spacing w:val="10"/>
          <w:sz w:val="23"/>
          <w:szCs w:val="23"/>
        </w:rPr>
        <w:t>不利己的后果。不惜亏本的价格战会把行业越做越小，最后损失所有企业以及消费者的利</w:t>
      </w:r>
      <w:r>
        <w:rPr>
          <w:rFonts w:ascii="宋体" w:hAnsi="宋体" w:eastAsia="宋体" w:cs="宋体"/>
          <w:spacing w:val="5"/>
          <w:sz w:val="23"/>
          <w:szCs w:val="23"/>
        </w:rPr>
        <w:t xml:space="preserve"> </w:t>
      </w:r>
      <w:r>
        <w:rPr>
          <w:rFonts w:ascii="宋体" w:hAnsi="宋体" w:eastAsia="宋体" w:cs="宋体"/>
          <w:spacing w:val="2"/>
          <w:sz w:val="23"/>
          <w:szCs w:val="23"/>
        </w:rPr>
        <w:t>益。</w:t>
      </w:r>
    </w:p>
    <w:p w14:paraId="6CE49289">
      <w:pPr>
        <w:spacing w:before="212" w:line="219" w:lineRule="auto"/>
        <w:rPr>
          <w:rFonts w:ascii="宋体" w:hAnsi="宋体" w:eastAsia="宋体" w:cs="宋体"/>
          <w:sz w:val="23"/>
          <w:szCs w:val="23"/>
        </w:rPr>
      </w:pPr>
      <w:r>
        <w:rPr>
          <w:rFonts w:ascii="宋体" w:hAnsi="宋体" w:eastAsia="宋体" w:cs="宋体"/>
          <w:spacing w:val="10"/>
          <w:sz w:val="23"/>
          <w:szCs w:val="23"/>
        </w:rPr>
        <w:t>事实上，除了在有着明确的输赢导向的体育竞技和战争中，有</w:t>
      </w:r>
      <w:r>
        <w:rPr>
          <w:rFonts w:ascii="宋体" w:hAnsi="宋体" w:eastAsia="宋体" w:cs="宋体"/>
          <w:spacing w:val="9"/>
          <w:sz w:val="23"/>
          <w:szCs w:val="23"/>
        </w:rPr>
        <w:t>限游戏并不会带来更多益</w:t>
      </w:r>
    </w:p>
    <w:p w14:paraId="03E1896D">
      <w:pPr>
        <w:spacing w:before="18" w:line="235" w:lineRule="auto"/>
        <w:ind w:right="6"/>
        <w:rPr>
          <w:rFonts w:ascii="宋体" w:hAnsi="宋体" w:eastAsia="宋体" w:cs="宋体"/>
          <w:sz w:val="23"/>
          <w:szCs w:val="23"/>
        </w:rPr>
      </w:pPr>
      <w:r>
        <w:rPr>
          <w:rFonts w:ascii="宋体" w:hAnsi="宋体" w:eastAsia="宋体" w:cs="宋体"/>
          <w:spacing w:val="10"/>
          <w:sz w:val="23"/>
          <w:szCs w:val="23"/>
        </w:rPr>
        <w:t>处。甚至在现代国际关系里，输赢导向思维也早已不适用了。因为当你最终无法彻底</w:t>
      </w:r>
      <w:r>
        <w:rPr>
          <w:rFonts w:ascii="宋体" w:hAnsi="宋体" w:eastAsia="宋体" w:cs="宋体"/>
          <w:spacing w:val="9"/>
          <w:sz w:val="23"/>
          <w:szCs w:val="23"/>
        </w:rPr>
        <w:t>消灭</w:t>
      </w:r>
      <w:r>
        <w:rPr>
          <w:rFonts w:ascii="宋体" w:hAnsi="宋体" w:eastAsia="宋体" w:cs="宋体"/>
          <w:sz w:val="23"/>
          <w:szCs w:val="23"/>
        </w:rPr>
        <w:t xml:space="preserve"> </w:t>
      </w:r>
      <w:r>
        <w:rPr>
          <w:rFonts w:ascii="宋体" w:hAnsi="宋体" w:eastAsia="宋体" w:cs="宋体"/>
          <w:spacing w:val="8"/>
          <w:sz w:val="23"/>
          <w:szCs w:val="23"/>
        </w:rPr>
        <w:t>另一方的时候，你必须接受国际关系是共存互惠的无限游戏的事实。</w:t>
      </w:r>
    </w:p>
    <w:p w14:paraId="22EC98EB">
      <w:pPr>
        <w:spacing w:before="223" w:line="426" w:lineRule="auto"/>
        <w:ind w:right="3501"/>
        <w:rPr>
          <w:rFonts w:ascii="宋体" w:hAnsi="宋体" w:eastAsia="宋体" w:cs="宋体"/>
          <w:sz w:val="23"/>
          <w:szCs w:val="23"/>
        </w:rPr>
      </w:pPr>
      <w:r>
        <w:rPr>
          <w:rFonts w:ascii="宋体" w:hAnsi="宋体" w:eastAsia="宋体" w:cs="宋体"/>
          <w:spacing w:val="14"/>
          <w:sz w:val="23"/>
          <w:szCs w:val="23"/>
        </w:rPr>
        <w:t>不受无限游戏思维约束的规模战和价格战都对行业有害</w:t>
      </w:r>
      <w:r>
        <w:rPr>
          <w:rFonts w:ascii="宋体" w:hAnsi="宋体" w:eastAsia="宋体" w:cs="宋体"/>
          <w:spacing w:val="8"/>
          <w:sz w:val="23"/>
          <w:szCs w:val="23"/>
        </w:rPr>
        <w:t xml:space="preserve"> 打规模战和价格战都不是真正意义上的战略。</w:t>
      </w:r>
    </w:p>
    <w:p w14:paraId="1EFCB3F5">
      <w:pPr>
        <w:spacing w:before="3" w:line="264" w:lineRule="auto"/>
        <w:ind w:right="6"/>
        <w:rPr>
          <w:rFonts w:ascii="宋体" w:hAnsi="宋体" w:eastAsia="宋体" w:cs="宋体"/>
          <w:sz w:val="23"/>
          <w:szCs w:val="23"/>
        </w:rPr>
      </w:pPr>
      <w:r>
        <w:rPr>
          <w:rFonts w:ascii="宋体" w:hAnsi="宋体" w:eastAsia="宋体" w:cs="宋体"/>
          <w:spacing w:val="10"/>
          <w:sz w:val="23"/>
          <w:szCs w:val="23"/>
        </w:rPr>
        <w:t>规模扩大应该带来利润增加，但是如果利润没有随着规模扩大而增加，则这样的规模扩大</w:t>
      </w:r>
      <w:r>
        <w:rPr>
          <w:rFonts w:ascii="宋体" w:hAnsi="宋体" w:eastAsia="宋体" w:cs="宋体"/>
          <w:sz w:val="23"/>
          <w:szCs w:val="23"/>
        </w:rPr>
        <w:t xml:space="preserve"> </w:t>
      </w:r>
      <w:r>
        <w:rPr>
          <w:rFonts w:ascii="宋体" w:hAnsi="宋体" w:eastAsia="宋体" w:cs="宋体"/>
          <w:spacing w:val="9"/>
          <w:sz w:val="23"/>
          <w:szCs w:val="23"/>
        </w:rPr>
        <w:t>不仅没有意义，也不具备价值和商业道德上的意义，甚至会受到规模诅咒。</w:t>
      </w:r>
    </w:p>
    <w:p w14:paraId="3E11C8C8">
      <w:pPr>
        <w:spacing w:before="166" w:line="226" w:lineRule="auto"/>
        <w:ind w:right="4"/>
        <w:rPr>
          <w:rFonts w:ascii="宋体" w:hAnsi="宋体" w:eastAsia="宋体" w:cs="宋体"/>
          <w:sz w:val="23"/>
          <w:szCs w:val="23"/>
        </w:rPr>
      </w:pPr>
      <w:r>
        <w:rPr>
          <w:rFonts w:ascii="宋体" w:hAnsi="宋体" w:eastAsia="宋体" w:cs="宋体"/>
          <w:spacing w:val="3"/>
          <w:sz w:val="23"/>
          <w:szCs w:val="23"/>
        </w:rPr>
        <w:t>打价格战也不是战略。“维克瑞拍卖”的原则就是，在保证自己不亏本的前提下，价格的决</w:t>
      </w:r>
      <w:r>
        <w:rPr>
          <w:rFonts w:ascii="宋体" w:hAnsi="宋体" w:eastAsia="宋体" w:cs="宋体"/>
          <w:spacing w:val="7"/>
          <w:sz w:val="23"/>
          <w:szCs w:val="23"/>
        </w:rPr>
        <w:t xml:space="preserve"> </w:t>
      </w:r>
      <w:r>
        <w:rPr>
          <w:rFonts w:ascii="宋体" w:hAnsi="宋体" w:eastAsia="宋体" w:cs="宋体"/>
          <w:spacing w:val="9"/>
          <w:sz w:val="23"/>
          <w:szCs w:val="23"/>
        </w:rPr>
        <w:t>定权应该交还给市场。百事可乐和可口可乐相爱相杀的故事告诉我们，</w:t>
      </w:r>
      <w:r>
        <w:rPr>
          <w:rFonts w:ascii="宋体" w:hAnsi="宋体" w:eastAsia="宋体" w:cs="宋体"/>
          <w:spacing w:val="8"/>
          <w:sz w:val="23"/>
          <w:szCs w:val="23"/>
        </w:rPr>
        <w:t>价格战不是做局，</w:t>
      </w:r>
      <w:r>
        <w:rPr>
          <w:rFonts w:ascii="宋体" w:hAnsi="宋体" w:eastAsia="宋体" w:cs="宋体"/>
          <w:sz w:val="23"/>
          <w:szCs w:val="23"/>
        </w:rPr>
        <w:t xml:space="preserve"> </w:t>
      </w:r>
      <w:r>
        <w:rPr>
          <w:rFonts w:ascii="宋体" w:hAnsi="宋体" w:eastAsia="宋体" w:cs="宋体"/>
          <w:spacing w:val="10"/>
          <w:sz w:val="23"/>
          <w:szCs w:val="23"/>
        </w:rPr>
        <w:t>绕开价格战才是做局。价格是均衡的结果，取决于长期的供需均衡关系。供需价格作为一</w:t>
      </w:r>
      <w:r>
        <w:rPr>
          <w:rFonts w:ascii="宋体" w:hAnsi="宋体" w:eastAsia="宋体" w:cs="宋体"/>
          <w:spacing w:val="1"/>
          <w:sz w:val="23"/>
          <w:szCs w:val="23"/>
        </w:rPr>
        <w:t xml:space="preserve"> </w:t>
      </w:r>
      <w:r>
        <w:rPr>
          <w:rFonts w:ascii="宋体" w:hAnsi="宋体" w:eastAsia="宋体" w:cs="宋体"/>
          <w:spacing w:val="7"/>
          <w:sz w:val="23"/>
          <w:szCs w:val="23"/>
        </w:rPr>
        <w:t>个信号代表的是背后整个网络生态的信号。无论是用价格</w:t>
      </w:r>
      <w:r>
        <w:rPr>
          <w:rFonts w:ascii="宋体" w:hAnsi="宋体" w:eastAsia="宋体" w:cs="宋体"/>
          <w:spacing w:val="6"/>
          <w:sz w:val="23"/>
          <w:szCs w:val="23"/>
        </w:rPr>
        <w:t>战消灭对手的做法还是“打了就</w:t>
      </w:r>
      <w:r>
        <w:rPr>
          <w:rFonts w:ascii="宋体" w:hAnsi="宋体" w:eastAsia="宋体" w:cs="宋体"/>
          <w:sz w:val="23"/>
          <w:szCs w:val="23"/>
        </w:rPr>
        <w:t xml:space="preserve">  </w:t>
      </w:r>
      <w:r>
        <w:rPr>
          <w:rFonts w:ascii="宋体" w:hAnsi="宋体" w:eastAsia="宋体" w:cs="宋体"/>
          <w:spacing w:val="6"/>
          <w:sz w:val="23"/>
          <w:szCs w:val="23"/>
        </w:rPr>
        <w:t>跑”的做法，都可以被理解为为了逃避报复和惩罚，无论对对手还是对消费者，这都是不</w:t>
      </w:r>
      <w:r>
        <w:rPr>
          <w:rFonts w:ascii="宋体" w:hAnsi="宋体" w:eastAsia="宋体" w:cs="宋体"/>
          <w:spacing w:val="3"/>
          <w:sz w:val="23"/>
          <w:szCs w:val="23"/>
        </w:rPr>
        <w:t xml:space="preserve">  </w:t>
      </w:r>
      <w:r>
        <w:rPr>
          <w:rFonts w:ascii="宋体" w:hAnsi="宋体" w:eastAsia="宋体" w:cs="宋体"/>
          <w:spacing w:val="5"/>
          <w:sz w:val="23"/>
          <w:szCs w:val="23"/>
        </w:rPr>
        <w:t>公平的做法。</w:t>
      </w:r>
    </w:p>
    <w:p w14:paraId="3C5DF7C9">
      <w:pPr>
        <w:spacing w:line="226" w:lineRule="auto"/>
        <w:rPr>
          <w:rFonts w:ascii="宋体" w:hAnsi="宋体" w:eastAsia="宋体" w:cs="宋体"/>
          <w:sz w:val="23"/>
          <w:szCs w:val="23"/>
        </w:rPr>
        <w:sectPr>
          <w:pgSz w:w="12240" w:h="15840"/>
          <w:pgMar w:top="400" w:right="1462" w:bottom="0" w:left="1410" w:header="0" w:footer="0" w:gutter="0"/>
          <w:cols w:space="720" w:num="1"/>
        </w:sectPr>
      </w:pPr>
    </w:p>
    <w:p w14:paraId="27AFEEDD">
      <w:pPr>
        <w:pStyle w:val="2"/>
        <w:spacing w:line="244" w:lineRule="auto"/>
      </w:pPr>
    </w:p>
    <w:p w14:paraId="246F2702">
      <w:pPr>
        <w:pStyle w:val="2"/>
        <w:spacing w:line="244" w:lineRule="auto"/>
      </w:pPr>
    </w:p>
    <w:p w14:paraId="52E4B0FD">
      <w:pPr>
        <w:pStyle w:val="2"/>
        <w:spacing w:line="244" w:lineRule="auto"/>
      </w:pPr>
    </w:p>
    <w:p w14:paraId="58D64F0B">
      <w:pPr>
        <w:pStyle w:val="2"/>
        <w:spacing w:line="245" w:lineRule="auto"/>
      </w:pPr>
    </w:p>
    <w:p w14:paraId="1E30D549">
      <w:pPr>
        <w:spacing w:before="78" w:line="223" w:lineRule="auto"/>
        <w:jc w:val="both"/>
        <w:rPr>
          <w:rFonts w:ascii="宋体" w:hAnsi="宋体" w:eastAsia="宋体" w:cs="宋体"/>
          <w:sz w:val="24"/>
          <w:szCs w:val="24"/>
        </w:rPr>
      </w:pPr>
      <w:r>
        <w:rPr>
          <w:rFonts w:ascii="宋体" w:hAnsi="宋体" w:eastAsia="宋体" w:cs="宋体"/>
          <w:sz w:val="24"/>
          <w:szCs w:val="24"/>
        </w:rPr>
        <w:t>有限游戏思维驱动的价格战不会给博弈关系中任何一方带来益</w:t>
      </w:r>
      <w:r>
        <w:rPr>
          <w:rFonts w:ascii="宋体" w:hAnsi="宋体" w:eastAsia="宋体" w:cs="宋体"/>
          <w:spacing w:val="-1"/>
          <w:sz w:val="24"/>
          <w:szCs w:val="24"/>
        </w:rPr>
        <w:t>处，只会破坏真正的系统平</w:t>
      </w:r>
      <w:r>
        <w:rPr>
          <w:rFonts w:ascii="宋体" w:hAnsi="宋体" w:eastAsia="宋体" w:cs="宋体"/>
          <w:sz w:val="24"/>
          <w:szCs w:val="24"/>
        </w:rPr>
        <w:t xml:space="preserve"> 衡，希望长期经营的企业是不会这样做的。这种人为的不确定性</w:t>
      </w:r>
      <w:r>
        <w:rPr>
          <w:rFonts w:ascii="宋体" w:hAnsi="宋体" w:eastAsia="宋体" w:cs="宋体"/>
          <w:spacing w:val="-1"/>
          <w:sz w:val="24"/>
          <w:szCs w:val="24"/>
        </w:rPr>
        <w:t>可能带来损人不利己的后</w:t>
      </w:r>
      <w:r>
        <w:rPr>
          <w:rFonts w:ascii="宋体" w:hAnsi="宋体" w:eastAsia="宋体" w:cs="宋体"/>
          <w:sz w:val="24"/>
          <w:szCs w:val="24"/>
        </w:rPr>
        <w:t xml:space="preserve"> </w:t>
      </w:r>
      <w:r>
        <w:rPr>
          <w:rFonts w:ascii="宋体" w:hAnsi="宋体" w:eastAsia="宋体" w:cs="宋体"/>
          <w:spacing w:val="-1"/>
          <w:sz w:val="24"/>
          <w:szCs w:val="24"/>
        </w:rPr>
        <w:t>果，而且自己也没办法保证一定能在新的混乱和不确定性中获益。</w:t>
      </w:r>
    </w:p>
    <w:p w14:paraId="7937B3D0">
      <w:pPr>
        <w:spacing w:before="271" w:line="399" w:lineRule="auto"/>
        <w:ind w:left="5" w:right="5214" w:firstLine="5"/>
        <w:rPr>
          <w:rFonts w:ascii="宋体" w:hAnsi="宋体" w:eastAsia="宋体" w:cs="宋体"/>
          <w:sz w:val="24"/>
          <w:szCs w:val="24"/>
        </w:rPr>
      </w:pPr>
      <w:r>
        <w:rPr>
          <w:rFonts w:ascii="Times New Roman" w:hAnsi="Times New Roman" w:eastAsia="Times New Roman" w:cs="Times New Roman"/>
          <w:b/>
          <w:bCs/>
          <w:spacing w:val="2"/>
          <w:sz w:val="24"/>
          <w:szCs w:val="24"/>
        </w:rPr>
        <w:t xml:space="preserve">10.4 </w:t>
      </w:r>
      <w:r>
        <w:rPr>
          <w:rFonts w:ascii="宋体" w:hAnsi="宋体" w:eastAsia="宋体" w:cs="宋体"/>
          <w:spacing w:val="2"/>
          <w:sz w:val="24"/>
          <w:szCs w:val="24"/>
        </w:rPr>
        <w:t>不确定性的动态博弈是世界的本质</w:t>
      </w:r>
      <w:r>
        <w:rPr>
          <w:rFonts w:ascii="宋体" w:hAnsi="宋体" w:eastAsia="宋体" w:cs="宋体"/>
          <w:spacing w:val="5"/>
          <w:sz w:val="24"/>
          <w:szCs w:val="24"/>
        </w:rPr>
        <w:t xml:space="preserve"> </w:t>
      </w:r>
      <w:bookmarkStart w:id="35" w:name="bookmark38"/>
      <w:bookmarkEnd w:id="35"/>
      <w:r>
        <w:rPr>
          <w:rFonts w:ascii="宋体" w:hAnsi="宋体" w:eastAsia="宋体" w:cs="宋体"/>
          <w:spacing w:val="-3"/>
          <w:sz w:val="24"/>
          <w:szCs w:val="24"/>
        </w:rPr>
        <w:t>具体见第</w:t>
      </w:r>
      <w:r>
        <w:rPr>
          <w:rFonts w:ascii="Times New Roman" w:hAnsi="Times New Roman" w:eastAsia="Times New Roman" w:cs="Times New Roman"/>
          <w:spacing w:val="-3"/>
          <w:sz w:val="24"/>
          <w:szCs w:val="24"/>
        </w:rPr>
        <w:t>5</w:t>
      </w:r>
      <w:r>
        <w:rPr>
          <w:rFonts w:ascii="宋体" w:hAnsi="宋体" w:eastAsia="宋体" w:cs="宋体"/>
          <w:spacing w:val="-3"/>
          <w:sz w:val="24"/>
          <w:szCs w:val="24"/>
        </w:rPr>
        <w:t>章。</w:t>
      </w:r>
    </w:p>
    <w:p w14:paraId="484D7015">
      <w:pPr>
        <w:spacing w:before="2" w:line="241" w:lineRule="auto"/>
        <w:ind w:right="48" w:firstLine="2"/>
        <w:rPr>
          <w:rFonts w:ascii="宋体" w:hAnsi="宋体" w:eastAsia="宋体" w:cs="宋体"/>
          <w:sz w:val="24"/>
          <w:szCs w:val="24"/>
        </w:rPr>
      </w:pPr>
      <w:r>
        <w:rPr>
          <w:rFonts w:ascii="宋体" w:hAnsi="宋体" w:eastAsia="宋体" w:cs="宋体"/>
          <w:spacing w:val="-1"/>
          <w:sz w:val="24"/>
          <w:szCs w:val="24"/>
        </w:rPr>
        <w:t>为了把静态的智猪博弈</w:t>
      </w:r>
      <w:r>
        <w:fldChar w:fldCharType="begin"/>
      </w:r>
      <w:r>
        <w:instrText xml:space="preserve"> HYPERLINK \l "bookmark38" </w:instrText>
      </w:r>
      <w:r>
        <w:fldChar w:fldCharType="separate"/>
      </w:r>
      <w:r>
        <w:rPr>
          <w:position w:val="4"/>
          <w:sz w:val="24"/>
          <w:szCs w:val="24"/>
        </w:rPr>
        <w:drawing>
          <wp:inline distT="0" distB="0" distL="0" distR="0">
            <wp:extent cx="126365" cy="127000"/>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29"/>
                    <a:stretch>
                      <a:fillRect/>
                    </a:stretch>
                  </pic:blipFill>
                  <pic:spPr>
                    <a:xfrm>
                      <a:off x="0" y="0"/>
                      <a:ext cx="126997" cy="127000"/>
                    </a:xfrm>
                    <a:prstGeom prst="rect">
                      <a:avLst/>
                    </a:prstGeom>
                  </pic:spPr>
                </pic:pic>
              </a:graphicData>
            </a:graphic>
          </wp:inline>
        </w:drawing>
      </w:r>
      <w:r>
        <w:rPr>
          <w:position w:val="4"/>
          <w:sz w:val="24"/>
          <w:szCs w:val="24"/>
        </w:rPr>
        <w:fldChar w:fldCharType="end"/>
      </w:r>
      <w:r>
        <w:rPr>
          <w:rFonts w:ascii="宋体" w:hAnsi="宋体" w:eastAsia="宋体" w:cs="宋体"/>
          <w:spacing w:val="-1"/>
          <w:sz w:val="24"/>
          <w:szCs w:val="24"/>
        </w:rPr>
        <w:t>变成动态的重复博弈，我们引入了动态的时间维度。世界上的事</w:t>
      </w:r>
      <w:r>
        <w:rPr>
          <w:rFonts w:ascii="宋体" w:hAnsi="宋体" w:eastAsia="宋体" w:cs="宋体"/>
          <w:spacing w:val="16"/>
          <w:sz w:val="24"/>
          <w:szCs w:val="24"/>
        </w:rPr>
        <w:t xml:space="preserve"> </w:t>
      </w:r>
      <w:r>
        <w:rPr>
          <w:rFonts w:ascii="宋体" w:hAnsi="宋体" w:eastAsia="宋体" w:cs="宋体"/>
          <w:spacing w:val="-1"/>
          <w:sz w:val="24"/>
          <w:szCs w:val="24"/>
        </w:rPr>
        <w:t>物不是发生在同一瞬间的，而是按照时间序列展开的。</w:t>
      </w:r>
    </w:p>
    <w:p w14:paraId="70684536">
      <w:pPr>
        <w:spacing w:before="227" w:line="223" w:lineRule="auto"/>
        <w:ind w:firstLine="1"/>
        <w:jc w:val="both"/>
        <w:rPr>
          <w:rFonts w:ascii="宋体" w:hAnsi="宋体" w:eastAsia="宋体" w:cs="宋体"/>
          <w:sz w:val="24"/>
          <w:szCs w:val="24"/>
        </w:rPr>
      </w:pPr>
      <w:r>
        <w:rPr>
          <w:rFonts w:ascii="宋体" w:hAnsi="宋体" w:eastAsia="宋体" w:cs="宋体"/>
          <w:sz w:val="24"/>
          <w:szCs w:val="24"/>
        </w:rPr>
        <w:t>现实中，人类与外生不确定性不断博弈，我们无法知道下一</w:t>
      </w:r>
      <w:r>
        <w:rPr>
          <w:rFonts w:ascii="宋体" w:hAnsi="宋体" w:eastAsia="宋体" w:cs="宋体"/>
          <w:spacing w:val="-1"/>
          <w:sz w:val="24"/>
          <w:szCs w:val="24"/>
        </w:rPr>
        <w:t>轮的各种可能性，不知道下一</w:t>
      </w:r>
      <w:r>
        <w:rPr>
          <w:rFonts w:ascii="宋体" w:hAnsi="宋体" w:eastAsia="宋体" w:cs="宋体"/>
          <w:sz w:val="24"/>
          <w:szCs w:val="24"/>
        </w:rPr>
        <w:t xml:space="preserve"> 轮面对我们的是惊喜还是失望，也没有人知道游戏何时结束以及</w:t>
      </w:r>
      <w:r>
        <w:rPr>
          <w:rFonts w:ascii="宋体" w:hAnsi="宋体" w:eastAsia="宋体" w:cs="宋体"/>
          <w:spacing w:val="-1"/>
          <w:sz w:val="24"/>
          <w:szCs w:val="24"/>
        </w:rPr>
        <w:t>最后的结果，这就是不确</w:t>
      </w:r>
      <w:r>
        <w:rPr>
          <w:rFonts w:ascii="宋体" w:hAnsi="宋体" w:eastAsia="宋体" w:cs="宋体"/>
          <w:sz w:val="24"/>
          <w:szCs w:val="24"/>
        </w:rPr>
        <w:t xml:space="preserve"> 定性的动态博弈。提出不确定性动态重复博弈的意义就在于，要</w:t>
      </w:r>
      <w:r>
        <w:rPr>
          <w:rFonts w:ascii="宋体" w:hAnsi="宋体" w:eastAsia="宋体" w:cs="宋体"/>
          <w:spacing w:val="-1"/>
          <w:sz w:val="24"/>
          <w:szCs w:val="24"/>
        </w:rPr>
        <w:t>警惕自己的主观愿望和一</w:t>
      </w:r>
      <w:r>
        <w:rPr>
          <w:rFonts w:ascii="宋体" w:hAnsi="宋体" w:eastAsia="宋体" w:cs="宋体"/>
          <w:sz w:val="24"/>
          <w:szCs w:val="24"/>
        </w:rPr>
        <w:t xml:space="preserve"> </w:t>
      </w:r>
      <w:r>
        <w:rPr>
          <w:rFonts w:ascii="宋体" w:hAnsi="宋体" w:eastAsia="宋体" w:cs="宋体"/>
          <w:spacing w:val="-2"/>
          <w:sz w:val="24"/>
          <w:szCs w:val="24"/>
        </w:rPr>
        <w:t>厢情愿的心理陷阱。</w:t>
      </w:r>
    </w:p>
    <w:p w14:paraId="2590DA50">
      <w:pPr>
        <w:spacing w:before="233" w:line="219" w:lineRule="auto"/>
        <w:ind w:left="1"/>
        <w:rPr>
          <w:rFonts w:ascii="宋体" w:hAnsi="宋体" w:eastAsia="宋体" w:cs="宋体"/>
          <w:sz w:val="24"/>
          <w:szCs w:val="24"/>
        </w:rPr>
      </w:pPr>
      <w:r>
        <w:rPr>
          <w:rFonts w:ascii="宋体" w:hAnsi="宋体" w:eastAsia="宋体" w:cs="宋体"/>
          <w:spacing w:val="3"/>
          <w:sz w:val="24"/>
          <w:szCs w:val="24"/>
        </w:rPr>
        <w:t>疫情就是人类与病毒的重复博弈</w:t>
      </w:r>
    </w:p>
    <w:p w14:paraId="504A7C5C">
      <w:pPr>
        <w:spacing w:before="214" w:line="229" w:lineRule="auto"/>
        <w:ind w:left="2"/>
        <w:jc w:val="both"/>
        <w:rPr>
          <w:rFonts w:ascii="宋体" w:hAnsi="宋体" w:eastAsia="宋体" w:cs="宋体"/>
          <w:sz w:val="24"/>
          <w:szCs w:val="24"/>
        </w:rPr>
      </w:pPr>
      <w:r>
        <w:rPr>
          <w:rFonts w:ascii="Times New Roman" w:hAnsi="Times New Roman" w:eastAsia="Times New Roman" w:cs="Times New Roman"/>
          <w:sz w:val="24"/>
          <w:szCs w:val="24"/>
        </w:rPr>
        <w:t>2020</w:t>
      </w:r>
      <w:r>
        <w:rPr>
          <w:rFonts w:ascii="宋体" w:hAnsi="宋体" w:eastAsia="宋体" w:cs="宋体"/>
          <w:sz w:val="24"/>
          <w:szCs w:val="24"/>
        </w:rPr>
        <w:t>年初开始席卷全球的新冠疫情为世人展现了一场现实中的</w:t>
      </w:r>
      <w:r>
        <w:rPr>
          <w:rFonts w:ascii="宋体" w:hAnsi="宋体" w:eastAsia="宋体" w:cs="宋体"/>
          <w:spacing w:val="-1"/>
          <w:sz w:val="24"/>
          <w:szCs w:val="24"/>
        </w:rPr>
        <w:t>、大规模的不确定性重复博</w:t>
      </w:r>
      <w:r>
        <w:rPr>
          <w:rFonts w:ascii="宋体" w:hAnsi="宋体" w:eastAsia="宋体" w:cs="宋体"/>
          <w:sz w:val="24"/>
          <w:szCs w:val="24"/>
        </w:rPr>
        <w:t xml:space="preserve"> 弈。有博弈思维的人可以观察到关于疫情的博弈一波接一波</w:t>
      </w:r>
      <w:r>
        <w:rPr>
          <w:rFonts w:ascii="宋体" w:hAnsi="宋体" w:eastAsia="宋体" w:cs="宋体"/>
          <w:spacing w:val="-1"/>
          <w:sz w:val="24"/>
          <w:szCs w:val="24"/>
        </w:rPr>
        <w:t>地展开和发展。美国传染病科</w:t>
      </w:r>
      <w:r>
        <w:rPr>
          <w:rFonts w:ascii="宋体" w:hAnsi="宋体" w:eastAsia="宋体" w:cs="宋体"/>
          <w:sz w:val="24"/>
          <w:szCs w:val="24"/>
        </w:rPr>
        <w:t xml:space="preserve"> 学家福奇曾表示，不是人类在决定疫情会怎么发展，而</w:t>
      </w:r>
      <w:r>
        <w:rPr>
          <w:rFonts w:ascii="宋体" w:hAnsi="宋体" w:eastAsia="宋体" w:cs="宋体"/>
          <w:spacing w:val="-1"/>
          <w:sz w:val="24"/>
          <w:szCs w:val="24"/>
        </w:rPr>
        <w:t>是病毒自己在决定怎么发展。</w:t>
      </w:r>
    </w:p>
    <w:p w14:paraId="428B75CB">
      <w:pPr>
        <w:spacing w:before="240" w:line="221" w:lineRule="auto"/>
        <w:ind w:left="1"/>
        <w:jc w:val="both"/>
        <w:rPr>
          <w:rFonts w:ascii="宋体" w:hAnsi="宋体" w:eastAsia="宋体" w:cs="宋体"/>
          <w:sz w:val="24"/>
          <w:szCs w:val="24"/>
        </w:rPr>
      </w:pPr>
      <w:r>
        <w:rPr>
          <w:rFonts w:ascii="宋体" w:hAnsi="宋体" w:eastAsia="宋体" w:cs="宋体"/>
          <w:sz w:val="24"/>
          <w:szCs w:val="24"/>
        </w:rPr>
        <w:t>疫情初期，人类总以为自己找到了疫情和病毒的规律，结果每</w:t>
      </w:r>
      <w:r>
        <w:rPr>
          <w:rFonts w:ascii="宋体" w:hAnsi="宋体" w:eastAsia="宋体" w:cs="宋体"/>
          <w:spacing w:val="-1"/>
          <w:sz w:val="24"/>
          <w:szCs w:val="24"/>
        </w:rPr>
        <w:t>过几天就发现，疫情有了新</w:t>
      </w:r>
      <w:r>
        <w:rPr>
          <w:rFonts w:ascii="宋体" w:hAnsi="宋体" w:eastAsia="宋体" w:cs="宋体"/>
          <w:sz w:val="24"/>
          <w:szCs w:val="24"/>
        </w:rPr>
        <w:t xml:space="preserve"> 的变化。到</w:t>
      </w:r>
      <w:r>
        <w:rPr>
          <w:rFonts w:ascii="Times New Roman" w:hAnsi="Times New Roman" w:eastAsia="Times New Roman" w:cs="Times New Roman"/>
          <w:sz w:val="24"/>
          <w:szCs w:val="24"/>
        </w:rPr>
        <w:t>2021</w:t>
      </w:r>
      <w:r>
        <w:rPr>
          <w:rFonts w:ascii="宋体" w:hAnsi="宋体" w:eastAsia="宋体" w:cs="宋体"/>
          <w:sz w:val="24"/>
          <w:szCs w:val="24"/>
        </w:rPr>
        <w:t>年夏天，经历了一年半的发展，病毒仍不断有</w:t>
      </w:r>
      <w:r>
        <w:rPr>
          <w:rFonts w:ascii="宋体" w:hAnsi="宋体" w:eastAsia="宋体" w:cs="宋体"/>
          <w:spacing w:val="-1"/>
          <w:sz w:val="24"/>
          <w:szCs w:val="24"/>
        </w:rPr>
        <w:t>新的变异发生。最后我们不</w:t>
      </w:r>
      <w:r>
        <w:rPr>
          <w:rFonts w:ascii="宋体" w:hAnsi="宋体" w:eastAsia="宋体" w:cs="宋体"/>
          <w:sz w:val="24"/>
          <w:szCs w:val="24"/>
        </w:rPr>
        <w:t xml:space="preserve"> 得不承认，疫情的演变充满了不确定性，人</w:t>
      </w:r>
      <w:r>
        <w:rPr>
          <w:rFonts w:ascii="宋体" w:hAnsi="宋体" w:eastAsia="宋体" w:cs="宋体"/>
          <w:spacing w:val="-1"/>
          <w:sz w:val="24"/>
          <w:szCs w:val="24"/>
        </w:rPr>
        <w:t>类至今不能完全抓住规律。</w:t>
      </w:r>
    </w:p>
    <w:p w14:paraId="2C088CF1">
      <w:pPr>
        <w:spacing w:before="241" w:line="224" w:lineRule="auto"/>
        <w:ind w:left="3" w:hanging="2"/>
        <w:jc w:val="both"/>
        <w:rPr>
          <w:rFonts w:ascii="宋体" w:hAnsi="宋体" w:eastAsia="宋体" w:cs="宋体"/>
          <w:sz w:val="24"/>
          <w:szCs w:val="24"/>
        </w:rPr>
      </w:pPr>
      <w:r>
        <w:rPr>
          <w:rFonts w:ascii="宋体" w:hAnsi="宋体" w:eastAsia="宋体" w:cs="宋体"/>
          <w:sz w:val="24"/>
          <w:szCs w:val="24"/>
        </w:rPr>
        <w:t>疫情变化和人类的应对让我们有机会研究人类基于有限信息的</w:t>
      </w:r>
      <w:r>
        <w:rPr>
          <w:rFonts w:ascii="宋体" w:hAnsi="宋体" w:eastAsia="宋体" w:cs="宋体"/>
          <w:spacing w:val="-1"/>
          <w:sz w:val="24"/>
          <w:szCs w:val="24"/>
        </w:rPr>
        <w:t>决策是如何影响结果的。每</w:t>
      </w:r>
      <w:r>
        <w:rPr>
          <w:rFonts w:ascii="宋体" w:hAnsi="宋体" w:eastAsia="宋体" w:cs="宋体"/>
          <w:sz w:val="24"/>
          <w:szCs w:val="24"/>
        </w:rPr>
        <w:t xml:space="preserve"> 一轮决策只能部分影响下一个阶段的发展，而下一阶段</w:t>
      </w:r>
      <w:r>
        <w:rPr>
          <w:rFonts w:ascii="宋体" w:hAnsi="宋体" w:eastAsia="宋体" w:cs="宋体"/>
          <w:spacing w:val="-1"/>
          <w:sz w:val="24"/>
          <w:szCs w:val="24"/>
        </w:rPr>
        <w:t>的决策又受到上一阶段的决策结果</w:t>
      </w:r>
      <w:r>
        <w:rPr>
          <w:rFonts w:ascii="宋体" w:hAnsi="宋体" w:eastAsia="宋体" w:cs="宋体"/>
          <w:sz w:val="24"/>
          <w:szCs w:val="24"/>
        </w:rPr>
        <w:t xml:space="preserve"> </w:t>
      </w:r>
      <w:r>
        <w:rPr>
          <w:rFonts w:ascii="宋体" w:hAnsi="宋体" w:eastAsia="宋体" w:cs="宋体"/>
          <w:spacing w:val="-4"/>
          <w:sz w:val="24"/>
          <w:szCs w:val="24"/>
        </w:rPr>
        <w:t>的影响。</w:t>
      </w:r>
    </w:p>
    <w:p w14:paraId="1ED1FDAD">
      <w:pPr>
        <w:spacing w:before="230" w:line="231" w:lineRule="auto"/>
        <w:ind w:firstLine="26"/>
        <w:rPr>
          <w:rFonts w:ascii="宋体" w:hAnsi="宋体" w:eastAsia="宋体" w:cs="宋体"/>
          <w:sz w:val="24"/>
          <w:szCs w:val="24"/>
        </w:rPr>
      </w:pPr>
      <w:r>
        <w:rPr>
          <w:rFonts w:ascii="宋体" w:hAnsi="宋体" w:eastAsia="宋体" w:cs="宋体"/>
          <w:spacing w:val="-2"/>
          <w:sz w:val="24"/>
          <w:szCs w:val="24"/>
        </w:rPr>
        <w:t>比如，疫情导致全球大部分地区生产中断。</w:t>
      </w:r>
      <w:r>
        <w:rPr>
          <w:rFonts w:ascii="宋体" w:hAnsi="宋体" w:eastAsia="宋体" w:cs="宋体"/>
          <w:spacing w:val="-69"/>
          <w:sz w:val="24"/>
          <w:szCs w:val="24"/>
        </w:rPr>
        <w:t xml:space="preserve"> </w:t>
      </w:r>
      <w:r>
        <w:rPr>
          <w:rFonts w:ascii="宋体" w:hAnsi="宋体" w:eastAsia="宋体" w:cs="宋体"/>
          <w:spacing w:val="-2"/>
          <w:sz w:val="24"/>
          <w:szCs w:val="24"/>
        </w:rPr>
        <w:t>日本、欧洲和北美等长</w:t>
      </w:r>
      <w:r>
        <w:rPr>
          <w:rFonts w:ascii="宋体" w:hAnsi="宋体" w:eastAsia="宋体" w:cs="宋体"/>
          <w:spacing w:val="-3"/>
          <w:sz w:val="24"/>
          <w:szCs w:val="24"/>
        </w:rPr>
        <w:t>期为中国汽车制造商提</w:t>
      </w:r>
      <w:r>
        <w:rPr>
          <w:rFonts w:ascii="宋体" w:hAnsi="宋体" w:eastAsia="宋体" w:cs="宋体"/>
          <w:sz w:val="24"/>
          <w:szCs w:val="24"/>
        </w:rPr>
        <w:t xml:space="preserve"> 供关键零部件的国家和地区，在疫情刚开始的两个月还在问</w:t>
      </w:r>
      <w:r>
        <w:rPr>
          <w:rFonts w:ascii="Times New Roman" w:hAnsi="Times New Roman" w:eastAsia="Times New Roman" w:cs="Times New Roman"/>
          <w:sz w:val="24"/>
          <w:szCs w:val="24"/>
        </w:rPr>
        <w:t>“</w:t>
      </w:r>
      <w:r>
        <w:rPr>
          <w:rFonts w:ascii="宋体" w:hAnsi="宋体" w:eastAsia="宋体" w:cs="宋体"/>
          <w:sz w:val="24"/>
          <w:szCs w:val="24"/>
        </w:rPr>
        <w:t>中</w:t>
      </w:r>
      <w:r>
        <w:rPr>
          <w:rFonts w:ascii="宋体" w:hAnsi="宋体" w:eastAsia="宋体" w:cs="宋体"/>
          <w:spacing w:val="-1"/>
          <w:sz w:val="24"/>
          <w:szCs w:val="24"/>
        </w:rPr>
        <w:t>国需求下降将如何影响全</w:t>
      </w:r>
      <w:r>
        <w:rPr>
          <w:rFonts w:ascii="宋体" w:hAnsi="宋体" w:eastAsia="宋体" w:cs="宋体"/>
          <w:sz w:val="24"/>
          <w:szCs w:val="24"/>
        </w:rPr>
        <w:t xml:space="preserve">  </w:t>
      </w:r>
      <w:r>
        <w:rPr>
          <w:rFonts w:ascii="宋体" w:hAnsi="宋体" w:eastAsia="宋体" w:cs="宋体"/>
          <w:spacing w:val="-1"/>
          <w:sz w:val="24"/>
          <w:szCs w:val="24"/>
        </w:rPr>
        <w:t>球汽车业</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。后来国外的疫情暴发，全球超过</w:t>
      </w:r>
      <w:r>
        <w:rPr>
          <w:rFonts w:ascii="Times New Roman" w:hAnsi="Times New Roman" w:eastAsia="Times New Roman" w:cs="Times New Roman"/>
          <w:spacing w:val="-1"/>
          <w:sz w:val="24"/>
          <w:szCs w:val="24"/>
        </w:rPr>
        <w:t>20</w:t>
      </w:r>
      <w:r>
        <w:rPr>
          <w:rFonts w:ascii="宋体" w:hAnsi="宋体" w:eastAsia="宋体" w:cs="宋体"/>
          <w:spacing w:val="-1"/>
          <w:sz w:val="24"/>
          <w:szCs w:val="24"/>
        </w:rPr>
        <w:t>个国家、上百家汽车整车工厂停</w:t>
      </w:r>
      <w:r>
        <w:rPr>
          <w:rFonts w:ascii="宋体" w:hAnsi="宋体" w:eastAsia="宋体" w:cs="宋体"/>
          <w:spacing w:val="-2"/>
          <w:sz w:val="24"/>
          <w:szCs w:val="24"/>
        </w:rPr>
        <w:t>工停产。</w:t>
      </w:r>
    </w:p>
    <w:p w14:paraId="47810111">
      <w:pPr>
        <w:spacing w:before="205" w:line="223" w:lineRule="auto"/>
        <w:ind w:left="4" w:hanging="4"/>
        <w:rPr>
          <w:rFonts w:ascii="宋体" w:hAnsi="宋体" w:eastAsia="宋体" w:cs="宋体"/>
          <w:sz w:val="24"/>
          <w:szCs w:val="24"/>
        </w:rPr>
      </w:pPr>
      <w:r>
        <w:rPr>
          <w:rFonts w:ascii="宋体" w:hAnsi="宋体" w:eastAsia="宋体" w:cs="宋体"/>
          <w:sz w:val="24"/>
          <w:szCs w:val="24"/>
        </w:rPr>
        <w:t>在这个阶段，谁也无法预料到下个阶段会发生什么样的反转。总是</w:t>
      </w:r>
      <w:r>
        <w:rPr>
          <w:rFonts w:ascii="宋体" w:hAnsi="宋体" w:eastAsia="宋体" w:cs="宋体"/>
          <w:spacing w:val="-1"/>
          <w:sz w:val="24"/>
          <w:szCs w:val="24"/>
        </w:rPr>
        <w:t>出人意料的反转反映了</w:t>
      </w:r>
      <w:r>
        <w:rPr>
          <w:rFonts w:ascii="宋体" w:hAnsi="宋体" w:eastAsia="宋体" w:cs="宋体"/>
          <w:sz w:val="24"/>
          <w:szCs w:val="24"/>
        </w:rPr>
        <w:t xml:space="preserve"> </w:t>
      </w:r>
      <w:r>
        <w:rPr>
          <w:rFonts w:ascii="宋体" w:hAnsi="宋体" w:eastAsia="宋体" w:cs="宋体"/>
          <w:spacing w:val="-2"/>
          <w:sz w:val="24"/>
          <w:szCs w:val="24"/>
        </w:rPr>
        <w:t>不确定性动态博弈的本质。</w:t>
      </w:r>
    </w:p>
    <w:p w14:paraId="67143B5D">
      <w:pPr>
        <w:spacing w:before="236" w:line="223" w:lineRule="auto"/>
        <w:ind w:firstLine="1"/>
        <w:jc w:val="both"/>
        <w:rPr>
          <w:rFonts w:ascii="宋体" w:hAnsi="宋体" w:eastAsia="宋体" w:cs="宋体"/>
          <w:sz w:val="24"/>
          <w:szCs w:val="24"/>
        </w:rPr>
      </w:pPr>
      <w:r>
        <w:rPr>
          <w:rFonts w:ascii="宋体" w:hAnsi="宋体" w:eastAsia="宋体" w:cs="宋体"/>
          <w:sz w:val="24"/>
          <w:szCs w:val="24"/>
        </w:rPr>
        <w:t>这次各国抗疫是在中国疫情快要结束时开始的，按理说有着后</w:t>
      </w:r>
      <w:r>
        <w:rPr>
          <w:rFonts w:ascii="宋体" w:hAnsi="宋体" w:eastAsia="宋体" w:cs="宋体"/>
          <w:spacing w:val="-1"/>
          <w:sz w:val="24"/>
          <w:szCs w:val="24"/>
        </w:rPr>
        <w:t>发优势。但在抗疫开始时，</w:t>
      </w:r>
      <w:r>
        <w:rPr>
          <w:rFonts w:ascii="宋体" w:hAnsi="宋体" w:eastAsia="宋体" w:cs="宋体"/>
          <w:sz w:val="24"/>
          <w:szCs w:val="24"/>
        </w:rPr>
        <w:t xml:space="preserve"> 还是有不少国家明显低估了病毒的严重性和后果，造成反应迟钝。</w:t>
      </w:r>
      <w:r>
        <w:rPr>
          <w:rFonts w:ascii="宋体" w:hAnsi="宋体" w:eastAsia="宋体" w:cs="宋体"/>
          <w:spacing w:val="-1"/>
          <w:sz w:val="24"/>
          <w:szCs w:val="24"/>
        </w:rPr>
        <w:t>情急之下，各国又推出</w:t>
      </w:r>
      <w:r>
        <w:rPr>
          <w:rFonts w:ascii="宋体" w:hAnsi="宋体" w:eastAsia="宋体" w:cs="宋体"/>
          <w:sz w:val="24"/>
          <w:szCs w:val="24"/>
        </w:rPr>
        <w:t xml:space="preserve"> </w:t>
      </w:r>
      <w:r>
        <w:rPr>
          <w:rFonts w:ascii="宋体" w:hAnsi="宋体" w:eastAsia="宋体" w:cs="宋体"/>
          <w:spacing w:val="-1"/>
          <w:sz w:val="24"/>
          <w:szCs w:val="24"/>
        </w:rPr>
        <w:t>各具特色的抗疫措施。</w:t>
      </w:r>
    </w:p>
    <w:p w14:paraId="0B08CE5B">
      <w:pPr>
        <w:spacing w:before="235" w:line="223" w:lineRule="auto"/>
        <w:ind w:left="3" w:firstLine="12"/>
        <w:rPr>
          <w:rFonts w:ascii="宋体" w:hAnsi="宋体" w:eastAsia="宋体" w:cs="宋体"/>
          <w:sz w:val="24"/>
          <w:szCs w:val="24"/>
        </w:rPr>
      </w:pPr>
      <w:r>
        <w:rPr>
          <w:rFonts w:ascii="宋体" w:hAnsi="宋体" w:eastAsia="宋体" w:cs="宋体"/>
          <w:spacing w:val="-3"/>
          <w:sz w:val="24"/>
          <w:szCs w:val="24"/>
        </w:rPr>
        <w:t>当世界的注意力放在印度、非洲的时候，</w:t>
      </w:r>
      <w:r>
        <w:rPr>
          <w:rFonts w:ascii="宋体" w:hAnsi="宋体" w:eastAsia="宋体" w:cs="宋体"/>
          <w:spacing w:val="-70"/>
          <w:sz w:val="24"/>
          <w:szCs w:val="24"/>
        </w:rPr>
        <w:t xml:space="preserve"> </w:t>
      </w:r>
      <w:r>
        <w:rPr>
          <w:rFonts w:ascii="宋体" w:hAnsi="宋体" w:eastAsia="宋体" w:cs="宋体"/>
          <w:spacing w:val="-3"/>
          <w:sz w:val="24"/>
          <w:szCs w:val="24"/>
        </w:rPr>
        <w:t>日本开始进入抗疫第二阶</w:t>
      </w:r>
      <w:r>
        <w:rPr>
          <w:rFonts w:ascii="宋体" w:hAnsi="宋体" w:eastAsia="宋体" w:cs="宋体"/>
          <w:spacing w:val="-4"/>
          <w:sz w:val="24"/>
          <w:szCs w:val="24"/>
        </w:rPr>
        <w:t>段。</w:t>
      </w:r>
      <w:r>
        <w:rPr>
          <w:rFonts w:ascii="宋体" w:hAnsi="宋体" w:eastAsia="宋体" w:cs="宋体"/>
          <w:spacing w:val="-69"/>
          <w:sz w:val="24"/>
          <w:szCs w:val="24"/>
        </w:rPr>
        <w:t xml:space="preserve"> </w:t>
      </w:r>
      <w:r>
        <w:rPr>
          <w:rFonts w:ascii="宋体" w:hAnsi="宋体" w:eastAsia="宋体" w:cs="宋体"/>
          <w:spacing w:val="-4"/>
          <w:sz w:val="24"/>
          <w:szCs w:val="24"/>
        </w:rPr>
        <w:t>日本得以有机会观</w:t>
      </w:r>
      <w:r>
        <w:rPr>
          <w:rFonts w:ascii="宋体" w:hAnsi="宋体" w:eastAsia="宋体" w:cs="宋体"/>
          <w:sz w:val="24"/>
          <w:szCs w:val="24"/>
        </w:rPr>
        <w:t xml:space="preserve"> 察学习前几个阶段各国的应对策略及结果，因此对病毒的</w:t>
      </w:r>
      <w:r>
        <w:rPr>
          <w:rFonts w:ascii="宋体" w:hAnsi="宋体" w:eastAsia="宋体" w:cs="宋体"/>
          <w:spacing w:val="-1"/>
          <w:sz w:val="24"/>
          <w:szCs w:val="24"/>
        </w:rPr>
        <w:t>性质和疫情发展规律有了更新、</w:t>
      </w:r>
      <w:r>
        <w:rPr>
          <w:rFonts w:ascii="宋体" w:hAnsi="宋体" w:eastAsia="宋体" w:cs="宋体"/>
          <w:sz w:val="24"/>
          <w:szCs w:val="24"/>
        </w:rPr>
        <w:t xml:space="preserve"> </w:t>
      </w:r>
      <w:r>
        <w:rPr>
          <w:rFonts w:ascii="宋体" w:hAnsi="宋体" w:eastAsia="宋体" w:cs="宋体"/>
          <w:spacing w:val="-2"/>
          <w:sz w:val="24"/>
          <w:szCs w:val="24"/>
        </w:rPr>
        <w:t>更丰富的认识。</w:t>
      </w:r>
    </w:p>
    <w:p w14:paraId="6594598B">
      <w:pPr>
        <w:spacing w:before="233" w:line="219" w:lineRule="auto"/>
        <w:jc w:val="right"/>
        <w:rPr>
          <w:rFonts w:ascii="宋体" w:hAnsi="宋体" w:eastAsia="宋体" w:cs="宋体"/>
          <w:sz w:val="24"/>
          <w:szCs w:val="24"/>
        </w:rPr>
      </w:pPr>
      <w:r>
        <w:rPr>
          <w:rFonts w:ascii="宋体" w:hAnsi="宋体" w:eastAsia="宋体" w:cs="宋体"/>
          <w:sz w:val="24"/>
          <w:szCs w:val="24"/>
        </w:rPr>
        <w:t>这样看来，面对不确定性危机，两个策略是比较可靠的。首先</w:t>
      </w:r>
      <w:r>
        <w:rPr>
          <w:rFonts w:ascii="宋体" w:hAnsi="宋体" w:eastAsia="宋体" w:cs="宋体"/>
          <w:spacing w:val="-1"/>
          <w:sz w:val="24"/>
          <w:szCs w:val="24"/>
        </w:rPr>
        <w:t>，面对不确定性的时候，有</w:t>
      </w:r>
    </w:p>
    <w:p w14:paraId="5E1E0665">
      <w:pPr>
        <w:spacing w:line="219" w:lineRule="auto"/>
        <w:rPr>
          <w:rFonts w:ascii="宋体" w:hAnsi="宋体" w:eastAsia="宋体" w:cs="宋体"/>
          <w:sz w:val="24"/>
          <w:szCs w:val="24"/>
        </w:rPr>
        <w:sectPr>
          <w:pgSz w:w="12240" w:h="15840"/>
          <w:pgMar w:top="400" w:right="1439" w:bottom="0" w:left="1448" w:header="0" w:footer="0" w:gutter="0"/>
          <w:cols w:space="720" w:num="1"/>
        </w:sectPr>
      </w:pPr>
    </w:p>
    <w:p w14:paraId="03E67E00">
      <w:pPr>
        <w:pStyle w:val="2"/>
        <w:spacing w:line="244" w:lineRule="auto"/>
      </w:pPr>
    </w:p>
    <w:p w14:paraId="27F6E039">
      <w:pPr>
        <w:pStyle w:val="2"/>
        <w:spacing w:line="244" w:lineRule="auto"/>
      </w:pPr>
    </w:p>
    <w:p w14:paraId="05B50365">
      <w:pPr>
        <w:pStyle w:val="2"/>
        <w:spacing w:line="244" w:lineRule="auto"/>
      </w:pPr>
    </w:p>
    <w:p w14:paraId="165F5F47">
      <w:pPr>
        <w:pStyle w:val="2"/>
        <w:spacing w:line="244" w:lineRule="auto"/>
      </w:pPr>
    </w:p>
    <w:p w14:paraId="56474A22">
      <w:pPr>
        <w:spacing w:before="78" w:line="222" w:lineRule="auto"/>
        <w:ind w:left="2" w:hanging="2"/>
        <w:rPr>
          <w:rFonts w:ascii="宋体" w:hAnsi="宋体" w:eastAsia="宋体" w:cs="宋体"/>
          <w:sz w:val="24"/>
          <w:szCs w:val="24"/>
        </w:rPr>
      </w:pPr>
      <w:r>
        <w:rPr>
          <w:rFonts w:ascii="宋体" w:hAnsi="宋体" w:eastAsia="宋体" w:cs="宋体"/>
          <w:sz w:val="24"/>
          <w:szCs w:val="24"/>
        </w:rPr>
        <w:t>机会延后自己的决策是有优势的。换句话说，这样做有机会让自己</w:t>
      </w:r>
      <w:r>
        <w:rPr>
          <w:rFonts w:ascii="宋体" w:hAnsi="宋体" w:eastAsia="宋体" w:cs="宋体"/>
          <w:spacing w:val="-1"/>
          <w:sz w:val="24"/>
          <w:szCs w:val="24"/>
        </w:rPr>
        <w:t>得到更多的信息，而不</w:t>
      </w:r>
      <w:r>
        <w:rPr>
          <w:rFonts w:ascii="宋体" w:hAnsi="宋体" w:eastAsia="宋体" w:cs="宋体"/>
          <w:sz w:val="24"/>
          <w:szCs w:val="24"/>
        </w:rPr>
        <w:t xml:space="preserve"> 至于一开始就孤注一掷。其次，不同观点的辩论也是有利</w:t>
      </w:r>
      <w:r>
        <w:rPr>
          <w:rFonts w:ascii="宋体" w:hAnsi="宋体" w:eastAsia="宋体" w:cs="宋体"/>
          <w:spacing w:val="-1"/>
          <w:sz w:val="24"/>
          <w:szCs w:val="24"/>
        </w:rPr>
        <w:t>于策略选择的。随着疫情的发</w:t>
      </w:r>
    </w:p>
    <w:p w14:paraId="153FC708">
      <w:pPr>
        <w:spacing w:before="2" w:line="222" w:lineRule="auto"/>
        <w:ind w:left="3"/>
        <w:rPr>
          <w:rFonts w:ascii="宋体" w:hAnsi="宋体" w:eastAsia="宋体" w:cs="宋体"/>
          <w:sz w:val="24"/>
          <w:szCs w:val="24"/>
        </w:rPr>
      </w:pPr>
      <w:r>
        <w:rPr>
          <w:rFonts w:ascii="宋体" w:hAnsi="宋体" w:eastAsia="宋体" w:cs="宋体"/>
          <w:sz w:val="24"/>
          <w:szCs w:val="24"/>
        </w:rPr>
        <w:t>展，我们听到越来越多的观点，感受到越来越多的思想碰撞</w:t>
      </w:r>
      <w:r>
        <w:rPr>
          <w:rFonts w:ascii="宋体" w:hAnsi="宋体" w:eastAsia="宋体" w:cs="宋体"/>
          <w:spacing w:val="-1"/>
          <w:sz w:val="24"/>
          <w:szCs w:val="24"/>
        </w:rPr>
        <w:t>，有医学和经济的，有生命和</w:t>
      </w:r>
      <w:r>
        <w:rPr>
          <w:rFonts w:ascii="宋体" w:hAnsi="宋体" w:eastAsia="宋体" w:cs="宋体"/>
          <w:sz w:val="24"/>
          <w:szCs w:val="24"/>
        </w:rPr>
        <w:t xml:space="preserve"> 自由的，有安全和发展的，也有个人和集体的。这时，决策</w:t>
      </w:r>
      <w:r>
        <w:rPr>
          <w:rFonts w:ascii="宋体" w:hAnsi="宋体" w:eastAsia="宋体" w:cs="宋体"/>
          <w:spacing w:val="-1"/>
          <w:sz w:val="24"/>
          <w:szCs w:val="24"/>
        </w:rPr>
        <w:t>者就有更多的决策选择，责任</w:t>
      </w:r>
      <w:r>
        <w:rPr>
          <w:rFonts w:ascii="宋体" w:hAnsi="宋体" w:eastAsia="宋体" w:cs="宋体"/>
          <w:sz w:val="24"/>
          <w:szCs w:val="24"/>
        </w:rPr>
        <w:t xml:space="preserve"> 后果也更为明确。不同立场的观点和信息的碰撞，虽然无法</w:t>
      </w:r>
      <w:r>
        <w:rPr>
          <w:rFonts w:ascii="宋体" w:hAnsi="宋体" w:eastAsia="宋体" w:cs="宋体"/>
          <w:spacing w:val="-1"/>
          <w:sz w:val="24"/>
          <w:szCs w:val="24"/>
        </w:rPr>
        <w:t>保证决策的正确，但可以尽可</w:t>
      </w:r>
      <w:r>
        <w:rPr>
          <w:rFonts w:ascii="宋体" w:hAnsi="宋体" w:eastAsia="宋体" w:cs="宋体"/>
          <w:sz w:val="24"/>
          <w:szCs w:val="24"/>
        </w:rPr>
        <w:t xml:space="preserve"> </w:t>
      </w:r>
      <w:r>
        <w:rPr>
          <w:rFonts w:ascii="宋体" w:hAnsi="宋体" w:eastAsia="宋体" w:cs="宋体"/>
          <w:spacing w:val="-1"/>
          <w:sz w:val="24"/>
          <w:szCs w:val="24"/>
        </w:rPr>
        <w:t>能地帮助决策者避免犯一些不该犯的决策错误。</w:t>
      </w:r>
    </w:p>
    <w:p w14:paraId="4A062D4B">
      <w:pPr>
        <w:spacing w:before="233" w:line="220" w:lineRule="auto"/>
        <w:ind w:left="16"/>
        <w:rPr>
          <w:rFonts w:ascii="宋体" w:hAnsi="宋体" w:eastAsia="宋体" w:cs="宋体"/>
          <w:sz w:val="24"/>
          <w:szCs w:val="24"/>
        </w:rPr>
      </w:pPr>
      <w:r>
        <w:rPr>
          <w:rFonts w:ascii="宋体" w:hAnsi="宋体" w:eastAsia="宋体" w:cs="宋体"/>
          <w:spacing w:val="2"/>
          <w:sz w:val="24"/>
          <w:szCs w:val="24"/>
        </w:rPr>
        <w:t>只做让游戏玩下去的选择</w:t>
      </w:r>
    </w:p>
    <w:p w14:paraId="5F94579E">
      <w:pPr>
        <w:spacing w:before="242" w:line="223" w:lineRule="auto"/>
        <w:ind w:left="1"/>
        <w:rPr>
          <w:rFonts w:ascii="宋体" w:hAnsi="宋体" w:eastAsia="宋体" w:cs="宋体"/>
          <w:sz w:val="24"/>
          <w:szCs w:val="24"/>
        </w:rPr>
      </w:pPr>
      <w:r>
        <w:rPr>
          <w:rFonts w:ascii="宋体" w:hAnsi="宋体" w:eastAsia="宋体" w:cs="宋体"/>
          <w:sz w:val="24"/>
          <w:szCs w:val="24"/>
        </w:rPr>
        <w:t>面对不确定性，你要思考的问题是把游戏玩下去，还是通过输</w:t>
      </w:r>
      <w:r>
        <w:rPr>
          <w:rFonts w:ascii="宋体" w:hAnsi="宋体" w:eastAsia="宋体" w:cs="宋体"/>
          <w:spacing w:val="-1"/>
          <w:sz w:val="24"/>
          <w:szCs w:val="24"/>
        </w:rPr>
        <w:t>赢让游戏终止。这两种思维</w:t>
      </w:r>
      <w:r>
        <w:rPr>
          <w:rFonts w:ascii="宋体" w:hAnsi="宋体" w:eastAsia="宋体" w:cs="宋体"/>
          <w:sz w:val="24"/>
          <w:szCs w:val="24"/>
        </w:rPr>
        <w:t xml:space="preserve"> </w:t>
      </w:r>
      <w:r>
        <w:rPr>
          <w:rFonts w:ascii="宋体" w:hAnsi="宋体" w:eastAsia="宋体" w:cs="宋体"/>
          <w:spacing w:val="-1"/>
          <w:sz w:val="24"/>
          <w:szCs w:val="24"/>
        </w:rPr>
        <w:t>事实上代表了不同的价值观。</w:t>
      </w:r>
    </w:p>
    <w:p w14:paraId="128070FD">
      <w:pPr>
        <w:spacing w:before="208" w:line="238" w:lineRule="auto"/>
        <w:ind w:right="26" w:firstLine="2"/>
        <w:jc w:val="both"/>
        <w:rPr>
          <w:rFonts w:ascii="宋体" w:hAnsi="宋体" w:eastAsia="宋体" w:cs="宋体"/>
          <w:sz w:val="24"/>
          <w:szCs w:val="24"/>
        </w:rPr>
      </w:pPr>
      <w:r>
        <w:rPr>
          <w:rFonts w:ascii="Times New Roman" w:hAnsi="Times New Roman" w:eastAsia="Times New Roman" w:cs="Times New Roman"/>
          <w:spacing w:val="-1"/>
          <w:sz w:val="24"/>
          <w:szCs w:val="24"/>
        </w:rPr>
        <w:t>2013</w:t>
      </w:r>
      <w:r>
        <w:rPr>
          <w:rFonts w:ascii="宋体" w:hAnsi="宋体" w:eastAsia="宋体" w:cs="宋体"/>
          <w:spacing w:val="-1"/>
          <w:sz w:val="24"/>
          <w:szCs w:val="24"/>
        </w:rPr>
        <w:t>年</w:t>
      </w:r>
      <w:r>
        <w:rPr>
          <w:rFonts w:ascii="Times New Roman" w:hAnsi="Times New Roman" w:eastAsia="Times New Roman" w:cs="Times New Roman"/>
          <w:spacing w:val="-1"/>
          <w:sz w:val="24"/>
          <w:szCs w:val="24"/>
        </w:rPr>
        <w:t>9</w:t>
      </w:r>
      <w:r>
        <w:rPr>
          <w:rFonts w:ascii="宋体" w:hAnsi="宋体" w:eastAsia="宋体" w:cs="宋体"/>
          <w:spacing w:val="-1"/>
          <w:sz w:val="24"/>
          <w:szCs w:val="24"/>
        </w:rPr>
        <w:t>月</w:t>
      </w:r>
      <w:r>
        <w:rPr>
          <w:rFonts w:ascii="Times New Roman" w:hAnsi="Times New Roman" w:eastAsia="Times New Roman" w:cs="Times New Roman"/>
          <w:spacing w:val="-1"/>
          <w:sz w:val="24"/>
          <w:szCs w:val="24"/>
        </w:rPr>
        <w:t>2</w:t>
      </w:r>
      <w:r>
        <w:rPr>
          <w:rFonts w:ascii="宋体" w:hAnsi="宋体" w:eastAsia="宋体" w:cs="宋体"/>
          <w:spacing w:val="-1"/>
          <w:sz w:val="24"/>
          <w:szCs w:val="24"/>
        </w:rPr>
        <w:t>日是诺基亚手机的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最后一天</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。经过数轮艰难的谈判，诺基亚最终宣布将</w:t>
      </w:r>
      <w:r>
        <w:rPr>
          <w:rFonts w:ascii="宋体" w:hAnsi="宋体" w:eastAsia="宋体" w:cs="宋体"/>
          <w:spacing w:val="-2"/>
          <w:sz w:val="24"/>
          <w:szCs w:val="24"/>
        </w:rPr>
        <w:t>手机</w:t>
      </w:r>
      <w:r>
        <w:rPr>
          <w:rFonts w:ascii="宋体" w:hAnsi="宋体" w:eastAsia="宋体" w:cs="宋体"/>
          <w:sz w:val="24"/>
          <w:szCs w:val="24"/>
        </w:rPr>
        <w:t xml:space="preserve"> </w:t>
      </w:r>
      <w:r>
        <w:rPr>
          <w:rFonts w:ascii="宋体" w:hAnsi="宋体" w:eastAsia="宋体" w:cs="宋体"/>
          <w:spacing w:val="-1"/>
          <w:sz w:val="24"/>
          <w:szCs w:val="24"/>
        </w:rPr>
        <w:t>业务以</w:t>
      </w:r>
      <w:r>
        <w:rPr>
          <w:rFonts w:ascii="Times New Roman" w:hAnsi="Times New Roman" w:eastAsia="Times New Roman" w:cs="Times New Roman"/>
          <w:spacing w:val="-1"/>
          <w:sz w:val="24"/>
          <w:szCs w:val="24"/>
        </w:rPr>
        <w:t>73</w:t>
      </w:r>
      <w:r>
        <w:rPr>
          <w:rFonts w:ascii="宋体" w:hAnsi="宋体" w:eastAsia="宋体" w:cs="宋体"/>
          <w:spacing w:val="-1"/>
          <w:sz w:val="24"/>
          <w:szCs w:val="24"/>
        </w:rPr>
        <w:t>亿美元的价格卖给微软，仅为当初最高市值的</w:t>
      </w:r>
      <w:r>
        <w:rPr>
          <w:rFonts w:ascii="Times New Roman" w:hAnsi="Times New Roman" w:eastAsia="Times New Roman" w:cs="Times New Roman"/>
          <w:spacing w:val="-1"/>
          <w:sz w:val="24"/>
          <w:szCs w:val="24"/>
        </w:rPr>
        <w:t>1/16</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。诺基亚连续</w:t>
      </w:r>
      <w:r>
        <w:rPr>
          <w:rFonts w:ascii="Times New Roman" w:hAnsi="Times New Roman" w:eastAsia="Times New Roman" w:cs="Times New Roman"/>
          <w:spacing w:val="-1"/>
          <w:sz w:val="24"/>
          <w:szCs w:val="24"/>
        </w:rPr>
        <w:t>15</w:t>
      </w:r>
      <w:r>
        <w:rPr>
          <w:rFonts w:ascii="宋体" w:hAnsi="宋体" w:eastAsia="宋体" w:cs="宋体"/>
          <w:spacing w:val="-1"/>
          <w:sz w:val="24"/>
          <w:szCs w:val="24"/>
        </w:rPr>
        <w:t>年雄踞世界第</w:t>
      </w:r>
      <w:r>
        <w:rPr>
          <w:rFonts w:ascii="宋体" w:hAnsi="宋体" w:eastAsia="宋体" w:cs="宋体"/>
          <w:sz w:val="24"/>
          <w:szCs w:val="24"/>
        </w:rPr>
        <w:t xml:space="preserve"> 一、年销</w:t>
      </w:r>
      <w:r>
        <w:rPr>
          <w:rFonts w:ascii="Times New Roman" w:hAnsi="Times New Roman" w:eastAsia="Times New Roman" w:cs="Times New Roman"/>
          <w:sz w:val="24"/>
          <w:szCs w:val="24"/>
        </w:rPr>
        <w:t>4.3</w:t>
      </w:r>
      <w:r>
        <w:rPr>
          <w:rFonts w:ascii="宋体" w:hAnsi="宋体" w:eastAsia="宋体" w:cs="宋体"/>
          <w:sz w:val="24"/>
          <w:szCs w:val="24"/>
        </w:rPr>
        <w:t>亿部手机的帝国之路由此终结。之前，手机业务占到</w:t>
      </w:r>
      <w:r>
        <w:rPr>
          <w:rFonts w:ascii="宋体" w:hAnsi="宋体" w:eastAsia="宋体" w:cs="宋体"/>
          <w:spacing w:val="-1"/>
          <w:sz w:val="24"/>
          <w:szCs w:val="24"/>
        </w:rPr>
        <w:t>诺基亚营收的</w:t>
      </w:r>
      <w:r>
        <w:rPr>
          <w:rFonts w:ascii="Times New Roman" w:hAnsi="Times New Roman" w:eastAsia="Times New Roman" w:cs="Times New Roman"/>
          <w:spacing w:val="-1"/>
          <w:sz w:val="24"/>
          <w:szCs w:val="24"/>
        </w:rPr>
        <w:t>90%</w:t>
      </w:r>
      <w:r>
        <w:rPr>
          <w:rFonts w:ascii="宋体" w:hAnsi="宋体" w:eastAsia="宋体" w:cs="宋体"/>
          <w:spacing w:val="-1"/>
          <w:sz w:val="24"/>
          <w:szCs w:val="24"/>
        </w:rPr>
        <w:t>。</w:t>
      </w:r>
    </w:p>
    <w:p w14:paraId="4FB32795">
      <w:pPr>
        <w:spacing w:before="205" w:line="223" w:lineRule="auto"/>
        <w:ind w:left="2" w:firstLine="1"/>
        <w:jc w:val="both"/>
        <w:rPr>
          <w:rFonts w:ascii="宋体" w:hAnsi="宋体" w:eastAsia="宋体" w:cs="宋体"/>
          <w:sz w:val="24"/>
          <w:szCs w:val="24"/>
        </w:rPr>
      </w:pPr>
      <w:r>
        <w:rPr>
          <w:rFonts w:ascii="宋体" w:hAnsi="宋体" w:eastAsia="宋体" w:cs="宋体"/>
          <w:spacing w:val="-1"/>
          <w:sz w:val="24"/>
          <w:szCs w:val="24"/>
        </w:rPr>
        <w:t>从出售那天起，在大众心中诺基亚已经</w:t>
      </w:r>
      <w:r>
        <w:rPr>
          <w:rFonts w:ascii="Times New Roman" w:hAnsi="Times New Roman" w:eastAsia="Times New Roman" w:cs="Times New Roman"/>
          <w:spacing w:val="-1"/>
          <w:sz w:val="24"/>
          <w:szCs w:val="24"/>
        </w:rPr>
        <w:t>“</w:t>
      </w:r>
      <w:r>
        <w:rPr>
          <w:rFonts w:ascii="宋体" w:hAnsi="宋体" w:eastAsia="宋体" w:cs="宋体"/>
          <w:spacing w:val="-1"/>
          <w:sz w:val="24"/>
          <w:szCs w:val="24"/>
        </w:rPr>
        <w:t>宣告死亡</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。没人知道，直到现在</w:t>
      </w:r>
      <w:r>
        <w:rPr>
          <w:rFonts w:ascii="宋体" w:hAnsi="宋体" w:eastAsia="宋体" w:cs="宋体"/>
          <w:spacing w:val="-2"/>
          <w:sz w:val="24"/>
          <w:szCs w:val="24"/>
        </w:rPr>
        <w:t>，智能机用户界</w:t>
      </w:r>
      <w:r>
        <w:rPr>
          <w:rFonts w:ascii="宋体" w:hAnsi="宋体" w:eastAsia="宋体" w:cs="宋体"/>
          <w:sz w:val="24"/>
          <w:szCs w:val="24"/>
        </w:rPr>
        <w:t xml:space="preserve"> 面的多项核心技术依旧来自诺基亚，苹果、三星等厂商每年还</w:t>
      </w:r>
      <w:r>
        <w:rPr>
          <w:rFonts w:ascii="宋体" w:hAnsi="宋体" w:eastAsia="宋体" w:cs="宋体"/>
          <w:spacing w:val="-1"/>
          <w:sz w:val="24"/>
          <w:szCs w:val="24"/>
        </w:rPr>
        <w:t>要为此支付一笔不菲的专利</w:t>
      </w:r>
      <w:r>
        <w:rPr>
          <w:rFonts w:ascii="宋体" w:hAnsi="宋体" w:eastAsia="宋体" w:cs="宋体"/>
          <w:sz w:val="24"/>
          <w:szCs w:val="24"/>
        </w:rPr>
        <w:t xml:space="preserve"> </w:t>
      </w:r>
      <w:r>
        <w:rPr>
          <w:rFonts w:ascii="宋体" w:hAnsi="宋体" w:eastAsia="宋体" w:cs="宋体"/>
          <w:spacing w:val="-6"/>
          <w:sz w:val="24"/>
          <w:szCs w:val="24"/>
        </w:rPr>
        <w:t>费。</w:t>
      </w:r>
    </w:p>
    <w:p w14:paraId="55CC350C">
      <w:pPr>
        <w:spacing w:before="235" w:line="223" w:lineRule="auto"/>
        <w:ind w:left="8" w:hanging="6"/>
        <w:rPr>
          <w:rFonts w:ascii="宋体" w:hAnsi="宋体" w:eastAsia="宋体" w:cs="宋体"/>
          <w:sz w:val="24"/>
          <w:szCs w:val="24"/>
        </w:rPr>
      </w:pPr>
      <w:r>
        <w:rPr>
          <w:rFonts w:ascii="宋体" w:hAnsi="宋体" w:eastAsia="宋体" w:cs="宋体"/>
          <w:sz w:val="24"/>
          <w:szCs w:val="24"/>
        </w:rPr>
        <w:t>然而，就在诺基亚为了出售手机业务和微软反复谈判的同时，</w:t>
      </w:r>
      <w:r>
        <w:rPr>
          <w:rFonts w:ascii="宋体" w:hAnsi="宋体" w:eastAsia="宋体" w:cs="宋体"/>
          <w:spacing w:val="-1"/>
          <w:sz w:val="24"/>
          <w:szCs w:val="24"/>
        </w:rPr>
        <w:t>它们还做出了另一个艰难的</w:t>
      </w:r>
      <w:r>
        <w:rPr>
          <w:rFonts w:ascii="宋体" w:hAnsi="宋体" w:eastAsia="宋体" w:cs="宋体"/>
          <w:sz w:val="24"/>
          <w:szCs w:val="24"/>
        </w:rPr>
        <w:t xml:space="preserve"> </w:t>
      </w:r>
      <w:r>
        <w:rPr>
          <w:rFonts w:ascii="宋体" w:hAnsi="宋体" w:eastAsia="宋体" w:cs="宋体"/>
          <w:spacing w:val="-2"/>
          <w:sz w:val="24"/>
          <w:szCs w:val="24"/>
        </w:rPr>
        <w:t>决定</w:t>
      </w:r>
      <w:r>
        <w:rPr>
          <w:rFonts w:ascii="Times New Roman" w:hAnsi="Times New Roman" w:eastAsia="Times New Roman" w:cs="Times New Roman"/>
          <w:spacing w:val="-2"/>
          <w:sz w:val="24"/>
          <w:szCs w:val="24"/>
        </w:rPr>
        <w:t>——</w:t>
      </w:r>
      <w:r>
        <w:rPr>
          <w:rFonts w:ascii="宋体" w:hAnsi="宋体" w:eastAsia="宋体" w:cs="宋体"/>
          <w:spacing w:val="-2"/>
          <w:sz w:val="24"/>
          <w:szCs w:val="24"/>
        </w:rPr>
        <w:t>收购诺基亚西门子通信公司（简称诺西</w:t>
      </w:r>
      <w:r>
        <w:rPr>
          <w:rFonts w:ascii="宋体" w:hAnsi="宋体" w:eastAsia="宋体" w:cs="宋体"/>
          <w:spacing w:val="21"/>
          <w:sz w:val="24"/>
          <w:szCs w:val="24"/>
        </w:rPr>
        <w:t>），</w:t>
      </w:r>
      <w:r>
        <w:rPr>
          <w:rFonts w:ascii="宋体" w:hAnsi="宋体" w:eastAsia="宋体" w:cs="宋体"/>
          <w:spacing w:val="-2"/>
          <w:sz w:val="24"/>
          <w:szCs w:val="24"/>
        </w:rPr>
        <w:t>向通信服务商转型。</w:t>
      </w:r>
    </w:p>
    <w:p w14:paraId="31180D9D">
      <w:pPr>
        <w:spacing w:before="205" w:line="247" w:lineRule="auto"/>
        <w:ind w:left="2" w:right="120"/>
        <w:rPr>
          <w:rFonts w:ascii="宋体" w:hAnsi="宋体" w:eastAsia="宋体" w:cs="宋体"/>
          <w:sz w:val="24"/>
          <w:szCs w:val="24"/>
        </w:rPr>
      </w:pPr>
      <w:r>
        <w:rPr>
          <w:rFonts w:ascii="Times New Roman" w:hAnsi="Times New Roman" w:eastAsia="Times New Roman" w:cs="Times New Roman"/>
          <w:sz w:val="24"/>
          <w:szCs w:val="24"/>
        </w:rPr>
        <w:t>2006</w:t>
      </w:r>
      <w:r>
        <w:rPr>
          <w:rFonts w:ascii="宋体" w:hAnsi="宋体" w:eastAsia="宋体" w:cs="宋体"/>
          <w:sz w:val="24"/>
          <w:szCs w:val="24"/>
        </w:rPr>
        <w:t>年，诺基亚和西门子合资成立了诺西，这家公司</w:t>
      </w:r>
      <w:r>
        <w:rPr>
          <w:rFonts w:ascii="Times New Roman" w:hAnsi="Times New Roman" w:eastAsia="Times New Roman" w:cs="Times New Roman"/>
          <w:sz w:val="24"/>
          <w:szCs w:val="24"/>
        </w:rPr>
        <w:t>6</w:t>
      </w:r>
      <w:r>
        <w:rPr>
          <w:rFonts w:ascii="宋体" w:hAnsi="宋体" w:eastAsia="宋体" w:cs="宋体"/>
          <w:sz w:val="24"/>
          <w:szCs w:val="24"/>
        </w:rPr>
        <w:t>年累计</w:t>
      </w:r>
      <w:r>
        <w:rPr>
          <w:rFonts w:ascii="宋体" w:hAnsi="宋体" w:eastAsia="宋体" w:cs="宋体"/>
          <w:spacing w:val="-1"/>
          <w:sz w:val="24"/>
          <w:szCs w:val="24"/>
        </w:rPr>
        <w:t>亏损了数十亿美元，诺基亚</w:t>
      </w:r>
      <w:r>
        <w:rPr>
          <w:rFonts w:ascii="宋体" w:hAnsi="宋体" w:eastAsia="宋体" w:cs="宋体"/>
          <w:sz w:val="24"/>
          <w:szCs w:val="24"/>
        </w:rPr>
        <w:t xml:space="preserve"> </w:t>
      </w:r>
      <w:r>
        <w:rPr>
          <w:rFonts w:ascii="宋体" w:hAnsi="宋体" w:eastAsia="宋体" w:cs="宋体"/>
          <w:spacing w:val="-1"/>
          <w:sz w:val="24"/>
          <w:szCs w:val="24"/>
        </w:rPr>
        <w:t>和西门子一直为其输血，仅</w:t>
      </w:r>
      <w:r>
        <w:rPr>
          <w:rFonts w:ascii="Times New Roman" w:hAnsi="Times New Roman" w:eastAsia="Times New Roman" w:cs="Times New Roman"/>
          <w:spacing w:val="-1"/>
          <w:sz w:val="24"/>
          <w:szCs w:val="24"/>
        </w:rPr>
        <w:t>2011</w:t>
      </w:r>
      <w:r>
        <w:rPr>
          <w:rFonts w:ascii="宋体" w:hAnsi="宋体" w:eastAsia="宋体" w:cs="宋体"/>
          <w:spacing w:val="-1"/>
          <w:sz w:val="24"/>
          <w:szCs w:val="24"/>
        </w:rPr>
        <w:t>年，诺基亚和西门子就分别出资</w:t>
      </w:r>
      <w:r>
        <w:rPr>
          <w:rFonts w:ascii="Times New Roman" w:hAnsi="Times New Roman" w:eastAsia="Times New Roman" w:cs="Times New Roman"/>
          <w:spacing w:val="-1"/>
          <w:sz w:val="24"/>
          <w:szCs w:val="24"/>
        </w:rPr>
        <w:t>5</w:t>
      </w:r>
      <w:r>
        <w:rPr>
          <w:rFonts w:ascii="宋体" w:hAnsi="宋体" w:eastAsia="宋体" w:cs="宋体"/>
          <w:spacing w:val="-1"/>
          <w:sz w:val="24"/>
          <w:szCs w:val="24"/>
        </w:rPr>
        <w:t>亿欧元对</w:t>
      </w:r>
      <w:r>
        <w:rPr>
          <w:rFonts w:ascii="宋体" w:hAnsi="宋体" w:eastAsia="宋体" w:cs="宋体"/>
          <w:spacing w:val="-2"/>
          <w:sz w:val="24"/>
          <w:szCs w:val="24"/>
        </w:rPr>
        <w:t>其进行援助。</w:t>
      </w:r>
    </w:p>
    <w:p w14:paraId="685FE4B4">
      <w:pPr>
        <w:spacing w:before="203" w:line="231" w:lineRule="auto"/>
        <w:ind w:left="6" w:hanging="3"/>
        <w:jc w:val="both"/>
        <w:rPr>
          <w:rFonts w:ascii="宋体" w:hAnsi="宋体" w:eastAsia="宋体" w:cs="宋体"/>
          <w:sz w:val="24"/>
          <w:szCs w:val="24"/>
        </w:rPr>
      </w:pPr>
      <w:r>
        <w:rPr>
          <w:rFonts w:ascii="宋体" w:hAnsi="宋体" w:eastAsia="宋体" w:cs="宋体"/>
          <w:sz w:val="24"/>
          <w:szCs w:val="24"/>
        </w:rPr>
        <w:t>就在诺基亚准备出售手机业务的节骨眼上，诺西的一笔债务</w:t>
      </w:r>
      <w:r>
        <w:rPr>
          <w:rFonts w:ascii="宋体" w:hAnsi="宋体" w:eastAsia="宋体" w:cs="宋体"/>
          <w:spacing w:val="-1"/>
          <w:sz w:val="24"/>
          <w:szCs w:val="24"/>
        </w:rPr>
        <w:t>即将到期，马上要面临债务违</w:t>
      </w:r>
      <w:r>
        <w:rPr>
          <w:rFonts w:ascii="宋体" w:hAnsi="宋体" w:eastAsia="宋体" w:cs="宋体"/>
          <w:sz w:val="24"/>
          <w:szCs w:val="24"/>
        </w:rPr>
        <w:t xml:space="preserve"> 约。身心俱疲的西门子选择了放弃。</w:t>
      </w:r>
      <w:r>
        <w:rPr>
          <w:rFonts w:ascii="Times New Roman" w:hAnsi="Times New Roman" w:eastAsia="Times New Roman" w:cs="Times New Roman"/>
          <w:sz w:val="24"/>
          <w:szCs w:val="24"/>
        </w:rPr>
        <w:t>2013</w:t>
      </w:r>
      <w:r>
        <w:rPr>
          <w:rFonts w:ascii="宋体" w:hAnsi="宋体" w:eastAsia="宋体" w:cs="宋体"/>
          <w:sz w:val="24"/>
          <w:szCs w:val="24"/>
        </w:rPr>
        <w:t>年</w:t>
      </w:r>
      <w:r>
        <w:rPr>
          <w:rFonts w:ascii="Times New Roman" w:hAnsi="Times New Roman" w:eastAsia="Times New Roman" w:cs="Times New Roman"/>
          <w:sz w:val="24"/>
          <w:szCs w:val="24"/>
        </w:rPr>
        <w:t>4</w:t>
      </w:r>
      <w:r>
        <w:rPr>
          <w:rFonts w:ascii="宋体" w:hAnsi="宋体" w:eastAsia="宋体" w:cs="宋体"/>
          <w:sz w:val="24"/>
          <w:szCs w:val="24"/>
        </w:rPr>
        <w:t>月，</w:t>
      </w:r>
      <w:r>
        <w:rPr>
          <w:rFonts w:ascii="宋体" w:hAnsi="宋体" w:eastAsia="宋体" w:cs="宋体"/>
          <w:spacing w:val="-1"/>
          <w:sz w:val="24"/>
          <w:szCs w:val="24"/>
        </w:rPr>
        <w:t>西门子公开宣布出售其持有的诺西通信</w:t>
      </w:r>
      <w:r>
        <w:rPr>
          <w:rFonts w:ascii="宋体" w:hAnsi="宋体" w:eastAsia="宋体" w:cs="宋体"/>
          <w:sz w:val="24"/>
          <w:szCs w:val="24"/>
        </w:rPr>
        <w:t xml:space="preserve">  </w:t>
      </w:r>
      <w:r>
        <w:rPr>
          <w:rFonts w:ascii="宋体" w:hAnsi="宋体" w:eastAsia="宋体" w:cs="宋体"/>
          <w:spacing w:val="-1"/>
          <w:sz w:val="24"/>
          <w:szCs w:val="24"/>
        </w:rPr>
        <w:t>的</w:t>
      </w:r>
      <w:r>
        <w:rPr>
          <w:rFonts w:ascii="Times New Roman" w:hAnsi="Times New Roman" w:eastAsia="Times New Roman" w:cs="Times New Roman"/>
          <w:spacing w:val="-1"/>
          <w:sz w:val="24"/>
          <w:szCs w:val="24"/>
        </w:rPr>
        <w:t>50%</w:t>
      </w:r>
      <w:r>
        <w:rPr>
          <w:rFonts w:ascii="宋体" w:hAnsi="宋体" w:eastAsia="宋体" w:cs="宋体"/>
          <w:spacing w:val="-1"/>
          <w:sz w:val="24"/>
          <w:szCs w:val="24"/>
        </w:rPr>
        <w:t>股权，诺基亚不得不把处理诺西通信的问题提上议程。</w:t>
      </w:r>
    </w:p>
    <w:p w14:paraId="661C959A">
      <w:pPr>
        <w:spacing w:before="203" w:line="222" w:lineRule="auto"/>
        <w:ind w:left="1"/>
        <w:rPr>
          <w:rFonts w:ascii="宋体" w:hAnsi="宋体" w:eastAsia="宋体" w:cs="宋体"/>
          <w:sz w:val="24"/>
          <w:szCs w:val="24"/>
        </w:rPr>
      </w:pPr>
      <w:r>
        <w:rPr>
          <w:rFonts w:ascii="宋体" w:hAnsi="宋体" w:eastAsia="宋体" w:cs="宋体"/>
          <w:sz w:val="24"/>
          <w:szCs w:val="24"/>
        </w:rPr>
        <w:t>诺基亚有两个选择：一是像西门子一样把股权卖掉；二是把西门</w:t>
      </w:r>
      <w:r>
        <w:rPr>
          <w:rFonts w:ascii="宋体" w:hAnsi="宋体" w:eastAsia="宋体" w:cs="宋体"/>
          <w:spacing w:val="-1"/>
          <w:sz w:val="24"/>
          <w:szCs w:val="24"/>
        </w:rPr>
        <w:t>子的股权买下来，全面接</w:t>
      </w:r>
      <w:r>
        <w:rPr>
          <w:rFonts w:ascii="宋体" w:hAnsi="宋体" w:eastAsia="宋体" w:cs="宋体"/>
          <w:sz w:val="24"/>
          <w:szCs w:val="24"/>
        </w:rPr>
        <w:t xml:space="preserve"> 手诺西。当时的全球第三大通信服务商阿尔卡特</w:t>
      </w:r>
      <w:r>
        <w:rPr>
          <w:rFonts w:ascii="Times New Roman" w:hAnsi="Times New Roman" w:eastAsia="Times New Roman" w:cs="Times New Roman"/>
          <w:sz w:val="24"/>
          <w:szCs w:val="24"/>
        </w:rPr>
        <w:t>-</w:t>
      </w:r>
      <w:r>
        <w:rPr>
          <w:rFonts w:ascii="宋体" w:hAnsi="宋体" w:eastAsia="宋体" w:cs="宋体"/>
          <w:sz w:val="24"/>
          <w:szCs w:val="24"/>
        </w:rPr>
        <w:t>朗讯也在寻求</w:t>
      </w:r>
      <w:r>
        <w:rPr>
          <w:rFonts w:ascii="宋体" w:hAnsi="宋体" w:eastAsia="宋体" w:cs="宋体"/>
          <w:spacing w:val="-1"/>
          <w:sz w:val="24"/>
          <w:szCs w:val="24"/>
        </w:rPr>
        <w:t>收购，如果把它买下来，</w:t>
      </w:r>
    </w:p>
    <w:p w14:paraId="37A24778">
      <w:pPr>
        <w:spacing w:before="2" w:line="223" w:lineRule="auto"/>
        <w:ind w:firstLine="2"/>
        <w:rPr>
          <w:rFonts w:ascii="宋体" w:hAnsi="宋体" w:eastAsia="宋体" w:cs="宋体"/>
          <w:sz w:val="24"/>
          <w:szCs w:val="24"/>
        </w:rPr>
      </w:pPr>
      <w:r>
        <w:rPr>
          <w:rFonts w:ascii="宋体" w:hAnsi="宋体" w:eastAsia="宋体" w:cs="宋体"/>
          <w:sz w:val="24"/>
          <w:szCs w:val="24"/>
        </w:rPr>
        <w:t>让两家通信公司合并，诺基亚就可以超越爱立信成为全球第</w:t>
      </w:r>
      <w:r>
        <w:rPr>
          <w:rFonts w:ascii="宋体" w:hAnsi="宋体" w:eastAsia="宋体" w:cs="宋体"/>
          <w:spacing w:val="-1"/>
          <w:sz w:val="24"/>
          <w:szCs w:val="24"/>
        </w:rPr>
        <w:t>二大通信服务商，向华为发起</w:t>
      </w:r>
      <w:r>
        <w:rPr>
          <w:rFonts w:ascii="宋体" w:hAnsi="宋体" w:eastAsia="宋体" w:cs="宋体"/>
          <w:sz w:val="24"/>
          <w:szCs w:val="24"/>
        </w:rPr>
        <w:t xml:space="preserve"> </w:t>
      </w:r>
      <w:r>
        <w:rPr>
          <w:rFonts w:ascii="宋体" w:hAnsi="宋体" w:eastAsia="宋体" w:cs="宋体"/>
          <w:spacing w:val="-3"/>
          <w:sz w:val="24"/>
          <w:szCs w:val="24"/>
        </w:rPr>
        <w:t>挑战。</w:t>
      </w:r>
    </w:p>
    <w:p w14:paraId="1595F44C">
      <w:pPr>
        <w:spacing w:before="235" w:line="228" w:lineRule="auto"/>
        <w:ind w:left="1" w:firstLine="11"/>
        <w:jc w:val="both"/>
        <w:rPr>
          <w:rFonts w:ascii="宋体" w:hAnsi="宋体" w:eastAsia="宋体" w:cs="宋体"/>
          <w:sz w:val="24"/>
          <w:szCs w:val="24"/>
        </w:rPr>
      </w:pPr>
      <w:r>
        <w:rPr>
          <w:rFonts w:ascii="宋体" w:hAnsi="宋体" w:eastAsia="宋体" w:cs="宋体"/>
          <w:spacing w:val="-1"/>
          <w:sz w:val="24"/>
          <w:szCs w:val="24"/>
        </w:rPr>
        <w:t>时任诺基亚</w:t>
      </w:r>
      <w:r>
        <w:rPr>
          <w:rFonts w:ascii="Times New Roman" w:hAnsi="Times New Roman" w:eastAsia="Times New Roman" w:cs="Times New Roman"/>
          <w:spacing w:val="-1"/>
          <w:sz w:val="24"/>
          <w:szCs w:val="24"/>
        </w:rPr>
        <w:t>CEO</w:t>
      </w:r>
      <w:r>
        <w:rPr>
          <w:rFonts w:ascii="宋体" w:hAnsi="宋体" w:eastAsia="宋体" w:cs="宋体"/>
          <w:spacing w:val="-1"/>
          <w:sz w:val="24"/>
          <w:szCs w:val="24"/>
        </w:rPr>
        <w:t>的李思拓最终选择了全面接手诺西，并确立了通信业务的大方向，决定以</w:t>
      </w:r>
      <w:r>
        <w:rPr>
          <w:rFonts w:ascii="宋体" w:hAnsi="宋体" w:eastAsia="宋体" w:cs="宋体"/>
          <w:spacing w:val="17"/>
          <w:sz w:val="24"/>
          <w:szCs w:val="24"/>
        </w:rPr>
        <w:t xml:space="preserve"> </w:t>
      </w:r>
      <w:r>
        <w:rPr>
          <w:rFonts w:ascii="宋体" w:hAnsi="宋体" w:eastAsia="宋体" w:cs="宋体"/>
          <w:sz w:val="24"/>
          <w:szCs w:val="24"/>
        </w:rPr>
        <w:t>诺西通信为主体构建一个新的诺基亚。一边和微软进行艰难的谈</w:t>
      </w:r>
      <w:r>
        <w:rPr>
          <w:rFonts w:ascii="宋体" w:hAnsi="宋体" w:eastAsia="宋体" w:cs="宋体"/>
          <w:spacing w:val="-1"/>
          <w:sz w:val="24"/>
          <w:szCs w:val="24"/>
        </w:rPr>
        <w:t>判，一边凭借高超的谈判</w:t>
      </w:r>
      <w:r>
        <w:rPr>
          <w:rFonts w:ascii="宋体" w:hAnsi="宋体" w:eastAsia="宋体" w:cs="宋体"/>
          <w:sz w:val="24"/>
          <w:szCs w:val="24"/>
        </w:rPr>
        <w:t xml:space="preserve"> 技巧，诺基亚以</w:t>
      </w:r>
      <w:r>
        <w:rPr>
          <w:rFonts w:ascii="Times New Roman" w:hAnsi="Times New Roman" w:eastAsia="Times New Roman" w:cs="Times New Roman"/>
          <w:sz w:val="24"/>
          <w:szCs w:val="24"/>
        </w:rPr>
        <w:t>17</w:t>
      </w:r>
      <w:r>
        <w:rPr>
          <w:rFonts w:ascii="宋体" w:hAnsi="宋体" w:eastAsia="宋体" w:cs="宋体"/>
          <w:sz w:val="24"/>
          <w:szCs w:val="24"/>
        </w:rPr>
        <w:t>亿欧元拿下了诺西通信。根据诺基亚内部评估，</w:t>
      </w:r>
      <w:r>
        <w:rPr>
          <w:rFonts w:ascii="宋体" w:hAnsi="宋体" w:eastAsia="宋体" w:cs="宋体"/>
          <w:spacing w:val="-1"/>
          <w:sz w:val="24"/>
          <w:szCs w:val="24"/>
        </w:rPr>
        <w:t>诺西价值至少在</w:t>
      </w:r>
      <w:r>
        <w:rPr>
          <w:rFonts w:ascii="Times New Roman" w:hAnsi="Times New Roman" w:eastAsia="Times New Roman" w:cs="Times New Roman"/>
          <w:spacing w:val="-1"/>
          <w:sz w:val="24"/>
          <w:szCs w:val="24"/>
        </w:rPr>
        <w:t>60</w:t>
      </w:r>
      <w:r>
        <w:rPr>
          <w:rFonts w:ascii="宋体" w:hAnsi="宋体" w:eastAsia="宋体" w:cs="宋体"/>
          <w:spacing w:val="-1"/>
          <w:sz w:val="24"/>
          <w:szCs w:val="24"/>
        </w:rPr>
        <w:t>亿欧</w:t>
      </w:r>
      <w:r>
        <w:rPr>
          <w:rFonts w:ascii="宋体" w:hAnsi="宋体" w:eastAsia="宋体" w:cs="宋体"/>
          <w:sz w:val="24"/>
          <w:szCs w:val="24"/>
        </w:rPr>
        <w:t xml:space="preserve"> 元。因为这次成功抄底，被投资者抛弃的诺基亚，</w:t>
      </w:r>
      <w:r>
        <w:rPr>
          <w:rFonts w:ascii="宋体" w:hAnsi="宋体" w:eastAsia="宋体" w:cs="宋体"/>
          <w:spacing w:val="-1"/>
          <w:sz w:val="24"/>
          <w:szCs w:val="24"/>
        </w:rPr>
        <w:t>股价一度飙升了</w:t>
      </w:r>
      <w:r>
        <w:rPr>
          <w:rFonts w:ascii="Times New Roman" w:hAnsi="Times New Roman" w:eastAsia="Times New Roman" w:cs="Times New Roman"/>
          <w:spacing w:val="-1"/>
          <w:sz w:val="24"/>
          <w:szCs w:val="24"/>
        </w:rPr>
        <w:t>10%</w:t>
      </w:r>
      <w:r>
        <w:rPr>
          <w:rFonts w:ascii="宋体" w:hAnsi="宋体" w:eastAsia="宋体" w:cs="宋体"/>
          <w:spacing w:val="-1"/>
          <w:sz w:val="24"/>
          <w:szCs w:val="24"/>
        </w:rPr>
        <w:t>。</w:t>
      </w:r>
    </w:p>
    <w:p w14:paraId="2A9C8557">
      <w:pPr>
        <w:spacing w:before="175" w:line="227" w:lineRule="auto"/>
        <w:ind w:right="40" w:firstLine="3"/>
        <w:jc w:val="both"/>
        <w:rPr>
          <w:rFonts w:ascii="宋体" w:hAnsi="宋体" w:eastAsia="宋体" w:cs="宋体"/>
          <w:sz w:val="24"/>
          <w:szCs w:val="24"/>
        </w:rPr>
      </w:pPr>
      <w:r>
        <w:rPr>
          <w:rFonts w:ascii="Times New Roman" w:hAnsi="Times New Roman" w:eastAsia="Times New Roman" w:cs="Times New Roman"/>
          <w:sz w:val="24"/>
          <w:szCs w:val="24"/>
        </w:rPr>
        <w:t>2015</w:t>
      </w:r>
      <w:r>
        <w:rPr>
          <w:rFonts w:ascii="宋体" w:hAnsi="宋体" w:eastAsia="宋体" w:cs="宋体"/>
          <w:sz w:val="24"/>
          <w:szCs w:val="24"/>
        </w:rPr>
        <w:t>年，诺基亚如愿以</w:t>
      </w:r>
      <w:r>
        <w:rPr>
          <w:rFonts w:ascii="Times New Roman" w:hAnsi="Times New Roman" w:eastAsia="Times New Roman" w:cs="Times New Roman"/>
          <w:sz w:val="24"/>
          <w:szCs w:val="24"/>
        </w:rPr>
        <w:t>166</w:t>
      </w:r>
      <w:r>
        <w:rPr>
          <w:rFonts w:ascii="宋体" w:hAnsi="宋体" w:eastAsia="宋体" w:cs="宋体"/>
          <w:sz w:val="24"/>
          <w:szCs w:val="24"/>
        </w:rPr>
        <w:t>亿美元的低价收购了阿尔卡特</w:t>
      </w:r>
      <w:r>
        <w:rPr>
          <w:rFonts w:ascii="Times New Roman" w:hAnsi="Times New Roman" w:eastAsia="Times New Roman" w:cs="Times New Roman"/>
          <w:sz w:val="24"/>
          <w:szCs w:val="24"/>
        </w:rPr>
        <w:t>-</w:t>
      </w:r>
      <w:r>
        <w:rPr>
          <w:rFonts w:ascii="宋体" w:hAnsi="宋体" w:eastAsia="宋体" w:cs="宋体"/>
          <w:sz w:val="24"/>
          <w:szCs w:val="24"/>
        </w:rPr>
        <w:t>朗讯</w:t>
      </w:r>
      <w:r>
        <w:rPr>
          <w:rFonts w:ascii="宋体" w:hAnsi="宋体" w:eastAsia="宋体" w:cs="宋体"/>
          <w:spacing w:val="-1"/>
          <w:sz w:val="24"/>
          <w:szCs w:val="24"/>
        </w:rPr>
        <w:t>。为了支付这笔钱，诺基亚</w:t>
      </w:r>
      <w:r>
        <w:rPr>
          <w:rFonts w:ascii="宋体" w:hAnsi="宋体" w:eastAsia="宋体" w:cs="宋体"/>
          <w:sz w:val="24"/>
          <w:szCs w:val="24"/>
        </w:rPr>
        <w:t xml:space="preserve"> 将仅存的三大业务之一</w:t>
      </w:r>
      <w:r>
        <w:rPr>
          <w:rFonts w:ascii="Times New Roman" w:hAnsi="Times New Roman" w:eastAsia="Times New Roman" w:cs="Times New Roman"/>
          <w:sz w:val="24"/>
          <w:szCs w:val="24"/>
        </w:rPr>
        <w:t>HERE</w:t>
      </w:r>
      <w:r>
        <w:rPr>
          <w:rFonts w:ascii="宋体" w:hAnsi="宋体" w:eastAsia="宋体" w:cs="宋体"/>
          <w:sz w:val="24"/>
          <w:szCs w:val="24"/>
        </w:rPr>
        <w:t>地图卖给了德国汽车巨头集团，把身家</w:t>
      </w:r>
      <w:r>
        <w:rPr>
          <w:rFonts w:ascii="宋体" w:hAnsi="宋体" w:eastAsia="宋体" w:cs="宋体"/>
          <w:spacing w:val="-1"/>
          <w:sz w:val="24"/>
          <w:szCs w:val="24"/>
        </w:rPr>
        <w:t>性命全压在通信业务</w:t>
      </w:r>
      <w:r>
        <w:rPr>
          <w:rFonts w:ascii="宋体" w:hAnsi="宋体" w:eastAsia="宋体" w:cs="宋体"/>
          <w:sz w:val="24"/>
          <w:szCs w:val="24"/>
        </w:rPr>
        <w:t xml:space="preserve"> 上。</w:t>
      </w:r>
      <w:r>
        <w:rPr>
          <w:rFonts w:ascii="Times New Roman" w:hAnsi="Times New Roman" w:eastAsia="Times New Roman" w:cs="Times New Roman"/>
          <w:sz w:val="24"/>
          <w:szCs w:val="24"/>
        </w:rPr>
        <w:t>HERE</w:t>
      </w:r>
      <w:r>
        <w:rPr>
          <w:rFonts w:ascii="宋体" w:hAnsi="宋体" w:eastAsia="宋体" w:cs="宋体"/>
          <w:sz w:val="24"/>
          <w:szCs w:val="24"/>
        </w:rPr>
        <w:t>地图当时占据着全球车载仪表导航系统</w:t>
      </w:r>
      <w:r>
        <w:rPr>
          <w:rFonts w:ascii="Times New Roman" w:hAnsi="Times New Roman" w:eastAsia="Times New Roman" w:cs="Times New Roman"/>
          <w:sz w:val="24"/>
          <w:szCs w:val="24"/>
        </w:rPr>
        <w:t>90%</w:t>
      </w:r>
      <w:r>
        <w:rPr>
          <w:rFonts w:ascii="宋体" w:hAnsi="宋体" w:eastAsia="宋体" w:cs="宋体"/>
          <w:sz w:val="24"/>
          <w:szCs w:val="24"/>
        </w:rPr>
        <w:t>的市场份额</w:t>
      </w:r>
      <w:r>
        <w:rPr>
          <w:rFonts w:ascii="宋体" w:hAnsi="宋体" w:eastAsia="宋体" w:cs="宋体"/>
          <w:spacing w:val="-1"/>
          <w:sz w:val="24"/>
          <w:szCs w:val="24"/>
        </w:rPr>
        <w:t>，但它和诺基亚的业务</w:t>
      </w:r>
      <w:r>
        <w:rPr>
          <w:rFonts w:ascii="宋体" w:hAnsi="宋体" w:eastAsia="宋体" w:cs="宋体"/>
          <w:sz w:val="24"/>
          <w:szCs w:val="24"/>
        </w:rPr>
        <w:t xml:space="preserve"> </w:t>
      </w:r>
      <w:r>
        <w:rPr>
          <w:rFonts w:ascii="宋体" w:hAnsi="宋体" w:eastAsia="宋体" w:cs="宋体"/>
          <w:spacing w:val="-2"/>
          <w:sz w:val="24"/>
          <w:szCs w:val="24"/>
        </w:rPr>
        <w:t>关联度不大。</w:t>
      </w:r>
    </w:p>
    <w:p w14:paraId="06AE5420">
      <w:pPr>
        <w:spacing w:before="213" w:line="353" w:lineRule="exact"/>
        <w:ind w:left="1"/>
        <w:rPr>
          <w:rFonts w:ascii="宋体" w:hAnsi="宋体" w:eastAsia="宋体" w:cs="宋体"/>
          <w:sz w:val="24"/>
          <w:szCs w:val="24"/>
        </w:rPr>
      </w:pPr>
      <w:r>
        <w:rPr>
          <w:rFonts w:ascii="宋体" w:hAnsi="宋体" w:eastAsia="宋体" w:cs="宋体"/>
          <w:position w:val="2"/>
          <w:sz w:val="24"/>
          <w:szCs w:val="24"/>
        </w:rPr>
        <w:t>拿下阿尔卡特</w:t>
      </w:r>
      <w:r>
        <w:rPr>
          <w:rFonts w:ascii="Times New Roman" w:hAnsi="Times New Roman" w:eastAsia="Times New Roman" w:cs="Times New Roman"/>
          <w:position w:val="2"/>
          <w:sz w:val="24"/>
          <w:szCs w:val="24"/>
        </w:rPr>
        <w:t>-</w:t>
      </w:r>
      <w:r>
        <w:rPr>
          <w:rFonts w:ascii="宋体" w:hAnsi="宋体" w:eastAsia="宋体" w:cs="宋体"/>
          <w:position w:val="2"/>
          <w:sz w:val="24"/>
          <w:szCs w:val="24"/>
        </w:rPr>
        <w:t>朗讯后，诺基亚不仅建构起完整的通信业务版图，</w:t>
      </w:r>
      <w:r>
        <w:rPr>
          <w:rFonts w:ascii="宋体" w:hAnsi="宋体" w:eastAsia="宋体" w:cs="宋体"/>
          <w:spacing w:val="-1"/>
          <w:position w:val="2"/>
          <w:sz w:val="24"/>
          <w:szCs w:val="24"/>
        </w:rPr>
        <w:t>而且市场份额从</w:t>
      </w:r>
      <w:r>
        <w:rPr>
          <w:rFonts w:ascii="Times New Roman" w:hAnsi="Times New Roman" w:eastAsia="Times New Roman" w:cs="Times New Roman"/>
          <w:spacing w:val="-1"/>
          <w:position w:val="2"/>
          <w:sz w:val="24"/>
          <w:szCs w:val="24"/>
        </w:rPr>
        <w:t>8%</w:t>
      </w:r>
      <w:r>
        <w:rPr>
          <w:rFonts w:ascii="宋体" w:hAnsi="宋体" w:eastAsia="宋体" w:cs="宋体"/>
          <w:spacing w:val="-1"/>
          <w:position w:val="2"/>
          <w:sz w:val="24"/>
          <w:szCs w:val="24"/>
        </w:rPr>
        <w:t>增至</w:t>
      </w:r>
    </w:p>
    <w:p w14:paraId="43500869">
      <w:pPr>
        <w:spacing w:line="353" w:lineRule="exact"/>
        <w:rPr>
          <w:rFonts w:ascii="宋体" w:hAnsi="宋体" w:eastAsia="宋体" w:cs="宋体"/>
          <w:sz w:val="24"/>
          <w:szCs w:val="24"/>
        </w:rPr>
        <w:sectPr>
          <w:pgSz w:w="12240" w:h="15840"/>
          <w:pgMar w:top="400" w:right="1439" w:bottom="0" w:left="1447" w:header="0" w:footer="0" w:gutter="0"/>
          <w:cols w:space="720" w:num="1"/>
        </w:sectPr>
      </w:pPr>
    </w:p>
    <w:p w14:paraId="4D1DAAA0">
      <w:pPr>
        <w:pStyle w:val="2"/>
        <w:spacing w:line="317" w:lineRule="auto"/>
      </w:pPr>
    </w:p>
    <w:p w14:paraId="240AB32B">
      <w:pPr>
        <w:pStyle w:val="2"/>
        <w:spacing w:line="317" w:lineRule="auto"/>
      </w:pPr>
    </w:p>
    <w:p w14:paraId="5766A8DC">
      <w:pPr>
        <w:pStyle w:val="2"/>
        <w:spacing w:line="317" w:lineRule="auto"/>
      </w:pPr>
    </w:p>
    <w:p w14:paraId="7F505118">
      <w:pPr>
        <w:spacing w:before="78" w:line="226" w:lineRule="auto"/>
        <w:ind w:left="7" w:right="133" w:hanging="1"/>
        <w:jc w:val="both"/>
        <w:rPr>
          <w:rFonts w:ascii="宋体" w:hAnsi="宋体" w:eastAsia="宋体" w:cs="宋体"/>
          <w:sz w:val="24"/>
          <w:szCs w:val="24"/>
        </w:rPr>
      </w:pPr>
      <w:r>
        <w:rPr>
          <w:rFonts w:ascii="Times New Roman" w:hAnsi="Times New Roman" w:eastAsia="Times New Roman" w:cs="Times New Roman"/>
          <w:spacing w:val="-1"/>
          <w:sz w:val="24"/>
          <w:szCs w:val="24"/>
        </w:rPr>
        <w:t>30%</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，一跃成为全球第二大通信服务商。诺基亚还借此次收购，拿下了</w:t>
      </w:r>
      <w:r>
        <w:rPr>
          <w:rFonts w:ascii="Times New Roman" w:hAnsi="Times New Roman" w:eastAsia="Times New Roman" w:cs="Times New Roman"/>
          <w:spacing w:val="-1"/>
          <w:sz w:val="24"/>
          <w:szCs w:val="24"/>
        </w:rPr>
        <w:t>“</w:t>
      </w:r>
      <w:r>
        <w:rPr>
          <w:rFonts w:ascii="宋体" w:hAnsi="宋体" w:eastAsia="宋体" w:cs="宋体"/>
          <w:spacing w:val="-1"/>
          <w:sz w:val="24"/>
          <w:szCs w:val="24"/>
        </w:rPr>
        <w:t>地球上最伟</w:t>
      </w:r>
      <w:r>
        <w:rPr>
          <w:rFonts w:ascii="宋体" w:hAnsi="宋体" w:eastAsia="宋体" w:cs="宋体"/>
          <w:spacing w:val="-2"/>
          <w:sz w:val="24"/>
          <w:szCs w:val="24"/>
        </w:rPr>
        <w:t>大的</w:t>
      </w:r>
      <w:r>
        <w:rPr>
          <w:rFonts w:ascii="宋体" w:hAnsi="宋体" w:eastAsia="宋体" w:cs="宋体"/>
          <w:sz w:val="24"/>
          <w:szCs w:val="24"/>
        </w:rPr>
        <w:t xml:space="preserve"> 实验室</w:t>
      </w:r>
      <w:r>
        <w:rPr>
          <w:rFonts w:ascii="Times New Roman" w:hAnsi="Times New Roman" w:eastAsia="Times New Roman" w:cs="Times New Roman"/>
          <w:sz w:val="24"/>
          <w:szCs w:val="24"/>
        </w:rPr>
        <w:t>”——</w:t>
      </w:r>
      <w:r>
        <w:rPr>
          <w:rFonts w:ascii="宋体" w:hAnsi="宋体" w:eastAsia="宋体" w:cs="宋体"/>
          <w:sz w:val="24"/>
          <w:szCs w:val="24"/>
        </w:rPr>
        <w:t>美国贝尔实验室。算上</w:t>
      </w:r>
      <w:r>
        <w:rPr>
          <w:rFonts w:ascii="Times New Roman" w:hAnsi="Times New Roman" w:eastAsia="Times New Roman" w:cs="Times New Roman"/>
          <w:sz w:val="24"/>
          <w:szCs w:val="24"/>
        </w:rPr>
        <w:t>2010</w:t>
      </w:r>
      <w:r>
        <w:rPr>
          <w:rFonts w:ascii="宋体" w:hAnsi="宋体" w:eastAsia="宋体" w:cs="宋体"/>
          <w:sz w:val="24"/>
          <w:szCs w:val="24"/>
        </w:rPr>
        <w:t>年收购摩托罗</w:t>
      </w:r>
      <w:r>
        <w:rPr>
          <w:rFonts w:ascii="宋体" w:hAnsi="宋体" w:eastAsia="宋体" w:cs="宋体"/>
          <w:spacing w:val="-1"/>
          <w:sz w:val="24"/>
          <w:szCs w:val="24"/>
        </w:rPr>
        <w:t>拉无线业务部门，此时的诺基亚相</w:t>
      </w:r>
      <w:r>
        <w:rPr>
          <w:rFonts w:ascii="宋体" w:hAnsi="宋体" w:eastAsia="宋体" w:cs="宋体"/>
          <w:sz w:val="24"/>
          <w:szCs w:val="24"/>
        </w:rPr>
        <w:t xml:space="preserve"> 当于是摩托罗拉、阿尔卡特</w:t>
      </w:r>
      <w:r>
        <w:rPr>
          <w:rFonts w:ascii="Times New Roman" w:hAnsi="Times New Roman" w:eastAsia="Times New Roman" w:cs="Times New Roman"/>
          <w:sz w:val="24"/>
          <w:szCs w:val="24"/>
        </w:rPr>
        <w:t>-</w:t>
      </w:r>
      <w:r>
        <w:rPr>
          <w:rFonts w:ascii="宋体" w:hAnsi="宋体" w:eastAsia="宋体" w:cs="宋体"/>
          <w:sz w:val="24"/>
          <w:szCs w:val="24"/>
        </w:rPr>
        <w:t>朗讯、贝尔实验室、西门</w:t>
      </w:r>
      <w:r>
        <w:rPr>
          <w:rFonts w:ascii="宋体" w:hAnsi="宋体" w:eastAsia="宋体" w:cs="宋体"/>
          <w:spacing w:val="-1"/>
          <w:sz w:val="24"/>
          <w:szCs w:val="24"/>
        </w:rPr>
        <w:t>子和诺基亚的超级联合体</w:t>
      </w:r>
      <w:r>
        <w:rPr>
          <w:rFonts w:ascii="Times New Roman" w:hAnsi="Times New Roman" w:eastAsia="Times New Roman" w:cs="Times New Roman"/>
          <w:spacing w:val="-1"/>
          <w:sz w:val="24"/>
          <w:szCs w:val="24"/>
        </w:rPr>
        <w:t>——</w:t>
      </w:r>
      <w:r>
        <w:rPr>
          <w:rFonts w:ascii="宋体" w:hAnsi="宋体" w:eastAsia="宋体" w:cs="宋体"/>
          <w:spacing w:val="-1"/>
          <w:sz w:val="24"/>
          <w:szCs w:val="24"/>
        </w:rPr>
        <w:t>任何</w:t>
      </w:r>
      <w:r>
        <w:rPr>
          <w:rFonts w:ascii="宋体" w:hAnsi="宋体" w:eastAsia="宋体" w:cs="宋体"/>
          <w:sz w:val="24"/>
          <w:szCs w:val="24"/>
        </w:rPr>
        <w:t xml:space="preserve"> </w:t>
      </w:r>
      <w:r>
        <w:rPr>
          <w:rFonts w:ascii="宋体" w:hAnsi="宋体" w:eastAsia="宋体" w:cs="宋体"/>
          <w:spacing w:val="-1"/>
          <w:sz w:val="24"/>
          <w:szCs w:val="24"/>
        </w:rPr>
        <w:t>一个名字，都曾是通信行业里举足轻重的角色，阵容相当强大。</w:t>
      </w:r>
    </w:p>
    <w:p w14:paraId="3BDFFCC3">
      <w:pPr>
        <w:spacing w:before="215" w:line="228" w:lineRule="auto"/>
        <w:ind w:left="4" w:right="120" w:firstLine="1"/>
        <w:jc w:val="both"/>
        <w:rPr>
          <w:rFonts w:ascii="宋体" w:hAnsi="宋体" w:eastAsia="宋体" w:cs="宋体"/>
          <w:sz w:val="24"/>
          <w:szCs w:val="24"/>
        </w:rPr>
      </w:pPr>
      <w:r>
        <w:rPr>
          <w:rFonts w:ascii="Times New Roman" w:hAnsi="Times New Roman" w:eastAsia="Times New Roman" w:cs="Times New Roman"/>
          <w:sz w:val="24"/>
          <w:szCs w:val="24"/>
        </w:rPr>
        <w:t>2017</w:t>
      </w:r>
      <w:r>
        <w:rPr>
          <w:rFonts w:ascii="宋体" w:hAnsi="宋体" w:eastAsia="宋体" w:cs="宋体"/>
          <w:sz w:val="24"/>
          <w:szCs w:val="24"/>
        </w:rPr>
        <w:t>年，诺基亚突然以</w:t>
      </w:r>
      <w:r>
        <w:rPr>
          <w:rFonts w:ascii="Times New Roman" w:hAnsi="Times New Roman" w:eastAsia="Times New Roman" w:cs="Times New Roman"/>
          <w:sz w:val="24"/>
          <w:szCs w:val="24"/>
        </w:rPr>
        <w:t>1850</w:t>
      </w:r>
      <w:r>
        <w:rPr>
          <w:rFonts w:ascii="宋体" w:hAnsi="宋体" w:eastAsia="宋体" w:cs="宋体"/>
          <w:sz w:val="24"/>
          <w:szCs w:val="24"/>
        </w:rPr>
        <w:t>亿元年营收重新杀回世界</w:t>
      </w:r>
      <w:r>
        <w:rPr>
          <w:rFonts w:ascii="Times New Roman" w:hAnsi="Times New Roman" w:eastAsia="Times New Roman" w:cs="Times New Roman"/>
          <w:sz w:val="24"/>
          <w:szCs w:val="24"/>
        </w:rPr>
        <w:t>500</w:t>
      </w:r>
      <w:r>
        <w:rPr>
          <w:rFonts w:ascii="宋体" w:hAnsi="宋体" w:eastAsia="宋体" w:cs="宋体"/>
          <w:sz w:val="24"/>
          <w:szCs w:val="24"/>
        </w:rPr>
        <w:t>强。</w:t>
      </w:r>
      <w:r>
        <w:rPr>
          <w:rFonts w:ascii="Times New Roman" w:hAnsi="Times New Roman" w:eastAsia="Times New Roman" w:cs="Times New Roman"/>
          <w:sz w:val="24"/>
          <w:szCs w:val="24"/>
        </w:rPr>
        <w:t>2012</w:t>
      </w:r>
      <w:r>
        <w:rPr>
          <w:rFonts w:ascii="宋体" w:hAnsi="宋体" w:eastAsia="宋体" w:cs="宋体"/>
          <w:spacing w:val="-1"/>
          <w:sz w:val="24"/>
          <w:szCs w:val="24"/>
        </w:rPr>
        <w:t>～</w:t>
      </w:r>
      <w:r>
        <w:rPr>
          <w:rFonts w:ascii="Times New Roman" w:hAnsi="Times New Roman" w:eastAsia="Times New Roman" w:cs="Times New Roman"/>
          <w:spacing w:val="-1"/>
          <w:sz w:val="24"/>
          <w:szCs w:val="24"/>
        </w:rPr>
        <w:t>2016</w:t>
      </w:r>
      <w:r>
        <w:rPr>
          <w:rFonts w:ascii="宋体" w:hAnsi="宋体" w:eastAsia="宋体" w:cs="宋体"/>
          <w:spacing w:val="-1"/>
          <w:sz w:val="24"/>
          <w:szCs w:val="24"/>
        </w:rPr>
        <w:t>年，诺基亚的市</w:t>
      </w:r>
      <w:r>
        <w:rPr>
          <w:rFonts w:ascii="宋体" w:hAnsi="宋体" w:eastAsia="宋体" w:cs="宋体"/>
          <w:sz w:val="24"/>
          <w:szCs w:val="24"/>
        </w:rPr>
        <w:t xml:space="preserve"> 值悄无声息地暴涨了</w:t>
      </w:r>
      <w:r>
        <w:rPr>
          <w:rFonts w:ascii="Times New Roman" w:hAnsi="Times New Roman" w:eastAsia="Times New Roman" w:cs="Times New Roman"/>
          <w:sz w:val="24"/>
          <w:szCs w:val="24"/>
        </w:rPr>
        <w:t>20</w:t>
      </w:r>
      <w:r>
        <w:rPr>
          <w:rFonts w:ascii="宋体" w:hAnsi="宋体" w:eastAsia="宋体" w:cs="宋体"/>
          <w:sz w:val="24"/>
          <w:szCs w:val="24"/>
        </w:rPr>
        <w:t>多倍，增速超过了许多野心勃勃的初创企</w:t>
      </w:r>
      <w:r>
        <w:rPr>
          <w:rFonts w:ascii="宋体" w:hAnsi="宋体" w:eastAsia="宋体" w:cs="宋体"/>
          <w:spacing w:val="-1"/>
          <w:sz w:val="24"/>
          <w:szCs w:val="24"/>
        </w:rPr>
        <w:t>业。而且，在</w:t>
      </w:r>
      <w:r>
        <w:rPr>
          <w:rFonts w:ascii="Times New Roman" w:hAnsi="Times New Roman" w:eastAsia="Times New Roman" w:cs="Times New Roman"/>
          <w:spacing w:val="-1"/>
          <w:sz w:val="24"/>
          <w:szCs w:val="24"/>
        </w:rPr>
        <w:t>5G</w:t>
      </w:r>
      <w:r>
        <w:rPr>
          <w:rFonts w:ascii="宋体" w:hAnsi="宋体" w:eastAsia="宋体" w:cs="宋体"/>
          <w:spacing w:val="-1"/>
          <w:sz w:val="24"/>
          <w:szCs w:val="24"/>
        </w:rPr>
        <w:t>新战场</w:t>
      </w:r>
      <w:r>
        <w:rPr>
          <w:rFonts w:ascii="宋体" w:hAnsi="宋体" w:eastAsia="宋体" w:cs="宋体"/>
          <w:sz w:val="24"/>
          <w:szCs w:val="24"/>
        </w:rPr>
        <w:t xml:space="preserve"> </w:t>
      </w:r>
      <w:r>
        <w:rPr>
          <w:rFonts w:ascii="宋体" w:hAnsi="宋体" w:eastAsia="宋体" w:cs="宋体"/>
          <w:spacing w:val="-1"/>
          <w:sz w:val="24"/>
          <w:szCs w:val="24"/>
        </w:rPr>
        <w:t>上，诺基亚的统治力仅次于华为。</w:t>
      </w:r>
    </w:p>
    <w:p w14:paraId="50A14331">
      <w:pPr>
        <w:spacing w:before="241" w:line="223" w:lineRule="auto"/>
        <w:ind w:left="4" w:firstLine="3"/>
        <w:jc w:val="both"/>
        <w:rPr>
          <w:rFonts w:ascii="宋体" w:hAnsi="宋体" w:eastAsia="宋体" w:cs="宋体"/>
          <w:sz w:val="24"/>
          <w:szCs w:val="24"/>
        </w:rPr>
      </w:pPr>
      <w:r>
        <w:rPr>
          <w:rFonts w:ascii="宋体" w:hAnsi="宋体" w:eastAsia="宋体" w:cs="宋体"/>
          <w:sz w:val="24"/>
          <w:szCs w:val="24"/>
        </w:rPr>
        <w:t>如今看来，诺基亚当初选择卖掉手机业务，断臂求生，</w:t>
      </w:r>
      <w:r>
        <w:rPr>
          <w:rFonts w:ascii="宋体" w:hAnsi="宋体" w:eastAsia="宋体" w:cs="宋体"/>
          <w:spacing w:val="-1"/>
          <w:sz w:val="24"/>
          <w:szCs w:val="24"/>
        </w:rPr>
        <w:t>是个极其明智的选择，不仅甩掉了</w:t>
      </w:r>
      <w:r>
        <w:rPr>
          <w:rFonts w:ascii="宋体" w:hAnsi="宋体" w:eastAsia="宋体" w:cs="宋体"/>
          <w:sz w:val="24"/>
          <w:szCs w:val="24"/>
        </w:rPr>
        <w:t xml:space="preserve"> 包袱，摆脱了破产危机，更彻底切断了自己的退路，倒逼自己置</w:t>
      </w:r>
      <w:r>
        <w:rPr>
          <w:rFonts w:ascii="宋体" w:hAnsi="宋体" w:eastAsia="宋体" w:cs="宋体"/>
          <w:spacing w:val="-1"/>
          <w:sz w:val="24"/>
          <w:szCs w:val="24"/>
        </w:rPr>
        <w:t>之死地而后生、进行二次</w:t>
      </w:r>
      <w:r>
        <w:rPr>
          <w:rFonts w:ascii="宋体" w:hAnsi="宋体" w:eastAsia="宋体" w:cs="宋体"/>
          <w:sz w:val="24"/>
          <w:szCs w:val="24"/>
        </w:rPr>
        <w:t xml:space="preserve"> </w:t>
      </w:r>
      <w:r>
        <w:rPr>
          <w:rFonts w:ascii="宋体" w:hAnsi="宋体" w:eastAsia="宋体" w:cs="宋体"/>
          <w:spacing w:val="-1"/>
          <w:sz w:val="24"/>
          <w:szCs w:val="24"/>
        </w:rPr>
        <w:t>创业，如此才有了新诺基亚的成绩。</w:t>
      </w:r>
    </w:p>
    <w:p w14:paraId="1AEF979A">
      <w:pPr>
        <w:spacing w:before="206" w:line="234" w:lineRule="auto"/>
        <w:ind w:left="3"/>
        <w:rPr>
          <w:rFonts w:ascii="宋体" w:hAnsi="宋体" w:eastAsia="宋体" w:cs="宋体"/>
          <w:sz w:val="24"/>
          <w:szCs w:val="24"/>
        </w:rPr>
      </w:pPr>
      <w:r>
        <w:rPr>
          <w:rFonts w:ascii="宋体" w:hAnsi="宋体" w:eastAsia="宋体" w:cs="宋体"/>
          <w:sz w:val="24"/>
          <w:szCs w:val="24"/>
        </w:rPr>
        <w:t>事实上，在这家成立于</w:t>
      </w:r>
      <w:r>
        <w:rPr>
          <w:rFonts w:ascii="Times New Roman" w:hAnsi="Times New Roman" w:eastAsia="Times New Roman" w:cs="Times New Roman"/>
          <w:sz w:val="24"/>
          <w:szCs w:val="24"/>
        </w:rPr>
        <w:t>1865</w:t>
      </w:r>
      <w:r>
        <w:rPr>
          <w:rFonts w:ascii="宋体" w:hAnsi="宋体" w:eastAsia="宋体" w:cs="宋体"/>
          <w:sz w:val="24"/>
          <w:szCs w:val="24"/>
        </w:rPr>
        <w:t>年的芬兰公司的</w:t>
      </w:r>
      <w:r>
        <w:rPr>
          <w:rFonts w:ascii="Times New Roman" w:hAnsi="Times New Roman" w:eastAsia="Times New Roman" w:cs="Times New Roman"/>
          <w:sz w:val="24"/>
          <w:szCs w:val="24"/>
        </w:rPr>
        <w:t>100</w:t>
      </w:r>
      <w:r>
        <w:rPr>
          <w:rFonts w:ascii="宋体" w:hAnsi="宋体" w:eastAsia="宋体" w:cs="宋体"/>
          <w:sz w:val="24"/>
          <w:szCs w:val="24"/>
        </w:rPr>
        <w:t>多年历史中，有</w:t>
      </w:r>
      <w:r>
        <w:rPr>
          <w:rFonts w:ascii="宋体" w:hAnsi="宋体" w:eastAsia="宋体" w:cs="宋体"/>
          <w:spacing w:val="-1"/>
          <w:sz w:val="24"/>
          <w:szCs w:val="24"/>
        </w:rPr>
        <w:t>过太多类似的时刻：第一</w:t>
      </w:r>
      <w:r>
        <w:rPr>
          <w:rFonts w:ascii="宋体" w:hAnsi="宋体" w:eastAsia="宋体" w:cs="宋体"/>
          <w:sz w:val="24"/>
          <w:szCs w:val="24"/>
        </w:rPr>
        <w:t xml:space="preserve">  次世界大战里公司濒临破产，被芬兰橡胶厂收购；</w:t>
      </w:r>
      <w:r>
        <w:rPr>
          <w:rFonts w:ascii="Times New Roman" w:hAnsi="Times New Roman" w:eastAsia="Times New Roman" w:cs="Times New Roman"/>
          <w:sz w:val="24"/>
          <w:szCs w:val="24"/>
        </w:rPr>
        <w:t>1988</w:t>
      </w:r>
      <w:r>
        <w:rPr>
          <w:rFonts w:ascii="宋体" w:hAnsi="宋体" w:eastAsia="宋体" w:cs="宋体"/>
          <w:sz w:val="24"/>
          <w:szCs w:val="24"/>
        </w:rPr>
        <w:t>年，利润急</w:t>
      </w:r>
      <w:r>
        <w:rPr>
          <w:rFonts w:ascii="宋体" w:hAnsi="宋体" w:eastAsia="宋体" w:cs="宋体"/>
          <w:spacing w:val="-1"/>
          <w:sz w:val="24"/>
          <w:szCs w:val="24"/>
        </w:rPr>
        <w:t>剧下降，时任董事长卡</w:t>
      </w:r>
      <w:r>
        <w:rPr>
          <w:rFonts w:ascii="宋体" w:hAnsi="宋体" w:eastAsia="宋体" w:cs="宋体"/>
          <w:sz w:val="24"/>
          <w:szCs w:val="24"/>
        </w:rPr>
        <w:t xml:space="preserve"> </w:t>
      </w:r>
      <w:r>
        <w:rPr>
          <w:rFonts w:ascii="宋体" w:hAnsi="宋体" w:eastAsia="宋体" w:cs="宋体"/>
          <w:spacing w:val="-1"/>
          <w:sz w:val="24"/>
          <w:szCs w:val="24"/>
        </w:rPr>
        <w:t>里</w:t>
      </w:r>
      <w:r>
        <w:rPr>
          <w:rFonts w:ascii="Times New Roman" w:hAnsi="Times New Roman" w:eastAsia="Times New Roman" w:cs="Times New Roman"/>
          <w:spacing w:val="-1"/>
          <w:sz w:val="24"/>
          <w:szCs w:val="24"/>
        </w:rPr>
        <w:t>·</w:t>
      </w:r>
      <w:r>
        <w:rPr>
          <w:rFonts w:ascii="宋体" w:hAnsi="宋体" w:eastAsia="宋体" w:cs="宋体"/>
          <w:spacing w:val="-1"/>
          <w:sz w:val="24"/>
          <w:szCs w:val="24"/>
        </w:rPr>
        <w:t>凯拉莫（</w:t>
      </w:r>
      <w:r>
        <w:rPr>
          <w:rFonts w:ascii="Times New Roman" w:hAnsi="Times New Roman" w:eastAsia="Times New Roman" w:cs="Times New Roman"/>
          <w:spacing w:val="-1"/>
          <w:sz w:val="24"/>
          <w:szCs w:val="24"/>
        </w:rPr>
        <w:t>Kari Kairamo</w:t>
      </w:r>
      <w:r>
        <w:rPr>
          <w:rFonts w:ascii="宋体" w:hAnsi="宋体" w:eastAsia="宋体" w:cs="宋体"/>
          <w:spacing w:val="-1"/>
          <w:sz w:val="24"/>
          <w:szCs w:val="24"/>
        </w:rPr>
        <w:t>）因为压力而自杀</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转型也是家常便饭：从造纸到化工、橡</w:t>
      </w:r>
      <w:r>
        <w:rPr>
          <w:rFonts w:ascii="宋体" w:hAnsi="宋体" w:eastAsia="宋体" w:cs="宋体"/>
          <w:sz w:val="24"/>
          <w:szCs w:val="24"/>
        </w:rPr>
        <w:t xml:space="preserve">   </w:t>
      </w:r>
      <w:r>
        <w:rPr>
          <w:rFonts w:ascii="宋体" w:hAnsi="宋体" w:eastAsia="宋体" w:cs="宋体"/>
          <w:spacing w:val="-1"/>
          <w:sz w:val="24"/>
          <w:szCs w:val="24"/>
        </w:rPr>
        <w:t>胶，从电缆、制药到天然气、石油、军事</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接触消费电子不过是</w:t>
      </w:r>
      <w:r>
        <w:rPr>
          <w:rFonts w:ascii="Times New Roman" w:hAnsi="Times New Roman" w:eastAsia="Times New Roman" w:cs="Times New Roman"/>
          <w:spacing w:val="-1"/>
          <w:sz w:val="24"/>
          <w:szCs w:val="24"/>
        </w:rPr>
        <w:t>1960</w:t>
      </w:r>
      <w:r>
        <w:rPr>
          <w:rFonts w:ascii="宋体" w:hAnsi="宋体" w:eastAsia="宋体" w:cs="宋体"/>
          <w:spacing w:val="-1"/>
          <w:sz w:val="24"/>
          <w:szCs w:val="24"/>
        </w:rPr>
        <w:t>年以后的事。</w:t>
      </w:r>
    </w:p>
    <w:p w14:paraId="2B3F88B1">
      <w:pPr>
        <w:spacing w:before="204" w:line="219" w:lineRule="auto"/>
        <w:ind w:left="2"/>
        <w:rPr>
          <w:rFonts w:ascii="宋体" w:hAnsi="宋体" w:eastAsia="宋体" w:cs="宋体"/>
          <w:sz w:val="24"/>
          <w:szCs w:val="24"/>
        </w:rPr>
      </w:pPr>
      <w:r>
        <w:rPr>
          <w:rFonts w:ascii="宋体" w:hAnsi="宋体" w:eastAsia="宋体" w:cs="宋体"/>
          <w:spacing w:val="-1"/>
          <w:sz w:val="24"/>
          <w:szCs w:val="24"/>
        </w:rPr>
        <w:t>但只要把游戏继续玩下去，就还有翻盘的机会。</w:t>
      </w:r>
    </w:p>
    <w:p w14:paraId="5ACC0E71">
      <w:pPr>
        <w:spacing w:before="279" w:line="219" w:lineRule="auto"/>
        <w:ind w:left="5"/>
        <w:rPr>
          <w:rFonts w:ascii="宋体" w:hAnsi="宋体" w:eastAsia="宋体" w:cs="宋体"/>
          <w:sz w:val="24"/>
          <w:szCs w:val="24"/>
        </w:rPr>
      </w:pPr>
      <w:r>
        <w:rPr>
          <w:rFonts w:ascii="宋体" w:hAnsi="宋体" w:eastAsia="宋体" w:cs="宋体"/>
          <w:spacing w:val="3"/>
          <w:sz w:val="24"/>
          <w:szCs w:val="24"/>
        </w:rPr>
        <w:t>本章结语</w:t>
      </w:r>
      <w:r>
        <w:rPr>
          <w:rFonts w:ascii="宋体" w:hAnsi="宋体" w:eastAsia="宋体" w:cs="宋体"/>
          <w:spacing w:val="-39"/>
          <w:sz w:val="24"/>
          <w:szCs w:val="24"/>
        </w:rPr>
        <w:t xml:space="preserve"> </w:t>
      </w:r>
      <w:r>
        <w:rPr>
          <w:rFonts w:ascii="宋体" w:hAnsi="宋体" w:eastAsia="宋体" w:cs="宋体"/>
          <w:spacing w:val="3"/>
          <w:sz w:val="24"/>
          <w:szCs w:val="24"/>
        </w:rPr>
        <w:t>不确定的世界的选择原则是把游戏玩下去</w:t>
      </w:r>
    </w:p>
    <w:p w14:paraId="1F3572C7">
      <w:pPr>
        <w:spacing w:before="267" w:line="223" w:lineRule="auto"/>
        <w:ind w:left="3"/>
        <w:rPr>
          <w:rFonts w:ascii="宋体" w:hAnsi="宋体" w:eastAsia="宋体" w:cs="宋体"/>
          <w:sz w:val="24"/>
          <w:szCs w:val="24"/>
        </w:rPr>
      </w:pPr>
      <w:r>
        <w:rPr>
          <w:rFonts w:ascii="宋体" w:hAnsi="宋体" w:eastAsia="宋体" w:cs="宋体"/>
          <w:sz w:val="24"/>
          <w:szCs w:val="24"/>
        </w:rPr>
        <w:t>世界是按照充满不确定性的动态博弈展开的无限轮次的博弈，这</w:t>
      </w:r>
      <w:r>
        <w:rPr>
          <w:rFonts w:ascii="宋体" w:hAnsi="宋体" w:eastAsia="宋体" w:cs="宋体"/>
          <w:spacing w:val="-1"/>
          <w:sz w:val="24"/>
          <w:szCs w:val="24"/>
        </w:rPr>
        <w:t>种博弈结构决定了无限游</w:t>
      </w:r>
      <w:r>
        <w:rPr>
          <w:rFonts w:ascii="宋体" w:hAnsi="宋体" w:eastAsia="宋体" w:cs="宋体"/>
          <w:sz w:val="24"/>
          <w:szCs w:val="24"/>
        </w:rPr>
        <w:t xml:space="preserve"> 戏才是合理的玩法。即使如此，最后是人的价值观决定了是玩无限</w:t>
      </w:r>
      <w:r>
        <w:rPr>
          <w:rFonts w:ascii="宋体" w:hAnsi="宋体" w:eastAsia="宋体" w:cs="宋体"/>
          <w:spacing w:val="-1"/>
          <w:sz w:val="24"/>
          <w:szCs w:val="24"/>
        </w:rPr>
        <w:t>游戏还是玩有限游戏。</w:t>
      </w:r>
    </w:p>
    <w:p w14:paraId="52F33C78">
      <w:pPr>
        <w:spacing w:before="208" w:line="225" w:lineRule="auto"/>
        <w:ind w:left="10" w:right="707" w:hanging="5"/>
        <w:rPr>
          <w:rFonts w:ascii="Times New Roman" w:hAnsi="Times New Roman" w:eastAsia="Times New Roman" w:cs="Times New Roman"/>
          <w:sz w:val="24"/>
          <w:szCs w:val="24"/>
        </w:rPr>
      </w:pPr>
      <w:bookmarkStart w:id="36" w:name="bookmark39"/>
      <w:bookmarkEnd w:id="36"/>
      <w:r>
        <w:rPr>
          <w:rFonts w:ascii="宋体" w:hAnsi="宋体" w:eastAsia="宋体" w:cs="宋体"/>
          <w:sz w:val="24"/>
          <w:szCs w:val="24"/>
        </w:rPr>
        <w:t>新浪财经综合</w:t>
      </w:r>
      <w:r>
        <w:rPr>
          <w:rFonts w:ascii="Times New Roman" w:hAnsi="Times New Roman" w:eastAsia="Times New Roman" w:cs="Times New Roman"/>
          <w:sz w:val="24"/>
          <w:szCs w:val="24"/>
        </w:rPr>
        <w:t>.</w:t>
      </w:r>
      <w:r>
        <w:rPr>
          <w:rFonts w:ascii="宋体" w:hAnsi="宋体" w:eastAsia="宋体" w:cs="宋体"/>
          <w:sz w:val="24"/>
          <w:szCs w:val="24"/>
        </w:rPr>
        <w:t>黑石集团创始人：当你面临两难选择时，永远选</w:t>
      </w:r>
      <w:r>
        <w:rPr>
          <w:rFonts w:ascii="宋体" w:hAnsi="宋体" w:eastAsia="宋体" w:cs="宋体"/>
          <w:spacing w:val="-1"/>
          <w:sz w:val="24"/>
          <w:szCs w:val="24"/>
        </w:rPr>
        <w:t>择长远利益</w:t>
      </w:r>
      <w:r>
        <w:rPr>
          <w:rFonts w:ascii="Times New Roman" w:hAnsi="Times New Roman" w:eastAsia="Times New Roman" w:cs="Times New Roman"/>
          <w:spacing w:val="-1"/>
          <w:sz w:val="24"/>
          <w:szCs w:val="24"/>
        </w:rPr>
        <w:t>[EB/OL].</w:t>
      </w:r>
      <w:r>
        <w:rPr>
          <w:rFonts w:ascii="Times New Roman" w:hAnsi="Times New Roman" w:eastAsia="Times New Roman" w:cs="Times New Roman"/>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2020-11-04</w:t>
      </w:r>
      <w:r>
        <w:rPr>
          <w:rFonts w:ascii="宋体" w:hAnsi="宋体" w:eastAsia="宋体" w:cs="宋体"/>
          <w:sz w:val="24"/>
          <w:szCs w:val="24"/>
        </w:rPr>
        <w:t>）</w:t>
      </w:r>
      <w:r>
        <w:rPr>
          <w:rFonts w:ascii="Times New Roman" w:hAnsi="Times New Roman" w:eastAsia="Times New Roman" w:cs="Times New Roman"/>
          <w:sz w:val="24"/>
          <w:szCs w:val="24"/>
        </w:rPr>
        <w:t>.</w:t>
      </w:r>
      <w:r>
        <w:fldChar w:fldCharType="begin"/>
      </w:r>
      <w:r>
        <w:instrText xml:space="preserve"> HYPERLINK "https://finance.sina.com.cn/money/smjj/smdt/2020-11-04/doc" </w:instrText>
      </w:r>
      <w:r>
        <w:fldChar w:fldCharType="separate"/>
      </w:r>
      <w:r>
        <w:rPr>
          <w:rFonts w:ascii="Times New Roman" w:hAnsi="Times New Roman" w:eastAsia="Times New Roman" w:cs="Times New Roman"/>
          <w:sz w:val="24"/>
          <w:szCs w:val="24"/>
        </w:rPr>
        <w:t>https://finance.sina.com.cn/money/smjj/</w:t>
      </w:r>
      <w:r>
        <w:rPr>
          <w:rFonts w:ascii="Times New Roman" w:hAnsi="Times New Roman" w:eastAsia="Times New Roman" w:cs="Times New Roman"/>
          <w:spacing w:val="-1"/>
          <w:sz w:val="24"/>
          <w:szCs w:val="24"/>
        </w:rPr>
        <w:t>smdt/2020-11-04/doc</w:t>
      </w:r>
      <w:r>
        <w:rPr>
          <w:rFonts w:ascii="Times New Roman" w:hAnsi="Times New Roman" w:eastAsia="Times New Roman" w:cs="Times New Roman"/>
          <w:spacing w:val="-1"/>
          <w:sz w:val="24"/>
          <w:szCs w:val="24"/>
        </w:rPr>
        <w:fldChar w:fldCharType="end"/>
      </w:r>
      <w:r>
        <w:rPr>
          <w:rFonts w:ascii="Times New Roman" w:hAnsi="Times New Roman" w:eastAsia="Times New Roman" w:cs="Times New Roman"/>
          <w:spacing w:val="-1"/>
          <w:sz w:val="24"/>
          <w:szCs w:val="24"/>
        </w:rPr>
        <w:t>-</w:t>
      </w:r>
    </w:p>
    <w:p w14:paraId="6545D520">
      <w:pPr>
        <w:spacing w:line="298" w:lineRule="exact"/>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iiznctkc9530435.shtml.</w:t>
      </w:r>
    </w:p>
    <w:p w14:paraId="0A637F46">
      <w:pPr>
        <w:spacing w:before="249" w:line="220" w:lineRule="auto"/>
        <w:ind w:left="6"/>
        <w:rPr>
          <w:rFonts w:ascii="宋体" w:hAnsi="宋体" w:eastAsia="宋体" w:cs="宋体"/>
          <w:sz w:val="24"/>
          <w:szCs w:val="24"/>
        </w:rPr>
      </w:pPr>
      <w:r>
        <w:rPr>
          <w:rFonts w:ascii="宋体" w:hAnsi="宋体" w:eastAsia="宋体" w:cs="宋体"/>
          <w:sz w:val="24"/>
          <w:szCs w:val="24"/>
        </w:rPr>
        <w:t>美国商务部前部长、黑石集团联合创始人彼得</w:t>
      </w:r>
      <w:r>
        <w:rPr>
          <w:rFonts w:ascii="Times New Roman" w:hAnsi="Times New Roman" w:eastAsia="Times New Roman" w:cs="Times New Roman"/>
          <w:sz w:val="24"/>
          <w:szCs w:val="24"/>
        </w:rPr>
        <w:t>·</w:t>
      </w:r>
      <w:r>
        <w:rPr>
          <w:rFonts w:ascii="宋体" w:hAnsi="宋体" w:eastAsia="宋体" w:cs="宋体"/>
          <w:sz w:val="24"/>
          <w:szCs w:val="24"/>
        </w:rPr>
        <w:t>彼得森（</w:t>
      </w:r>
      <w:r>
        <w:rPr>
          <w:rFonts w:ascii="Times New Roman" w:hAnsi="Times New Roman" w:eastAsia="Times New Roman" w:cs="Times New Roman"/>
          <w:sz w:val="24"/>
          <w:szCs w:val="24"/>
        </w:rPr>
        <w:t>Peter Pet</w:t>
      </w:r>
      <w:r>
        <w:rPr>
          <w:rFonts w:ascii="Times New Roman" w:hAnsi="Times New Roman" w:eastAsia="Times New Roman" w:cs="Times New Roman"/>
          <w:spacing w:val="-1"/>
          <w:sz w:val="24"/>
          <w:szCs w:val="24"/>
        </w:rPr>
        <w:t>erson</w:t>
      </w:r>
      <w:r>
        <w:rPr>
          <w:rFonts w:ascii="宋体" w:hAnsi="宋体" w:eastAsia="宋体" w:cs="宋体"/>
          <w:spacing w:val="-1"/>
          <w:sz w:val="24"/>
          <w:szCs w:val="24"/>
        </w:rPr>
        <w:t>）说：</w:t>
      </w:r>
      <w:r>
        <w:rPr>
          <w:rFonts w:ascii="Times New Roman" w:hAnsi="Times New Roman" w:eastAsia="Times New Roman" w:cs="Times New Roman"/>
          <w:spacing w:val="-1"/>
          <w:sz w:val="24"/>
          <w:szCs w:val="24"/>
        </w:rPr>
        <w:t>“</w:t>
      </w:r>
      <w:r>
        <w:rPr>
          <w:rFonts w:ascii="宋体" w:hAnsi="宋体" w:eastAsia="宋体" w:cs="宋体"/>
          <w:spacing w:val="-1"/>
          <w:sz w:val="24"/>
          <w:szCs w:val="24"/>
        </w:rPr>
        <w:t>回望过去，</w:t>
      </w:r>
    </w:p>
    <w:p w14:paraId="34BCEE78">
      <w:pPr>
        <w:spacing w:before="1" w:line="222" w:lineRule="auto"/>
        <w:ind w:left="5"/>
        <w:rPr>
          <w:sz w:val="24"/>
          <w:szCs w:val="24"/>
        </w:rPr>
      </w:pPr>
      <w:r>
        <w:rPr>
          <w:rFonts w:ascii="宋体" w:hAnsi="宋体" w:eastAsia="宋体" w:cs="宋体"/>
          <w:sz w:val="24"/>
          <w:szCs w:val="24"/>
        </w:rPr>
        <w:t>我遇到的机会最后都成了二选一的题目</w:t>
      </w:r>
      <w:r>
        <w:rPr>
          <w:rFonts w:ascii="Times New Roman" w:hAnsi="Times New Roman" w:eastAsia="Times New Roman" w:cs="Times New Roman"/>
          <w:sz w:val="24"/>
          <w:szCs w:val="24"/>
        </w:rPr>
        <w:t>——</w:t>
      </w:r>
      <w:r>
        <w:rPr>
          <w:rFonts w:ascii="宋体" w:hAnsi="宋体" w:eastAsia="宋体" w:cs="宋体"/>
          <w:sz w:val="24"/>
          <w:szCs w:val="24"/>
        </w:rPr>
        <w:t>眼前利益还是长</w:t>
      </w:r>
      <w:r>
        <w:rPr>
          <w:rFonts w:ascii="宋体" w:hAnsi="宋体" w:eastAsia="宋体" w:cs="宋体"/>
          <w:spacing w:val="-1"/>
          <w:sz w:val="24"/>
          <w:szCs w:val="24"/>
        </w:rPr>
        <w:t>远利益，而我的选择都是长远</w:t>
      </w:r>
      <w:r>
        <w:rPr>
          <w:rFonts w:ascii="宋体" w:hAnsi="宋体" w:eastAsia="宋体" w:cs="宋体"/>
          <w:sz w:val="24"/>
          <w:szCs w:val="24"/>
        </w:rPr>
        <w:t xml:space="preserve"> </w:t>
      </w:r>
      <w:r>
        <w:rPr>
          <w:rFonts w:ascii="宋体" w:hAnsi="宋体" w:eastAsia="宋体" w:cs="宋体"/>
          <w:spacing w:val="-3"/>
          <w:sz w:val="24"/>
          <w:szCs w:val="24"/>
        </w:rPr>
        <w:t>利益。</w:t>
      </w:r>
      <w:r>
        <w:fldChar w:fldCharType="begin"/>
      </w:r>
      <w:r>
        <w:instrText xml:space="preserve"> HYPERLINK \l "bookmark39" </w:instrText>
      </w:r>
      <w:r>
        <w:fldChar w:fldCharType="separate"/>
      </w:r>
      <w:r>
        <w:rPr>
          <w:rFonts w:ascii="Times New Roman" w:hAnsi="Times New Roman" w:eastAsia="Times New Roman" w:cs="Times New Roman"/>
          <w:spacing w:val="-3"/>
          <w:sz w:val="24"/>
          <w:szCs w:val="24"/>
        </w:rPr>
        <w:t xml:space="preserve">” </w:t>
      </w:r>
      <w:r>
        <w:rPr>
          <w:position w:val="4"/>
          <w:sz w:val="24"/>
          <w:szCs w:val="24"/>
        </w:rPr>
        <w:drawing>
          <wp:inline distT="0" distB="0" distL="0" distR="0">
            <wp:extent cx="84455" cy="121920"/>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53"/>
                    <a:stretch>
                      <a:fillRect/>
                    </a:stretch>
                  </pic:blipFill>
                  <pic:spPr>
                    <a:xfrm>
                      <a:off x="0" y="0"/>
                      <a:ext cx="84775" cy="121920"/>
                    </a:xfrm>
                    <a:prstGeom prst="rect">
                      <a:avLst/>
                    </a:prstGeom>
                  </pic:spPr>
                </pic:pic>
              </a:graphicData>
            </a:graphic>
          </wp:inline>
        </w:drawing>
      </w:r>
      <w:r>
        <w:rPr>
          <w:position w:val="4"/>
          <w:sz w:val="24"/>
          <w:szCs w:val="24"/>
        </w:rPr>
        <w:fldChar w:fldCharType="end"/>
      </w:r>
    </w:p>
    <w:p w14:paraId="7FF890E8">
      <w:pPr>
        <w:spacing w:before="276" w:line="220" w:lineRule="auto"/>
        <w:ind w:left="7"/>
        <w:rPr>
          <w:rFonts w:ascii="宋体" w:hAnsi="宋体" w:eastAsia="宋体" w:cs="宋体"/>
          <w:sz w:val="24"/>
          <w:szCs w:val="24"/>
        </w:rPr>
      </w:pPr>
      <w:r>
        <w:rPr>
          <w:rFonts w:ascii="宋体" w:hAnsi="宋体" w:eastAsia="宋体" w:cs="宋体"/>
          <w:spacing w:val="3"/>
          <w:sz w:val="24"/>
          <w:szCs w:val="24"/>
        </w:rPr>
        <w:t>工具卡：不确定性决策框架</w:t>
      </w:r>
    </w:p>
    <w:p w14:paraId="3FC5C6BC">
      <w:pPr>
        <w:spacing w:before="265" w:line="224" w:lineRule="auto"/>
        <w:ind w:left="7"/>
        <w:rPr>
          <w:rFonts w:ascii="宋体" w:hAnsi="宋体" w:eastAsia="宋体" w:cs="宋体"/>
          <w:sz w:val="24"/>
          <w:szCs w:val="24"/>
        </w:rPr>
      </w:pPr>
      <w:r>
        <w:rPr>
          <w:rFonts w:ascii="宋体" w:hAnsi="宋体" w:eastAsia="宋体" w:cs="宋体"/>
          <w:sz w:val="24"/>
          <w:szCs w:val="24"/>
        </w:rPr>
        <w:t>不确定性决策通过最大化努力来最大化机会。在实际决</w:t>
      </w:r>
      <w:r>
        <w:rPr>
          <w:rFonts w:ascii="宋体" w:hAnsi="宋体" w:eastAsia="宋体" w:cs="宋体"/>
          <w:spacing w:val="-1"/>
          <w:sz w:val="24"/>
          <w:szCs w:val="24"/>
        </w:rPr>
        <w:t>策中，下面三个方面是具有可操作</w:t>
      </w:r>
      <w:r>
        <w:rPr>
          <w:rFonts w:ascii="宋体" w:hAnsi="宋体" w:eastAsia="宋体" w:cs="宋体"/>
          <w:sz w:val="24"/>
          <w:szCs w:val="24"/>
        </w:rPr>
        <w:t xml:space="preserve"> </w:t>
      </w:r>
      <w:r>
        <w:rPr>
          <w:rFonts w:ascii="宋体" w:hAnsi="宋体" w:eastAsia="宋体" w:cs="宋体"/>
          <w:spacing w:val="-1"/>
          <w:sz w:val="24"/>
          <w:szCs w:val="24"/>
        </w:rPr>
        <w:t>性的最大化努力，也是确保决策最大化的合理程度的三个方面：</w:t>
      </w:r>
    </w:p>
    <w:p w14:paraId="3C5DF109">
      <w:pPr>
        <w:spacing w:before="235" w:line="220" w:lineRule="auto"/>
        <w:ind w:left="8"/>
        <w:rPr>
          <w:rFonts w:ascii="宋体" w:hAnsi="宋体" w:eastAsia="宋体" w:cs="宋体"/>
          <w:sz w:val="24"/>
          <w:szCs w:val="24"/>
        </w:rPr>
      </w:pPr>
      <w:r>
        <w:rPr>
          <w:rFonts w:ascii="宋体" w:hAnsi="宋体" w:eastAsia="宋体" w:cs="宋体"/>
          <w:spacing w:val="-1"/>
          <w:sz w:val="24"/>
          <w:szCs w:val="24"/>
        </w:rPr>
        <w:t>一是行为准备：避免认知局限心理陷阱，即不要犯可以避免的错误。</w:t>
      </w:r>
    </w:p>
    <w:p w14:paraId="406C5C92">
      <w:pPr>
        <w:spacing w:before="242" w:line="220" w:lineRule="auto"/>
        <w:ind w:left="8"/>
        <w:rPr>
          <w:rFonts w:ascii="宋体" w:hAnsi="宋体" w:eastAsia="宋体" w:cs="宋体"/>
          <w:sz w:val="24"/>
          <w:szCs w:val="24"/>
        </w:rPr>
      </w:pPr>
      <w:r>
        <w:rPr>
          <w:rFonts w:ascii="宋体" w:hAnsi="宋体" w:eastAsia="宋体" w:cs="宋体"/>
          <w:spacing w:val="-1"/>
          <w:sz w:val="24"/>
          <w:szCs w:val="24"/>
        </w:rPr>
        <w:t>二是系统准备：在不确定性中寻找确定性。</w:t>
      </w:r>
    </w:p>
    <w:p w14:paraId="33203F63">
      <w:pPr>
        <w:spacing w:before="242" w:line="218" w:lineRule="auto"/>
        <w:ind w:left="4"/>
        <w:rPr>
          <w:rFonts w:ascii="宋体" w:hAnsi="宋体" w:eastAsia="宋体" w:cs="宋体"/>
          <w:sz w:val="24"/>
          <w:szCs w:val="24"/>
        </w:rPr>
      </w:pPr>
      <w:r>
        <w:rPr>
          <w:rFonts w:ascii="宋体" w:hAnsi="宋体" w:eastAsia="宋体" w:cs="宋体"/>
          <w:spacing w:val="-1"/>
          <w:sz w:val="24"/>
          <w:szCs w:val="24"/>
        </w:rPr>
        <w:t>三是价值准备：玩无限游戏，即不要做让游戏玩不下去的事情。</w:t>
      </w:r>
    </w:p>
    <w:p w14:paraId="182F14E6">
      <w:pPr>
        <w:spacing w:before="245" w:line="191" w:lineRule="auto"/>
        <w:jc w:val="right"/>
        <w:rPr>
          <w:rFonts w:ascii="宋体" w:hAnsi="宋体" w:eastAsia="宋体" w:cs="宋体"/>
          <w:sz w:val="24"/>
          <w:szCs w:val="24"/>
        </w:rPr>
      </w:pPr>
      <w:r>
        <w:rPr>
          <w:rFonts w:ascii="宋体" w:hAnsi="宋体" w:eastAsia="宋体" w:cs="宋体"/>
          <w:sz w:val="24"/>
          <w:szCs w:val="24"/>
        </w:rPr>
        <w:t>这三个方面综合了有限理性、博弈论、产权经济学和无限游戏</w:t>
      </w:r>
      <w:r>
        <w:rPr>
          <w:rFonts w:ascii="宋体" w:hAnsi="宋体" w:eastAsia="宋体" w:cs="宋体"/>
          <w:spacing w:val="-1"/>
          <w:sz w:val="24"/>
          <w:szCs w:val="24"/>
        </w:rPr>
        <w:t>的思想对决策的认知（见图</w:t>
      </w:r>
    </w:p>
    <w:p w14:paraId="0D74550E">
      <w:pPr>
        <w:spacing w:line="191" w:lineRule="auto"/>
        <w:rPr>
          <w:rFonts w:ascii="宋体" w:hAnsi="宋体" w:eastAsia="宋体" w:cs="宋体"/>
          <w:sz w:val="24"/>
          <w:szCs w:val="24"/>
        </w:rPr>
        <w:sectPr>
          <w:footerReference r:id="rId13" w:type="default"/>
          <w:pgSz w:w="12240" w:h="15840"/>
          <w:pgMar w:top="400" w:right="1439" w:bottom="1999" w:left="1445" w:header="0" w:footer="1629" w:gutter="0"/>
          <w:cols w:space="720" w:num="1"/>
        </w:sectPr>
      </w:pPr>
    </w:p>
    <w:p w14:paraId="419A9EF1">
      <w:pPr>
        <w:spacing w:before="14"/>
      </w:pPr>
      <w:r>
        <w:pict>
          <v:shape id="_x0000_s1129" o:spid="_x0000_s1129" o:spt="202" type="#_x0000_t202" style="position:absolute;left:0pt;margin-left:147.1pt;margin-top:144.2pt;height:138.65pt;width:19.25pt;mso-position-horizontal-relative:page;mso-position-vertical-relative:page;z-index:251704320;mso-width-relative:page;mso-height-relative:page;" filled="f" stroked="f" coordsize="21600,21600" o:allowincell="f">
            <v:path/>
            <v:fill on="f" focussize="0,0"/>
            <v:stroke on="f"/>
            <v:imagedata o:title=""/>
            <o:lock v:ext="edit" aspectratio="f"/>
            <v:textbox inset="0mm,0mm,0mm,0mm" style="layout-flow:vertical-ideographic;">
              <w:txbxContent>
                <w:p w14:paraId="58AEF870">
                  <w:pPr>
                    <w:spacing w:before="20" w:line="206" w:lineRule="auto"/>
                    <w:ind w:left="20"/>
                    <w:rPr>
                      <w:rFonts w:ascii="宋体" w:hAnsi="宋体" w:eastAsia="宋体" w:cs="宋体"/>
                      <w:sz w:val="30"/>
                      <w:szCs w:val="30"/>
                    </w:rPr>
                  </w:pPr>
                  <w:r>
                    <w:rPr>
                      <w:rFonts w:ascii="宋体" w:hAnsi="宋体" w:eastAsia="宋体" w:cs="宋体"/>
                      <w:spacing w:val="5"/>
                      <w:sz w:val="30"/>
                      <w:szCs w:val="30"/>
                    </w:rPr>
                    <w:t>最大</w:t>
                  </w:r>
                  <w:r>
                    <w:rPr>
                      <w:rFonts w:ascii="宋体" w:hAnsi="宋体" w:eastAsia="宋体" w:cs="宋体"/>
                      <w:spacing w:val="-81"/>
                      <w:sz w:val="30"/>
                      <w:szCs w:val="30"/>
                    </w:rPr>
                    <w:t xml:space="preserve"> </w:t>
                  </w:r>
                  <w:r>
                    <w:rPr>
                      <w:rFonts w:ascii="宋体" w:hAnsi="宋体" w:eastAsia="宋体" w:cs="宋体"/>
                      <w:spacing w:val="5"/>
                      <w:sz w:val="30"/>
                      <w:szCs w:val="30"/>
                    </w:rPr>
                    <w:t>化自己的机</w:t>
                  </w:r>
                  <w:r>
                    <w:rPr>
                      <w:rFonts w:ascii="宋体" w:hAnsi="宋体" w:eastAsia="宋体" w:cs="宋体"/>
                      <w:spacing w:val="72"/>
                      <w:sz w:val="30"/>
                      <w:szCs w:val="30"/>
                    </w:rPr>
                    <w:t xml:space="preserve"> </w:t>
                  </w:r>
                  <w:r>
                    <w:rPr>
                      <w:rFonts w:ascii="宋体" w:hAnsi="宋体" w:eastAsia="宋体" w:cs="宋体"/>
                      <w:spacing w:val="5"/>
                      <w:sz w:val="30"/>
                      <w:szCs w:val="30"/>
                    </w:rPr>
                    <w:t>会</w:t>
                  </w:r>
                </w:p>
              </w:txbxContent>
            </v:textbox>
          </v:shape>
        </w:pict>
      </w:r>
    </w:p>
    <w:p w14:paraId="4455AFA8">
      <w:pPr>
        <w:spacing w:before="14"/>
      </w:pPr>
    </w:p>
    <w:p w14:paraId="05593B7E">
      <w:pPr>
        <w:spacing w:before="13"/>
      </w:pPr>
    </w:p>
    <w:p w14:paraId="72B71F08">
      <w:pPr>
        <w:spacing w:before="13"/>
      </w:pPr>
    </w:p>
    <w:p w14:paraId="7D730D4A">
      <w:pPr>
        <w:spacing w:before="13"/>
      </w:pPr>
    </w:p>
    <w:tbl>
      <w:tblPr>
        <w:tblStyle w:val="5"/>
        <w:tblW w:w="7330" w:type="dxa"/>
        <w:tblInd w:w="18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24"/>
        <w:gridCol w:w="1445"/>
        <w:gridCol w:w="5361"/>
      </w:tblGrid>
      <w:tr w14:paraId="6A1A84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42" w:hRule="atLeast"/>
        </w:trPr>
        <w:tc>
          <w:tcPr>
            <w:tcW w:w="524" w:type="dxa"/>
            <w:shd w:val="clear" w:color="auto" w:fill="97DEF7"/>
            <w:vAlign w:val="top"/>
          </w:tcPr>
          <w:p w14:paraId="1F870CDB">
            <w:pPr>
              <w:rPr>
                <w:rFonts w:ascii="Arial"/>
                <w:sz w:val="21"/>
              </w:rPr>
            </w:pPr>
          </w:p>
        </w:tc>
        <w:tc>
          <w:tcPr>
            <w:tcW w:w="1445" w:type="dxa"/>
            <w:tcBorders>
              <w:right w:val="nil"/>
            </w:tcBorders>
            <w:shd w:val="clear" w:color="auto" w:fill="97DDF7"/>
            <w:vAlign w:val="top"/>
          </w:tcPr>
          <w:p w14:paraId="3BA31268">
            <w:pPr>
              <w:spacing w:line="299" w:lineRule="auto"/>
              <w:rPr>
                <w:rFonts w:ascii="Arial"/>
                <w:sz w:val="21"/>
              </w:rPr>
            </w:pPr>
          </w:p>
          <w:p w14:paraId="1D0313E5">
            <w:pPr>
              <w:spacing w:line="299" w:lineRule="auto"/>
              <w:rPr>
                <w:rFonts w:ascii="Arial"/>
                <w:sz w:val="21"/>
              </w:rPr>
            </w:pPr>
          </w:p>
          <w:p w14:paraId="7A19A7A1">
            <w:pPr>
              <w:pStyle w:val="6"/>
              <w:spacing w:before="91" w:line="220" w:lineRule="auto"/>
              <w:ind w:left="164"/>
              <w:rPr>
                <w:sz w:val="28"/>
                <w:szCs w:val="28"/>
              </w:rPr>
            </w:pPr>
            <w:r>
              <w:rPr>
                <w:b/>
                <w:bCs/>
                <w:spacing w:val="-2"/>
                <w:sz w:val="28"/>
                <w:szCs w:val="28"/>
              </w:rPr>
              <w:t>行为准备</w:t>
            </w:r>
          </w:p>
        </w:tc>
        <w:tc>
          <w:tcPr>
            <w:tcW w:w="5361" w:type="dxa"/>
            <w:tcBorders>
              <w:left w:val="nil"/>
            </w:tcBorders>
            <w:shd w:val="clear" w:color="auto" w:fill="97DDF7"/>
            <w:vAlign w:val="top"/>
          </w:tcPr>
          <w:p w14:paraId="4420F7C7">
            <w:pPr>
              <w:pStyle w:val="6"/>
              <w:spacing w:before="248" w:line="190" w:lineRule="auto"/>
              <w:ind w:left="550"/>
              <w:rPr>
                <w:sz w:val="28"/>
                <w:szCs w:val="28"/>
              </w:rPr>
            </w:pPr>
            <w:r>
              <w:rPr>
                <w:spacing w:val="1"/>
                <w:sz w:val="28"/>
                <w:szCs w:val="28"/>
              </w:rPr>
              <w:t>避免认知局限心理陷阱</w:t>
            </w:r>
          </w:p>
          <w:p w14:paraId="19142374">
            <w:pPr>
              <w:pStyle w:val="6"/>
              <w:spacing w:line="219" w:lineRule="auto"/>
              <w:ind w:left="401"/>
              <w:rPr>
                <w:sz w:val="28"/>
                <w:szCs w:val="28"/>
              </w:rPr>
            </w:pPr>
            <w:r>
              <w:rPr>
                <w:sz w:val="28"/>
                <w:szCs w:val="28"/>
              </w:rPr>
              <w:t>·直到听到反对意见之前，不做决策</w:t>
            </w:r>
          </w:p>
          <w:p w14:paraId="30A11D75">
            <w:pPr>
              <w:pStyle w:val="6"/>
              <w:spacing w:before="97" w:line="191" w:lineRule="auto"/>
              <w:ind w:left="461"/>
              <w:rPr>
                <w:sz w:val="28"/>
                <w:szCs w:val="28"/>
              </w:rPr>
            </w:pPr>
            <w:r>
              <w:rPr>
                <w:sz w:val="28"/>
                <w:szCs w:val="28"/>
              </w:rPr>
              <w:t>·利用反对意见，沉淀理性思考</w:t>
            </w:r>
          </w:p>
          <w:p w14:paraId="1C20C7D8">
            <w:pPr>
              <w:pStyle w:val="6"/>
              <w:spacing w:line="219" w:lineRule="auto"/>
              <w:ind w:left="550"/>
              <w:rPr>
                <w:sz w:val="28"/>
                <w:szCs w:val="28"/>
              </w:rPr>
            </w:pPr>
            <w:r>
              <w:rPr>
                <w:spacing w:val="-1"/>
                <w:sz w:val="28"/>
                <w:szCs w:val="28"/>
              </w:rPr>
              <w:t>·</w:t>
            </w:r>
            <w:r>
              <w:rPr>
                <w:spacing w:val="-106"/>
                <w:sz w:val="28"/>
                <w:szCs w:val="28"/>
              </w:rPr>
              <w:t xml:space="preserve"> </w:t>
            </w:r>
            <w:r>
              <w:rPr>
                <w:spacing w:val="-1"/>
                <w:sz w:val="28"/>
                <w:szCs w:val="28"/>
              </w:rPr>
              <w:t>外部性对行为的制约</w:t>
            </w:r>
          </w:p>
        </w:tc>
      </w:tr>
      <w:tr w14:paraId="5B296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37" w:hRule="atLeast"/>
        </w:trPr>
        <w:tc>
          <w:tcPr>
            <w:tcW w:w="524" w:type="dxa"/>
            <w:shd w:val="clear" w:color="auto" w:fill="BEEAFA"/>
            <w:vAlign w:val="top"/>
          </w:tcPr>
          <w:p w14:paraId="75738ABF">
            <w:pPr>
              <w:rPr>
                <w:rFonts w:ascii="Arial"/>
                <w:sz w:val="21"/>
              </w:rPr>
            </w:pPr>
          </w:p>
        </w:tc>
        <w:tc>
          <w:tcPr>
            <w:tcW w:w="1445" w:type="dxa"/>
            <w:tcBorders>
              <w:right w:val="nil"/>
            </w:tcBorders>
            <w:shd w:val="clear" w:color="auto" w:fill="BEE9FA"/>
            <w:vAlign w:val="top"/>
          </w:tcPr>
          <w:p w14:paraId="078FA39B">
            <w:pPr>
              <w:spacing w:line="295" w:lineRule="auto"/>
              <w:rPr>
                <w:rFonts w:ascii="Arial"/>
                <w:sz w:val="21"/>
              </w:rPr>
            </w:pPr>
          </w:p>
          <w:p w14:paraId="241FA3D1">
            <w:pPr>
              <w:spacing w:line="296" w:lineRule="auto"/>
              <w:rPr>
                <w:rFonts w:ascii="Arial"/>
                <w:sz w:val="21"/>
              </w:rPr>
            </w:pPr>
          </w:p>
          <w:p w14:paraId="37ECAA44">
            <w:pPr>
              <w:pStyle w:val="6"/>
              <w:spacing w:before="91" w:line="221" w:lineRule="auto"/>
              <w:ind w:left="160"/>
              <w:rPr>
                <w:sz w:val="28"/>
                <w:szCs w:val="28"/>
              </w:rPr>
            </w:pPr>
            <w:r>
              <w:rPr>
                <w:spacing w:val="3"/>
                <w:sz w:val="28"/>
                <w:szCs w:val="28"/>
              </w:rPr>
              <w:t>系统准备</w:t>
            </w:r>
          </w:p>
        </w:tc>
        <w:tc>
          <w:tcPr>
            <w:tcW w:w="5361" w:type="dxa"/>
            <w:tcBorders>
              <w:left w:val="nil"/>
            </w:tcBorders>
            <w:shd w:val="clear" w:color="auto" w:fill="BEE9FA"/>
            <w:vAlign w:val="top"/>
          </w:tcPr>
          <w:p w14:paraId="288C0409">
            <w:pPr>
              <w:pStyle w:val="6"/>
              <w:spacing w:before="255" w:line="220" w:lineRule="auto"/>
              <w:ind w:left="411"/>
              <w:rPr>
                <w:sz w:val="28"/>
                <w:szCs w:val="28"/>
              </w:rPr>
            </w:pPr>
            <w:r>
              <w:rPr>
                <w:sz w:val="28"/>
                <w:szCs w:val="28"/>
              </w:rPr>
              <w:t>在不确定性中寻找确定性</w:t>
            </w:r>
          </w:p>
          <w:p w14:paraId="57CE3336">
            <w:pPr>
              <w:pStyle w:val="6"/>
              <w:spacing w:before="4" w:line="218" w:lineRule="auto"/>
              <w:ind w:left="831"/>
              <w:rPr>
                <w:sz w:val="28"/>
                <w:szCs w:val="28"/>
              </w:rPr>
            </w:pPr>
            <w:r>
              <w:rPr>
                <w:spacing w:val="-3"/>
                <w:sz w:val="28"/>
                <w:szCs w:val="28"/>
              </w:rPr>
              <w:t>·</w:t>
            </w:r>
            <w:r>
              <w:rPr>
                <w:spacing w:val="-107"/>
                <w:sz w:val="28"/>
                <w:szCs w:val="28"/>
              </w:rPr>
              <w:t xml:space="preserve"> </w:t>
            </w:r>
            <w:r>
              <w:rPr>
                <w:spacing w:val="-3"/>
                <w:sz w:val="28"/>
                <w:szCs w:val="28"/>
              </w:rPr>
              <w:t>依靠有效的规律</w:t>
            </w:r>
          </w:p>
          <w:p w14:paraId="759DF738">
            <w:pPr>
              <w:pStyle w:val="6"/>
              <w:spacing w:line="219" w:lineRule="auto"/>
              <w:ind w:left="971"/>
              <w:rPr>
                <w:sz w:val="28"/>
                <w:szCs w:val="28"/>
              </w:rPr>
            </w:pPr>
            <w:r>
              <w:rPr>
                <w:spacing w:val="-2"/>
                <w:sz w:val="28"/>
                <w:szCs w:val="28"/>
              </w:rPr>
              <w:t>·</w:t>
            </w:r>
            <w:r>
              <w:rPr>
                <w:spacing w:val="-103"/>
                <w:sz w:val="28"/>
                <w:szCs w:val="28"/>
              </w:rPr>
              <w:t xml:space="preserve"> </w:t>
            </w:r>
            <w:r>
              <w:rPr>
                <w:spacing w:val="-2"/>
                <w:sz w:val="28"/>
                <w:szCs w:val="28"/>
              </w:rPr>
              <w:t>把握核心能力</w:t>
            </w:r>
          </w:p>
          <w:p w14:paraId="3891C5D6">
            <w:pPr>
              <w:pStyle w:val="6"/>
              <w:spacing w:before="7" w:line="219" w:lineRule="auto"/>
              <w:ind w:left="690"/>
              <w:rPr>
                <w:sz w:val="28"/>
                <w:szCs w:val="28"/>
              </w:rPr>
            </w:pPr>
            <w:r>
              <w:rPr>
                <w:spacing w:val="-3"/>
                <w:sz w:val="28"/>
                <w:szCs w:val="28"/>
              </w:rPr>
              <w:t>·</w:t>
            </w:r>
            <w:r>
              <w:rPr>
                <w:spacing w:val="-104"/>
                <w:sz w:val="28"/>
                <w:szCs w:val="28"/>
              </w:rPr>
              <w:t xml:space="preserve"> </w:t>
            </w:r>
            <w:r>
              <w:rPr>
                <w:spacing w:val="-3"/>
                <w:sz w:val="28"/>
                <w:szCs w:val="28"/>
              </w:rPr>
              <w:t>决策系统的稳定性</w:t>
            </w:r>
          </w:p>
        </w:tc>
      </w:tr>
      <w:tr w14:paraId="7A49F0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7" w:hRule="atLeast"/>
        </w:trPr>
        <w:tc>
          <w:tcPr>
            <w:tcW w:w="524" w:type="dxa"/>
            <w:vMerge w:val="restart"/>
            <w:tcBorders>
              <w:bottom w:val="nil"/>
            </w:tcBorders>
            <w:shd w:val="clear" w:color="auto" w:fill="D6F1FA"/>
            <w:vAlign w:val="top"/>
          </w:tcPr>
          <w:p w14:paraId="773DDDCB">
            <w:pPr>
              <w:rPr>
                <w:rFonts w:ascii="Arial"/>
                <w:sz w:val="21"/>
              </w:rPr>
            </w:pPr>
          </w:p>
        </w:tc>
        <w:tc>
          <w:tcPr>
            <w:tcW w:w="1445" w:type="dxa"/>
            <w:tcBorders>
              <w:right w:val="nil"/>
            </w:tcBorders>
            <w:shd w:val="clear" w:color="auto" w:fill="D6F1FA"/>
            <w:vAlign w:val="top"/>
          </w:tcPr>
          <w:p w14:paraId="0ECEA90E">
            <w:pPr>
              <w:spacing w:line="320" w:lineRule="auto"/>
              <w:rPr>
                <w:rFonts w:ascii="Arial"/>
                <w:sz w:val="21"/>
              </w:rPr>
            </w:pPr>
          </w:p>
          <w:p w14:paraId="6A47EE37">
            <w:pPr>
              <w:spacing w:line="320" w:lineRule="auto"/>
              <w:rPr>
                <w:rFonts w:ascii="Arial"/>
                <w:sz w:val="21"/>
              </w:rPr>
            </w:pPr>
          </w:p>
          <w:p w14:paraId="2B6B77BE">
            <w:pPr>
              <w:pStyle w:val="6"/>
              <w:spacing w:before="91" w:line="218" w:lineRule="auto"/>
              <w:ind w:left="151"/>
              <w:rPr>
                <w:sz w:val="28"/>
                <w:szCs w:val="28"/>
              </w:rPr>
            </w:pPr>
            <w:r>
              <w:rPr>
                <w:spacing w:val="3"/>
                <w:sz w:val="28"/>
                <w:szCs w:val="28"/>
              </w:rPr>
              <w:t>价值准备</w:t>
            </w:r>
          </w:p>
        </w:tc>
        <w:tc>
          <w:tcPr>
            <w:tcW w:w="5361" w:type="dxa"/>
            <w:tcBorders>
              <w:left w:val="nil"/>
            </w:tcBorders>
            <w:shd w:val="clear" w:color="auto" w:fill="D6F1FA"/>
            <w:vAlign w:val="top"/>
          </w:tcPr>
          <w:p w14:paraId="5A092197">
            <w:pPr>
              <w:pStyle w:val="6"/>
              <w:spacing w:before="228" w:line="220" w:lineRule="auto"/>
              <w:ind w:left="350"/>
              <w:rPr>
                <w:sz w:val="28"/>
                <w:szCs w:val="28"/>
              </w:rPr>
            </w:pPr>
            <w:r>
              <w:rPr>
                <w:spacing w:val="2"/>
                <w:sz w:val="28"/>
                <w:szCs w:val="28"/>
              </w:rPr>
              <w:t>玩无限游戏</w:t>
            </w:r>
          </w:p>
          <w:p w14:paraId="0D697467">
            <w:pPr>
              <w:pStyle w:val="6"/>
              <w:spacing w:before="25" w:line="219" w:lineRule="auto"/>
              <w:ind w:left="431"/>
              <w:rPr>
                <w:sz w:val="28"/>
                <w:szCs w:val="28"/>
              </w:rPr>
            </w:pPr>
            <w:r>
              <w:rPr>
                <w:spacing w:val="-4"/>
                <w:sz w:val="28"/>
                <w:szCs w:val="28"/>
              </w:rPr>
              <w:t>·</w:t>
            </w:r>
            <w:r>
              <w:rPr>
                <w:spacing w:val="-105"/>
                <w:sz w:val="28"/>
                <w:szCs w:val="28"/>
              </w:rPr>
              <w:t xml:space="preserve"> </w:t>
            </w:r>
            <w:r>
              <w:rPr>
                <w:spacing w:val="-4"/>
                <w:sz w:val="28"/>
                <w:szCs w:val="28"/>
              </w:rPr>
              <w:t>对称的责任</w:t>
            </w:r>
          </w:p>
          <w:p w14:paraId="231B5A63">
            <w:pPr>
              <w:pStyle w:val="6"/>
              <w:spacing w:before="7" w:line="219" w:lineRule="auto"/>
              <w:ind w:left="271"/>
              <w:rPr>
                <w:sz w:val="28"/>
                <w:szCs w:val="28"/>
              </w:rPr>
            </w:pPr>
            <w:r>
              <w:rPr>
                <w:spacing w:val="-2"/>
                <w:sz w:val="28"/>
                <w:szCs w:val="28"/>
              </w:rPr>
              <w:t>·</w:t>
            </w:r>
            <w:r>
              <w:rPr>
                <w:spacing w:val="-106"/>
                <w:sz w:val="28"/>
                <w:szCs w:val="28"/>
              </w:rPr>
              <w:t xml:space="preserve"> </w:t>
            </w:r>
            <w:r>
              <w:rPr>
                <w:spacing w:val="-2"/>
                <w:sz w:val="28"/>
                <w:szCs w:val="28"/>
              </w:rPr>
              <w:t>真实意愿永远是最优策略</w:t>
            </w:r>
          </w:p>
          <w:p w14:paraId="0CFB1203">
            <w:pPr>
              <w:pStyle w:val="6"/>
              <w:spacing w:before="8" w:line="220" w:lineRule="auto"/>
              <w:ind w:left="971"/>
              <w:rPr>
                <w:sz w:val="28"/>
                <w:szCs w:val="28"/>
              </w:rPr>
            </w:pPr>
            <w:r>
              <w:rPr>
                <w:spacing w:val="-3"/>
                <w:sz w:val="28"/>
                <w:szCs w:val="28"/>
              </w:rPr>
              <w:t>·</w:t>
            </w:r>
            <w:r>
              <w:rPr>
                <w:spacing w:val="-110"/>
                <w:sz w:val="28"/>
                <w:szCs w:val="28"/>
              </w:rPr>
              <w:t xml:space="preserve"> </w:t>
            </w:r>
            <w:r>
              <w:rPr>
                <w:spacing w:val="-3"/>
                <w:sz w:val="28"/>
                <w:szCs w:val="28"/>
              </w:rPr>
              <w:t>选择长期目标</w:t>
            </w:r>
          </w:p>
        </w:tc>
      </w:tr>
      <w:tr w14:paraId="766B54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524" w:type="dxa"/>
            <w:vMerge w:val="continue"/>
            <w:tcBorders>
              <w:top w:val="nil"/>
              <w:bottom w:val="nil"/>
            </w:tcBorders>
            <w:vAlign w:val="top"/>
          </w:tcPr>
          <w:p w14:paraId="5ACD0AFE">
            <w:pPr>
              <w:rPr>
                <w:rFonts w:ascii="Arial"/>
                <w:sz w:val="21"/>
              </w:rPr>
            </w:pPr>
          </w:p>
        </w:tc>
        <w:tc>
          <w:tcPr>
            <w:tcW w:w="1445" w:type="dxa"/>
            <w:tcBorders>
              <w:right w:val="nil"/>
            </w:tcBorders>
            <w:shd w:val="clear" w:color="auto" w:fill="BEE9FA"/>
            <w:vAlign w:val="top"/>
          </w:tcPr>
          <w:p w14:paraId="4CD64BCE">
            <w:pPr>
              <w:rPr>
                <w:rFonts w:ascii="Arial"/>
                <w:sz w:val="21"/>
              </w:rPr>
            </w:pPr>
          </w:p>
        </w:tc>
        <w:tc>
          <w:tcPr>
            <w:tcW w:w="5361" w:type="dxa"/>
            <w:tcBorders>
              <w:left w:val="nil"/>
            </w:tcBorders>
            <w:shd w:val="clear" w:color="auto" w:fill="BEE9FA"/>
            <w:vAlign w:val="top"/>
          </w:tcPr>
          <w:p w14:paraId="29040B9D">
            <w:pPr>
              <w:rPr>
                <w:rFonts w:ascii="Arial"/>
                <w:sz w:val="21"/>
              </w:rPr>
            </w:pPr>
          </w:p>
        </w:tc>
      </w:tr>
      <w:tr w14:paraId="42FE94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5" w:hRule="atLeast"/>
        </w:trPr>
        <w:tc>
          <w:tcPr>
            <w:tcW w:w="524" w:type="dxa"/>
            <w:vMerge w:val="continue"/>
            <w:tcBorders>
              <w:top w:val="nil"/>
            </w:tcBorders>
            <w:vAlign w:val="top"/>
          </w:tcPr>
          <w:p w14:paraId="4E89DB47">
            <w:pPr>
              <w:rPr>
                <w:rFonts w:ascii="Arial"/>
                <w:sz w:val="21"/>
              </w:rPr>
            </w:pPr>
          </w:p>
        </w:tc>
        <w:tc>
          <w:tcPr>
            <w:tcW w:w="1445" w:type="dxa"/>
            <w:tcBorders>
              <w:right w:val="nil"/>
            </w:tcBorders>
            <w:shd w:val="clear" w:color="auto" w:fill="95DEF7"/>
            <w:vAlign w:val="top"/>
          </w:tcPr>
          <w:p w14:paraId="64C002E0">
            <w:pPr>
              <w:spacing w:line="185" w:lineRule="exact"/>
              <w:rPr>
                <w:rFonts w:ascii="Arial"/>
                <w:sz w:val="16"/>
              </w:rPr>
            </w:pPr>
          </w:p>
        </w:tc>
        <w:tc>
          <w:tcPr>
            <w:tcW w:w="5361" w:type="dxa"/>
            <w:tcBorders>
              <w:left w:val="nil"/>
            </w:tcBorders>
            <w:shd w:val="clear" w:color="auto" w:fill="95DEF7"/>
            <w:vAlign w:val="top"/>
          </w:tcPr>
          <w:p w14:paraId="36848EDA">
            <w:pPr>
              <w:spacing w:line="185" w:lineRule="exact"/>
              <w:rPr>
                <w:rFonts w:ascii="Arial"/>
                <w:sz w:val="16"/>
              </w:rPr>
            </w:pPr>
          </w:p>
        </w:tc>
      </w:tr>
    </w:tbl>
    <w:p w14:paraId="339F98EA">
      <w:pPr>
        <w:spacing w:before="204" w:line="233" w:lineRule="auto"/>
        <w:ind w:left="2968" w:right="969" w:hanging="9"/>
        <w:rPr>
          <w:rFonts w:ascii="黑体" w:hAnsi="黑体" w:eastAsia="黑体" w:cs="黑体"/>
          <w:sz w:val="27"/>
          <w:szCs w:val="27"/>
        </w:rPr>
      </w:pPr>
      <w:r>
        <w:rPr>
          <w:rFonts w:ascii="黑体" w:hAnsi="黑体" w:eastAsia="黑体" w:cs="黑体"/>
          <w:spacing w:val="8"/>
          <w:sz w:val="27"/>
          <w:szCs w:val="27"/>
        </w:rPr>
        <w:t>不确定性决策博弈集合了三个维度的思考：</w:t>
      </w:r>
      <w:r>
        <w:rPr>
          <w:rFonts w:ascii="黑体" w:hAnsi="黑体" w:eastAsia="黑体" w:cs="黑体"/>
          <w:spacing w:val="2"/>
          <w:sz w:val="27"/>
          <w:szCs w:val="27"/>
        </w:rPr>
        <w:t xml:space="preserve"> </w:t>
      </w:r>
      <w:r>
        <w:rPr>
          <w:rFonts w:ascii="黑体" w:hAnsi="黑体" w:eastAsia="黑体" w:cs="黑体"/>
          <w:spacing w:val="9"/>
          <w:sz w:val="27"/>
          <w:szCs w:val="27"/>
        </w:rPr>
        <w:t>行为、系统以及价值</w:t>
      </w:r>
    </w:p>
    <w:p w14:paraId="15131C99">
      <w:pPr>
        <w:spacing w:before="317" w:line="219" w:lineRule="auto"/>
        <w:rPr>
          <w:rFonts w:ascii="宋体" w:hAnsi="宋体" w:eastAsia="宋体" w:cs="宋体"/>
          <w:sz w:val="24"/>
          <w:szCs w:val="24"/>
        </w:rPr>
      </w:pPr>
      <w:r>
        <w:rPr>
          <w:rFonts w:ascii="宋体" w:hAnsi="宋体" w:eastAsia="宋体" w:cs="宋体"/>
          <w:sz w:val="24"/>
          <w:szCs w:val="24"/>
        </w:rPr>
        <w:t>图10-2不确定性决策的框架：以最大化自己的机会为目标</w:t>
      </w:r>
    </w:p>
    <w:p w14:paraId="3EB9A71A">
      <w:pPr>
        <w:spacing w:line="219" w:lineRule="auto"/>
        <w:rPr>
          <w:rFonts w:ascii="宋体" w:hAnsi="宋体" w:eastAsia="宋体" w:cs="宋体"/>
          <w:sz w:val="24"/>
          <w:szCs w:val="24"/>
        </w:rPr>
        <w:sectPr>
          <w:footerReference r:id="rId14" w:type="default"/>
          <w:pgSz w:w="12240" w:h="15840"/>
          <w:pgMar w:top="400" w:right="1584" w:bottom="400" w:left="1440" w:header="0" w:footer="0" w:gutter="0"/>
          <w:cols w:space="720" w:num="1"/>
        </w:sectPr>
      </w:pPr>
    </w:p>
    <w:p w14:paraId="5BA09830">
      <w:pPr>
        <w:pStyle w:val="2"/>
        <w:spacing w:line="243" w:lineRule="auto"/>
      </w:pPr>
    </w:p>
    <w:p w14:paraId="20EE7E7C">
      <w:pPr>
        <w:pStyle w:val="2"/>
        <w:spacing w:line="243" w:lineRule="auto"/>
      </w:pPr>
    </w:p>
    <w:p w14:paraId="1BBEE315">
      <w:pPr>
        <w:pStyle w:val="2"/>
        <w:spacing w:line="243" w:lineRule="auto"/>
      </w:pPr>
    </w:p>
    <w:p w14:paraId="141A780F">
      <w:pPr>
        <w:pStyle w:val="2"/>
        <w:spacing w:line="243" w:lineRule="auto"/>
      </w:pPr>
    </w:p>
    <w:p w14:paraId="1AFA1543">
      <w:pPr>
        <w:pStyle w:val="2"/>
        <w:spacing w:line="244" w:lineRule="auto"/>
      </w:pPr>
    </w:p>
    <w:p w14:paraId="634C90E6">
      <w:pPr>
        <w:spacing w:before="78" w:line="220" w:lineRule="auto"/>
        <w:ind w:left="4438"/>
        <w:rPr>
          <w:rFonts w:ascii="宋体" w:hAnsi="宋体" w:eastAsia="宋体" w:cs="宋体"/>
          <w:sz w:val="24"/>
          <w:szCs w:val="24"/>
        </w:rPr>
      </w:pPr>
      <w:r>
        <w:rPr>
          <w:rFonts w:ascii="宋体" w:hAnsi="宋体" w:eastAsia="宋体" w:cs="宋体"/>
          <w:spacing w:val="-4"/>
          <w:sz w:val="24"/>
          <w:szCs w:val="24"/>
        </w:rPr>
        <w:t>后记</w:t>
      </w:r>
    </w:p>
    <w:p w14:paraId="695C3766">
      <w:pPr>
        <w:spacing w:before="237" w:line="220" w:lineRule="auto"/>
        <w:ind w:left="3311"/>
        <w:rPr>
          <w:rFonts w:ascii="宋体" w:hAnsi="宋体" w:eastAsia="宋体" w:cs="宋体"/>
          <w:sz w:val="30"/>
          <w:szCs w:val="30"/>
        </w:rPr>
      </w:pPr>
      <w:r>
        <w:rPr>
          <w:rFonts w:ascii="宋体" w:hAnsi="宋体" w:eastAsia="宋体" w:cs="宋体"/>
          <w:spacing w:val="3"/>
          <w:sz w:val="30"/>
          <w:szCs w:val="30"/>
        </w:rPr>
        <w:t>关于不确定性的思考</w:t>
      </w:r>
    </w:p>
    <w:p w14:paraId="0ECF6F05">
      <w:pPr>
        <w:spacing w:before="246" w:line="219" w:lineRule="auto"/>
        <w:rPr>
          <w:rFonts w:ascii="宋体" w:hAnsi="宋体" w:eastAsia="宋体" w:cs="宋体"/>
          <w:sz w:val="24"/>
          <w:szCs w:val="24"/>
        </w:rPr>
      </w:pPr>
      <w:r>
        <w:rPr>
          <w:rFonts w:ascii="宋体" w:hAnsi="宋体" w:eastAsia="宋体" w:cs="宋体"/>
          <w:sz w:val="24"/>
          <w:szCs w:val="24"/>
        </w:rPr>
        <w:t>在全人类共同面对新冠疫情这样的空前不确定性的时期，我完成</w:t>
      </w:r>
      <w:r>
        <w:rPr>
          <w:rFonts w:ascii="宋体" w:hAnsi="宋体" w:eastAsia="宋体" w:cs="宋体"/>
          <w:spacing w:val="-1"/>
          <w:sz w:val="24"/>
          <w:szCs w:val="24"/>
        </w:rPr>
        <w:t>了这本关于不确定性的</w:t>
      </w:r>
    </w:p>
    <w:p w14:paraId="29A34C4F">
      <w:pPr>
        <w:spacing w:before="2" w:line="224" w:lineRule="auto"/>
        <w:ind w:firstLine="4"/>
        <w:rPr>
          <w:rFonts w:ascii="宋体" w:hAnsi="宋体" w:eastAsia="宋体" w:cs="宋体"/>
          <w:sz w:val="24"/>
          <w:szCs w:val="24"/>
        </w:rPr>
      </w:pPr>
      <w:r>
        <w:rPr>
          <w:rFonts w:ascii="宋体" w:hAnsi="宋体" w:eastAsia="宋体" w:cs="宋体"/>
          <w:sz w:val="24"/>
          <w:szCs w:val="24"/>
        </w:rPr>
        <w:t>书。虽然疫情之前已经开始动笔，完稿的时候疫情还</w:t>
      </w:r>
      <w:r>
        <w:rPr>
          <w:rFonts w:ascii="宋体" w:hAnsi="宋体" w:eastAsia="宋体" w:cs="宋体"/>
          <w:spacing w:val="-1"/>
          <w:sz w:val="24"/>
          <w:szCs w:val="24"/>
        </w:rPr>
        <w:t>没有结束，但疫情让我对不确定性的</w:t>
      </w:r>
      <w:r>
        <w:rPr>
          <w:rFonts w:ascii="宋体" w:hAnsi="宋体" w:eastAsia="宋体" w:cs="宋体"/>
          <w:sz w:val="24"/>
          <w:szCs w:val="24"/>
        </w:rPr>
        <w:t xml:space="preserve"> </w:t>
      </w:r>
      <w:r>
        <w:rPr>
          <w:rFonts w:ascii="宋体" w:hAnsi="宋体" w:eastAsia="宋体" w:cs="宋体"/>
          <w:spacing w:val="-1"/>
          <w:sz w:val="24"/>
          <w:szCs w:val="24"/>
        </w:rPr>
        <w:t>话题有了更多的思考。</w:t>
      </w:r>
    </w:p>
    <w:p w14:paraId="334F2491">
      <w:pPr>
        <w:spacing w:before="235" w:line="220" w:lineRule="auto"/>
        <w:rPr>
          <w:rFonts w:ascii="宋体" w:hAnsi="宋体" w:eastAsia="宋体" w:cs="宋体"/>
          <w:sz w:val="24"/>
          <w:szCs w:val="24"/>
        </w:rPr>
      </w:pPr>
      <w:r>
        <w:rPr>
          <w:rFonts w:ascii="宋体" w:hAnsi="宋体" w:eastAsia="宋体" w:cs="宋体"/>
          <w:spacing w:val="2"/>
          <w:sz w:val="24"/>
          <w:szCs w:val="24"/>
        </w:rPr>
        <w:t>把有趣变成有用</w:t>
      </w:r>
    </w:p>
    <w:p w14:paraId="03EB986D">
      <w:pPr>
        <w:spacing w:before="239" w:line="222" w:lineRule="auto"/>
        <w:ind w:firstLine="4"/>
        <w:rPr>
          <w:rFonts w:ascii="宋体" w:hAnsi="宋体" w:eastAsia="宋体" w:cs="宋体"/>
          <w:sz w:val="24"/>
          <w:szCs w:val="24"/>
        </w:rPr>
      </w:pPr>
      <w:r>
        <w:rPr>
          <w:rFonts w:ascii="宋体" w:hAnsi="宋体" w:eastAsia="宋体" w:cs="宋体"/>
          <w:sz w:val="24"/>
          <w:szCs w:val="24"/>
        </w:rPr>
        <w:t>首先，多年的学习和教学，让我接触了很多很有价值、</w:t>
      </w:r>
      <w:r>
        <w:rPr>
          <w:rFonts w:ascii="宋体" w:hAnsi="宋体" w:eastAsia="宋体" w:cs="宋体"/>
          <w:spacing w:val="-1"/>
          <w:sz w:val="24"/>
          <w:szCs w:val="24"/>
        </w:rPr>
        <w:t>很有意义的理论和思想。我热情地</w:t>
      </w:r>
      <w:r>
        <w:rPr>
          <w:rFonts w:ascii="宋体" w:hAnsi="宋体" w:eastAsia="宋体" w:cs="宋体"/>
          <w:sz w:val="24"/>
          <w:szCs w:val="24"/>
        </w:rPr>
        <w:t xml:space="preserve"> 向那些热爱学习和思考的学生分享我认为有趣和有用的那些前沿思</w:t>
      </w:r>
      <w:r>
        <w:rPr>
          <w:rFonts w:ascii="宋体" w:hAnsi="宋体" w:eastAsia="宋体" w:cs="宋体"/>
          <w:spacing w:val="-1"/>
          <w:sz w:val="24"/>
          <w:szCs w:val="24"/>
        </w:rPr>
        <w:t>想。但我很快就意识到</w:t>
      </w:r>
      <w:r>
        <w:rPr>
          <w:rFonts w:ascii="宋体" w:hAnsi="宋体" w:eastAsia="宋体" w:cs="宋体"/>
          <w:sz w:val="24"/>
          <w:szCs w:val="24"/>
        </w:rPr>
        <w:t xml:space="preserve"> 了理论和现实之间的一道鸿沟</w:t>
      </w:r>
      <w:r>
        <w:rPr>
          <w:rFonts w:ascii="Times New Roman" w:hAnsi="Times New Roman" w:eastAsia="Times New Roman" w:cs="Times New Roman"/>
          <w:sz w:val="24"/>
          <w:szCs w:val="24"/>
        </w:rPr>
        <w:t>——</w:t>
      </w:r>
      <w:r>
        <w:rPr>
          <w:rFonts w:ascii="宋体" w:hAnsi="宋体" w:eastAsia="宋体" w:cs="宋体"/>
          <w:sz w:val="24"/>
          <w:szCs w:val="24"/>
        </w:rPr>
        <w:t>有趣的思想并不能够简单等同于</w:t>
      </w:r>
      <w:r>
        <w:rPr>
          <w:rFonts w:ascii="宋体" w:hAnsi="宋体" w:eastAsia="宋体" w:cs="宋体"/>
          <w:spacing w:val="-1"/>
          <w:sz w:val="24"/>
          <w:szCs w:val="24"/>
        </w:rPr>
        <w:t>有用的工具，有趣不代</w:t>
      </w:r>
      <w:r>
        <w:rPr>
          <w:rFonts w:ascii="宋体" w:hAnsi="宋体" w:eastAsia="宋体" w:cs="宋体"/>
          <w:sz w:val="24"/>
          <w:szCs w:val="24"/>
        </w:rPr>
        <w:t xml:space="preserve"> 表有用。思考分析下来，我感觉最主要的问题是理论分析时的理</w:t>
      </w:r>
      <w:r>
        <w:rPr>
          <w:rFonts w:ascii="宋体" w:hAnsi="宋体" w:eastAsia="宋体" w:cs="宋体"/>
          <w:spacing w:val="-1"/>
          <w:sz w:val="24"/>
          <w:szCs w:val="24"/>
        </w:rPr>
        <w:t>性和确定性假定。理论</w:t>
      </w:r>
    </w:p>
    <w:p w14:paraId="28C08635">
      <w:pPr>
        <w:spacing w:before="1" w:line="223" w:lineRule="auto"/>
        <w:ind w:left="3" w:hanging="1"/>
        <w:rPr>
          <w:rFonts w:ascii="宋体" w:hAnsi="宋体" w:eastAsia="宋体" w:cs="宋体"/>
          <w:sz w:val="24"/>
          <w:szCs w:val="24"/>
        </w:rPr>
      </w:pPr>
      <w:r>
        <w:rPr>
          <w:rFonts w:ascii="宋体" w:hAnsi="宋体" w:eastAsia="宋体" w:cs="宋体"/>
          <w:sz w:val="24"/>
          <w:szCs w:val="24"/>
        </w:rPr>
        <w:t>上，我们假定了人的理性以及结果的确定性，从而可以方便</w:t>
      </w:r>
      <w:r>
        <w:rPr>
          <w:rFonts w:ascii="宋体" w:hAnsi="宋体" w:eastAsia="宋体" w:cs="宋体"/>
          <w:spacing w:val="-1"/>
          <w:sz w:val="24"/>
          <w:szCs w:val="24"/>
        </w:rPr>
        <w:t>地进行理论的分析，学生顺着</w:t>
      </w:r>
      <w:r>
        <w:rPr>
          <w:rFonts w:ascii="宋体" w:hAnsi="宋体" w:eastAsia="宋体" w:cs="宋体"/>
          <w:sz w:val="24"/>
          <w:szCs w:val="24"/>
        </w:rPr>
        <w:t xml:space="preserve"> 老师的逻辑听课也觉得没有问题，但这些有趣的理论</w:t>
      </w:r>
      <w:r>
        <w:rPr>
          <w:rFonts w:ascii="宋体" w:hAnsi="宋体" w:eastAsia="宋体" w:cs="宋体"/>
          <w:spacing w:val="-1"/>
          <w:sz w:val="24"/>
          <w:szCs w:val="24"/>
        </w:rPr>
        <w:t>离开了课堂却无法运用到现实中。</w:t>
      </w:r>
    </w:p>
    <w:p w14:paraId="7AF0BDE2">
      <w:pPr>
        <w:spacing w:before="237" w:line="222" w:lineRule="auto"/>
        <w:jc w:val="both"/>
        <w:rPr>
          <w:rFonts w:ascii="宋体" w:hAnsi="宋体" w:eastAsia="宋体" w:cs="宋体"/>
          <w:sz w:val="24"/>
          <w:szCs w:val="24"/>
        </w:rPr>
      </w:pPr>
      <w:r>
        <w:rPr>
          <w:rFonts w:ascii="宋体" w:hAnsi="宋体" w:eastAsia="宋体" w:cs="宋体"/>
          <w:sz w:val="24"/>
          <w:szCs w:val="24"/>
        </w:rPr>
        <w:t>那么，如何把有趣变成有用呢？我认为有必要直接从理性和确定</w:t>
      </w:r>
      <w:r>
        <w:rPr>
          <w:rFonts w:ascii="宋体" w:hAnsi="宋体" w:eastAsia="宋体" w:cs="宋体"/>
          <w:spacing w:val="-1"/>
          <w:sz w:val="24"/>
          <w:szCs w:val="24"/>
        </w:rPr>
        <w:t>性入手，因为现实中的人</w:t>
      </w:r>
      <w:r>
        <w:rPr>
          <w:rFonts w:ascii="宋体" w:hAnsi="宋体" w:eastAsia="宋体" w:cs="宋体"/>
          <w:sz w:val="24"/>
          <w:szCs w:val="24"/>
        </w:rPr>
        <w:t xml:space="preserve"> 是有限理性的，未来是不确定的。如果有趣的思想在这两个条</w:t>
      </w:r>
      <w:r>
        <w:rPr>
          <w:rFonts w:ascii="宋体" w:hAnsi="宋体" w:eastAsia="宋体" w:cs="宋体"/>
          <w:spacing w:val="-1"/>
          <w:sz w:val="24"/>
          <w:szCs w:val="24"/>
        </w:rPr>
        <w:t>件下还可以成立，它就会成</w:t>
      </w:r>
      <w:r>
        <w:rPr>
          <w:rFonts w:ascii="宋体" w:hAnsi="宋体" w:eastAsia="宋体" w:cs="宋体"/>
          <w:sz w:val="24"/>
          <w:szCs w:val="24"/>
        </w:rPr>
        <w:t xml:space="preserve"> 为有用的东西。这本书就是我用有限理性和不确定性两个视角</w:t>
      </w:r>
      <w:r>
        <w:rPr>
          <w:rFonts w:ascii="宋体" w:hAnsi="宋体" w:eastAsia="宋体" w:cs="宋体"/>
          <w:spacing w:val="-1"/>
          <w:sz w:val="24"/>
          <w:szCs w:val="24"/>
        </w:rPr>
        <w:t>来审视那些有趣的思想而写</w:t>
      </w:r>
      <w:r>
        <w:rPr>
          <w:rFonts w:ascii="宋体" w:hAnsi="宋体" w:eastAsia="宋体" w:cs="宋体"/>
          <w:sz w:val="24"/>
          <w:szCs w:val="24"/>
        </w:rPr>
        <w:t xml:space="preserve"> 作出来的，我认为，经得起有限理性和不确定性验证的有趣的</w:t>
      </w:r>
      <w:r>
        <w:rPr>
          <w:rFonts w:ascii="宋体" w:hAnsi="宋体" w:eastAsia="宋体" w:cs="宋体"/>
          <w:spacing w:val="-1"/>
          <w:sz w:val="24"/>
          <w:szCs w:val="24"/>
        </w:rPr>
        <w:t>思想就会成为有用的工具。</w:t>
      </w:r>
    </w:p>
    <w:p w14:paraId="6A2A007C">
      <w:pPr>
        <w:spacing w:before="238" w:line="222" w:lineRule="auto"/>
        <w:jc w:val="both"/>
        <w:rPr>
          <w:rFonts w:ascii="宋体" w:hAnsi="宋体" w:eastAsia="宋体" w:cs="宋体"/>
          <w:sz w:val="24"/>
          <w:szCs w:val="24"/>
        </w:rPr>
      </w:pPr>
      <w:r>
        <w:rPr>
          <w:rFonts w:ascii="宋体" w:hAnsi="宋体" w:eastAsia="宋体" w:cs="宋体"/>
          <w:sz w:val="24"/>
          <w:szCs w:val="24"/>
        </w:rPr>
        <w:t>其次，我尽可能简洁地表述那些容易被复杂化的概念，比如博</w:t>
      </w:r>
      <w:r>
        <w:rPr>
          <w:rFonts w:ascii="宋体" w:hAnsi="宋体" w:eastAsia="宋体" w:cs="宋体"/>
          <w:spacing w:val="-1"/>
          <w:sz w:val="24"/>
          <w:szCs w:val="24"/>
        </w:rPr>
        <w:t>弈论、复杂系统理论、行为</w:t>
      </w:r>
      <w:r>
        <w:rPr>
          <w:rFonts w:ascii="宋体" w:hAnsi="宋体" w:eastAsia="宋体" w:cs="宋体"/>
          <w:sz w:val="24"/>
          <w:szCs w:val="24"/>
        </w:rPr>
        <w:t xml:space="preserve"> 经济学和让这些理论适用的边界，分析人们容易产生的误解，如</w:t>
      </w:r>
      <w:r>
        <w:rPr>
          <w:rFonts w:ascii="宋体" w:hAnsi="宋体" w:eastAsia="宋体" w:cs="宋体"/>
          <w:spacing w:val="-1"/>
          <w:sz w:val="24"/>
          <w:szCs w:val="24"/>
        </w:rPr>
        <w:t>对信息不对称、完全理性</w:t>
      </w:r>
      <w:r>
        <w:rPr>
          <w:rFonts w:ascii="宋体" w:hAnsi="宋体" w:eastAsia="宋体" w:cs="宋体"/>
          <w:sz w:val="24"/>
          <w:szCs w:val="24"/>
        </w:rPr>
        <w:t xml:space="preserve"> 以及不确定性等的误解。坦白来说，对有趣的思想，我只是一个</w:t>
      </w:r>
      <w:r>
        <w:rPr>
          <w:rFonts w:ascii="宋体" w:hAnsi="宋体" w:eastAsia="宋体" w:cs="宋体"/>
          <w:spacing w:val="-1"/>
          <w:sz w:val="24"/>
          <w:szCs w:val="24"/>
        </w:rPr>
        <w:t>搬运工。当然，在不确定</w:t>
      </w:r>
      <w:r>
        <w:rPr>
          <w:rFonts w:ascii="宋体" w:hAnsi="宋体" w:eastAsia="宋体" w:cs="宋体"/>
          <w:sz w:val="24"/>
          <w:szCs w:val="24"/>
        </w:rPr>
        <w:t xml:space="preserve"> 性如何影响行为、认知如何影响决策和不确定性决策方面，我有</w:t>
      </w:r>
      <w:r>
        <w:rPr>
          <w:rFonts w:ascii="宋体" w:hAnsi="宋体" w:eastAsia="宋体" w:cs="宋体"/>
          <w:spacing w:val="-1"/>
          <w:sz w:val="24"/>
          <w:szCs w:val="24"/>
        </w:rPr>
        <w:t>一些原创性思考和切身的</w:t>
      </w:r>
      <w:r>
        <w:rPr>
          <w:rFonts w:ascii="宋体" w:hAnsi="宋体" w:eastAsia="宋体" w:cs="宋体"/>
          <w:sz w:val="24"/>
          <w:szCs w:val="24"/>
        </w:rPr>
        <w:t xml:space="preserve"> </w:t>
      </w:r>
      <w:r>
        <w:rPr>
          <w:rFonts w:ascii="宋体" w:hAnsi="宋体" w:eastAsia="宋体" w:cs="宋体"/>
          <w:spacing w:val="-1"/>
          <w:sz w:val="24"/>
          <w:szCs w:val="24"/>
        </w:rPr>
        <w:t>领悟，我认为我应该把这些思考和领悟分享给大家。</w:t>
      </w:r>
    </w:p>
    <w:p w14:paraId="20374ED4">
      <w:pPr>
        <w:spacing w:before="233" w:line="222" w:lineRule="auto"/>
        <w:ind w:left="1"/>
        <w:rPr>
          <w:rFonts w:ascii="宋体" w:hAnsi="宋体" w:eastAsia="宋体" w:cs="宋体"/>
          <w:sz w:val="24"/>
          <w:szCs w:val="24"/>
        </w:rPr>
      </w:pPr>
      <w:r>
        <w:rPr>
          <w:rFonts w:ascii="宋体" w:hAnsi="宋体" w:eastAsia="宋体" w:cs="宋体"/>
          <w:sz w:val="24"/>
          <w:szCs w:val="24"/>
        </w:rPr>
        <w:t>我的读者主要是经济管理相关人士，我希望用我的方式，从</w:t>
      </w:r>
      <w:r>
        <w:rPr>
          <w:rFonts w:ascii="宋体" w:hAnsi="宋体" w:eastAsia="宋体" w:cs="宋体"/>
          <w:spacing w:val="-1"/>
          <w:sz w:val="24"/>
          <w:szCs w:val="24"/>
        </w:rPr>
        <w:t>管理学的角度，去阐释一些晦</w:t>
      </w:r>
      <w:r>
        <w:rPr>
          <w:rFonts w:ascii="宋体" w:hAnsi="宋体" w:eastAsia="宋体" w:cs="宋体"/>
          <w:sz w:val="24"/>
          <w:szCs w:val="24"/>
        </w:rPr>
        <w:t xml:space="preserve"> 涩难懂的经济学概念，因为这些概念有趣且有用。我避免用概</w:t>
      </w:r>
      <w:r>
        <w:rPr>
          <w:rFonts w:ascii="宋体" w:hAnsi="宋体" w:eastAsia="宋体" w:cs="宋体"/>
          <w:spacing w:val="-1"/>
          <w:sz w:val="24"/>
          <w:szCs w:val="24"/>
        </w:rPr>
        <w:t>念解释概念，尽可能用我们</w:t>
      </w:r>
    </w:p>
    <w:p w14:paraId="113A68CB">
      <w:pPr>
        <w:spacing w:line="199" w:lineRule="auto"/>
        <w:ind w:left="2"/>
        <w:rPr>
          <w:rFonts w:ascii="宋体" w:hAnsi="宋体" w:eastAsia="宋体" w:cs="宋体"/>
          <w:sz w:val="24"/>
          <w:szCs w:val="24"/>
        </w:rPr>
      </w:pPr>
      <w:r>
        <w:rPr>
          <w:rFonts w:ascii="宋体" w:hAnsi="宋体" w:eastAsia="宋体" w:cs="宋体"/>
          <w:sz w:val="24"/>
          <w:szCs w:val="24"/>
        </w:rPr>
        <w:t>生活和业务中容易懂的例子让读者了解这些概</w:t>
      </w:r>
      <w:r>
        <w:rPr>
          <w:rFonts w:ascii="宋体" w:hAnsi="宋体" w:eastAsia="宋体" w:cs="宋体"/>
          <w:spacing w:val="-1"/>
          <w:sz w:val="24"/>
          <w:szCs w:val="24"/>
        </w:rPr>
        <w:t>念。英国哲学家卡维思</w:t>
      </w:r>
      <w:r>
        <w:rPr>
          <w:rFonts w:ascii="Times New Roman" w:hAnsi="Times New Roman" w:eastAsia="Times New Roman" w:cs="Times New Roman"/>
          <w:spacing w:val="-1"/>
          <w:sz w:val="24"/>
          <w:szCs w:val="24"/>
        </w:rPr>
        <w:t>·</w:t>
      </w:r>
      <w:r>
        <w:rPr>
          <w:rFonts w:ascii="宋体" w:hAnsi="宋体" w:eastAsia="宋体" w:cs="宋体"/>
          <w:spacing w:val="-1"/>
          <w:sz w:val="24"/>
          <w:szCs w:val="24"/>
        </w:rPr>
        <w:t>里德</w:t>
      </w:r>
    </w:p>
    <w:p w14:paraId="64C563D0">
      <w:pPr>
        <w:spacing w:before="1" w:line="229" w:lineRule="auto"/>
        <w:ind w:left="2" w:right="127" w:firstLine="4"/>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Carveth Read</w:t>
      </w:r>
      <w:r>
        <w:rPr>
          <w:rFonts w:ascii="宋体" w:hAnsi="宋体" w:eastAsia="宋体" w:cs="宋体"/>
          <w:sz w:val="24"/>
          <w:szCs w:val="24"/>
        </w:rPr>
        <w:t>）说过，大致正确比精确错误要</w:t>
      </w:r>
      <w:r>
        <w:rPr>
          <w:rFonts w:ascii="宋体" w:hAnsi="宋体" w:eastAsia="宋体" w:cs="宋体"/>
          <w:spacing w:val="-1"/>
          <w:sz w:val="24"/>
          <w:szCs w:val="24"/>
        </w:rPr>
        <w:t>强。写作过程中，有两条原则一直提醒着</w:t>
      </w:r>
      <w:r>
        <w:rPr>
          <w:rFonts w:ascii="宋体" w:hAnsi="宋体" w:eastAsia="宋体" w:cs="宋体"/>
          <w:sz w:val="24"/>
          <w:szCs w:val="24"/>
        </w:rPr>
        <w:t xml:space="preserve"> 我：第一，这是写给管理者看的，不是写给学者看的，要容</w:t>
      </w:r>
      <w:r>
        <w:rPr>
          <w:rFonts w:ascii="宋体" w:hAnsi="宋体" w:eastAsia="宋体" w:cs="宋体"/>
          <w:spacing w:val="-1"/>
          <w:sz w:val="24"/>
          <w:szCs w:val="24"/>
        </w:rPr>
        <w:t>易读懂，不要</w:t>
      </w:r>
      <w:r>
        <w:rPr>
          <w:rFonts w:ascii="Times New Roman" w:hAnsi="Times New Roman" w:eastAsia="Times New Roman" w:cs="Times New Roman"/>
          <w:spacing w:val="-1"/>
          <w:sz w:val="24"/>
          <w:szCs w:val="24"/>
        </w:rPr>
        <w:t>“</w:t>
      </w:r>
      <w:r>
        <w:rPr>
          <w:rFonts w:ascii="宋体" w:hAnsi="宋体" w:eastAsia="宋体" w:cs="宋体"/>
          <w:spacing w:val="-1"/>
          <w:sz w:val="24"/>
          <w:szCs w:val="24"/>
        </w:rPr>
        <w:t>掉书袋</w:t>
      </w:r>
      <w:r>
        <w:rPr>
          <w:rFonts w:ascii="Times New Roman" w:hAnsi="Times New Roman" w:eastAsia="Times New Roman" w:cs="Times New Roman"/>
          <w:spacing w:val="-1"/>
          <w:sz w:val="24"/>
          <w:szCs w:val="24"/>
        </w:rPr>
        <w:t>”</w:t>
      </w:r>
      <w:r>
        <w:rPr>
          <w:rFonts w:ascii="宋体" w:hAnsi="宋体" w:eastAsia="宋体" w:cs="宋体"/>
          <w:spacing w:val="-1"/>
          <w:sz w:val="24"/>
          <w:szCs w:val="24"/>
        </w:rPr>
        <w:t>；第</w:t>
      </w:r>
      <w:r>
        <w:rPr>
          <w:rFonts w:ascii="宋体" w:hAnsi="宋体" w:eastAsia="宋体" w:cs="宋体"/>
          <w:sz w:val="24"/>
          <w:szCs w:val="24"/>
        </w:rPr>
        <w:t xml:space="preserve">  </w:t>
      </w:r>
      <w:r>
        <w:rPr>
          <w:rFonts w:ascii="宋体" w:hAnsi="宋体" w:eastAsia="宋体" w:cs="宋体"/>
          <w:spacing w:val="-1"/>
          <w:sz w:val="24"/>
          <w:szCs w:val="24"/>
        </w:rPr>
        <w:t>二，要交代清楚每个知识点的意义以及成立的条件。</w:t>
      </w:r>
    </w:p>
    <w:p w14:paraId="695C32AD">
      <w:pPr>
        <w:spacing w:before="213" w:line="224" w:lineRule="auto"/>
        <w:ind w:firstLine="22"/>
        <w:jc w:val="both"/>
        <w:rPr>
          <w:rFonts w:ascii="宋体" w:hAnsi="宋体" w:eastAsia="宋体" w:cs="宋体"/>
          <w:sz w:val="24"/>
          <w:szCs w:val="24"/>
        </w:rPr>
      </w:pPr>
      <w:r>
        <w:rPr>
          <w:rFonts w:ascii="宋体" w:hAnsi="宋体" w:eastAsia="宋体" w:cs="宋体"/>
          <w:spacing w:val="-1"/>
          <w:sz w:val="24"/>
          <w:szCs w:val="24"/>
        </w:rPr>
        <w:t>围绕着这样的思考和原则，我开始酝酿写这本书。</w:t>
      </w:r>
      <w:r>
        <w:rPr>
          <w:rFonts w:ascii="Times New Roman" w:hAnsi="Times New Roman" w:eastAsia="Times New Roman" w:cs="Times New Roman"/>
          <w:spacing w:val="-1"/>
          <w:sz w:val="24"/>
          <w:szCs w:val="24"/>
        </w:rPr>
        <w:t>2018</w:t>
      </w:r>
      <w:r>
        <w:rPr>
          <w:rFonts w:ascii="宋体" w:hAnsi="宋体" w:eastAsia="宋体" w:cs="宋体"/>
          <w:spacing w:val="-1"/>
          <w:sz w:val="24"/>
          <w:szCs w:val="24"/>
        </w:rPr>
        <w:t>年底我开始动笔，到</w:t>
      </w:r>
      <w:r>
        <w:rPr>
          <w:rFonts w:ascii="Times New Roman" w:hAnsi="Times New Roman" w:eastAsia="Times New Roman" w:cs="Times New Roman"/>
          <w:spacing w:val="-1"/>
          <w:sz w:val="24"/>
          <w:szCs w:val="24"/>
        </w:rPr>
        <w:t>2019</w:t>
      </w:r>
      <w:r>
        <w:rPr>
          <w:rFonts w:ascii="宋体" w:hAnsi="宋体" w:eastAsia="宋体" w:cs="宋体"/>
          <w:spacing w:val="-1"/>
          <w:sz w:val="24"/>
          <w:szCs w:val="24"/>
        </w:rPr>
        <w:t>年底形成</w:t>
      </w:r>
      <w:r>
        <w:rPr>
          <w:rFonts w:ascii="宋体" w:hAnsi="宋体" w:eastAsia="宋体" w:cs="宋体"/>
          <w:spacing w:val="11"/>
          <w:sz w:val="24"/>
          <w:szCs w:val="24"/>
        </w:rPr>
        <w:t xml:space="preserve"> </w:t>
      </w:r>
      <w:r>
        <w:rPr>
          <w:rFonts w:ascii="宋体" w:hAnsi="宋体" w:eastAsia="宋体" w:cs="宋体"/>
          <w:sz w:val="24"/>
          <w:szCs w:val="24"/>
        </w:rPr>
        <w:t>初稿，原计划在</w:t>
      </w:r>
      <w:r>
        <w:rPr>
          <w:rFonts w:ascii="Times New Roman" w:hAnsi="Times New Roman" w:eastAsia="Times New Roman" w:cs="Times New Roman"/>
          <w:sz w:val="24"/>
          <w:szCs w:val="24"/>
        </w:rPr>
        <w:t>2020</w:t>
      </w:r>
      <w:r>
        <w:rPr>
          <w:rFonts w:ascii="宋体" w:hAnsi="宋体" w:eastAsia="宋体" w:cs="宋体"/>
          <w:sz w:val="24"/>
          <w:szCs w:val="24"/>
        </w:rPr>
        <w:t>年</w:t>
      </w:r>
      <w:r>
        <w:rPr>
          <w:rFonts w:ascii="Times New Roman" w:hAnsi="Times New Roman" w:eastAsia="Times New Roman" w:cs="Times New Roman"/>
          <w:sz w:val="24"/>
          <w:szCs w:val="24"/>
        </w:rPr>
        <w:t>3</w:t>
      </w:r>
      <w:r>
        <w:rPr>
          <w:rFonts w:ascii="宋体" w:hAnsi="宋体" w:eastAsia="宋体" w:cs="宋体"/>
          <w:sz w:val="24"/>
          <w:szCs w:val="24"/>
        </w:rPr>
        <w:t>月底完成。没想到正好赶上了新冠疫情，</w:t>
      </w:r>
      <w:r>
        <w:rPr>
          <w:rFonts w:ascii="宋体" w:hAnsi="宋体" w:eastAsia="宋体" w:cs="宋体"/>
          <w:spacing w:val="-1"/>
          <w:sz w:val="24"/>
          <w:szCs w:val="24"/>
        </w:rPr>
        <w:t>这场任何预测工具都没</w:t>
      </w:r>
      <w:r>
        <w:rPr>
          <w:rFonts w:ascii="宋体" w:hAnsi="宋体" w:eastAsia="宋体" w:cs="宋体"/>
          <w:sz w:val="24"/>
          <w:szCs w:val="24"/>
        </w:rPr>
        <w:t xml:space="preserve">  有预测到的大灾难真正让人类明白了什么是不确定性。在疫情的背</w:t>
      </w:r>
      <w:r>
        <w:rPr>
          <w:rFonts w:ascii="宋体" w:hAnsi="宋体" w:eastAsia="宋体" w:cs="宋体"/>
          <w:spacing w:val="-1"/>
          <w:sz w:val="24"/>
          <w:szCs w:val="24"/>
        </w:rPr>
        <w:t>景下，我对这些话题进</w:t>
      </w:r>
      <w:r>
        <w:rPr>
          <w:rFonts w:ascii="宋体" w:hAnsi="宋体" w:eastAsia="宋体" w:cs="宋体"/>
          <w:sz w:val="24"/>
          <w:szCs w:val="24"/>
        </w:rPr>
        <w:t xml:space="preserve"> 行了再思考。特别是</w:t>
      </w:r>
      <w:r>
        <w:rPr>
          <w:rFonts w:ascii="Times New Roman" w:hAnsi="Times New Roman" w:eastAsia="Times New Roman" w:cs="Times New Roman"/>
          <w:sz w:val="24"/>
          <w:szCs w:val="24"/>
        </w:rPr>
        <w:t>2020</w:t>
      </w:r>
      <w:r>
        <w:rPr>
          <w:rFonts w:ascii="宋体" w:hAnsi="宋体" w:eastAsia="宋体" w:cs="宋体"/>
          <w:sz w:val="24"/>
          <w:szCs w:val="24"/>
        </w:rPr>
        <w:t>年下半年，在初稿形成的基础上，虽然我</w:t>
      </w:r>
      <w:r>
        <w:rPr>
          <w:rFonts w:ascii="宋体" w:hAnsi="宋体" w:eastAsia="宋体" w:cs="宋体"/>
          <w:spacing w:val="-1"/>
          <w:sz w:val="24"/>
          <w:szCs w:val="24"/>
        </w:rPr>
        <w:t>有半年多的时间没有动</w:t>
      </w:r>
      <w:r>
        <w:rPr>
          <w:rFonts w:ascii="宋体" w:hAnsi="宋体" w:eastAsia="宋体" w:cs="宋体"/>
          <w:sz w:val="24"/>
          <w:szCs w:val="24"/>
        </w:rPr>
        <w:t xml:space="preserve"> 笔，但我一直没有停止对这个话题的思考。到</w:t>
      </w:r>
      <w:r>
        <w:rPr>
          <w:rFonts w:ascii="Times New Roman" w:hAnsi="Times New Roman" w:eastAsia="Times New Roman" w:cs="Times New Roman"/>
          <w:sz w:val="24"/>
          <w:szCs w:val="24"/>
        </w:rPr>
        <w:t>2021</w:t>
      </w:r>
      <w:r>
        <w:rPr>
          <w:rFonts w:ascii="宋体" w:hAnsi="宋体" w:eastAsia="宋体" w:cs="宋体"/>
          <w:sz w:val="24"/>
          <w:szCs w:val="24"/>
        </w:rPr>
        <w:t>年春，我才对初</w:t>
      </w:r>
      <w:r>
        <w:rPr>
          <w:rFonts w:ascii="宋体" w:hAnsi="宋体" w:eastAsia="宋体" w:cs="宋体"/>
          <w:spacing w:val="-1"/>
          <w:sz w:val="24"/>
          <w:szCs w:val="24"/>
        </w:rPr>
        <w:t>稿再次动笔修改</w:t>
      </w:r>
      <w:r>
        <w:rPr>
          <w:rFonts w:ascii="Times New Roman" w:hAnsi="Times New Roman" w:eastAsia="Times New Roman" w:cs="Times New Roman"/>
          <w:spacing w:val="-1"/>
          <w:sz w:val="24"/>
          <w:szCs w:val="24"/>
        </w:rPr>
        <w:t>——</w:t>
      </w:r>
      <w:r>
        <w:rPr>
          <w:rFonts w:ascii="宋体" w:hAnsi="宋体" w:eastAsia="宋体" w:cs="宋体"/>
          <w:spacing w:val="-1"/>
          <w:sz w:val="24"/>
          <w:szCs w:val="24"/>
        </w:rPr>
        <w:t>让</w:t>
      </w:r>
      <w:r>
        <w:rPr>
          <w:rFonts w:ascii="宋体" w:hAnsi="宋体" w:eastAsia="宋体" w:cs="宋体"/>
          <w:sz w:val="24"/>
          <w:szCs w:val="24"/>
        </w:rPr>
        <w:t xml:space="preserve"> 思想沉淀一下，适度的等待是值得的。这也符合我在书里提出的决</w:t>
      </w:r>
      <w:r>
        <w:rPr>
          <w:rFonts w:ascii="宋体" w:hAnsi="宋体" w:eastAsia="宋体" w:cs="宋体"/>
          <w:spacing w:val="-1"/>
          <w:sz w:val="24"/>
          <w:szCs w:val="24"/>
        </w:rPr>
        <w:t>策原则</w:t>
      </w:r>
      <w:r>
        <w:rPr>
          <w:rFonts w:ascii="Times New Roman" w:hAnsi="Times New Roman" w:eastAsia="Times New Roman" w:cs="Times New Roman"/>
          <w:spacing w:val="-1"/>
          <w:sz w:val="24"/>
          <w:szCs w:val="24"/>
        </w:rPr>
        <w:t>——</w:t>
      </w:r>
      <w:r>
        <w:rPr>
          <w:rFonts w:ascii="宋体" w:hAnsi="宋体" w:eastAsia="宋体" w:cs="宋体"/>
          <w:spacing w:val="-1"/>
          <w:sz w:val="24"/>
          <w:szCs w:val="24"/>
        </w:rPr>
        <w:t>花时间听取</w:t>
      </w:r>
      <w:r>
        <w:rPr>
          <w:rFonts w:ascii="宋体" w:hAnsi="宋体" w:eastAsia="宋体" w:cs="宋体"/>
          <w:sz w:val="24"/>
          <w:szCs w:val="24"/>
        </w:rPr>
        <w:t xml:space="preserve"> </w:t>
      </w:r>
      <w:r>
        <w:rPr>
          <w:rFonts w:ascii="宋体" w:hAnsi="宋体" w:eastAsia="宋体" w:cs="宋体"/>
          <w:spacing w:val="-1"/>
          <w:sz w:val="24"/>
          <w:szCs w:val="24"/>
        </w:rPr>
        <w:t>来自外部和内心的不同意见是有价值的。</w:t>
      </w:r>
    </w:p>
    <w:p w14:paraId="675CD053">
      <w:pPr>
        <w:spacing w:before="244" w:line="219" w:lineRule="auto"/>
        <w:ind w:left="9"/>
        <w:rPr>
          <w:rFonts w:ascii="宋体" w:hAnsi="宋体" w:eastAsia="宋体" w:cs="宋体"/>
          <w:sz w:val="24"/>
          <w:szCs w:val="24"/>
        </w:rPr>
      </w:pPr>
      <w:r>
        <w:rPr>
          <w:rFonts w:ascii="宋体" w:hAnsi="宋体" w:eastAsia="宋体" w:cs="宋体"/>
          <w:spacing w:val="3"/>
          <w:sz w:val="24"/>
          <w:szCs w:val="24"/>
        </w:rPr>
        <w:t>思想是网络结构的，但书的表现形式是线性的</w:t>
      </w:r>
    </w:p>
    <w:p w14:paraId="67176B76">
      <w:pPr>
        <w:spacing w:line="219" w:lineRule="auto"/>
        <w:rPr>
          <w:rFonts w:ascii="宋体" w:hAnsi="宋体" w:eastAsia="宋体" w:cs="宋体"/>
          <w:sz w:val="24"/>
          <w:szCs w:val="24"/>
        </w:rPr>
        <w:sectPr>
          <w:pgSz w:w="12240" w:h="15840"/>
          <w:pgMar w:top="400" w:right="1440" w:bottom="400" w:left="1448" w:header="0" w:footer="0" w:gutter="0"/>
          <w:cols w:space="720" w:num="1"/>
        </w:sectPr>
      </w:pPr>
    </w:p>
    <w:p w14:paraId="6BD46530">
      <w:pPr>
        <w:pStyle w:val="2"/>
        <w:spacing w:line="244" w:lineRule="auto"/>
      </w:pPr>
    </w:p>
    <w:p w14:paraId="77227CCD">
      <w:pPr>
        <w:pStyle w:val="2"/>
        <w:spacing w:line="244" w:lineRule="auto"/>
      </w:pPr>
    </w:p>
    <w:p w14:paraId="281D47D9">
      <w:pPr>
        <w:pStyle w:val="2"/>
        <w:spacing w:line="244" w:lineRule="auto"/>
      </w:pPr>
    </w:p>
    <w:p w14:paraId="4F8F19C0">
      <w:pPr>
        <w:pStyle w:val="2"/>
        <w:spacing w:line="245" w:lineRule="auto"/>
      </w:pPr>
    </w:p>
    <w:p w14:paraId="11E611CC">
      <w:pPr>
        <w:spacing w:before="78" w:line="199" w:lineRule="auto"/>
        <w:ind w:left="3"/>
        <w:rPr>
          <w:rFonts w:ascii="宋体" w:hAnsi="宋体" w:eastAsia="宋体" w:cs="宋体"/>
          <w:sz w:val="24"/>
          <w:szCs w:val="24"/>
        </w:rPr>
      </w:pPr>
      <w:r>
        <w:rPr>
          <w:rFonts w:ascii="宋体" w:hAnsi="宋体" w:eastAsia="宋体" w:cs="宋体"/>
          <w:sz w:val="24"/>
          <w:szCs w:val="24"/>
        </w:rPr>
        <w:t>我吸取了我的第一本书《赢在谈判》的写作教训，在出版社</w:t>
      </w:r>
      <w:r>
        <w:rPr>
          <w:rFonts w:ascii="宋体" w:hAnsi="宋体" w:eastAsia="宋体" w:cs="宋体"/>
          <w:spacing w:val="-1"/>
          <w:sz w:val="24"/>
          <w:szCs w:val="24"/>
        </w:rPr>
        <w:t>编辑的建议下，我从三级结构</w:t>
      </w:r>
    </w:p>
    <w:p w14:paraId="2A7EC6EB">
      <w:pPr>
        <w:spacing w:line="317" w:lineRule="exact"/>
        <w:jc w:val="right"/>
        <w:rPr>
          <w:rFonts w:ascii="Times New Roman" w:hAnsi="Times New Roman" w:eastAsia="Times New Roman" w:cs="Times New Roman"/>
          <w:sz w:val="24"/>
          <w:szCs w:val="24"/>
        </w:rPr>
      </w:pPr>
      <w:r>
        <w:rPr>
          <w:rFonts w:ascii="宋体" w:hAnsi="宋体" w:eastAsia="宋体" w:cs="宋体"/>
          <w:spacing w:val="-2"/>
          <w:position w:val="1"/>
          <w:sz w:val="24"/>
          <w:szCs w:val="24"/>
        </w:rPr>
        <w:t>目录开始</w:t>
      </w:r>
      <w:r>
        <w:rPr>
          <w:rFonts w:ascii="宋体" w:hAnsi="宋体" w:eastAsia="宋体" w:cs="宋体"/>
          <w:spacing w:val="-1"/>
          <w:position w:val="1"/>
          <w:sz w:val="24"/>
          <w:szCs w:val="24"/>
        </w:rPr>
        <w:t>动笔，一开始是比较顺利的，一年写了</w:t>
      </w:r>
      <w:r>
        <w:rPr>
          <w:rFonts w:ascii="Times New Roman" w:hAnsi="Times New Roman" w:eastAsia="Times New Roman" w:cs="Times New Roman"/>
          <w:spacing w:val="-1"/>
          <w:position w:val="1"/>
          <w:sz w:val="24"/>
          <w:szCs w:val="24"/>
        </w:rPr>
        <w:t>14</w:t>
      </w:r>
      <w:r>
        <w:rPr>
          <w:rFonts w:ascii="宋体" w:hAnsi="宋体" w:eastAsia="宋体" w:cs="宋体"/>
          <w:spacing w:val="-1"/>
          <w:position w:val="1"/>
          <w:sz w:val="24"/>
          <w:szCs w:val="24"/>
        </w:rPr>
        <w:t>万字</w:t>
      </w:r>
      <w:r>
        <w:rPr>
          <w:rFonts w:ascii="宋体" w:hAnsi="宋体" w:eastAsia="宋体" w:cs="宋体"/>
          <w:spacing w:val="-2"/>
          <w:position w:val="1"/>
          <w:sz w:val="24"/>
          <w:szCs w:val="24"/>
        </w:rPr>
        <w:t>。但这时，我遇到了一个瓶颈</w:t>
      </w:r>
      <w:r>
        <w:rPr>
          <w:rFonts w:ascii="Times New Roman" w:hAnsi="Times New Roman" w:eastAsia="Times New Roman" w:cs="Times New Roman"/>
          <w:spacing w:val="-2"/>
          <w:position w:val="1"/>
          <w:sz w:val="24"/>
          <w:szCs w:val="24"/>
        </w:rPr>
        <w:t>—</w:t>
      </w:r>
      <w:r>
        <w:rPr>
          <w:rFonts w:ascii="Times New Roman" w:hAnsi="Times New Roman" w:eastAsia="Times New Roman" w:cs="Times New Roman"/>
          <w:spacing w:val="2"/>
          <w:position w:val="1"/>
          <w:sz w:val="24"/>
          <w:szCs w:val="24"/>
        </w:rPr>
        <w:t>—</w:t>
      </w:r>
    </w:p>
    <w:p w14:paraId="27C25F8C">
      <w:pPr>
        <w:spacing w:before="2" w:line="223" w:lineRule="auto"/>
        <w:ind w:left="7" w:right="1" w:firstLine="12"/>
        <w:rPr>
          <w:rFonts w:ascii="宋体" w:hAnsi="宋体" w:eastAsia="宋体" w:cs="宋体"/>
          <w:sz w:val="24"/>
          <w:szCs w:val="24"/>
        </w:rPr>
      </w:pPr>
      <w:r>
        <w:rPr>
          <w:rFonts w:ascii="宋体" w:hAnsi="宋体" w:eastAsia="宋体" w:cs="宋体"/>
          <w:spacing w:val="-1"/>
          <w:sz w:val="24"/>
          <w:szCs w:val="24"/>
        </w:rPr>
        <w:t>因为很多概念是相关的，造成了很多知识点重复出现和案例的重复使用，这个情况令我非</w:t>
      </w:r>
      <w:r>
        <w:rPr>
          <w:rFonts w:ascii="宋体" w:hAnsi="宋体" w:eastAsia="宋体" w:cs="宋体"/>
          <w:spacing w:val="9"/>
          <w:sz w:val="24"/>
          <w:szCs w:val="24"/>
        </w:rPr>
        <w:t xml:space="preserve"> </w:t>
      </w:r>
      <w:r>
        <w:rPr>
          <w:rFonts w:ascii="宋体" w:hAnsi="宋体" w:eastAsia="宋体" w:cs="宋体"/>
          <w:spacing w:val="-4"/>
          <w:sz w:val="24"/>
          <w:szCs w:val="24"/>
        </w:rPr>
        <w:t>常沮丧。</w:t>
      </w:r>
    </w:p>
    <w:p w14:paraId="4272D6B6">
      <w:pPr>
        <w:spacing w:before="232" w:line="221" w:lineRule="auto"/>
        <w:ind w:left="3" w:right="1" w:hanging="1"/>
        <w:jc w:val="both"/>
        <w:rPr>
          <w:rFonts w:ascii="宋体" w:hAnsi="宋体" w:eastAsia="宋体" w:cs="宋体"/>
          <w:sz w:val="24"/>
          <w:szCs w:val="24"/>
        </w:rPr>
      </w:pPr>
      <w:r>
        <w:rPr>
          <w:rFonts w:ascii="宋体" w:hAnsi="宋体" w:eastAsia="宋体" w:cs="宋体"/>
          <w:sz w:val="24"/>
          <w:szCs w:val="24"/>
        </w:rPr>
        <w:t>这让我有很长一段时间没有再动笔，写作暂时搁置下来。疫情</w:t>
      </w:r>
      <w:r>
        <w:rPr>
          <w:rFonts w:ascii="宋体" w:hAnsi="宋体" w:eastAsia="宋体" w:cs="宋体"/>
          <w:spacing w:val="-1"/>
          <w:sz w:val="24"/>
          <w:szCs w:val="24"/>
        </w:rPr>
        <w:t>中的很多思考让我开始重新</w:t>
      </w:r>
      <w:r>
        <w:rPr>
          <w:rFonts w:ascii="宋体" w:hAnsi="宋体" w:eastAsia="宋体" w:cs="宋体"/>
          <w:sz w:val="24"/>
          <w:szCs w:val="24"/>
        </w:rPr>
        <w:t xml:space="preserve"> 思考书的结构和内容，我觉得需要重新整理思路。</w:t>
      </w:r>
      <w:r>
        <w:rPr>
          <w:rFonts w:ascii="Times New Roman" w:hAnsi="Times New Roman" w:eastAsia="Times New Roman" w:cs="Times New Roman"/>
          <w:sz w:val="24"/>
          <w:szCs w:val="24"/>
        </w:rPr>
        <w:t>2021</w:t>
      </w:r>
      <w:r>
        <w:rPr>
          <w:rFonts w:ascii="宋体" w:hAnsi="宋体" w:eastAsia="宋体" w:cs="宋体"/>
          <w:sz w:val="24"/>
          <w:szCs w:val="24"/>
        </w:rPr>
        <w:t>年</w:t>
      </w:r>
      <w:r>
        <w:rPr>
          <w:rFonts w:ascii="Times New Roman" w:hAnsi="Times New Roman" w:eastAsia="Times New Roman" w:cs="Times New Roman"/>
          <w:spacing w:val="-1"/>
          <w:sz w:val="24"/>
          <w:szCs w:val="24"/>
        </w:rPr>
        <w:t>3</w:t>
      </w:r>
      <w:r>
        <w:rPr>
          <w:rFonts w:ascii="宋体" w:hAnsi="宋体" w:eastAsia="宋体" w:cs="宋体"/>
          <w:spacing w:val="-1"/>
          <w:sz w:val="24"/>
          <w:szCs w:val="24"/>
        </w:rPr>
        <w:t>月，我试着用思维导图重新梳</w:t>
      </w:r>
      <w:r>
        <w:rPr>
          <w:rFonts w:ascii="宋体" w:hAnsi="宋体" w:eastAsia="宋体" w:cs="宋体"/>
          <w:sz w:val="24"/>
          <w:szCs w:val="24"/>
        </w:rPr>
        <w:t xml:space="preserve">  </w:t>
      </w:r>
      <w:r>
        <w:rPr>
          <w:rFonts w:ascii="宋体" w:hAnsi="宋体" w:eastAsia="宋体" w:cs="宋体"/>
          <w:spacing w:val="-1"/>
          <w:sz w:val="24"/>
          <w:szCs w:val="24"/>
        </w:rPr>
        <w:t>理书的结构、对内容进行取舍，发现效果非常好。</w:t>
      </w:r>
    </w:p>
    <w:p w14:paraId="2FF4FA1F">
      <w:pPr>
        <w:spacing w:before="242" w:line="223" w:lineRule="auto"/>
        <w:ind w:right="1" w:firstLine="1"/>
        <w:jc w:val="both"/>
        <w:rPr>
          <w:rFonts w:ascii="宋体" w:hAnsi="宋体" w:eastAsia="宋体" w:cs="宋体"/>
          <w:sz w:val="24"/>
          <w:szCs w:val="24"/>
        </w:rPr>
      </w:pPr>
      <w:r>
        <w:rPr>
          <w:rFonts w:ascii="宋体" w:hAnsi="宋体" w:eastAsia="宋体" w:cs="宋体"/>
          <w:sz w:val="24"/>
          <w:szCs w:val="24"/>
        </w:rPr>
        <w:t>这个过程让我体会到，思想其实也是呈网络结构的，决策所面</w:t>
      </w:r>
      <w:r>
        <w:rPr>
          <w:rFonts w:ascii="宋体" w:hAnsi="宋体" w:eastAsia="宋体" w:cs="宋体"/>
          <w:spacing w:val="-1"/>
          <w:sz w:val="24"/>
          <w:szCs w:val="24"/>
        </w:rPr>
        <w:t>对的问题也是网络化的。让</w:t>
      </w:r>
      <w:r>
        <w:rPr>
          <w:rFonts w:ascii="宋体" w:hAnsi="宋体" w:eastAsia="宋体" w:cs="宋体"/>
          <w:sz w:val="24"/>
          <w:szCs w:val="24"/>
        </w:rPr>
        <w:t xml:space="preserve"> 人痛苦的是，虽然思想是呈网络结构的，但书的表现形式一般是线</w:t>
      </w:r>
      <w:r>
        <w:rPr>
          <w:rFonts w:ascii="宋体" w:hAnsi="宋体" w:eastAsia="宋体" w:cs="宋体"/>
          <w:spacing w:val="-1"/>
          <w:sz w:val="24"/>
          <w:szCs w:val="24"/>
        </w:rPr>
        <w:t>性的，是按照时间序列</w:t>
      </w:r>
      <w:r>
        <w:rPr>
          <w:rFonts w:ascii="宋体" w:hAnsi="宋体" w:eastAsia="宋体" w:cs="宋体"/>
          <w:sz w:val="24"/>
          <w:szCs w:val="24"/>
        </w:rPr>
        <w:t xml:space="preserve"> 展开的。如何在线性的书中呈现动态的、抽象的和网状关联的现实</w:t>
      </w:r>
      <w:r>
        <w:rPr>
          <w:rFonts w:ascii="宋体" w:hAnsi="宋体" w:eastAsia="宋体" w:cs="宋体"/>
          <w:spacing w:val="-1"/>
          <w:sz w:val="24"/>
          <w:szCs w:val="24"/>
        </w:rPr>
        <w:t>和思想，是一个很大的</w:t>
      </w:r>
      <w:r>
        <w:rPr>
          <w:rFonts w:ascii="宋体" w:hAnsi="宋体" w:eastAsia="宋体" w:cs="宋体"/>
          <w:sz w:val="24"/>
          <w:szCs w:val="24"/>
        </w:rPr>
        <w:t xml:space="preserve"> </w:t>
      </w:r>
      <w:r>
        <w:rPr>
          <w:rFonts w:ascii="宋体" w:hAnsi="宋体" w:eastAsia="宋体" w:cs="宋体"/>
          <w:spacing w:val="-3"/>
          <w:sz w:val="24"/>
          <w:szCs w:val="24"/>
        </w:rPr>
        <w:t>挑战。</w:t>
      </w:r>
    </w:p>
    <w:p w14:paraId="0EC16262">
      <w:pPr>
        <w:spacing w:before="231" w:line="223" w:lineRule="auto"/>
        <w:ind w:left="1" w:right="1" w:hanging="1"/>
        <w:jc w:val="both"/>
        <w:rPr>
          <w:rFonts w:ascii="宋体" w:hAnsi="宋体" w:eastAsia="宋体" w:cs="宋体"/>
          <w:sz w:val="24"/>
          <w:szCs w:val="24"/>
        </w:rPr>
      </w:pPr>
      <w:r>
        <w:rPr>
          <w:rFonts w:ascii="宋体" w:hAnsi="宋体" w:eastAsia="宋体" w:cs="宋体"/>
          <w:sz w:val="24"/>
          <w:szCs w:val="24"/>
        </w:rPr>
        <w:t>对于这个问题，思维导图是帮不上忙的，必须在作者的头脑中完成</w:t>
      </w:r>
      <w:r>
        <w:rPr>
          <w:rFonts w:ascii="宋体" w:hAnsi="宋体" w:eastAsia="宋体" w:cs="宋体"/>
          <w:spacing w:val="-1"/>
          <w:sz w:val="24"/>
          <w:szCs w:val="24"/>
        </w:rPr>
        <w:t>，最后也必须在读者的</w:t>
      </w:r>
      <w:r>
        <w:rPr>
          <w:rFonts w:ascii="宋体" w:hAnsi="宋体" w:eastAsia="宋体" w:cs="宋体"/>
          <w:sz w:val="24"/>
          <w:szCs w:val="24"/>
        </w:rPr>
        <w:t xml:space="preserve"> 头脑中完成。也许已经有了，或许有一天会有这样一个思维软</w:t>
      </w:r>
      <w:r>
        <w:rPr>
          <w:rFonts w:ascii="宋体" w:hAnsi="宋体" w:eastAsia="宋体" w:cs="宋体"/>
          <w:spacing w:val="-1"/>
          <w:sz w:val="24"/>
          <w:szCs w:val="24"/>
        </w:rPr>
        <w:t>件，帮助人们梳理网络结构</w:t>
      </w:r>
      <w:r>
        <w:rPr>
          <w:rFonts w:ascii="宋体" w:hAnsi="宋体" w:eastAsia="宋体" w:cs="宋体"/>
          <w:sz w:val="24"/>
          <w:szCs w:val="24"/>
        </w:rPr>
        <w:t xml:space="preserve"> 的思想和过程。但这个过程确实再次证明了，世界是网络的，</w:t>
      </w:r>
      <w:r>
        <w:rPr>
          <w:rFonts w:ascii="宋体" w:hAnsi="宋体" w:eastAsia="宋体" w:cs="宋体"/>
          <w:spacing w:val="-1"/>
          <w:sz w:val="24"/>
          <w:szCs w:val="24"/>
        </w:rPr>
        <w:t>思维是网络的，现实也是网</w:t>
      </w:r>
      <w:r>
        <w:rPr>
          <w:rFonts w:ascii="宋体" w:hAnsi="宋体" w:eastAsia="宋体" w:cs="宋体"/>
          <w:sz w:val="24"/>
          <w:szCs w:val="24"/>
        </w:rPr>
        <w:t xml:space="preserve"> </w:t>
      </w:r>
      <w:r>
        <w:rPr>
          <w:rFonts w:ascii="宋体" w:hAnsi="宋体" w:eastAsia="宋体" w:cs="宋体"/>
          <w:spacing w:val="-1"/>
          <w:sz w:val="24"/>
          <w:szCs w:val="24"/>
        </w:rPr>
        <w:t>络的，无论是大到宇宙，小到微生物，都是如此。</w:t>
      </w:r>
    </w:p>
    <w:p w14:paraId="067C4D5F">
      <w:pPr>
        <w:spacing w:before="234" w:line="220" w:lineRule="auto"/>
        <w:ind w:left="5"/>
        <w:rPr>
          <w:rFonts w:ascii="宋体" w:hAnsi="宋体" w:eastAsia="宋体" w:cs="宋体"/>
          <w:sz w:val="24"/>
          <w:szCs w:val="24"/>
        </w:rPr>
      </w:pPr>
      <w:r>
        <w:rPr>
          <w:rFonts w:ascii="宋体" w:hAnsi="宋体" w:eastAsia="宋体" w:cs="宋体"/>
          <w:spacing w:val="3"/>
          <w:sz w:val="24"/>
          <w:szCs w:val="24"/>
        </w:rPr>
        <w:t>一个不断升维的思维脉络</w:t>
      </w:r>
    </w:p>
    <w:p w14:paraId="05A2D424">
      <w:pPr>
        <w:spacing w:before="243" w:line="223" w:lineRule="auto"/>
        <w:ind w:left="4" w:right="1"/>
        <w:rPr>
          <w:rFonts w:ascii="宋体" w:hAnsi="宋体" w:eastAsia="宋体" w:cs="宋体"/>
          <w:sz w:val="24"/>
          <w:szCs w:val="24"/>
        </w:rPr>
      </w:pPr>
      <w:r>
        <w:rPr>
          <w:rFonts w:ascii="宋体" w:hAnsi="宋体" w:eastAsia="宋体" w:cs="宋体"/>
          <w:sz w:val="24"/>
          <w:szCs w:val="24"/>
        </w:rPr>
        <w:t>从确定性到不确定性，从理性到有限理性，最终我们的决</w:t>
      </w:r>
      <w:r>
        <w:rPr>
          <w:rFonts w:ascii="宋体" w:hAnsi="宋体" w:eastAsia="宋体" w:cs="宋体"/>
          <w:spacing w:val="-1"/>
          <w:sz w:val="24"/>
          <w:szCs w:val="24"/>
        </w:rPr>
        <w:t>策又回到了与自己的博弈，这是</w:t>
      </w:r>
      <w:r>
        <w:rPr>
          <w:rFonts w:ascii="宋体" w:hAnsi="宋体" w:eastAsia="宋体" w:cs="宋体"/>
          <w:sz w:val="24"/>
          <w:szCs w:val="24"/>
        </w:rPr>
        <w:t xml:space="preserve"> 一个螺旋上升的过程。说到底，充满不确定性的</w:t>
      </w:r>
      <w:r>
        <w:rPr>
          <w:rFonts w:ascii="宋体" w:hAnsi="宋体" w:eastAsia="宋体" w:cs="宋体"/>
          <w:spacing w:val="-1"/>
          <w:sz w:val="24"/>
          <w:szCs w:val="24"/>
        </w:rPr>
        <w:t>人生，最终是我们与自己的博弈。</w:t>
      </w:r>
    </w:p>
    <w:p w14:paraId="69ADD231">
      <w:pPr>
        <w:spacing w:before="236" w:line="223" w:lineRule="auto"/>
        <w:ind w:left="1" w:right="1" w:firstLine="2"/>
        <w:jc w:val="both"/>
        <w:rPr>
          <w:rFonts w:ascii="宋体" w:hAnsi="宋体" w:eastAsia="宋体" w:cs="宋体"/>
          <w:sz w:val="24"/>
          <w:szCs w:val="24"/>
        </w:rPr>
      </w:pPr>
      <w:r>
        <w:rPr>
          <w:rFonts w:ascii="宋体" w:hAnsi="宋体" w:eastAsia="宋体" w:cs="宋体"/>
          <w:sz w:val="24"/>
          <w:szCs w:val="24"/>
        </w:rPr>
        <w:t>从定义问题到博弈思维，再到将博弈思维导入复杂系统的</w:t>
      </w:r>
      <w:r>
        <w:rPr>
          <w:rFonts w:ascii="宋体" w:hAnsi="宋体" w:eastAsia="宋体" w:cs="宋体"/>
          <w:spacing w:val="-1"/>
          <w:sz w:val="24"/>
          <w:szCs w:val="24"/>
        </w:rPr>
        <w:t>环境背景，这是一个从客观到主</w:t>
      </w:r>
      <w:r>
        <w:rPr>
          <w:rFonts w:ascii="宋体" w:hAnsi="宋体" w:eastAsia="宋体" w:cs="宋体"/>
          <w:sz w:val="24"/>
          <w:szCs w:val="24"/>
        </w:rPr>
        <w:t xml:space="preserve"> 观、从简单到复杂的过程。本书的每一章都以相关知识点与不确</w:t>
      </w:r>
      <w:r>
        <w:rPr>
          <w:rFonts w:ascii="宋体" w:hAnsi="宋体" w:eastAsia="宋体" w:cs="宋体"/>
          <w:spacing w:val="-1"/>
          <w:sz w:val="24"/>
          <w:szCs w:val="24"/>
        </w:rPr>
        <w:t>定性的关系结尾，让读者</w:t>
      </w:r>
      <w:r>
        <w:rPr>
          <w:rFonts w:ascii="宋体" w:hAnsi="宋体" w:eastAsia="宋体" w:cs="宋体"/>
          <w:sz w:val="24"/>
          <w:szCs w:val="24"/>
        </w:rPr>
        <w:t xml:space="preserve"> </w:t>
      </w:r>
      <w:r>
        <w:rPr>
          <w:rFonts w:ascii="宋体" w:hAnsi="宋体" w:eastAsia="宋体" w:cs="宋体"/>
          <w:spacing w:val="-1"/>
          <w:sz w:val="24"/>
          <w:szCs w:val="24"/>
        </w:rPr>
        <w:t>看到不确定性对行为的影响，应该是我对决策思想的贡献的部分。</w:t>
      </w:r>
    </w:p>
    <w:p w14:paraId="61F7CEAD">
      <w:pPr>
        <w:spacing w:before="236" w:line="222" w:lineRule="auto"/>
        <w:ind w:left="3" w:right="1" w:firstLine="1"/>
        <w:jc w:val="both"/>
        <w:rPr>
          <w:rFonts w:ascii="宋体" w:hAnsi="宋体" w:eastAsia="宋体" w:cs="宋体"/>
          <w:sz w:val="24"/>
          <w:szCs w:val="24"/>
        </w:rPr>
      </w:pPr>
      <w:r>
        <w:rPr>
          <w:rFonts w:ascii="宋体" w:hAnsi="宋体" w:eastAsia="宋体" w:cs="宋体"/>
          <w:sz w:val="24"/>
          <w:szCs w:val="24"/>
        </w:rPr>
        <w:t>不确定性思维涉及多个领域。首先是实际业务的需要，</w:t>
      </w:r>
      <w:r>
        <w:rPr>
          <w:rFonts w:ascii="宋体" w:hAnsi="宋体" w:eastAsia="宋体" w:cs="宋体"/>
          <w:spacing w:val="-1"/>
          <w:sz w:val="24"/>
          <w:szCs w:val="24"/>
        </w:rPr>
        <w:t>因为现实世界是互相关联的，我们</w:t>
      </w:r>
      <w:r>
        <w:rPr>
          <w:rFonts w:ascii="宋体" w:hAnsi="宋体" w:eastAsia="宋体" w:cs="宋体"/>
          <w:sz w:val="24"/>
          <w:szCs w:val="24"/>
        </w:rPr>
        <w:t xml:space="preserve"> 不能像学术研究那样只在一个领域深入研究；其次，也是为</w:t>
      </w:r>
      <w:r>
        <w:rPr>
          <w:rFonts w:ascii="宋体" w:hAnsi="宋体" w:eastAsia="宋体" w:cs="宋体"/>
          <w:spacing w:val="-1"/>
          <w:sz w:val="24"/>
          <w:szCs w:val="24"/>
        </w:rPr>
        <w:t>了学习的需要，作为老师，我</w:t>
      </w:r>
      <w:r>
        <w:rPr>
          <w:rFonts w:ascii="宋体" w:hAnsi="宋体" w:eastAsia="宋体" w:cs="宋体"/>
          <w:sz w:val="24"/>
          <w:szCs w:val="24"/>
        </w:rPr>
        <w:t xml:space="preserve"> 需要将不同的知识点之间的边界交代清楚，知道了一个知识</w:t>
      </w:r>
      <w:r>
        <w:rPr>
          <w:rFonts w:ascii="宋体" w:hAnsi="宋体" w:eastAsia="宋体" w:cs="宋体"/>
          <w:spacing w:val="-1"/>
          <w:sz w:val="24"/>
          <w:szCs w:val="24"/>
        </w:rPr>
        <w:t>点的边界才算是真正掌握这个</w:t>
      </w:r>
      <w:r>
        <w:rPr>
          <w:rFonts w:ascii="宋体" w:hAnsi="宋体" w:eastAsia="宋体" w:cs="宋体"/>
          <w:sz w:val="24"/>
          <w:szCs w:val="24"/>
        </w:rPr>
        <w:t xml:space="preserve"> 知识点；最后，每个案例和知识点的引用，都结合了我的视</w:t>
      </w:r>
      <w:r>
        <w:rPr>
          <w:rFonts w:ascii="宋体" w:hAnsi="宋体" w:eastAsia="宋体" w:cs="宋体"/>
          <w:spacing w:val="-1"/>
          <w:sz w:val="24"/>
          <w:szCs w:val="24"/>
        </w:rPr>
        <w:t>角和解读，以及我认为更合适</w:t>
      </w:r>
      <w:r>
        <w:rPr>
          <w:rFonts w:ascii="宋体" w:hAnsi="宋体" w:eastAsia="宋体" w:cs="宋体"/>
          <w:sz w:val="24"/>
          <w:szCs w:val="24"/>
        </w:rPr>
        <w:t xml:space="preserve"> 用来解释这个问题的学科。每个知识点解决的都只是问题的</w:t>
      </w:r>
      <w:r>
        <w:rPr>
          <w:rFonts w:ascii="宋体" w:hAnsi="宋体" w:eastAsia="宋体" w:cs="宋体"/>
          <w:spacing w:val="-1"/>
          <w:sz w:val="24"/>
          <w:szCs w:val="24"/>
        </w:rPr>
        <w:t>一部分，它们的共性是，最终</w:t>
      </w:r>
      <w:r>
        <w:rPr>
          <w:rFonts w:ascii="宋体" w:hAnsi="宋体" w:eastAsia="宋体" w:cs="宋体"/>
          <w:sz w:val="24"/>
          <w:szCs w:val="24"/>
        </w:rPr>
        <w:t xml:space="preserve"> </w:t>
      </w:r>
      <w:r>
        <w:rPr>
          <w:rFonts w:ascii="宋体" w:hAnsi="宋体" w:eastAsia="宋体" w:cs="宋体"/>
          <w:spacing w:val="-1"/>
          <w:sz w:val="24"/>
          <w:szCs w:val="24"/>
        </w:rPr>
        <w:t>都受制于不确定性，特别是外生不确定性。</w:t>
      </w:r>
    </w:p>
    <w:p w14:paraId="494B0B3D">
      <w:pPr>
        <w:spacing w:before="234" w:line="220" w:lineRule="auto"/>
        <w:ind w:left="3"/>
        <w:rPr>
          <w:rFonts w:ascii="宋体" w:hAnsi="宋体" w:eastAsia="宋体" w:cs="宋体"/>
          <w:sz w:val="24"/>
          <w:szCs w:val="24"/>
        </w:rPr>
      </w:pPr>
      <w:r>
        <w:rPr>
          <w:rFonts w:ascii="宋体" w:hAnsi="宋体" w:eastAsia="宋体" w:cs="宋体"/>
          <w:spacing w:val="-1"/>
          <w:sz w:val="24"/>
          <w:szCs w:val="24"/>
        </w:rPr>
        <w:t>我的思考过程经过了三个有趣的维度上升，或三个否定之否定的过程：</w:t>
      </w:r>
    </w:p>
    <w:p w14:paraId="0CF3643B">
      <w:pPr>
        <w:spacing w:before="243" w:line="221" w:lineRule="auto"/>
        <w:ind w:left="1" w:right="1"/>
        <w:rPr>
          <w:rFonts w:ascii="宋体" w:hAnsi="宋体" w:eastAsia="宋体" w:cs="宋体"/>
          <w:sz w:val="24"/>
          <w:szCs w:val="24"/>
        </w:rPr>
      </w:pPr>
      <w:r>
        <w:rPr>
          <w:rFonts w:ascii="宋体" w:hAnsi="宋体" w:eastAsia="宋体" w:cs="宋体"/>
          <w:sz w:val="24"/>
          <w:szCs w:val="24"/>
        </w:rPr>
        <w:t>第一，从均衡到不确定性。均衡思想告诉我们互动的世界如何运</w:t>
      </w:r>
      <w:r>
        <w:rPr>
          <w:rFonts w:ascii="宋体" w:hAnsi="宋体" w:eastAsia="宋体" w:cs="宋体"/>
          <w:spacing w:val="-1"/>
          <w:sz w:val="24"/>
          <w:szCs w:val="24"/>
        </w:rPr>
        <w:t>作，独立的决策者，不独</w:t>
      </w:r>
      <w:r>
        <w:rPr>
          <w:rFonts w:ascii="宋体" w:hAnsi="宋体" w:eastAsia="宋体" w:cs="宋体"/>
          <w:sz w:val="24"/>
          <w:szCs w:val="24"/>
        </w:rPr>
        <w:t xml:space="preserve"> 立的结果，解释了很多规律和法则。但均衡思想没有解释不确定</w:t>
      </w:r>
      <w:r>
        <w:rPr>
          <w:rFonts w:ascii="宋体" w:hAnsi="宋体" w:eastAsia="宋体" w:cs="宋体"/>
          <w:spacing w:val="-1"/>
          <w:sz w:val="24"/>
          <w:szCs w:val="24"/>
        </w:rPr>
        <w:t>性，所以需要再引入不确</w:t>
      </w:r>
      <w:r>
        <w:rPr>
          <w:rFonts w:ascii="宋体" w:hAnsi="宋体" w:eastAsia="宋体" w:cs="宋体"/>
          <w:sz w:val="24"/>
          <w:szCs w:val="24"/>
        </w:rPr>
        <w:t xml:space="preserve"> </w:t>
      </w:r>
      <w:r>
        <w:rPr>
          <w:rFonts w:ascii="宋体" w:hAnsi="宋体" w:eastAsia="宋体" w:cs="宋体"/>
          <w:spacing w:val="-4"/>
          <w:sz w:val="24"/>
          <w:szCs w:val="24"/>
        </w:rPr>
        <w:t>定性。</w:t>
      </w:r>
    </w:p>
    <w:p w14:paraId="02615346">
      <w:pPr>
        <w:spacing w:before="243" w:line="220" w:lineRule="auto"/>
        <w:ind w:right="1" w:firstLine="1"/>
        <w:rPr>
          <w:rFonts w:ascii="宋体" w:hAnsi="宋体" w:eastAsia="宋体" w:cs="宋体"/>
          <w:sz w:val="24"/>
          <w:szCs w:val="24"/>
        </w:rPr>
      </w:pPr>
      <w:r>
        <w:rPr>
          <w:rFonts w:ascii="宋体" w:hAnsi="宋体" w:eastAsia="宋体" w:cs="宋体"/>
          <w:sz w:val="24"/>
          <w:szCs w:val="24"/>
        </w:rPr>
        <w:t>第二，从有限理性到理性。认识到人是有限理性的，从认知到行</w:t>
      </w:r>
      <w:r>
        <w:rPr>
          <w:rFonts w:ascii="宋体" w:hAnsi="宋体" w:eastAsia="宋体" w:cs="宋体"/>
          <w:spacing w:val="-1"/>
          <w:sz w:val="24"/>
          <w:szCs w:val="24"/>
        </w:rPr>
        <w:t>为，人都存在思维局限，</w:t>
      </w:r>
      <w:r>
        <w:rPr>
          <w:rFonts w:ascii="宋体" w:hAnsi="宋体" w:eastAsia="宋体" w:cs="宋体"/>
          <w:sz w:val="24"/>
          <w:szCs w:val="24"/>
        </w:rPr>
        <w:t xml:space="preserve"> 但有限理性人之间的互动又会产生接近理性人决策的结果，所以有限</w:t>
      </w:r>
      <w:r>
        <w:rPr>
          <w:rFonts w:ascii="宋体" w:hAnsi="宋体" w:eastAsia="宋体" w:cs="宋体"/>
          <w:spacing w:val="-1"/>
          <w:sz w:val="24"/>
          <w:szCs w:val="24"/>
        </w:rPr>
        <w:t>理性并不否定理性的</w:t>
      </w:r>
      <w:r>
        <w:rPr>
          <w:rFonts w:ascii="宋体" w:hAnsi="宋体" w:eastAsia="宋体" w:cs="宋体"/>
          <w:sz w:val="24"/>
          <w:szCs w:val="24"/>
        </w:rPr>
        <w:t xml:space="preserve"> </w:t>
      </w:r>
      <w:r>
        <w:rPr>
          <w:rFonts w:ascii="宋体" w:hAnsi="宋体" w:eastAsia="宋体" w:cs="宋体"/>
          <w:spacing w:val="-3"/>
          <w:sz w:val="24"/>
          <w:szCs w:val="24"/>
        </w:rPr>
        <w:t>价值。</w:t>
      </w:r>
    </w:p>
    <w:p w14:paraId="141EEBB5">
      <w:pPr>
        <w:spacing w:before="244" w:line="220" w:lineRule="auto"/>
        <w:ind w:left="1"/>
        <w:rPr>
          <w:rFonts w:ascii="宋体" w:hAnsi="宋体" w:eastAsia="宋体" w:cs="宋体"/>
          <w:sz w:val="24"/>
          <w:szCs w:val="24"/>
        </w:rPr>
      </w:pPr>
      <w:r>
        <w:rPr>
          <w:rFonts w:ascii="宋体" w:hAnsi="宋体" w:eastAsia="宋体" w:cs="宋体"/>
          <w:sz w:val="24"/>
          <w:szCs w:val="24"/>
        </w:rPr>
        <w:t>第三，在不确定性中寻找确定性。面对不确定性，人必须基于不</w:t>
      </w:r>
      <w:r>
        <w:rPr>
          <w:rFonts w:ascii="宋体" w:hAnsi="宋体" w:eastAsia="宋体" w:cs="宋体"/>
          <w:spacing w:val="-1"/>
          <w:sz w:val="24"/>
          <w:szCs w:val="24"/>
        </w:rPr>
        <w:t>确定性中的确定性来做决</w:t>
      </w:r>
    </w:p>
    <w:p w14:paraId="6CD490A7">
      <w:pPr>
        <w:spacing w:line="220" w:lineRule="auto"/>
        <w:rPr>
          <w:rFonts w:ascii="宋体" w:hAnsi="宋体" w:eastAsia="宋体" w:cs="宋体"/>
          <w:sz w:val="24"/>
          <w:szCs w:val="24"/>
        </w:rPr>
        <w:sectPr>
          <w:pgSz w:w="12240" w:h="15840"/>
          <w:pgMar w:top="400" w:right="1438" w:bottom="400" w:left="1447" w:header="0" w:footer="0" w:gutter="0"/>
          <w:cols w:space="720" w:num="1"/>
        </w:sectPr>
      </w:pPr>
    </w:p>
    <w:p w14:paraId="58A7E95F">
      <w:pPr>
        <w:pStyle w:val="2"/>
        <w:spacing w:line="244" w:lineRule="auto"/>
      </w:pPr>
    </w:p>
    <w:p w14:paraId="43A413F3">
      <w:pPr>
        <w:pStyle w:val="2"/>
        <w:spacing w:line="244" w:lineRule="auto"/>
      </w:pPr>
    </w:p>
    <w:p w14:paraId="7B9676A7">
      <w:pPr>
        <w:pStyle w:val="2"/>
        <w:spacing w:line="245" w:lineRule="auto"/>
      </w:pPr>
    </w:p>
    <w:p w14:paraId="50F57A89">
      <w:pPr>
        <w:pStyle w:val="2"/>
        <w:spacing w:line="245" w:lineRule="auto"/>
      </w:pPr>
    </w:p>
    <w:p w14:paraId="6BF0FB87">
      <w:pPr>
        <w:spacing w:before="78" w:line="223" w:lineRule="auto"/>
        <w:ind w:left="4" w:hanging="1"/>
        <w:rPr>
          <w:rFonts w:ascii="宋体" w:hAnsi="宋体" w:eastAsia="宋体" w:cs="宋体"/>
          <w:sz w:val="24"/>
          <w:szCs w:val="24"/>
        </w:rPr>
      </w:pPr>
      <w:r>
        <w:rPr>
          <w:rFonts w:ascii="宋体" w:hAnsi="宋体" w:eastAsia="宋体" w:cs="宋体"/>
          <w:sz w:val="24"/>
          <w:szCs w:val="24"/>
        </w:rPr>
        <w:t>策，这时，博弈论和复杂系统理论揭示的规则和法则就非常</w:t>
      </w:r>
      <w:r>
        <w:rPr>
          <w:rFonts w:ascii="宋体" w:hAnsi="宋体" w:eastAsia="宋体" w:cs="宋体"/>
          <w:spacing w:val="-1"/>
          <w:sz w:val="24"/>
          <w:szCs w:val="24"/>
        </w:rPr>
        <w:t>有效，形成了本书最具特色的</w:t>
      </w:r>
      <w:r>
        <w:rPr>
          <w:rFonts w:ascii="宋体" w:hAnsi="宋体" w:eastAsia="宋体" w:cs="宋体"/>
          <w:sz w:val="24"/>
          <w:szCs w:val="24"/>
        </w:rPr>
        <w:t xml:space="preserve"> </w:t>
      </w:r>
      <w:r>
        <w:rPr>
          <w:rFonts w:ascii="宋体" w:hAnsi="宋体" w:eastAsia="宋体" w:cs="宋体"/>
          <w:spacing w:val="-2"/>
          <w:sz w:val="24"/>
          <w:szCs w:val="24"/>
        </w:rPr>
        <w:t>不确定性博弈的概念。</w:t>
      </w:r>
    </w:p>
    <w:p w14:paraId="6259FB98">
      <w:pPr>
        <w:spacing w:before="234" w:line="222" w:lineRule="auto"/>
        <w:ind w:left="3" w:hanging="3"/>
        <w:rPr>
          <w:rFonts w:ascii="宋体" w:hAnsi="宋体" w:eastAsia="宋体" w:cs="宋体"/>
          <w:sz w:val="24"/>
          <w:szCs w:val="24"/>
        </w:rPr>
      </w:pPr>
      <w:r>
        <w:rPr>
          <w:rFonts w:ascii="宋体" w:hAnsi="宋体" w:eastAsia="宋体" w:cs="宋体"/>
          <w:sz w:val="24"/>
          <w:szCs w:val="24"/>
        </w:rPr>
        <w:t>在书稿基本完成的时候，我突然想起我大学毕业论文答辩的经历。</w:t>
      </w:r>
      <w:r>
        <w:rPr>
          <w:rFonts w:ascii="宋体" w:hAnsi="宋体" w:eastAsia="宋体" w:cs="宋体"/>
          <w:spacing w:val="-1"/>
          <w:sz w:val="24"/>
          <w:szCs w:val="24"/>
        </w:rPr>
        <w:t>我的毕业论文是关于船</w:t>
      </w:r>
      <w:r>
        <w:rPr>
          <w:rFonts w:ascii="宋体" w:hAnsi="宋体" w:eastAsia="宋体" w:cs="宋体"/>
          <w:sz w:val="24"/>
          <w:szCs w:val="24"/>
        </w:rPr>
        <w:t xml:space="preserve"> 舶定位的，我记得，在论文答辩过程中，教授问了很多</w:t>
      </w:r>
      <w:r>
        <w:rPr>
          <w:rFonts w:ascii="宋体" w:hAnsi="宋体" w:eastAsia="宋体" w:cs="宋体"/>
          <w:spacing w:val="-1"/>
          <w:sz w:val="24"/>
          <w:szCs w:val="24"/>
        </w:rPr>
        <w:t>问题，其他的专业问题我都忘记</w:t>
      </w:r>
    </w:p>
    <w:p w14:paraId="71F91BB2">
      <w:pPr>
        <w:spacing w:before="2" w:line="222" w:lineRule="auto"/>
        <w:ind w:left="1" w:right="133" w:firstLine="21"/>
        <w:rPr>
          <w:rFonts w:ascii="宋体" w:hAnsi="宋体" w:eastAsia="宋体" w:cs="宋体"/>
          <w:sz w:val="24"/>
          <w:szCs w:val="24"/>
        </w:rPr>
      </w:pPr>
      <w:r>
        <w:rPr>
          <w:rFonts w:ascii="宋体" w:hAnsi="宋体" w:eastAsia="宋体" w:cs="宋体"/>
          <w:spacing w:val="-1"/>
          <w:sz w:val="24"/>
          <w:szCs w:val="24"/>
        </w:rPr>
        <w:t>了，但只有最后一个问题我还记得。中国著名的海事权威杨守仁教授问我：</w:t>
      </w:r>
      <w:r>
        <w:rPr>
          <w:rFonts w:ascii="Times New Roman" w:hAnsi="Times New Roman" w:eastAsia="Times New Roman" w:cs="Times New Roman"/>
          <w:spacing w:val="-1"/>
          <w:sz w:val="24"/>
          <w:szCs w:val="24"/>
        </w:rPr>
        <w:t>“</w:t>
      </w:r>
      <w:r>
        <w:rPr>
          <w:rFonts w:ascii="宋体" w:hAnsi="宋体" w:eastAsia="宋体" w:cs="宋体"/>
          <w:spacing w:val="-1"/>
          <w:sz w:val="24"/>
          <w:szCs w:val="24"/>
        </w:rPr>
        <w:t>当你完成了</w:t>
      </w:r>
      <w:r>
        <w:rPr>
          <w:rFonts w:ascii="宋体" w:hAnsi="宋体" w:eastAsia="宋体" w:cs="宋体"/>
          <w:spacing w:val="7"/>
          <w:sz w:val="24"/>
          <w:szCs w:val="24"/>
        </w:rPr>
        <w:t xml:space="preserve"> </w:t>
      </w:r>
      <w:r>
        <w:rPr>
          <w:rFonts w:ascii="宋体" w:hAnsi="宋体" w:eastAsia="宋体" w:cs="宋体"/>
          <w:sz w:val="24"/>
          <w:szCs w:val="24"/>
        </w:rPr>
        <w:t>分析和定位以后，作为船长，你现在应该做什么？</w:t>
      </w:r>
      <w:r>
        <w:rPr>
          <w:rFonts w:ascii="Times New Roman" w:hAnsi="Times New Roman" w:eastAsia="Times New Roman" w:cs="Times New Roman"/>
          <w:sz w:val="24"/>
          <w:szCs w:val="24"/>
        </w:rPr>
        <w:t>”</w:t>
      </w:r>
      <w:r>
        <w:rPr>
          <w:rFonts w:ascii="宋体" w:hAnsi="宋体" w:eastAsia="宋体" w:cs="宋体"/>
          <w:sz w:val="24"/>
          <w:szCs w:val="24"/>
        </w:rPr>
        <w:t>我当时没有</w:t>
      </w:r>
      <w:r>
        <w:rPr>
          <w:rFonts w:ascii="宋体" w:hAnsi="宋体" w:eastAsia="宋体" w:cs="宋体"/>
          <w:spacing w:val="-1"/>
          <w:sz w:val="24"/>
          <w:szCs w:val="24"/>
        </w:rPr>
        <w:t>回答上来。他微笑着看着</w:t>
      </w:r>
      <w:r>
        <w:rPr>
          <w:rFonts w:ascii="宋体" w:hAnsi="宋体" w:eastAsia="宋体" w:cs="宋体"/>
          <w:sz w:val="24"/>
          <w:szCs w:val="24"/>
        </w:rPr>
        <w:t xml:space="preserve"> 我说，你应该走出驾驶台，看一看海面实际的情况，无论你分</w:t>
      </w:r>
      <w:r>
        <w:rPr>
          <w:rFonts w:ascii="宋体" w:hAnsi="宋体" w:eastAsia="宋体" w:cs="宋体"/>
          <w:spacing w:val="-1"/>
          <w:sz w:val="24"/>
          <w:szCs w:val="24"/>
        </w:rPr>
        <w:t>析和计算得多么仔细和正</w:t>
      </w:r>
      <w:r>
        <w:rPr>
          <w:rFonts w:ascii="宋体" w:hAnsi="宋体" w:eastAsia="宋体" w:cs="宋体"/>
          <w:sz w:val="24"/>
          <w:szCs w:val="24"/>
        </w:rPr>
        <w:t xml:space="preserve">  </w:t>
      </w:r>
      <w:r>
        <w:rPr>
          <w:rFonts w:ascii="宋体" w:hAnsi="宋体" w:eastAsia="宋体" w:cs="宋体"/>
          <w:spacing w:val="-1"/>
          <w:sz w:val="24"/>
          <w:szCs w:val="24"/>
        </w:rPr>
        <w:t>确，海面上总是会有你预料不到的事情正在发生。</w:t>
      </w:r>
    </w:p>
    <w:p w14:paraId="4AC8B41D">
      <w:pPr>
        <w:spacing w:before="234" w:line="224" w:lineRule="auto"/>
        <w:ind w:right="34"/>
        <w:rPr>
          <w:rFonts w:ascii="宋体" w:hAnsi="宋体" w:eastAsia="宋体" w:cs="宋体"/>
          <w:sz w:val="24"/>
          <w:szCs w:val="24"/>
        </w:rPr>
      </w:pPr>
      <w:r>
        <w:rPr>
          <w:rFonts w:ascii="宋体" w:hAnsi="宋体" w:eastAsia="宋体" w:cs="宋体"/>
          <w:spacing w:val="-1"/>
          <w:sz w:val="24"/>
          <w:szCs w:val="24"/>
        </w:rPr>
        <w:t>命运似乎注定了我要思考具有不确定性的问题，这大概也是一个不确定性中</w:t>
      </w:r>
      <w:r>
        <w:rPr>
          <w:rFonts w:ascii="宋体" w:hAnsi="宋体" w:eastAsia="宋体" w:cs="宋体"/>
          <w:spacing w:val="-2"/>
          <w:sz w:val="24"/>
          <w:szCs w:val="24"/>
        </w:rPr>
        <w:t>的确定性吧。</w:t>
      </w:r>
      <w:r>
        <w:rPr>
          <w:rFonts w:ascii="宋体" w:hAnsi="宋体" w:eastAsia="宋体" w:cs="宋体"/>
          <w:sz w:val="24"/>
          <w:szCs w:val="24"/>
        </w:rPr>
        <w:t xml:space="preserve"> </w:t>
      </w:r>
      <w:r>
        <w:rPr>
          <w:rFonts w:ascii="宋体" w:hAnsi="宋体" w:eastAsia="宋体" w:cs="宋体"/>
          <w:spacing w:val="-1"/>
          <w:sz w:val="24"/>
          <w:szCs w:val="24"/>
        </w:rPr>
        <w:t>但对我们每一个人来说，不都是如此吗？</w:t>
      </w:r>
    </w:p>
    <w:p w14:paraId="517C42D4">
      <w:pPr>
        <w:spacing w:before="232" w:line="222" w:lineRule="auto"/>
        <w:ind w:left="1" w:hanging="1"/>
        <w:rPr>
          <w:rFonts w:ascii="宋体" w:hAnsi="宋体" w:eastAsia="宋体" w:cs="宋体"/>
          <w:sz w:val="24"/>
          <w:szCs w:val="24"/>
        </w:rPr>
      </w:pPr>
      <w:r>
        <w:rPr>
          <w:rFonts w:ascii="宋体" w:hAnsi="宋体" w:eastAsia="宋体" w:cs="宋体"/>
          <w:spacing w:val="-1"/>
          <w:sz w:val="24"/>
          <w:szCs w:val="24"/>
        </w:rPr>
        <w:t>在疫情中写作，我的心情也伴随着疫情的发</w:t>
      </w:r>
      <w:r>
        <w:rPr>
          <w:rFonts w:ascii="宋体" w:hAnsi="宋体" w:eastAsia="宋体" w:cs="宋体"/>
          <w:spacing w:val="-2"/>
          <w:sz w:val="24"/>
          <w:szCs w:val="24"/>
        </w:rPr>
        <w:t>展而变化起伏，</w:t>
      </w:r>
      <w:r>
        <w:rPr>
          <w:rFonts w:ascii="宋体" w:hAnsi="宋体" w:eastAsia="宋体" w:cs="宋体"/>
          <w:spacing w:val="-71"/>
          <w:sz w:val="24"/>
          <w:szCs w:val="24"/>
        </w:rPr>
        <w:t xml:space="preserve"> </w:t>
      </w:r>
      <w:r>
        <w:rPr>
          <w:rFonts w:ascii="宋体" w:hAnsi="宋体" w:eastAsia="宋体" w:cs="宋体"/>
          <w:spacing w:val="-2"/>
          <w:sz w:val="24"/>
          <w:szCs w:val="24"/>
        </w:rPr>
        <w:t>自己也面临了个人面对不确定</w:t>
      </w:r>
      <w:r>
        <w:rPr>
          <w:rFonts w:ascii="宋体" w:hAnsi="宋体" w:eastAsia="宋体" w:cs="宋体"/>
          <w:sz w:val="24"/>
          <w:szCs w:val="24"/>
        </w:rPr>
        <w:t xml:space="preserve"> 性的选择。疫情会如何影响我的人生？这是一个不确定性话题</w:t>
      </w:r>
      <w:r>
        <w:rPr>
          <w:rFonts w:ascii="宋体" w:hAnsi="宋体" w:eastAsia="宋体" w:cs="宋体"/>
          <w:spacing w:val="-1"/>
          <w:sz w:val="24"/>
          <w:szCs w:val="24"/>
        </w:rPr>
        <w:t>，那就做一些自己可以把握</w:t>
      </w:r>
      <w:r>
        <w:rPr>
          <w:rFonts w:ascii="宋体" w:hAnsi="宋体" w:eastAsia="宋体" w:cs="宋体"/>
          <w:sz w:val="24"/>
          <w:szCs w:val="24"/>
        </w:rPr>
        <w:t xml:space="preserve"> 的事情，把自己的这本书写好，这也算是实践了自己的理念。</w:t>
      </w:r>
      <w:r>
        <w:rPr>
          <w:rFonts w:ascii="宋体" w:hAnsi="宋体" w:eastAsia="宋体" w:cs="宋体"/>
          <w:spacing w:val="-1"/>
          <w:sz w:val="24"/>
          <w:szCs w:val="24"/>
        </w:rPr>
        <w:t>不确定性决策的目标是最大</w:t>
      </w:r>
      <w:r>
        <w:rPr>
          <w:rFonts w:ascii="宋体" w:hAnsi="宋体" w:eastAsia="宋体" w:cs="宋体"/>
          <w:sz w:val="24"/>
          <w:szCs w:val="24"/>
        </w:rPr>
        <w:t xml:space="preserve"> 化自己的机会，原则是最大化自己的努力，因为后者是我可</w:t>
      </w:r>
      <w:r>
        <w:rPr>
          <w:rFonts w:ascii="宋体" w:hAnsi="宋体" w:eastAsia="宋体" w:cs="宋体"/>
          <w:spacing w:val="-1"/>
          <w:sz w:val="24"/>
          <w:szCs w:val="24"/>
        </w:rPr>
        <w:t>以把握的不确定性中的确定</w:t>
      </w:r>
    </w:p>
    <w:p w14:paraId="1C47DDA9">
      <w:pPr>
        <w:spacing w:line="219" w:lineRule="auto"/>
        <w:ind w:left="4"/>
        <w:rPr>
          <w:rFonts w:ascii="宋体" w:hAnsi="宋体" w:eastAsia="宋体" w:cs="宋体"/>
          <w:sz w:val="24"/>
          <w:szCs w:val="24"/>
        </w:rPr>
      </w:pPr>
      <w:r>
        <w:rPr>
          <w:rFonts w:ascii="宋体" w:hAnsi="宋体" w:eastAsia="宋体" w:cs="宋体"/>
          <w:spacing w:val="-1"/>
          <w:sz w:val="24"/>
          <w:szCs w:val="24"/>
        </w:rPr>
        <w:t>性。我不只是一个不确定性思想的鼓吹者，还是不确定性思想的践行者。</w:t>
      </w:r>
    </w:p>
    <w:p w14:paraId="7DD44795">
      <w:pPr>
        <w:spacing w:before="243" w:line="223" w:lineRule="auto"/>
        <w:ind w:left="1" w:firstLine="1"/>
        <w:rPr>
          <w:rFonts w:ascii="宋体" w:hAnsi="宋体" w:eastAsia="宋体" w:cs="宋体"/>
          <w:sz w:val="24"/>
          <w:szCs w:val="24"/>
        </w:rPr>
      </w:pPr>
      <w:r>
        <w:rPr>
          <w:rFonts w:ascii="宋体" w:hAnsi="宋体" w:eastAsia="宋体" w:cs="宋体"/>
          <w:sz w:val="24"/>
          <w:szCs w:val="24"/>
        </w:rPr>
        <w:t>我不知道自己是不是做到了极致，但我可以确定的是，我已</w:t>
      </w:r>
      <w:r>
        <w:rPr>
          <w:rFonts w:ascii="宋体" w:hAnsi="宋体" w:eastAsia="宋体" w:cs="宋体"/>
          <w:spacing w:val="-1"/>
          <w:sz w:val="24"/>
          <w:szCs w:val="24"/>
        </w:rPr>
        <w:t>经尽了自己最大的努力，我怀</w:t>
      </w:r>
      <w:r>
        <w:rPr>
          <w:rFonts w:ascii="宋体" w:hAnsi="宋体" w:eastAsia="宋体" w:cs="宋体"/>
          <w:sz w:val="24"/>
          <w:szCs w:val="24"/>
        </w:rPr>
        <w:t xml:space="preserve"> </w:t>
      </w:r>
      <w:r>
        <w:rPr>
          <w:rFonts w:ascii="宋体" w:hAnsi="宋体" w:eastAsia="宋体" w:cs="宋体"/>
          <w:spacing w:val="-1"/>
          <w:sz w:val="24"/>
          <w:szCs w:val="24"/>
        </w:rPr>
        <w:t>着敬畏和感恩的心把这本书的命运交给充满着不确定性的市场。</w:t>
      </w:r>
    </w:p>
    <w:p w14:paraId="71C7504E">
      <w:pPr>
        <w:spacing w:line="223" w:lineRule="auto"/>
        <w:rPr>
          <w:rFonts w:ascii="宋体" w:hAnsi="宋体" w:eastAsia="宋体" w:cs="宋体"/>
          <w:sz w:val="24"/>
          <w:szCs w:val="24"/>
        </w:rPr>
        <w:sectPr>
          <w:pgSz w:w="12240" w:h="15840"/>
          <w:pgMar w:top="400" w:right="1440" w:bottom="400" w:left="1447" w:header="0" w:footer="0" w:gutter="0"/>
          <w:cols w:space="720" w:num="1"/>
        </w:sectPr>
      </w:pPr>
    </w:p>
    <w:p w14:paraId="5D6CD9F9">
      <w:pPr>
        <w:pStyle w:val="2"/>
        <w:spacing w:line="298" w:lineRule="auto"/>
      </w:pPr>
    </w:p>
    <w:p w14:paraId="1757000F">
      <w:pPr>
        <w:pStyle w:val="2"/>
        <w:spacing w:line="298" w:lineRule="auto"/>
      </w:pPr>
    </w:p>
    <w:p w14:paraId="603EF566">
      <w:pPr>
        <w:pStyle w:val="2"/>
        <w:spacing w:line="298" w:lineRule="auto"/>
      </w:pPr>
    </w:p>
    <w:p w14:paraId="79CE7B69">
      <w:pPr>
        <w:pStyle w:val="2"/>
        <w:spacing w:line="299" w:lineRule="auto"/>
      </w:pPr>
    </w:p>
    <w:p w14:paraId="22D37831">
      <w:pPr>
        <w:spacing w:before="98" w:line="220" w:lineRule="auto"/>
        <w:ind w:left="4377"/>
        <w:rPr>
          <w:rFonts w:ascii="宋体" w:hAnsi="宋体" w:eastAsia="宋体" w:cs="宋体"/>
          <w:sz w:val="30"/>
          <w:szCs w:val="30"/>
        </w:rPr>
      </w:pPr>
      <w:r>
        <w:rPr>
          <w:rFonts w:ascii="宋体" w:hAnsi="宋体" w:eastAsia="宋体" w:cs="宋体"/>
          <w:spacing w:val="-3"/>
          <w:sz w:val="30"/>
          <w:szCs w:val="30"/>
        </w:rPr>
        <w:t>致谢</w:t>
      </w:r>
    </w:p>
    <w:p w14:paraId="09F5E1D3">
      <w:pPr>
        <w:spacing w:before="245" w:line="223" w:lineRule="auto"/>
        <w:ind w:left="7"/>
        <w:jc w:val="both"/>
        <w:rPr>
          <w:rFonts w:ascii="宋体" w:hAnsi="宋体" w:eastAsia="宋体" w:cs="宋体"/>
          <w:sz w:val="24"/>
          <w:szCs w:val="24"/>
        </w:rPr>
      </w:pPr>
      <w:r>
        <w:rPr>
          <w:rFonts w:ascii="宋体" w:hAnsi="宋体" w:eastAsia="宋体" w:cs="宋体"/>
          <w:sz w:val="24"/>
          <w:szCs w:val="24"/>
        </w:rPr>
        <w:t>写作伴随着阅读，每次阅读都有向智者请教和与智</w:t>
      </w:r>
      <w:r>
        <w:rPr>
          <w:rFonts w:ascii="宋体" w:hAnsi="宋体" w:eastAsia="宋体" w:cs="宋体"/>
          <w:spacing w:val="-1"/>
          <w:sz w:val="24"/>
          <w:szCs w:val="24"/>
        </w:rPr>
        <w:t>者对话的感觉，这是我寻找知音和老师</w:t>
      </w:r>
      <w:r>
        <w:rPr>
          <w:rFonts w:ascii="宋体" w:hAnsi="宋体" w:eastAsia="宋体" w:cs="宋体"/>
          <w:sz w:val="24"/>
          <w:szCs w:val="24"/>
        </w:rPr>
        <w:t xml:space="preserve"> 的过程，也使我可以以更深邃的思想深度、从更多</w:t>
      </w:r>
      <w:r>
        <w:rPr>
          <w:rFonts w:ascii="宋体" w:hAnsi="宋体" w:eastAsia="宋体" w:cs="宋体"/>
          <w:spacing w:val="-1"/>
          <w:sz w:val="24"/>
          <w:szCs w:val="24"/>
        </w:rPr>
        <w:t>的角度去验证自己的各种想法。同时，</w:t>
      </w:r>
      <w:r>
        <w:rPr>
          <w:rFonts w:ascii="宋体" w:hAnsi="宋体" w:eastAsia="宋体" w:cs="宋体"/>
          <w:sz w:val="24"/>
          <w:szCs w:val="24"/>
        </w:rPr>
        <w:t xml:space="preserve"> </w:t>
      </w:r>
      <w:r>
        <w:rPr>
          <w:rFonts w:ascii="宋体" w:hAnsi="宋体" w:eastAsia="宋体" w:cs="宋体"/>
          <w:spacing w:val="-1"/>
          <w:sz w:val="24"/>
          <w:szCs w:val="24"/>
        </w:rPr>
        <w:t>写作和阅读，也是我在疫情中消磨时光的办法。</w:t>
      </w:r>
    </w:p>
    <w:p w14:paraId="0355442C">
      <w:pPr>
        <w:spacing w:before="234" w:line="223" w:lineRule="auto"/>
        <w:ind w:left="1"/>
        <w:jc w:val="both"/>
        <w:rPr>
          <w:rFonts w:ascii="宋体" w:hAnsi="宋体" w:eastAsia="宋体" w:cs="宋体"/>
          <w:sz w:val="24"/>
          <w:szCs w:val="24"/>
        </w:rPr>
      </w:pPr>
      <w:r>
        <w:rPr>
          <w:rFonts w:ascii="宋体" w:hAnsi="宋体" w:eastAsia="宋体" w:cs="宋体"/>
          <w:sz w:val="24"/>
          <w:szCs w:val="24"/>
        </w:rPr>
        <w:t>本书提出了有限理性人面对不确定性的决策框架。我希望在书</w:t>
      </w:r>
      <w:r>
        <w:rPr>
          <w:rFonts w:ascii="宋体" w:hAnsi="宋体" w:eastAsia="宋体" w:cs="宋体"/>
          <w:spacing w:val="-1"/>
          <w:sz w:val="24"/>
          <w:szCs w:val="24"/>
        </w:rPr>
        <w:t>中已经对我的思考以及思考</w:t>
      </w:r>
      <w:r>
        <w:rPr>
          <w:rFonts w:ascii="宋体" w:hAnsi="宋体" w:eastAsia="宋体" w:cs="宋体"/>
          <w:sz w:val="24"/>
          <w:szCs w:val="24"/>
        </w:rPr>
        <w:t xml:space="preserve"> 成立的前提做出了尽可能全面的交代。然而，思考是永远没</w:t>
      </w:r>
      <w:r>
        <w:rPr>
          <w:rFonts w:ascii="宋体" w:hAnsi="宋体" w:eastAsia="宋体" w:cs="宋体"/>
          <w:spacing w:val="-1"/>
          <w:sz w:val="24"/>
          <w:szCs w:val="24"/>
        </w:rPr>
        <w:t>有止境的，相信读者的批评会</w:t>
      </w:r>
      <w:r>
        <w:rPr>
          <w:rFonts w:ascii="宋体" w:hAnsi="宋体" w:eastAsia="宋体" w:cs="宋体"/>
          <w:sz w:val="24"/>
          <w:szCs w:val="24"/>
        </w:rPr>
        <w:t xml:space="preserve"> </w:t>
      </w:r>
      <w:r>
        <w:rPr>
          <w:rFonts w:ascii="宋体" w:hAnsi="宋体" w:eastAsia="宋体" w:cs="宋体"/>
          <w:spacing w:val="-1"/>
          <w:sz w:val="24"/>
          <w:szCs w:val="24"/>
        </w:rPr>
        <w:t>引发我的更多思考，从而进一步完善不确定性决策框架。</w:t>
      </w:r>
    </w:p>
    <w:p w14:paraId="4F7C38F9">
      <w:pPr>
        <w:spacing w:before="234" w:line="222" w:lineRule="auto"/>
        <w:jc w:val="both"/>
        <w:rPr>
          <w:rFonts w:ascii="宋体" w:hAnsi="宋体" w:eastAsia="宋体" w:cs="宋体"/>
          <w:sz w:val="24"/>
          <w:szCs w:val="24"/>
        </w:rPr>
      </w:pPr>
      <w:r>
        <w:rPr>
          <w:rFonts w:ascii="宋体" w:hAnsi="宋体" w:eastAsia="宋体" w:cs="宋体"/>
          <w:sz w:val="24"/>
          <w:szCs w:val="24"/>
        </w:rPr>
        <w:t>怀揣着敬畏思想，就必须知道每一种思维方式的局限。如果一个</w:t>
      </w:r>
      <w:r>
        <w:rPr>
          <w:rFonts w:ascii="宋体" w:hAnsi="宋体" w:eastAsia="宋体" w:cs="宋体"/>
          <w:spacing w:val="-1"/>
          <w:sz w:val="24"/>
          <w:szCs w:val="24"/>
        </w:rPr>
        <w:t>人认为自己的模型就是全</w:t>
      </w:r>
      <w:r>
        <w:rPr>
          <w:rFonts w:ascii="宋体" w:hAnsi="宋体" w:eastAsia="宋体" w:cs="宋体"/>
          <w:sz w:val="24"/>
          <w:szCs w:val="24"/>
        </w:rPr>
        <w:t xml:space="preserve"> </w:t>
      </w:r>
      <w:r>
        <w:rPr>
          <w:rFonts w:ascii="宋体" w:hAnsi="宋体" w:eastAsia="宋体" w:cs="宋体"/>
          <w:spacing w:val="-1"/>
          <w:sz w:val="24"/>
          <w:szCs w:val="24"/>
        </w:rPr>
        <w:t>部了，那是一种可怕的自负。</w:t>
      </w:r>
      <w:r>
        <w:rPr>
          <w:rFonts w:ascii="宋体" w:hAnsi="宋体" w:eastAsia="宋体" w:cs="宋体"/>
          <w:spacing w:val="-71"/>
          <w:sz w:val="24"/>
          <w:szCs w:val="24"/>
        </w:rPr>
        <w:t xml:space="preserve"> </w:t>
      </w:r>
      <w:r>
        <w:rPr>
          <w:rFonts w:ascii="宋体" w:hAnsi="宋体" w:eastAsia="宋体" w:cs="宋体"/>
          <w:spacing w:val="-1"/>
          <w:sz w:val="24"/>
          <w:szCs w:val="24"/>
        </w:rPr>
        <w:t>自以为自己的</w:t>
      </w:r>
      <w:r>
        <w:rPr>
          <w:rFonts w:ascii="宋体" w:hAnsi="宋体" w:eastAsia="宋体" w:cs="宋体"/>
          <w:spacing w:val="-2"/>
          <w:sz w:val="24"/>
          <w:szCs w:val="24"/>
        </w:rPr>
        <w:t>模型有无穷的解释力，只会用自己的模型看世</w:t>
      </w:r>
      <w:r>
        <w:rPr>
          <w:rFonts w:ascii="宋体" w:hAnsi="宋体" w:eastAsia="宋体" w:cs="宋体"/>
          <w:sz w:val="24"/>
          <w:szCs w:val="24"/>
        </w:rPr>
        <w:t xml:space="preserve"> 界，就会忽视模型外的世界。要认识到模型之外还有变量，即外生</w:t>
      </w:r>
      <w:r>
        <w:rPr>
          <w:rFonts w:ascii="宋体" w:hAnsi="宋体" w:eastAsia="宋体" w:cs="宋体"/>
          <w:spacing w:val="-1"/>
          <w:sz w:val="24"/>
          <w:szCs w:val="24"/>
        </w:rPr>
        <w:t>变量。如果把外生变量</w:t>
      </w:r>
      <w:r>
        <w:rPr>
          <w:rFonts w:ascii="宋体" w:hAnsi="宋体" w:eastAsia="宋体" w:cs="宋体"/>
          <w:sz w:val="24"/>
          <w:szCs w:val="24"/>
        </w:rPr>
        <w:t xml:space="preserve"> 变成内生变量，就建立了更高级的模型，比如爱因斯坦的相对论，</w:t>
      </w:r>
      <w:r>
        <w:rPr>
          <w:rFonts w:ascii="宋体" w:hAnsi="宋体" w:eastAsia="宋体" w:cs="宋体"/>
          <w:spacing w:val="-1"/>
          <w:sz w:val="24"/>
          <w:szCs w:val="24"/>
        </w:rPr>
        <w:t>把时间和空间变成模型</w:t>
      </w:r>
      <w:r>
        <w:rPr>
          <w:rFonts w:ascii="宋体" w:hAnsi="宋体" w:eastAsia="宋体" w:cs="宋体"/>
          <w:sz w:val="24"/>
          <w:szCs w:val="24"/>
        </w:rPr>
        <w:t xml:space="preserve"> 的一部分，而不是外生变量。从博弈论到复杂系统，从复杂系统再</w:t>
      </w:r>
      <w:r>
        <w:rPr>
          <w:rFonts w:ascii="宋体" w:hAnsi="宋体" w:eastAsia="宋体" w:cs="宋体"/>
          <w:spacing w:val="-1"/>
          <w:sz w:val="24"/>
          <w:szCs w:val="24"/>
        </w:rPr>
        <w:t>回到博弈论，我们可以</w:t>
      </w:r>
      <w:r>
        <w:rPr>
          <w:rFonts w:ascii="宋体" w:hAnsi="宋体" w:eastAsia="宋体" w:cs="宋体"/>
          <w:sz w:val="24"/>
          <w:szCs w:val="24"/>
        </w:rPr>
        <w:t xml:space="preserve"> 更充分地认识到思维方式的局限。而把所有的思考都放在不确定性</w:t>
      </w:r>
      <w:r>
        <w:rPr>
          <w:rFonts w:ascii="宋体" w:hAnsi="宋体" w:eastAsia="宋体" w:cs="宋体"/>
          <w:spacing w:val="-1"/>
          <w:sz w:val="24"/>
          <w:szCs w:val="24"/>
        </w:rPr>
        <w:t>这个背景之下，我们就</w:t>
      </w:r>
      <w:r>
        <w:rPr>
          <w:rFonts w:ascii="宋体" w:hAnsi="宋体" w:eastAsia="宋体" w:cs="宋体"/>
          <w:sz w:val="24"/>
          <w:szCs w:val="24"/>
        </w:rPr>
        <w:t xml:space="preserve"> </w:t>
      </w:r>
      <w:r>
        <w:rPr>
          <w:rFonts w:ascii="宋体" w:hAnsi="宋体" w:eastAsia="宋体" w:cs="宋体"/>
          <w:spacing w:val="-1"/>
          <w:sz w:val="24"/>
          <w:szCs w:val="24"/>
        </w:rPr>
        <w:t>会发现，原来不确定性永远是一个外生变量。</w:t>
      </w:r>
    </w:p>
    <w:p w14:paraId="4D006801">
      <w:pPr>
        <w:spacing w:before="234" w:line="222" w:lineRule="auto"/>
        <w:ind w:left="3" w:right="160"/>
        <w:rPr>
          <w:rFonts w:ascii="宋体" w:hAnsi="宋体" w:eastAsia="宋体" w:cs="宋体"/>
          <w:sz w:val="24"/>
          <w:szCs w:val="24"/>
        </w:rPr>
      </w:pPr>
      <w:r>
        <w:rPr>
          <w:rFonts w:ascii="宋体" w:hAnsi="宋体" w:eastAsia="宋体" w:cs="宋体"/>
          <w:sz w:val="24"/>
          <w:szCs w:val="24"/>
        </w:rPr>
        <w:t>查理</w:t>
      </w:r>
      <w:r>
        <w:rPr>
          <w:rFonts w:ascii="Times New Roman" w:hAnsi="Times New Roman" w:eastAsia="Times New Roman" w:cs="Times New Roman"/>
          <w:sz w:val="24"/>
          <w:szCs w:val="24"/>
        </w:rPr>
        <w:t>·</w:t>
      </w:r>
      <w:r>
        <w:rPr>
          <w:rFonts w:ascii="宋体" w:hAnsi="宋体" w:eastAsia="宋体" w:cs="宋体"/>
          <w:sz w:val="24"/>
          <w:szCs w:val="24"/>
        </w:rPr>
        <w:t>芒格有一个说法：不是长期形成的思想都是不可靠</w:t>
      </w:r>
      <w:r>
        <w:rPr>
          <w:rFonts w:ascii="宋体" w:hAnsi="宋体" w:eastAsia="宋体" w:cs="宋体"/>
          <w:spacing w:val="-1"/>
          <w:sz w:val="24"/>
          <w:szCs w:val="24"/>
        </w:rPr>
        <w:t>的。我个人不相信那种顿悟，也</w:t>
      </w:r>
      <w:r>
        <w:rPr>
          <w:rFonts w:ascii="宋体" w:hAnsi="宋体" w:eastAsia="宋体" w:cs="宋体"/>
          <w:sz w:val="24"/>
          <w:szCs w:val="24"/>
        </w:rPr>
        <w:t xml:space="preserve"> 不相信瞬间醍醐灌顶。一个人可以马上接受一个新观</w:t>
      </w:r>
      <w:r>
        <w:rPr>
          <w:rFonts w:ascii="宋体" w:hAnsi="宋体" w:eastAsia="宋体" w:cs="宋体"/>
          <w:spacing w:val="-1"/>
          <w:sz w:val="24"/>
          <w:szCs w:val="24"/>
        </w:rPr>
        <w:t>点，也有可能马上就放弃这种新观</w:t>
      </w:r>
    </w:p>
    <w:p w14:paraId="38FA46FC">
      <w:pPr>
        <w:spacing w:line="223" w:lineRule="auto"/>
        <w:ind w:firstLine="13"/>
        <w:rPr>
          <w:rFonts w:ascii="宋体" w:hAnsi="宋体" w:eastAsia="宋体" w:cs="宋体"/>
          <w:sz w:val="24"/>
          <w:szCs w:val="24"/>
        </w:rPr>
      </w:pPr>
      <w:r>
        <w:rPr>
          <w:rFonts w:ascii="宋体" w:hAnsi="宋体" w:eastAsia="宋体" w:cs="宋体"/>
          <w:spacing w:val="-1"/>
          <w:sz w:val="24"/>
          <w:szCs w:val="24"/>
        </w:rPr>
        <w:t>点。我希望这本书能够慢慢地对读者产生一些有益的影响，希望很多年后还有很多人愿意</w:t>
      </w:r>
      <w:r>
        <w:rPr>
          <w:rFonts w:ascii="宋体" w:hAnsi="宋体" w:eastAsia="宋体" w:cs="宋体"/>
          <w:spacing w:val="16"/>
          <w:sz w:val="24"/>
          <w:szCs w:val="24"/>
        </w:rPr>
        <w:t xml:space="preserve"> </w:t>
      </w:r>
      <w:r>
        <w:rPr>
          <w:rFonts w:ascii="宋体" w:hAnsi="宋体" w:eastAsia="宋体" w:cs="宋体"/>
          <w:sz w:val="24"/>
          <w:szCs w:val="24"/>
        </w:rPr>
        <w:t>读这本书，并从中获益，这也是我对智者先贤</w:t>
      </w:r>
      <w:r>
        <w:rPr>
          <w:rFonts w:ascii="宋体" w:hAnsi="宋体" w:eastAsia="宋体" w:cs="宋体"/>
          <w:spacing w:val="-1"/>
          <w:sz w:val="24"/>
          <w:szCs w:val="24"/>
        </w:rPr>
        <w:t>给我思想浸润的回报。</w:t>
      </w:r>
    </w:p>
    <w:p w14:paraId="588867F1">
      <w:pPr>
        <w:spacing w:before="236" w:line="219" w:lineRule="auto"/>
        <w:ind w:left="1"/>
        <w:rPr>
          <w:rFonts w:ascii="宋体" w:hAnsi="宋体" w:eastAsia="宋体" w:cs="宋体"/>
          <w:sz w:val="24"/>
          <w:szCs w:val="24"/>
        </w:rPr>
      </w:pPr>
      <w:r>
        <w:rPr>
          <w:rFonts w:ascii="宋体" w:hAnsi="宋体" w:eastAsia="宋体" w:cs="宋体"/>
          <w:sz w:val="24"/>
          <w:szCs w:val="24"/>
        </w:rPr>
        <w:t>这部书的完成得到了很多人的帮助，包括思想的启发以</w:t>
      </w:r>
      <w:r>
        <w:rPr>
          <w:rFonts w:ascii="宋体" w:hAnsi="宋体" w:eastAsia="宋体" w:cs="宋体"/>
          <w:spacing w:val="-1"/>
          <w:sz w:val="24"/>
          <w:szCs w:val="24"/>
        </w:rPr>
        <w:t>及各种直接和间接的帮助。</w:t>
      </w:r>
    </w:p>
    <w:p w14:paraId="5E898091">
      <w:pPr>
        <w:spacing w:before="214" w:line="228" w:lineRule="auto"/>
        <w:ind w:left="3" w:hanging="1"/>
        <w:jc w:val="both"/>
        <w:rPr>
          <w:rFonts w:ascii="宋体" w:hAnsi="宋体" w:eastAsia="宋体" w:cs="宋体"/>
          <w:sz w:val="24"/>
          <w:szCs w:val="24"/>
        </w:rPr>
      </w:pPr>
      <w:r>
        <w:rPr>
          <w:rFonts w:ascii="宋体" w:hAnsi="宋体" w:eastAsia="宋体" w:cs="宋体"/>
          <w:sz w:val="24"/>
          <w:szCs w:val="24"/>
        </w:rPr>
        <w:t>我首先感谢和怀念我的思想导师杨小凯先生。虽然小凯已经去</w:t>
      </w:r>
      <w:r>
        <w:rPr>
          <w:rFonts w:ascii="宋体" w:hAnsi="宋体" w:eastAsia="宋体" w:cs="宋体"/>
          <w:spacing w:val="-1"/>
          <w:sz w:val="24"/>
          <w:szCs w:val="24"/>
        </w:rPr>
        <w:t>世</w:t>
      </w:r>
      <w:r>
        <w:rPr>
          <w:rFonts w:ascii="Times New Roman" w:hAnsi="Times New Roman" w:eastAsia="Times New Roman" w:cs="Times New Roman"/>
          <w:spacing w:val="-1"/>
          <w:sz w:val="24"/>
          <w:szCs w:val="24"/>
        </w:rPr>
        <w:t>17</w:t>
      </w:r>
      <w:r>
        <w:rPr>
          <w:rFonts w:ascii="宋体" w:hAnsi="宋体" w:eastAsia="宋体" w:cs="宋体"/>
          <w:spacing w:val="-1"/>
          <w:sz w:val="24"/>
          <w:szCs w:val="24"/>
        </w:rPr>
        <w:t>年了，但我觉得我和他</w:t>
      </w:r>
      <w:r>
        <w:rPr>
          <w:rFonts w:ascii="宋体" w:hAnsi="宋体" w:eastAsia="宋体" w:cs="宋体"/>
          <w:sz w:val="24"/>
          <w:szCs w:val="24"/>
        </w:rPr>
        <w:t xml:space="preserve"> 的对话似乎从来没有停止过。他在世的时候，我总是会</w:t>
      </w:r>
      <w:r>
        <w:rPr>
          <w:rFonts w:ascii="宋体" w:hAnsi="宋体" w:eastAsia="宋体" w:cs="宋体"/>
          <w:spacing w:val="-1"/>
          <w:sz w:val="24"/>
          <w:szCs w:val="24"/>
        </w:rPr>
        <w:t>在任何时候提出各种问题，而他总</w:t>
      </w:r>
      <w:r>
        <w:rPr>
          <w:rFonts w:ascii="宋体" w:hAnsi="宋体" w:eastAsia="宋体" w:cs="宋体"/>
          <w:sz w:val="24"/>
          <w:szCs w:val="24"/>
        </w:rPr>
        <w:t xml:space="preserve"> 是会耐心地点评我的想法并解释他的理由。小凯去世以</w:t>
      </w:r>
      <w:r>
        <w:rPr>
          <w:rFonts w:ascii="宋体" w:hAnsi="宋体" w:eastAsia="宋体" w:cs="宋体"/>
          <w:spacing w:val="-1"/>
          <w:sz w:val="24"/>
          <w:szCs w:val="24"/>
        </w:rPr>
        <w:t>后，每当我遇到问题的时候，我总</w:t>
      </w:r>
      <w:r>
        <w:rPr>
          <w:rFonts w:ascii="宋体" w:hAnsi="宋体" w:eastAsia="宋体" w:cs="宋体"/>
          <w:sz w:val="24"/>
          <w:szCs w:val="24"/>
        </w:rPr>
        <w:t xml:space="preserve"> 是会问自己，如果换成小凯，他会怎么看这个问题？我</w:t>
      </w:r>
      <w:r>
        <w:rPr>
          <w:rFonts w:ascii="宋体" w:hAnsi="宋体" w:eastAsia="宋体" w:cs="宋体"/>
          <w:spacing w:val="-1"/>
          <w:sz w:val="24"/>
          <w:szCs w:val="24"/>
        </w:rPr>
        <w:t>相信这样的对话与思考会伴随着我</w:t>
      </w:r>
      <w:r>
        <w:rPr>
          <w:rFonts w:ascii="宋体" w:hAnsi="宋体" w:eastAsia="宋体" w:cs="宋体"/>
          <w:sz w:val="24"/>
          <w:szCs w:val="24"/>
        </w:rPr>
        <w:t xml:space="preserve"> </w:t>
      </w:r>
      <w:r>
        <w:rPr>
          <w:rFonts w:ascii="宋体" w:hAnsi="宋体" w:eastAsia="宋体" w:cs="宋体"/>
          <w:spacing w:val="-4"/>
          <w:sz w:val="24"/>
          <w:szCs w:val="24"/>
        </w:rPr>
        <w:t>的一生。</w:t>
      </w:r>
    </w:p>
    <w:p w14:paraId="3E427F71">
      <w:pPr>
        <w:spacing w:before="227" w:line="219" w:lineRule="auto"/>
        <w:ind w:left="2"/>
        <w:rPr>
          <w:rFonts w:ascii="宋体" w:hAnsi="宋体" w:eastAsia="宋体" w:cs="宋体"/>
          <w:sz w:val="24"/>
          <w:szCs w:val="24"/>
        </w:rPr>
      </w:pPr>
      <w:r>
        <w:rPr>
          <w:rFonts w:ascii="宋体" w:hAnsi="宋体" w:eastAsia="宋体" w:cs="宋体"/>
          <w:sz w:val="24"/>
          <w:szCs w:val="24"/>
        </w:rPr>
        <w:t>我感谢在这本书的构思和写作过程中，给予我支持的妻子</w:t>
      </w:r>
      <w:r>
        <w:rPr>
          <w:rFonts w:ascii="宋体" w:hAnsi="宋体" w:eastAsia="宋体" w:cs="宋体"/>
          <w:spacing w:val="-1"/>
          <w:sz w:val="24"/>
          <w:szCs w:val="24"/>
        </w:rPr>
        <w:t>李萃和我的两个儿子杰夫和延</w:t>
      </w:r>
    </w:p>
    <w:p w14:paraId="1011A358">
      <w:pPr>
        <w:spacing w:before="2" w:line="223" w:lineRule="auto"/>
        <w:ind w:firstLine="12"/>
        <w:rPr>
          <w:rFonts w:ascii="宋体" w:hAnsi="宋体" w:eastAsia="宋体" w:cs="宋体"/>
          <w:sz w:val="24"/>
          <w:szCs w:val="24"/>
        </w:rPr>
      </w:pPr>
      <w:r>
        <w:rPr>
          <w:rFonts w:ascii="宋体" w:hAnsi="宋体" w:eastAsia="宋体" w:cs="宋体"/>
          <w:spacing w:val="-1"/>
          <w:sz w:val="24"/>
          <w:szCs w:val="24"/>
        </w:rPr>
        <w:t>宁，他们一直鼓励和关心我的写作。孩子对我的著作的那份期待，让我不断地提醒自己：</w:t>
      </w:r>
      <w:r>
        <w:rPr>
          <w:rFonts w:ascii="宋体" w:hAnsi="宋体" w:eastAsia="宋体" w:cs="宋体"/>
          <w:spacing w:val="16"/>
          <w:sz w:val="24"/>
          <w:szCs w:val="24"/>
        </w:rPr>
        <w:t xml:space="preserve"> </w:t>
      </w:r>
      <w:r>
        <w:rPr>
          <w:rFonts w:ascii="宋体" w:hAnsi="宋体" w:eastAsia="宋体" w:cs="宋体"/>
          <w:sz w:val="24"/>
          <w:szCs w:val="24"/>
        </w:rPr>
        <w:t>写的东西一定要对得起后人。虽然很多内容他们目前还不能完全</w:t>
      </w:r>
      <w:r>
        <w:rPr>
          <w:rFonts w:ascii="宋体" w:hAnsi="宋体" w:eastAsia="宋体" w:cs="宋体"/>
          <w:spacing w:val="-1"/>
          <w:sz w:val="24"/>
          <w:szCs w:val="24"/>
        </w:rPr>
        <w:t>理解，但我写作的一个初</w:t>
      </w:r>
      <w:r>
        <w:rPr>
          <w:rFonts w:ascii="宋体" w:hAnsi="宋体" w:eastAsia="宋体" w:cs="宋体"/>
          <w:sz w:val="24"/>
          <w:szCs w:val="24"/>
        </w:rPr>
        <w:t xml:space="preserve"> </w:t>
      </w:r>
      <w:r>
        <w:rPr>
          <w:rFonts w:ascii="宋体" w:hAnsi="宋体" w:eastAsia="宋体" w:cs="宋体"/>
          <w:spacing w:val="-1"/>
          <w:sz w:val="24"/>
          <w:szCs w:val="24"/>
        </w:rPr>
        <w:t>衷就是写一本让孩子也能读懂的书。</w:t>
      </w:r>
    </w:p>
    <w:p w14:paraId="0F02FDB0">
      <w:pPr>
        <w:spacing w:before="234" w:line="222" w:lineRule="auto"/>
        <w:ind w:left="19" w:hanging="18"/>
        <w:rPr>
          <w:rFonts w:ascii="宋体" w:hAnsi="宋体" w:eastAsia="宋体" w:cs="宋体"/>
          <w:sz w:val="24"/>
          <w:szCs w:val="24"/>
        </w:rPr>
      </w:pPr>
      <w:r>
        <w:rPr>
          <w:rFonts w:ascii="宋体" w:hAnsi="宋体" w:eastAsia="宋体" w:cs="宋体"/>
          <w:sz w:val="24"/>
          <w:szCs w:val="24"/>
        </w:rPr>
        <w:t>感谢上海交通大学安泰经济与管理学院谢富纪教授的博弈论课</w:t>
      </w:r>
      <w:r>
        <w:rPr>
          <w:rFonts w:ascii="宋体" w:hAnsi="宋体" w:eastAsia="宋体" w:cs="宋体"/>
          <w:spacing w:val="-1"/>
          <w:sz w:val="24"/>
          <w:szCs w:val="24"/>
        </w:rPr>
        <w:t>程，特别是他的博弈结构的</w:t>
      </w:r>
      <w:r>
        <w:rPr>
          <w:rFonts w:ascii="宋体" w:hAnsi="宋体" w:eastAsia="宋体" w:cs="宋体"/>
          <w:sz w:val="24"/>
          <w:szCs w:val="24"/>
        </w:rPr>
        <w:t xml:space="preserve"> </w:t>
      </w:r>
      <w:r>
        <w:rPr>
          <w:rFonts w:ascii="宋体" w:hAnsi="宋体" w:eastAsia="宋体" w:cs="宋体"/>
          <w:spacing w:val="-1"/>
          <w:sz w:val="24"/>
          <w:szCs w:val="24"/>
        </w:rPr>
        <w:t>内容，启发了我，让我在博弈结构上做出了突破，帮助我找到了博弈论与超边际决策分析</w:t>
      </w:r>
      <w:r>
        <w:rPr>
          <w:rFonts w:ascii="宋体" w:hAnsi="宋体" w:eastAsia="宋体" w:cs="宋体"/>
          <w:spacing w:val="8"/>
          <w:sz w:val="24"/>
          <w:szCs w:val="24"/>
        </w:rPr>
        <w:t xml:space="preserve"> </w:t>
      </w:r>
      <w:r>
        <w:rPr>
          <w:rFonts w:ascii="宋体" w:hAnsi="宋体" w:eastAsia="宋体" w:cs="宋体"/>
          <w:spacing w:val="-1"/>
          <w:sz w:val="24"/>
          <w:szCs w:val="24"/>
        </w:rPr>
        <w:t>的关联。感谢曼彻斯特大学商学院戴天明教授对我在行为经济学和行为博弈论方向的启</w:t>
      </w:r>
    </w:p>
    <w:p w14:paraId="148B2B03">
      <w:pPr>
        <w:spacing w:before="2" w:line="223" w:lineRule="auto"/>
        <w:ind w:left="19" w:hanging="15"/>
        <w:rPr>
          <w:rFonts w:ascii="宋体" w:hAnsi="宋体" w:eastAsia="宋体" w:cs="宋体"/>
          <w:sz w:val="24"/>
          <w:szCs w:val="24"/>
        </w:rPr>
      </w:pPr>
      <w:r>
        <w:rPr>
          <w:rFonts w:ascii="宋体" w:hAnsi="宋体" w:eastAsia="宋体" w:cs="宋体"/>
          <w:sz w:val="24"/>
          <w:szCs w:val="24"/>
        </w:rPr>
        <w:t>发。感谢王玮博士与我在复杂系统理论方面和网络思维</w:t>
      </w:r>
      <w:r>
        <w:rPr>
          <w:rFonts w:ascii="宋体" w:hAnsi="宋体" w:eastAsia="宋体" w:cs="宋体"/>
          <w:spacing w:val="-1"/>
          <w:sz w:val="24"/>
          <w:szCs w:val="24"/>
        </w:rPr>
        <w:t>方面的讨论，以及在案例方面提供</w:t>
      </w:r>
      <w:r>
        <w:rPr>
          <w:rFonts w:ascii="宋体" w:hAnsi="宋体" w:eastAsia="宋体" w:cs="宋体"/>
          <w:sz w:val="24"/>
          <w:szCs w:val="24"/>
        </w:rPr>
        <w:t xml:space="preserve"> </w:t>
      </w:r>
      <w:r>
        <w:rPr>
          <w:rFonts w:ascii="宋体" w:hAnsi="宋体" w:eastAsia="宋体" w:cs="宋体"/>
          <w:spacing w:val="-8"/>
          <w:sz w:val="24"/>
          <w:szCs w:val="24"/>
        </w:rPr>
        <w:t>的帮助。</w:t>
      </w:r>
    </w:p>
    <w:p w14:paraId="67400A17">
      <w:pPr>
        <w:spacing w:before="234" w:line="219" w:lineRule="auto"/>
        <w:ind w:left="1"/>
        <w:rPr>
          <w:rFonts w:ascii="宋体" w:hAnsi="宋体" w:eastAsia="宋体" w:cs="宋体"/>
          <w:sz w:val="24"/>
          <w:szCs w:val="24"/>
        </w:rPr>
      </w:pPr>
      <w:r>
        <w:rPr>
          <w:rFonts w:ascii="宋体" w:hAnsi="宋体" w:eastAsia="宋体" w:cs="宋体"/>
          <w:spacing w:val="-1"/>
          <w:sz w:val="24"/>
          <w:szCs w:val="24"/>
        </w:rPr>
        <w:t>感谢薛勇和钱峰先生给予我思想启发，为我提供案例方面的帮助。</w:t>
      </w:r>
    </w:p>
    <w:p w14:paraId="36A0D642">
      <w:pPr>
        <w:spacing w:before="243" w:line="219" w:lineRule="auto"/>
        <w:jc w:val="right"/>
        <w:rPr>
          <w:rFonts w:ascii="宋体" w:hAnsi="宋体" w:eastAsia="宋体" w:cs="宋体"/>
          <w:sz w:val="24"/>
          <w:szCs w:val="24"/>
        </w:rPr>
      </w:pPr>
      <w:r>
        <w:rPr>
          <w:rFonts w:ascii="宋体" w:hAnsi="宋体" w:eastAsia="宋体" w:cs="宋体"/>
          <w:sz w:val="24"/>
          <w:szCs w:val="24"/>
        </w:rPr>
        <w:t>感谢叶丽雅女士在本书结构和内容取舍方面给出的专业建议，</w:t>
      </w:r>
      <w:r>
        <w:rPr>
          <w:rFonts w:ascii="宋体" w:hAnsi="宋体" w:eastAsia="宋体" w:cs="宋体"/>
          <w:spacing w:val="-1"/>
          <w:sz w:val="24"/>
          <w:szCs w:val="24"/>
        </w:rPr>
        <w:t>以及亲自动手调整和修改。</w:t>
      </w:r>
    </w:p>
    <w:p w14:paraId="591ADEEA">
      <w:pPr>
        <w:spacing w:line="219" w:lineRule="auto"/>
        <w:rPr>
          <w:rFonts w:ascii="宋体" w:hAnsi="宋体" w:eastAsia="宋体" w:cs="宋体"/>
          <w:sz w:val="24"/>
          <w:szCs w:val="24"/>
        </w:rPr>
        <w:sectPr>
          <w:pgSz w:w="12240" w:h="15840"/>
          <w:pgMar w:top="400" w:right="1440" w:bottom="400" w:left="1448" w:header="0" w:footer="0" w:gutter="0"/>
          <w:cols w:space="720" w:num="1"/>
        </w:sectPr>
      </w:pPr>
    </w:p>
    <w:p w14:paraId="039AD22A">
      <w:pPr>
        <w:pStyle w:val="2"/>
        <w:spacing w:line="244" w:lineRule="auto"/>
      </w:pPr>
    </w:p>
    <w:p w14:paraId="1DEBDAC0">
      <w:pPr>
        <w:pStyle w:val="2"/>
        <w:spacing w:line="244" w:lineRule="auto"/>
      </w:pPr>
    </w:p>
    <w:p w14:paraId="71A9551B">
      <w:pPr>
        <w:pStyle w:val="2"/>
        <w:spacing w:line="244" w:lineRule="auto"/>
      </w:pPr>
    </w:p>
    <w:p w14:paraId="551437BB">
      <w:pPr>
        <w:pStyle w:val="2"/>
        <w:spacing w:line="245" w:lineRule="auto"/>
      </w:pPr>
    </w:p>
    <w:p w14:paraId="20A4350A">
      <w:pPr>
        <w:spacing w:before="78" w:line="224" w:lineRule="auto"/>
        <w:rPr>
          <w:rFonts w:ascii="宋体" w:hAnsi="宋体" w:eastAsia="宋体" w:cs="宋体"/>
          <w:sz w:val="24"/>
          <w:szCs w:val="24"/>
        </w:rPr>
      </w:pPr>
      <w:r>
        <w:rPr>
          <w:rFonts w:ascii="宋体" w:hAnsi="宋体" w:eastAsia="宋体" w:cs="宋体"/>
          <w:sz w:val="24"/>
          <w:szCs w:val="24"/>
        </w:rPr>
        <w:t>感谢姜昌敏女士、梁宇力女士以及吕行女士，她们在我的写作</w:t>
      </w:r>
      <w:r>
        <w:rPr>
          <w:rFonts w:ascii="宋体" w:hAnsi="宋体" w:eastAsia="宋体" w:cs="宋体"/>
          <w:spacing w:val="-1"/>
          <w:sz w:val="24"/>
          <w:szCs w:val="24"/>
        </w:rPr>
        <w:t>过程中给了我很多建议和帮</w:t>
      </w:r>
      <w:r>
        <w:rPr>
          <w:rFonts w:ascii="宋体" w:hAnsi="宋体" w:eastAsia="宋体" w:cs="宋体"/>
          <w:sz w:val="24"/>
          <w:szCs w:val="24"/>
        </w:rPr>
        <w:t xml:space="preserve"> </w:t>
      </w:r>
      <w:r>
        <w:rPr>
          <w:rFonts w:ascii="宋体" w:hAnsi="宋体" w:eastAsia="宋体" w:cs="宋体"/>
          <w:spacing w:val="-5"/>
          <w:sz w:val="24"/>
          <w:szCs w:val="24"/>
        </w:rPr>
        <w:t>助。</w:t>
      </w:r>
    </w:p>
    <w:p w14:paraId="4745B74F">
      <w:pPr>
        <w:spacing w:before="232" w:line="224" w:lineRule="auto"/>
        <w:ind w:left="1" w:hanging="1"/>
        <w:rPr>
          <w:rFonts w:ascii="宋体" w:hAnsi="宋体" w:eastAsia="宋体" w:cs="宋体"/>
          <w:sz w:val="24"/>
          <w:szCs w:val="24"/>
        </w:rPr>
      </w:pPr>
      <w:r>
        <w:rPr>
          <w:rFonts w:ascii="宋体" w:hAnsi="宋体" w:eastAsia="宋体" w:cs="宋体"/>
          <w:sz w:val="24"/>
          <w:szCs w:val="24"/>
        </w:rPr>
        <w:t>特别感谢所有与我在课堂上进行互动的学员，他们的很多问题和</w:t>
      </w:r>
      <w:r>
        <w:rPr>
          <w:rFonts w:ascii="宋体" w:hAnsi="宋体" w:eastAsia="宋体" w:cs="宋体"/>
          <w:spacing w:val="-1"/>
          <w:sz w:val="24"/>
          <w:szCs w:val="24"/>
        </w:rPr>
        <w:t>反馈激发了我的思考，使</w:t>
      </w:r>
      <w:r>
        <w:rPr>
          <w:rFonts w:ascii="宋体" w:hAnsi="宋体" w:eastAsia="宋体" w:cs="宋体"/>
          <w:sz w:val="24"/>
          <w:szCs w:val="24"/>
        </w:rPr>
        <w:t xml:space="preserve"> </w:t>
      </w:r>
      <w:r>
        <w:rPr>
          <w:rFonts w:ascii="宋体" w:hAnsi="宋体" w:eastAsia="宋体" w:cs="宋体"/>
          <w:spacing w:val="-1"/>
          <w:sz w:val="24"/>
          <w:szCs w:val="24"/>
        </w:rPr>
        <w:t>很多知识点得到了进一步完善。</w:t>
      </w:r>
    </w:p>
    <w:p w14:paraId="5533231F">
      <w:pPr>
        <w:spacing w:before="235" w:line="223" w:lineRule="auto"/>
        <w:rPr>
          <w:rFonts w:ascii="宋体" w:hAnsi="宋体" w:eastAsia="宋体" w:cs="宋体"/>
          <w:sz w:val="24"/>
          <w:szCs w:val="24"/>
        </w:rPr>
      </w:pPr>
      <w:r>
        <w:rPr>
          <w:rFonts w:ascii="宋体" w:hAnsi="宋体" w:eastAsia="宋体" w:cs="宋体"/>
          <w:sz w:val="24"/>
          <w:szCs w:val="24"/>
        </w:rPr>
        <w:t>感谢这些年为我提供讲课和研究平台的美国威斯康星协和大学</w:t>
      </w:r>
      <w:r>
        <w:rPr>
          <w:rFonts w:ascii="宋体" w:hAnsi="宋体" w:eastAsia="宋体" w:cs="宋体"/>
          <w:spacing w:val="-1"/>
          <w:sz w:val="24"/>
          <w:szCs w:val="24"/>
        </w:rPr>
        <w:t>、欧洲大学商学院、上海交</w:t>
      </w:r>
      <w:r>
        <w:rPr>
          <w:rFonts w:ascii="宋体" w:hAnsi="宋体" w:eastAsia="宋体" w:cs="宋体"/>
          <w:sz w:val="24"/>
          <w:szCs w:val="24"/>
        </w:rPr>
        <w:t xml:space="preserve"> 通大学安泰经济和管理学院</w:t>
      </w:r>
      <w:r>
        <w:rPr>
          <w:rFonts w:ascii="Times New Roman" w:hAnsi="Times New Roman" w:eastAsia="Times New Roman" w:cs="Times New Roman"/>
          <w:sz w:val="24"/>
          <w:szCs w:val="24"/>
        </w:rPr>
        <w:t>EE</w:t>
      </w:r>
      <w:r>
        <w:rPr>
          <w:rFonts w:ascii="宋体" w:hAnsi="宋体" w:eastAsia="宋体" w:cs="宋体"/>
          <w:sz w:val="24"/>
          <w:szCs w:val="24"/>
        </w:rPr>
        <w:t>中心、中欧国际工商管理学院</w:t>
      </w:r>
      <w:r>
        <w:rPr>
          <w:rFonts w:ascii="Times New Roman" w:hAnsi="Times New Roman" w:eastAsia="Times New Roman" w:cs="Times New Roman"/>
          <w:sz w:val="24"/>
          <w:szCs w:val="24"/>
        </w:rPr>
        <w:t>E</w:t>
      </w:r>
      <w:r>
        <w:rPr>
          <w:rFonts w:ascii="Times New Roman" w:hAnsi="Times New Roman" w:eastAsia="Times New Roman" w:cs="Times New Roman"/>
          <w:spacing w:val="-1"/>
          <w:sz w:val="24"/>
          <w:szCs w:val="24"/>
        </w:rPr>
        <w:t>E</w:t>
      </w:r>
      <w:r>
        <w:rPr>
          <w:rFonts w:ascii="宋体" w:hAnsi="宋体" w:eastAsia="宋体" w:cs="宋体"/>
          <w:spacing w:val="-1"/>
          <w:sz w:val="24"/>
          <w:szCs w:val="24"/>
        </w:rPr>
        <w:t>中心等商业研究和教学机</w:t>
      </w:r>
      <w:r>
        <w:rPr>
          <w:rFonts w:ascii="宋体" w:hAnsi="宋体" w:eastAsia="宋体" w:cs="宋体"/>
          <w:sz w:val="24"/>
          <w:szCs w:val="24"/>
        </w:rPr>
        <w:t xml:space="preserve">  </w:t>
      </w:r>
      <w:r>
        <w:rPr>
          <w:rFonts w:ascii="宋体" w:hAnsi="宋体" w:eastAsia="宋体" w:cs="宋体"/>
          <w:spacing w:val="-5"/>
          <w:sz w:val="24"/>
          <w:szCs w:val="24"/>
        </w:rPr>
        <w:t>构。</w:t>
      </w:r>
    </w:p>
    <w:p w14:paraId="26CDC3C7">
      <w:pPr>
        <w:spacing w:before="233" w:line="219" w:lineRule="auto"/>
        <w:rPr>
          <w:rFonts w:ascii="宋体" w:hAnsi="宋体" w:eastAsia="宋体" w:cs="宋体"/>
          <w:sz w:val="24"/>
          <w:szCs w:val="24"/>
        </w:rPr>
      </w:pPr>
      <w:r>
        <w:rPr>
          <w:rFonts w:ascii="宋体" w:hAnsi="宋体" w:eastAsia="宋体" w:cs="宋体"/>
          <w:sz w:val="24"/>
          <w:szCs w:val="24"/>
        </w:rPr>
        <w:t>希望这是一本能够在很多年后还立得住的著作，但我更相信，</w:t>
      </w:r>
      <w:r>
        <w:rPr>
          <w:rFonts w:ascii="宋体" w:hAnsi="宋体" w:eastAsia="宋体" w:cs="宋体"/>
          <w:spacing w:val="-1"/>
          <w:sz w:val="24"/>
          <w:szCs w:val="24"/>
        </w:rPr>
        <w:t>对这本书的任何批评和反</w:t>
      </w:r>
    </w:p>
    <w:p w14:paraId="599080DC">
      <w:pPr>
        <w:spacing w:before="4" w:line="223" w:lineRule="auto"/>
        <w:rPr>
          <w:rFonts w:ascii="宋体" w:hAnsi="宋体" w:eastAsia="宋体" w:cs="宋体"/>
          <w:sz w:val="24"/>
          <w:szCs w:val="24"/>
        </w:rPr>
      </w:pPr>
      <w:r>
        <w:rPr>
          <w:rFonts w:ascii="宋体" w:hAnsi="宋体" w:eastAsia="宋体" w:cs="宋体"/>
          <w:sz w:val="24"/>
          <w:szCs w:val="24"/>
        </w:rPr>
        <w:t>馈，都会使我们对不确定性决策的思考更加完善。感谢所有给了我</w:t>
      </w:r>
      <w:r>
        <w:rPr>
          <w:rFonts w:ascii="宋体" w:hAnsi="宋体" w:eastAsia="宋体" w:cs="宋体"/>
          <w:spacing w:val="-1"/>
          <w:sz w:val="24"/>
          <w:szCs w:val="24"/>
        </w:rPr>
        <w:t>思想灵感和思想碰撞的</w:t>
      </w:r>
      <w:r>
        <w:rPr>
          <w:rFonts w:ascii="宋体" w:hAnsi="宋体" w:eastAsia="宋体" w:cs="宋体"/>
          <w:sz w:val="24"/>
          <w:szCs w:val="24"/>
        </w:rPr>
        <w:t xml:space="preserve"> </w:t>
      </w:r>
      <w:r>
        <w:rPr>
          <w:rFonts w:ascii="宋体" w:hAnsi="宋体" w:eastAsia="宋体" w:cs="宋体"/>
          <w:spacing w:val="-1"/>
          <w:sz w:val="24"/>
          <w:szCs w:val="24"/>
        </w:rPr>
        <w:t>朋友，也感谢未来对本书观点提出批评的朋友。</w:t>
      </w:r>
    </w:p>
    <w:p w14:paraId="7D9335EE">
      <w:pPr>
        <w:spacing w:before="235" w:line="221" w:lineRule="auto"/>
        <w:rPr>
          <w:rFonts w:ascii="宋体" w:hAnsi="宋体" w:eastAsia="宋体" w:cs="宋体"/>
          <w:sz w:val="24"/>
          <w:szCs w:val="24"/>
        </w:rPr>
      </w:pPr>
      <w:r>
        <w:rPr>
          <w:rFonts w:ascii="宋体" w:hAnsi="宋体" w:eastAsia="宋体" w:cs="宋体"/>
          <w:spacing w:val="-4"/>
          <w:sz w:val="24"/>
          <w:szCs w:val="24"/>
        </w:rPr>
        <w:t>谢谢！</w:t>
      </w:r>
    </w:p>
    <w:p w14:paraId="1F312B14">
      <w:pPr>
        <w:spacing w:before="241" w:line="221" w:lineRule="auto"/>
        <w:jc w:val="right"/>
        <w:rPr>
          <w:rFonts w:ascii="宋体" w:hAnsi="宋体" w:eastAsia="宋体" w:cs="宋体"/>
          <w:sz w:val="24"/>
          <w:szCs w:val="24"/>
        </w:rPr>
      </w:pPr>
      <w:r>
        <w:rPr>
          <w:rFonts w:ascii="宋体" w:hAnsi="宋体" w:eastAsia="宋体" w:cs="宋体"/>
          <w:spacing w:val="-6"/>
          <w:sz w:val="24"/>
          <w:szCs w:val="24"/>
        </w:rPr>
        <w:t>王珞</w:t>
      </w:r>
    </w:p>
    <w:p w14:paraId="6DA9AC27">
      <w:pPr>
        <w:spacing w:before="211" w:line="354" w:lineRule="exact"/>
        <w:jc w:val="right"/>
        <w:rPr>
          <w:rFonts w:ascii="宋体" w:hAnsi="宋体" w:eastAsia="宋体" w:cs="宋体"/>
          <w:sz w:val="24"/>
          <w:szCs w:val="24"/>
        </w:rPr>
      </w:pPr>
      <w:r>
        <w:rPr>
          <w:rFonts w:ascii="Times New Roman" w:hAnsi="Times New Roman" w:eastAsia="Times New Roman" w:cs="Times New Roman"/>
          <w:spacing w:val="-1"/>
          <w:position w:val="2"/>
          <w:sz w:val="24"/>
          <w:szCs w:val="24"/>
        </w:rPr>
        <w:t>2021</w:t>
      </w:r>
      <w:r>
        <w:rPr>
          <w:rFonts w:ascii="宋体" w:hAnsi="宋体" w:eastAsia="宋体" w:cs="宋体"/>
          <w:spacing w:val="-1"/>
          <w:position w:val="2"/>
          <w:sz w:val="24"/>
          <w:szCs w:val="24"/>
        </w:rPr>
        <w:t>年</w:t>
      </w:r>
      <w:r>
        <w:rPr>
          <w:rFonts w:ascii="Times New Roman" w:hAnsi="Times New Roman" w:eastAsia="Times New Roman" w:cs="Times New Roman"/>
          <w:spacing w:val="-1"/>
          <w:position w:val="2"/>
          <w:sz w:val="24"/>
          <w:szCs w:val="24"/>
        </w:rPr>
        <w:t>10</w:t>
      </w:r>
      <w:r>
        <w:rPr>
          <w:rFonts w:ascii="宋体" w:hAnsi="宋体" w:eastAsia="宋体" w:cs="宋体"/>
          <w:spacing w:val="-1"/>
          <w:position w:val="2"/>
          <w:sz w:val="24"/>
          <w:szCs w:val="24"/>
        </w:rPr>
        <w:t>月于上海</w:t>
      </w:r>
    </w:p>
    <w:p w14:paraId="1EE5DA68">
      <w:pPr>
        <w:spacing w:line="354" w:lineRule="exact"/>
        <w:rPr>
          <w:rFonts w:ascii="宋体" w:hAnsi="宋体" w:eastAsia="宋体" w:cs="宋体"/>
          <w:sz w:val="24"/>
          <w:szCs w:val="24"/>
        </w:rPr>
        <w:sectPr>
          <w:pgSz w:w="12240" w:h="15840"/>
          <w:pgMar w:top="400" w:right="1440" w:bottom="400" w:left="1448" w:header="0" w:footer="0" w:gutter="0"/>
          <w:cols w:space="720" w:num="1"/>
        </w:sectPr>
      </w:pPr>
    </w:p>
    <w:p w14:paraId="36E7BF19">
      <w:pPr>
        <w:pStyle w:val="2"/>
        <w:spacing w:line="298" w:lineRule="auto"/>
      </w:pPr>
    </w:p>
    <w:p w14:paraId="052A3D6D">
      <w:pPr>
        <w:pStyle w:val="2"/>
        <w:spacing w:line="298" w:lineRule="auto"/>
      </w:pPr>
    </w:p>
    <w:p w14:paraId="1FA96399">
      <w:pPr>
        <w:pStyle w:val="2"/>
        <w:spacing w:line="298" w:lineRule="auto"/>
      </w:pPr>
    </w:p>
    <w:p w14:paraId="6075A35E">
      <w:pPr>
        <w:pStyle w:val="2"/>
        <w:spacing w:line="298" w:lineRule="auto"/>
      </w:pPr>
    </w:p>
    <w:p w14:paraId="408E4002">
      <w:pPr>
        <w:spacing w:before="98" w:line="220" w:lineRule="auto"/>
        <w:ind w:left="4077"/>
        <w:rPr>
          <w:rFonts w:ascii="宋体" w:hAnsi="宋体" w:eastAsia="宋体" w:cs="宋体"/>
          <w:sz w:val="30"/>
          <w:szCs w:val="30"/>
        </w:rPr>
      </w:pPr>
      <w:r>
        <w:rPr>
          <w:rFonts w:ascii="宋体" w:hAnsi="宋体" w:eastAsia="宋体" w:cs="宋体"/>
          <w:sz w:val="30"/>
          <w:szCs w:val="30"/>
        </w:rPr>
        <w:t>参考资料</w:t>
      </w:r>
    </w:p>
    <w:p w14:paraId="0BA0F600">
      <w:pPr>
        <w:spacing w:before="216" w:line="247" w:lineRule="auto"/>
        <w:ind w:left="6" w:right="124" w:firstLine="6"/>
        <w:rPr>
          <w:rFonts w:ascii="Times New Roman" w:hAnsi="Times New Roman" w:eastAsia="Times New Roman" w:cs="Times New Roman"/>
          <w:sz w:val="24"/>
          <w:szCs w:val="24"/>
        </w:rPr>
      </w:pPr>
      <w:r>
        <w:rPr>
          <w:rFonts w:ascii="Times New Roman" w:hAnsi="Times New Roman" w:eastAsia="Times New Roman" w:cs="Times New Roman"/>
          <w:sz w:val="24"/>
          <w:szCs w:val="24"/>
        </w:rPr>
        <w:t>[1]</w:t>
      </w:r>
      <w:r>
        <w:rPr>
          <w:rFonts w:ascii="宋体" w:hAnsi="宋体" w:eastAsia="宋体" w:cs="宋体"/>
          <w:sz w:val="24"/>
          <w:szCs w:val="24"/>
        </w:rPr>
        <w:t>丹尼特</w:t>
      </w:r>
      <w:r>
        <w:rPr>
          <w:rFonts w:ascii="Times New Roman" w:hAnsi="Times New Roman" w:eastAsia="Times New Roman" w:cs="Times New Roman"/>
          <w:sz w:val="24"/>
          <w:szCs w:val="24"/>
        </w:rPr>
        <w:t>.</w:t>
      </w:r>
      <w:r>
        <w:rPr>
          <w:rFonts w:ascii="宋体" w:hAnsi="宋体" w:eastAsia="宋体" w:cs="宋体"/>
          <w:sz w:val="24"/>
          <w:szCs w:val="24"/>
        </w:rPr>
        <w:t>直觉泵和其他思考工具</w:t>
      </w:r>
      <w:r>
        <w:rPr>
          <w:rFonts w:ascii="Times New Roman" w:hAnsi="Times New Roman" w:eastAsia="Times New Roman" w:cs="Times New Roman"/>
          <w:sz w:val="24"/>
          <w:szCs w:val="24"/>
        </w:rPr>
        <w:t>[M].</w:t>
      </w:r>
      <w:r>
        <w:rPr>
          <w:rFonts w:ascii="宋体" w:hAnsi="宋体" w:eastAsia="宋体" w:cs="宋体"/>
          <w:sz w:val="24"/>
          <w:szCs w:val="24"/>
        </w:rPr>
        <w:t>冯文婧，</w:t>
      </w:r>
      <w:r>
        <w:rPr>
          <w:rFonts w:ascii="宋体" w:hAnsi="宋体" w:eastAsia="宋体" w:cs="宋体"/>
          <w:spacing w:val="-1"/>
          <w:sz w:val="24"/>
          <w:szCs w:val="24"/>
        </w:rPr>
        <w:t>傅金岳，徐韬，等译</w:t>
      </w:r>
      <w:r>
        <w:rPr>
          <w:rFonts w:ascii="Times New Roman" w:hAnsi="Times New Roman" w:eastAsia="Times New Roman" w:cs="Times New Roman"/>
          <w:spacing w:val="-1"/>
          <w:sz w:val="24"/>
          <w:szCs w:val="24"/>
        </w:rPr>
        <w:t>.</w:t>
      </w:r>
      <w:r>
        <w:rPr>
          <w:rFonts w:ascii="宋体" w:hAnsi="宋体" w:eastAsia="宋体" w:cs="宋体"/>
          <w:spacing w:val="-1"/>
          <w:sz w:val="24"/>
          <w:szCs w:val="24"/>
        </w:rPr>
        <w:t>杭州：浙江教育出版</w:t>
      </w:r>
      <w:r>
        <w:rPr>
          <w:rFonts w:ascii="宋体" w:hAnsi="宋体" w:eastAsia="宋体" w:cs="宋体"/>
          <w:sz w:val="24"/>
          <w:szCs w:val="24"/>
        </w:rPr>
        <w:t xml:space="preserve"> </w:t>
      </w:r>
      <w:r>
        <w:rPr>
          <w:rFonts w:ascii="宋体" w:hAnsi="宋体" w:eastAsia="宋体" w:cs="宋体"/>
          <w:spacing w:val="-2"/>
          <w:sz w:val="24"/>
          <w:szCs w:val="24"/>
        </w:rPr>
        <w:t>社，</w:t>
      </w:r>
      <w:r>
        <w:rPr>
          <w:rFonts w:ascii="Times New Roman" w:hAnsi="Times New Roman" w:eastAsia="Times New Roman" w:cs="Times New Roman"/>
          <w:spacing w:val="-2"/>
          <w:sz w:val="24"/>
          <w:szCs w:val="24"/>
        </w:rPr>
        <w:t>2018.</w:t>
      </w:r>
    </w:p>
    <w:p w14:paraId="146493D2">
      <w:pPr>
        <w:spacing w:before="174" w:line="263" w:lineRule="auto"/>
        <w:ind w:left="5" w:right="538" w:firstLine="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w:t>
      </w:r>
      <w:r>
        <w:rPr>
          <w:rFonts w:ascii="宋体" w:hAnsi="宋体" w:eastAsia="宋体" w:cs="宋体"/>
          <w:spacing w:val="-2"/>
          <w:sz w:val="24"/>
          <w:szCs w:val="24"/>
        </w:rPr>
        <w:t>内米斯</w:t>
      </w:r>
      <w:r>
        <w:rPr>
          <w:rFonts w:ascii="Times New Roman" w:hAnsi="Times New Roman" w:eastAsia="Times New Roman" w:cs="Times New Roman"/>
          <w:spacing w:val="-2"/>
          <w:sz w:val="24"/>
          <w:szCs w:val="24"/>
        </w:rPr>
        <w:t>.</w:t>
      </w:r>
      <w:r>
        <w:rPr>
          <w:rFonts w:ascii="宋体" w:hAnsi="宋体" w:eastAsia="宋体" w:cs="宋体"/>
          <w:spacing w:val="-2"/>
          <w:sz w:val="24"/>
          <w:szCs w:val="24"/>
        </w:rPr>
        <w:t>异见的力量：心理学家的</w:t>
      </w:r>
      <w:r>
        <w:rPr>
          <w:rFonts w:ascii="Times New Roman" w:hAnsi="Times New Roman" w:eastAsia="Times New Roman" w:cs="Times New Roman"/>
          <w:spacing w:val="-2"/>
          <w:sz w:val="24"/>
          <w:szCs w:val="24"/>
        </w:rPr>
        <w:t>7</w:t>
      </w:r>
      <w:r>
        <w:rPr>
          <w:rFonts w:ascii="宋体" w:hAnsi="宋体" w:eastAsia="宋体" w:cs="宋体"/>
          <w:spacing w:val="-2"/>
          <w:sz w:val="24"/>
          <w:szCs w:val="24"/>
        </w:rPr>
        <w:t>堂决策思考课</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3"/>
          <w:sz w:val="24"/>
          <w:szCs w:val="24"/>
        </w:rPr>
        <w:t>.</w:t>
      </w:r>
      <w:r>
        <w:rPr>
          <w:rFonts w:ascii="宋体" w:hAnsi="宋体" w:eastAsia="宋体" w:cs="宋体"/>
          <w:spacing w:val="-3"/>
          <w:sz w:val="24"/>
          <w:szCs w:val="24"/>
        </w:rPr>
        <w:t>王怡棻，译</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3"/>
          <w:sz w:val="24"/>
          <w:szCs w:val="24"/>
        </w:rPr>
        <w:t>台北：天下文化，</w:t>
      </w:r>
      <w:r>
        <w:rPr>
          <w:rFonts w:ascii="宋体" w:hAnsi="宋体" w:eastAsia="宋体" w:cs="宋体"/>
          <w:sz w:val="24"/>
          <w:szCs w:val="24"/>
        </w:rPr>
        <w:t xml:space="preserve"> </w:t>
      </w:r>
      <w:r>
        <w:rPr>
          <w:rFonts w:ascii="Times New Roman" w:hAnsi="Times New Roman" w:eastAsia="Times New Roman" w:cs="Times New Roman"/>
          <w:spacing w:val="-3"/>
          <w:sz w:val="24"/>
          <w:szCs w:val="24"/>
        </w:rPr>
        <w:t>2019.</w:t>
      </w:r>
    </w:p>
    <w:p w14:paraId="755E6F25">
      <w:pPr>
        <w:spacing w:before="171" w:line="330" w:lineRule="exact"/>
        <w:ind w:left="12"/>
        <w:rPr>
          <w:rFonts w:ascii="Times New Roman" w:hAnsi="Times New Roman" w:eastAsia="Times New Roman" w:cs="Times New Roman"/>
          <w:sz w:val="24"/>
          <w:szCs w:val="24"/>
        </w:rPr>
      </w:pPr>
      <w:r>
        <w:rPr>
          <w:rFonts w:ascii="Times New Roman" w:hAnsi="Times New Roman" w:eastAsia="Times New Roman" w:cs="Times New Roman"/>
          <w:position w:val="2"/>
          <w:sz w:val="24"/>
          <w:szCs w:val="24"/>
        </w:rPr>
        <w:t>[3]</w:t>
      </w:r>
      <w:r>
        <w:rPr>
          <w:rFonts w:ascii="宋体" w:hAnsi="宋体" w:eastAsia="宋体" w:cs="宋体"/>
          <w:position w:val="2"/>
          <w:sz w:val="24"/>
          <w:szCs w:val="24"/>
        </w:rPr>
        <w:t>阿克洛夫，克兰顿</w:t>
      </w:r>
      <w:r>
        <w:rPr>
          <w:rFonts w:ascii="Times New Roman" w:hAnsi="Times New Roman" w:eastAsia="Times New Roman" w:cs="Times New Roman"/>
          <w:position w:val="2"/>
          <w:sz w:val="24"/>
          <w:szCs w:val="24"/>
        </w:rPr>
        <w:t>.</w:t>
      </w:r>
      <w:r>
        <w:rPr>
          <w:rFonts w:ascii="宋体" w:hAnsi="宋体" w:eastAsia="宋体" w:cs="宋体"/>
          <w:position w:val="2"/>
          <w:sz w:val="24"/>
          <w:szCs w:val="24"/>
        </w:rPr>
        <w:t>身份经济学</w:t>
      </w:r>
      <w:r>
        <w:rPr>
          <w:rFonts w:ascii="Times New Roman" w:hAnsi="Times New Roman" w:eastAsia="Times New Roman" w:cs="Times New Roman"/>
          <w:position w:val="2"/>
          <w:sz w:val="24"/>
          <w:szCs w:val="24"/>
        </w:rPr>
        <w:t>[M].</w:t>
      </w:r>
      <w:r>
        <w:rPr>
          <w:rFonts w:ascii="宋体" w:hAnsi="宋体" w:eastAsia="宋体" w:cs="宋体"/>
          <w:position w:val="2"/>
          <w:sz w:val="24"/>
          <w:szCs w:val="24"/>
        </w:rPr>
        <w:t>颜超凡，汪</w:t>
      </w:r>
      <w:r>
        <w:rPr>
          <w:rFonts w:ascii="宋体" w:hAnsi="宋体" w:eastAsia="宋体" w:cs="宋体"/>
          <w:spacing w:val="-1"/>
          <w:position w:val="2"/>
          <w:sz w:val="24"/>
          <w:szCs w:val="24"/>
        </w:rPr>
        <w:t>潇潇，译</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北京：中信出版社，</w:t>
      </w:r>
      <w:r>
        <w:rPr>
          <w:rFonts w:ascii="Times New Roman" w:hAnsi="Times New Roman" w:eastAsia="Times New Roman" w:cs="Times New Roman"/>
          <w:spacing w:val="-1"/>
          <w:position w:val="2"/>
          <w:sz w:val="24"/>
          <w:szCs w:val="24"/>
        </w:rPr>
        <w:t>2013.</w:t>
      </w:r>
    </w:p>
    <w:p w14:paraId="17EFDF78">
      <w:pPr>
        <w:spacing w:before="197" w:line="247" w:lineRule="auto"/>
        <w:ind w:left="8" w:right="124" w:firstLine="4"/>
        <w:rPr>
          <w:rFonts w:ascii="Times New Roman" w:hAnsi="Times New Roman" w:eastAsia="Times New Roman" w:cs="Times New Roman"/>
          <w:sz w:val="24"/>
          <w:szCs w:val="24"/>
        </w:rPr>
      </w:pPr>
      <w:r>
        <w:rPr>
          <w:rFonts w:ascii="Times New Roman" w:hAnsi="Times New Roman" w:eastAsia="Times New Roman" w:cs="Times New Roman"/>
          <w:sz w:val="24"/>
          <w:szCs w:val="24"/>
        </w:rPr>
        <w:t>[4]</w:t>
      </w:r>
      <w:r>
        <w:rPr>
          <w:rFonts w:ascii="宋体" w:hAnsi="宋体" w:eastAsia="宋体" w:cs="宋体"/>
          <w:sz w:val="24"/>
          <w:szCs w:val="24"/>
        </w:rPr>
        <w:t>迪克西特，奈尔伯夫</w:t>
      </w:r>
      <w:r>
        <w:rPr>
          <w:rFonts w:ascii="Times New Roman" w:hAnsi="Times New Roman" w:eastAsia="Times New Roman" w:cs="Times New Roman"/>
          <w:sz w:val="24"/>
          <w:szCs w:val="24"/>
        </w:rPr>
        <w:t>.</w:t>
      </w:r>
      <w:r>
        <w:rPr>
          <w:rFonts w:ascii="宋体" w:hAnsi="宋体" w:eastAsia="宋体" w:cs="宋体"/>
          <w:sz w:val="24"/>
          <w:szCs w:val="24"/>
        </w:rPr>
        <w:t>策略思维：商界、政界及日</w:t>
      </w:r>
      <w:r>
        <w:rPr>
          <w:rFonts w:ascii="宋体" w:hAnsi="宋体" w:eastAsia="宋体" w:cs="宋体"/>
          <w:spacing w:val="-1"/>
          <w:sz w:val="24"/>
          <w:szCs w:val="24"/>
        </w:rPr>
        <w:t>常生活中的策略竞争</w:t>
      </w:r>
      <w:r>
        <w:rPr>
          <w:rFonts w:ascii="Times New Roman" w:hAnsi="Times New Roman" w:eastAsia="Times New Roman" w:cs="Times New Roman"/>
          <w:spacing w:val="-1"/>
          <w:sz w:val="24"/>
          <w:szCs w:val="24"/>
        </w:rPr>
        <w:t>[M].</w:t>
      </w:r>
      <w:r>
        <w:rPr>
          <w:rFonts w:ascii="宋体" w:hAnsi="宋体" w:eastAsia="宋体" w:cs="宋体"/>
          <w:spacing w:val="-1"/>
          <w:sz w:val="24"/>
          <w:szCs w:val="24"/>
        </w:rPr>
        <w:t>王尔山，译</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宋体" w:hAnsi="宋体" w:eastAsia="宋体" w:cs="宋体"/>
          <w:spacing w:val="-1"/>
          <w:sz w:val="24"/>
          <w:szCs w:val="24"/>
        </w:rPr>
        <w:t>北京：中国人民大学出版社，</w:t>
      </w:r>
      <w:r>
        <w:rPr>
          <w:rFonts w:ascii="Times New Roman" w:hAnsi="Times New Roman" w:eastAsia="Times New Roman" w:cs="Times New Roman"/>
          <w:spacing w:val="-1"/>
          <w:sz w:val="24"/>
          <w:szCs w:val="24"/>
        </w:rPr>
        <w:t>2013.</w:t>
      </w:r>
    </w:p>
    <w:p w14:paraId="0A2CC3D4">
      <w:pPr>
        <w:spacing w:before="174" w:line="331" w:lineRule="exact"/>
        <w:ind w:left="12"/>
        <w:rPr>
          <w:rFonts w:ascii="Times New Roman" w:hAnsi="Times New Roman" w:eastAsia="Times New Roman" w:cs="Times New Roman"/>
          <w:sz w:val="24"/>
          <w:szCs w:val="24"/>
        </w:rPr>
      </w:pPr>
      <w:r>
        <w:rPr>
          <w:rFonts w:ascii="Times New Roman" w:hAnsi="Times New Roman" w:eastAsia="Times New Roman" w:cs="Times New Roman"/>
          <w:position w:val="2"/>
          <w:sz w:val="24"/>
          <w:szCs w:val="24"/>
        </w:rPr>
        <w:t>[5]</w:t>
      </w:r>
      <w:r>
        <w:rPr>
          <w:rFonts w:ascii="宋体" w:hAnsi="宋体" w:eastAsia="宋体" w:cs="宋体"/>
          <w:position w:val="2"/>
          <w:sz w:val="24"/>
          <w:szCs w:val="24"/>
        </w:rPr>
        <w:t>哈蒙德，基尼，雷法</w:t>
      </w:r>
      <w:r>
        <w:rPr>
          <w:rFonts w:ascii="Times New Roman" w:hAnsi="Times New Roman" w:eastAsia="Times New Roman" w:cs="Times New Roman"/>
          <w:position w:val="2"/>
          <w:sz w:val="24"/>
          <w:szCs w:val="24"/>
        </w:rPr>
        <w:t>.</w:t>
      </w:r>
      <w:r>
        <w:rPr>
          <w:rFonts w:ascii="宋体" w:hAnsi="宋体" w:eastAsia="宋体" w:cs="宋体"/>
          <w:position w:val="2"/>
          <w:sz w:val="24"/>
          <w:szCs w:val="24"/>
        </w:rPr>
        <w:t>决策的艺术</w:t>
      </w:r>
      <w:r>
        <w:rPr>
          <w:rFonts w:ascii="Times New Roman" w:hAnsi="Times New Roman" w:eastAsia="Times New Roman" w:cs="Times New Roman"/>
          <w:position w:val="2"/>
          <w:sz w:val="24"/>
          <w:szCs w:val="24"/>
        </w:rPr>
        <w:t>[M].</w:t>
      </w:r>
      <w:r>
        <w:rPr>
          <w:rFonts w:ascii="宋体" w:hAnsi="宋体" w:eastAsia="宋体" w:cs="宋体"/>
          <w:position w:val="2"/>
          <w:sz w:val="24"/>
          <w:szCs w:val="24"/>
        </w:rPr>
        <w:t>王正林</w:t>
      </w:r>
      <w:r>
        <w:rPr>
          <w:rFonts w:ascii="宋体" w:hAnsi="宋体" w:eastAsia="宋体" w:cs="宋体"/>
          <w:spacing w:val="-1"/>
          <w:position w:val="2"/>
          <w:sz w:val="24"/>
          <w:szCs w:val="24"/>
        </w:rPr>
        <w:t>，译</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北京：机械工业出版社，</w:t>
      </w:r>
      <w:r>
        <w:rPr>
          <w:rFonts w:ascii="Times New Roman" w:hAnsi="Times New Roman" w:eastAsia="Times New Roman" w:cs="Times New Roman"/>
          <w:spacing w:val="-1"/>
          <w:position w:val="2"/>
          <w:sz w:val="24"/>
          <w:szCs w:val="24"/>
        </w:rPr>
        <w:t>2016.</w:t>
      </w:r>
    </w:p>
    <w:p w14:paraId="445706A3">
      <w:pPr>
        <w:spacing w:before="197" w:line="331" w:lineRule="exact"/>
        <w:ind w:left="12"/>
        <w:rPr>
          <w:rFonts w:ascii="Times New Roman" w:hAnsi="Times New Roman" w:eastAsia="Times New Roman" w:cs="Times New Roman"/>
          <w:sz w:val="24"/>
          <w:szCs w:val="24"/>
        </w:rPr>
      </w:pPr>
      <w:r>
        <w:rPr>
          <w:rFonts w:ascii="Times New Roman" w:hAnsi="Times New Roman" w:eastAsia="Times New Roman" w:cs="Times New Roman"/>
          <w:position w:val="2"/>
          <w:sz w:val="24"/>
          <w:szCs w:val="24"/>
        </w:rPr>
        <w:t>[6]</w:t>
      </w:r>
      <w:r>
        <w:rPr>
          <w:rFonts w:ascii="宋体" w:hAnsi="宋体" w:eastAsia="宋体" w:cs="宋体"/>
          <w:position w:val="2"/>
          <w:sz w:val="24"/>
          <w:szCs w:val="24"/>
        </w:rPr>
        <w:t>高杉尚孝</w:t>
      </w:r>
      <w:r>
        <w:rPr>
          <w:rFonts w:ascii="Times New Roman" w:hAnsi="Times New Roman" w:eastAsia="Times New Roman" w:cs="Times New Roman"/>
          <w:position w:val="2"/>
          <w:sz w:val="24"/>
          <w:szCs w:val="24"/>
        </w:rPr>
        <w:t>.</w:t>
      </w:r>
      <w:r>
        <w:rPr>
          <w:rFonts w:ascii="宋体" w:hAnsi="宋体" w:eastAsia="宋体" w:cs="宋体"/>
          <w:position w:val="2"/>
          <w:sz w:val="24"/>
          <w:szCs w:val="24"/>
        </w:rPr>
        <w:t>麦肯锡问题分析与解决技巧</w:t>
      </w:r>
      <w:r>
        <w:rPr>
          <w:rFonts w:ascii="Times New Roman" w:hAnsi="Times New Roman" w:eastAsia="Times New Roman" w:cs="Times New Roman"/>
          <w:position w:val="2"/>
          <w:sz w:val="24"/>
          <w:szCs w:val="24"/>
        </w:rPr>
        <w:t>[M].</w:t>
      </w:r>
      <w:r>
        <w:rPr>
          <w:rFonts w:ascii="宋体" w:hAnsi="宋体" w:eastAsia="宋体" w:cs="宋体"/>
          <w:position w:val="2"/>
          <w:sz w:val="24"/>
          <w:szCs w:val="24"/>
        </w:rPr>
        <w:t>郑舜珑，</w:t>
      </w:r>
      <w:r>
        <w:rPr>
          <w:rFonts w:ascii="宋体" w:hAnsi="宋体" w:eastAsia="宋体" w:cs="宋体"/>
          <w:spacing w:val="-1"/>
          <w:position w:val="2"/>
          <w:sz w:val="24"/>
          <w:szCs w:val="24"/>
        </w:rPr>
        <w:t>译</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北京：北京时代华文书局，</w:t>
      </w:r>
      <w:r>
        <w:rPr>
          <w:rFonts w:ascii="Times New Roman" w:hAnsi="Times New Roman" w:eastAsia="Times New Roman" w:cs="Times New Roman"/>
          <w:spacing w:val="-1"/>
          <w:position w:val="2"/>
          <w:sz w:val="24"/>
          <w:szCs w:val="24"/>
        </w:rPr>
        <w:t>2017.</w:t>
      </w:r>
    </w:p>
    <w:p w14:paraId="7BA6CA37">
      <w:pPr>
        <w:spacing w:before="197" w:line="331" w:lineRule="exact"/>
        <w:ind w:left="12"/>
        <w:rPr>
          <w:rFonts w:ascii="Times New Roman" w:hAnsi="Times New Roman" w:eastAsia="Times New Roman" w:cs="Times New Roman"/>
          <w:sz w:val="24"/>
          <w:szCs w:val="24"/>
        </w:rPr>
      </w:pPr>
      <w:r>
        <w:rPr>
          <w:rFonts w:ascii="Times New Roman" w:hAnsi="Times New Roman" w:eastAsia="Times New Roman" w:cs="Times New Roman"/>
          <w:spacing w:val="-1"/>
          <w:position w:val="2"/>
          <w:sz w:val="24"/>
          <w:szCs w:val="24"/>
        </w:rPr>
        <w:t>[7]</w:t>
      </w:r>
      <w:r>
        <w:rPr>
          <w:rFonts w:ascii="宋体" w:hAnsi="宋体" w:eastAsia="宋体" w:cs="宋体"/>
          <w:spacing w:val="-1"/>
          <w:position w:val="2"/>
          <w:sz w:val="24"/>
          <w:szCs w:val="24"/>
        </w:rPr>
        <w:t>希思</w:t>
      </w:r>
      <w:r>
        <w:rPr>
          <w:rFonts w:ascii="Times New Roman" w:hAnsi="Times New Roman" w:eastAsia="Times New Roman" w:cs="Times New Roman"/>
          <w:spacing w:val="-1"/>
          <w:position w:val="2"/>
          <w:sz w:val="24"/>
          <w:szCs w:val="24"/>
        </w:rPr>
        <w:t>C</w:t>
      </w:r>
      <w:r>
        <w:rPr>
          <w:rFonts w:ascii="Times New Roman" w:hAnsi="Times New Roman" w:eastAsia="Times New Roman" w:cs="Times New Roman"/>
          <w:spacing w:val="-31"/>
          <w:position w:val="2"/>
          <w:sz w:val="24"/>
          <w:szCs w:val="24"/>
        </w:rPr>
        <w:t xml:space="preserve"> </w:t>
      </w:r>
      <w:r>
        <w:rPr>
          <w:rFonts w:ascii="宋体" w:hAnsi="宋体" w:eastAsia="宋体" w:cs="宋体"/>
          <w:spacing w:val="-1"/>
          <w:position w:val="2"/>
          <w:sz w:val="24"/>
          <w:szCs w:val="24"/>
        </w:rPr>
        <w:t>，希思</w:t>
      </w:r>
      <w:r>
        <w:rPr>
          <w:rFonts w:ascii="Times New Roman" w:hAnsi="Times New Roman" w:eastAsia="Times New Roman" w:cs="Times New Roman"/>
          <w:spacing w:val="-1"/>
          <w:position w:val="2"/>
          <w:sz w:val="24"/>
          <w:szCs w:val="24"/>
        </w:rPr>
        <w:t>D.</w:t>
      </w:r>
      <w:r>
        <w:rPr>
          <w:rFonts w:ascii="宋体" w:hAnsi="宋体" w:eastAsia="宋体" w:cs="宋体"/>
          <w:spacing w:val="-1"/>
          <w:position w:val="2"/>
          <w:sz w:val="24"/>
          <w:szCs w:val="24"/>
        </w:rPr>
        <w:t>决断力</w:t>
      </w:r>
      <w:r>
        <w:rPr>
          <w:rFonts w:ascii="Times New Roman" w:hAnsi="Times New Roman" w:eastAsia="Times New Roman" w:cs="Times New Roman"/>
          <w:spacing w:val="-1"/>
          <w:position w:val="2"/>
          <w:sz w:val="24"/>
          <w:szCs w:val="24"/>
        </w:rPr>
        <w:t>[M].</w:t>
      </w:r>
      <w:r>
        <w:rPr>
          <w:rFonts w:ascii="宋体" w:hAnsi="宋体" w:eastAsia="宋体" w:cs="宋体"/>
          <w:spacing w:val="-1"/>
          <w:position w:val="2"/>
          <w:sz w:val="24"/>
          <w:szCs w:val="24"/>
        </w:rPr>
        <w:t>宝静雅，译</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北京：</w:t>
      </w:r>
      <w:r>
        <w:rPr>
          <w:rFonts w:ascii="宋体" w:hAnsi="宋体" w:eastAsia="宋体" w:cs="宋体"/>
          <w:spacing w:val="-2"/>
          <w:position w:val="2"/>
          <w:sz w:val="24"/>
          <w:szCs w:val="24"/>
        </w:rPr>
        <w:t>中信出版社，</w:t>
      </w:r>
      <w:r>
        <w:rPr>
          <w:rFonts w:ascii="Times New Roman" w:hAnsi="Times New Roman" w:eastAsia="Times New Roman" w:cs="Times New Roman"/>
          <w:spacing w:val="-2"/>
          <w:position w:val="2"/>
          <w:sz w:val="24"/>
          <w:szCs w:val="24"/>
        </w:rPr>
        <w:t>2014.</w:t>
      </w:r>
    </w:p>
    <w:p w14:paraId="7BFFC00B">
      <w:pPr>
        <w:spacing w:before="197" w:line="331" w:lineRule="exact"/>
        <w:ind w:left="12"/>
        <w:rPr>
          <w:rFonts w:ascii="Times New Roman" w:hAnsi="Times New Roman" w:eastAsia="Times New Roman" w:cs="Times New Roman"/>
          <w:sz w:val="24"/>
          <w:szCs w:val="24"/>
        </w:rPr>
      </w:pPr>
      <w:r>
        <w:rPr>
          <w:rFonts w:ascii="Times New Roman" w:hAnsi="Times New Roman" w:eastAsia="Times New Roman" w:cs="Times New Roman"/>
          <w:position w:val="2"/>
          <w:sz w:val="24"/>
          <w:szCs w:val="24"/>
        </w:rPr>
        <w:t>[8]</w:t>
      </w:r>
      <w:r>
        <w:rPr>
          <w:rFonts w:ascii="宋体" w:hAnsi="宋体" w:eastAsia="宋体" w:cs="宋体"/>
          <w:position w:val="2"/>
          <w:sz w:val="24"/>
          <w:szCs w:val="24"/>
        </w:rPr>
        <w:t>威廉姆森，温特</w:t>
      </w:r>
      <w:r>
        <w:rPr>
          <w:rFonts w:ascii="Times New Roman" w:hAnsi="Times New Roman" w:eastAsia="Times New Roman" w:cs="Times New Roman"/>
          <w:position w:val="2"/>
          <w:sz w:val="24"/>
          <w:szCs w:val="24"/>
        </w:rPr>
        <w:t>.</w:t>
      </w:r>
      <w:r>
        <w:rPr>
          <w:rFonts w:ascii="宋体" w:hAnsi="宋体" w:eastAsia="宋体" w:cs="宋体"/>
          <w:position w:val="2"/>
          <w:sz w:val="24"/>
          <w:szCs w:val="24"/>
        </w:rPr>
        <w:t>企业的性质</w:t>
      </w:r>
      <w:r>
        <w:rPr>
          <w:rFonts w:ascii="Times New Roman" w:hAnsi="Times New Roman" w:eastAsia="Times New Roman" w:cs="Times New Roman"/>
          <w:position w:val="2"/>
          <w:sz w:val="24"/>
          <w:szCs w:val="24"/>
        </w:rPr>
        <w:t>[M].</w:t>
      </w:r>
      <w:r>
        <w:rPr>
          <w:rFonts w:ascii="宋体" w:hAnsi="宋体" w:eastAsia="宋体" w:cs="宋体"/>
          <w:position w:val="2"/>
          <w:sz w:val="24"/>
          <w:szCs w:val="24"/>
        </w:rPr>
        <w:t>姚海鑫，邢</w:t>
      </w:r>
      <w:r>
        <w:rPr>
          <w:rFonts w:ascii="宋体" w:hAnsi="宋体" w:eastAsia="宋体" w:cs="宋体"/>
          <w:spacing w:val="-1"/>
          <w:position w:val="2"/>
          <w:sz w:val="24"/>
          <w:szCs w:val="24"/>
        </w:rPr>
        <w:t>源源，译</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北京：商务印书馆，</w:t>
      </w:r>
      <w:r>
        <w:rPr>
          <w:rFonts w:ascii="Times New Roman" w:hAnsi="Times New Roman" w:eastAsia="Times New Roman" w:cs="Times New Roman"/>
          <w:spacing w:val="-1"/>
          <w:position w:val="2"/>
          <w:sz w:val="24"/>
          <w:szCs w:val="24"/>
        </w:rPr>
        <w:t>2010.</w:t>
      </w:r>
    </w:p>
    <w:p w14:paraId="6CD9FDD4">
      <w:pPr>
        <w:spacing w:before="197" w:line="331" w:lineRule="exact"/>
        <w:ind w:left="12"/>
        <w:rPr>
          <w:rFonts w:ascii="Times New Roman" w:hAnsi="Times New Roman" w:eastAsia="Times New Roman" w:cs="Times New Roman"/>
          <w:sz w:val="24"/>
          <w:szCs w:val="24"/>
        </w:rPr>
      </w:pPr>
      <w:r>
        <w:rPr>
          <w:rFonts w:ascii="Times New Roman" w:hAnsi="Times New Roman" w:eastAsia="Times New Roman" w:cs="Times New Roman"/>
          <w:position w:val="2"/>
          <w:sz w:val="24"/>
          <w:szCs w:val="24"/>
        </w:rPr>
        <w:t>[9]</w:t>
      </w:r>
      <w:r>
        <w:rPr>
          <w:rFonts w:ascii="宋体" w:hAnsi="宋体" w:eastAsia="宋体" w:cs="宋体"/>
          <w:position w:val="2"/>
          <w:sz w:val="24"/>
          <w:szCs w:val="24"/>
        </w:rPr>
        <w:t>阿克塞尔罗德</w:t>
      </w:r>
      <w:r>
        <w:rPr>
          <w:rFonts w:ascii="Times New Roman" w:hAnsi="Times New Roman" w:eastAsia="Times New Roman" w:cs="Times New Roman"/>
          <w:position w:val="2"/>
          <w:sz w:val="24"/>
          <w:szCs w:val="24"/>
        </w:rPr>
        <w:t>.</w:t>
      </w:r>
      <w:r>
        <w:rPr>
          <w:rFonts w:ascii="宋体" w:hAnsi="宋体" w:eastAsia="宋体" w:cs="宋体"/>
          <w:position w:val="2"/>
          <w:sz w:val="24"/>
          <w:szCs w:val="24"/>
        </w:rPr>
        <w:t>合作的进化</w:t>
      </w:r>
      <w:r>
        <w:rPr>
          <w:rFonts w:ascii="Times New Roman" w:hAnsi="Times New Roman" w:eastAsia="Times New Roman" w:cs="Times New Roman"/>
          <w:position w:val="2"/>
          <w:sz w:val="24"/>
          <w:szCs w:val="24"/>
        </w:rPr>
        <w:t>[M].</w:t>
      </w:r>
      <w:r>
        <w:rPr>
          <w:rFonts w:ascii="宋体" w:hAnsi="宋体" w:eastAsia="宋体" w:cs="宋体"/>
          <w:position w:val="2"/>
          <w:sz w:val="24"/>
          <w:szCs w:val="24"/>
        </w:rPr>
        <w:t>吴坚忠</w:t>
      </w:r>
      <w:r>
        <w:rPr>
          <w:rFonts w:ascii="宋体" w:hAnsi="宋体" w:eastAsia="宋体" w:cs="宋体"/>
          <w:spacing w:val="-1"/>
          <w:position w:val="2"/>
          <w:sz w:val="24"/>
          <w:szCs w:val="24"/>
        </w:rPr>
        <w:t>，译</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上海：上海人民出版社，</w:t>
      </w:r>
      <w:r>
        <w:rPr>
          <w:rFonts w:ascii="Times New Roman" w:hAnsi="Times New Roman" w:eastAsia="Times New Roman" w:cs="Times New Roman"/>
          <w:spacing w:val="-1"/>
          <w:position w:val="2"/>
          <w:sz w:val="24"/>
          <w:szCs w:val="24"/>
        </w:rPr>
        <w:t>2007.</w:t>
      </w:r>
    </w:p>
    <w:p w14:paraId="41456AC8">
      <w:pPr>
        <w:spacing w:before="197" w:line="331" w:lineRule="exact"/>
        <w:ind w:left="12"/>
        <w:rPr>
          <w:rFonts w:ascii="Times New Roman" w:hAnsi="Times New Roman" w:eastAsia="Times New Roman" w:cs="Times New Roman"/>
          <w:sz w:val="24"/>
          <w:szCs w:val="24"/>
        </w:rPr>
      </w:pPr>
      <w:r>
        <w:rPr>
          <w:rFonts w:ascii="Times New Roman" w:hAnsi="Times New Roman" w:eastAsia="Times New Roman" w:cs="Times New Roman"/>
          <w:position w:val="2"/>
          <w:sz w:val="24"/>
          <w:szCs w:val="24"/>
        </w:rPr>
        <w:t>[10]</w:t>
      </w:r>
      <w:r>
        <w:rPr>
          <w:rFonts w:ascii="宋体" w:hAnsi="宋体" w:eastAsia="宋体" w:cs="宋体"/>
          <w:position w:val="2"/>
          <w:sz w:val="24"/>
          <w:szCs w:val="24"/>
        </w:rPr>
        <w:t>哈蒙德，肯尼，莱福</w:t>
      </w:r>
      <w:r>
        <w:rPr>
          <w:rFonts w:ascii="Times New Roman" w:hAnsi="Times New Roman" w:eastAsia="Times New Roman" w:cs="Times New Roman"/>
          <w:position w:val="2"/>
          <w:sz w:val="24"/>
          <w:szCs w:val="24"/>
        </w:rPr>
        <w:t>.</w:t>
      </w:r>
      <w:r>
        <w:rPr>
          <w:rFonts w:ascii="宋体" w:hAnsi="宋体" w:eastAsia="宋体" w:cs="宋体"/>
          <w:position w:val="2"/>
          <w:sz w:val="24"/>
          <w:szCs w:val="24"/>
        </w:rPr>
        <w:t>决策的艺术</w:t>
      </w:r>
      <w:r>
        <w:rPr>
          <w:rFonts w:ascii="Times New Roman" w:hAnsi="Times New Roman" w:eastAsia="Times New Roman" w:cs="Times New Roman"/>
          <w:position w:val="2"/>
          <w:sz w:val="24"/>
          <w:szCs w:val="24"/>
        </w:rPr>
        <w:t>[M].</w:t>
      </w:r>
      <w:r>
        <w:rPr>
          <w:rFonts w:ascii="宋体" w:hAnsi="宋体" w:eastAsia="宋体" w:cs="宋体"/>
          <w:position w:val="2"/>
          <w:sz w:val="24"/>
          <w:szCs w:val="24"/>
        </w:rPr>
        <w:t>孙涤，</w:t>
      </w:r>
      <w:r>
        <w:rPr>
          <w:rFonts w:ascii="宋体" w:hAnsi="宋体" w:eastAsia="宋体" w:cs="宋体"/>
          <w:spacing w:val="-1"/>
          <w:position w:val="2"/>
          <w:sz w:val="24"/>
          <w:szCs w:val="24"/>
        </w:rPr>
        <w:t>等译</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上海：上海人民出版社，</w:t>
      </w:r>
      <w:r>
        <w:rPr>
          <w:rFonts w:ascii="Times New Roman" w:hAnsi="Times New Roman" w:eastAsia="Times New Roman" w:cs="Times New Roman"/>
          <w:spacing w:val="-1"/>
          <w:position w:val="2"/>
          <w:sz w:val="24"/>
          <w:szCs w:val="24"/>
        </w:rPr>
        <w:t>2003.</w:t>
      </w:r>
    </w:p>
    <w:p w14:paraId="54084A9C">
      <w:pPr>
        <w:spacing w:before="197" w:line="331" w:lineRule="exact"/>
        <w:ind w:left="12"/>
        <w:rPr>
          <w:rFonts w:ascii="Times New Roman" w:hAnsi="Times New Roman" w:eastAsia="Times New Roman" w:cs="Times New Roman"/>
          <w:sz w:val="24"/>
          <w:szCs w:val="24"/>
        </w:rPr>
      </w:pPr>
      <w:r>
        <w:rPr>
          <w:rFonts w:ascii="Times New Roman" w:hAnsi="Times New Roman" w:eastAsia="Times New Roman" w:cs="Times New Roman"/>
          <w:position w:val="2"/>
          <w:sz w:val="24"/>
          <w:szCs w:val="24"/>
        </w:rPr>
        <w:t>[11]</w:t>
      </w:r>
      <w:r>
        <w:rPr>
          <w:rFonts w:ascii="宋体" w:hAnsi="宋体" w:eastAsia="宋体" w:cs="宋体"/>
          <w:position w:val="2"/>
          <w:sz w:val="24"/>
          <w:szCs w:val="24"/>
        </w:rPr>
        <w:t>本尼斯，纳努斯</w:t>
      </w:r>
      <w:r>
        <w:rPr>
          <w:rFonts w:ascii="Times New Roman" w:hAnsi="Times New Roman" w:eastAsia="Times New Roman" w:cs="Times New Roman"/>
          <w:position w:val="2"/>
          <w:sz w:val="24"/>
          <w:szCs w:val="24"/>
        </w:rPr>
        <w:t>.</w:t>
      </w:r>
      <w:r>
        <w:rPr>
          <w:rFonts w:ascii="宋体" w:hAnsi="宋体" w:eastAsia="宋体" w:cs="宋体"/>
          <w:position w:val="2"/>
          <w:sz w:val="24"/>
          <w:szCs w:val="24"/>
        </w:rPr>
        <w:t>领导者</w:t>
      </w:r>
      <w:r>
        <w:rPr>
          <w:rFonts w:ascii="Times New Roman" w:hAnsi="Times New Roman" w:eastAsia="Times New Roman" w:cs="Times New Roman"/>
          <w:position w:val="2"/>
          <w:sz w:val="24"/>
          <w:szCs w:val="24"/>
        </w:rPr>
        <w:t>[M].</w:t>
      </w:r>
      <w:r>
        <w:rPr>
          <w:rFonts w:ascii="宋体" w:hAnsi="宋体" w:eastAsia="宋体" w:cs="宋体"/>
          <w:position w:val="2"/>
          <w:sz w:val="24"/>
          <w:szCs w:val="24"/>
        </w:rPr>
        <w:t>方海萍，等译</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北京：中国人民大学出版社，</w:t>
      </w:r>
      <w:r>
        <w:rPr>
          <w:rFonts w:ascii="Times New Roman" w:hAnsi="Times New Roman" w:eastAsia="Times New Roman" w:cs="Times New Roman"/>
          <w:spacing w:val="-1"/>
          <w:position w:val="2"/>
          <w:sz w:val="24"/>
          <w:szCs w:val="24"/>
        </w:rPr>
        <w:t>2008.</w:t>
      </w:r>
    </w:p>
    <w:p w14:paraId="082F9131">
      <w:pPr>
        <w:spacing w:before="198" w:line="280" w:lineRule="auto"/>
        <w:ind w:left="15" w:right="10" w:hanging="3"/>
        <w:rPr>
          <w:rFonts w:ascii="Times New Roman" w:hAnsi="Times New Roman" w:eastAsia="Times New Roman" w:cs="Times New Roman"/>
          <w:sz w:val="24"/>
          <w:szCs w:val="24"/>
        </w:rPr>
      </w:pPr>
      <w:r>
        <w:rPr>
          <w:rFonts w:ascii="Times New Roman" w:hAnsi="Times New Roman" w:eastAsia="Times New Roman" w:cs="Times New Roman"/>
          <w:sz w:val="24"/>
          <w:szCs w:val="24"/>
        </w:rPr>
        <w:t>[12]Kraljic, Peter. Purchasing must become supp</w:t>
      </w:r>
      <w:r>
        <w:rPr>
          <w:rFonts w:ascii="Times New Roman" w:hAnsi="Times New Roman" w:eastAsia="Times New Roman" w:cs="Times New Roman"/>
          <w:spacing w:val="-1"/>
          <w:sz w:val="24"/>
          <w:szCs w:val="24"/>
        </w:rPr>
        <w:t>ly management[J].Harvard business review,</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198</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6"/>
          <w:sz w:val="24"/>
          <w:szCs w:val="24"/>
        </w:rPr>
        <w:t>117.</w:t>
      </w:r>
    </w:p>
    <w:p w14:paraId="42188755">
      <w:pPr>
        <w:spacing w:before="172" w:line="308" w:lineRule="exact"/>
        <w:jc w:val="right"/>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[13]Annie Duke. Thinking in bets:making smarter decisi</w:t>
      </w:r>
      <w:r>
        <w:rPr>
          <w:rFonts w:ascii="Times New Roman" w:hAnsi="Times New Roman" w:eastAsia="Times New Roman" w:cs="Times New Roman"/>
          <w:spacing w:val="-1"/>
          <w:position w:val="4"/>
          <w:sz w:val="24"/>
          <w:szCs w:val="24"/>
        </w:rPr>
        <w:t>ons when you don't have</w:t>
      </w:r>
      <w:r>
        <w:rPr>
          <w:rFonts w:ascii="Times New Roman" w:hAnsi="Times New Roman" w:eastAsia="Times New Roman" w:cs="Times New Roman"/>
          <w:spacing w:val="8"/>
          <w:position w:val="4"/>
          <w:sz w:val="24"/>
          <w:szCs w:val="24"/>
        </w:rPr>
        <w:t xml:space="preserve"> </w:t>
      </w:r>
      <w:r>
        <w:rPr>
          <w:rFonts w:ascii="Times New Roman" w:hAnsi="Times New Roman" w:eastAsia="Times New Roman" w:cs="Times New Roman"/>
          <w:spacing w:val="-1"/>
          <w:position w:val="4"/>
          <w:sz w:val="24"/>
          <w:szCs w:val="24"/>
        </w:rPr>
        <w:t>all the</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facts[M]</w:t>
      </w:r>
    </w:p>
    <w:p w14:paraId="7B414788">
      <w:pPr>
        <w:spacing w:before="221" w:line="236" w:lineRule="auto"/>
        <w:ind w:left="15" w:right="1466" w:hanging="3"/>
        <w:rPr>
          <w:rFonts w:ascii="Times New Roman" w:hAnsi="Times New Roman" w:eastAsia="Times New Roman" w:cs="Times New Roman"/>
          <w:sz w:val="24"/>
          <w:szCs w:val="24"/>
        </w:rPr>
      </w:pPr>
      <w:r>
        <w:rPr>
          <w:rFonts w:ascii="Times New Roman" w:hAnsi="Times New Roman" w:eastAsia="Times New Roman" w:cs="Times New Roman"/>
          <w:sz w:val="24"/>
          <w:szCs w:val="24"/>
        </w:rPr>
        <w:t>[14]</w:t>
      </w:r>
      <w:r>
        <w:rPr>
          <w:rFonts w:ascii="宋体" w:hAnsi="宋体" w:eastAsia="宋体" w:cs="宋体"/>
          <w:sz w:val="24"/>
          <w:szCs w:val="24"/>
        </w:rPr>
        <w:t>赤潮</w:t>
      </w:r>
      <w:r>
        <w:rPr>
          <w:rFonts w:ascii="Times New Roman" w:hAnsi="Times New Roman" w:eastAsia="Times New Roman" w:cs="Times New Roman"/>
          <w:sz w:val="24"/>
          <w:szCs w:val="24"/>
        </w:rPr>
        <w:t>AKASHIO.</w:t>
      </w:r>
      <w:r>
        <w:rPr>
          <w:rFonts w:ascii="宋体" w:hAnsi="宋体" w:eastAsia="宋体" w:cs="宋体"/>
          <w:sz w:val="24"/>
          <w:szCs w:val="24"/>
        </w:rPr>
        <w:t>互联网是人类历史上的一段</w:t>
      </w:r>
      <w:r>
        <w:rPr>
          <w:rFonts w:ascii="宋体" w:hAnsi="宋体" w:eastAsia="宋体" w:cs="宋体"/>
          <w:spacing w:val="-1"/>
          <w:sz w:val="24"/>
          <w:szCs w:val="24"/>
        </w:rPr>
        <w:t>弯路吗？</w:t>
      </w:r>
      <w:r>
        <w:rPr>
          <w:rFonts w:ascii="Times New Roman" w:hAnsi="Times New Roman" w:eastAsia="Times New Roman" w:cs="Times New Roman"/>
          <w:spacing w:val="-1"/>
          <w:sz w:val="24"/>
          <w:szCs w:val="24"/>
        </w:rPr>
        <w:t>[EB/OL].</w:t>
      </w:r>
      <w:r>
        <w:rPr>
          <w:rFonts w:ascii="宋体" w:hAnsi="宋体" w:eastAsia="宋体" w:cs="宋体"/>
          <w:spacing w:val="-1"/>
          <w:sz w:val="24"/>
          <w:szCs w:val="24"/>
        </w:rPr>
        <w:t>（</w:t>
      </w:r>
      <w:r>
        <w:rPr>
          <w:rFonts w:ascii="Times New Roman" w:hAnsi="Times New Roman" w:eastAsia="Times New Roman" w:cs="Times New Roman"/>
          <w:spacing w:val="-1"/>
          <w:sz w:val="24"/>
          <w:szCs w:val="24"/>
        </w:rPr>
        <w:t>2020-04-</w:t>
      </w:r>
      <w:r>
        <w:rPr>
          <w:rFonts w:ascii="Times New Roman" w:hAnsi="Times New Roman" w:eastAsia="Times New Roman" w:cs="Times New Roman"/>
          <w:sz w:val="24"/>
          <w:szCs w:val="24"/>
        </w:rPr>
        <w:t xml:space="preserve"> 16</w:t>
      </w:r>
      <w:r>
        <w:rPr>
          <w:rFonts w:ascii="宋体" w:hAnsi="宋体" w:eastAsia="宋体" w:cs="宋体"/>
          <w:sz w:val="24"/>
          <w:szCs w:val="24"/>
        </w:rPr>
        <w:t>）</w:t>
      </w:r>
      <w:r>
        <w:rPr>
          <w:rFonts w:ascii="Times New Roman" w:hAnsi="Times New Roman" w:eastAsia="Times New Roman" w:cs="Times New Roman"/>
          <w:sz w:val="24"/>
          <w:szCs w:val="24"/>
        </w:rPr>
        <w:t>.</w:t>
      </w:r>
      <w:r>
        <w:fldChar w:fldCharType="begin"/>
      </w:r>
      <w:r>
        <w:instrText xml:space="preserve"> HYPERLINK "https://www.huxiu.com/article/350854.html." </w:instrText>
      </w:r>
      <w:r>
        <w:fldChar w:fldCharType="separate"/>
      </w:r>
      <w:r>
        <w:rPr>
          <w:rFonts w:ascii="Times New Roman" w:hAnsi="Times New Roman" w:eastAsia="Times New Roman" w:cs="Times New Roman"/>
          <w:sz w:val="24"/>
          <w:szCs w:val="24"/>
        </w:rPr>
        <w:t>https://www.huxiu</w:t>
      </w:r>
      <w:r>
        <w:rPr>
          <w:rFonts w:ascii="Times New Roman" w:hAnsi="Times New Roman" w:eastAsia="Times New Roman" w:cs="Times New Roman"/>
          <w:spacing w:val="-1"/>
          <w:sz w:val="24"/>
          <w:szCs w:val="24"/>
        </w:rPr>
        <w:t>.com/article/350854.html.</w:t>
      </w:r>
      <w:r>
        <w:rPr>
          <w:rFonts w:ascii="Times New Roman" w:hAnsi="Times New Roman" w:eastAsia="Times New Roman" w:cs="Times New Roman"/>
          <w:spacing w:val="-1"/>
          <w:sz w:val="24"/>
          <w:szCs w:val="24"/>
        </w:rPr>
        <w:fldChar w:fldCharType="end"/>
      </w:r>
    </w:p>
    <w:p w14:paraId="367441F2">
      <w:pPr>
        <w:spacing w:before="201" w:line="263" w:lineRule="auto"/>
        <w:ind w:right="887" w:firstLine="12"/>
        <w:rPr>
          <w:rFonts w:ascii="Times New Roman" w:hAnsi="Times New Roman" w:eastAsia="Times New Roman" w:cs="Times New Roman"/>
          <w:sz w:val="24"/>
          <w:szCs w:val="24"/>
        </w:rPr>
      </w:pPr>
      <w:r>
        <w:rPr>
          <w:rFonts w:ascii="Times New Roman" w:hAnsi="Times New Roman" w:eastAsia="Times New Roman" w:cs="Times New Roman"/>
          <w:sz w:val="24"/>
          <w:szCs w:val="24"/>
        </w:rPr>
        <w:t>[15]</w:t>
      </w:r>
      <w:r>
        <w:rPr>
          <w:rFonts w:ascii="宋体" w:hAnsi="宋体" w:eastAsia="宋体" w:cs="宋体"/>
          <w:sz w:val="24"/>
          <w:szCs w:val="24"/>
        </w:rPr>
        <w:t>张五常</w:t>
      </w:r>
      <w:r>
        <w:rPr>
          <w:rFonts w:ascii="Times New Roman" w:hAnsi="Times New Roman" w:eastAsia="Times New Roman" w:cs="Times New Roman"/>
          <w:sz w:val="24"/>
          <w:szCs w:val="24"/>
        </w:rPr>
        <w:t>.</w:t>
      </w:r>
      <w:r>
        <w:rPr>
          <w:rFonts w:ascii="宋体" w:hAnsi="宋体" w:eastAsia="宋体" w:cs="宋体"/>
          <w:sz w:val="24"/>
          <w:szCs w:val="24"/>
        </w:rPr>
        <w:t>读书之乐来源于正确的方法</w:t>
      </w:r>
      <w:r>
        <w:rPr>
          <w:rFonts w:ascii="Times New Roman" w:hAnsi="Times New Roman" w:eastAsia="Times New Roman" w:cs="Times New Roman"/>
          <w:sz w:val="24"/>
          <w:szCs w:val="24"/>
        </w:rPr>
        <w:t>[EB/OL].</w:t>
      </w:r>
      <w:r>
        <w:rPr>
          <w:rFonts w:ascii="宋体" w:hAnsi="宋体" w:eastAsia="宋体" w:cs="宋体"/>
          <w:sz w:val="24"/>
          <w:szCs w:val="24"/>
        </w:rPr>
        <w:t>（</w:t>
      </w:r>
      <w:r>
        <w:rPr>
          <w:rFonts w:ascii="Times New Roman" w:hAnsi="Times New Roman" w:eastAsia="Times New Roman" w:cs="Times New Roman"/>
          <w:sz w:val="24"/>
          <w:szCs w:val="24"/>
        </w:rPr>
        <w:t>2020-04-2</w:t>
      </w:r>
      <w:r>
        <w:rPr>
          <w:rFonts w:ascii="Times New Roman" w:hAnsi="Times New Roman" w:eastAsia="Times New Roman" w:cs="Times New Roman"/>
          <w:spacing w:val="-1"/>
          <w:sz w:val="24"/>
          <w:szCs w:val="24"/>
        </w:rPr>
        <w:t>6</w:t>
      </w:r>
      <w:r>
        <w:rPr>
          <w:rFonts w:ascii="宋体" w:hAnsi="宋体" w:eastAsia="宋体" w:cs="宋体"/>
          <w:spacing w:val="-1"/>
          <w:sz w:val="24"/>
          <w:szCs w:val="24"/>
        </w:rPr>
        <w:t>）</w:t>
      </w:r>
      <w:r>
        <w:rPr>
          <w:rFonts w:ascii="Times New Roman" w:hAnsi="Times New Roman" w:eastAsia="Times New Roman" w:cs="Times New Roman"/>
          <w:spacing w:val="-1"/>
          <w:sz w:val="24"/>
          <w:szCs w:val="24"/>
        </w:rPr>
        <w:t xml:space="preserve">. </w:t>
      </w:r>
      <w:r>
        <w:fldChar w:fldCharType="begin"/>
      </w:r>
      <w:r>
        <w:instrText xml:space="preserve"> HYPERLINK "https://www.geek" </w:instrText>
      </w:r>
      <w:r>
        <w:fldChar w:fldCharType="separate"/>
      </w:r>
      <w:r>
        <w:rPr>
          <w:rFonts w:ascii="Times New Roman" w:hAnsi="Times New Roman" w:eastAsia="Times New Roman" w:cs="Times New Roman"/>
          <w:spacing w:val="-1"/>
          <w:sz w:val="24"/>
          <w:szCs w:val="24"/>
        </w:rPr>
        <w:t>https://www.geek</w:t>
      </w:r>
      <w:r>
        <w:rPr>
          <w:rFonts w:ascii="Times New Roman" w:hAnsi="Times New Roman" w:eastAsia="Times New Roman" w:cs="Times New Roman"/>
          <w:spacing w:val="-1"/>
          <w:sz w:val="24"/>
          <w:szCs w:val="24"/>
        </w:rPr>
        <w:fldChar w:fldCharType="end"/>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meta.com/article/13843</w:t>
      </w:r>
      <w:r>
        <w:rPr>
          <w:rFonts w:ascii="Times New Roman" w:hAnsi="Times New Roman" w:eastAsia="Times New Roman" w:cs="Times New Roman"/>
          <w:spacing w:val="-1"/>
          <w:sz w:val="24"/>
          <w:szCs w:val="24"/>
        </w:rPr>
        <w:t>96.html.</w:t>
      </w:r>
    </w:p>
    <w:p w14:paraId="47F196DB">
      <w:pPr>
        <w:spacing w:before="172" w:line="236" w:lineRule="auto"/>
        <w:ind w:left="5" w:right="3025" w:firstLine="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[16]</w:t>
      </w:r>
      <w:r>
        <w:rPr>
          <w:rFonts w:ascii="宋体" w:hAnsi="宋体" w:eastAsia="宋体" w:cs="宋体"/>
          <w:spacing w:val="-1"/>
          <w:sz w:val="24"/>
          <w:szCs w:val="24"/>
        </w:rPr>
        <w:t>屏营</w:t>
      </w:r>
      <w:r>
        <w:rPr>
          <w:rFonts w:ascii="Times New Roman" w:hAnsi="Times New Roman" w:eastAsia="Times New Roman" w:cs="Times New Roman"/>
          <w:spacing w:val="-1"/>
          <w:sz w:val="24"/>
          <w:szCs w:val="24"/>
        </w:rPr>
        <w:t>.</w:t>
      </w:r>
      <w:r>
        <w:rPr>
          <w:rFonts w:ascii="宋体" w:hAnsi="宋体" w:eastAsia="宋体" w:cs="宋体"/>
          <w:spacing w:val="-1"/>
          <w:sz w:val="24"/>
          <w:szCs w:val="24"/>
        </w:rPr>
        <w:t>去术存道：应对危机的三个层次</w:t>
      </w:r>
      <w:r>
        <w:rPr>
          <w:rFonts w:ascii="Times New Roman" w:hAnsi="Times New Roman" w:eastAsia="Times New Roman" w:cs="Times New Roman"/>
          <w:spacing w:val="-1"/>
          <w:sz w:val="24"/>
          <w:szCs w:val="24"/>
        </w:rPr>
        <w:t>[EB/OL].</w:t>
      </w:r>
      <w:r>
        <w:rPr>
          <w:rFonts w:ascii="宋体" w:hAnsi="宋体" w:eastAsia="宋体" w:cs="宋体"/>
          <w:spacing w:val="-1"/>
          <w:sz w:val="24"/>
          <w:szCs w:val="24"/>
        </w:rPr>
        <w:t>（</w:t>
      </w:r>
      <w:r>
        <w:rPr>
          <w:rFonts w:ascii="Times New Roman" w:hAnsi="Times New Roman" w:eastAsia="Times New Roman" w:cs="Times New Roman"/>
          <w:spacing w:val="-1"/>
          <w:sz w:val="24"/>
          <w:szCs w:val="24"/>
        </w:rPr>
        <w:t>2020-03-</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27</w:t>
      </w:r>
      <w:r>
        <w:rPr>
          <w:rFonts w:ascii="宋体" w:hAnsi="宋体" w:eastAsia="宋体" w:cs="宋体"/>
          <w:sz w:val="24"/>
          <w:szCs w:val="24"/>
        </w:rPr>
        <w:t>）</w:t>
      </w:r>
      <w:r>
        <w:rPr>
          <w:rFonts w:ascii="Times New Roman" w:hAnsi="Times New Roman" w:eastAsia="Times New Roman" w:cs="Times New Roman"/>
          <w:sz w:val="24"/>
          <w:szCs w:val="24"/>
        </w:rPr>
        <w:t xml:space="preserve">. </w:t>
      </w:r>
      <w:r>
        <w:fldChar w:fldCharType="begin"/>
      </w:r>
      <w:r>
        <w:instrText xml:space="preserve"> HYPERLINK "https://mp.weixin.qq.com/s/HFnPFNHgsVrKa8SH7yIahQ." </w:instrText>
      </w:r>
      <w:r>
        <w:fldChar w:fldCharType="separate"/>
      </w:r>
      <w:r>
        <w:rPr>
          <w:rFonts w:ascii="Times New Roman" w:hAnsi="Times New Roman" w:eastAsia="Times New Roman" w:cs="Times New Roman"/>
          <w:sz w:val="24"/>
          <w:szCs w:val="24"/>
        </w:rPr>
        <w:t>https://mp.weixin.qq.com/s/HFnPFNHg</w:t>
      </w:r>
      <w:r>
        <w:rPr>
          <w:rFonts w:ascii="Times New Roman" w:hAnsi="Times New Roman" w:eastAsia="Times New Roman" w:cs="Times New Roman"/>
          <w:spacing w:val="-1"/>
          <w:sz w:val="24"/>
          <w:szCs w:val="24"/>
        </w:rPr>
        <w:t>sVrKa8SH7yIahQ.</w:t>
      </w:r>
      <w:r>
        <w:rPr>
          <w:rFonts w:ascii="Times New Roman" w:hAnsi="Times New Roman" w:eastAsia="Times New Roman" w:cs="Times New Roman"/>
          <w:spacing w:val="-1"/>
          <w:sz w:val="24"/>
          <w:szCs w:val="24"/>
        </w:rPr>
        <w:fldChar w:fldCharType="end"/>
      </w:r>
    </w:p>
    <w:p w14:paraId="59017B39">
      <w:pPr>
        <w:spacing w:before="201" w:line="247" w:lineRule="auto"/>
        <w:ind w:left="9" w:right="60" w:firstLine="3"/>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[17]</w:t>
      </w:r>
      <w:r>
        <w:rPr>
          <w:rFonts w:ascii="宋体" w:hAnsi="宋体" w:eastAsia="宋体" w:cs="宋体"/>
          <w:spacing w:val="-2"/>
          <w:sz w:val="24"/>
          <w:szCs w:val="24"/>
        </w:rPr>
        <w:t>马丁</w:t>
      </w:r>
      <w:r>
        <w:rPr>
          <w:rFonts w:ascii="Times New Roman" w:hAnsi="Times New Roman" w:eastAsia="Times New Roman" w:cs="Times New Roman"/>
          <w:spacing w:val="-2"/>
          <w:sz w:val="24"/>
          <w:szCs w:val="24"/>
        </w:rPr>
        <w:t>.</w:t>
      </w:r>
      <w:r>
        <w:rPr>
          <w:rFonts w:ascii="宋体" w:hAnsi="宋体" w:eastAsia="宋体" w:cs="宋体"/>
          <w:spacing w:val="-2"/>
          <w:sz w:val="24"/>
          <w:szCs w:val="24"/>
        </w:rPr>
        <w:t>决策的两难：厘清复杂问题，跨越二选一困境的思维模式</w:t>
      </w:r>
      <w:r>
        <w:rPr>
          <w:rFonts w:ascii="Times New Roman" w:hAnsi="Times New Roman" w:eastAsia="Times New Roman" w:cs="Times New Roman"/>
          <w:spacing w:val="-3"/>
          <w:sz w:val="24"/>
          <w:szCs w:val="24"/>
        </w:rPr>
        <w:t>[M].</w:t>
      </w:r>
      <w:r>
        <w:rPr>
          <w:rFonts w:ascii="宋体" w:hAnsi="宋体" w:eastAsia="宋体" w:cs="宋体"/>
          <w:spacing w:val="-3"/>
          <w:sz w:val="24"/>
          <w:szCs w:val="24"/>
        </w:rPr>
        <w:t>冯克芸，译</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3"/>
          <w:sz w:val="24"/>
          <w:szCs w:val="24"/>
        </w:rPr>
        <w:t>台北：</w:t>
      </w:r>
      <w:r>
        <w:rPr>
          <w:rFonts w:ascii="宋体" w:hAnsi="宋体" w:eastAsia="宋体" w:cs="宋体"/>
          <w:sz w:val="24"/>
          <w:szCs w:val="24"/>
        </w:rPr>
        <w:t xml:space="preserve"> </w:t>
      </w:r>
      <w:r>
        <w:rPr>
          <w:rFonts w:ascii="宋体" w:hAnsi="宋体" w:eastAsia="宋体" w:cs="宋体"/>
          <w:spacing w:val="-2"/>
          <w:sz w:val="24"/>
          <w:szCs w:val="24"/>
        </w:rPr>
        <w:t>天下杂志，</w:t>
      </w:r>
      <w:r>
        <w:rPr>
          <w:rFonts w:ascii="Times New Roman" w:hAnsi="Times New Roman" w:eastAsia="Times New Roman" w:cs="Times New Roman"/>
          <w:spacing w:val="-2"/>
          <w:sz w:val="24"/>
          <w:szCs w:val="24"/>
        </w:rPr>
        <w:t>2019.</w:t>
      </w:r>
    </w:p>
    <w:p w14:paraId="1B018461">
      <w:pPr>
        <w:spacing w:before="175" w:line="236" w:lineRule="auto"/>
        <w:ind w:left="12" w:right="18"/>
        <w:rPr>
          <w:rFonts w:ascii="Times New Roman" w:hAnsi="Times New Roman" w:eastAsia="Times New Roman" w:cs="Times New Roman"/>
          <w:sz w:val="24"/>
          <w:szCs w:val="24"/>
        </w:rPr>
      </w:pPr>
      <w:r>
        <w:rPr>
          <w:rFonts w:ascii="Times New Roman" w:hAnsi="Times New Roman" w:eastAsia="Times New Roman" w:cs="Times New Roman"/>
          <w:sz w:val="24"/>
          <w:szCs w:val="24"/>
        </w:rPr>
        <w:t>[18]</w:t>
      </w:r>
      <w:r>
        <w:rPr>
          <w:rFonts w:ascii="宋体" w:hAnsi="宋体" w:eastAsia="宋体" w:cs="宋体"/>
          <w:sz w:val="24"/>
          <w:szCs w:val="24"/>
        </w:rPr>
        <w:t>李显龙</w:t>
      </w:r>
      <w:r>
        <w:rPr>
          <w:rFonts w:ascii="Times New Roman" w:hAnsi="Times New Roman" w:eastAsia="Times New Roman" w:cs="Times New Roman"/>
          <w:sz w:val="24"/>
          <w:szCs w:val="24"/>
        </w:rPr>
        <w:t>.</w:t>
      </w:r>
      <w:r>
        <w:rPr>
          <w:rFonts w:ascii="宋体" w:hAnsi="宋体" w:eastAsia="宋体" w:cs="宋体"/>
          <w:sz w:val="24"/>
          <w:szCs w:val="24"/>
        </w:rPr>
        <w:t>新加坡总理李显龙重要发声，深感</w:t>
      </w:r>
      <w:r>
        <w:rPr>
          <w:rFonts w:ascii="宋体" w:hAnsi="宋体" w:eastAsia="宋体" w:cs="宋体"/>
          <w:spacing w:val="-1"/>
          <w:sz w:val="24"/>
          <w:szCs w:val="24"/>
        </w:rPr>
        <w:t>不安：担心中美就此走上数十年的对峙之路</w:t>
      </w:r>
      <w:r>
        <w:rPr>
          <w:rFonts w:ascii="宋体" w:hAnsi="宋体" w:eastAsia="宋体" w:cs="宋体"/>
          <w:sz w:val="24"/>
          <w:szCs w:val="24"/>
        </w:rPr>
        <w:t xml:space="preserve"> </w:t>
      </w:r>
      <w:r>
        <w:rPr>
          <w:rFonts w:ascii="Times New Roman" w:hAnsi="Times New Roman" w:eastAsia="Times New Roman" w:cs="Times New Roman"/>
          <w:sz w:val="24"/>
          <w:szCs w:val="24"/>
        </w:rPr>
        <w:t>[EB/OL].</w:t>
      </w:r>
      <w:r>
        <w:rPr>
          <w:rFonts w:ascii="宋体" w:hAnsi="宋体" w:eastAsia="宋体" w:cs="宋体"/>
          <w:sz w:val="24"/>
          <w:szCs w:val="24"/>
        </w:rPr>
        <w:t>（</w:t>
      </w:r>
      <w:r>
        <w:rPr>
          <w:rFonts w:ascii="Times New Roman" w:hAnsi="Times New Roman" w:eastAsia="Times New Roman" w:cs="Times New Roman"/>
          <w:sz w:val="24"/>
          <w:szCs w:val="24"/>
        </w:rPr>
        <w:t>2020-06-05</w:t>
      </w:r>
      <w:r>
        <w:rPr>
          <w:rFonts w:ascii="宋体" w:hAnsi="宋体" w:eastAsia="宋体" w:cs="宋体"/>
          <w:sz w:val="24"/>
          <w:szCs w:val="24"/>
        </w:rPr>
        <w:t>）</w:t>
      </w:r>
      <w:r>
        <w:rPr>
          <w:rFonts w:ascii="Times New Roman" w:hAnsi="Times New Roman" w:eastAsia="Times New Roman" w:cs="Times New Roman"/>
          <w:sz w:val="24"/>
          <w:szCs w:val="24"/>
        </w:rPr>
        <w:t xml:space="preserve">. </w:t>
      </w:r>
      <w:r>
        <w:fldChar w:fldCharType="begin"/>
      </w:r>
      <w:r>
        <w:instrText xml:space="preserve"> HYPERLINK "https://3g.163.com/news/article/FED3OPTG0516-JCVA.html." </w:instrText>
      </w:r>
      <w:r>
        <w:fldChar w:fldCharType="separate"/>
      </w:r>
      <w:r>
        <w:rPr>
          <w:rFonts w:ascii="Times New Roman" w:hAnsi="Times New Roman" w:eastAsia="Times New Roman" w:cs="Times New Roman"/>
          <w:sz w:val="24"/>
          <w:szCs w:val="24"/>
        </w:rPr>
        <w:t>https://3g.163.com/news/article/</w:t>
      </w:r>
      <w:r>
        <w:rPr>
          <w:rFonts w:ascii="Times New Roman" w:hAnsi="Times New Roman" w:eastAsia="Times New Roman" w:cs="Times New Roman"/>
          <w:spacing w:val="-1"/>
          <w:sz w:val="24"/>
          <w:szCs w:val="24"/>
        </w:rPr>
        <w:t>FED3OPTG0516-JCVA.html.</w:t>
      </w:r>
      <w:r>
        <w:rPr>
          <w:rFonts w:ascii="Times New Roman" w:hAnsi="Times New Roman" w:eastAsia="Times New Roman" w:cs="Times New Roman"/>
          <w:spacing w:val="-1"/>
          <w:sz w:val="24"/>
          <w:szCs w:val="24"/>
        </w:rPr>
        <w:fldChar w:fldCharType="end"/>
      </w:r>
    </w:p>
    <w:p w14:paraId="11C0E589">
      <w:pPr>
        <w:spacing w:line="236" w:lineRule="auto"/>
        <w:rPr>
          <w:rFonts w:ascii="Times New Roman" w:hAnsi="Times New Roman" w:eastAsia="Times New Roman" w:cs="Times New Roman"/>
          <w:sz w:val="24"/>
          <w:szCs w:val="24"/>
        </w:rPr>
        <w:sectPr>
          <w:pgSz w:w="12240" w:h="15840"/>
          <w:pgMar w:top="400" w:right="1442" w:bottom="400" w:left="1445" w:header="0" w:footer="0" w:gutter="0"/>
          <w:cols w:space="720" w:num="1"/>
        </w:sectPr>
      </w:pPr>
    </w:p>
    <w:p w14:paraId="5FF2C8E6">
      <w:pPr>
        <w:pStyle w:val="2"/>
        <w:spacing w:line="316" w:lineRule="auto"/>
      </w:pPr>
    </w:p>
    <w:p w14:paraId="1E38D8C7">
      <w:pPr>
        <w:pStyle w:val="2"/>
        <w:spacing w:line="316" w:lineRule="auto"/>
      </w:pPr>
    </w:p>
    <w:p w14:paraId="6DE2CF2F">
      <w:pPr>
        <w:pStyle w:val="2"/>
        <w:spacing w:line="317" w:lineRule="auto"/>
      </w:pPr>
    </w:p>
    <w:p w14:paraId="01AFF75C">
      <w:pPr>
        <w:spacing w:before="78" w:line="229" w:lineRule="auto"/>
        <w:ind w:left="12"/>
        <w:rPr>
          <w:rFonts w:ascii="Times New Roman" w:hAnsi="Times New Roman" w:eastAsia="Times New Roman" w:cs="Times New Roman"/>
          <w:sz w:val="24"/>
          <w:szCs w:val="24"/>
        </w:rPr>
      </w:pPr>
      <w:r>
        <w:rPr>
          <w:rFonts w:ascii="Times New Roman" w:hAnsi="Times New Roman" w:eastAsia="Times New Roman" w:cs="Times New Roman"/>
          <w:sz w:val="24"/>
          <w:szCs w:val="24"/>
        </w:rPr>
        <w:t>[19]</w:t>
      </w:r>
      <w:r>
        <w:rPr>
          <w:rFonts w:ascii="宋体" w:hAnsi="宋体" w:eastAsia="宋体" w:cs="宋体"/>
          <w:sz w:val="24"/>
          <w:szCs w:val="24"/>
        </w:rPr>
        <w:t>硅谷王川</w:t>
      </w:r>
      <w:r>
        <w:rPr>
          <w:rFonts w:ascii="Times New Roman" w:hAnsi="Times New Roman" w:eastAsia="Times New Roman" w:cs="Times New Roman"/>
          <w:sz w:val="24"/>
          <w:szCs w:val="24"/>
        </w:rPr>
        <w:t>.</w:t>
      </w:r>
      <w:r>
        <w:rPr>
          <w:rFonts w:ascii="宋体" w:hAnsi="宋体" w:eastAsia="宋体" w:cs="宋体"/>
          <w:sz w:val="24"/>
          <w:szCs w:val="24"/>
        </w:rPr>
        <w:t>宁要高维度抽象化的草，不要低维度具象化的苗</w:t>
      </w:r>
      <w:r>
        <w:rPr>
          <w:rFonts w:ascii="Times New Roman" w:hAnsi="Times New Roman" w:eastAsia="Times New Roman" w:cs="Times New Roman"/>
          <w:sz w:val="24"/>
          <w:szCs w:val="24"/>
        </w:rPr>
        <w:t>[EB/OL</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r>
        <w:rPr>
          <w:rFonts w:ascii="Times New Roman" w:hAnsi="Times New Roman" w:eastAsia="Times New Roman" w:cs="Times New Roman"/>
          <w:spacing w:val="-1"/>
          <w:sz w:val="24"/>
          <w:szCs w:val="24"/>
        </w:rPr>
        <w:t>2020-03-</w:t>
      </w:r>
    </w:p>
    <w:p w14:paraId="07195CF9">
      <w:pPr>
        <w:spacing w:line="316" w:lineRule="exact"/>
        <w:ind w:left="4"/>
        <w:rPr>
          <w:rFonts w:ascii="Times New Roman" w:hAnsi="Times New Roman" w:eastAsia="Times New Roman" w:cs="Times New Roman"/>
          <w:sz w:val="24"/>
          <w:szCs w:val="24"/>
        </w:rPr>
      </w:pPr>
      <w:r>
        <w:rPr>
          <w:rFonts w:ascii="Times New Roman" w:hAnsi="Times New Roman" w:eastAsia="Times New Roman" w:cs="Times New Roman"/>
          <w:position w:val="3"/>
          <w:sz w:val="24"/>
          <w:szCs w:val="24"/>
        </w:rPr>
        <w:t>02</w:t>
      </w:r>
      <w:r>
        <w:rPr>
          <w:rFonts w:ascii="宋体" w:hAnsi="宋体" w:eastAsia="宋体" w:cs="宋体"/>
          <w:position w:val="3"/>
          <w:sz w:val="24"/>
          <w:szCs w:val="24"/>
        </w:rPr>
        <w:t>）</w:t>
      </w:r>
      <w:r>
        <w:rPr>
          <w:rFonts w:ascii="Times New Roman" w:hAnsi="Times New Roman" w:eastAsia="Times New Roman" w:cs="Times New Roman"/>
          <w:position w:val="3"/>
          <w:sz w:val="24"/>
          <w:szCs w:val="24"/>
        </w:rPr>
        <w:t xml:space="preserve">. </w:t>
      </w:r>
      <w:r>
        <w:fldChar w:fldCharType="begin"/>
      </w:r>
      <w:r>
        <w:instrText xml:space="preserve"> HYPERLINK "https://tech.sina.com.cn/csj/2020-03-02/doc-iimxxstf5666398.shtml?dv=1&amp;source=cj." </w:instrText>
      </w:r>
      <w:r>
        <w:fldChar w:fldCharType="separate"/>
      </w:r>
      <w:r>
        <w:rPr>
          <w:rFonts w:ascii="Times New Roman" w:hAnsi="Times New Roman" w:eastAsia="Times New Roman" w:cs="Times New Roman"/>
          <w:position w:val="3"/>
          <w:sz w:val="24"/>
          <w:szCs w:val="24"/>
        </w:rPr>
        <w:t>https://tech.sina.com.cn/csj/2020-03-02/doc-iimxxstf5666398.shtml?d</w:t>
      </w:r>
      <w:r>
        <w:rPr>
          <w:rFonts w:ascii="Times New Roman" w:hAnsi="Times New Roman" w:eastAsia="Times New Roman" w:cs="Times New Roman"/>
          <w:spacing w:val="-1"/>
          <w:position w:val="3"/>
          <w:sz w:val="24"/>
          <w:szCs w:val="24"/>
        </w:rPr>
        <w:t>v=1&amp;source=cj.</w:t>
      </w:r>
      <w:r>
        <w:rPr>
          <w:rFonts w:ascii="Times New Roman" w:hAnsi="Times New Roman" w:eastAsia="Times New Roman" w:cs="Times New Roman"/>
          <w:spacing w:val="-1"/>
          <w:position w:val="3"/>
          <w:sz w:val="24"/>
          <w:szCs w:val="24"/>
        </w:rPr>
        <w:fldChar w:fldCharType="end"/>
      </w:r>
    </w:p>
    <w:p w14:paraId="158DDEF0">
      <w:pPr>
        <w:spacing w:before="202" w:line="236" w:lineRule="auto"/>
        <w:ind w:left="15" w:right="2245" w:hanging="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[20]</w:t>
      </w:r>
      <w:r>
        <w:rPr>
          <w:rFonts w:ascii="宋体" w:hAnsi="宋体" w:eastAsia="宋体" w:cs="宋体"/>
          <w:spacing w:val="-1"/>
          <w:sz w:val="24"/>
          <w:szCs w:val="24"/>
        </w:rPr>
        <w:t>艾非</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3"/>
          <w:sz w:val="24"/>
          <w:szCs w:val="24"/>
        </w:rPr>
        <w:t xml:space="preserve"> </w:t>
      </w:r>
      <w:r>
        <w:rPr>
          <w:rFonts w:ascii="宋体" w:hAnsi="宋体" w:eastAsia="宋体" w:cs="宋体"/>
          <w:spacing w:val="-1"/>
          <w:sz w:val="24"/>
          <w:szCs w:val="24"/>
        </w:rPr>
        <w:t>以个人的确定性，对抗世界的不确定性</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EB/OL].</w:t>
      </w:r>
      <w:r>
        <w:rPr>
          <w:rFonts w:ascii="宋体" w:hAnsi="宋体" w:eastAsia="宋体" w:cs="宋体"/>
          <w:spacing w:val="-2"/>
          <w:sz w:val="24"/>
          <w:szCs w:val="24"/>
        </w:rPr>
        <w:t>（</w:t>
      </w:r>
      <w:r>
        <w:rPr>
          <w:rFonts w:ascii="Times New Roman" w:hAnsi="Times New Roman" w:eastAsia="Times New Roman" w:cs="Times New Roman"/>
          <w:spacing w:val="-2"/>
          <w:sz w:val="24"/>
          <w:szCs w:val="24"/>
        </w:rPr>
        <w:t>2020-04-</w:t>
      </w:r>
      <w:r>
        <w:rPr>
          <w:rFonts w:ascii="Times New Roman" w:hAnsi="Times New Roman" w:eastAsia="Times New Roman" w:cs="Times New Roman"/>
          <w:sz w:val="24"/>
          <w:szCs w:val="24"/>
        </w:rPr>
        <w:t xml:space="preserve"> 19</w:t>
      </w:r>
      <w:r>
        <w:rPr>
          <w:rFonts w:ascii="宋体" w:hAnsi="宋体" w:eastAsia="宋体" w:cs="宋体"/>
          <w:sz w:val="24"/>
          <w:szCs w:val="24"/>
        </w:rPr>
        <w:t>）</w:t>
      </w:r>
      <w:r>
        <w:rPr>
          <w:rFonts w:ascii="Times New Roman" w:hAnsi="Times New Roman" w:eastAsia="Times New Roman" w:cs="Times New Roman"/>
          <w:sz w:val="24"/>
          <w:szCs w:val="24"/>
        </w:rPr>
        <w:t>.</w:t>
      </w:r>
      <w:r>
        <w:fldChar w:fldCharType="begin"/>
      </w:r>
      <w:r>
        <w:instrText xml:space="preserve"> HYPERLINK "https://www.sohu.com/a/389198437_694048." </w:instrText>
      </w:r>
      <w:r>
        <w:fldChar w:fldCharType="separate"/>
      </w:r>
      <w:r>
        <w:rPr>
          <w:rFonts w:ascii="Times New Roman" w:hAnsi="Times New Roman" w:eastAsia="Times New Roman" w:cs="Times New Roman"/>
          <w:sz w:val="24"/>
          <w:szCs w:val="24"/>
        </w:rPr>
        <w:t>https://www.sohu</w:t>
      </w:r>
      <w:r>
        <w:rPr>
          <w:rFonts w:ascii="Times New Roman" w:hAnsi="Times New Roman" w:eastAsia="Times New Roman" w:cs="Times New Roman"/>
          <w:spacing w:val="-1"/>
          <w:sz w:val="24"/>
          <w:szCs w:val="24"/>
        </w:rPr>
        <w:t>.com/a/389198437_694048.</w:t>
      </w:r>
      <w:r>
        <w:rPr>
          <w:rFonts w:ascii="Times New Roman" w:hAnsi="Times New Roman" w:eastAsia="Times New Roman" w:cs="Times New Roman"/>
          <w:spacing w:val="-1"/>
          <w:sz w:val="24"/>
          <w:szCs w:val="24"/>
        </w:rPr>
        <w:fldChar w:fldCharType="end"/>
      </w:r>
    </w:p>
    <w:p w14:paraId="14E5B9C3">
      <w:pPr>
        <w:spacing w:before="202" w:line="236" w:lineRule="auto"/>
        <w:ind w:left="4" w:right="1285" w:firstLine="8"/>
        <w:rPr>
          <w:rFonts w:ascii="Times New Roman" w:hAnsi="Times New Roman" w:eastAsia="Times New Roman" w:cs="Times New Roman"/>
          <w:sz w:val="24"/>
          <w:szCs w:val="24"/>
        </w:rPr>
      </w:pPr>
      <w:r>
        <w:rPr>
          <w:rFonts w:ascii="Times New Roman" w:hAnsi="Times New Roman" w:eastAsia="Times New Roman" w:cs="Times New Roman"/>
          <w:sz w:val="24"/>
          <w:szCs w:val="24"/>
        </w:rPr>
        <w:t>[21]</w:t>
      </w:r>
      <w:r>
        <w:rPr>
          <w:rFonts w:ascii="宋体" w:hAnsi="宋体" w:eastAsia="宋体" w:cs="宋体"/>
          <w:sz w:val="24"/>
          <w:szCs w:val="24"/>
        </w:rPr>
        <w:t>肖知兴</w:t>
      </w:r>
      <w:r>
        <w:rPr>
          <w:rFonts w:ascii="Times New Roman" w:hAnsi="Times New Roman" w:eastAsia="Times New Roman" w:cs="Times New Roman"/>
          <w:sz w:val="24"/>
          <w:szCs w:val="24"/>
        </w:rPr>
        <w:t>.</w:t>
      </w:r>
      <w:r>
        <w:rPr>
          <w:rFonts w:ascii="宋体" w:hAnsi="宋体" w:eastAsia="宋体" w:cs="宋体"/>
          <w:sz w:val="24"/>
          <w:szCs w:val="24"/>
        </w:rPr>
        <w:t>管理没有什么创新，职业化的管理才是</w:t>
      </w:r>
      <w:r>
        <w:rPr>
          <w:rFonts w:ascii="宋体" w:hAnsi="宋体" w:eastAsia="宋体" w:cs="宋体"/>
          <w:spacing w:val="-1"/>
          <w:sz w:val="24"/>
          <w:szCs w:val="24"/>
        </w:rPr>
        <w:t>好管理</w:t>
      </w:r>
      <w:r>
        <w:rPr>
          <w:rFonts w:ascii="Times New Roman" w:hAnsi="Times New Roman" w:eastAsia="Times New Roman" w:cs="Times New Roman"/>
          <w:spacing w:val="-1"/>
          <w:sz w:val="24"/>
          <w:szCs w:val="24"/>
        </w:rPr>
        <w:t>[EB/OL].</w:t>
      </w:r>
      <w:r>
        <w:rPr>
          <w:rFonts w:ascii="宋体" w:hAnsi="宋体" w:eastAsia="宋体" w:cs="宋体"/>
          <w:spacing w:val="-1"/>
          <w:sz w:val="24"/>
          <w:szCs w:val="24"/>
        </w:rPr>
        <w:t>（</w:t>
      </w:r>
      <w:r>
        <w:rPr>
          <w:rFonts w:ascii="Times New Roman" w:hAnsi="Times New Roman" w:eastAsia="Times New Roman" w:cs="Times New Roman"/>
          <w:spacing w:val="-1"/>
          <w:sz w:val="24"/>
          <w:szCs w:val="24"/>
        </w:rPr>
        <w:t>2020-01-</w:t>
      </w:r>
      <w:r>
        <w:rPr>
          <w:rFonts w:ascii="Times New Roman" w:hAnsi="Times New Roman" w:eastAsia="Times New Roman" w:cs="Times New Roman"/>
          <w:sz w:val="24"/>
          <w:szCs w:val="24"/>
        </w:rPr>
        <w:t xml:space="preserve"> 02</w:t>
      </w:r>
      <w:r>
        <w:rPr>
          <w:rFonts w:ascii="宋体" w:hAnsi="宋体" w:eastAsia="宋体" w:cs="宋体"/>
          <w:sz w:val="24"/>
          <w:szCs w:val="24"/>
        </w:rPr>
        <w:t>）</w:t>
      </w:r>
      <w:r>
        <w:rPr>
          <w:rFonts w:ascii="Times New Roman" w:hAnsi="Times New Roman" w:eastAsia="Times New Roman" w:cs="Times New Roman"/>
          <w:sz w:val="24"/>
          <w:szCs w:val="24"/>
        </w:rPr>
        <w:t xml:space="preserve">. </w:t>
      </w:r>
      <w:r>
        <w:fldChar w:fldCharType="begin"/>
      </w:r>
      <w:r>
        <w:instrText xml:space="preserve"> HYPERLINK "https://www.hroot.com/detail.aspx?id=9409385." </w:instrText>
      </w:r>
      <w:r>
        <w:fldChar w:fldCharType="separate"/>
      </w:r>
      <w:r>
        <w:rPr>
          <w:rFonts w:ascii="Times New Roman" w:hAnsi="Times New Roman" w:eastAsia="Times New Roman" w:cs="Times New Roman"/>
          <w:sz w:val="24"/>
          <w:szCs w:val="24"/>
        </w:rPr>
        <w:t>https://www.hroot.com/detail.asp</w:t>
      </w:r>
      <w:r>
        <w:rPr>
          <w:rFonts w:ascii="Times New Roman" w:hAnsi="Times New Roman" w:eastAsia="Times New Roman" w:cs="Times New Roman"/>
          <w:spacing w:val="-1"/>
          <w:sz w:val="24"/>
          <w:szCs w:val="24"/>
        </w:rPr>
        <w:t>x?id=9409385.</w:t>
      </w:r>
      <w:r>
        <w:rPr>
          <w:rFonts w:ascii="Times New Roman" w:hAnsi="Times New Roman" w:eastAsia="Times New Roman" w:cs="Times New Roman"/>
          <w:spacing w:val="-1"/>
          <w:sz w:val="24"/>
          <w:szCs w:val="24"/>
        </w:rPr>
        <w:fldChar w:fldCharType="end"/>
      </w:r>
    </w:p>
    <w:p w14:paraId="28E214B7">
      <w:pPr>
        <w:spacing w:before="202" w:line="236" w:lineRule="auto"/>
        <w:ind w:left="10" w:right="485" w:firstLine="1"/>
        <w:rPr>
          <w:rFonts w:ascii="Times New Roman" w:hAnsi="Times New Roman" w:eastAsia="Times New Roman" w:cs="Times New Roman"/>
          <w:sz w:val="24"/>
          <w:szCs w:val="24"/>
        </w:rPr>
      </w:pPr>
      <w:r>
        <w:rPr>
          <w:rFonts w:ascii="Times New Roman" w:hAnsi="Times New Roman" w:eastAsia="Times New Roman" w:cs="Times New Roman"/>
          <w:sz w:val="24"/>
          <w:szCs w:val="24"/>
        </w:rPr>
        <w:t>[22]</w:t>
      </w:r>
      <w:r>
        <w:rPr>
          <w:rFonts w:ascii="宋体" w:hAnsi="宋体" w:eastAsia="宋体" w:cs="宋体"/>
          <w:sz w:val="24"/>
          <w:szCs w:val="24"/>
        </w:rPr>
        <w:t>何加盐</w:t>
      </w:r>
      <w:r>
        <w:rPr>
          <w:rFonts w:ascii="Times New Roman" w:hAnsi="Times New Roman" w:eastAsia="Times New Roman" w:cs="Times New Roman"/>
          <w:sz w:val="24"/>
          <w:szCs w:val="24"/>
        </w:rPr>
        <w:t>.</w:t>
      </w:r>
      <w:r>
        <w:rPr>
          <w:rFonts w:ascii="宋体" w:hAnsi="宋体" w:eastAsia="宋体" w:cs="宋体"/>
          <w:sz w:val="24"/>
          <w:szCs w:val="24"/>
        </w:rPr>
        <w:t>任正非和马化腾的灰度：普通人追求</w:t>
      </w:r>
      <w:r>
        <w:rPr>
          <w:rFonts w:ascii="宋体" w:hAnsi="宋体" w:eastAsia="宋体" w:cs="宋体"/>
          <w:spacing w:val="-1"/>
          <w:sz w:val="24"/>
          <w:szCs w:val="24"/>
        </w:rPr>
        <w:t>安全感，高手拥抱不确定性</w:t>
      </w:r>
      <w:r>
        <w:rPr>
          <w:rFonts w:ascii="Times New Roman" w:hAnsi="Times New Roman" w:eastAsia="Times New Roman" w:cs="Times New Roman"/>
          <w:spacing w:val="-1"/>
          <w:sz w:val="24"/>
          <w:szCs w:val="24"/>
        </w:rPr>
        <w:t>[EB/OL].</w:t>
      </w:r>
      <w:r>
        <w:rPr>
          <w:rFonts w:ascii="Times New Roman" w:hAnsi="Times New Roman" w:eastAsia="Times New Roman" w:cs="Times New Roman"/>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2019-06-04</w:t>
      </w:r>
      <w:r>
        <w:rPr>
          <w:rFonts w:ascii="宋体" w:hAnsi="宋体" w:eastAsia="宋体" w:cs="宋体"/>
          <w:sz w:val="24"/>
          <w:szCs w:val="24"/>
        </w:rPr>
        <w:t>）</w:t>
      </w:r>
      <w:r>
        <w:rPr>
          <w:rFonts w:ascii="Times New Roman" w:hAnsi="Times New Roman" w:eastAsia="Times New Roman" w:cs="Times New Roman"/>
          <w:sz w:val="24"/>
          <w:szCs w:val="24"/>
        </w:rPr>
        <w:t>.</w:t>
      </w:r>
      <w:r>
        <w:fldChar w:fldCharType="begin"/>
      </w:r>
      <w:r>
        <w:instrText xml:space="preserve"> HYPERLINK "https://36kr.com/p/1723800846337." </w:instrText>
      </w:r>
      <w:r>
        <w:fldChar w:fldCharType="separate"/>
      </w:r>
      <w:r>
        <w:rPr>
          <w:rFonts w:ascii="Times New Roman" w:hAnsi="Times New Roman" w:eastAsia="Times New Roman" w:cs="Times New Roman"/>
          <w:sz w:val="24"/>
          <w:szCs w:val="24"/>
        </w:rPr>
        <w:t>https://36kr.co</w:t>
      </w:r>
      <w:r>
        <w:rPr>
          <w:rFonts w:ascii="Times New Roman" w:hAnsi="Times New Roman" w:eastAsia="Times New Roman" w:cs="Times New Roman"/>
          <w:spacing w:val="-1"/>
          <w:sz w:val="24"/>
          <w:szCs w:val="24"/>
        </w:rPr>
        <w:t>m/p/1723800846337.</w:t>
      </w:r>
      <w:r>
        <w:rPr>
          <w:rFonts w:ascii="Times New Roman" w:hAnsi="Times New Roman" w:eastAsia="Times New Roman" w:cs="Times New Roman"/>
          <w:spacing w:val="-1"/>
          <w:sz w:val="24"/>
          <w:szCs w:val="24"/>
        </w:rPr>
        <w:fldChar w:fldCharType="end"/>
      </w:r>
    </w:p>
    <w:p w14:paraId="2DE94B3D">
      <w:pPr>
        <w:spacing w:before="201" w:line="236" w:lineRule="auto"/>
        <w:ind w:left="15" w:right="13" w:hanging="3"/>
        <w:rPr>
          <w:rFonts w:ascii="Times New Roman" w:hAnsi="Times New Roman" w:eastAsia="Times New Roman" w:cs="Times New Roman"/>
          <w:sz w:val="24"/>
          <w:szCs w:val="24"/>
        </w:rPr>
      </w:pPr>
      <w:r>
        <w:rPr>
          <w:rFonts w:ascii="Times New Roman" w:hAnsi="Times New Roman" w:eastAsia="Times New Roman" w:cs="Times New Roman"/>
          <w:sz w:val="24"/>
          <w:szCs w:val="24"/>
        </w:rPr>
        <w:t>[23]</w:t>
      </w:r>
      <w:r>
        <w:rPr>
          <w:rFonts w:ascii="宋体" w:hAnsi="宋体" w:eastAsia="宋体" w:cs="宋体"/>
          <w:sz w:val="24"/>
          <w:szCs w:val="24"/>
        </w:rPr>
        <w:t>钛媒体</w:t>
      </w:r>
      <w:r>
        <w:rPr>
          <w:rFonts w:ascii="Times New Roman" w:hAnsi="Times New Roman" w:eastAsia="Times New Roman" w:cs="Times New Roman"/>
          <w:sz w:val="24"/>
          <w:szCs w:val="24"/>
        </w:rPr>
        <w:t>.</w:t>
      </w:r>
      <w:r>
        <w:rPr>
          <w:rFonts w:ascii="宋体" w:hAnsi="宋体" w:eastAsia="宋体" w:cs="宋体"/>
          <w:sz w:val="24"/>
          <w:szCs w:val="24"/>
        </w:rPr>
        <w:t>乔布斯</w:t>
      </w:r>
      <w:r>
        <w:rPr>
          <w:rFonts w:ascii="Times New Roman" w:hAnsi="Times New Roman" w:eastAsia="Times New Roman" w:cs="Times New Roman"/>
          <w:sz w:val="24"/>
          <w:szCs w:val="24"/>
        </w:rPr>
        <w:t>1997</w:t>
      </w:r>
      <w:r>
        <w:rPr>
          <w:rFonts w:ascii="宋体" w:hAnsi="宋体" w:eastAsia="宋体" w:cs="宋体"/>
          <w:sz w:val="24"/>
          <w:szCs w:val="24"/>
        </w:rPr>
        <w:t>年回归苹果后的一次内部演讲：</w:t>
      </w:r>
      <w:r>
        <w:rPr>
          <w:rFonts w:ascii="Times New Roman" w:hAnsi="Times New Roman" w:eastAsia="Times New Roman" w:cs="Times New Roman"/>
          <w:sz w:val="24"/>
          <w:szCs w:val="24"/>
        </w:rPr>
        <w:t>Think Diffe</w:t>
      </w:r>
      <w:r>
        <w:rPr>
          <w:rFonts w:ascii="Times New Roman" w:hAnsi="Times New Roman" w:eastAsia="Times New Roman" w:cs="Times New Roman"/>
          <w:spacing w:val="-1"/>
          <w:sz w:val="24"/>
          <w:szCs w:val="24"/>
        </w:rPr>
        <w:t>rent[EB/OL].</w:t>
      </w:r>
      <w:r>
        <w:rPr>
          <w:rFonts w:ascii="宋体" w:hAnsi="宋体" w:eastAsia="宋体" w:cs="宋体"/>
          <w:spacing w:val="-1"/>
          <w:sz w:val="24"/>
          <w:szCs w:val="24"/>
        </w:rPr>
        <w:t>（</w:t>
      </w:r>
      <w:r>
        <w:rPr>
          <w:rFonts w:ascii="Times New Roman" w:hAnsi="Times New Roman" w:eastAsia="Times New Roman" w:cs="Times New Roman"/>
          <w:spacing w:val="-1"/>
          <w:sz w:val="24"/>
          <w:szCs w:val="24"/>
        </w:rPr>
        <w:t>2017-10-</w:t>
      </w:r>
      <w:r>
        <w:rPr>
          <w:rFonts w:ascii="Times New Roman" w:hAnsi="Times New Roman" w:eastAsia="Times New Roman" w:cs="Times New Roman"/>
          <w:sz w:val="24"/>
          <w:szCs w:val="24"/>
        </w:rPr>
        <w:t xml:space="preserve"> 17</w:t>
      </w:r>
      <w:r>
        <w:rPr>
          <w:rFonts w:ascii="宋体" w:hAnsi="宋体" w:eastAsia="宋体" w:cs="宋体"/>
          <w:sz w:val="24"/>
          <w:szCs w:val="24"/>
        </w:rPr>
        <w:t>）</w:t>
      </w:r>
      <w:r>
        <w:rPr>
          <w:rFonts w:ascii="Times New Roman" w:hAnsi="Times New Roman" w:eastAsia="Times New Roman" w:cs="Times New Roman"/>
          <w:sz w:val="24"/>
          <w:szCs w:val="24"/>
        </w:rPr>
        <w:t xml:space="preserve">. </w:t>
      </w:r>
      <w:r>
        <w:fldChar w:fldCharType="begin"/>
      </w:r>
      <w:r>
        <w:instrText xml:space="preserve"> HYPERLINK "https://www.sohu.com/a/198411730_162008." </w:instrText>
      </w:r>
      <w:r>
        <w:fldChar w:fldCharType="separate"/>
      </w:r>
      <w:r>
        <w:rPr>
          <w:rFonts w:ascii="Times New Roman" w:hAnsi="Times New Roman" w:eastAsia="Times New Roman" w:cs="Times New Roman"/>
          <w:sz w:val="24"/>
          <w:szCs w:val="24"/>
        </w:rPr>
        <w:t>https://www.sohu</w:t>
      </w:r>
      <w:r>
        <w:rPr>
          <w:rFonts w:ascii="Times New Roman" w:hAnsi="Times New Roman" w:eastAsia="Times New Roman" w:cs="Times New Roman"/>
          <w:spacing w:val="-1"/>
          <w:sz w:val="24"/>
          <w:szCs w:val="24"/>
        </w:rPr>
        <w:t>.com/a/198411730_162008.</w:t>
      </w:r>
      <w:r>
        <w:rPr>
          <w:rFonts w:ascii="Times New Roman" w:hAnsi="Times New Roman" w:eastAsia="Times New Roman" w:cs="Times New Roman"/>
          <w:spacing w:val="-1"/>
          <w:sz w:val="24"/>
          <w:szCs w:val="24"/>
        </w:rPr>
        <w:fldChar w:fldCharType="end"/>
      </w:r>
    </w:p>
    <w:p w14:paraId="2EF6FFFE">
      <w:pPr>
        <w:spacing w:before="203" w:line="225" w:lineRule="auto"/>
        <w:ind w:left="10" w:right="659" w:firstLine="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[24]</w:t>
      </w:r>
      <w:r>
        <w:rPr>
          <w:rFonts w:ascii="宋体" w:hAnsi="宋体" w:eastAsia="宋体" w:cs="宋体"/>
          <w:spacing w:val="-1"/>
          <w:sz w:val="24"/>
          <w:szCs w:val="24"/>
        </w:rPr>
        <w:t>赫桥智库</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困境和出路</w:t>
      </w:r>
      <w:r>
        <w:rPr>
          <w:rFonts w:ascii="Times New Roman" w:hAnsi="Times New Roman" w:eastAsia="Times New Roman" w:cs="Times New Roman"/>
          <w:spacing w:val="-1"/>
          <w:sz w:val="24"/>
          <w:szCs w:val="24"/>
        </w:rPr>
        <w:t>——</w:t>
      </w:r>
      <w:r>
        <w:rPr>
          <w:rFonts w:ascii="宋体" w:hAnsi="宋体" w:eastAsia="宋体" w:cs="宋体"/>
          <w:spacing w:val="-1"/>
          <w:sz w:val="24"/>
          <w:szCs w:val="24"/>
        </w:rPr>
        <w:t>前中国驻</w:t>
      </w:r>
      <w:r>
        <w:rPr>
          <w:rFonts w:ascii="Times New Roman" w:hAnsi="Times New Roman" w:eastAsia="Times New Roman" w:cs="Times New Roman"/>
          <w:spacing w:val="-1"/>
          <w:sz w:val="24"/>
          <w:szCs w:val="24"/>
        </w:rPr>
        <w:t>WTO</w:t>
      </w:r>
      <w:r>
        <w:rPr>
          <w:rFonts w:ascii="宋体" w:hAnsi="宋体" w:eastAsia="宋体" w:cs="宋体"/>
          <w:spacing w:val="-1"/>
          <w:sz w:val="24"/>
          <w:szCs w:val="24"/>
        </w:rPr>
        <w:t>观察员马晓野看中美贸易谈判</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B/OL].</w:t>
      </w:r>
      <w:r>
        <w:rPr>
          <w:rFonts w:ascii="Times New Roman" w:hAnsi="Times New Roman" w:eastAsia="Times New Roman" w:cs="Times New Roman"/>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2018-05-07</w:t>
      </w:r>
      <w:r>
        <w:rPr>
          <w:rFonts w:ascii="宋体" w:hAnsi="宋体" w:eastAsia="宋体" w:cs="宋体"/>
          <w:sz w:val="24"/>
          <w:szCs w:val="24"/>
        </w:rPr>
        <w:t>）</w:t>
      </w:r>
      <w:r>
        <w:rPr>
          <w:rFonts w:ascii="Times New Roman" w:hAnsi="Times New Roman" w:eastAsia="Times New Roman" w:cs="Times New Roman"/>
          <w:sz w:val="24"/>
          <w:szCs w:val="24"/>
        </w:rPr>
        <w:t xml:space="preserve">. </w:t>
      </w:r>
      <w:r>
        <w:fldChar w:fldCharType="begin"/>
      </w:r>
      <w:r>
        <w:instrText xml:space="preserve"> HYPERLINK "http://finance.sina.com.cn/money/future/roll/2018-05-07/doc" </w:instrText>
      </w:r>
      <w:r>
        <w:fldChar w:fldCharType="separate"/>
      </w:r>
      <w:r>
        <w:rPr>
          <w:rFonts w:ascii="Times New Roman" w:hAnsi="Times New Roman" w:eastAsia="Times New Roman" w:cs="Times New Roman"/>
          <w:sz w:val="24"/>
          <w:szCs w:val="24"/>
        </w:rPr>
        <w:t>http://finance.sina.com.cn/money/future/</w:t>
      </w:r>
      <w:r>
        <w:rPr>
          <w:rFonts w:ascii="Times New Roman" w:hAnsi="Times New Roman" w:eastAsia="Times New Roman" w:cs="Times New Roman"/>
          <w:spacing w:val="-1"/>
          <w:sz w:val="24"/>
          <w:szCs w:val="24"/>
        </w:rPr>
        <w:t>roll/2018-05-07/doc</w:t>
      </w:r>
      <w:r>
        <w:rPr>
          <w:rFonts w:ascii="Times New Roman" w:hAnsi="Times New Roman" w:eastAsia="Times New Roman" w:cs="Times New Roman"/>
          <w:spacing w:val="-1"/>
          <w:sz w:val="24"/>
          <w:szCs w:val="24"/>
        </w:rPr>
        <w:fldChar w:fldCharType="end"/>
      </w:r>
      <w:r>
        <w:rPr>
          <w:rFonts w:ascii="Times New Roman" w:hAnsi="Times New Roman" w:eastAsia="Times New Roman" w:cs="Times New Roman"/>
          <w:spacing w:val="-1"/>
          <w:sz w:val="24"/>
          <w:szCs w:val="24"/>
        </w:rPr>
        <w:t>-</w:t>
      </w:r>
    </w:p>
    <w:p w14:paraId="57F2008F">
      <w:pPr>
        <w:spacing w:line="298" w:lineRule="exact"/>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ihacuuvu2724259.shtml.</w:t>
      </w:r>
    </w:p>
    <w:p w14:paraId="346DEDE3">
      <w:pPr>
        <w:spacing w:before="221" w:line="246" w:lineRule="auto"/>
        <w:ind w:left="9" w:firstLine="3"/>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[25]</w:t>
      </w:r>
      <w:r>
        <w:rPr>
          <w:rFonts w:ascii="宋体" w:hAnsi="宋体" w:eastAsia="宋体" w:cs="宋体"/>
          <w:spacing w:val="-2"/>
          <w:sz w:val="24"/>
          <w:szCs w:val="24"/>
        </w:rPr>
        <w:t>米塞斯</w:t>
      </w:r>
      <w:r>
        <w:rPr>
          <w:rFonts w:ascii="Times New Roman" w:hAnsi="Times New Roman" w:eastAsia="Times New Roman" w:cs="Times New Roman"/>
          <w:spacing w:val="-2"/>
          <w:sz w:val="24"/>
          <w:szCs w:val="24"/>
        </w:rPr>
        <w:t>.</w:t>
      </w:r>
      <w:r>
        <w:rPr>
          <w:rFonts w:ascii="宋体" w:hAnsi="宋体" w:eastAsia="宋体" w:cs="宋体"/>
          <w:spacing w:val="-2"/>
          <w:sz w:val="24"/>
          <w:szCs w:val="24"/>
        </w:rPr>
        <w:t>社会主义：经济学与社会学的分析</w:t>
      </w:r>
      <w:r>
        <w:rPr>
          <w:rFonts w:ascii="Times New Roman" w:hAnsi="Times New Roman" w:eastAsia="Times New Roman" w:cs="Times New Roman"/>
          <w:spacing w:val="-2"/>
          <w:sz w:val="24"/>
          <w:szCs w:val="24"/>
        </w:rPr>
        <w:t>[M].</w:t>
      </w:r>
      <w:r>
        <w:rPr>
          <w:rFonts w:ascii="宋体" w:hAnsi="宋体" w:eastAsia="宋体" w:cs="宋体"/>
          <w:spacing w:val="-2"/>
          <w:sz w:val="24"/>
          <w:szCs w:val="24"/>
        </w:rPr>
        <w:t>王建民，冯克利，崔树义，等译</w:t>
      </w:r>
      <w:r>
        <w:rPr>
          <w:rFonts w:ascii="Times New Roman" w:hAnsi="Times New Roman" w:eastAsia="Times New Roman" w:cs="Times New Roman"/>
          <w:spacing w:val="-2"/>
          <w:sz w:val="24"/>
          <w:szCs w:val="24"/>
        </w:rPr>
        <w:t>.</w:t>
      </w:r>
      <w:r>
        <w:rPr>
          <w:rFonts w:ascii="宋体" w:hAnsi="宋体" w:eastAsia="宋体" w:cs="宋体"/>
          <w:spacing w:val="-2"/>
          <w:sz w:val="24"/>
          <w:szCs w:val="24"/>
        </w:rPr>
        <w:t>北京：</w:t>
      </w:r>
      <w:r>
        <w:rPr>
          <w:rFonts w:ascii="宋体" w:hAnsi="宋体" w:eastAsia="宋体" w:cs="宋体"/>
          <w:spacing w:val="15"/>
          <w:sz w:val="24"/>
          <w:szCs w:val="24"/>
        </w:rPr>
        <w:t xml:space="preserve"> </w:t>
      </w:r>
      <w:r>
        <w:rPr>
          <w:rFonts w:ascii="宋体" w:hAnsi="宋体" w:eastAsia="宋体" w:cs="宋体"/>
          <w:spacing w:val="-2"/>
          <w:sz w:val="24"/>
          <w:szCs w:val="24"/>
        </w:rPr>
        <w:t>商务印书馆，</w:t>
      </w:r>
      <w:r>
        <w:rPr>
          <w:rFonts w:ascii="Times New Roman" w:hAnsi="Times New Roman" w:eastAsia="Times New Roman" w:cs="Times New Roman"/>
          <w:spacing w:val="-2"/>
          <w:sz w:val="24"/>
          <w:szCs w:val="24"/>
        </w:rPr>
        <w:t>2018.</w:t>
      </w:r>
    </w:p>
    <w:sectPr>
      <w:pgSz w:w="12240" w:h="15840"/>
      <w:pgMar w:top="400" w:right="1502" w:bottom="400" w:left="144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otum">
    <w:altName w:val="宋体"/>
    <w:panose1 w:val="020B0600000101010101"/>
    <w:charset w:val="86"/>
    <w:family w:val="auto"/>
    <w:pitch w:val="default"/>
    <w:sig w:usb0="00000000" w:usb1="00000000" w:usb2="00000030" w:usb3="00000000" w:csb0="4008009F" w:csb1="DFD70000"/>
  </w:font>
  <w:font w:name="MS UI Gothic">
    <w:panose1 w:val="020B0600070205080204"/>
    <w:charset w:val="86"/>
    <w:family w:val="auto"/>
    <w:pitch w:val="default"/>
    <w:sig w:usb0="E00002FF" w:usb1="6AC7FDFB" w:usb2="08000012" w:usb3="00000000" w:csb0="400200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234ED">
    <w:pPr>
      <w:spacing w:line="359" w:lineRule="exact"/>
      <w:ind w:left="16"/>
      <w:rPr>
        <w:rFonts w:ascii="宋体" w:hAnsi="宋体" w:eastAsia="宋体" w:cs="宋体"/>
        <w:sz w:val="24"/>
        <w:szCs w:val="24"/>
      </w:rPr>
    </w:pPr>
    <w:r>
      <w:rPr>
        <w:rFonts w:ascii="Times New Roman" w:hAnsi="Times New Roman" w:eastAsia="Times New Roman" w:cs="Times New Roman"/>
        <w:spacing w:val="-6"/>
        <w:position w:val="2"/>
        <w:sz w:val="24"/>
        <w:szCs w:val="24"/>
      </w:rPr>
      <w:t>10-2</w:t>
    </w:r>
    <w:r>
      <w:rPr>
        <w:rFonts w:ascii="宋体" w:hAnsi="宋体" w:eastAsia="宋体" w:cs="宋体"/>
        <w:position w:val="2"/>
        <w:sz w:val="24"/>
        <w:szCs w:val="24"/>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7908C">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9B6924">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63B3D">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6ADCE">
    <w:pPr>
      <w:pStyle w:val="2"/>
      <w:spacing w:line="104" w:lineRule="auto"/>
      <w:rPr>
        <w:sz w:val="2"/>
      </w:rPr>
    </w:pPr>
    <w:r>
      <w:drawing>
        <wp:anchor distT="0" distB="0" distL="0" distR="0" simplePos="0" relativeHeight="251659264" behindDoc="0" locked="0" layoutInCell="0" allowOverlap="1">
          <wp:simplePos x="0" y="0"/>
          <wp:positionH relativeFrom="page">
            <wp:posOffset>1060450</wp:posOffset>
          </wp:positionH>
          <wp:positionV relativeFrom="page">
            <wp:posOffset>1009650</wp:posOffset>
          </wp:positionV>
          <wp:extent cx="5651500" cy="1270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
                  <a:stretch>
                    <a:fillRect/>
                  </a:stretch>
                </pic:blipFill>
                <pic:spPr>
                  <a:xfrm>
                    <a:off x="0" y="0"/>
                    <a:ext cx="5651466" cy="12673"/>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63B3D">
    <w:pPr>
      <w:pStyle w:val="2"/>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F7F1C">
    <w:pPr>
      <w:pStyle w:val="2"/>
      <w:spacing w:line="14" w:lineRule="auto"/>
      <w:rPr>
        <w:sz w:val="2"/>
      </w:rPr>
    </w:pPr>
    <w:r>
      <w:pict>
        <v:shape id="WordPictureWatermark14" o:spid="_x0000_s2049" o:spt="75" type="#_x0000_t75" style="position:absolute;left:0pt;margin-left:77pt;margin-top:248.45pt;height:218.55pt;width:453pt;mso-position-horizontal-relative:page;mso-position-vertical-relative:page;z-index:-251653120;mso-width-relative:page;mso-height-relative:page;" filled="f" stroked="f" coordsize="21600,21600" o:allowincell="f">
          <v:path/>
          <v:fill on="f" focussize="0,0"/>
          <v:stroke on="f"/>
          <v:imagedata r:id="rId1" o:title=""/>
          <o:lock v:ext="edit" aspectratio="t"/>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63B3D">
    <w:pPr>
      <w:pStyle w:val="2"/>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ECC12">
    <w:pPr>
      <w:pStyle w:val="2"/>
      <w:spacing w:line="14" w:lineRule="auto"/>
      <w:rPr>
        <w:sz w:val="2"/>
      </w:rPr>
    </w:pPr>
    <w:r>
      <w:pict>
        <v:shape id="WordPictureWatermark40" o:spid="_x0000_s2050" o:spt="75" type="#_x0000_t75" style="position:absolute;left:0pt;margin-left:414pt;margin-top:227.5pt;height:203.5pt;width:123.55pt;mso-position-horizontal-relative:page;mso-position-vertical-relative:page;z-index:-251650048;mso-width-relative:page;mso-height-relative:page;" filled="f" stroked="f" coordsize="21600,21600" o:allowincell="f">
          <v:path/>
          <v:fill on="f" focussize="0,0"/>
          <v:stroke on="f"/>
          <v:imagedata r:id="rId1" o:title=""/>
          <o:lock v:ext="edit" aspectratio="t"/>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63B3D">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6F3D19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35"/>
      <w:szCs w:val="3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8" Type="http://schemas.openxmlformats.org/officeDocument/2006/relationships/fontTable" Target="fontTable.xml"/><Relationship Id="rId77" Type="http://schemas.openxmlformats.org/officeDocument/2006/relationships/customXml" Target="../customXml/item1.xml"/><Relationship Id="rId76" Type="http://schemas.openxmlformats.org/officeDocument/2006/relationships/image" Target="media/image64.png"/><Relationship Id="rId75" Type="http://schemas.openxmlformats.org/officeDocument/2006/relationships/image" Target="media/image63.jpeg"/><Relationship Id="rId74" Type="http://schemas.openxmlformats.org/officeDocument/2006/relationships/image" Target="media/image62.jpeg"/><Relationship Id="rId73" Type="http://schemas.openxmlformats.org/officeDocument/2006/relationships/image" Target="media/image61.jpeg"/><Relationship Id="rId72" Type="http://schemas.openxmlformats.org/officeDocument/2006/relationships/image" Target="media/image60.jpeg"/><Relationship Id="rId71" Type="http://schemas.openxmlformats.org/officeDocument/2006/relationships/image" Target="media/image59.jpeg"/><Relationship Id="rId70" Type="http://schemas.openxmlformats.org/officeDocument/2006/relationships/image" Target="media/image58.png"/><Relationship Id="rId7" Type="http://schemas.openxmlformats.org/officeDocument/2006/relationships/header" Target="header3.xml"/><Relationship Id="rId69" Type="http://schemas.openxmlformats.org/officeDocument/2006/relationships/image" Target="media/image57.jpeg"/><Relationship Id="rId68" Type="http://schemas.openxmlformats.org/officeDocument/2006/relationships/image" Target="media/image56.jpeg"/><Relationship Id="rId67" Type="http://schemas.openxmlformats.org/officeDocument/2006/relationships/image" Target="media/image55.jpeg"/><Relationship Id="rId66" Type="http://schemas.openxmlformats.org/officeDocument/2006/relationships/image" Target="media/image54.jpeg"/><Relationship Id="rId65" Type="http://schemas.openxmlformats.org/officeDocument/2006/relationships/image" Target="media/image53.jpeg"/><Relationship Id="rId64" Type="http://schemas.openxmlformats.org/officeDocument/2006/relationships/image" Target="media/image52.jpeg"/><Relationship Id="rId63" Type="http://schemas.openxmlformats.org/officeDocument/2006/relationships/image" Target="media/image51.jpeg"/><Relationship Id="rId62" Type="http://schemas.openxmlformats.org/officeDocument/2006/relationships/image" Target="media/image50.png"/><Relationship Id="rId61" Type="http://schemas.openxmlformats.org/officeDocument/2006/relationships/image" Target="media/image49.jpeg"/><Relationship Id="rId60" Type="http://schemas.openxmlformats.org/officeDocument/2006/relationships/image" Target="media/image48.jpeg"/><Relationship Id="rId6" Type="http://schemas.openxmlformats.org/officeDocument/2006/relationships/header" Target="header2.xml"/><Relationship Id="rId59" Type="http://schemas.openxmlformats.org/officeDocument/2006/relationships/image" Target="media/image47.jpeg"/><Relationship Id="rId58" Type="http://schemas.openxmlformats.org/officeDocument/2006/relationships/image" Target="media/image46.jpeg"/><Relationship Id="rId57" Type="http://schemas.openxmlformats.org/officeDocument/2006/relationships/image" Target="media/image45.jpeg"/><Relationship Id="rId56" Type="http://schemas.openxmlformats.org/officeDocument/2006/relationships/image" Target="media/image44.jpeg"/><Relationship Id="rId55" Type="http://schemas.openxmlformats.org/officeDocument/2006/relationships/image" Target="media/image43.jpe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jpeg"/><Relationship Id="rId51" Type="http://schemas.openxmlformats.org/officeDocument/2006/relationships/image" Target="media/image39.jpeg"/><Relationship Id="rId50" Type="http://schemas.openxmlformats.org/officeDocument/2006/relationships/image" Target="media/image38.png"/><Relationship Id="rId5" Type="http://schemas.openxmlformats.org/officeDocument/2006/relationships/header" Target="header1.xml"/><Relationship Id="rId49" Type="http://schemas.openxmlformats.org/officeDocument/2006/relationships/image" Target="media/image37.jpe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jpeg"/><Relationship Id="rId45" Type="http://schemas.openxmlformats.org/officeDocument/2006/relationships/image" Target="media/image33.jpeg"/><Relationship Id="rId44" Type="http://schemas.openxmlformats.org/officeDocument/2006/relationships/image" Target="media/image32.jpeg"/><Relationship Id="rId43" Type="http://schemas.openxmlformats.org/officeDocument/2006/relationships/image" Target="media/image31.png"/><Relationship Id="rId42" Type="http://schemas.openxmlformats.org/officeDocument/2006/relationships/image" Target="media/image30.jpeg"/><Relationship Id="rId41" Type="http://schemas.openxmlformats.org/officeDocument/2006/relationships/image" Target="media/image29.jpeg"/><Relationship Id="rId40" Type="http://schemas.openxmlformats.org/officeDocument/2006/relationships/image" Target="media/image28.jpeg"/><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jpeg"/><Relationship Id="rId36" Type="http://schemas.openxmlformats.org/officeDocument/2006/relationships/image" Target="media/image24.png"/><Relationship Id="rId35" Type="http://schemas.openxmlformats.org/officeDocument/2006/relationships/image" Target="media/image23.jpeg"/><Relationship Id="rId34" Type="http://schemas.openxmlformats.org/officeDocument/2006/relationships/image" Target="media/image22.jpeg"/><Relationship Id="rId33" Type="http://schemas.openxmlformats.org/officeDocument/2006/relationships/image" Target="media/image21.jpeg"/><Relationship Id="rId32" Type="http://schemas.openxmlformats.org/officeDocument/2006/relationships/image" Target="media/image20.png"/><Relationship Id="rId31" Type="http://schemas.openxmlformats.org/officeDocument/2006/relationships/image" Target="media/image19.jpe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jpeg"/><Relationship Id="rId26" Type="http://schemas.openxmlformats.org/officeDocument/2006/relationships/image" Target="media/image14.jpe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 Type="http://schemas.openxmlformats.org/officeDocument/2006/relationships/image" Target="media/image5.jpeg"/><Relationship Id="rId16" Type="http://schemas.openxmlformats.org/officeDocument/2006/relationships/image" Target="media/image4.jpeg"/><Relationship Id="rId15" Type="http://schemas.openxmlformats.org/officeDocument/2006/relationships/theme" Target="theme/theme1.xml"/><Relationship Id="rId14" Type="http://schemas.openxmlformats.org/officeDocument/2006/relationships/footer" Target="footer2.xml"/><Relationship Id="rId13" Type="http://schemas.openxmlformats.org/officeDocument/2006/relationships/footer" Target="footer1.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1027"/>
    <customShpInfo spid="_x0000_s1028"/>
    <customShpInfo spid="_x0000_s1026"/>
    <customShpInfo spid="_x0000_s1030"/>
    <customShpInfo spid="_x0000_s1031"/>
    <customShpInfo spid="_x0000_s1029"/>
    <customShpInfo spid="_x0000_s1032"/>
    <customShpInfo spid="_x0000_s1033"/>
    <customShpInfo spid="_x0000_s1035"/>
    <customShpInfo spid="_x0000_s1036"/>
    <customShpInfo spid="_x0000_s1034"/>
    <customShpInfo spid="_x0000_s1038"/>
    <customShpInfo spid="_x0000_s1039"/>
    <customShpInfo spid="_x0000_s1040"/>
    <customShpInfo spid="_x0000_s1041"/>
    <customShpInfo spid="_x0000_s1042"/>
    <customShpInfo spid="_x0000_s1043"/>
    <customShpInfo spid="_x0000_s1037"/>
    <customShpInfo spid="_x0000_s1044"/>
    <customShpInfo spid="_x0000_s1045"/>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46"/>
    <customShpInfo spid="_x0000_s1057"/>
    <customShpInfo spid="_x0000_s1058"/>
    <customShpInfo spid="_x0000_s1060"/>
    <customShpInfo spid="_x0000_s1061"/>
    <customShpInfo spid="_x0000_s1059"/>
    <customShpInfo spid="_x0000_s1062"/>
    <customShpInfo spid="_x0000_s1064"/>
    <customShpInfo spid="_x0000_s1065"/>
    <customShpInfo spid="_x0000_s1063"/>
    <customShpInfo spid="_x0000_s1067"/>
    <customShpInfo spid="_x0000_s1068"/>
    <customShpInfo spid="_x0000_s1066"/>
    <customShpInfo spid="_x0000_s1069"/>
    <customShpInfo spid="_x0000_s1070"/>
    <customShpInfo spid="_x0000_s1071"/>
    <customShpInfo spid="_x0000_s1072"/>
    <customShpInfo spid="_x0000_s1073"/>
    <customShpInfo spid="_x0000_s1074"/>
    <customShpInfo spid="_x0000_s1075"/>
    <customShpInfo spid="_x0000_s1076"/>
    <customShpInfo spid="_x0000_s1078"/>
    <customShpInfo spid="_x0000_s1079"/>
    <customShpInfo spid="_x0000_s1080"/>
    <customShpInfo spid="_x0000_s1081"/>
    <customShpInfo spid="_x0000_s1082"/>
    <customShpInfo spid="_x0000_s1083"/>
    <customShpInfo spid="_x0000_s1077"/>
    <customShpInfo spid="_x0000_s1084"/>
    <customShpInfo spid="_x0000_s1086"/>
    <customShpInfo spid="_x0000_s1087"/>
    <customShpInfo spid="_x0000_s1085"/>
    <customShpInfo spid="_x0000_s1089"/>
    <customShpInfo spid="_x0000_s1090"/>
    <customShpInfo spid="_x0000_s1088"/>
    <customShpInfo spid="_x0000_s1091"/>
    <customShpInfo spid="_x0000_s1092"/>
    <customShpInfo spid="_x0000_s1093"/>
    <customShpInfo spid="_x0000_s1094"/>
    <customShpInfo spid="_x0000_s1095"/>
    <customShpInfo spid="_x0000_s1096"/>
    <customShpInfo spid="_x0000_s1097"/>
    <customShpInfo spid="_x0000_s1098"/>
    <customShpInfo spid="_x0000_s1100"/>
    <customShpInfo spid="_x0000_s1101"/>
    <customShpInfo spid="_x0000_s1102"/>
    <customShpInfo spid="_x0000_s1103"/>
    <customShpInfo spid="_x0000_s1104"/>
    <customShpInfo spid="_x0000_s1099"/>
    <customShpInfo spid="_x0000_s1105"/>
    <customShpInfo spid="_x0000_s1107"/>
    <customShpInfo spid="_x0000_s1108"/>
    <customShpInfo spid="_x0000_s1109"/>
    <customShpInfo spid="_x0000_s1110"/>
    <customShpInfo spid="_x0000_s1111"/>
    <customShpInfo spid="_x0000_s1112"/>
    <customShpInfo spid="_x0000_s1113"/>
    <customShpInfo spid="_x0000_s1106"/>
    <customShpInfo spid="_x0000_s1114"/>
    <customShpInfo spid="_x0000_s1115"/>
    <customShpInfo spid="_x0000_s1116"/>
    <customShpInfo spid="_x0000_s1117"/>
    <customShpInfo spid="_x0000_s1119"/>
    <customShpInfo spid="_x0000_s1120"/>
    <customShpInfo spid="_x0000_s1121"/>
    <customShpInfo spid="_x0000_s1122"/>
    <customShpInfo spid="_x0000_s1123"/>
    <customShpInfo spid="_x0000_s1118"/>
    <customShpInfo spid="_x0000_s1124"/>
    <customShpInfo spid="_x0000_s1126"/>
    <customShpInfo spid="_x0000_s1127"/>
    <customShpInfo spid="_x0000_s1125"/>
    <customShpInfo spid="_x0000_s1128"/>
    <customShpInfo spid="_x0000_s11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172</Pages>
  <Words>7833</Words>
  <Characters>8107</Characters>
  <TotalTime>0</TotalTime>
  <ScaleCrop>false</ScaleCrop>
  <LinksUpToDate>false</LinksUpToDate>
  <CharactersWithSpaces>8308</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2026-04-08T00:15:00Z</dcterms:created>
  <cp:lastModifiedBy>刘华斌 Egbert Lau</cp:lastModifiedBy>
  <dcterms:modified xsi:type="dcterms:W3CDTF">2026-04-07T22:02:57Z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2026-04-08T00:15:54Z</vt:filetime>
  </property>
  <property fmtid="{D5CDD505-2E9C-101B-9397-08002B2CF9AE}" pid="4" name="UsrData">
    <vt:lpwstr>69d52d82259dfc001f00508cwl</vt:lpwstr>
  </property>
  <property fmtid="{D5CDD505-2E9C-101B-9397-08002B2CF9AE}" pid="5" name="KSOProductBuildVer">
    <vt:lpwstr>2052-12.1.0.25865</vt:lpwstr>
  </property>
  <property fmtid="{D5CDD505-2E9C-101B-9397-08002B2CF9AE}" pid="6" name="ICV">
    <vt:lpwstr>5B6EC32741FD4452B775CD098B804CDE_12</vt:lpwstr>
  </property>
</Properties>
</file>