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700"/>
              <w:left w:type="dxa" w:w="560"/>
              <w:bottom w:type="dxa" w:w="80"/>
              <w:right w:type="dxa" w:w="560"/>
            </w:tcMar>
          </w:tcPr>
          <w:p>
            <w:pPr>
              <w:spacing w:after="10"/>
              <w:jc w:val="center"/>
            </w:pPr>
            <w:r>
              <w:rPr>
                <w:rFonts w:ascii="Arial" w:cs="Arial" w:eastAsia="Arial" w:hAnsi="Arial"/>
                <w:b/>
                <w:bCs/>
                <w:i w:val="false"/>
                <w:iCs w:val="false"/>
                <w:color w:val="F5D98A"/>
                <w:sz w:val="24"/>
                <w:szCs w:val="24"/>
              </w:rPr>
              <w:t xml:space="preserve">TERMINALE C &amp; D  —  MANUEL DE</w:t>
            </w:r>
          </w:p>
          <w:p>
            <w:pPr>
              <w:spacing w:after="60"/>
              <w:jc w:val="center"/>
            </w:pPr>
            <w:r>
              <w:rPr>
                <w:rFonts w:ascii="Arial" w:cs="Arial" w:eastAsia="Arial" w:hAnsi="Arial"/>
                <w:b/>
                <w:bCs/>
                <w:i w:val="false"/>
                <w:iCs w:val="false"/>
                <w:color w:val="FFFFFF"/>
                <w:sz w:val="72"/>
                <w:szCs w:val="72"/>
              </w:rPr>
              <w:t xml:space="preserve">PCT</w:t>
            </w:r>
          </w:p>
          <w:p>
            <w:pPr>
              <w:spacing w:after="10"/>
              <w:jc w:val="center"/>
            </w:pPr>
            <w:r>
              <w:rPr>
                <w:rFonts w:ascii="Arial" w:cs="Arial" w:eastAsia="Arial" w:hAnsi="Arial"/>
                <w:b/>
                <w:bCs/>
                <w:i w:val="false"/>
                <w:iCs w:val="false"/>
                <w:color w:val="FFFFFF"/>
                <w:sz w:val="26"/>
                <w:szCs w:val="26"/>
              </w:rPr>
              <w:t xml:space="preserve">Physique — Chimie — Technologie</w:t>
            </w:r>
          </w:p>
          <w:p>
            <w:pPr>
              <w:spacing w:after="80"/>
              <w:jc w:val="center"/>
            </w:pPr>
            <w:r>
              <w:rPr>
                <w:rFonts w:ascii="Arial" w:cs="Arial" w:eastAsia="Arial" w:hAnsi="Arial"/>
                <w:b w:val="false"/>
                <w:bCs w:val="false"/>
                <w:i/>
                <w:iCs/>
                <w:color w:val="F5D98A"/>
                <w:sz w:val="20"/>
                <w:szCs w:val="20"/>
              </w:rPr>
              <w:t xml:space="preserve">Cours résumés + Exercices progressifs + Corrigés détaillés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none" w:color="FFFFFF" w:sz="0"/>
                    <w:left w:val="none" w:color="FFFFFF" w:sz="0"/>
                    <w:bottom w:val="none" w:color="FFFFFF" w:sz="0"/>
                    <w:right w:val="none" w:color="FFFFFF" w:sz="0"/>
                  </w:tcBorders>
                  <w:shd w:fill="B45309" w:val="clear"/>
                  <w:tcMar>
                    <w:top w:type="dxa" w:w="8"/>
                    <w:bottom w:type="dxa" w:w="8"/>
                  </w:tcMar>
                </w:tcPr>
                <w:p/>
              </w:tc>
            </w:tr>
          </w:tbl>
          <w:p>
            <w:pPr>
              <w:spacing w:after="80"/>
            </w:pPr>
          </w:p>
          <w:p>
            <w:pPr>
              <w:spacing w:after="28"/>
              <w:jc w:val="center"/>
            </w:pPr>
            <w:r>
              <w:rPr>
                <w:rFonts w:ascii="Arial" w:cs="Arial" w:eastAsia="Arial" w:hAnsi="Arial"/>
                <w:b w:val="false"/>
                <w:bCs w:val="false"/>
                <w:i w:val="false"/>
                <w:iCs w:val="false"/>
                <w:color w:val="F5D98A"/>
                <w:sz w:val="18"/>
                <w:szCs w:val="18"/>
              </w:rPr>
              <w:t xml:space="preserve">SA 1 — Champs de forces et interactions  (Mécanique &amp; Magnétisme)</w:t>
            </w:r>
          </w:p>
          <w:p>
            <w:pPr>
              <w:spacing w:after="28"/>
              <w:jc w:val="center"/>
            </w:pPr>
            <w:r>
              <w:rPr>
                <w:rFonts w:ascii="Arial" w:cs="Arial" w:eastAsia="Arial" w:hAnsi="Arial"/>
                <w:b w:val="false"/>
                <w:bCs w:val="false"/>
                <w:i w:val="false"/>
                <w:iCs w:val="false"/>
                <w:color w:val="F5D98A"/>
                <w:sz w:val="18"/>
                <w:szCs w:val="18"/>
              </w:rPr>
              <w:t xml:space="preserve">SA 2 — Chimie des solutions aqueuses  (Acides, bases, cinétique chimique)</w:t>
            </w:r>
          </w:p>
          <w:p>
            <w:pPr>
              <w:spacing w:after="28"/>
              <w:jc w:val="center"/>
            </w:pPr>
            <w:r>
              <w:rPr>
                <w:rFonts w:ascii="Arial" w:cs="Arial" w:eastAsia="Arial" w:hAnsi="Arial"/>
                <w:b w:val="false"/>
                <w:bCs w:val="false"/>
                <w:i w:val="false"/>
                <w:iCs w:val="false"/>
                <w:color w:val="F5D98A"/>
                <w:sz w:val="18"/>
                <w:szCs w:val="18"/>
              </w:rPr>
              <w:t xml:space="preserve">SA 3 — Oscillations mécaniques et électriques  (Circuits RLC)</w:t>
            </w:r>
          </w:p>
          <w:p>
            <w:pPr>
              <w:spacing w:after="28"/>
              <w:jc w:val="center"/>
            </w:pPr>
            <w:r>
              <w:rPr>
                <w:rFonts w:ascii="Arial" w:cs="Arial" w:eastAsia="Arial" w:hAnsi="Arial"/>
                <w:b w:val="false"/>
                <w:bCs w:val="false"/>
                <w:i w:val="false"/>
                <w:iCs w:val="false"/>
                <w:color w:val="F5D98A"/>
                <w:sz w:val="18"/>
                <w:szCs w:val="18"/>
              </w:rPr>
              <w:t xml:space="preserve">SA 4 — Chimie organique  (Stéréochimie, alcools, amines, acides)</w:t>
            </w:r>
          </w:p>
          <w:p>
            <w:pPr>
              <w:spacing w:after="28"/>
              <w:jc w:val="center"/>
            </w:pPr>
            <w:r>
              <w:rPr>
                <w:rFonts w:ascii="Arial" w:cs="Arial" w:eastAsia="Arial" w:hAnsi="Arial"/>
                <w:b w:val="false"/>
                <w:bCs w:val="false"/>
                <w:i w:val="false"/>
                <w:iCs w:val="false"/>
                <w:color w:val="F5D98A"/>
                <w:sz w:val="18"/>
                <w:szCs w:val="18"/>
              </w:rPr>
              <w:t xml:space="preserve">SA 5 — Optique  (Lentilles, lumière, polarisation)</w:t>
            </w:r>
          </w:p>
          <w:p>
            <w:pPr>
              <w:spacing w:after="28"/>
              <w:jc w:val="center"/>
            </w:pPr>
            <w:r>
              <w:rPr>
                <w:rFonts w:ascii="Arial" w:cs="Arial" w:eastAsia="Arial" w:hAnsi="Arial"/>
                <w:b w:val="false"/>
                <w:bCs w:val="false"/>
                <w:i w:val="false"/>
                <w:iCs w:val="false"/>
                <w:color w:val="F5D98A"/>
                <w:sz w:val="18"/>
                <w:szCs w:val="18"/>
              </w:rPr>
              <w:t xml:space="preserve">SA 6 — Physique atomique et nucléaire</w:t>
            </w:r>
          </w:p>
          <w:p>
            <w:pPr>
              <w:spacing w:after="80"/>
            </w:pPr>
          </w:p>
          <w:p>
            <w:pPr>
              <w:spacing w:after="0"/>
              <w:jc w:val="center"/>
            </w:pPr>
            <w:r>
              <w:rPr>
                <w:rFonts w:ascii="Arial" w:cs="Arial" w:eastAsia="Arial" w:hAnsi="Arial"/>
                <w:b w:val="false"/>
                <w:bCs w:val="false"/>
                <w:i/>
                <w:iCs/>
                <w:color w:val="9CA3AF"/>
                <w:sz w:val="17"/>
                <w:szCs w:val="17"/>
              </w:rPr>
              <w:t xml:space="preserve">© KNOWLEDGE SARL — Porto-Novo, Bénin — Édition 2025</w:t>
            </w:r>
          </w:p>
          <w:p>
            <w:pPr>
              <w:spacing w:after="500"/>
            </w:pPr>
          </w:p>
        </w:tc>
      </w:tr>
    </w:tbl>
    <w:p>
      <w:r>
        <w:br w:type="page"/>
      </w:r>
    </w:p>
    <w:p>
      <w:pPr>
        <w:spacing w:after="320" w:before="240"/>
        <w:jc w:val="center"/>
      </w:pPr>
      <w:r>
        <w:rPr>
          <w:rFonts w:ascii="Arial" w:cs="Arial" w:eastAsia="Arial" w:hAnsi="Arial"/>
          <w:b/>
          <w:bCs/>
          <w:i w:val="false"/>
          <w:iCs w:val="false"/>
          <w:color w:val="1A2E4A"/>
          <w:sz w:val="30"/>
          <w:szCs w:val="30"/>
        </w:rPr>
        <w:t xml:space="preserve">TABLE DES MATIÈRES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bCs/>
                <w:i w:val="false"/>
                <w:iCs w:val="false"/>
                <w:color w:val="1A2E4A"/>
                <w:sz w:val="21"/>
                <w:szCs w:val="21"/>
              </w:rPr>
              <w:t xml:space="preserve">Mode d'emploi et compétences disciplinaires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bCs/>
                <w:i w:val="false"/>
                <w:iCs w:val="false"/>
                <w:color w:val="1A2E4A"/>
                <w:sz w:val="21"/>
                <w:szCs w:val="21"/>
              </w:rPr>
              <w:t xml:space="preserve">5</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bCs/>
                <w:i w:val="false"/>
                <w:iCs w:val="false"/>
                <w:color w:val="1A2E4A"/>
                <w:sz w:val="21"/>
                <w:szCs w:val="21"/>
              </w:rPr>
              <w:t xml:space="preserve">SA 1 — Champs de forces et interactions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bCs/>
                <w:i w:val="false"/>
                <w:iCs w:val="false"/>
                <w:color w:val="1A2E4A"/>
                <w:sz w:val="21"/>
                <w:szCs w:val="21"/>
              </w:rPr>
              <w:t xml:space="preserve">6</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1.1  Cinématique et lois de Newton</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6</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1.2  Interaction gravitationnelle (Tle C)</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8</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1.3  Champ électrostatique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9</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1.4  Champ magnétique et force de Laplace (Tle C)</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11</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1.5  Mouvement des particules chargées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13</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1.6  Induction électromagnétique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15</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Exercices SA 1 — niveaux 1, 2 et 3</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17</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bCs/>
                <w:i w:val="false"/>
                <w:iCs w:val="false"/>
                <w:color w:val="1A2E4A"/>
                <w:sz w:val="21"/>
                <w:szCs w:val="21"/>
              </w:rPr>
              <w:t xml:space="preserve">SA 2 — Chimie des solutions aqueuses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bCs/>
                <w:i w:val="false"/>
                <w:iCs w:val="false"/>
                <w:color w:val="1A2E4A"/>
                <w:sz w:val="21"/>
                <w:szCs w:val="21"/>
              </w:rPr>
              <w:t xml:space="preserve">21</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2.1  Acides et bases en solution aqueuse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21</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2.2  Couples acide-base et réactions acide-base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23</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2.3  Cinétique chimique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25</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Exercices SA 2 — niveaux 1, 2 et 3</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27</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bCs/>
                <w:i w:val="false"/>
                <w:iCs w:val="false"/>
                <w:color w:val="1A2E4A"/>
                <w:sz w:val="21"/>
                <w:szCs w:val="21"/>
              </w:rPr>
              <w:t xml:space="preserve">SA 3 — Oscillations mécaniques et électriques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bCs/>
                <w:i w:val="false"/>
                <w:iCs w:val="false"/>
                <w:color w:val="1A2E4A"/>
                <w:sz w:val="21"/>
                <w:szCs w:val="21"/>
              </w:rPr>
              <w:t xml:space="preserve">30</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3.1  Oscillations mécaniques libres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30</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3.2  Circuits oscillants LC</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32</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3.3  Circuit RLC série en régime sinusoïdal forcé</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33</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Exercices SA 3 — niveaux 1, 2 et 3</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35</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bCs/>
                <w:i w:val="false"/>
                <w:iCs w:val="false"/>
                <w:color w:val="1A2E4A"/>
                <w:sz w:val="21"/>
                <w:szCs w:val="21"/>
              </w:rPr>
              <w:t xml:space="preserve">SA 4 — Chimie organique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bCs/>
                <w:i w:val="false"/>
                <w:iCs w:val="false"/>
                <w:color w:val="1A2E4A"/>
                <w:sz w:val="21"/>
                <w:szCs w:val="21"/>
              </w:rPr>
              <w:t xml:space="preserve">38</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4.1  Notions élémentaires de stéréochimie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38</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4.2  Les alcools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39</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4.3  Les amines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41</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4.4  Les acides carboxyliques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42</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4.5  Les acides alpha-aminés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44</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Exercices SA 4 — niveaux 1, 2 et 3</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45</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bCs/>
                <w:i w:val="false"/>
                <w:iCs w:val="false"/>
                <w:color w:val="1A2E4A"/>
                <w:sz w:val="21"/>
                <w:szCs w:val="21"/>
              </w:rPr>
              <w:t xml:space="preserve">SA 5 — Optique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bCs/>
                <w:i w:val="false"/>
                <w:iCs w:val="false"/>
                <w:color w:val="1A2E4A"/>
                <w:sz w:val="21"/>
                <w:szCs w:val="21"/>
              </w:rPr>
              <w:t xml:space="preserve">48</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5.1  Les lentilles minces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48</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5.2  Décomposition de la lumière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50</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5.3  Polarisation rectiligne de la lumière (Tle D)</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51</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Exercices SA 5 — niveaux 1, 2 et 3</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53</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bCs/>
                <w:i w:val="false"/>
                <w:iCs w:val="false"/>
                <w:color w:val="1A2E4A"/>
                <w:sz w:val="21"/>
                <w:szCs w:val="21"/>
              </w:rPr>
              <w:t xml:space="preserve">SA 6 — Physique atomique et nucléaire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bCs/>
                <w:i w:val="false"/>
                <w:iCs w:val="false"/>
                <w:color w:val="1A2E4A"/>
                <w:sz w:val="21"/>
                <w:szCs w:val="21"/>
              </w:rPr>
              <w:t xml:space="preserve">56</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6.1  Niveaux d'énergie atomique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56</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6.2  Noyau atomique</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57</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6.3  Réactions nucléaires spontanées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59</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6.4  Réactions nucléaires provoquées</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61</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6.5  Particules de grande énergie (Tle C)</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62</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val="false"/>
                <w:bCs w:val="false"/>
                <w:i w:val="false"/>
                <w:iCs w:val="false"/>
                <w:color w:val="111827"/>
                <w:sz w:val="19"/>
                <w:szCs w:val="19"/>
              </w:rPr>
              <w:t xml:space="preserve">  Exercices SA 6 — niveaux 1, 2 et 3</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val="false"/>
                <w:bCs w:val="false"/>
                <w:i w:val="false"/>
                <w:iCs w:val="false"/>
                <w:color w:val="9CA3AF"/>
                <w:sz w:val="19"/>
                <w:szCs w:val="19"/>
              </w:rPr>
              <w:t xml:space="preserve">63</w:t>
            </w:r>
          </w:p>
        </w:tc>
      </w:tr>
      <w:tr>
        <w:tc>
          <w:tcPr>
            <w:tcW w:type="dxa" w:w="816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pPr>
            <w:r>
              <w:rPr>
                <w:rFonts w:ascii="Arial" w:cs="Arial" w:eastAsia="Arial" w:hAnsi="Arial"/>
                <w:b/>
                <w:bCs/>
                <w:i w:val="false"/>
                <w:iCs w:val="false"/>
                <w:color w:val="1A2E4A"/>
                <w:sz w:val="21"/>
                <w:szCs w:val="21"/>
              </w:rPr>
              <w:t xml:space="preserve">Formulaire général PCT — à détacher</w:t>
            </w:r>
          </w:p>
        </w:tc>
        <w:tc>
          <w:tcPr>
            <w:tcW w:type="dxa" w:w="1200"/>
            <w:tcBorders>
              <w:top w:val="none" w:color="FFFFFF" w:sz="0"/>
              <w:left w:val="none" w:color="FFFFFF" w:sz="0"/>
              <w:bottom w:val="none" w:color="FFFFFF" w:sz="0"/>
              <w:right w:val="none" w:color="FFFFFF" w:sz="0"/>
            </w:tcBorders>
            <w:tcMar>
              <w:top w:type="dxa" w:w="45"/>
              <w:left w:type="dxa" w:w="0"/>
              <w:bottom w:type="dxa" w:w="45"/>
              <w:right w:type="dxa" w:w="0"/>
            </w:tcMar>
          </w:tcPr>
          <w:p>
            <w:pPr>
              <w:spacing w:after="36"/>
              <w:jc w:val="right"/>
            </w:pPr>
            <w:r>
              <w:rPr>
                <w:rFonts w:ascii="Arial" w:cs="Arial" w:eastAsia="Arial" w:hAnsi="Arial"/>
                <w:b/>
                <w:bCs/>
                <w:i w:val="false"/>
                <w:iCs w:val="false"/>
                <w:color w:val="1A2E4A"/>
                <w:sz w:val="21"/>
                <w:szCs w:val="21"/>
              </w:rPr>
              <w:t xml:space="preserve">66</w:t>
            </w:r>
          </w:p>
        </w:tc>
      </w:tr>
    </w:tbl>
    <w:p>
      <w:r>
        <w:br w:type="page"/>
      </w: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Mode d'emploi et Compétences Disciplinaires</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Ce workbook est strictement aligné sur le Programme de PCT pour les Terminales C et D du MEMP (Bénin). Chaque Situation d'Apprentissage (SA) correspond à un chapitre structuré de la même façon : cours résumé → formules essentielles → méthodes → exercices progressifs (3 niveaux) avec corrigés.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000"/>
        <w:gridCol w:w="2360"/>
      </w:tblGrid>
      <w:tr>
        <w:tc>
          <w:tcPr>
            <w:tcW w:type="dxa" w:w="16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Niveau</w:t>
            </w:r>
          </w:p>
        </w:tc>
        <w:tc>
          <w:tcPr>
            <w:tcW w:type="dxa" w:w="14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Couleur</w:t>
            </w:r>
          </w:p>
        </w:tc>
        <w:tc>
          <w:tcPr>
            <w:tcW w:type="dxa" w:w="40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Description</w:t>
            </w:r>
          </w:p>
        </w:tc>
        <w:tc>
          <w:tcPr>
            <w:tcW w:type="dxa" w:w="236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Objectif</w:t>
            </w:r>
          </w:p>
        </w:tc>
      </w:tr>
      <w:tr>
        <w:tc>
          <w:tcPr>
            <w:tcW w:type="dxa" w:w="1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Niveau 1</w:t>
            </w:r>
          </w:p>
        </w:tc>
        <w:tc>
          <w:tcPr>
            <w:tcW w:type="dxa" w:w="1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Vert</w:t>
            </w:r>
          </w:p>
        </w:tc>
        <w:tc>
          <w:tcPr>
            <w:tcW w:type="dxa" w:w="4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Application directe des formules et définitions</w:t>
            </w:r>
          </w:p>
        </w:tc>
        <w:tc>
          <w:tcPr>
            <w:tcW w:type="dxa" w:w="23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Vérifier la maîtrise des bases</w:t>
            </w:r>
          </w:p>
        </w:tc>
      </w:tr>
      <w:tr>
        <w:tc>
          <w:tcPr>
            <w:tcW w:type="dxa" w:w="16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Niveau 2</w:t>
            </w:r>
          </w:p>
        </w:tc>
        <w:tc>
          <w:tcPr>
            <w:tcW w:type="dxa" w:w="1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Doré</w:t>
            </w:r>
          </w:p>
        </w:tc>
        <w:tc>
          <w:tcPr>
            <w:tcW w:type="dxa" w:w="4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Problèmes à plusieurs étapes liés au contexte africain</w:t>
            </w:r>
          </w:p>
        </w:tc>
        <w:tc>
          <w:tcPr>
            <w:tcW w:type="dxa" w:w="23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Consolider la compréhension</w:t>
            </w:r>
          </w:p>
        </w:tc>
      </w:tr>
      <w:tr>
        <w:tc>
          <w:tcPr>
            <w:tcW w:type="dxa" w:w="1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Niveau 3</w:t>
            </w:r>
          </w:p>
        </w:tc>
        <w:tc>
          <w:tcPr>
            <w:tcW w:type="dxa" w:w="1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Rouge</w:t>
            </w:r>
          </w:p>
        </w:tc>
        <w:tc>
          <w:tcPr>
            <w:tcW w:type="dxa" w:w="4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Sujets de format BAC, problèmes intégrateurs</w:t>
            </w:r>
          </w:p>
        </w:tc>
        <w:tc>
          <w:tcPr>
            <w:tcW w:type="dxa" w:w="23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Préparer l'examen réel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Compétences disciplinaires ciblées (Programme officiel MEMP)</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CD1 : Élaborer une explication d'un fait ou d'un phénomène de l'environnement naturel ou construit,</w:t>
            </w:r>
          </w:p>
          <w:p>
            <w:pPr>
              <w:spacing w:after="70" w:line="285"/>
            </w:pPr>
            <w:r>
              <w:rPr>
                <w:rFonts w:ascii="Arial" w:cs="Arial" w:eastAsia="Arial" w:hAnsi="Arial"/>
                <w:b w:val="false"/>
                <w:bCs w:val="false"/>
                <w:i w:val="false"/>
                <w:iCs w:val="false"/>
                <w:color w:val="111827"/>
                <w:sz w:val="21"/>
                <w:szCs w:val="21"/>
              </w:rPr>
              <w:t xml:space="preserve">       en mettant en œuvre les raisonnements propres à la physique, la chimie et la technologie.</w:t>
            </w:r>
          </w:p>
          <w:p>
            <w:pPr>
              <w:spacing w:after="50"/>
            </w:pPr>
          </w:p>
          <w:p>
            <w:pPr>
              <w:spacing w:after="70" w:line="285"/>
            </w:pPr>
            <w:r>
              <w:rPr>
                <w:rFonts w:ascii="Arial" w:cs="Arial" w:eastAsia="Arial" w:hAnsi="Arial"/>
                <w:b w:val="false"/>
                <w:bCs w:val="false"/>
                <w:i w:val="false"/>
                <w:iCs w:val="false"/>
                <w:color w:val="111827"/>
                <w:sz w:val="21"/>
                <w:szCs w:val="21"/>
              </w:rPr>
              <w:t xml:space="preserve">CD2 : Exploiter la physique, la chimie et la démarche technologique dans la production,</w:t>
            </w:r>
          </w:p>
          <w:p>
            <w:pPr>
              <w:spacing w:after="70" w:line="285"/>
            </w:pPr>
            <w:r>
              <w:rPr>
                <w:rFonts w:ascii="Arial" w:cs="Arial" w:eastAsia="Arial" w:hAnsi="Arial"/>
                <w:b w:val="false"/>
                <w:bCs w:val="false"/>
                <w:i w:val="false"/>
                <w:iCs w:val="false"/>
                <w:color w:val="111827"/>
                <w:sz w:val="21"/>
                <w:szCs w:val="21"/>
              </w:rPr>
              <w:t xml:space="preserve">       l'utilisation et la réparation d'objets technologiques.</w:t>
            </w:r>
          </w:p>
          <w:p>
            <w:pPr>
              <w:spacing w:after="50"/>
            </w:pPr>
          </w:p>
          <w:p>
            <w:pPr>
              <w:spacing w:after="70" w:line="285"/>
            </w:pPr>
            <w:r>
              <w:rPr>
                <w:rFonts w:ascii="Arial" w:cs="Arial" w:eastAsia="Arial" w:hAnsi="Arial"/>
                <w:b w:val="false"/>
                <w:bCs w:val="false"/>
                <w:i w:val="false"/>
                <w:iCs w:val="false"/>
                <w:color w:val="111827"/>
                <w:sz w:val="21"/>
                <w:szCs w:val="21"/>
              </w:rPr>
              <w:t xml:space="preserve">CD3 : Apprécier l'apport de la physique, de la chimie et de la technologie à la vie de l'homme.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300"/>
              <w:left w:type="dxa" w:w="440"/>
              <w:bottom w:type="dxa" w:w="300"/>
              <w:right w:type="dxa" w:w="440"/>
            </w:tcMar>
          </w:tcPr>
          <w:p>
            <w:pPr>
              <w:spacing w:after="12"/>
            </w:pPr>
            <w:r>
              <w:rPr>
                <w:rFonts w:ascii="Arial" w:cs="Arial" w:eastAsia="Arial" w:hAnsi="Arial"/>
                <w:b/>
                <w:bCs/>
                <w:i w:val="false"/>
                <w:iCs w:val="false"/>
                <w:color w:val="FEF3C7"/>
                <w:sz w:val="18"/>
                <w:szCs w:val="18"/>
              </w:rPr>
              <w:t xml:space="preserve">SA 1  ·  Mécanique &amp; Magnétisme</w:t>
            </w:r>
          </w:p>
          <w:p>
            <w:pPr>
              <w:spacing w:after="0"/>
            </w:pPr>
            <w:r>
              <w:rPr>
                <w:rFonts w:ascii="Arial" w:cs="Arial" w:eastAsia="Arial" w:hAnsi="Arial"/>
                <w:b/>
                <w:bCs/>
                <w:i w:val="false"/>
                <w:iCs w:val="false"/>
                <w:color w:val="FFFFFF"/>
                <w:sz w:val="34"/>
                <w:szCs w:val="34"/>
              </w:rPr>
              <w:t xml:space="preserve">Champs de Forces et Interactions</w:t>
            </w:r>
          </w:p>
        </w:tc>
      </w:tr>
    </w:tbl>
    <w:p>
      <w:pPr>
        <w:spacing w:after="10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1.1 — Cinématique et Lois de Newton</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La cinématique décrit le mouvement des corps sans s'intéresser à ses causes. La dynamique relie les forces aux variations de mouvement à travers les lois de Newton, fondement de toute la mécanique classique.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essentielles — Cinématique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Vecteur position       : OM⃗(t)</w:t>
            </w:r>
          </w:p>
          <w:p>
            <w:pPr>
              <w:spacing w:after="70" w:line="285"/>
            </w:pPr>
            <w:r>
              <w:rPr>
                <w:rFonts w:ascii="Arial" w:cs="Arial" w:eastAsia="Arial" w:hAnsi="Arial"/>
                <w:b w:val="false"/>
                <w:bCs w:val="false"/>
                <w:i w:val="false"/>
                <w:iCs w:val="false"/>
                <w:color w:val="111827"/>
                <w:sz w:val="21"/>
                <w:szCs w:val="21"/>
              </w:rPr>
              <w:t xml:space="preserve">Vecteur vitesse        : v⃗ = dOM⃗/dt  →  v = Δx/Δt  (mouvement rectiligne)</w:t>
            </w:r>
          </w:p>
          <w:p>
            <w:pPr>
              <w:spacing w:after="70" w:line="285"/>
            </w:pPr>
            <w:r>
              <w:rPr>
                <w:rFonts w:ascii="Arial" w:cs="Arial" w:eastAsia="Arial" w:hAnsi="Arial"/>
                <w:b w:val="false"/>
                <w:bCs w:val="false"/>
                <w:i w:val="false"/>
                <w:iCs w:val="false"/>
                <w:color w:val="111827"/>
                <w:sz w:val="21"/>
                <w:szCs w:val="21"/>
              </w:rPr>
              <w:t xml:space="preserve">Vecteur accélération   : a⃗ = dv⃗/dt   →  a = Δv/Δt</w:t>
            </w:r>
          </w:p>
          <w:p>
            <w:pPr>
              <w:spacing w:after="50"/>
            </w:pPr>
          </w:p>
          <w:p>
            <w:pPr>
              <w:spacing w:after="70" w:line="285"/>
            </w:pPr>
            <w:r>
              <w:rPr>
                <w:rFonts w:ascii="Arial" w:cs="Arial" w:eastAsia="Arial" w:hAnsi="Arial"/>
                <w:b w:val="false"/>
                <w:bCs w:val="false"/>
                <w:i w:val="false"/>
                <w:iCs w:val="false"/>
                <w:color w:val="111827"/>
                <w:sz w:val="21"/>
                <w:szCs w:val="21"/>
              </w:rPr>
              <w:t xml:space="preserve">Mouvement rectiligne uniforme (MRU) : a = 0  ;  x = x₀ + v₀t</w:t>
            </w:r>
          </w:p>
          <w:p>
            <w:pPr>
              <w:spacing w:after="70" w:line="285"/>
            </w:pPr>
            <w:r>
              <w:rPr>
                <w:rFonts w:ascii="Arial" w:cs="Arial" w:eastAsia="Arial" w:hAnsi="Arial"/>
                <w:b w:val="false"/>
                <w:bCs w:val="false"/>
                <w:i w:val="false"/>
                <w:iCs w:val="false"/>
                <w:color w:val="111827"/>
                <w:sz w:val="21"/>
                <w:szCs w:val="21"/>
              </w:rPr>
              <w:t xml:space="preserve">Mouvement rectiligne uniformément varié (MRUV) :</w:t>
            </w:r>
          </w:p>
          <w:p>
            <w:pPr>
              <w:spacing w:after="70" w:line="285"/>
            </w:pPr>
            <w:r>
              <w:rPr>
                <w:rFonts w:ascii="Arial" w:cs="Arial" w:eastAsia="Arial" w:hAnsi="Arial"/>
                <w:b w:val="false"/>
                <w:bCs w:val="false"/>
                <w:i w:val="false"/>
                <w:iCs w:val="false"/>
                <w:color w:val="111827"/>
                <w:sz w:val="21"/>
                <w:szCs w:val="21"/>
              </w:rPr>
              <w:t xml:space="preserve">  v(t) = v₀ + at</w:t>
            </w:r>
          </w:p>
          <w:p>
            <w:pPr>
              <w:spacing w:after="70" w:line="285"/>
            </w:pPr>
            <w:r>
              <w:rPr>
                <w:rFonts w:ascii="Arial" w:cs="Arial" w:eastAsia="Arial" w:hAnsi="Arial"/>
                <w:b w:val="false"/>
                <w:bCs w:val="false"/>
                <w:i w:val="false"/>
                <w:iCs w:val="false"/>
                <w:color w:val="111827"/>
                <w:sz w:val="21"/>
                <w:szCs w:val="21"/>
              </w:rPr>
              <w:t xml:space="preserve">  x(t) = x₀ + v₀t + (1/2)at²</w:t>
            </w:r>
          </w:p>
          <w:p>
            <w:pPr>
              <w:spacing w:after="70" w:line="285"/>
            </w:pPr>
            <w:r>
              <w:rPr>
                <w:rFonts w:ascii="Arial" w:cs="Arial" w:eastAsia="Arial" w:hAnsi="Arial"/>
                <w:b w:val="false"/>
                <w:bCs w:val="false"/>
                <w:i w:val="false"/>
                <w:iCs w:val="false"/>
                <w:color w:val="111827"/>
                <w:sz w:val="21"/>
                <w:szCs w:val="21"/>
              </w:rPr>
              <w:t xml:space="preserve">  v² = v₀² + 2a(x-x₀)</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Lois de Newton</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1ère loi (inertie)  : Si ΣF⃗ = 0⃗ alors v⃗ = constante (corps en équilibre ou MRU)</w:t>
            </w:r>
          </w:p>
          <w:p>
            <w:pPr>
              <w:spacing w:after="70" w:line="285"/>
            </w:pPr>
            <w:r>
              <w:rPr>
                <w:rFonts w:ascii="Arial" w:cs="Arial" w:eastAsia="Arial" w:hAnsi="Arial"/>
                <w:b w:val="false"/>
                <w:bCs w:val="false"/>
                <w:i w:val="false"/>
                <w:iCs w:val="false"/>
                <w:color w:val="111827"/>
                <w:sz w:val="21"/>
                <w:szCs w:val="21"/>
              </w:rPr>
              <w:t xml:space="preserve">2ème loi (dynamique): ΣF⃗ = m·a⃗  (unités : F en N, m en kg, a en m/s²)</w:t>
            </w:r>
          </w:p>
          <w:p>
            <w:pPr>
              <w:spacing w:after="70" w:line="285"/>
            </w:pPr>
            <w:r>
              <w:rPr>
                <w:rFonts w:ascii="Arial" w:cs="Arial" w:eastAsia="Arial" w:hAnsi="Arial"/>
                <w:b w:val="false"/>
                <w:bCs w:val="false"/>
                <w:i w:val="false"/>
                <w:iCs w:val="false"/>
                <w:color w:val="111827"/>
                <w:sz w:val="21"/>
                <w:szCs w:val="21"/>
              </w:rPr>
              <w:t xml:space="preserve">3ème loi (réciprocité) : FA/B = -FB/A (forces d'interaction mutuelles, opposées)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Methode — Résoudre un problème de dynamique</w:t>
            </w:r>
          </w:p>
        </w:tc>
      </w:tr>
      <w:tr>
        <w:tc>
          <w:tcPr>
            <w:tcW w:type="dxa" w:w="9360"/>
            <w:tcBorders>
              <w:top w:val="single" w:color="B45309" w:sz="1"/>
              <w:left w:val="single" w:color="B45309" w:sz="1"/>
              <w:bottom w:val="single" w:color="B45309" w:sz="1"/>
              <w:right w:val="single" w:color="B45309" w:sz="1"/>
            </w:tcBorders>
            <w:shd w:fill="FEF3C7"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1. Isoler le système étudié</w:t>
            </w:r>
          </w:p>
          <w:p>
            <w:pPr>
              <w:spacing w:after="70" w:line="285"/>
            </w:pPr>
            <w:r>
              <w:rPr>
                <w:rFonts w:ascii="Arial" w:cs="Arial" w:eastAsia="Arial" w:hAnsi="Arial"/>
                <w:b w:val="false"/>
                <w:bCs w:val="false"/>
                <w:i w:val="false"/>
                <w:iCs w:val="false"/>
                <w:color w:val="111827"/>
                <w:sz w:val="21"/>
                <w:szCs w:val="21"/>
              </w:rPr>
              <w:t xml:space="preserve">2. Faire le bilan des forces qui s'exercent sur ce système (poids, réaction, frottement...)</w:t>
            </w:r>
          </w:p>
          <w:p>
            <w:pPr>
              <w:spacing w:after="70" w:line="285"/>
            </w:pPr>
            <w:r>
              <w:rPr>
                <w:rFonts w:ascii="Arial" w:cs="Arial" w:eastAsia="Arial" w:hAnsi="Arial"/>
                <w:b w:val="false"/>
                <w:bCs w:val="false"/>
                <w:i w:val="false"/>
                <w:iCs w:val="false"/>
                <w:color w:val="111827"/>
                <w:sz w:val="21"/>
                <w:szCs w:val="21"/>
              </w:rPr>
              <w:t xml:space="preserve">3. Appliquer la 2ème loi de Newton : ΣF⃗ = m·a⃗</w:t>
            </w:r>
          </w:p>
          <w:p>
            <w:pPr>
              <w:spacing w:after="70" w:line="285"/>
            </w:pPr>
            <w:r>
              <w:rPr>
                <w:rFonts w:ascii="Arial" w:cs="Arial" w:eastAsia="Arial" w:hAnsi="Arial"/>
                <w:b w:val="false"/>
                <w:bCs w:val="false"/>
                <w:i w:val="false"/>
                <w:iCs w:val="false"/>
                <w:color w:val="111827"/>
                <w:sz w:val="21"/>
                <w:szCs w:val="21"/>
              </w:rPr>
              <w:t xml:space="preserve">4. Projeter sur les axes (x et y), obtenir les équations scalaires</w:t>
            </w:r>
          </w:p>
          <w:p>
            <w:pPr>
              <w:spacing w:after="70" w:line="285"/>
            </w:pPr>
            <w:r>
              <w:rPr>
                <w:rFonts w:ascii="Arial" w:cs="Arial" w:eastAsia="Arial" w:hAnsi="Arial"/>
                <w:b w:val="false"/>
                <w:bCs w:val="false"/>
                <w:i w:val="false"/>
                <w:iCs w:val="false"/>
                <w:color w:val="111827"/>
                <w:sz w:val="21"/>
                <w:szCs w:val="21"/>
              </w:rPr>
              <w:t xml:space="preserve">5. Résoudre le système d'équations pour trouver l'inconnue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1.2 — Interaction Gravitationnelle (Tle C)</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La loi de gravitation universelle de Newton exprime la force d'attraction mutuelle entre deux corps quelconques possédant une masse. Elle régit aussi bien la chute d'une pomme que les orbites des planètes.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 Gravitation universelle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Loi de Newton      : F = G·M·m / d²</w:t>
            </w:r>
          </w:p>
          <w:p>
            <w:pPr>
              <w:spacing w:after="70" w:line="285"/>
            </w:pPr>
            <w:r>
              <w:rPr>
                <w:rFonts w:ascii="Arial" w:cs="Arial" w:eastAsia="Arial" w:hAnsi="Arial"/>
                <w:b w:val="false"/>
                <w:bCs w:val="false"/>
                <w:i w:val="false"/>
                <w:iCs w:val="false"/>
                <w:color w:val="111827"/>
                <w:sz w:val="21"/>
                <w:szCs w:val="21"/>
              </w:rPr>
              <w:t xml:space="preserve">  G = 6,67×10⁻¹¹ N·m²·kg⁻² (constante gravitationnelle)</w:t>
            </w:r>
          </w:p>
          <w:p>
            <w:pPr>
              <w:spacing w:after="70" w:line="285"/>
            </w:pPr>
            <w:r>
              <w:rPr>
                <w:rFonts w:ascii="Arial" w:cs="Arial" w:eastAsia="Arial" w:hAnsi="Arial"/>
                <w:b w:val="false"/>
                <w:bCs w:val="false"/>
                <w:i w:val="false"/>
                <w:iCs w:val="false"/>
                <w:color w:val="111827"/>
                <w:sz w:val="21"/>
                <w:szCs w:val="21"/>
              </w:rPr>
              <w:t xml:space="preserve">  M, m : masses des deux corps (kg)  ;  d : distance entre centres (m)</w:t>
            </w:r>
          </w:p>
          <w:p>
            <w:pPr>
              <w:spacing w:after="50"/>
            </w:pPr>
          </w:p>
          <w:p>
            <w:pPr>
              <w:spacing w:after="70" w:line="285"/>
            </w:pPr>
            <w:r>
              <w:rPr>
                <w:rFonts w:ascii="Arial" w:cs="Arial" w:eastAsia="Arial" w:hAnsi="Arial"/>
                <w:b w:val="false"/>
                <w:bCs w:val="false"/>
                <w:i w:val="false"/>
                <w:iCs w:val="false"/>
                <w:color w:val="111827"/>
                <w:sz w:val="21"/>
                <w:szCs w:val="21"/>
              </w:rPr>
              <w:t xml:space="preserve">Champ de gravitation : g⃗ = G·M/r² (vers le centre du corps attracteur)</w:t>
            </w:r>
          </w:p>
          <w:p>
            <w:pPr>
              <w:spacing w:after="70" w:line="285"/>
            </w:pPr>
            <w:r>
              <w:rPr>
                <w:rFonts w:ascii="Arial" w:cs="Arial" w:eastAsia="Arial" w:hAnsi="Arial"/>
                <w:b w:val="false"/>
                <w:bCs w:val="false"/>
                <w:i w:val="false"/>
                <w:iCs w:val="false"/>
                <w:color w:val="111827"/>
                <w:sz w:val="21"/>
                <w:szCs w:val="21"/>
              </w:rPr>
              <w:t xml:space="preserve">Poids d'un corps     : P⃗ = m·g⃗</w:t>
            </w:r>
          </w:p>
          <w:p>
            <w:pPr>
              <w:spacing w:after="50"/>
            </w:pPr>
          </w:p>
          <w:p>
            <w:pPr>
              <w:spacing w:after="70" w:line="285"/>
            </w:pPr>
            <w:r>
              <w:rPr>
                <w:rFonts w:ascii="Arial" w:cs="Arial" w:eastAsia="Arial" w:hAnsi="Arial"/>
                <w:b w:val="false"/>
                <w:bCs w:val="false"/>
                <w:i w:val="false"/>
                <w:iCs w:val="false"/>
                <w:color w:val="111827"/>
                <w:sz w:val="21"/>
                <w:szCs w:val="21"/>
              </w:rPr>
              <w:t xml:space="preserve">Satellite en orbite circulaire (rayon r, masse M planète) :</w:t>
            </w:r>
          </w:p>
          <w:p>
            <w:pPr>
              <w:spacing w:after="70" w:line="285"/>
            </w:pPr>
            <w:r>
              <w:rPr>
                <w:rFonts w:ascii="Arial" w:cs="Arial" w:eastAsia="Arial" w:hAnsi="Arial"/>
                <w:b w:val="false"/>
                <w:bCs w:val="false"/>
                <w:i w:val="false"/>
                <w:iCs w:val="false"/>
                <w:color w:val="111827"/>
                <w:sz w:val="21"/>
                <w:szCs w:val="21"/>
              </w:rPr>
              <w:t xml:space="preserve">  v = √(GM/r)  ;  T = 2πr/v = 2π√(r³/GM)  (3ème loi de Kepler)</w:t>
            </w:r>
          </w:p>
          <w:p>
            <w:pPr>
              <w:spacing w:after="50"/>
            </w:pPr>
          </w:p>
          <w:p>
            <w:pPr>
              <w:spacing w:after="70" w:line="285"/>
            </w:pPr>
            <w:r>
              <w:rPr>
                <w:rFonts w:ascii="Arial" w:cs="Arial" w:eastAsia="Arial" w:hAnsi="Arial"/>
                <w:b w:val="false"/>
                <w:bCs w:val="false"/>
                <w:i w:val="false"/>
                <w:iCs w:val="false"/>
                <w:color w:val="111827"/>
                <w:sz w:val="21"/>
                <w:szCs w:val="21"/>
              </w:rPr>
              <w:t xml:space="preserve">3ème loi de Kepler : T²/r³ = 4π²/(GM) = constante pour un même astre central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991B1B"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Points critiques — Gravitation</w:t>
            </w:r>
          </w:p>
        </w:tc>
      </w:tr>
      <w:tr>
        <w:tc>
          <w:tcPr>
            <w:tcW w:type="dxa" w:w="9360"/>
            <w:tcBorders>
              <w:top w:val="single" w:color="991B1B" w:sz="1"/>
              <w:left w:val="single" w:color="991B1B" w:sz="1"/>
              <w:bottom w:val="single" w:color="991B1B" w:sz="1"/>
              <w:right w:val="single" w:color="991B1B" w:sz="1"/>
            </w:tcBorders>
            <w:shd w:fill="FEE2E2"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Ne pas confondre G (constante universelle) et g (intensité de pesanteur locale)</w:t>
            </w:r>
          </w:p>
          <w:p>
            <w:pPr>
              <w:spacing w:after="70" w:line="285"/>
            </w:pPr>
            <w:r>
              <w:rPr>
                <w:rFonts w:ascii="Arial" w:cs="Arial" w:eastAsia="Arial" w:hAnsi="Arial"/>
                <w:b w:val="false"/>
                <w:bCs w:val="false"/>
                <w:i w:val="false"/>
                <w:iCs w:val="false"/>
                <w:color w:val="111827"/>
                <w:sz w:val="21"/>
                <w:szCs w:val="21"/>
              </w:rPr>
              <w:t xml:space="preserve">g = G·M_Terre/R_Terre² = 9,81 m/s² en surface — g varie avec l'altitude !</w:t>
            </w:r>
          </w:p>
          <w:p>
            <w:pPr>
              <w:spacing w:after="70" w:line="285"/>
            </w:pPr>
            <w:r>
              <w:rPr>
                <w:rFonts w:ascii="Arial" w:cs="Arial" w:eastAsia="Arial" w:hAnsi="Arial"/>
                <w:b w:val="false"/>
                <w:bCs w:val="false"/>
                <w:i w:val="false"/>
                <w:iCs w:val="false"/>
                <w:color w:val="111827"/>
                <w:sz w:val="21"/>
                <w:szCs w:val="21"/>
              </w:rPr>
              <w:t xml:space="preserve">Pour les satellites : la force gravitationnelle EST la force centripète</w:t>
            </w:r>
          </w:p>
          <w:p>
            <w:pPr>
              <w:spacing w:after="70" w:line="285"/>
            </w:pPr>
            <w:r>
              <w:rPr>
                <w:rFonts w:ascii="Arial" w:cs="Arial" w:eastAsia="Arial" w:hAnsi="Arial"/>
                <w:b w:val="false"/>
                <w:bCs w:val="false"/>
                <w:i w:val="false"/>
                <w:iCs w:val="false"/>
                <w:color w:val="111827"/>
                <w:sz w:val="21"/>
                <w:szCs w:val="21"/>
              </w:rPr>
              <w:t xml:space="preserve">Satellite géostationnaire : T = 24h = 86400 s et orbite équatoriale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1.3 — Champ Électrostatique</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Le champ électrique est une grandeur vectorielle créée par des charges électriques, caractérisant la force par unité de charge qu'exercerait le champ sur une charge test positive placée en ce point.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 Champ électrostatique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Loi de Coulomb     : F = k·|q₁|·|q₂| / d²    avec k = 9×10⁹ N·m²·C⁻²</w:t>
            </w:r>
          </w:p>
          <w:p>
            <w:pPr>
              <w:spacing w:after="70" w:line="285"/>
            </w:pPr>
            <w:r>
              <w:rPr>
                <w:rFonts w:ascii="Arial" w:cs="Arial" w:eastAsia="Arial" w:hAnsi="Arial"/>
                <w:b w:val="false"/>
                <w:bCs w:val="false"/>
                <w:i w:val="false"/>
                <w:iCs w:val="false"/>
                <w:color w:val="111827"/>
                <w:sz w:val="21"/>
                <w:szCs w:val="21"/>
              </w:rPr>
              <w:t xml:space="preserve">Champ d'une charge : E = k·|Q| / r²  (en V/m ou N/C)</w:t>
            </w:r>
          </w:p>
          <w:p>
            <w:pPr>
              <w:spacing w:after="70" w:line="285"/>
            </w:pPr>
            <w:r>
              <w:rPr>
                <w:rFonts w:ascii="Arial" w:cs="Arial" w:eastAsia="Arial" w:hAnsi="Arial"/>
                <w:b w:val="false"/>
                <w:bCs w:val="false"/>
                <w:i w:val="false"/>
                <w:iCs w:val="false"/>
                <w:color w:val="111827"/>
                <w:sz w:val="21"/>
                <w:szCs w:val="21"/>
              </w:rPr>
              <w:t xml:space="preserve">Force sur une charge : F⃗ = q·E⃗</w:t>
            </w:r>
          </w:p>
          <w:p>
            <w:pPr>
              <w:spacing w:after="50"/>
            </w:pPr>
          </w:p>
          <w:p>
            <w:pPr>
              <w:spacing w:after="70" w:line="285"/>
            </w:pPr>
            <w:r>
              <w:rPr>
                <w:rFonts w:ascii="Arial" w:cs="Arial" w:eastAsia="Arial" w:hAnsi="Arial"/>
                <w:b w:val="false"/>
                <w:bCs w:val="false"/>
                <w:i w:val="false"/>
                <w:iCs w:val="false"/>
                <w:color w:val="111827"/>
                <w:sz w:val="21"/>
                <w:szCs w:val="21"/>
              </w:rPr>
              <w:t xml:space="preserve">Champ uniforme entre deux plaques :</w:t>
            </w:r>
          </w:p>
          <w:p>
            <w:pPr>
              <w:spacing w:after="70" w:line="285"/>
            </w:pPr>
            <w:r>
              <w:rPr>
                <w:rFonts w:ascii="Arial" w:cs="Arial" w:eastAsia="Arial" w:hAnsi="Arial"/>
                <w:b w:val="false"/>
                <w:bCs w:val="false"/>
                <w:i w:val="false"/>
                <w:iCs w:val="false"/>
                <w:color w:val="111827"/>
                <w:sz w:val="21"/>
                <w:szCs w:val="21"/>
              </w:rPr>
              <w:t xml:space="preserve">  E = U/d  (U : tension en V, d : distance en m)</w:t>
            </w:r>
          </w:p>
          <w:p>
            <w:pPr>
              <w:spacing w:after="70" w:line="285"/>
            </w:pPr>
            <w:r>
              <w:rPr>
                <w:rFonts w:ascii="Arial" w:cs="Arial" w:eastAsia="Arial" w:hAnsi="Arial"/>
                <w:b w:val="false"/>
                <w:bCs w:val="false"/>
                <w:i w:val="false"/>
                <w:iCs w:val="false"/>
                <w:color w:val="111827"/>
                <w:sz w:val="21"/>
                <w:szCs w:val="21"/>
              </w:rPr>
              <w:t xml:space="preserve">  Force : F = qE  (horizontale si champ horizontal)</w:t>
            </w:r>
          </w:p>
          <w:p>
            <w:pPr>
              <w:spacing w:after="50"/>
            </w:pPr>
          </w:p>
          <w:p>
            <w:pPr>
              <w:spacing w:after="70" w:line="285"/>
            </w:pPr>
            <w:r>
              <w:rPr>
                <w:rFonts w:ascii="Arial" w:cs="Arial" w:eastAsia="Arial" w:hAnsi="Arial"/>
                <w:b w:val="false"/>
                <w:bCs w:val="false"/>
                <w:i w:val="false"/>
                <w:iCs w:val="false"/>
                <w:color w:val="111827"/>
                <w:sz w:val="21"/>
                <w:szCs w:val="21"/>
              </w:rPr>
              <w:t xml:space="preserve">Énergie potentielle : Ep = q·V  (V : potentiel électrique en V)</w:t>
            </w:r>
          </w:p>
          <w:p>
            <w:pPr>
              <w:spacing w:after="70" w:line="285"/>
            </w:pPr>
            <w:r>
              <w:rPr>
                <w:rFonts w:ascii="Arial" w:cs="Arial" w:eastAsia="Arial" w:hAnsi="Arial"/>
                <w:b w:val="false"/>
                <w:bCs w:val="false"/>
                <w:i w:val="false"/>
                <w:iCs w:val="false"/>
                <w:color w:val="111827"/>
                <w:sz w:val="21"/>
                <w:szCs w:val="21"/>
              </w:rPr>
              <w:t xml:space="preserve">Travail du champ    : W = q·(VA - VB) = q·UAB</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Mouvement d'une particule chargée dans un champ électrique uniforme</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Si v⃗₀ perpendiculaire à E⃗ (entree horizontale dans le champ) :</w:t>
            </w:r>
          </w:p>
          <w:p>
            <w:pPr>
              <w:spacing w:after="70" w:line="285"/>
            </w:pPr>
            <w:r>
              <w:rPr>
                <w:rFonts w:ascii="Arial" w:cs="Arial" w:eastAsia="Arial" w:hAnsi="Arial"/>
                <w:b w:val="false"/>
                <w:bCs w:val="false"/>
                <w:i w:val="false"/>
                <w:iCs w:val="false"/>
                <w:color w:val="111827"/>
                <w:sz w:val="21"/>
                <w:szCs w:val="21"/>
              </w:rPr>
              <w:t xml:space="preserve">  • Selon la direction de v⃗₀ : MRU  →  x = v₀t</w:t>
            </w:r>
          </w:p>
          <w:p>
            <w:pPr>
              <w:spacing w:after="70" w:line="285"/>
            </w:pPr>
            <w:r>
              <w:rPr>
                <w:rFonts w:ascii="Arial" w:cs="Arial" w:eastAsia="Arial" w:hAnsi="Arial"/>
                <w:b w:val="false"/>
                <w:bCs w:val="false"/>
                <w:i w:val="false"/>
                <w:iCs w:val="false"/>
                <w:color w:val="111827"/>
                <w:sz w:val="21"/>
                <w:szCs w:val="21"/>
              </w:rPr>
              <w:t xml:space="preserve">  • Selon la direction de E⃗  : MRUV →  y = (1/2)at²  avec a = qE/m</w:t>
            </w:r>
          </w:p>
          <w:p>
            <w:pPr>
              <w:spacing w:after="70" w:line="285"/>
            </w:pPr>
            <w:r>
              <w:rPr>
                <w:rFonts w:ascii="Arial" w:cs="Arial" w:eastAsia="Arial" w:hAnsi="Arial"/>
                <w:b w:val="false"/>
                <w:bCs w:val="false"/>
                <w:i w:val="false"/>
                <w:iCs w:val="false"/>
                <w:color w:val="111827"/>
                <w:sz w:val="21"/>
                <w:szCs w:val="21"/>
              </w:rPr>
              <w:t xml:space="preserve">  • Trajectoire parabolique (analogue au projectile en pesanteur)</w:t>
            </w:r>
          </w:p>
          <w:p>
            <w:pPr>
              <w:spacing w:after="50"/>
            </w:pPr>
          </w:p>
          <w:p>
            <w:pPr>
              <w:spacing w:after="70" w:line="285"/>
            </w:pPr>
            <w:r>
              <w:rPr>
                <w:rFonts w:ascii="Arial" w:cs="Arial" w:eastAsia="Arial" w:hAnsi="Arial"/>
                <w:b w:val="false"/>
                <w:bCs w:val="false"/>
                <w:i w:val="false"/>
                <w:iCs w:val="false"/>
                <w:color w:val="111827"/>
                <w:sz w:val="21"/>
                <w:szCs w:val="21"/>
              </w:rPr>
              <w:t xml:space="preserve">Déviation angulaire : tan(θ) = vy/vx = at/(v₀) = qEL/(mv₀²)</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1.4 — Champ Magnétique et Force de Laplace (Tle 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 Champ magnétique et force de Laplace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Force de Lorentz (particule chargée) : F⃗ = qv⃗ × B⃗</w:t>
            </w:r>
          </w:p>
          <w:p>
            <w:pPr>
              <w:spacing w:after="70" w:line="285"/>
            </w:pPr>
            <w:r>
              <w:rPr>
                <w:rFonts w:ascii="Arial" w:cs="Arial" w:eastAsia="Arial" w:hAnsi="Arial"/>
                <w:b w:val="false"/>
                <w:bCs w:val="false"/>
                <w:i w:val="false"/>
                <w:iCs w:val="false"/>
                <w:color w:val="111827"/>
                <w:sz w:val="21"/>
                <w:szCs w:val="21"/>
              </w:rPr>
              <w:t xml:space="preserve">  |F| = |q|·v·B·sin(α)  où α est l'angle entre v⃗ et B⃗</w:t>
            </w:r>
          </w:p>
          <w:p>
            <w:pPr>
              <w:spacing w:after="70" w:line="285"/>
            </w:pPr>
            <w:r>
              <w:rPr>
                <w:rFonts w:ascii="Arial" w:cs="Arial" w:eastAsia="Arial" w:hAnsi="Arial"/>
                <w:b w:val="false"/>
                <w:bCs w:val="false"/>
                <w:i w:val="false"/>
                <w:iCs w:val="false"/>
                <w:color w:val="111827"/>
                <w:sz w:val="21"/>
                <w:szCs w:val="21"/>
              </w:rPr>
              <w:t xml:space="preserve">  Si v⃗ ⊥ B⃗ : F = |q|vB (valeur maximale)</w:t>
            </w:r>
          </w:p>
          <w:p>
            <w:pPr>
              <w:spacing w:after="50"/>
            </w:pPr>
          </w:p>
          <w:p>
            <w:pPr>
              <w:spacing w:after="70" w:line="285"/>
            </w:pPr>
            <w:r>
              <w:rPr>
                <w:rFonts w:ascii="Arial" w:cs="Arial" w:eastAsia="Arial" w:hAnsi="Arial"/>
                <w:b w:val="false"/>
                <w:bCs w:val="false"/>
                <w:i w:val="false"/>
                <w:iCs w:val="false"/>
                <w:color w:val="111827"/>
                <w:sz w:val="21"/>
                <w:szCs w:val="21"/>
              </w:rPr>
              <w:t xml:space="preserve">Force de Laplace (conducteur) : dF⃗ = I·dl⃗ × B⃗</w:t>
            </w:r>
          </w:p>
          <w:p>
            <w:pPr>
              <w:spacing w:after="70" w:line="285"/>
            </w:pPr>
            <w:r>
              <w:rPr>
                <w:rFonts w:ascii="Arial" w:cs="Arial" w:eastAsia="Arial" w:hAnsi="Arial"/>
                <w:b w:val="false"/>
                <w:bCs w:val="false"/>
                <w:i w:val="false"/>
                <w:iCs w:val="false"/>
                <w:color w:val="111827"/>
                <w:sz w:val="21"/>
                <w:szCs w:val="21"/>
              </w:rPr>
              <w:t xml:space="preserve">  Pour un conducteur rectiligne de longueur L : F = BIL·sin(α)</w:t>
            </w:r>
          </w:p>
          <w:p>
            <w:pPr>
              <w:spacing w:after="50"/>
            </w:pPr>
          </w:p>
          <w:p>
            <w:pPr>
              <w:spacing w:after="70" w:line="285"/>
            </w:pPr>
            <w:r>
              <w:rPr>
                <w:rFonts w:ascii="Arial" w:cs="Arial" w:eastAsia="Arial" w:hAnsi="Arial"/>
                <w:b w:val="false"/>
                <w:bCs w:val="false"/>
                <w:i w:val="false"/>
                <w:iCs w:val="false"/>
                <w:color w:val="111827"/>
                <w:sz w:val="21"/>
                <w:szCs w:val="21"/>
              </w:rPr>
              <w:t xml:space="preserve">Règle de la main droite / règle des 3 doigts pour le sens de F⃗</w:t>
            </w:r>
          </w:p>
          <w:p>
            <w:pPr>
              <w:spacing w:after="50"/>
            </w:pPr>
          </w:p>
          <w:p>
            <w:pPr>
              <w:spacing w:after="70" w:line="285"/>
            </w:pPr>
            <w:r>
              <w:rPr>
                <w:rFonts w:ascii="Arial" w:cs="Arial" w:eastAsia="Arial" w:hAnsi="Arial"/>
                <w:b w:val="false"/>
                <w:bCs w:val="false"/>
                <w:i w:val="false"/>
                <w:iCs w:val="false"/>
                <w:color w:val="111827"/>
                <w:sz w:val="21"/>
                <w:szCs w:val="21"/>
              </w:rPr>
              <w:t xml:space="preserve">Mouvement circulaire dans un champ magnétique uniforme :</w:t>
            </w:r>
          </w:p>
          <w:p>
            <w:pPr>
              <w:spacing w:after="70" w:line="285"/>
            </w:pPr>
            <w:r>
              <w:rPr>
                <w:rFonts w:ascii="Arial" w:cs="Arial" w:eastAsia="Arial" w:hAnsi="Arial"/>
                <w:b w:val="false"/>
                <w:bCs w:val="false"/>
                <w:i w:val="false"/>
                <w:iCs w:val="false"/>
                <w:color w:val="111827"/>
                <w:sz w:val="21"/>
                <w:szCs w:val="21"/>
              </w:rPr>
              <w:t xml:space="preserve">  F = qvB = mv²/r  →  r = mv/(|q|B)</w:t>
            </w:r>
          </w:p>
          <w:p>
            <w:pPr>
              <w:spacing w:after="70" w:line="285"/>
            </w:pPr>
            <w:r>
              <w:rPr>
                <w:rFonts w:ascii="Arial" w:cs="Arial" w:eastAsia="Arial" w:hAnsi="Arial"/>
                <w:b w:val="false"/>
                <w:bCs w:val="false"/>
                <w:i w:val="false"/>
                <w:iCs w:val="false"/>
                <w:color w:val="111827"/>
                <w:sz w:val="21"/>
                <w:szCs w:val="21"/>
              </w:rPr>
              <w:t xml:space="preserve">  Période : T = 2πm/(|q|B)  (indépendante de la vitesse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Règle pratique — Sens de la force de Laplace</w:t>
            </w:r>
          </w:p>
        </w:tc>
      </w:tr>
      <w:tr>
        <w:tc>
          <w:tcPr>
            <w:tcW w:type="dxa" w:w="9360"/>
            <w:tcBorders>
              <w:top w:val="single" w:color="B45309" w:sz="1"/>
              <w:left w:val="single" w:color="B45309" w:sz="1"/>
              <w:bottom w:val="single" w:color="B45309" w:sz="1"/>
              <w:right w:val="single" w:color="B45309" w:sz="1"/>
            </w:tcBorders>
            <w:shd w:fill="FEF3C7"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Méthode des 3 doigts de la main droite :</w:t>
            </w:r>
          </w:p>
          <w:p>
            <w:pPr>
              <w:spacing w:after="70" w:line="285"/>
            </w:pPr>
            <w:r>
              <w:rPr>
                <w:rFonts w:ascii="Arial" w:cs="Arial" w:eastAsia="Arial" w:hAnsi="Arial"/>
                <w:b w:val="false"/>
                <w:bCs w:val="false"/>
                <w:i w:val="false"/>
                <w:iCs w:val="false"/>
                <w:color w:val="111827"/>
                <w:sz w:val="21"/>
                <w:szCs w:val="21"/>
              </w:rPr>
              <w:t xml:space="preserve">  • Pouce : sens du courant I (ou sens de v⃗ pour une charge positive)</w:t>
            </w:r>
          </w:p>
          <w:p>
            <w:pPr>
              <w:spacing w:after="70" w:line="285"/>
            </w:pPr>
            <w:r>
              <w:rPr>
                <w:rFonts w:ascii="Arial" w:cs="Arial" w:eastAsia="Arial" w:hAnsi="Arial"/>
                <w:b w:val="false"/>
                <w:bCs w:val="false"/>
                <w:i w:val="false"/>
                <w:iCs w:val="false"/>
                <w:color w:val="111827"/>
                <w:sz w:val="21"/>
                <w:szCs w:val="21"/>
              </w:rPr>
              <w:t xml:space="preserve">  • Index : sens du champ magnétique B⃗</w:t>
            </w:r>
          </w:p>
          <w:p>
            <w:pPr>
              <w:spacing w:after="70" w:line="285"/>
            </w:pPr>
            <w:r>
              <w:rPr>
                <w:rFonts w:ascii="Arial" w:cs="Arial" w:eastAsia="Arial" w:hAnsi="Arial"/>
                <w:b w:val="false"/>
                <w:bCs w:val="false"/>
                <w:i w:val="false"/>
                <w:iCs w:val="false"/>
                <w:color w:val="111827"/>
                <w:sz w:val="21"/>
                <w:szCs w:val="21"/>
              </w:rPr>
              <w:t xml:space="preserve">  • Majeur : sens de la force F⃗</w:t>
            </w:r>
          </w:p>
          <w:p>
            <w:pPr>
              <w:spacing w:after="50"/>
            </w:pPr>
          </w:p>
          <w:p>
            <w:pPr>
              <w:spacing w:after="70" w:line="285"/>
            </w:pPr>
            <w:r>
              <w:rPr>
                <w:rFonts w:ascii="Arial" w:cs="Arial" w:eastAsia="Arial" w:hAnsi="Arial"/>
                <w:b w:val="false"/>
                <w:bCs w:val="false"/>
                <w:i w:val="false"/>
                <w:iCs w:val="false"/>
                <w:color w:val="111827"/>
                <w:sz w:val="21"/>
                <w:szCs w:val="21"/>
              </w:rPr>
              <w:t xml:space="preserve">Alternative — Règle du bonnet :  F⃗ = I·L⃗ × B⃗  (produit vectoriel)</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1.5 — Induction Électromagnétique et Auto-induction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 Induction</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Flux magnétique     : Φ = B·S·cos(θ)  (en Wb = T·m²)</w:t>
            </w:r>
          </w:p>
          <w:p>
            <w:pPr>
              <w:spacing w:after="70" w:line="285"/>
            </w:pPr>
            <w:r>
              <w:rPr>
                <w:rFonts w:ascii="Arial" w:cs="Arial" w:eastAsia="Arial" w:hAnsi="Arial"/>
                <w:b w:val="false"/>
                <w:bCs w:val="false"/>
                <w:i w:val="false"/>
                <w:iCs w:val="false"/>
                <w:color w:val="111827"/>
                <w:sz w:val="21"/>
                <w:szCs w:val="21"/>
              </w:rPr>
              <w:t xml:space="preserve">Loi de Faraday      : e = -dΦ/dt  (f.é.m. induite en V)</w:t>
            </w:r>
          </w:p>
          <w:p>
            <w:pPr>
              <w:spacing w:after="70" w:line="285"/>
            </w:pPr>
            <w:r>
              <w:rPr>
                <w:rFonts w:ascii="Arial" w:cs="Arial" w:eastAsia="Arial" w:hAnsi="Arial"/>
                <w:b w:val="false"/>
                <w:bCs w:val="false"/>
                <w:i w:val="false"/>
                <w:iCs w:val="false"/>
                <w:color w:val="111827"/>
                <w:sz w:val="21"/>
                <w:szCs w:val="21"/>
              </w:rPr>
              <w:t xml:space="preserve">Loi de Lenz         : Le courant induit s'oppose à la cause qui lui a donné naissance</w:t>
            </w:r>
          </w:p>
          <w:p>
            <w:pPr>
              <w:spacing w:after="50"/>
            </w:pPr>
          </w:p>
          <w:p>
            <w:pPr>
              <w:spacing w:after="70" w:line="285"/>
            </w:pPr>
            <w:r>
              <w:rPr>
                <w:rFonts w:ascii="Arial" w:cs="Arial" w:eastAsia="Arial" w:hAnsi="Arial"/>
                <w:b w:val="false"/>
                <w:bCs w:val="false"/>
                <w:i w:val="false"/>
                <w:iCs w:val="false"/>
                <w:color w:val="111827"/>
                <w:sz w:val="21"/>
                <w:szCs w:val="21"/>
              </w:rPr>
              <w:t xml:space="preserve">Auto-induction (bobine d'inductance L en H) :</w:t>
            </w:r>
          </w:p>
          <w:p>
            <w:pPr>
              <w:spacing w:after="70" w:line="285"/>
            </w:pPr>
            <w:r>
              <w:rPr>
                <w:rFonts w:ascii="Arial" w:cs="Arial" w:eastAsia="Arial" w:hAnsi="Arial"/>
                <w:b w:val="false"/>
                <w:bCs w:val="false"/>
                <w:i w:val="false"/>
                <w:iCs w:val="false"/>
                <w:color w:val="111827"/>
                <w:sz w:val="21"/>
                <w:szCs w:val="21"/>
              </w:rPr>
              <w:t xml:space="preserve">  Flux propre   : Φ = L·i</w:t>
            </w:r>
          </w:p>
          <w:p>
            <w:pPr>
              <w:spacing w:after="70" w:line="285"/>
            </w:pPr>
            <w:r>
              <w:rPr>
                <w:rFonts w:ascii="Arial" w:cs="Arial" w:eastAsia="Arial" w:hAnsi="Arial"/>
                <w:b w:val="false"/>
                <w:bCs w:val="false"/>
                <w:i w:val="false"/>
                <w:iCs w:val="false"/>
                <w:color w:val="111827"/>
                <w:sz w:val="21"/>
                <w:szCs w:val="21"/>
              </w:rPr>
              <w:t xml:space="preserve">  f.é.m. auto-induite : e_L = -L·di/dt</w:t>
            </w:r>
          </w:p>
          <w:p>
            <w:pPr>
              <w:spacing w:after="70" w:line="285"/>
            </w:pPr>
            <w:r>
              <w:rPr>
                <w:rFonts w:ascii="Arial" w:cs="Arial" w:eastAsia="Arial" w:hAnsi="Arial"/>
                <w:b w:val="false"/>
                <w:bCs w:val="false"/>
                <w:i w:val="false"/>
                <w:iCs w:val="false"/>
                <w:color w:val="111827"/>
                <w:sz w:val="21"/>
                <w:szCs w:val="21"/>
              </w:rPr>
              <w:t xml:space="preserve">  Énergie stockée : E_L = (1/2)·L·i²</w:t>
            </w:r>
          </w:p>
          <w:p>
            <w:pPr>
              <w:spacing w:after="50"/>
            </w:pPr>
          </w:p>
          <w:p>
            <w:pPr>
              <w:spacing w:after="70" w:line="285"/>
            </w:pPr>
            <w:r>
              <w:rPr>
                <w:rFonts w:ascii="Arial" w:cs="Arial" w:eastAsia="Arial" w:hAnsi="Arial"/>
                <w:b w:val="false"/>
                <w:bCs w:val="false"/>
                <w:i w:val="false"/>
                <w:iCs w:val="false"/>
                <w:color w:val="111827"/>
                <w:sz w:val="21"/>
                <w:szCs w:val="21"/>
              </w:rPr>
              <w:t xml:space="preserve">Courant alternatif : u_L = L·di/dt = U_m·cos(ωt + φ)</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166534"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Loi de Lenz — exemples pratiques</w:t>
            </w:r>
          </w:p>
        </w:tc>
      </w:tr>
      <w:tr>
        <w:tc>
          <w:tcPr>
            <w:tcW w:type="dxa" w:w="9360"/>
            <w:tcBorders>
              <w:top w:val="single" w:color="166534" w:sz="1"/>
              <w:left w:val="single" w:color="166534" w:sz="1"/>
              <w:bottom w:val="single" w:color="166534" w:sz="1"/>
              <w:right w:val="single" w:color="166534" w:sz="1"/>
            </w:tcBorders>
            <w:shd w:fill="DCFCE7"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Un aimant s'approche d'une bobine → courant induit crée un champ qui repousse l'aimant</w:t>
            </w:r>
          </w:p>
          <w:p>
            <w:pPr>
              <w:spacing w:after="70" w:line="285"/>
            </w:pPr>
            <w:r>
              <w:rPr>
                <w:rFonts w:ascii="Arial" w:cs="Arial" w:eastAsia="Arial" w:hAnsi="Arial"/>
                <w:b w:val="false"/>
                <w:bCs w:val="false"/>
                <w:i w:val="false"/>
                <w:iCs w:val="false"/>
                <w:color w:val="111827"/>
                <w:sz w:val="21"/>
                <w:szCs w:val="21"/>
              </w:rPr>
              <w:t xml:space="preserve">Un aimant s'éloigne d'une bobine → courant induit crée un champ qui attire l'aimant</w:t>
            </w:r>
          </w:p>
          <w:p>
            <w:pPr>
              <w:spacing w:after="70" w:line="285"/>
            </w:pPr>
            <w:r>
              <w:rPr>
                <w:rFonts w:ascii="Arial" w:cs="Arial" w:eastAsia="Arial" w:hAnsi="Arial"/>
                <w:b w:val="false"/>
                <w:bCs w:val="false"/>
                <w:i w:val="false"/>
                <w:iCs w:val="false"/>
                <w:color w:val="111827"/>
                <w:sz w:val="21"/>
                <w:szCs w:val="21"/>
              </w:rPr>
              <w:t xml:space="preserve">Ces effets sont la base des freins magnétiques, des transformateurs et des alternateurs</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0D47A1"/>
          <w:sz w:val="27"/>
          <w:szCs w:val="27"/>
        </w:rPr>
        <w:t xml:space="preserve">Exercices — SA 1 : Champs de forces et interactions</w:t>
      </w:r>
    </w:p>
    <w:p>
      <w:pPr>
        <w:spacing w:after="60"/>
      </w:pPr>
    </w:p>
    <w:p>
      <w:pPr>
        <w:pStyle w:val="Heading3"/>
        <w:spacing w:after="100" w:before="220"/>
      </w:pPr>
      <w:r>
        <w:rPr>
          <w:rFonts w:ascii="Arial" w:cs="Arial" w:eastAsia="Arial" w:hAnsi="Arial"/>
          <w:b/>
          <w:bCs/>
          <w:i w:val="false"/>
          <w:iCs w:val="false"/>
          <w:color w:val="0D47A1"/>
          <w:sz w:val="23"/>
          <w:szCs w:val="23"/>
        </w:rPr>
        <w:t xml:space="preserve">Exercices — Niveau 1 : Application directe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Un objet de masse m = 2 kg est lancé horizontalement avec une vitesse v₀ = 10 m/s depuis le haut d'une falaise de hauteur h = 20 m. On prend g = 10 m/s².</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Écrire les équations horaires x(t) et y(t) du mouvement (axe x horizontal, y vertical vers le bas).</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la durée de chute t avant que l'objet touche le sol.</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la portée horizontale x au moment de l'impact.</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Calculer la vitesse de l'objet au moment de l'impact.</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Selon x (MRU, pas de force horizontale) : x(t) = v₀t = 10t</w:t>
            </w:r>
          </w:p>
          <w:p>
            <w:pPr>
              <w:spacing w:after="70" w:line="285"/>
            </w:pPr>
            <w:r>
              <w:rPr>
                <w:rFonts w:ascii="Arial" w:cs="Arial" w:eastAsia="Arial" w:hAnsi="Arial"/>
                <w:b w:val="false"/>
                <w:bCs w:val="false"/>
                <w:i w:val="false"/>
                <w:iCs w:val="false"/>
                <w:color w:val="111827"/>
                <w:sz w:val="20"/>
                <w:szCs w:val="20"/>
              </w:rPr>
              <w:t xml:space="preserve">   Selon y (MRUV, seul le poids agit) : y(t) = (1/2)gt² = 5t²</w:t>
            </w:r>
          </w:p>
          <w:p>
            <w:pPr>
              <w:spacing w:after="70" w:line="285"/>
            </w:pPr>
            <w:r>
              <w:rPr>
                <w:rFonts w:ascii="Arial" w:cs="Arial" w:eastAsia="Arial" w:hAnsi="Arial"/>
                <w:b w:val="false"/>
                <w:bCs w:val="false"/>
                <w:i w:val="false"/>
                <w:iCs w:val="false"/>
                <w:color w:val="111827"/>
                <w:sz w:val="20"/>
                <w:szCs w:val="20"/>
              </w:rPr>
              <w:t xml:space="preserve">2. À l'impact, y = h = 20 m : 5t² = 20 → t² = 4 → t = 2 s</w:t>
            </w:r>
          </w:p>
          <w:p>
            <w:pPr>
              <w:spacing w:after="70" w:line="285"/>
            </w:pPr>
            <w:r>
              <w:rPr>
                <w:rFonts w:ascii="Arial" w:cs="Arial" w:eastAsia="Arial" w:hAnsi="Arial"/>
                <w:b w:val="false"/>
                <w:bCs w:val="false"/>
                <w:i w:val="false"/>
                <w:iCs w:val="false"/>
                <w:color w:val="111827"/>
                <w:sz w:val="20"/>
                <w:szCs w:val="20"/>
              </w:rPr>
              <w:t xml:space="preserve">3. Portée : x = 10 × 2 = 20 m</w:t>
            </w:r>
          </w:p>
          <w:p>
            <w:pPr>
              <w:spacing w:after="70" w:line="285"/>
            </w:pPr>
            <w:r>
              <w:rPr>
                <w:rFonts w:ascii="Arial" w:cs="Arial" w:eastAsia="Arial" w:hAnsi="Arial"/>
                <w:b w:val="false"/>
                <w:bCs w:val="false"/>
                <w:i w:val="false"/>
                <w:iCs w:val="false"/>
                <w:color w:val="111827"/>
                <w:sz w:val="20"/>
                <w:szCs w:val="20"/>
              </w:rPr>
              <w:t xml:space="preserve">4. vx = 10 m/s (constante) ; vy = gt = 10×2 = 20 m/s</w:t>
            </w:r>
          </w:p>
          <w:p>
            <w:pPr>
              <w:spacing w:after="70" w:line="285"/>
            </w:pPr>
            <w:r>
              <w:rPr>
                <w:rFonts w:ascii="Arial" w:cs="Arial" w:eastAsia="Arial" w:hAnsi="Arial"/>
                <w:b w:val="false"/>
                <w:bCs w:val="false"/>
                <w:i w:val="false"/>
                <w:iCs w:val="false"/>
                <w:color w:val="111827"/>
                <w:sz w:val="20"/>
                <w:szCs w:val="20"/>
              </w:rPr>
              <w:t xml:space="preserve">   v = √(vx²+vy²) = √(100+400) = √500 ≈ 22,4 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2</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Deux charges q₁ = +4×10⁻⁶ C et q₂ = -2×10⁻⁶ C sont séparées d'une distance d = 0,3 m. On prend k = 9×10⁹ N·m²·C⁻².</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la force électrostatique entre ces deux charges.</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Cette force est-elle attractive ou répulsive ? Justifier.</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le champ électrique créé par q₁ au point où se trouve q₂.</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F = k|q₁||q₂|/d² = 9×10⁹ × 4×10⁻⁶ × 2×10⁻⁶ / (0,3)² = 72×10⁻³/0,09 = 0,8 N</w:t>
            </w:r>
          </w:p>
          <w:p>
            <w:pPr>
              <w:spacing w:after="70" w:line="285"/>
            </w:pPr>
            <w:r>
              <w:rPr>
                <w:rFonts w:ascii="Arial" w:cs="Arial" w:eastAsia="Arial" w:hAnsi="Arial"/>
                <w:b w:val="false"/>
                <w:bCs w:val="false"/>
                <w:i w:val="false"/>
                <w:iCs w:val="false"/>
                <w:color w:val="111827"/>
                <w:sz w:val="20"/>
                <w:szCs w:val="20"/>
              </w:rPr>
              <w:t xml:space="preserve">2. Attractive : car les charges sont de signes contraires (+ et -). Les charges de signes opposés s'attirent.</w:t>
            </w:r>
          </w:p>
          <w:p>
            <w:pPr>
              <w:spacing w:after="70" w:line="285"/>
            </w:pPr>
            <w:r>
              <w:rPr>
                <w:rFonts w:ascii="Arial" w:cs="Arial" w:eastAsia="Arial" w:hAnsi="Arial"/>
                <w:b w:val="false"/>
                <w:bCs w:val="false"/>
                <w:i w:val="false"/>
                <w:iCs w:val="false"/>
                <w:color w:val="111827"/>
                <w:sz w:val="20"/>
                <w:szCs w:val="20"/>
              </w:rPr>
              <w:t xml:space="preserve">3. E₁ = k|q₁|/d² = 9×10⁹ × 4×10⁻⁶ / 0,09 = 4×10⁵ V/m</w:t>
            </w:r>
          </w:p>
          <w:p>
            <w:pPr>
              <w:spacing w:after="70" w:line="285"/>
            </w:pPr>
            <w:r>
              <w:rPr>
                <w:rFonts w:ascii="Arial" w:cs="Arial" w:eastAsia="Arial" w:hAnsi="Arial"/>
                <w:b w:val="false"/>
                <w:bCs w:val="false"/>
                <w:i w:val="false"/>
                <w:iCs w:val="false"/>
                <w:color w:val="111827"/>
                <w:sz w:val="20"/>
                <w:szCs w:val="20"/>
              </w:rPr>
              <w:t xml:space="preserve">   Ce champ est dirigé de q₁ vers q₂ (charge positive vers charge négative).</w:t>
            </w:r>
          </w:p>
        </w:tc>
      </w:tr>
    </w:tbl>
    <w:p>
      <w:pPr>
        <w:spacing w:after="60"/>
      </w:pPr>
    </w:p>
    <w:p>
      <w:pPr>
        <w:pStyle w:val="Heading3"/>
        <w:spacing w:after="100" w:before="220"/>
      </w:pPr>
      <w:r>
        <w:rPr>
          <w:rFonts w:ascii="Arial" w:cs="Arial" w:eastAsia="Arial" w:hAnsi="Arial"/>
          <w:b/>
          <w:bCs/>
          <w:i w:val="false"/>
          <w:iCs w:val="false"/>
          <w:color w:val="0D47A1"/>
          <w:sz w:val="23"/>
          <w:szCs w:val="23"/>
        </w:rPr>
        <w:t xml:space="preserve">Exercices — Niveau 2 : Approfondissement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3</w:t>
            </w:r>
          </w:p>
        </w:tc>
        <w:tc>
          <w:tcPr>
            <w:tcW w:type="dxa" w:w="3160"/>
            <w:tcBorders>
              <w:top w:val="single" w:color="B45309" w:sz="1"/>
              <w:left w:val="single" w:color="B45309" w:sz="1"/>
              <w:bottom w:val="single" w:color="B45309" w:sz="1"/>
              <w:right w:val="single" w:color="B45309" w:sz="1"/>
            </w:tcBorders>
            <w:shd w:fill="B45309"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2 — Approfondissement</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Un satellite artificiel orbite autour de la Terre à une altitude h = 400 km. Données : R_Terre = 6400 km, M_Terre = 6×10²⁴ kg, G = 6,67×10⁻¹¹ N·m²·kg⁻².</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le rayon r de l'orbite du satellite.</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la vitesse orbitale v du satellite.</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la période de révolution T du satellite en minutes.</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Vérifier la 3ème loi de Kepler en calculant T²/r³ et comparer avec 4π²/(GM).</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r = R_Terre + h = 6400 + 400 = 6800 km = 6,8×10⁶ m</w:t>
            </w:r>
          </w:p>
          <w:p>
            <w:pPr>
              <w:spacing w:after="70" w:line="285"/>
            </w:pPr>
            <w:r>
              <w:rPr>
                <w:rFonts w:ascii="Arial" w:cs="Arial" w:eastAsia="Arial" w:hAnsi="Arial"/>
                <w:b w:val="false"/>
                <w:bCs w:val="false"/>
                <w:i w:val="false"/>
                <w:iCs w:val="false"/>
                <w:color w:val="111827"/>
                <w:sz w:val="20"/>
                <w:szCs w:val="20"/>
              </w:rPr>
              <w:t xml:space="preserve">2. v = √(GM/r) = √(6,67×10⁻¹¹×6×10²⁴ / 6,8×10⁶)</w:t>
            </w:r>
          </w:p>
          <w:p>
            <w:pPr>
              <w:spacing w:after="70" w:line="285"/>
            </w:pPr>
            <w:r>
              <w:rPr>
                <w:rFonts w:ascii="Arial" w:cs="Arial" w:eastAsia="Arial" w:hAnsi="Arial"/>
                <w:b w:val="false"/>
                <w:bCs w:val="false"/>
                <w:i w:val="false"/>
                <w:iCs w:val="false"/>
                <w:color w:val="111827"/>
                <w:sz w:val="20"/>
                <w:szCs w:val="20"/>
              </w:rPr>
              <w:t xml:space="preserve">   = √(4,002×10¹⁴/6,8×10⁶) = √(5,885×10⁷) ≈ 7672 m/s ≈ 7,67 km/s</w:t>
            </w:r>
          </w:p>
          <w:p>
            <w:pPr>
              <w:spacing w:after="70" w:line="285"/>
            </w:pPr>
            <w:r>
              <w:rPr>
                <w:rFonts w:ascii="Arial" w:cs="Arial" w:eastAsia="Arial" w:hAnsi="Arial"/>
                <w:b w:val="false"/>
                <w:bCs w:val="false"/>
                <w:i w:val="false"/>
                <w:iCs w:val="false"/>
                <w:color w:val="111827"/>
                <w:sz w:val="20"/>
                <w:szCs w:val="20"/>
              </w:rPr>
              <w:t xml:space="preserve">3. T = 2πr/v = 2π×6,8×10⁶/7672 ≈ 5566 s ≈ 92,8 minutes</w:t>
            </w:r>
          </w:p>
          <w:p>
            <w:pPr>
              <w:spacing w:after="70" w:line="285"/>
            </w:pPr>
            <w:r>
              <w:rPr>
                <w:rFonts w:ascii="Arial" w:cs="Arial" w:eastAsia="Arial" w:hAnsi="Arial"/>
                <w:b w:val="false"/>
                <w:bCs w:val="false"/>
                <w:i w:val="false"/>
                <w:iCs w:val="false"/>
                <w:color w:val="111827"/>
                <w:sz w:val="20"/>
                <w:szCs w:val="20"/>
              </w:rPr>
              <w:t xml:space="preserve">4. T²/r³ = (5566)²/(6,8×10⁶)³ = 3,098×10⁷/3,145×10²⁰ ≈ 9,85×10⁻¹⁴</w:t>
            </w:r>
          </w:p>
          <w:p>
            <w:pPr>
              <w:spacing w:after="70" w:line="285"/>
            </w:pPr>
            <w:r>
              <w:rPr>
                <w:rFonts w:ascii="Arial" w:cs="Arial" w:eastAsia="Arial" w:hAnsi="Arial"/>
                <w:b w:val="false"/>
                <w:bCs w:val="false"/>
                <w:i w:val="false"/>
                <w:iCs w:val="false"/>
                <w:color w:val="111827"/>
                <w:sz w:val="20"/>
                <w:szCs w:val="20"/>
              </w:rPr>
              <w:t xml:space="preserve">   4π²/(GM) = 39,48/(6,67×10⁻¹¹×6×10²⁴) = 39,48/4,002×10¹⁴ ≈ 9,86×10⁻¹⁴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4</w:t>
            </w:r>
          </w:p>
        </w:tc>
        <w:tc>
          <w:tcPr>
            <w:tcW w:type="dxa" w:w="3160"/>
            <w:tcBorders>
              <w:top w:val="single" w:color="B45309" w:sz="1"/>
              <w:left w:val="single" w:color="B45309" w:sz="1"/>
              <w:bottom w:val="single" w:color="B45309" w:sz="1"/>
              <w:right w:val="single" w:color="B45309" w:sz="1"/>
            </w:tcBorders>
            <w:shd w:fill="B45309"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2 — Approfondissement</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Une particule de proton (m = 1,67×10⁻²⁷ kg, q = 1,6×10⁻¹⁹ C) pénètre perpendiculairement dans un champ magnétique uniforme B = 0,5 T avec une vitesse v = 3×10⁶ m/s.</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Montrer que la trajectoire du proton est un cercle. Quelle force joue le rôle de la force centripète ?</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le rayon de la trajectoire circulaire.</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la période de révolution T du proton.</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La force de Lorentz F = qvB est perpendiculaire à v⃗ → elle ne fait pas de travail et ne modifie pas |v|.</w:t>
            </w:r>
          </w:p>
          <w:p>
            <w:pPr>
              <w:spacing w:after="70" w:line="285"/>
            </w:pPr>
            <w:r>
              <w:rPr>
                <w:rFonts w:ascii="Arial" w:cs="Arial" w:eastAsia="Arial" w:hAnsi="Arial"/>
                <w:b w:val="false"/>
                <w:bCs w:val="false"/>
                <w:i w:val="false"/>
                <w:iCs w:val="false"/>
                <w:color w:val="111827"/>
                <w:sz w:val="20"/>
                <w:szCs w:val="20"/>
              </w:rPr>
              <w:t xml:space="preserve">   Elle est constamment perpendiculaire à la vitesse → force centripète → trajectoire circulaire.</w:t>
            </w:r>
          </w:p>
          <w:p>
            <w:pPr>
              <w:spacing w:after="70" w:line="285"/>
            </w:pPr>
            <w:r>
              <w:rPr>
                <w:rFonts w:ascii="Arial" w:cs="Arial" w:eastAsia="Arial" w:hAnsi="Arial"/>
                <w:b w:val="false"/>
                <w:bCs w:val="false"/>
                <w:i w:val="false"/>
                <w:iCs w:val="false"/>
                <w:color w:val="111827"/>
                <w:sz w:val="20"/>
                <w:szCs w:val="20"/>
              </w:rPr>
              <w:t xml:space="preserve">2. qvB = mv²/r → r = mv/(qB) = 1,67×10⁻²⁷×3×10⁶/(1,6×10⁻¹⁹×0,5)</w:t>
            </w:r>
          </w:p>
          <w:p>
            <w:pPr>
              <w:spacing w:after="70" w:line="285"/>
            </w:pPr>
            <w:r>
              <w:rPr>
                <w:rFonts w:ascii="Arial" w:cs="Arial" w:eastAsia="Arial" w:hAnsi="Arial"/>
                <w:b w:val="false"/>
                <w:bCs w:val="false"/>
                <w:i w:val="false"/>
                <w:iCs w:val="false"/>
                <w:color w:val="111827"/>
                <w:sz w:val="20"/>
                <w:szCs w:val="20"/>
              </w:rPr>
              <w:t xml:space="preserve">   r = 5,01×10⁻²¹/8×10⁻²⁰ ≈ 0,063 m = 6,3 cm</w:t>
            </w:r>
          </w:p>
          <w:p>
            <w:pPr>
              <w:spacing w:after="70" w:line="285"/>
            </w:pPr>
            <w:r>
              <w:rPr>
                <w:rFonts w:ascii="Arial" w:cs="Arial" w:eastAsia="Arial" w:hAnsi="Arial"/>
                <w:b w:val="false"/>
                <w:bCs w:val="false"/>
                <w:i w:val="false"/>
                <w:iCs w:val="false"/>
                <w:color w:val="111827"/>
                <w:sz w:val="20"/>
                <w:szCs w:val="20"/>
              </w:rPr>
              <w:t xml:space="preserve">3. T = 2πm/(qB) = 2π×1,67×10⁻²⁷/(1,6×10⁻¹⁹×0,5)</w:t>
            </w:r>
          </w:p>
          <w:p>
            <w:pPr>
              <w:spacing w:after="70" w:line="285"/>
            </w:pPr>
            <w:r>
              <w:rPr>
                <w:rFonts w:ascii="Arial" w:cs="Arial" w:eastAsia="Arial" w:hAnsi="Arial"/>
                <w:b w:val="false"/>
                <w:bCs w:val="false"/>
                <w:i w:val="false"/>
                <w:iCs w:val="false"/>
                <w:color w:val="111827"/>
                <w:sz w:val="20"/>
                <w:szCs w:val="20"/>
              </w:rPr>
              <w:t xml:space="preserve">   T = 1,049×10⁻²⁶/8×10⁻²⁰ ≈ 1,31×10⁻⁷ s = 131 ns</w:t>
            </w:r>
          </w:p>
        </w:tc>
      </w:tr>
    </w:tbl>
    <w:p>
      <w:pPr>
        <w:spacing w:after="60"/>
      </w:pPr>
    </w:p>
    <w:p>
      <w:pPr>
        <w:pStyle w:val="Heading3"/>
        <w:spacing w:after="100" w:before="220"/>
      </w:pPr>
      <w:r>
        <w:rPr>
          <w:rFonts w:ascii="Arial" w:cs="Arial" w:eastAsia="Arial" w:hAnsi="Arial"/>
          <w:b/>
          <w:bCs/>
          <w:i w:val="false"/>
          <w:iCs w:val="false"/>
          <w:color w:val="0D47A1"/>
          <w:sz w:val="23"/>
          <w:szCs w:val="23"/>
        </w:rPr>
        <w:t xml:space="preserve">Exercice — Niveau 3 : Type BAC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5</w:t>
            </w:r>
          </w:p>
        </w:tc>
        <w:tc>
          <w:tcPr>
            <w:tcW w:type="dxa" w:w="3160"/>
            <w:tcBorders>
              <w:top w:val="single" w:color="991B1B" w:sz="1"/>
              <w:left w:val="single" w:color="991B1B" w:sz="1"/>
              <w:bottom w:val="single" w:color="991B1B" w:sz="1"/>
              <w:right w:val="single" w:color="991B1B" w:sz="1"/>
            </w:tcBorders>
            <w:shd w:fill="991B1B"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3 — Type BAC</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Sujet type BAC — Condensateur plan et déviation électrostatique. Entre deux plaques horizontales (L = 8 cm, d = 4 cm, U = 600 V), un électron (m = 9,11×10⁻³¹ kg, |q| = 1,6×10⁻¹⁹ C) pénètre horizontalement au milieu avec v₀ = 3×10⁷ m/s.</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le champ électrique E entre les plaques.</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l'accélération de l'électron selon y.</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Écrire les équations horaires x(t) et y(t) (origine à l'entrée, y vers le haut si électron dévié vers la plaque positive).</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Calculer la déflexion y₁ à la sortie des plaques.</w:t>
            </w:r>
          </w:p>
          <w:p>
            <w:pPr>
              <w:spacing w:after="70"/>
            </w:pPr>
            <w:r>
              <w:rPr>
                <w:rFonts w:ascii="Arial" w:cs="Arial" w:eastAsia="Arial" w:hAnsi="Arial"/>
                <w:b/>
                <w:bCs/>
                <w:i w:val="false"/>
                <w:iCs w:val="false"/>
                <w:color w:val="25476E"/>
                <w:sz w:val="20"/>
                <w:szCs w:val="20"/>
              </w:rPr>
              <w:t xml:space="preserve">5. </w:t>
            </w:r>
            <w:r>
              <w:rPr>
                <w:rFonts w:ascii="Arial" w:cs="Arial" w:eastAsia="Arial" w:hAnsi="Arial"/>
                <w:b w:val="false"/>
                <w:bCs w:val="false"/>
                <w:i w:val="false"/>
                <w:iCs w:val="false"/>
                <w:color w:val="111827"/>
                <w:sz w:val="20"/>
                <w:szCs w:val="20"/>
              </w:rPr>
              <w:t xml:space="preserve">Calculer la vitesse v₁ et l'angle θ à la sortie. Conclure sur la nature du mouvement après les plaques.</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E = U/d = 600/0,04 = 15000 V/m = 1,5×10⁴ V/m</w:t>
            </w:r>
          </w:p>
          <w:p>
            <w:pPr>
              <w:spacing w:after="70" w:line="285"/>
            </w:pPr>
            <w:r>
              <w:rPr>
                <w:rFonts w:ascii="Arial" w:cs="Arial" w:eastAsia="Arial" w:hAnsi="Arial"/>
                <w:b w:val="false"/>
                <w:bCs w:val="false"/>
                <w:i w:val="false"/>
                <w:iCs w:val="false"/>
                <w:color w:val="111827"/>
                <w:sz w:val="20"/>
                <w:szCs w:val="20"/>
              </w:rPr>
              <w:t xml:space="preserve">2. L'électron (charge négative) est attiré vers la plaque positive.</w:t>
            </w:r>
          </w:p>
          <w:p>
            <w:pPr>
              <w:spacing w:after="70" w:line="285"/>
            </w:pPr>
            <w:r>
              <w:rPr>
                <w:rFonts w:ascii="Arial" w:cs="Arial" w:eastAsia="Arial" w:hAnsi="Arial"/>
                <w:b w:val="false"/>
                <w:bCs w:val="false"/>
                <w:i w:val="false"/>
                <w:iCs w:val="false"/>
                <w:color w:val="111827"/>
                <w:sz w:val="20"/>
                <w:szCs w:val="20"/>
              </w:rPr>
              <w:t xml:space="preserve">   a = |q|E/m = 1,6×10⁻¹⁹×1,5×10⁴/9,11×10⁻³¹ = 2,4×10⁻¹⁵/9,11×10⁻³¹</w:t>
            </w:r>
          </w:p>
          <w:p>
            <w:pPr>
              <w:spacing w:after="70" w:line="285"/>
            </w:pPr>
            <w:r>
              <w:rPr>
                <w:rFonts w:ascii="Arial" w:cs="Arial" w:eastAsia="Arial" w:hAnsi="Arial"/>
                <w:b w:val="false"/>
                <w:bCs w:val="false"/>
                <w:i w:val="false"/>
                <w:iCs w:val="false"/>
                <w:color w:val="111827"/>
                <w:sz w:val="20"/>
                <w:szCs w:val="20"/>
              </w:rPr>
              <w:t xml:space="preserve">   a ≈ 2,63×10¹⁵ m/s²</w:t>
            </w:r>
          </w:p>
          <w:p>
            <w:pPr>
              <w:spacing w:after="70" w:line="285"/>
            </w:pPr>
            <w:r>
              <w:rPr>
                <w:rFonts w:ascii="Arial" w:cs="Arial" w:eastAsia="Arial" w:hAnsi="Arial"/>
                <w:b w:val="false"/>
                <w:bCs w:val="false"/>
                <w:i w:val="false"/>
                <w:iCs w:val="false"/>
                <w:color w:val="111827"/>
                <w:sz w:val="20"/>
                <w:szCs w:val="20"/>
              </w:rPr>
              <w:t xml:space="preserve">3. x(t) = v₀t = 3×10⁷·t  ;  y(t) = (1/2)at² = 1,32×10¹⁵·t²</w:t>
            </w:r>
          </w:p>
          <w:p>
            <w:pPr>
              <w:spacing w:after="70" w:line="285"/>
            </w:pPr>
            <w:r>
              <w:rPr>
                <w:rFonts w:ascii="Arial" w:cs="Arial" w:eastAsia="Arial" w:hAnsi="Arial"/>
                <w:b w:val="false"/>
                <w:bCs w:val="false"/>
                <w:i w:val="false"/>
                <w:iCs w:val="false"/>
                <w:color w:val="111827"/>
                <w:sz w:val="20"/>
                <w:szCs w:val="20"/>
              </w:rPr>
              <w:t xml:space="preserve">4. Durée dans les plaques : t₁ = L/v₀ = 0,08/3×10⁷ ≈ 2,67×10⁻⁹ s</w:t>
            </w:r>
          </w:p>
          <w:p>
            <w:pPr>
              <w:spacing w:after="70" w:line="285"/>
            </w:pPr>
            <w:r>
              <w:rPr>
                <w:rFonts w:ascii="Arial" w:cs="Arial" w:eastAsia="Arial" w:hAnsi="Arial"/>
                <w:b w:val="false"/>
                <w:bCs w:val="false"/>
                <w:i w:val="false"/>
                <w:iCs w:val="false"/>
                <w:color w:val="111827"/>
                <w:sz w:val="20"/>
                <w:szCs w:val="20"/>
              </w:rPr>
              <w:t xml:space="preserve">   y₁ = (1/2)×2,63×10¹⁵×(2,67×10⁻⁹)² ≈ (1/2)×2,63×10¹⁵×7,13×10⁻¹⁸</w:t>
            </w:r>
          </w:p>
          <w:p>
            <w:pPr>
              <w:spacing w:after="70" w:line="285"/>
            </w:pPr>
            <w:r>
              <w:rPr>
                <w:rFonts w:ascii="Arial" w:cs="Arial" w:eastAsia="Arial" w:hAnsi="Arial"/>
                <w:b w:val="false"/>
                <w:bCs w:val="false"/>
                <w:i w:val="false"/>
                <w:iCs w:val="false"/>
                <w:color w:val="111827"/>
                <w:sz w:val="20"/>
                <w:szCs w:val="20"/>
              </w:rPr>
              <w:t xml:space="preserve">   y₁ ≈ 9,38×10⁻³ m ≈ 9,4 mm &lt; 2 cm (l'électron ne touche pas la plaque) ✓</w:t>
            </w:r>
          </w:p>
          <w:p>
            <w:pPr>
              <w:spacing w:after="70" w:line="285"/>
            </w:pPr>
            <w:r>
              <w:rPr>
                <w:rFonts w:ascii="Arial" w:cs="Arial" w:eastAsia="Arial" w:hAnsi="Arial"/>
                <w:b w:val="false"/>
                <w:bCs w:val="false"/>
                <w:i w:val="false"/>
                <w:iCs w:val="false"/>
                <w:color w:val="111827"/>
                <w:sz w:val="20"/>
                <w:szCs w:val="20"/>
              </w:rPr>
              <w:t xml:space="preserve">5. vy₁ = at₁ = 2,63×10¹⁵×2,67×10⁻⁹ ≈ 7,02×10⁶ m/s</w:t>
            </w:r>
          </w:p>
          <w:p>
            <w:pPr>
              <w:spacing w:after="70" w:line="285"/>
            </w:pPr>
            <w:r>
              <w:rPr>
                <w:rFonts w:ascii="Arial" w:cs="Arial" w:eastAsia="Arial" w:hAnsi="Arial"/>
                <w:b w:val="false"/>
                <w:bCs w:val="false"/>
                <w:i w:val="false"/>
                <w:iCs w:val="false"/>
                <w:color w:val="111827"/>
                <w:sz w:val="20"/>
                <w:szCs w:val="20"/>
              </w:rPr>
              <w:t xml:space="preserve">   v₁ = √(vx₁²+vy₁²) = √((3×10⁷)²+(7,02×10⁶)²) ≈ 3,08×10⁷ m/s</w:t>
            </w:r>
          </w:p>
          <w:p>
            <w:pPr>
              <w:spacing w:after="70" w:line="285"/>
            </w:pPr>
            <w:r>
              <w:rPr>
                <w:rFonts w:ascii="Arial" w:cs="Arial" w:eastAsia="Arial" w:hAnsi="Arial"/>
                <w:b w:val="false"/>
                <w:bCs w:val="false"/>
                <w:i w:val="false"/>
                <w:iCs w:val="false"/>
                <w:color w:val="111827"/>
                <w:sz w:val="20"/>
                <w:szCs w:val="20"/>
              </w:rPr>
              <w:t xml:space="preserve">   tan(θ) = vy₁/vx₁ = 7,02×10⁶/3×10⁷ ≈ 0,234 → θ ≈ 13,2°</w:t>
            </w:r>
          </w:p>
          <w:p>
            <w:pPr>
              <w:spacing w:after="70" w:line="285"/>
            </w:pPr>
            <w:r>
              <w:rPr>
                <w:rFonts w:ascii="Arial" w:cs="Arial" w:eastAsia="Arial" w:hAnsi="Arial"/>
                <w:b w:val="false"/>
                <w:bCs w:val="false"/>
                <w:i w:val="false"/>
                <w:iCs w:val="false"/>
                <w:color w:val="111827"/>
                <w:sz w:val="20"/>
                <w:szCs w:val="20"/>
              </w:rPr>
              <w:t xml:space="preserve">   Après les plaques : plus de force électrique → MRU en ligne droite (direction v₁⃗).</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300"/>
              <w:left w:type="dxa" w:w="440"/>
              <w:bottom w:type="dxa" w:w="300"/>
              <w:right w:type="dxa" w:w="440"/>
            </w:tcMar>
          </w:tcPr>
          <w:p>
            <w:pPr>
              <w:spacing w:after="12"/>
            </w:pPr>
            <w:r>
              <w:rPr>
                <w:rFonts w:ascii="Arial" w:cs="Arial" w:eastAsia="Arial" w:hAnsi="Arial"/>
                <w:b/>
                <w:bCs/>
                <w:i w:val="false"/>
                <w:iCs w:val="false"/>
                <w:color w:val="FEF3C7"/>
                <w:sz w:val="18"/>
                <w:szCs w:val="18"/>
              </w:rPr>
              <w:t xml:space="preserve">SA 2  ·  Acides, bases, couples acide-base, cinétique chimique</w:t>
            </w:r>
          </w:p>
          <w:p>
            <w:pPr>
              <w:spacing w:after="0"/>
            </w:pPr>
            <w:r>
              <w:rPr>
                <w:rFonts w:ascii="Arial" w:cs="Arial" w:eastAsia="Arial" w:hAnsi="Arial"/>
                <w:b/>
                <w:bCs/>
                <w:i w:val="false"/>
                <w:iCs w:val="false"/>
                <w:color w:val="FFFFFF"/>
                <w:sz w:val="34"/>
                <w:szCs w:val="34"/>
              </w:rPr>
              <w:t xml:space="preserve">Chimie des Solutions Aqueuses</w:t>
            </w:r>
          </w:p>
        </w:tc>
      </w:tr>
    </w:tbl>
    <w:p>
      <w:pPr>
        <w:spacing w:after="10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2.1 — Acides et Bases en Solution Aqueuse</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La théorie de Brønsted-Lowry définit un acide comme un donneur de proton H⁺ et une base comme un accepteur de proton. Ces échanges de protons sont à la base de toute la chimie des solutions aqueuses.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Définitions et formules essentielles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Acide (Brønsted) : espèce chimique capable de céder un proton H⁺</w:t>
            </w:r>
          </w:p>
          <w:p>
            <w:pPr>
              <w:spacing w:after="70" w:line="285"/>
            </w:pPr>
            <w:r>
              <w:rPr>
                <w:rFonts w:ascii="Arial" w:cs="Arial" w:eastAsia="Arial" w:hAnsi="Arial"/>
                <w:b w:val="false"/>
                <w:bCs w:val="false"/>
                <w:i w:val="false"/>
                <w:iCs w:val="false"/>
                <w:color w:val="111827"/>
                <w:sz w:val="21"/>
                <w:szCs w:val="21"/>
              </w:rPr>
              <w:t xml:space="preserve">  Ex : HCl → H⁺ + Cl⁻</w:t>
            </w:r>
          </w:p>
          <w:p>
            <w:pPr>
              <w:spacing w:after="70" w:line="285"/>
            </w:pPr>
            <w:r>
              <w:rPr>
                <w:rFonts w:ascii="Arial" w:cs="Arial" w:eastAsia="Arial" w:hAnsi="Arial"/>
                <w:b w:val="false"/>
                <w:bCs w:val="false"/>
                <w:i w:val="false"/>
                <w:iCs w:val="false"/>
                <w:color w:val="111827"/>
                <w:sz w:val="21"/>
                <w:szCs w:val="21"/>
              </w:rPr>
              <w:t xml:space="preserve">Base (Brønsted) : espèce chimique capable de capter un proton H⁺</w:t>
            </w:r>
          </w:p>
          <w:p>
            <w:pPr>
              <w:spacing w:after="70" w:line="285"/>
            </w:pPr>
            <w:r>
              <w:rPr>
                <w:rFonts w:ascii="Arial" w:cs="Arial" w:eastAsia="Arial" w:hAnsi="Arial"/>
                <w:b w:val="false"/>
                <w:bCs w:val="false"/>
                <w:i w:val="false"/>
                <w:iCs w:val="false"/>
                <w:color w:val="111827"/>
                <w:sz w:val="21"/>
                <w:szCs w:val="21"/>
              </w:rPr>
              <w:t xml:space="preserve">  Ex : NaOH → Na⁺ + OH⁻  ;  NH₃ + H⁺ → NH₄⁺</w:t>
            </w:r>
          </w:p>
          <w:p>
            <w:pPr>
              <w:spacing w:after="50"/>
            </w:pPr>
          </w:p>
          <w:p>
            <w:pPr>
              <w:spacing w:after="70" w:line="285"/>
            </w:pPr>
            <w:r>
              <w:rPr>
                <w:rFonts w:ascii="Arial" w:cs="Arial" w:eastAsia="Arial" w:hAnsi="Arial"/>
                <w:b w:val="false"/>
                <w:bCs w:val="false"/>
                <w:i w:val="false"/>
                <w:iCs w:val="false"/>
                <w:color w:val="111827"/>
                <w:sz w:val="21"/>
                <w:szCs w:val="21"/>
              </w:rPr>
              <w:t xml:space="preserve">Autoprotolyse de l'eau : H₂O + H₂O ⇌ H₃O⁺ + OH⁻</w:t>
            </w:r>
          </w:p>
          <w:p>
            <w:pPr>
              <w:spacing w:after="70" w:line="285"/>
            </w:pPr>
            <w:r>
              <w:rPr>
                <w:rFonts w:ascii="Arial" w:cs="Arial" w:eastAsia="Arial" w:hAnsi="Arial"/>
                <w:b w:val="false"/>
                <w:bCs w:val="false"/>
                <w:i w:val="false"/>
                <w:iCs w:val="false"/>
                <w:color w:val="111827"/>
                <w:sz w:val="21"/>
                <w:szCs w:val="21"/>
              </w:rPr>
              <w:t xml:space="preserve">Produit ionique : Ke = [H₃O⁺]·[OH⁻] = 10⁻¹⁴ à 25°C</w:t>
            </w:r>
          </w:p>
          <w:p>
            <w:pPr>
              <w:spacing w:after="50"/>
            </w:pPr>
          </w:p>
          <w:p>
            <w:pPr>
              <w:spacing w:after="70" w:line="285"/>
            </w:pPr>
            <w:r>
              <w:rPr>
                <w:rFonts w:ascii="Arial" w:cs="Arial" w:eastAsia="Arial" w:hAnsi="Arial"/>
                <w:b w:val="false"/>
                <w:bCs w:val="false"/>
                <w:i w:val="false"/>
                <w:iCs w:val="false"/>
                <w:color w:val="111827"/>
                <w:sz w:val="21"/>
                <w:szCs w:val="21"/>
              </w:rPr>
              <w:t xml:space="preserve">pH = -log[H₃O⁺]  ;  pOH = -log[OH⁻]  ;  pH + pOH = 14</w:t>
            </w:r>
          </w:p>
          <w:p>
            <w:pPr>
              <w:spacing w:after="50"/>
            </w:pPr>
          </w:p>
          <w:p>
            <w:pPr>
              <w:spacing w:after="70" w:line="285"/>
            </w:pPr>
            <w:r>
              <w:rPr>
                <w:rFonts w:ascii="Arial" w:cs="Arial" w:eastAsia="Arial" w:hAnsi="Arial"/>
                <w:b w:val="false"/>
                <w:bCs w:val="false"/>
                <w:i w:val="false"/>
                <w:iCs w:val="false"/>
                <w:color w:val="111827"/>
                <w:sz w:val="21"/>
                <w:szCs w:val="21"/>
              </w:rPr>
              <w:t xml:space="preserve">Acide fort (HCl, HNO₃, H₂SO₄) : dissociation totale → [H₃O⁺] = Ca</w:t>
            </w:r>
          </w:p>
          <w:p>
            <w:pPr>
              <w:spacing w:after="70" w:line="285"/>
            </w:pPr>
            <w:r>
              <w:rPr>
                <w:rFonts w:ascii="Arial" w:cs="Arial" w:eastAsia="Arial" w:hAnsi="Arial"/>
                <w:b w:val="false"/>
                <w:bCs w:val="false"/>
                <w:i w:val="false"/>
                <w:iCs w:val="false"/>
                <w:color w:val="111827"/>
                <w:sz w:val="21"/>
                <w:szCs w:val="21"/>
              </w:rPr>
              <w:t xml:space="preserve">Base forte (NaOH, KOH)         : dissociation totale → [OH⁻] = Cb</w:t>
            </w:r>
          </w:p>
          <w:p>
            <w:pPr>
              <w:spacing w:after="70" w:line="285"/>
            </w:pPr>
            <w:r>
              <w:rPr>
                <w:rFonts w:ascii="Arial" w:cs="Arial" w:eastAsia="Arial" w:hAnsi="Arial"/>
                <w:b w:val="false"/>
                <w:bCs w:val="false"/>
                <w:i w:val="false"/>
                <w:iCs w:val="false"/>
                <w:color w:val="111827"/>
                <w:sz w:val="21"/>
                <w:szCs w:val="21"/>
              </w:rPr>
              <w:t xml:space="preserve">Acide faible (CH₃COOH, etc.)  : Ka = [H₃O⁺]·[A⁻]/[HA]  ;  pKa = -log(Ka)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L'eau — propriétés fondamentales</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Masse molaire M(H₂O) = 18 g/mol</w:t>
            </w:r>
          </w:p>
          <w:p>
            <w:pPr>
              <w:spacing w:after="70" w:line="285"/>
            </w:pPr>
            <w:r>
              <w:rPr>
                <w:rFonts w:ascii="Arial" w:cs="Arial" w:eastAsia="Arial" w:hAnsi="Arial"/>
                <w:b w:val="false"/>
                <w:bCs w:val="false"/>
                <w:i w:val="false"/>
                <w:iCs w:val="false"/>
                <w:color w:val="111827"/>
                <w:sz w:val="21"/>
                <w:szCs w:val="21"/>
              </w:rPr>
              <w:t xml:space="preserve">Constante diélectrique élevée → solvant polaire, excellent ionisant</w:t>
            </w:r>
          </w:p>
          <w:p>
            <w:pPr>
              <w:spacing w:after="70" w:line="285"/>
            </w:pPr>
            <w:r>
              <w:rPr>
                <w:rFonts w:ascii="Arial" w:cs="Arial" w:eastAsia="Arial" w:hAnsi="Arial"/>
                <w:b w:val="false"/>
                <w:bCs w:val="false"/>
                <w:i w:val="false"/>
                <w:iCs w:val="false"/>
                <w:color w:val="111827"/>
                <w:sz w:val="21"/>
                <w:szCs w:val="21"/>
              </w:rPr>
              <w:t xml:space="preserve">Amphotère : peut se comporter en acide (cède H⁺) ou en base (capte H⁺)</w:t>
            </w:r>
          </w:p>
          <w:p>
            <w:pPr>
              <w:spacing w:after="70" w:line="285"/>
            </w:pPr>
            <w:r>
              <w:rPr>
                <w:rFonts w:ascii="Arial" w:cs="Arial" w:eastAsia="Arial" w:hAnsi="Arial"/>
                <w:b w:val="false"/>
                <w:bCs w:val="false"/>
                <w:i w:val="false"/>
                <w:iCs w:val="false"/>
                <w:color w:val="111827"/>
                <w:sz w:val="21"/>
                <w:szCs w:val="21"/>
              </w:rPr>
              <w:t xml:space="preserve">Couple acide/base de l'eau : H₃O⁺/H₂O  et  H₂O/OH⁻</w:t>
            </w:r>
          </w:p>
          <w:p>
            <w:pPr>
              <w:spacing w:after="70" w:line="285"/>
            </w:pPr>
            <w:r>
              <w:rPr>
                <w:rFonts w:ascii="Arial" w:cs="Arial" w:eastAsia="Arial" w:hAnsi="Arial"/>
                <w:b w:val="false"/>
                <w:bCs w:val="false"/>
                <w:i w:val="false"/>
                <w:iCs w:val="false"/>
                <w:color w:val="111827"/>
                <w:sz w:val="21"/>
                <w:szCs w:val="21"/>
              </w:rPr>
              <w:t xml:space="preserve">pH de l'eau pure = 7 (milieu neutre) à 25°C</w:t>
            </w:r>
          </w:p>
          <w:p>
            <w:pPr>
              <w:spacing w:after="70" w:line="285"/>
            </w:pPr>
            <w:r>
              <w:rPr>
                <w:rFonts w:ascii="Arial" w:cs="Arial" w:eastAsia="Arial" w:hAnsi="Arial"/>
                <w:b w:val="false"/>
                <w:bCs w:val="false"/>
                <w:i w:val="false"/>
                <w:iCs w:val="false"/>
                <w:color w:val="111827"/>
                <w:sz w:val="21"/>
                <w:szCs w:val="21"/>
              </w:rPr>
              <w:t xml:space="preserve">pH &lt; 7 : milieu acide  ;  pH &gt; 7 : milieu basique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2.2 — Couples Acide-Base et Réactions Acide-Base</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Tout acide HA est associé à une base conjuguée A⁻ pour former un couple acide-base, noté HA/A⁻. Les réactions acide-base se produisent par échange de protons entre couples. Le sens spontané favorise la réaction entre l'acide le plus fort et la base la plus forte.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Couple acide/base</w:t>
            </w:r>
          </w:p>
        </w:tc>
        <w:tc>
          <w:tcPr>
            <w:tcW w:type="dxa" w:w="356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Demi-équation acide</w:t>
            </w:r>
          </w:p>
        </w:tc>
        <w:tc>
          <w:tcPr>
            <w:tcW w:type="dxa" w:w="26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pKa (25°C)</w:t>
            </w:r>
          </w:p>
        </w:tc>
      </w:tr>
      <w:tr>
        <w:tc>
          <w:tcPr>
            <w:tcW w:type="dxa" w:w="3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H₃O⁺/H₂O</w:t>
            </w:r>
          </w:p>
        </w:tc>
        <w:tc>
          <w:tcPr>
            <w:tcW w:type="dxa" w:w="35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H₃O⁺ ⇌ H₂O + H⁺</w:t>
            </w:r>
          </w:p>
        </w:tc>
        <w:tc>
          <w:tcPr>
            <w:tcW w:type="dxa" w:w="2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0</w:t>
            </w:r>
          </w:p>
        </w:tc>
      </w:tr>
      <w:tr>
        <w:tc>
          <w:tcPr>
            <w:tcW w:type="dxa" w:w="3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H₂SO₄/HSO₄⁻</w:t>
            </w:r>
          </w:p>
        </w:tc>
        <w:tc>
          <w:tcPr>
            <w:tcW w:type="dxa" w:w="35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H₂SO₄ ⇌ HSO₄⁻ + H⁺</w:t>
            </w:r>
          </w:p>
        </w:tc>
        <w:tc>
          <w:tcPr>
            <w:tcW w:type="dxa" w:w="26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 -3</w:t>
            </w:r>
          </w:p>
        </w:tc>
      </w:tr>
      <w:tr>
        <w:tc>
          <w:tcPr>
            <w:tcW w:type="dxa" w:w="3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CH₃COOH/CH₃COO⁻</w:t>
            </w:r>
          </w:p>
        </w:tc>
        <w:tc>
          <w:tcPr>
            <w:tcW w:type="dxa" w:w="35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CH₃COOH ⇌ CH₃COO⁻ + H⁺</w:t>
            </w:r>
          </w:p>
        </w:tc>
        <w:tc>
          <w:tcPr>
            <w:tcW w:type="dxa" w:w="2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4,8</w:t>
            </w:r>
          </w:p>
        </w:tc>
      </w:tr>
      <w:tr>
        <w:tc>
          <w:tcPr>
            <w:tcW w:type="dxa" w:w="3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NH₄⁺/NH₃</w:t>
            </w:r>
          </w:p>
        </w:tc>
        <w:tc>
          <w:tcPr>
            <w:tcW w:type="dxa" w:w="35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NH₄⁺ ⇌ NH₃ + H⁺</w:t>
            </w:r>
          </w:p>
        </w:tc>
        <w:tc>
          <w:tcPr>
            <w:tcW w:type="dxa" w:w="26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9,2</w:t>
            </w:r>
          </w:p>
        </w:tc>
      </w:tr>
      <w:tr>
        <w:tc>
          <w:tcPr>
            <w:tcW w:type="dxa" w:w="3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H₂O/OH⁻</w:t>
            </w:r>
          </w:p>
        </w:tc>
        <w:tc>
          <w:tcPr>
            <w:tcW w:type="dxa" w:w="35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H₂O ⇌ OH⁻ + H⁺</w:t>
            </w:r>
          </w:p>
        </w:tc>
        <w:tc>
          <w:tcPr>
            <w:tcW w:type="dxa" w:w="2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14</w:t>
            </w:r>
          </w:p>
        </w:tc>
      </w:tr>
      <w:tr>
        <w:tc>
          <w:tcPr>
            <w:tcW w:type="dxa" w:w="3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HCl/Cl⁻</w:t>
            </w:r>
          </w:p>
        </w:tc>
        <w:tc>
          <w:tcPr>
            <w:tcW w:type="dxa" w:w="35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HCl ⇌ Cl⁻ + H⁺</w:t>
            </w:r>
          </w:p>
        </w:tc>
        <w:tc>
          <w:tcPr>
            <w:tcW w:type="dxa" w:w="26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 -7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Écrire une réaction acide-base</w:t>
            </w:r>
          </w:p>
        </w:tc>
      </w:tr>
      <w:tr>
        <w:tc>
          <w:tcPr>
            <w:tcW w:type="dxa" w:w="9360"/>
            <w:tcBorders>
              <w:top w:val="single" w:color="B45309" w:sz="1"/>
              <w:left w:val="single" w:color="B45309" w:sz="1"/>
              <w:bottom w:val="single" w:color="B45309" w:sz="1"/>
              <w:right w:val="single" w:color="B45309" w:sz="1"/>
            </w:tcBorders>
            <w:shd w:fill="FEF3C7"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Identifier l'acide du couple 1 et la base du couple 2</w:t>
            </w:r>
          </w:p>
          <w:p>
            <w:pPr>
              <w:spacing w:after="70" w:line="285"/>
            </w:pPr>
            <w:r>
              <w:rPr>
                <w:rFonts w:ascii="Arial" w:cs="Arial" w:eastAsia="Arial" w:hAnsi="Arial"/>
                <w:b w:val="false"/>
                <w:bCs w:val="false"/>
                <w:i w:val="false"/>
                <w:iCs w:val="false"/>
                <w:color w:val="111827"/>
                <w:sz w:val="21"/>
                <w:szCs w:val="21"/>
              </w:rPr>
              <w:t xml:space="preserve">L'acide cède H⁺ à la base :</w:t>
            </w:r>
          </w:p>
          <w:p>
            <w:pPr>
              <w:spacing w:after="70" w:line="285"/>
            </w:pPr>
            <w:r>
              <w:rPr>
                <w:rFonts w:ascii="Arial" w:cs="Arial" w:eastAsia="Arial" w:hAnsi="Arial"/>
                <w:b w:val="false"/>
                <w:bCs w:val="false"/>
                <w:i w:val="false"/>
                <w:iCs w:val="false"/>
                <w:color w:val="111827"/>
                <w:sz w:val="21"/>
                <w:szCs w:val="21"/>
              </w:rPr>
              <w:t xml:space="preserve">  HA (couple 1) + B (couple 2) ⇌ A⁻ (couple 1) + BH⁺ (couple 2)</w:t>
            </w:r>
          </w:p>
          <w:p>
            <w:pPr>
              <w:spacing w:after="50"/>
            </w:pPr>
          </w:p>
          <w:p>
            <w:pPr>
              <w:spacing w:after="70" w:line="285"/>
            </w:pPr>
            <w:r>
              <w:rPr>
                <w:rFonts w:ascii="Arial" w:cs="Arial" w:eastAsia="Arial" w:hAnsi="Arial"/>
                <w:b w:val="false"/>
                <w:bCs w:val="false"/>
                <w:i w:val="false"/>
                <w:iCs w:val="false"/>
                <w:color w:val="111827"/>
                <w:sz w:val="21"/>
                <w:szCs w:val="21"/>
              </w:rPr>
              <w:t xml:space="preserve">Exemple : CH₃COOH + NH₃ ⇌ CH₃COO⁻ + NH₄⁺</w:t>
            </w:r>
          </w:p>
          <w:p>
            <w:pPr>
              <w:spacing w:after="70" w:line="285"/>
            </w:pPr>
            <w:r>
              <w:rPr>
                <w:rFonts w:ascii="Arial" w:cs="Arial" w:eastAsia="Arial" w:hAnsi="Arial"/>
                <w:b w:val="false"/>
                <w:bCs w:val="false"/>
                <w:i w:val="false"/>
                <w:iCs w:val="false"/>
                <w:color w:val="111827"/>
                <w:sz w:val="21"/>
                <w:szCs w:val="21"/>
              </w:rPr>
              <w:t xml:space="preserve">  Couple 1 : CH₃COOH/CH₃COO⁻ (pKa₁ = 4,8)</w:t>
            </w:r>
          </w:p>
          <w:p>
            <w:pPr>
              <w:spacing w:after="70" w:line="285"/>
            </w:pPr>
            <w:r>
              <w:rPr>
                <w:rFonts w:ascii="Arial" w:cs="Arial" w:eastAsia="Arial" w:hAnsi="Arial"/>
                <w:b w:val="false"/>
                <w:bCs w:val="false"/>
                <w:i w:val="false"/>
                <w:iCs w:val="false"/>
                <w:color w:val="111827"/>
                <w:sz w:val="21"/>
                <w:szCs w:val="21"/>
              </w:rPr>
              <w:t xml:space="preserve">  Couple 2 : NH₄⁺/NH₃ (pKa₂ = 9,2)</w:t>
            </w:r>
          </w:p>
          <w:p>
            <w:pPr>
              <w:spacing w:after="70" w:line="285"/>
            </w:pPr>
            <w:r>
              <w:rPr>
                <w:rFonts w:ascii="Arial" w:cs="Arial" w:eastAsia="Arial" w:hAnsi="Arial"/>
                <w:b w:val="false"/>
                <w:bCs w:val="false"/>
                <w:i w:val="false"/>
                <w:iCs w:val="false"/>
                <w:color w:val="111827"/>
                <w:sz w:val="21"/>
                <w:szCs w:val="21"/>
              </w:rPr>
              <w:t xml:space="preserve">  La réaction est spontanée car pKa₂ &gt; pKa₁ (l'acide faible réagit avec la base conjuguée de l'acide encore plus faible)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2.3 — Cinétique Chimique</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La cinétique chimique étudie la vitesse des réactions chimiques et les facteurs qui la modifient. Elle permet de comprendre pourquoi certaines réactions sont lentes (rouille) et d'autres rapides (explosion), et comment contrôler leur vitesse en industrie.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essentielles — Cinétique chimique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Vitesse de réaction : v = -d[A]/dt = +d[P]/dt</w:t>
            </w:r>
          </w:p>
          <w:p>
            <w:pPr>
              <w:spacing w:after="70" w:line="285"/>
            </w:pPr>
            <w:r>
              <w:rPr>
                <w:rFonts w:ascii="Arial" w:cs="Arial" w:eastAsia="Arial" w:hAnsi="Arial"/>
                <w:b w:val="false"/>
                <w:bCs w:val="false"/>
                <w:i w:val="false"/>
                <w:iCs w:val="false"/>
                <w:color w:val="111827"/>
                <w:sz w:val="21"/>
                <w:szCs w:val="21"/>
              </w:rPr>
              <w:t xml:space="preserve">  [A] : concentration du réactif (mol/L) ; [P] : concentration du produit</w:t>
            </w:r>
          </w:p>
          <w:p>
            <w:pPr>
              <w:spacing w:after="50"/>
            </w:pPr>
          </w:p>
          <w:p>
            <w:pPr>
              <w:spacing w:after="70" w:line="285"/>
            </w:pPr>
            <w:r>
              <w:rPr>
                <w:rFonts w:ascii="Arial" w:cs="Arial" w:eastAsia="Arial" w:hAnsi="Arial"/>
                <w:b w:val="false"/>
                <w:bCs w:val="false"/>
                <w:i w:val="false"/>
                <w:iCs w:val="false"/>
                <w:color w:val="111827"/>
                <w:sz w:val="21"/>
                <w:szCs w:val="21"/>
              </w:rPr>
              <w:t xml:space="preserve">Loi de vitesse (ordre simple) : v = k·[A]ⁿ</w:t>
            </w:r>
          </w:p>
          <w:p>
            <w:pPr>
              <w:spacing w:after="70" w:line="285"/>
            </w:pPr>
            <w:r>
              <w:rPr>
                <w:rFonts w:ascii="Arial" w:cs="Arial" w:eastAsia="Arial" w:hAnsi="Arial"/>
                <w:b w:val="false"/>
                <w:bCs w:val="false"/>
                <w:i w:val="false"/>
                <w:iCs w:val="false"/>
                <w:color w:val="111827"/>
                <w:sz w:val="21"/>
                <w:szCs w:val="21"/>
              </w:rPr>
              <w:t xml:space="preserve">  n = ordre de la réaction  ;  k = constante de vitesse</w:t>
            </w:r>
          </w:p>
          <w:p>
            <w:pPr>
              <w:spacing w:after="50"/>
            </w:pPr>
          </w:p>
          <w:p>
            <w:pPr>
              <w:spacing w:after="70" w:line="285"/>
            </w:pPr>
            <w:r>
              <w:rPr>
                <w:rFonts w:ascii="Arial" w:cs="Arial" w:eastAsia="Arial" w:hAnsi="Arial"/>
                <w:b w:val="false"/>
                <w:bCs w:val="false"/>
                <w:i w:val="false"/>
                <w:iCs w:val="false"/>
                <w:color w:val="111827"/>
                <w:sz w:val="21"/>
                <w:szCs w:val="21"/>
              </w:rPr>
              <w:t xml:space="preserve">Réaction d'ordre 1 : [A] = [A]₀·e^(-kt)  ;  t₁/₂ = ln(2)/k = 0,693/k</w:t>
            </w:r>
          </w:p>
          <w:p>
            <w:pPr>
              <w:spacing w:after="70" w:line="285"/>
            </w:pPr>
            <w:r>
              <w:rPr>
                <w:rFonts w:ascii="Arial" w:cs="Arial" w:eastAsia="Arial" w:hAnsi="Arial"/>
                <w:b w:val="false"/>
                <w:bCs w:val="false"/>
                <w:i w:val="false"/>
                <w:iCs w:val="false"/>
                <w:color w:val="111827"/>
                <w:sz w:val="21"/>
                <w:szCs w:val="21"/>
              </w:rPr>
              <w:t xml:space="preserve">Réaction d'ordre 2 : 1/[A] = 1/[A]₀ + kt</w:t>
            </w:r>
          </w:p>
          <w:p>
            <w:pPr>
              <w:spacing w:after="50"/>
            </w:pPr>
          </w:p>
          <w:p>
            <w:pPr>
              <w:spacing w:after="70" w:line="285"/>
            </w:pPr>
            <w:r>
              <w:rPr>
                <w:rFonts w:ascii="Arial" w:cs="Arial" w:eastAsia="Arial" w:hAnsi="Arial"/>
                <w:b w:val="false"/>
                <w:bCs w:val="false"/>
                <w:i w:val="false"/>
                <w:iCs w:val="false"/>
                <w:color w:val="111827"/>
                <w:sz w:val="21"/>
                <w:szCs w:val="21"/>
              </w:rPr>
              <w:t xml:space="preserve">Facteurs influençant la vitesse :</w:t>
            </w:r>
          </w:p>
          <w:p>
            <w:pPr>
              <w:spacing w:after="70" w:line="285"/>
            </w:pPr>
            <w:r>
              <w:rPr>
                <w:rFonts w:ascii="Arial" w:cs="Arial" w:eastAsia="Arial" w:hAnsi="Arial"/>
                <w:b w:val="false"/>
                <w:bCs w:val="false"/>
                <w:i w:val="false"/>
                <w:iCs w:val="false"/>
                <w:color w:val="111827"/>
                <w:sz w:val="21"/>
                <w:szCs w:val="21"/>
              </w:rPr>
              <w:t xml:space="preserve">  • Température (loi d'Arrhenius : k = A·e^(-Ea/RT))</w:t>
            </w:r>
          </w:p>
          <w:p>
            <w:pPr>
              <w:spacing w:after="70" w:line="285"/>
            </w:pPr>
            <w:r>
              <w:rPr>
                <w:rFonts w:ascii="Arial" w:cs="Arial" w:eastAsia="Arial" w:hAnsi="Arial"/>
                <w:b w:val="false"/>
                <w:bCs w:val="false"/>
                <w:i w:val="false"/>
                <w:iCs w:val="false"/>
                <w:color w:val="111827"/>
                <w:sz w:val="21"/>
                <w:szCs w:val="21"/>
              </w:rPr>
              <w:t xml:space="preserve">  • Concentration des réactifs</w:t>
            </w:r>
          </w:p>
          <w:p>
            <w:pPr>
              <w:spacing w:after="70" w:line="285"/>
            </w:pPr>
            <w:r>
              <w:rPr>
                <w:rFonts w:ascii="Arial" w:cs="Arial" w:eastAsia="Arial" w:hAnsi="Arial"/>
                <w:b w:val="false"/>
                <w:bCs w:val="false"/>
                <w:i w:val="false"/>
                <w:iCs w:val="false"/>
                <w:color w:val="111827"/>
                <w:sz w:val="21"/>
                <w:szCs w:val="21"/>
              </w:rPr>
              <w:t xml:space="preserve">  • Catalyseur (abaisse l'énergie d'activation Ea)</w:t>
            </w:r>
          </w:p>
          <w:p>
            <w:pPr>
              <w:spacing w:after="70" w:line="285"/>
            </w:pPr>
            <w:r>
              <w:rPr>
                <w:rFonts w:ascii="Arial" w:cs="Arial" w:eastAsia="Arial" w:hAnsi="Arial"/>
                <w:b w:val="false"/>
                <w:bCs w:val="false"/>
                <w:i w:val="false"/>
                <w:iCs w:val="false"/>
                <w:color w:val="111827"/>
                <w:sz w:val="21"/>
                <w:szCs w:val="21"/>
              </w:rPr>
              <w:t xml:space="preserve">  • Surface de contact (réactions hétérogènes)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Facteurs cinétiques — résumé</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Température ↑ → vitesse ↑ (règle de Van't Hoff : +10°C double souvent la vitesse)</w:t>
            </w:r>
          </w:p>
          <w:p>
            <w:pPr>
              <w:spacing w:after="70" w:line="285"/>
            </w:pPr>
            <w:r>
              <w:rPr>
                <w:rFonts w:ascii="Arial" w:cs="Arial" w:eastAsia="Arial" w:hAnsi="Arial"/>
                <w:b w:val="false"/>
                <w:bCs w:val="false"/>
                <w:i w:val="false"/>
                <w:iCs w:val="false"/>
                <w:color w:val="111827"/>
                <w:sz w:val="21"/>
                <w:szCs w:val="21"/>
              </w:rPr>
              <w:t xml:space="preserve">Concentration ↑ → vitesse ↑ (plus de chocs efficaces entre molécules)</w:t>
            </w:r>
          </w:p>
          <w:p>
            <w:pPr>
              <w:spacing w:after="70" w:line="285"/>
            </w:pPr>
            <w:r>
              <w:rPr>
                <w:rFonts w:ascii="Arial" w:cs="Arial" w:eastAsia="Arial" w:hAnsi="Arial"/>
                <w:b w:val="false"/>
                <w:bCs w:val="false"/>
                <w:i w:val="false"/>
                <w:iCs w:val="false"/>
                <w:color w:val="111827"/>
                <w:sz w:val="21"/>
                <w:szCs w:val="21"/>
              </w:rPr>
              <w:t xml:space="preserve">Catalyseur → vitesse ↑ sans être consommé (modifie le chemin réactionnel)</w:t>
            </w:r>
          </w:p>
          <w:p>
            <w:pPr>
              <w:spacing w:after="70" w:line="285"/>
            </w:pPr>
            <w:r>
              <w:rPr>
                <w:rFonts w:ascii="Arial" w:cs="Arial" w:eastAsia="Arial" w:hAnsi="Arial"/>
                <w:b w:val="false"/>
                <w:bCs w:val="false"/>
                <w:i w:val="false"/>
                <w:iCs w:val="false"/>
                <w:color w:val="111827"/>
                <w:sz w:val="21"/>
                <w:szCs w:val="21"/>
              </w:rPr>
              <w:t xml:space="preserve">Pression ↑ (gaz) → vitesse ↑ (augmente la concentration effective des gaz)</w:t>
            </w:r>
          </w:p>
          <w:p>
            <w:pPr>
              <w:spacing w:after="70" w:line="285"/>
            </w:pPr>
            <w:r>
              <w:rPr>
                <w:rFonts w:ascii="Arial" w:cs="Arial" w:eastAsia="Arial" w:hAnsi="Arial"/>
                <w:b w:val="false"/>
                <w:bCs w:val="false"/>
                <w:i w:val="false"/>
                <w:iCs w:val="false"/>
                <w:color w:val="111827"/>
                <w:sz w:val="21"/>
                <w:szCs w:val="21"/>
              </w:rPr>
              <w:t xml:space="preserve">Surface de contact ↑ → vitesse ↑ (pour les réactions hétérogènes solide/liquide)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4532D"/>
          <w:sz w:val="27"/>
          <w:szCs w:val="27"/>
        </w:rPr>
        <w:t xml:space="preserve">Exercices — SA 2 : Chimie des solutions aqueuses</w:t>
      </w:r>
    </w:p>
    <w:p>
      <w:pPr>
        <w:spacing w:after="60"/>
      </w:pPr>
    </w:p>
    <w:p>
      <w:pPr>
        <w:pStyle w:val="Heading3"/>
        <w:spacing w:after="100" w:before="220"/>
      </w:pPr>
      <w:r>
        <w:rPr>
          <w:rFonts w:ascii="Arial" w:cs="Arial" w:eastAsia="Arial" w:hAnsi="Arial"/>
          <w:b/>
          <w:bCs/>
          <w:i w:val="false"/>
          <w:iCs w:val="false"/>
          <w:color w:val="14532D"/>
          <w:sz w:val="23"/>
          <w:szCs w:val="23"/>
        </w:rPr>
        <w:t xml:space="preserve">Exercices — Niveau 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6</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On prépare une solution d'acide chlorhydrique HCl de concentration Ca = 0,01 mol/L à 25°C.</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HCl est-il un acide fort ou faible ? Écrire l'équation de dissolution.</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la concentration en ions H₃O⁺ dans cette solution.</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le pH de cette solution.</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Calculer la concentration en ions OH⁻. Vérifier avec Ke = 10⁻¹⁴.</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HCl est un acide fort : dissociation totale.</w:t>
            </w:r>
          </w:p>
          <w:p>
            <w:pPr>
              <w:spacing w:after="70" w:line="285"/>
            </w:pPr>
            <w:r>
              <w:rPr>
                <w:rFonts w:ascii="Arial" w:cs="Arial" w:eastAsia="Arial" w:hAnsi="Arial"/>
                <w:b w:val="false"/>
                <w:bCs w:val="false"/>
                <w:i w:val="false"/>
                <w:iCs w:val="false"/>
                <w:color w:val="111827"/>
                <w:sz w:val="20"/>
                <w:szCs w:val="20"/>
              </w:rPr>
              <w:t xml:space="preserve">   HCl + H₂O → H₃O⁺ + Cl⁻ (réaction totale, pas de flèche double)</w:t>
            </w:r>
          </w:p>
          <w:p>
            <w:pPr>
              <w:spacing w:after="70" w:line="285"/>
            </w:pPr>
            <w:r>
              <w:rPr>
                <w:rFonts w:ascii="Arial" w:cs="Arial" w:eastAsia="Arial" w:hAnsi="Arial"/>
                <w:b w:val="false"/>
                <w:bCs w:val="false"/>
                <w:i w:val="false"/>
                <w:iCs w:val="false"/>
                <w:color w:val="111827"/>
                <w:sz w:val="20"/>
                <w:szCs w:val="20"/>
              </w:rPr>
              <w:t xml:space="preserve">2. Dissociation totale → [H₃O⁺] = Ca = 0,01 = 10⁻² mol/L</w:t>
            </w:r>
          </w:p>
          <w:p>
            <w:pPr>
              <w:spacing w:after="70" w:line="285"/>
            </w:pPr>
            <w:r>
              <w:rPr>
                <w:rFonts w:ascii="Arial" w:cs="Arial" w:eastAsia="Arial" w:hAnsi="Arial"/>
                <w:b w:val="false"/>
                <w:bCs w:val="false"/>
                <w:i w:val="false"/>
                <w:iCs w:val="false"/>
                <w:color w:val="111827"/>
                <w:sz w:val="20"/>
                <w:szCs w:val="20"/>
              </w:rPr>
              <w:t xml:space="preserve">3. pH = -log[H₃O⁺] = -log(10⁻²) = 2</w:t>
            </w:r>
          </w:p>
          <w:p>
            <w:pPr>
              <w:spacing w:after="70" w:line="285"/>
            </w:pPr>
            <w:r>
              <w:rPr>
                <w:rFonts w:ascii="Arial" w:cs="Arial" w:eastAsia="Arial" w:hAnsi="Arial"/>
                <w:b w:val="false"/>
                <w:bCs w:val="false"/>
                <w:i w:val="false"/>
                <w:iCs w:val="false"/>
                <w:color w:val="111827"/>
                <w:sz w:val="20"/>
                <w:szCs w:val="20"/>
              </w:rPr>
              <w:t xml:space="preserve">4. [OH⁻] = Ke/[H₃O⁺] = 10⁻¹⁴/10⁻² = 10⁻¹² mol/L</w:t>
            </w:r>
          </w:p>
          <w:p>
            <w:pPr>
              <w:spacing w:after="70" w:line="285"/>
            </w:pPr>
            <w:r>
              <w:rPr>
                <w:rFonts w:ascii="Arial" w:cs="Arial" w:eastAsia="Arial" w:hAnsi="Arial"/>
                <w:b w:val="false"/>
                <w:bCs w:val="false"/>
                <w:i w:val="false"/>
                <w:iCs w:val="false"/>
                <w:color w:val="111827"/>
                <w:sz w:val="20"/>
                <w:szCs w:val="20"/>
              </w:rPr>
              <w:t xml:space="preserve">   Vérification : [H₃O⁺]·[OH⁻] = 10⁻²×10⁻¹² = 10⁻¹⁴ = Ke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7</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Identifier les couples acide-base dans la réaction suivante et préciser le sens spontané : CH₃COOH + H₂O ⇌ CH₃COO⁻ + H₃O⁺. Données : pKa(CH₃COOH/CH₃COO⁻) = 4,8 ; pKa(H₃O⁺/H₂O) = 0.</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Identifier les deux couples acide-base mis en jeu.</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Indiquer quel est l'acide et quelle est la base dans chaque couple.</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Conclure sur le sens spontané de la réaction.</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Couple 1 : CH₃COOH / CH₃COO⁻ (pKa₁ = 4,8)</w:t>
            </w:r>
          </w:p>
          <w:p>
            <w:pPr>
              <w:spacing w:after="70" w:line="285"/>
            </w:pPr>
            <w:r>
              <w:rPr>
                <w:rFonts w:ascii="Arial" w:cs="Arial" w:eastAsia="Arial" w:hAnsi="Arial"/>
                <w:b w:val="false"/>
                <w:bCs w:val="false"/>
                <w:i w:val="false"/>
                <w:iCs w:val="false"/>
                <w:color w:val="111827"/>
                <w:sz w:val="20"/>
                <w:szCs w:val="20"/>
              </w:rPr>
              <w:t xml:space="preserve">   Couple 2 : H₃O⁺ / H₂O (pKa₂ = 0)</w:t>
            </w:r>
          </w:p>
          <w:p>
            <w:pPr>
              <w:spacing w:after="70" w:line="285"/>
            </w:pPr>
            <w:r>
              <w:rPr>
                <w:rFonts w:ascii="Arial" w:cs="Arial" w:eastAsia="Arial" w:hAnsi="Arial"/>
                <w:b w:val="false"/>
                <w:bCs w:val="false"/>
                <w:i w:val="false"/>
                <w:iCs w:val="false"/>
                <w:color w:val="111827"/>
                <w:sz w:val="20"/>
                <w:szCs w:val="20"/>
              </w:rPr>
              <w:t xml:space="preserve">2. Dans la réaction vers la droite :</w:t>
            </w:r>
          </w:p>
          <w:p>
            <w:pPr>
              <w:spacing w:after="70" w:line="285"/>
            </w:pPr>
            <w:r>
              <w:rPr>
                <w:rFonts w:ascii="Arial" w:cs="Arial" w:eastAsia="Arial" w:hAnsi="Arial"/>
                <w:b w:val="false"/>
                <w:bCs w:val="false"/>
                <w:i w:val="false"/>
                <w:iCs w:val="false"/>
                <w:color w:val="111827"/>
                <w:sz w:val="20"/>
                <w:szCs w:val="20"/>
              </w:rPr>
              <w:t xml:space="preserve">   CH₃COOH cède H⁺ (rôle d'acide du couple 1)</w:t>
            </w:r>
          </w:p>
          <w:p>
            <w:pPr>
              <w:spacing w:after="70" w:line="285"/>
            </w:pPr>
            <w:r>
              <w:rPr>
                <w:rFonts w:ascii="Arial" w:cs="Arial" w:eastAsia="Arial" w:hAnsi="Arial"/>
                <w:b w:val="false"/>
                <w:bCs w:val="false"/>
                <w:i w:val="false"/>
                <w:iCs w:val="false"/>
                <w:color w:val="111827"/>
                <w:sz w:val="20"/>
                <w:szCs w:val="20"/>
              </w:rPr>
              <w:t xml:space="preserve">   H₂O accepte H⁺ (rôle de base du couple 2)</w:t>
            </w:r>
          </w:p>
          <w:p>
            <w:pPr>
              <w:spacing w:after="70" w:line="285"/>
            </w:pPr>
            <w:r>
              <w:rPr>
                <w:rFonts w:ascii="Arial" w:cs="Arial" w:eastAsia="Arial" w:hAnsi="Arial"/>
                <w:b w:val="false"/>
                <w:bCs w:val="false"/>
                <w:i w:val="false"/>
                <w:iCs w:val="false"/>
                <w:color w:val="111827"/>
                <w:sz w:val="20"/>
                <w:szCs w:val="20"/>
              </w:rPr>
              <w:t xml:space="preserve">3. La réaction spontanée va dans le sens où l'acide le plus fort réagit avec</w:t>
            </w:r>
          </w:p>
          <w:p>
            <w:pPr>
              <w:spacing w:after="70" w:line="285"/>
            </w:pPr>
            <w:r>
              <w:rPr>
                <w:rFonts w:ascii="Arial" w:cs="Arial" w:eastAsia="Arial" w:hAnsi="Arial"/>
                <w:b w:val="false"/>
                <w:bCs w:val="false"/>
                <w:i w:val="false"/>
                <w:iCs w:val="false"/>
                <w:color w:val="111827"/>
                <w:sz w:val="20"/>
                <w:szCs w:val="20"/>
              </w:rPr>
              <w:t xml:space="preserve">   la base la plus forte. Ici pKa₁ = 4,8 &gt; pKa₂ = 0.</w:t>
            </w:r>
          </w:p>
          <w:p>
            <w:pPr>
              <w:spacing w:after="70" w:line="285"/>
            </w:pPr>
            <w:r>
              <w:rPr>
                <w:rFonts w:ascii="Arial" w:cs="Arial" w:eastAsia="Arial" w:hAnsi="Arial"/>
                <w:b w:val="false"/>
                <w:bCs w:val="false"/>
                <w:i w:val="false"/>
                <w:iCs w:val="false"/>
                <w:color w:val="111827"/>
                <w:sz w:val="20"/>
                <w:szCs w:val="20"/>
              </w:rPr>
              <w:t xml:space="preserve">   L'acide le plus fort est H₃O⁺ (pKa₂ faible) → la réaction inverse est favorisée.</w:t>
            </w:r>
          </w:p>
          <w:p>
            <w:pPr>
              <w:spacing w:after="70" w:line="285"/>
            </w:pPr>
            <w:r>
              <w:rPr>
                <w:rFonts w:ascii="Arial" w:cs="Arial" w:eastAsia="Arial" w:hAnsi="Arial"/>
                <w:b w:val="false"/>
                <w:bCs w:val="false"/>
                <w:i w:val="false"/>
                <w:iCs w:val="false"/>
                <w:color w:val="111827"/>
                <w:sz w:val="20"/>
                <w:szCs w:val="20"/>
              </w:rPr>
              <w:t xml:space="preserve">   Dans le sens indiqué (gauche→droite), la réaction est limitée (acide faible).</w:t>
            </w:r>
          </w:p>
        </w:tc>
      </w:tr>
    </w:tbl>
    <w:p>
      <w:pPr>
        <w:spacing w:after="60"/>
      </w:pPr>
    </w:p>
    <w:p>
      <w:pPr>
        <w:pStyle w:val="Heading3"/>
        <w:spacing w:after="100" w:before="220"/>
      </w:pPr>
      <w:r>
        <w:rPr>
          <w:rFonts w:ascii="Arial" w:cs="Arial" w:eastAsia="Arial" w:hAnsi="Arial"/>
          <w:b/>
          <w:bCs/>
          <w:i w:val="false"/>
          <w:iCs w:val="false"/>
          <w:color w:val="14532D"/>
          <w:sz w:val="23"/>
          <w:szCs w:val="23"/>
        </w:rPr>
        <w:t xml:space="preserve">Exercice — Niveau 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8</w:t>
            </w:r>
          </w:p>
        </w:tc>
        <w:tc>
          <w:tcPr>
            <w:tcW w:type="dxa" w:w="3160"/>
            <w:tcBorders>
              <w:top w:val="single" w:color="B45309" w:sz="1"/>
              <w:left w:val="single" w:color="B45309" w:sz="1"/>
              <w:bottom w:val="single" w:color="B45309" w:sz="1"/>
              <w:right w:val="single" w:color="B45309" w:sz="1"/>
            </w:tcBorders>
            <w:shd w:fill="B45309"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2 — Approfondissement</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On suit la décomposition de H₂O₂ en présence d'un catalyseur. La réaction est d'ordre 1 : H₂O₂ → H₂O + (1/2)O₂. À t=0, [H₂O₂]₀ = 0,50 mol/L. La constante de vitesse est k = 1,73×10⁻⁴ s⁻¹.</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Écrire la loi de vitesse de cette réaction d'ordre 1.</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la demi-vie t₁/₂ de la réaction.</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la concentration [H₂O₂] après 4000 secondes.</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Quel facteur cinétique exploite le catalyseur pour accélérer la réaction ? Expliquer.</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v = k·[H₂O₂] (loi de vitesse d'ordre 1 par rapport à H₂O₂)</w:t>
            </w:r>
          </w:p>
          <w:p>
            <w:pPr>
              <w:spacing w:after="70" w:line="285"/>
            </w:pPr>
            <w:r>
              <w:rPr>
                <w:rFonts w:ascii="Arial" w:cs="Arial" w:eastAsia="Arial" w:hAnsi="Arial"/>
                <w:b w:val="false"/>
                <w:bCs w:val="false"/>
                <w:i w:val="false"/>
                <w:iCs w:val="false"/>
                <w:color w:val="111827"/>
                <w:sz w:val="20"/>
                <w:szCs w:val="20"/>
              </w:rPr>
              <w:t xml:space="preserve">2. t₁/₂ = ln(2)/k = 0,693/1,73×10⁻⁴ ≈ 4005 s ≈ 66,7 minutes</w:t>
            </w:r>
          </w:p>
          <w:p>
            <w:pPr>
              <w:spacing w:after="70" w:line="285"/>
            </w:pPr>
            <w:r>
              <w:rPr>
                <w:rFonts w:ascii="Arial" w:cs="Arial" w:eastAsia="Arial" w:hAnsi="Arial"/>
                <w:b w:val="false"/>
                <w:bCs w:val="false"/>
                <w:i w:val="false"/>
                <w:iCs w:val="false"/>
                <w:color w:val="111827"/>
                <w:sz w:val="20"/>
                <w:szCs w:val="20"/>
              </w:rPr>
              <w:t xml:space="preserve">3. [H₂O₂] = [H₂O₂]₀·e^(-kt) = 0,50·e^(-1,73×10⁻⁴×4000)</w:t>
            </w:r>
          </w:p>
          <w:p>
            <w:pPr>
              <w:spacing w:after="70" w:line="285"/>
            </w:pPr>
            <w:r>
              <w:rPr>
                <w:rFonts w:ascii="Arial" w:cs="Arial" w:eastAsia="Arial" w:hAnsi="Arial"/>
                <w:b w:val="false"/>
                <w:bCs w:val="false"/>
                <w:i w:val="false"/>
                <w:iCs w:val="false"/>
                <w:color w:val="111827"/>
                <w:sz w:val="20"/>
                <w:szCs w:val="20"/>
              </w:rPr>
              <w:t xml:space="preserve">   = 0,50·e^(-0,692) = 0,50×0,500 ≈ 0,250 mol/L</w:t>
            </w:r>
          </w:p>
          <w:p>
            <w:pPr>
              <w:spacing w:after="70" w:line="285"/>
            </w:pPr>
            <w:r>
              <w:rPr>
                <w:rFonts w:ascii="Arial" w:cs="Arial" w:eastAsia="Arial" w:hAnsi="Arial"/>
                <w:b w:val="false"/>
                <w:bCs w:val="false"/>
                <w:i w:val="false"/>
                <w:iCs w:val="false"/>
                <w:color w:val="111827"/>
                <w:sz w:val="20"/>
                <w:szCs w:val="20"/>
              </w:rPr>
              <w:t xml:space="preserve">   (Cohérent : après environ une demi-vie ≈ 4005 s, la concentration a bien diminué de moitié)</w:t>
            </w:r>
          </w:p>
          <w:p>
            <w:pPr>
              <w:spacing w:after="70" w:line="285"/>
            </w:pPr>
            <w:r>
              <w:rPr>
                <w:rFonts w:ascii="Arial" w:cs="Arial" w:eastAsia="Arial" w:hAnsi="Arial"/>
                <w:b w:val="false"/>
                <w:bCs w:val="false"/>
                <w:i w:val="false"/>
                <w:iCs w:val="false"/>
                <w:color w:val="111827"/>
                <w:sz w:val="20"/>
                <w:szCs w:val="20"/>
              </w:rPr>
              <w:t xml:space="preserve">4. Le catalyseur abaisse l'énergie d'activation Ea (modifie le mécanisme réactionnel).</w:t>
            </w:r>
          </w:p>
          <w:p>
            <w:pPr>
              <w:spacing w:after="70" w:line="285"/>
            </w:pPr>
            <w:r>
              <w:rPr>
                <w:rFonts w:ascii="Arial" w:cs="Arial" w:eastAsia="Arial" w:hAnsi="Arial"/>
                <w:b w:val="false"/>
                <w:bCs w:val="false"/>
                <w:i w:val="false"/>
                <w:iCs w:val="false"/>
                <w:color w:val="111827"/>
                <w:sz w:val="20"/>
                <w:szCs w:val="20"/>
              </w:rPr>
              <w:t xml:space="preserve">   Selon la loi d'Arrhenius, k = A·e^(-Ea/RT) : si Ea diminue, k augmente → réaction plus rapide.</w:t>
            </w:r>
          </w:p>
          <w:p>
            <w:pPr>
              <w:spacing w:after="70" w:line="285"/>
            </w:pPr>
            <w:r>
              <w:rPr>
                <w:rFonts w:ascii="Arial" w:cs="Arial" w:eastAsia="Arial" w:hAnsi="Arial"/>
                <w:b w:val="false"/>
                <w:bCs w:val="false"/>
                <w:i w:val="false"/>
                <w:iCs w:val="false"/>
                <w:color w:val="111827"/>
                <w:sz w:val="20"/>
                <w:szCs w:val="20"/>
              </w:rPr>
              <w:t xml:space="preserve">   Le catalyseur n'est pas consommé et ne modifie pas l'équilibre final.</w:t>
            </w:r>
          </w:p>
        </w:tc>
      </w:tr>
    </w:tbl>
    <w:p>
      <w:pPr>
        <w:spacing w:after="60"/>
      </w:pPr>
    </w:p>
    <w:p>
      <w:pPr>
        <w:pStyle w:val="Heading3"/>
        <w:spacing w:after="100" w:before="220"/>
      </w:pPr>
      <w:r>
        <w:rPr>
          <w:rFonts w:ascii="Arial" w:cs="Arial" w:eastAsia="Arial" w:hAnsi="Arial"/>
          <w:b/>
          <w:bCs/>
          <w:i w:val="false"/>
          <w:iCs w:val="false"/>
          <w:color w:val="14532D"/>
          <w:sz w:val="23"/>
          <w:szCs w:val="23"/>
        </w:rPr>
        <w:t xml:space="preserve">Exercice — Niveau 3 : Type BAC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9</w:t>
            </w:r>
          </w:p>
        </w:tc>
        <w:tc>
          <w:tcPr>
            <w:tcW w:type="dxa" w:w="3160"/>
            <w:tcBorders>
              <w:top w:val="single" w:color="991B1B" w:sz="1"/>
              <w:left w:val="single" w:color="991B1B" w:sz="1"/>
              <w:bottom w:val="single" w:color="991B1B" w:sz="1"/>
              <w:right w:val="single" w:color="991B1B" w:sz="1"/>
            </w:tcBorders>
            <w:shd w:fill="991B1B"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3 — Type BAC</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Sujet type BAC — Dosage acide-base. On dose 20,0 mL d'une solution d'acide acétique CH₃COOH de concentration inconnue Ca par une solution de NaOH de concentration Cb = 0,100 mol/L. L'équivalence est atteinte pour VNaOH = 25,0 mL. pKa(CH₃COOH/CH₃COO⁻) = 4,8.</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Écrire l'équation de la réaction de dosage. Pourquoi parle-t-on de réaction quantitative ?</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la concentration Ca de l'acide acétique.</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À l'équivalence, le pH est-il égal à 7, supérieur à 7 ou inférieur à 7 ? Justifier sans calcul.</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À la demi-équivalence (VNaOH = 12,5 mL), calculer le pH de la solution. Quelle relation remarquable utilise-t-on ?</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CH₃COOH + NaOH → CH₃COONa + H₂O</w:t>
            </w:r>
          </w:p>
          <w:p>
            <w:pPr>
              <w:spacing w:after="70" w:line="285"/>
            </w:pPr>
            <w:r>
              <w:rPr>
                <w:rFonts w:ascii="Arial" w:cs="Arial" w:eastAsia="Arial" w:hAnsi="Arial"/>
                <w:b w:val="false"/>
                <w:bCs w:val="false"/>
                <w:i w:val="false"/>
                <w:iCs w:val="false"/>
                <w:color w:val="111827"/>
                <w:sz w:val="20"/>
                <w:szCs w:val="20"/>
              </w:rPr>
              <w:t xml:space="preserve">   Ou en réaction ionique : CH₃COOH + OH⁻ → CH₃COO⁻ + H₂O</w:t>
            </w:r>
          </w:p>
          <w:p>
            <w:pPr>
              <w:spacing w:after="70" w:line="285"/>
            </w:pPr>
            <w:r>
              <w:rPr>
                <w:rFonts w:ascii="Arial" w:cs="Arial" w:eastAsia="Arial" w:hAnsi="Arial"/>
                <w:b w:val="false"/>
                <w:bCs w:val="false"/>
                <w:i w:val="false"/>
                <w:iCs w:val="false"/>
                <w:color w:val="111827"/>
                <w:sz w:val="20"/>
                <w:szCs w:val="20"/>
              </w:rPr>
              <w:t xml:space="preserve">   Quantitative : pKa(CH₃COOH/CH₃COO⁻)=4,8 vs pKa(H₂O/OH⁻)=14 → grand écart, K très grand</w:t>
            </w:r>
          </w:p>
          <w:p>
            <w:pPr>
              <w:spacing w:after="70" w:line="285"/>
            </w:pPr>
            <w:r>
              <w:rPr>
                <w:rFonts w:ascii="Arial" w:cs="Arial" w:eastAsia="Arial" w:hAnsi="Arial"/>
                <w:b w:val="false"/>
                <w:bCs w:val="false"/>
                <w:i w:val="false"/>
                <w:iCs w:val="false"/>
                <w:color w:val="111827"/>
                <w:sz w:val="20"/>
                <w:szCs w:val="20"/>
              </w:rPr>
              <w:t xml:space="preserve">2. À l'équivalence : n(acide) = n(base) → Ca×Va = Cb×VbE</w:t>
            </w:r>
          </w:p>
          <w:p>
            <w:pPr>
              <w:spacing w:after="70" w:line="285"/>
            </w:pPr>
            <w:r>
              <w:rPr>
                <w:rFonts w:ascii="Arial" w:cs="Arial" w:eastAsia="Arial" w:hAnsi="Arial"/>
                <w:b w:val="false"/>
                <w:bCs w:val="false"/>
                <w:i w:val="false"/>
                <w:iCs w:val="false"/>
                <w:color w:val="111827"/>
                <w:sz w:val="20"/>
                <w:szCs w:val="20"/>
              </w:rPr>
              <w:t xml:space="preserve">   Ca = Cb×VbE/Va = 0,100×25,0/20,0 = 0,125 mol/L</w:t>
            </w:r>
          </w:p>
          <w:p>
            <w:pPr>
              <w:spacing w:after="70" w:line="285"/>
            </w:pPr>
            <w:r>
              <w:rPr>
                <w:rFonts w:ascii="Arial" w:cs="Arial" w:eastAsia="Arial" w:hAnsi="Arial"/>
                <w:b w:val="false"/>
                <w:bCs w:val="false"/>
                <w:i w:val="false"/>
                <w:iCs w:val="false"/>
                <w:color w:val="111827"/>
                <w:sz w:val="20"/>
                <w:szCs w:val="20"/>
              </w:rPr>
              <w:t xml:space="preserve">3. À l'équivalence, toute l'acide acétique est transformée en CH₃COO⁻ (base conjuguée).</w:t>
            </w:r>
          </w:p>
          <w:p>
            <w:pPr>
              <w:spacing w:after="70" w:line="285"/>
            </w:pPr>
            <w:r>
              <w:rPr>
                <w:rFonts w:ascii="Arial" w:cs="Arial" w:eastAsia="Arial" w:hAnsi="Arial"/>
                <w:b w:val="false"/>
                <w:bCs w:val="false"/>
                <w:i w:val="false"/>
                <w:iCs w:val="false"/>
                <w:color w:val="111827"/>
                <w:sz w:val="20"/>
                <w:szCs w:val="20"/>
              </w:rPr>
              <w:t xml:space="preserve">   CH₃COO⁻ est une base qui hydrolyse l'eau → la solution est BASIQUE → pH &gt; 7</w:t>
            </w:r>
          </w:p>
          <w:p>
            <w:pPr>
              <w:spacing w:after="70" w:line="285"/>
            </w:pPr>
            <w:r>
              <w:rPr>
                <w:rFonts w:ascii="Arial" w:cs="Arial" w:eastAsia="Arial" w:hAnsi="Arial"/>
                <w:b w:val="false"/>
                <w:bCs w:val="false"/>
                <w:i w:val="false"/>
                <w:iCs w:val="false"/>
                <w:color w:val="111827"/>
                <w:sz w:val="20"/>
                <w:szCs w:val="20"/>
              </w:rPr>
              <w:t xml:space="preserve">4. À la demi-équivalence : n(CH₃COOH) = n(CH₃COO⁻)</w:t>
            </w:r>
          </w:p>
          <w:p>
            <w:pPr>
              <w:spacing w:after="70" w:line="285"/>
            </w:pPr>
            <w:r>
              <w:rPr>
                <w:rFonts w:ascii="Arial" w:cs="Arial" w:eastAsia="Arial" w:hAnsi="Arial"/>
                <w:b w:val="false"/>
                <w:bCs w:val="false"/>
                <w:i w:val="false"/>
                <w:iCs w:val="false"/>
                <w:color w:val="111827"/>
                <w:sz w:val="20"/>
                <w:szCs w:val="20"/>
              </w:rPr>
              <w:t xml:space="preserve">   D'après la relation de Henderson : pH = pKa + log([CH₃COO⁻]/[CH₃COOH])</w:t>
            </w:r>
          </w:p>
          <w:p>
            <w:pPr>
              <w:spacing w:after="70" w:line="285"/>
            </w:pPr>
            <w:r>
              <w:rPr>
                <w:rFonts w:ascii="Arial" w:cs="Arial" w:eastAsia="Arial" w:hAnsi="Arial"/>
                <w:b w:val="false"/>
                <w:bCs w:val="false"/>
                <w:i w:val="false"/>
                <w:iCs w:val="false"/>
                <w:color w:val="111827"/>
                <w:sz w:val="20"/>
                <w:szCs w:val="20"/>
              </w:rPr>
              <w:t xml:space="preserve">   Comme [CH₃COO⁻] = [CH₃COOH] → log(1) = 0 → pH = pKa = 4,8</w:t>
            </w:r>
          </w:p>
          <w:p>
            <w:pPr>
              <w:spacing w:after="70" w:line="285"/>
            </w:pPr>
            <w:r>
              <w:rPr>
                <w:rFonts w:ascii="Arial" w:cs="Arial" w:eastAsia="Arial" w:hAnsi="Arial"/>
                <w:b w:val="false"/>
                <w:bCs w:val="false"/>
                <w:i w:val="false"/>
                <w:iCs w:val="false"/>
                <w:color w:val="111827"/>
                <w:sz w:val="20"/>
                <w:szCs w:val="20"/>
              </w:rPr>
              <w:t xml:space="preserve">   Relation remarquable : à la demi-équivalence, pH = pKa du couple titré.</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476E" w:val="clear"/>
            <w:tcMar>
              <w:top w:type="dxa" w:w="300"/>
              <w:left w:type="dxa" w:w="440"/>
              <w:bottom w:type="dxa" w:w="300"/>
              <w:right w:type="dxa" w:w="440"/>
            </w:tcMar>
          </w:tcPr>
          <w:p>
            <w:pPr>
              <w:spacing w:after="12"/>
            </w:pPr>
            <w:r>
              <w:rPr>
                <w:rFonts w:ascii="Arial" w:cs="Arial" w:eastAsia="Arial" w:hAnsi="Arial"/>
                <w:b/>
                <w:bCs/>
                <w:i w:val="false"/>
                <w:iCs w:val="false"/>
                <w:color w:val="FEF3C7"/>
                <w:sz w:val="18"/>
                <w:szCs w:val="18"/>
              </w:rPr>
              <w:t xml:space="preserve">SA 3  ·  Pendules, circuits LC et RLC en régime sinusoïdal</w:t>
            </w:r>
          </w:p>
          <w:p>
            <w:pPr>
              <w:spacing w:after="0"/>
            </w:pPr>
            <w:r>
              <w:rPr>
                <w:rFonts w:ascii="Arial" w:cs="Arial" w:eastAsia="Arial" w:hAnsi="Arial"/>
                <w:b/>
                <w:bCs/>
                <w:i w:val="false"/>
                <w:iCs w:val="false"/>
                <w:color w:val="FFFFFF"/>
                <w:sz w:val="34"/>
                <w:szCs w:val="34"/>
              </w:rPr>
              <w:t xml:space="preserve">Oscillations Mécaniques et Électriques</w:t>
            </w:r>
          </w:p>
        </w:tc>
      </w:tr>
    </w:tbl>
    <w:p>
      <w:pPr>
        <w:spacing w:after="10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3.1 — Oscillations Mécaniques Libres</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Un oscillateur mécanique est un système capable de se mouvoir périodiquement autour d'une position d'équilibre. Les deux modèles fondamentaux au programme sont le pendule pesant et le système masse-ressort.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 Oscillateur mécanique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PENDULE SIMPLE (fil inextensible, masse m, longueur l) :</w:t>
            </w:r>
          </w:p>
          <w:p>
            <w:pPr>
              <w:spacing w:after="70" w:line="285"/>
            </w:pPr>
            <w:r>
              <w:rPr>
                <w:rFonts w:ascii="Arial" w:cs="Arial" w:eastAsia="Arial" w:hAnsi="Arial"/>
                <w:b w:val="false"/>
                <w:bCs w:val="false"/>
                <w:i w:val="false"/>
                <w:iCs w:val="false"/>
                <w:color w:val="111827"/>
                <w:sz w:val="21"/>
                <w:szCs w:val="21"/>
              </w:rPr>
              <w:t xml:space="preserve">  Équation du mouvement (petites oscillations) : d²θ/dt² + (g/l)·θ = 0</w:t>
            </w:r>
          </w:p>
          <w:p>
            <w:pPr>
              <w:spacing w:after="70" w:line="285"/>
            </w:pPr>
            <w:r>
              <w:rPr>
                <w:rFonts w:ascii="Arial" w:cs="Arial" w:eastAsia="Arial" w:hAnsi="Arial"/>
                <w:b w:val="false"/>
                <w:bCs w:val="false"/>
                <w:i w:val="false"/>
                <w:iCs w:val="false"/>
                <w:color w:val="111827"/>
                <w:sz w:val="21"/>
                <w:szCs w:val="21"/>
              </w:rPr>
              <w:t xml:space="preserve">  Pulsation propre : ω₀ = √(g/l)   (rad/s)</w:t>
            </w:r>
          </w:p>
          <w:p>
            <w:pPr>
              <w:spacing w:after="70" w:line="285"/>
            </w:pPr>
            <w:r>
              <w:rPr>
                <w:rFonts w:ascii="Arial" w:cs="Arial" w:eastAsia="Arial" w:hAnsi="Arial"/>
                <w:b w:val="false"/>
                <w:bCs w:val="false"/>
                <w:i w:val="false"/>
                <w:iCs w:val="false"/>
                <w:color w:val="111827"/>
                <w:sz w:val="21"/>
                <w:szCs w:val="21"/>
              </w:rPr>
              <w:t xml:space="preserve">  Période propre  : T₀ = 2π√(l/g)  (s)   — indépendante de m et de θ₀</w:t>
            </w:r>
          </w:p>
          <w:p>
            <w:pPr>
              <w:spacing w:after="70" w:line="285"/>
            </w:pPr>
            <w:r>
              <w:rPr>
                <w:rFonts w:ascii="Arial" w:cs="Arial" w:eastAsia="Arial" w:hAnsi="Arial"/>
                <w:b w:val="false"/>
                <w:bCs w:val="false"/>
                <w:i w:val="false"/>
                <w:iCs w:val="false"/>
                <w:color w:val="111827"/>
                <w:sz w:val="21"/>
                <w:szCs w:val="21"/>
              </w:rPr>
              <w:t xml:space="preserve">  Fréquence propre: f₀ = 1/T₀</w:t>
            </w:r>
          </w:p>
          <w:p>
            <w:pPr>
              <w:spacing w:after="50"/>
            </w:pPr>
          </w:p>
          <w:p>
            <w:pPr>
              <w:spacing w:after="70" w:line="285"/>
            </w:pPr>
            <w:r>
              <w:rPr>
                <w:rFonts w:ascii="Arial" w:cs="Arial" w:eastAsia="Arial" w:hAnsi="Arial"/>
                <w:b w:val="false"/>
                <w:bCs w:val="false"/>
                <w:i w:val="false"/>
                <w:iCs w:val="false"/>
                <w:color w:val="111827"/>
                <w:sz w:val="21"/>
                <w:szCs w:val="21"/>
              </w:rPr>
              <w:t xml:space="preserve">SYSTÈME MASSE-RESSORT (masse m, raideur k) :</w:t>
            </w:r>
          </w:p>
          <w:p>
            <w:pPr>
              <w:spacing w:after="70" w:line="285"/>
            </w:pPr>
            <w:r>
              <w:rPr>
                <w:rFonts w:ascii="Arial" w:cs="Arial" w:eastAsia="Arial" w:hAnsi="Arial"/>
                <w:b w:val="false"/>
                <w:bCs w:val="false"/>
                <w:i w:val="false"/>
                <w:iCs w:val="false"/>
                <w:color w:val="111827"/>
                <w:sz w:val="21"/>
                <w:szCs w:val="21"/>
              </w:rPr>
              <w:t xml:space="preserve">  Équation du mouvement : m·d²x/dt² + k·x = 0</w:t>
            </w:r>
          </w:p>
          <w:p>
            <w:pPr>
              <w:spacing w:after="70" w:line="285"/>
            </w:pPr>
            <w:r>
              <w:rPr>
                <w:rFonts w:ascii="Arial" w:cs="Arial" w:eastAsia="Arial" w:hAnsi="Arial"/>
                <w:b w:val="false"/>
                <w:bCs w:val="false"/>
                <w:i w:val="false"/>
                <w:iCs w:val="false"/>
                <w:color w:val="111827"/>
                <w:sz w:val="21"/>
                <w:szCs w:val="21"/>
              </w:rPr>
              <w:t xml:space="preserve">  Pulsation propre : ω₀ = √(k/m)</w:t>
            </w:r>
          </w:p>
          <w:p>
            <w:pPr>
              <w:spacing w:after="70" w:line="285"/>
            </w:pPr>
            <w:r>
              <w:rPr>
                <w:rFonts w:ascii="Arial" w:cs="Arial" w:eastAsia="Arial" w:hAnsi="Arial"/>
                <w:b w:val="false"/>
                <w:bCs w:val="false"/>
                <w:i w:val="false"/>
                <w:iCs w:val="false"/>
                <w:color w:val="111827"/>
                <w:sz w:val="21"/>
                <w:szCs w:val="21"/>
              </w:rPr>
              <w:t xml:space="preserve">  Période propre  : T₀ = 2π√(m/k)</w:t>
            </w:r>
          </w:p>
          <w:p>
            <w:pPr>
              <w:spacing w:after="50"/>
            </w:pPr>
          </w:p>
          <w:p>
            <w:pPr>
              <w:spacing w:after="70" w:line="285"/>
            </w:pPr>
            <w:r>
              <w:rPr>
                <w:rFonts w:ascii="Arial" w:cs="Arial" w:eastAsia="Arial" w:hAnsi="Arial"/>
                <w:b w:val="false"/>
                <w:bCs w:val="false"/>
                <w:i w:val="false"/>
                <w:iCs w:val="false"/>
                <w:color w:val="111827"/>
                <w:sz w:val="21"/>
                <w:szCs w:val="21"/>
              </w:rPr>
              <w:t xml:space="preserve">Solution générale (sans frottement) : x(t) = X_m·cos(ω₀t + φ)</w:t>
            </w:r>
          </w:p>
          <w:p>
            <w:pPr>
              <w:spacing w:after="70" w:line="285"/>
            </w:pPr>
            <w:r>
              <w:rPr>
                <w:rFonts w:ascii="Arial" w:cs="Arial" w:eastAsia="Arial" w:hAnsi="Arial"/>
                <w:b w:val="false"/>
                <w:bCs w:val="false"/>
                <w:i w:val="false"/>
                <w:iCs w:val="false"/>
                <w:color w:val="111827"/>
                <w:sz w:val="21"/>
                <w:szCs w:val="21"/>
              </w:rPr>
              <w:t xml:space="preserve">  X_m : amplitude maximale  ;  φ : phase initiale (dépend des C.I.)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Énergie d'un oscillateur mécanique</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Énergie cinétique    : Ec = (1/2)mv²</w:t>
            </w:r>
          </w:p>
          <w:p>
            <w:pPr>
              <w:spacing w:after="70" w:line="285"/>
            </w:pPr>
            <w:r>
              <w:rPr>
                <w:rFonts w:ascii="Arial" w:cs="Arial" w:eastAsia="Arial" w:hAnsi="Arial"/>
                <w:b w:val="false"/>
                <w:bCs w:val="false"/>
                <w:i w:val="false"/>
                <w:iCs w:val="false"/>
                <w:color w:val="111827"/>
                <w:sz w:val="21"/>
                <w:szCs w:val="21"/>
              </w:rPr>
              <w:t xml:space="preserve">Énergie potentielle  : Ep = (1/2)kx²  (ressort) ou mgh (pendule)</w:t>
            </w:r>
          </w:p>
          <w:p>
            <w:pPr>
              <w:spacing w:after="70" w:line="285"/>
            </w:pPr>
            <w:r>
              <w:rPr>
                <w:rFonts w:ascii="Arial" w:cs="Arial" w:eastAsia="Arial" w:hAnsi="Arial"/>
                <w:b w:val="false"/>
                <w:bCs w:val="false"/>
                <w:i w:val="false"/>
                <w:iCs w:val="false"/>
                <w:color w:val="111827"/>
                <w:sz w:val="21"/>
                <w:szCs w:val="21"/>
              </w:rPr>
              <w:t xml:space="preserve">Énergie mécanique    : Em = Ec + Ep = constante (sans frottement)</w:t>
            </w:r>
          </w:p>
          <w:p>
            <w:pPr>
              <w:spacing w:after="70" w:line="285"/>
            </w:pPr>
            <w:r>
              <w:rPr>
                <w:rFonts w:ascii="Arial" w:cs="Arial" w:eastAsia="Arial" w:hAnsi="Arial"/>
                <w:b w:val="false"/>
                <w:bCs w:val="false"/>
                <w:i w:val="false"/>
                <w:iCs w:val="false"/>
                <w:color w:val="111827"/>
                <w:sz w:val="21"/>
                <w:szCs w:val="21"/>
              </w:rPr>
              <w:t xml:space="preserve">  → conservation de l'énergie : oscillations entretenues sans amortissement</w:t>
            </w:r>
          </w:p>
          <w:p>
            <w:pPr>
              <w:spacing w:after="50"/>
            </w:pPr>
          </w:p>
          <w:p>
            <w:pPr>
              <w:spacing w:after="70" w:line="285"/>
            </w:pPr>
            <w:r>
              <w:rPr>
                <w:rFonts w:ascii="Arial" w:cs="Arial" w:eastAsia="Arial" w:hAnsi="Arial"/>
                <w:b w:val="false"/>
                <w:bCs w:val="false"/>
                <w:i w:val="false"/>
                <w:iCs w:val="false"/>
                <w:color w:val="111827"/>
                <w:sz w:val="21"/>
                <w:szCs w:val="21"/>
              </w:rPr>
              <w:t xml:space="preserve">Avec frottement fluide (f = -h·v) :</w:t>
            </w:r>
          </w:p>
          <w:p>
            <w:pPr>
              <w:spacing w:after="70" w:line="285"/>
            </w:pPr>
            <w:r>
              <w:rPr>
                <w:rFonts w:ascii="Arial" w:cs="Arial" w:eastAsia="Arial" w:hAnsi="Arial"/>
                <w:b w:val="false"/>
                <w:bCs w:val="false"/>
                <w:i w:val="false"/>
                <w:iCs w:val="false"/>
                <w:color w:val="111827"/>
                <w:sz w:val="21"/>
                <w:szCs w:val="21"/>
              </w:rPr>
              <w:t xml:space="preserve">  L'énergie est dissipée → oscillations amorties</w:t>
            </w:r>
          </w:p>
          <w:p>
            <w:pPr>
              <w:spacing w:after="70" w:line="285"/>
            </w:pPr>
            <w:r>
              <w:rPr>
                <w:rFonts w:ascii="Arial" w:cs="Arial" w:eastAsia="Arial" w:hAnsi="Arial"/>
                <w:b w:val="false"/>
                <w:bCs w:val="false"/>
                <w:i w:val="false"/>
                <w:iCs w:val="false"/>
                <w:color w:val="111827"/>
                <w:sz w:val="21"/>
                <w:szCs w:val="21"/>
              </w:rPr>
              <w:t xml:space="preserve">  L'amplitude décroît exponentiellement : X(t) = X₀·e^(-h·t/(2m))·cos(ω't+φ)</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3.2 — Circuits Oscillants LC</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Un circuit LC (bobine + condensateur) est l'équivalent électrique du système masse-ressort. La charge du condensateur joue le rôle du déplacement, le courant joue le rôle de la vitesse. L'analogie entre les deux systèmes est complète.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c>
          <w:tcPr>
            <w:tcW w:type="dxa" w:w="28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Grandeur mécanique</w:t>
            </w:r>
          </w:p>
        </w:tc>
        <w:tc>
          <w:tcPr>
            <w:tcW w:type="dxa" w:w="14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Symbole</w:t>
            </w:r>
          </w:p>
        </w:tc>
        <w:tc>
          <w:tcPr>
            <w:tcW w:type="dxa" w:w="28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Grandeur électrique</w:t>
            </w:r>
          </w:p>
        </w:tc>
        <w:tc>
          <w:tcPr>
            <w:tcW w:type="dxa" w:w="236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Symbole</w:t>
            </w:r>
          </w:p>
        </w:tc>
      </w:tr>
      <w:tr>
        <w:tc>
          <w:tcPr>
            <w:tcW w:type="dxa" w:w="2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Masse</w:t>
            </w:r>
          </w:p>
        </w:tc>
        <w:tc>
          <w:tcPr>
            <w:tcW w:type="dxa" w:w="1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m</w:t>
            </w:r>
          </w:p>
        </w:tc>
        <w:tc>
          <w:tcPr>
            <w:tcW w:type="dxa" w:w="2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Inductance</w:t>
            </w:r>
          </w:p>
        </w:tc>
        <w:tc>
          <w:tcPr>
            <w:tcW w:type="dxa" w:w="23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L</w:t>
            </w:r>
          </w:p>
        </w:tc>
      </w:tr>
      <w:tr>
        <w:tc>
          <w:tcPr>
            <w:tcW w:type="dxa" w:w="2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Raideur du ressort</w:t>
            </w:r>
          </w:p>
        </w:tc>
        <w:tc>
          <w:tcPr>
            <w:tcW w:type="dxa" w:w="1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k</w:t>
            </w:r>
          </w:p>
        </w:tc>
        <w:tc>
          <w:tcPr>
            <w:tcW w:type="dxa" w:w="2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1/Capacité</w:t>
            </w:r>
          </w:p>
        </w:tc>
        <w:tc>
          <w:tcPr>
            <w:tcW w:type="dxa" w:w="23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1/C</w:t>
            </w:r>
          </w:p>
        </w:tc>
      </w:tr>
      <w:tr>
        <w:tc>
          <w:tcPr>
            <w:tcW w:type="dxa" w:w="2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Déplacement</w:t>
            </w:r>
          </w:p>
        </w:tc>
        <w:tc>
          <w:tcPr>
            <w:tcW w:type="dxa" w:w="1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x</w:t>
            </w:r>
          </w:p>
        </w:tc>
        <w:tc>
          <w:tcPr>
            <w:tcW w:type="dxa" w:w="2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Charge</w:t>
            </w:r>
          </w:p>
        </w:tc>
        <w:tc>
          <w:tcPr>
            <w:tcW w:type="dxa" w:w="23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q</w:t>
            </w:r>
          </w:p>
        </w:tc>
      </w:tr>
      <w:tr>
        <w:tc>
          <w:tcPr>
            <w:tcW w:type="dxa" w:w="2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Vitesse</w:t>
            </w:r>
          </w:p>
        </w:tc>
        <w:tc>
          <w:tcPr>
            <w:tcW w:type="dxa" w:w="1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v = dx/dt</w:t>
            </w:r>
          </w:p>
        </w:tc>
        <w:tc>
          <w:tcPr>
            <w:tcW w:type="dxa" w:w="2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Intensité</w:t>
            </w:r>
          </w:p>
        </w:tc>
        <w:tc>
          <w:tcPr>
            <w:tcW w:type="dxa" w:w="23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i = dq/dt</w:t>
            </w:r>
          </w:p>
        </w:tc>
      </w:tr>
      <w:tr>
        <w:tc>
          <w:tcPr>
            <w:tcW w:type="dxa" w:w="2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Force</w:t>
            </w:r>
          </w:p>
        </w:tc>
        <w:tc>
          <w:tcPr>
            <w:tcW w:type="dxa" w:w="1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F = ma</w:t>
            </w:r>
          </w:p>
        </w:tc>
        <w:tc>
          <w:tcPr>
            <w:tcW w:type="dxa" w:w="2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Tension</w:t>
            </w:r>
          </w:p>
        </w:tc>
        <w:tc>
          <w:tcPr>
            <w:tcW w:type="dxa" w:w="23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u = L·di/dt</w:t>
            </w:r>
          </w:p>
        </w:tc>
      </w:tr>
      <w:tr>
        <w:tc>
          <w:tcPr>
            <w:tcW w:type="dxa" w:w="2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Fréquence propre</w:t>
            </w:r>
          </w:p>
        </w:tc>
        <w:tc>
          <w:tcPr>
            <w:tcW w:type="dxa" w:w="1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f₀=1/(2π)√(k/m)</w:t>
            </w:r>
          </w:p>
        </w:tc>
        <w:tc>
          <w:tcPr>
            <w:tcW w:type="dxa" w:w="2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Fréquence propre</w:t>
            </w:r>
          </w:p>
        </w:tc>
        <w:tc>
          <w:tcPr>
            <w:tcW w:type="dxa" w:w="23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f₀=1/(2π)√(1/(LC))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 Circuit LC</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Équation différentielle : L·d²q/dt² + q/C = 0</w:t>
            </w:r>
          </w:p>
          <w:p>
            <w:pPr>
              <w:spacing w:after="70" w:line="285"/>
            </w:pPr>
            <w:r>
              <w:rPr>
                <w:rFonts w:ascii="Arial" w:cs="Arial" w:eastAsia="Arial" w:hAnsi="Arial"/>
                <w:b w:val="false"/>
                <w:bCs w:val="false"/>
                <w:i w:val="false"/>
                <w:iCs w:val="false"/>
                <w:color w:val="111827"/>
                <w:sz w:val="21"/>
                <w:szCs w:val="21"/>
              </w:rPr>
              <w:t xml:space="preserve">  ou : d²q/dt² + ω₀²·q = 0  avec ω₀² = 1/(LC)</w:t>
            </w:r>
          </w:p>
          <w:p>
            <w:pPr>
              <w:spacing w:after="50"/>
            </w:pPr>
          </w:p>
          <w:p>
            <w:pPr>
              <w:spacing w:after="70" w:line="285"/>
            </w:pPr>
            <w:r>
              <w:rPr>
                <w:rFonts w:ascii="Arial" w:cs="Arial" w:eastAsia="Arial" w:hAnsi="Arial"/>
                <w:b w:val="false"/>
                <w:bCs w:val="false"/>
                <w:i w:val="false"/>
                <w:iCs w:val="false"/>
                <w:color w:val="111827"/>
                <w:sz w:val="21"/>
                <w:szCs w:val="21"/>
              </w:rPr>
              <w:t xml:space="preserve">Pulsation propre : ω₀ = 1/√(LC)   (rad/s)</w:t>
            </w:r>
          </w:p>
          <w:p>
            <w:pPr>
              <w:spacing w:after="70" w:line="285"/>
            </w:pPr>
            <w:r>
              <w:rPr>
                <w:rFonts w:ascii="Arial" w:cs="Arial" w:eastAsia="Arial" w:hAnsi="Arial"/>
                <w:b w:val="false"/>
                <w:bCs w:val="false"/>
                <w:i w:val="false"/>
                <w:iCs w:val="false"/>
                <w:color w:val="111827"/>
                <w:sz w:val="21"/>
                <w:szCs w:val="21"/>
              </w:rPr>
              <w:t xml:space="preserve">Période propre   : T₀ = 2π√(LC)   (s)</w:t>
            </w:r>
          </w:p>
          <w:p>
            <w:pPr>
              <w:spacing w:after="70" w:line="285"/>
            </w:pPr>
            <w:r>
              <w:rPr>
                <w:rFonts w:ascii="Arial" w:cs="Arial" w:eastAsia="Arial" w:hAnsi="Arial"/>
                <w:b w:val="false"/>
                <w:bCs w:val="false"/>
                <w:i w:val="false"/>
                <w:iCs w:val="false"/>
                <w:color w:val="111827"/>
                <w:sz w:val="21"/>
                <w:szCs w:val="21"/>
              </w:rPr>
              <w:t xml:space="preserve">Fréquence propre : f₀ = 1/(2π√(LC)) (Hz)</w:t>
            </w:r>
          </w:p>
          <w:p>
            <w:pPr>
              <w:spacing w:after="50"/>
            </w:pPr>
          </w:p>
          <w:p>
            <w:pPr>
              <w:spacing w:after="70" w:line="285"/>
            </w:pPr>
            <w:r>
              <w:rPr>
                <w:rFonts w:ascii="Arial" w:cs="Arial" w:eastAsia="Arial" w:hAnsi="Arial"/>
                <w:b w:val="false"/>
                <w:bCs w:val="false"/>
                <w:i w:val="false"/>
                <w:iCs w:val="false"/>
                <w:color w:val="111827"/>
                <w:sz w:val="21"/>
                <w:szCs w:val="21"/>
              </w:rPr>
              <w:t xml:space="preserve">Solution : q(t) = Q_m·cos(ω₀t + φ)  ;  i(t) = -Q_m·ω₀·sin(ω₀t + φ)</w:t>
            </w:r>
          </w:p>
          <w:p>
            <w:pPr>
              <w:spacing w:after="50"/>
            </w:pPr>
          </w:p>
          <w:p>
            <w:pPr>
              <w:spacing w:after="70" w:line="285"/>
            </w:pPr>
            <w:r>
              <w:rPr>
                <w:rFonts w:ascii="Arial" w:cs="Arial" w:eastAsia="Arial" w:hAnsi="Arial"/>
                <w:b w:val="false"/>
                <w:bCs w:val="false"/>
                <w:i w:val="false"/>
                <w:iCs w:val="false"/>
                <w:color w:val="111827"/>
                <w:sz w:val="21"/>
                <w:szCs w:val="21"/>
              </w:rPr>
              <w:t xml:space="preserve">Énergie totale : E = q²/(2C) + L·i²/2 = constante (sans résistance)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3.3 — Circuit RLC Série en Régime Sinusoïdal Forcé</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Quand on soumet un circuit RLC série à un générateur de tension sinusoïdale u(t) = U_m·cos(ωt), le circuit atteint un régime permanent sinusoïdal forcé. La résonance se produit quand la fréquence d'excitation égale la fréquence propre du circuit.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 RLC série en régime sinusoïdal</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Impédances complexes :</w:t>
            </w:r>
          </w:p>
          <w:p>
            <w:pPr>
              <w:spacing w:after="70" w:line="285"/>
            </w:pPr>
            <w:r>
              <w:rPr>
                <w:rFonts w:ascii="Arial" w:cs="Arial" w:eastAsia="Arial" w:hAnsi="Arial"/>
                <w:b w:val="false"/>
                <w:bCs w:val="false"/>
                <w:i w:val="false"/>
                <w:iCs w:val="false"/>
                <w:color w:val="111827"/>
                <w:sz w:val="21"/>
                <w:szCs w:val="21"/>
              </w:rPr>
              <w:t xml:space="preserve">  Résistance  : Z_R = R  (en phase avec le courant)</w:t>
            </w:r>
          </w:p>
          <w:p>
            <w:pPr>
              <w:spacing w:after="70" w:line="285"/>
            </w:pPr>
            <w:r>
              <w:rPr>
                <w:rFonts w:ascii="Arial" w:cs="Arial" w:eastAsia="Arial" w:hAnsi="Arial"/>
                <w:b w:val="false"/>
                <w:bCs w:val="false"/>
                <w:i w:val="false"/>
                <w:iCs w:val="false"/>
                <w:color w:val="111827"/>
                <w:sz w:val="21"/>
                <w:szCs w:val="21"/>
              </w:rPr>
              <w:t xml:space="preserve">  Bobine      : Z_L = jLω  (tension en avance de π/2 sur courant)</w:t>
            </w:r>
          </w:p>
          <w:p>
            <w:pPr>
              <w:spacing w:after="70" w:line="285"/>
            </w:pPr>
            <w:r>
              <w:rPr>
                <w:rFonts w:ascii="Arial" w:cs="Arial" w:eastAsia="Arial" w:hAnsi="Arial"/>
                <w:b w:val="false"/>
                <w:bCs w:val="false"/>
                <w:i w:val="false"/>
                <w:iCs w:val="false"/>
                <w:color w:val="111827"/>
                <w:sz w:val="21"/>
                <w:szCs w:val="21"/>
              </w:rPr>
              <w:t xml:space="preserve">  Condensateur: Z_C = 1/(jCω) = -j/(Cω)  (tension en retard de π/2 sur courant)</w:t>
            </w:r>
          </w:p>
          <w:p>
            <w:pPr>
              <w:spacing w:after="50"/>
            </w:pPr>
          </w:p>
          <w:p>
            <w:pPr>
              <w:spacing w:after="70" w:line="285"/>
            </w:pPr>
            <w:r>
              <w:rPr>
                <w:rFonts w:ascii="Arial" w:cs="Arial" w:eastAsia="Arial" w:hAnsi="Arial"/>
                <w:b w:val="false"/>
                <w:bCs w:val="false"/>
                <w:i w:val="false"/>
                <w:iCs w:val="false"/>
                <w:color w:val="111827"/>
                <w:sz w:val="21"/>
                <w:szCs w:val="21"/>
              </w:rPr>
              <w:t xml:space="preserve">Impédance totale : Z = √(R² + (Lω - 1/(Cω))²)</w:t>
            </w:r>
          </w:p>
          <w:p>
            <w:pPr>
              <w:spacing w:after="50"/>
            </w:pPr>
          </w:p>
          <w:p>
            <w:pPr>
              <w:spacing w:after="70" w:line="285"/>
            </w:pPr>
            <w:r>
              <w:rPr>
                <w:rFonts w:ascii="Arial" w:cs="Arial" w:eastAsia="Arial" w:hAnsi="Arial"/>
                <w:b w:val="false"/>
                <w:bCs w:val="false"/>
                <w:i w:val="false"/>
                <w:iCs w:val="false"/>
                <w:color w:val="111827"/>
                <w:sz w:val="21"/>
                <w:szCs w:val="21"/>
              </w:rPr>
              <w:t xml:space="preserve">Intensité efficace : I = U/Z = U/√(R² + (Lω - 1/(Cω))²)</w:t>
            </w:r>
          </w:p>
          <w:p>
            <w:pPr>
              <w:spacing w:after="50"/>
            </w:pPr>
          </w:p>
          <w:p>
            <w:pPr>
              <w:spacing w:after="70" w:line="285"/>
            </w:pPr>
            <w:r>
              <w:rPr>
                <w:rFonts w:ascii="Arial" w:cs="Arial" w:eastAsia="Arial" w:hAnsi="Arial"/>
                <w:b w:val="false"/>
                <w:bCs w:val="false"/>
                <w:i w:val="false"/>
                <w:iCs w:val="false"/>
                <w:color w:val="111827"/>
                <w:sz w:val="21"/>
                <w:szCs w:val="21"/>
              </w:rPr>
              <w:t xml:space="preserve">Déphasage φ de u par rapport à i : tan(φ) = (Lω - 1/(Cω))/R</w:t>
            </w:r>
          </w:p>
          <w:p>
            <w:pPr>
              <w:spacing w:after="50"/>
            </w:pPr>
          </w:p>
          <w:p>
            <w:pPr>
              <w:spacing w:after="70" w:line="285"/>
            </w:pPr>
            <w:r>
              <w:rPr>
                <w:rFonts w:ascii="Arial" w:cs="Arial" w:eastAsia="Arial" w:hAnsi="Arial"/>
                <w:b w:val="false"/>
                <w:bCs w:val="false"/>
                <w:i w:val="false"/>
                <w:iCs w:val="false"/>
                <w:color w:val="111827"/>
                <w:sz w:val="21"/>
                <w:szCs w:val="21"/>
              </w:rPr>
              <w:t xml:space="preserve">RÉSONANCE en intensité (ω = ω₀) :</w:t>
            </w:r>
          </w:p>
          <w:p>
            <w:pPr>
              <w:spacing w:after="70" w:line="285"/>
            </w:pPr>
            <w:r>
              <w:rPr>
                <w:rFonts w:ascii="Arial" w:cs="Arial" w:eastAsia="Arial" w:hAnsi="Arial"/>
                <w:b w:val="false"/>
                <w:bCs w:val="false"/>
                <w:i w:val="false"/>
                <w:iCs w:val="false"/>
                <w:color w:val="111827"/>
                <w:sz w:val="21"/>
                <w:szCs w:val="21"/>
              </w:rPr>
              <w:t xml:space="preserve">  Condition : Lω₀ = 1/(Cω₀)  →  ω₀ = 1/√(LC)</w:t>
            </w:r>
          </w:p>
          <w:p>
            <w:pPr>
              <w:spacing w:after="70" w:line="285"/>
            </w:pPr>
            <w:r>
              <w:rPr>
                <w:rFonts w:ascii="Arial" w:cs="Arial" w:eastAsia="Arial" w:hAnsi="Arial"/>
                <w:b w:val="false"/>
                <w:bCs w:val="false"/>
                <w:i w:val="false"/>
                <w:iCs w:val="false"/>
                <w:color w:val="111827"/>
                <w:sz w:val="21"/>
                <w:szCs w:val="21"/>
              </w:rPr>
              <w:t xml:space="preserve">  À la résonance : Z_min = R  ;  I_max = U/R  ;  φ = 0</w:t>
            </w:r>
          </w:p>
          <w:p>
            <w:pPr>
              <w:spacing w:after="50"/>
            </w:pPr>
          </w:p>
          <w:p>
            <w:pPr>
              <w:spacing w:after="70" w:line="285"/>
            </w:pPr>
            <w:r>
              <w:rPr>
                <w:rFonts w:ascii="Arial" w:cs="Arial" w:eastAsia="Arial" w:hAnsi="Arial"/>
                <w:b w:val="false"/>
                <w:bCs w:val="false"/>
                <w:i w:val="false"/>
                <w:iCs w:val="false"/>
                <w:color w:val="111827"/>
                <w:sz w:val="21"/>
                <w:szCs w:val="21"/>
              </w:rPr>
              <w:t xml:space="preserve">Bande passante : Δω = R/L  ;  facteur de qualité : Q = ω₀L/R = 1/(Rω₀C)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Résoudre un problème de circuit RLC en régime sinusoïdal</w:t>
            </w:r>
          </w:p>
        </w:tc>
      </w:tr>
      <w:tr>
        <w:tc>
          <w:tcPr>
            <w:tcW w:type="dxa" w:w="9360"/>
            <w:tcBorders>
              <w:top w:val="single" w:color="B45309" w:sz="1"/>
              <w:left w:val="single" w:color="B45309" w:sz="1"/>
              <w:bottom w:val="single" w:color="B45309" w:sz="1"/>
              <w:right w:val="single" w:color="B45309" w:sz="1"/>
            </w:tcBorders>
            <w:shd w:fill="FEF3C7"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1. Identifier R, L, C et la pulsation ω d'excitation</w:t>
            </w:r>
          </w:p>
          <w:p>
            <w:pPr>
              <w:spacing w:after="70" w:line="285"/>
            </w:pPr>
            <w:r>
              <w:rPr>
                <w:rFonts w:ascii="Arial" w:cs="Arial" w:eastAsia="Arial" w:hAnsi="Arial"/>
                <w:b w:val="false"/>
                <w:bCs w:val="false"/>
                <w:i w:val="false"/>
                <w:iCs w:val="false"/>
                <w:color w:val="111827"/>
                <w:sz w:val="21"/>
                <w:szCs w:val="21"/>
              </w:rPr>
              <w:t xml:space="preserve">2. Calculer les réactances : X_L = Lω  et  X_C = 1/(Cω)</w:t>
            </w:r>
          </w:p>
          <w:p>
            <w:pPr>
              <w:spacing w:after="70" w:line="285"/>
            </w:pPr>
            <w:r>
              <w:rPr>
                <w:rFonts w:ascii="Arial" w:cs="Arial" w:eastAsia="Arial" w:hAnsi="Arial"/>
                <w:b w:val="false"/>
                <w:bCs w:val="false"/>
                <w:i w:val="false"/>
                <w:iCs w:val="false"/>
                <w:color w:val="111827"/>
                <w:sz w:val="21"/>
                <w:szCs w:val="21"/>
              </w:rPr>
              <w:t xml:space="preserve">3. Calculer l'impédance : Z = √(R² + (X_L - X_C)²)</w:t>
            </w:r>
          </w:p>
          <w:p>
            <w:pPr>
              <w:spacing w:after="70" w:line="285"/>
            </w:pPr>
            <w:r>
              <w:rPr>
                <w:rFonts w:ascii="Arial" w:cs="Arial" w:eastAsia="Arial" w:hAnsi="Arial"/>
                <w:b w:val="false"/>
                <w:bCs w:val="false"/>
                <w:i w:val="false"/>
                <w:iCs w:val="false"/>
                <w:color w:val="111827"/>
                <w:sz w:val="21"/>
                <w:szCs w:val="21"/>
              </w:rPr>
              <w:t xml:space="preserve">4. Calculer l'intensité efficace : I = U/Z</w:t>
            </w:r>
          </w:p>
          <w:p>
            <w:pPr>
              <w:spacing w:after="70" w:line="285"/>
            </w:pPr>
            <w:r>
              <w:rPr>
                <w:rFonts w:ascii="Arial" w:cs="Arial" w:eastAsia="Arial" w:hAnsi="Arial"/>
                <w:b w:val="false"/>
                <w:bCs w:val="false"/>
                <w:i w:val="false"/>
                <w:iCs w:val="false"/>
                <w:color w:val="111827"/>
                <w:sz w:val="21"/>
                <w:szCs w:val="21"/>
              </w:rPr>
              <w:t xml:space="preserve">5. Calculer le déphasage : tan(φ) = (X_L - X_C)/R</w:t>
            </w:r>
          </w:p>
          <w:p>
            <w:pPr>
              <w:spacing w:after="70" w:line="285"/>
            </w:pPr>
            <w:r>
              <w:rPr>
                <w:rFonts w:ascii="Arial" w:cs="Arial" w:eastAsia="Arial" w:hAnsi="Arial"/>
                <w:b w:val="false"/>
                <w:bCs w:val="false"/>
                <w:i w:val="false"/>
                <w:iCs w:val="false"/>
                <w:color w:val="111827"/>
                <w:sz w:val="21"/>
                <w:szCs w:val="21"/>
              </w:rPr>
              <w:t xml:space="preserve">6. Si ω = ω₀ → résonance : I maximale, Z = R, φ = 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991B1B"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Distinction régimes libres et forcés</w:t>
            </w:r>
          </w:p>
        </w:tc>
      </w:tr>
      <w:tr>
        <w:tc>
          <w:tcPr>
            <w:tcW w:type="dxa" w:w="9360"/>
            <w:tcBorders>
              <w:top w:val="single" w:color="991B1B" w:sz="1"/>
              <w:left w:val="single" w:color="991B1B" w:sz="1"/>
              <w:bottom w:val="single" w:color="991B1B" w:sz="1"/>
              <w:right w:val="single" w:color="991B1B" w:sz="1"/>
            </w:tcBorders>
            <w:shd w:fill="FEE2E2"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Régime libre (LC sans source) : oscillations à la fréquence propre f₀</w:t>
            </w:r>
          </w:p>
          <w:p>
            <w:pPr>
              <w:spacing w:after="70" w:line="285"/>
            </w:pPr>
            <w:r>
              <w:rPr>
                <w:rFonts w:ascii="Arial" w:cs="Arial" w:eastAsia="Arial" w:hAnsi="Arial"/>
                <w:b w:val="false"/>
                <w:bCs w:val="false"/>
                <w:i w:val="false"/>
                <w:iCs w:val="false"/>
                <w:color w:val="111827"/>
                <w:sz w:val="21"/>
                <w:szCs w:val="21"/>
              </w:rPr>
              <w:t xml:space="preserve">Régime forcé (RLC + source) : oscillations à la fréquence du générateur f</w:t>
            </w:r>
          </w:p>
          <w:p>
            <w:pPr>
              <w:spacing w:after="70" w:line="285"/>
            </w:pPr>
            <w:r>
              <w:rPr>
                <w:rFonts w:ascii="Arial" w:cs="Arial" w:eastAsia="Arial" w:hAnsi="Arial"/>
                <w:b w:val="false"/>
                <w:bCs w:val="false"/>
                <w:i w:val="false"/>
                <w:iCs w:val="false"/>
                <w:color w:val="111827"/>
                <w:sz w:val="21"/>
                <w:szCs w:val="21"/>
              </w:rPr>
              <w:t xml:space="preserve">Résonance : f = f₀ → maximum d'amplitude du courant et de certaines tensions</w:t>
            </w:r>
          </w:p>
          <w:p>
            <w:pPr>
              <w:spacing w:after="70" w:line="285"/>
            </w:pPr>
            <w:r>
              <w:rPr>
                <w:rFonts w:ascii="Arial" w:cs="Arial" w:eastAsia="Arial" w:hAnsi="Arial"/>
                <w:b w:val="false"/>
                <w:bCs w:val="false"/>
                <w:i w:val="false"/>
                <w:iCs w:val="false"/>
                <w:color w:val="111827"/>
                <w:sz w:val="21"/>
                <w:szCs w:val="21"/>
              </w:rPr>
              <w:t xml:space="preserve">En régime forcé, la fréquence du régime permanent est IMPOSÉE par la source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25476E"/>
          <w:sz w:val="27"/>
          <w:szCs w:val="27"/>
        </w:rPr>
        <w:t xml:space="preserve">Exercices — SA 3 : Oscillations mécaniques et électriques</w:t>
      </w:r>
    </w:p>
    <w:p>
      <w:pPr>
        <w:spacing w:after="60"/>
      </w:pPr>
    </w:p>
    <w:p>
      <w:pPr>
        <w:pStyle w:val="Heading3"/>
        <w:spacing w:after="100" w:before="220"/>
      </w:pPr>
      <w:r>
        <w:rPr>
          <w:rFonts w:ascii="Arial" w:cs="Arial" w:eastAsia="Arial" w:hAnsi="Arial"/>
          <w:b/>
          <w:bCs/>
          <w:i w:val="false"/>
          <w:iCs w:val="false"/>
          <w:color w:val="25476E"/>
          <w:sz w:val="23"/>
          <w:szCs w:val="23"/>
        </w:rPr>
        <w:t xml:space="preserve">Exercices — Niveau 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10</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Un pendule simple de longueur l = 1 m oscille librement. On prend g = 9,81 m/s².</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la pulsation propre ω₀ et la période propre T₀.</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On donne une amplitude angulaire initiale θ₀ = 5° (petites oscillations). Écrire l'équation θ(t).</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Cette période changerait-elle si on doublait la masse m ? Justifier.</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ω₀ = √(g/l) = √(9,81/1) ≈ 3,13 rad/s</w:t>
            </w:r>
          </w:p>
          <w:p>
            <w:pPr>
              <w:spacing w:after="70" w:line="285"/>
            </w:pPr>
            <w:r>
              <w:rPr>
                <w:rFonts w:ascii="Arial" w:cs="Arial" w:eastAsia="Arial" w:hAnsi="Arial"/>
                <w:b w:val="false"/>
                <w:bCs w:val="false"/>
                <w:i w:val="false"/>
                <w:iCs w:val="false"/>
                <w:color w:val="111827"/>
                <w:sz w:val="20"/>
                <w:szCs w:val="20"/>
              </w:rPr>
              <w:t xml:space="preserve">   T₀ = 2π/ω₀ = 2π/3,13 ≈ 2,007 s  (environ 2 s — résultat classique)</w:t>
            </w:r>
          </w:p>
          <w:p>
            <w:pPr>
              <w:spacing w:after="70" w:line="285"/>
            </w:pPr>
            <w:r>
              <w:rPr>
                <w:rFonts w:ascii="Arial" w:cs="Arial" w:eastAsia="Arial" w:hAnsi="Arial"/>
                <w:b w:val="false"/>
                <w:bCs w:val="false"/>
                <w:i w:val="false"/>
                <w:iCs w:val="false"/>
                <w:color w:val="111827"/>
                <w:sz w:val="20"/>
                <w:szCs w:val="20"/>
              </w:rPr>
              <w:t xml:space="preserve">2. Conditions initiales : θ(0) = θ₀ = 5° et dθ/dt(0) = 0 (lâché sans vitesse)</w:t>
            </w:r>
          </w:p>
          <w:p>
            <w:pPr>
              <w:spacing w:after="70" w:line="285"/>
            </w:pPr>
            <w:r>
              <w:rPr>
                <w:rFonts w:ascii="Arial" w:cs="Arial" w:eastAsia="Arial" w:hAnsi="Arial"/>
                <w:b w:val="false"/>
                <w:bCs w:val="false"/>
                <w:i w:val="false"/>
                <w:iCs w:val="false"/>
                <w:color w:val="111827"/>
                <w:sz w:val="20"/>
                <w:szCs w:val="20"/>
              </w:rPr>
              <w:t xml:space="preserve">   Donc φ = 0 : θ(t) = θ₀·cos(ω₀t) = 5°·cos(3,13t)</w:t>
            </w:r>
          </w:p>
          <w:p>
            <w:pPr>
              <w:spacing w:after="70" w:line="285"/>
            </w:pPr>
            <w:r>
              <w:rPr>
                <w:rFonts w:ascii="Arial" w:cs="Arial" w:eastAsia="Arial" w:hAnsi="Arial"/>
                <w:b w:val="false"/>
                <w:bCs w:val="false"/>
                <w:i w:val="false"/>
                <w:iCs w:val="false"/>
                <w:color w:val="111827"/>
                <w:sz w:val="20"/>
                <w:szCs w:val="20"/>
              </w:rPr>
              <w:t xml:space="preserve">3. Non. T₀ = 2π√(l/g) est indépendante de m.</w:t>
            </w:r>
          </w:p>
          <w:p>
            <w:pPr>
              <w:spacing w:after="70" w:line="285"/>
            </w:pPr>
            <w:r>
              <w:rPr>
                <w:rFonts w:ascii="Arial" w:cs="Arial" w:eastAsia="Arial" w:hAnsi="Arial"/>
                <w:b w:val="false"/>
                <w:bCs w:val="false"/>
                <w:i w:val="false"/>
                <w:iCs w:val="false"/>
                <w:color w:val="111827"/>
                <w:sz w:val="20"/>
                <w:szCs w:val="20"/>
              </w:rPr>
              <w:t xml:space="preserve">   Doubler la masse ne change pas la période du pendule (isochronisme de Galilée).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11</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Un circuit LC est formé d'une bobine d'inductance L = 10 mH et d'un condensateur de capacité C = 10 µF. La charge initiale du condensateur est q₀ = 5×10⁻⁴ C.</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la pulsation propre ω₀ et la fréquence f₀ des oscillations.</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Écrire l'expression de q(t) en supposant le condensateur déchargé à t=0 avec une vitesse initiale nulle.</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l'énergie totale E du circuit.</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ω₀ = 1/√(LC) = 1/√(10×10⁻³×10×10⁻⁶) = 1/√(10⁻⁷) = 1/(10⁻³·√10) ≈ 3162 rad/s</w:t>
            </w:r>
          </w:p>
          <w:p>
            <w:pPr>
              <w:spacing w:after="70" w:line="285"/>
            </w:pPr>
            <w:r>
              <w:rPr>
                <w:rFonts w:ascii="Arial" w:cs="Arial" w:eastAsia="Arial" w:hAnsi="Arial"/>
                <w:b w:val="false"/>
                <w:bCs w:val="false"/>
                <w:i w:val="false"/>
                <w:iCs w:val="false"/>
                <w:color w:val="111827"/>
                <w:sz w:val="20"/>
                <w:szCs w:val="20"/>
              </w:rPr>
              <w:t xml:space="preserve">   f₀ = ω₀/(2π) ≈ 503 Hz</w:t>
            </w:r>
          </w:p>
          <w:p>
            <w:pPr>
              <w:spacing w:after="70" w:line="285"/>
            </w:pPr>
            <w:r>
              <w:rPr>
                <w:rFonts w:ascii="Arial" w:cs="Arial" w:eastAsia="Arial" w:hAnsi="Arial"/>
                <w:b w:val="false"/>
                <w:bCs w:val="false"/>
                <w:i w:val="false"/>
                <w:iCs w:val="false"/>
                <w:color w:val="111827"/>
                <w:sz w:val="20"/>
                <w:szCs w:val="20"/>
              </w:rPr>
              <w:t xml:space="preserve">2. À t=0 : q(0)=q₀=5×10⁻⁴ C et i(0)=0 → φ=0</w:t>
            </w:r>
          </w:p>
          <w:p>
            <w:pPr>
              <w:spacing w:after="70" w:line="285"/>
            </w:pPr>
            <w:r>
              <w:rPr>
                <w:rFonts w:ascii="Arial" w:cs="Arial" w:eastAsia="Arial" w:hAnsi="Arial"/>
                <w:b w:val="false"/>
                <w:bCs w:val="false"/>
                <w:i w:val="false"/>
                <w:iCs w:val="false"/>
                <w:color w:val="111827"/>
                <w:sz w:val="20"/>
                <w:szCs w:val="20"/>
              </w:rPr>
              <w:t xml:space="preserve">   q(t) = 5×10⁻⁴·cos(3162t)  (en C)</w:t>
            </w:r>
          </w:p>
          <w:p>
            <w:pPr>
              <w:spacing w:after="70" w:line="285"/>
            </w:pPr>
            <w:r>
              <w:rPr>
                <w:rFonts w:ascii="Arial" w:cs="Arial" w:eastAsia="Arial" w:hAnsi="Arial"/>
                <w:b w:val="false"/>
                <w:bCs w:val="false"/>
                <w:i w:val="false"/>
                <w:iCs w:val="false"/>
                <w:color w:val="111827"/>
                <w:sz w:val="20"/>
                <w:szCs w:val="20"/>
              </w:rPr>
              <w:t xml:space="preserve">3. E = q₀²/(2C) = (5×10⁻⁴)²/(2×10×10⁻⁶) = 25×10⁻⁸/(2×10⁻⁵) = 1,25×10⁻² J</w:t>
            </w:r>
          </w:p>
        </w:tc>
      </w:tr>
    </w:tbl>
    <w:p>
      <w:pPr>
        <w:spacing w:after="60"/>
      </w:pPr>
    </w:p>
    <w:p>
      <w:pPr>
        <w:pStyle w:val="Heading3"/>
        <w:spacing w:after="100" w:before="220"/>
      </w:pPr>
      <w:r>
        <w:rPr>
          <w:rFonts w:ascii="Arial" w:cs="Arial" w:eastAsia="Arial" w:hAnsi="Arial"/>
          <w:b/>
          <w:bCs/>
          <w:i w:val="false"/>
          <w:iCs w:val="false"/>
          <w:color w:val="25476E"/>
          <w:sz w:val="23"/>
          <w:szCs w:val="23"/>
        </w:rPr>
        <w:t xml:space="preserve">Exercice — Niveau 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12</w:t>
            </w:r>
          </w:p>
        </w:tc>
        <w:tc>
          <w:tcPr>
            <w:tcW w:type="dxa" w:w="3160"/>
            <w:tcBorders>
              <w:top w:val="single" w:color="B45309" w:sz="1"/>
              <w:left w:val="single" w:color="B45309" w:sz="1"/>
              <w:bottom w:val="single" w:color="B45309" w:sz="1"/>
              <w:right w:val="single" w:color="B45309" w:sz="1"/>
            </w:tcBorders>
            <w:shd w:fill="B45309"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2 — Approfondissement</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Un circuit RLC série comporte R = 10 Ω, L = 100 mH, C = 100 µF. On applique une tension sinusoïdale u(t) = 100√2·cos(ωt) avec f = 50 Hz.</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ω, X_L, X_C et Z.</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l'intensité efficace I.</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le déphasage φ de u par rapport à i. Le circuit est-il inductif ou capacitif ?</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Calculer la fréquence de résonance f₀. Comparer à f = 50 Hz.</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ω = 2πf = 2π×50 ≈ 314 rad/s</w:t>
            </w:r>
          </w:p>
          <w:p>
            <w:pPr>
              <w:spacing w:after="70" w:line="285"/>
            </w:pPr>
            <w:r>
              <w:rPr>
                <w:rFonts w:ascii="Arial" w:cs="Arial" w:eastAsia="Arial" w:hAnsi="Arial"/>
                <w:b w:val="false"/>
                <w:bCs w:val="false"/>
                <w:i w:val="false"/>
                <w:iCs w:val="false"/>
                <w:color w:val="111827"/>
                <w:sz w:val="20"/>
                <w:szCs w:val="20"/>
              </w:rPr>
              <w:t xml:space="preserve">   X_L = Lω = 0,1×314 = 31,4 Ω</w:t>
            </w:r>
          </w:p>
          <w:p>
            <w:pPr>
              <w:spacing w:after="70" w:line="285"/>
            </w:pPr>
            <w:r>
              <w:rPr>
                <w:rFonts w:ascii="Arial" w:cs="Arial" w:eastAsia="Arial" w:hAnsi="Arial"/>
                <w:b w:val="false"/>
                <w:bCs w:val="false"/>
                <w:i w:val="false"/>
                <w:iCs w:val="false"/>
                <w:color w:val="111827"/>
                <w:sz w:val="20"/>
                <w:szCs w:val="20"/>
              </w:rPr>
              <w:t xml:space="preserve">   X_C = 1/(Cω) = 1/(100×10⁻⁶×314) = 1/0,0314 ≈ 31,8 Ω</w:t>
            </w:r>
          </w:p>
          <w:p>
            <w:pPr>
              <w:spacing w:after="70" w:line="285"/>
            </w:pPr>
            <w:r>
              <w:rPr>
                <w:rFonts w:ascii="Arial" w:cs="Arial" w:eastAsia="Arial" w:hAnsi="Arial"/>
                <w:b w:val="false"/>
                <w:bCs w:val="false"/>
                <w:i w:val="false"/>
                <w:iCs w:val="false"/>
                <w:color w:val="111827"/>
                <w:sz w:val="20"/>
                <w:szCs w:val="20"/>
              </w:rPr>
              <w:t xml:space="preserve">   Z = √(R²+(X_L-X_C)²) = √(100+(31,4-31,8)²) = √(100+0,16) ≈ 10,01 Ω</w:t>
            </w:r>
          </w:p>
          <w:p>
            <w:pPr>
              <w:spacing w:after="70" w:line="285"/>
            </w:pPr>
            <w:r>
              <w:rPr>
                <w:rFonts w:ascii="Arial" w:cs="Arial" w:eastAsia="Arial" w:hAnsi="Arial"/>
                <w:b w:val="false"/>
                <w:bCs w:val="false"/>
                <w:i w:val="false"/>
                <w:iCs w:val="false"/>
                <w:color w:val="111827"/>
                <w:sz w:val="20"/>
                <w:szCs w:val="20"/>
              </w:rPr>
              <w:t xml:space="preserve">2. U = 100 V (valeur efficace)  ;  I = U/Z = 100/10,01 ≈ 9,99 A ≈ 10 A</w:t>
            </w:r>
          </w:p>
          <w:p>
            <w:pPr>
              <w:spacing w:after="70" w:line="285"/>
            </w:pPr>
            <w:r>
              <w:rPr>
                <w:rFonts w:ascii="Arial" w:cs="Arial" w:eastAsia="Arial" w:hAnsi="Arial"/>
                <w:b w:val="false"/>
                <w:bCs w:val="false"/>
                <w:i w:val="false"/>
                <w:iCs w:val="false"/>
                <w:color w:val="111827"/>
                <w:sz w:val="20"/>
                <w:szCs w:val="20"/>
              </w:rPr>
              <w:t xml:space="preserve">3. tan(φ) = (X_L-X_C)/R = (31,4-31,8)/10 = -0,04 → φ ≈ -2,3°</w:t>
            </w:r>
          </w:p>
          <w:p>
            <w:pPr>
              <w:spacing w:after="70" w:line="285"/>
            </w:pPr>
            <w:r>
              <w:rPr>
                <w:rFonts w:ascii="Arial" w:cs="Arial" w:eastAsia="Arial" w:hAnsi="Arial"/>
                <w:b w:val="false"/>
                <w:bCs w:val="false"/>
                <w:i w:val="false"/>
                <w:iCs w:val="false"/>
                <w:color w:val="111827"/>
                <w:sz w:val="20"/>
                <w:szCs w:val="20"/>
              </w:rPr>
              <w:t xml:space="preserve">   φ légèrement négatif → circuit légèrement capacitif (X_C &gt; X_L d'une marge infime)</w:t>
            </w:r>
          </w:p>
          <w:p>
            <w:pPr>
              <w:spacing w:after="70" w:line="285"/>
            </w:pPr>
            <w:r>
              <w:rPr>
                <w:rFonts w:ascii="Arial" w:cs="Arial" w:eastAsia="Arial" w:hAnsi="Arial"/>
                <w:b w:val="false"/>
                <w:bCs w:val="false"/>
                <w:i w:val="false"/>
                <w:iCs w:val="false"/>
                <w:color w:val="111827"/>
                <w:sz w:val="20"/>
                <w:szCs w:val="20"/>
              </w:rPr>
              <w:t xml:space="preserve">4. f₀ = 1/(2π√(LC)) = 1/(2π√(0,1×100×10⁻⁶)) = 1/(2π×0,01) ≈ 15,9 Hz</w:t>
            </w:r>
          </w:p>
          <w:p>
            <w:pPr>
              <w:spacing w:after="70" w:line="285"/>
            </w:pPr>
            <w:r>
              <w:rPr>
                <w:rFonts w:ascii="Arial" w:cs="Arial" w:eastAsia="Arial" w:hAnsi="Arial"/>
                <w:b w:val="false"/>
                <w:bCs w:val="false"/>
                <w:i w:val="false"/>
                <w:iCs w:val="false"/>
                <w:color w:val="111827"/>
                <w:sz w:val="20"/>
                <w:szCs w:val="20"/>
              </w:rPr>
              <w:t xml:space="preserve">   f = 50 Hz &gt;&gt; f₀ = 15,9 Hz → on est loin de la résonance, dans la zone inductive.</w:t>
            </w:r>
          </w:p>
          <w:p>
            <w:pPr>
              <w:spacing w:after="70" w:line="285"/>
            </w:pPr>
            <w:r>
              <w:rPr>
                <w:rFonts w:ascii="Arial" w:cs="Arial" w:eastAsia="Arial" w:hAnsi="Arial"/>
                <w:b w:val="false"/>
                <w:bCs w:val="false"/>
                <w:i w:val="false"/>
                <w:iCs w:val="false"/>
                <w:color w:val="111827"/>
                <w:sz w:val="20"/>
                <w:szCs w:val="20"/>
              </w:rPr>
              <w:t xml:space="preserve">   (Note : X_L ≈ X_C à f=50 Hz est une coïncidence quasi-résonante ici)</w:t>
            </w:r>
          </w:p>
        </w:tc>
      </w:tr>
    </w:tbl>
    <w:p>
      <w:pPr>
        <w:spacing w:after="60"/>
      </w:pPr>
    </w:p>
    <w:p>
      <w:pPr>
        <w:pStyle w:val="Heading3"/>
        <w:spacing w:after="100" w:before="220"/>
      </w:pPr>
      <w:r>
        <w:rPr>
          <w:rFonts w:ascii="Arial" w:cs="Arial" w:eastAsia="Arial" w:hAnsi="Arial"/>
          <w:b/>
          <w:bCs/>
          <w:i w:val="false"/>
          <w:iCs w:val="false"/>
          <w:color w:val="25476E"/>
          <w:sz w:val="23"/>
          <w:szCs w:val="23"/>
        </w:rPr>
        <w:t xml:space="preserve">Exercice — Niveau 3 : Type BAC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13</w:t>
            </w:r>
          </w:p>
        </w:tc>
        <w:tc>
          <w:tcPr>
            <w:tcW w:type="dxa" w:w="3160"/>
            <w:tcBorders>
              <w:top w:val="single" w:color="991B1B" w:sz="1"/>
              <w:left w:val="single" w:color="991B1B" w:sz="1"/>
              <w:bottom w:val="single" w:color="991B1B" w:sz="1"/>
              <w:right w:val="single" w:color="991B1B" w:sz="1"/>
            </w:tcBorders>
            <w:shd w:fill="991B1B"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3 — Type BAC</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Sujet type BAC — Analogie mécanique-électrique. Un système masse-ressort (m = 200 g, k = 200 N/m) oscille sans frottement avec x(0)=2 cm et dx/dt(0)=0.</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ω₀, T₀ et écrire x(t).</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l'énergie mécanique totale Em.</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Un circuit LC doit avoir la même fréquence propre f₀. Si L = 0,5 H, quelle valeur de C choisir ?</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Comparer l'énergie électrique initiale du circuit LC à Em si la charge initiale est Q₀ = 1 mC. Que remarque-t-on ?</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ω₀ = √(k/m) = √(200/0,2) = √1000 ≈ 31,62 rad/s</w:t>
            </w:r>
          </w:p>
          <w:p>
            <w:pPr>
              <w:spacing w:after="70" w:line="285"/>
            </w:pPr>
            <w:r>
              <w:rPr>
                <w:rFonts w:ascii="Arial" w:cs="Arial" w:eastAsia="Arial" w:hAnsi="Arial"/>
                <w:b w:val="false"/>
                <w:bCs w:val="false"/>
                <w:i w:val="false"/>
                <w:iCs w:val="false"/>
                <w:color w:val="111827"/>
                <w:sz w:val="20"/>
                <w:szCs w:val="20"/>
              </w:rPr>
              <w:t xml:space="preserve">   T₀ = 2π/ω₀ ≈ 0,199 s ≈ 0,2 s</w:t>
            </w:r>
          </w:p>
          <w:p>
            <w:pPr>
              <w:spacing w:after="70" w:line="285"/>
            </w:pPr>
            <w:r>
              <w:rPr>
                <w:rFonts w:ascii="Arial" w:cs="Arial" w:eastAsia="Arial" w:hAnsi="Arial"/>
                <w:b w:val="false"/>
                <w:bCs w:val="false"/>
                <w:i w:val="false"/>
                <w:iCs w:val="false"/>
                <w:color w:val="111827"/>
                <w:sz w:val="20"/>
                <w:szCs w:val="20"/>
              </w:rPr>
              <w:t xml:space="preserve">   x(t) = 2×10⁻²·cos(31,62t) m  (avec φ=0 car v(0)=0)</w:t>
            </w:r>
          </w:p>
          <w:p>
            <w:pPr>
              <w:spacing w:after="70" w:line="285"/>
            </w:pPr>
            <w:r>
              <w:rPr>
                <w:rFonts w:ascii="Arial" w:cs="Arial" w:eastAsia="Arial" w:hAnsi="Arial"/>
                <w:b w:val="false"/>
                <w:bCs w:val="false"/>
                <w:i w:val="false"/>
                <w:iCs w:val="false"/>
                <w:color w:val="111827"/>
                <w:sz w:val="20"/>
                <w:szCs w:val="20"/>
              </w:rPr>
              <w:t xml:space="preserve">2. Em = (1/2)kx₀² = (1/2)×200×(0,02)² = (1/2)×200×4×10⁻⁴ = 0,04 J</w:t>
            </w:r>
          </w:p>
          <w:p>
            <w:pPr>
              <w:spacing w:after="70" w:line="285"/>
            </w:pPr>
            <w:r>
              <w:rPr>
                <w:rFonts w:ascii="Arial" w:cs="Arial" w:eastAsia="Arial" w:hAnsi="Arial"/>
                <w:b w:val="false"/>
                <w:bCs w:val="false"/>
                <w:i w:val="false"/>
                <w:iCs w:val="false"/>
                <w:color w:val="111827"/>
                <w:sz w:val="20"/>
                <w:szCs w:val="20"/>
              </w:rPr>
              <w:t xml:space="preserve">3. On veut f₀(LC) = f₀(mécanique) = 31,62/(2π) ≈ 5,03 Hz</w:t>
            </w:r>
          </w:p>
          <w:p>
            <w:pPr>
              <w:spacing w:after="70" w:line="285"/>
            </w:pPr>
            <w:r>
              <w:rPr>
                <w:rFonts w:ascii="Arial" w:cs="Arial" w:eastAsia="Arial" w:hAnsi="Arial"/>
                <w:b w:val="false"/>
                <w:bCs w:val="false"/>
                <w:i w:val="false"/>
                <w:iCs w:val="false"/>
                <w:color w:val="111827"/>
                <w:sz w:val="20"/>
                <w:szCs w:val="20"/>
              </w:rPr>
              <w:t xml:space="preserve">   ω₀ = 1/√(LC) → C = 1/(L×ω₀²) = 1/(0,5×1000) = 2×10⁻³ F = 2 mF</w:t>
            </w:r>
          </w:p>
          <w:p>
            <w:pPr>
              <w:spacing w:after="70" w:line="285"/>
            </w:pPr>
            <w:r>
              <w:rPr>
                <w:rFonts w:ascii="Arial" w:cs="Arial" w:eastAsia="Arial" w:hAnsi="Arial"/>
                <w:b w:val="false"/>
                <w:bCs w:val="false"/>
                <w:i w:val="false"/>
                <w:iCs w:val="false"/>
                <w:color w:val="111827"/>
                <w:sz w:val="20"/>
                <w:szCs w:val="20"/>
              </w:rPr>
              <w:t xml:space="preserve">4. E_élec = Q₀²/(2C) = (10⁻³)²/(2×2×10⁻³) = 10⁻⁶/(4×10⁻³) = 2,5×10⁻⁴ J</w:t>
            </w:r>
          </w:p>
          <w:p>
            <w:pPr>
              <w:spacing w:after="70" w:line="285"/>
            </w:pPr>
            <w:r>
              <w:rPr>
                <w:rFonts w:ascii="Arial" w:cs="Arial" w:eastAsia="Arial" w:hAnsi="Arial"/>
                <w:b w:val="false"/>
                <w:bCs w:val="false"/>
                <w:i w:val="false"/>
                <w:iCs w:val="false"/>
                <w:color w:val="111827"/>
                <w:sz w:val="20"/>
                <w:szCs w:val="20"/>
              </w:rPr>
              <w:t xml:space="preserve">   Em = 0,04 J ≠ E_élec : les énergies ne sont pas identiques — seule la fréquence est identique.</w:t>
            </w:r>
          </w:p>
          <w:p>
            <w:pPr>
              <w:spacing w:after="70" w:line="285"/>
            </w:pPr>
            <w:r>
              <w:rPr>
                <w:rFonts w:ascii="Arial" w:cs="Arial" w:eastAsia="Arial" w:hAnsi="Arial"/>
                <w:b w:val="false"/>
                <w:bCs w:val="false"/>
                <w:i w:val="false"/>
                <w:iCs w:val="false"/>
                <w:color w:val="111827"/>
                <w:sz w:val="20"/>
                <w:szCs w:val="20"/>
              </w:rPr>
              <w:t xml:space="preserve">   L'analogie porte sur la structure mathématique (même équation différentielle), pas sur les énergies.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300"/>
              <w:left w:type="dxa" w:w="440"/>
              <w:bottom w:type="dxa" w:w="300"/>
              <w:right w:type="dxa" w:w="440"/>
            </w:tcMar>
          </w:tcPr>
          <w:p>
            <w:pPr>
              <w:spacing w:after="12"/>
            </w:pPr>
            <w:r>
              <w:rPr>
                <w:rFonts w:ascii="Arial" w:cs="Arial" w:eastAsia="Arial" w:hAnsi="Arial"/>
                <w:b/>
                <w:bCs/>
                <w:i w:val="false"/>
                <w:iCs w:val="false"/>
                <w:color w:val="FEF3C7"/>
                <w:sz w:val="18"/>
                <w:szCs w:val="18"/>
              </w:rPr>
              <w:t xml:space="preserve">SA 4  ·  Stéréochimie, alcools, amines, acides carboxyliques, acides alpha-aminés</w:t>
            </w:r>
          </w:p>
          <w:p>
            <w:pPr>
              <w:spacing w:after="0"/>
            </w:pPr>
            <w:r>
              <w:rPr>
                <w:rFonts w:ascii="Arial" w:cs="Arial" w:eastAsia="Arial" w:hAnsi="Arial"/>
                <w:b/>
                <w:bCs/>
                <w:i w:val="false"/>
                <w:iCs w:val="false"/>
                <w:color w:val="FFFFFF"/>
                <w:sz w:val="34"/>
                <w:szCs w:val="34"/>
              </w:rPr>
              <w:t xml:space="preserve">Chimie Organique</w:t>
            </w:r>
          </w:p>
        </w:tc>
      </w:tr>
    </w:tbl>
    <w:p>
      <w:pPr>
        <w:spacing w:after="10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4.1 — Notions Élémentaires de Stéréochimie</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La stéréochimie étudie l'arrangement spatial des atomes dans les molécules. Deux molécules peuvent avoir la même formule brute et la même connectivité (isomères de constitution) mais des arrangements spatiaux différents (stéréoisomères).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Vocabulaire essentiel de stéréochimie</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Isomérie de constitution : même formule brute, connectivité différente</w:t>
            </w:r>
          </w:p>
          <w:p>
            <w:pPr>
              <w:spacing w:after="70" w:line="285"/>
            </w:pPr>
            <w:r>
              <w:rPr>
                <w:rFonts w:ascii="Arial" w:cs="Arial" w:eastAsia="Arial" w:hAnsi="Arial"/>
                <w:b w:val="false"/>
                <w:bCs w:val="false"/>
                <w:i w:val="false"/>
                <w:iCs w:val="false"/>
                <w:color w:val="111827"/>
                <w:sz w:val="21"/>
                <w:szCs w:val="21"/>
              </w:rPr>
              <w:t xml:space="preserve">  Ex : CH₃-CH₂-OH  et  CH₃-O-CH₃ (même formule C₂H₆O)</w:t>
            </w:r>
          </w:p>
          <w:p>
            <w:pPr>
              <w:spacing w:after="50"/>
            </w:pPr>
          </w:p>
          <w:p>
            <w:pPr>
              <w:spacing w:after="70" w:line="285"/>
            </w:pPr>
            <w:r>
              <w:rPr>
                <w:rFonts w:ascii="Arial" w:cs="Arial" w:eastAsia="Arial" w:hAnsi="Arial"/>
                <w:b w:val="false"/>
                <w:bCs w:val="false"/>
                <w:i w:val="false"/>
                <w:iCs w:val="false"/>
                <w:color w:val="111827"/>
                <w:sz w:val="21"/>
                <w:szCs w:val="21"/>
              </w:rPr>
              <w:t xml:space="preserve">Stéréoisomères : même formule brute ET même connectivité, configuration spatiale différente</w:t>
            </w:r>
          </w:p>
          <w:p>
            <w:pPr>
              <w:spacing w:after="50"/>
            </w:pPr>
          </w:p>
          <w:p>
            <w:pPr>
              <w:spacing w:after="70" w:line="285"/>
            </w:pPr>
            <w:r>
              <w:rPr>
                <w:rFonts w:ascii="Arial" w:cs="Arial" w:eastAsia="Arial" w:hAnsi="Arial"/>
                <w:b w:val="false"/>
                <w:bCs w:val="false"/>
                <w:i w:val="false"/>
                <w:iCs w:val="false"/>
                <w:color w:val="111827"/>
                <w:sz w:val="21"/>
                <w:szCs w:val="21"/>
              </w:rPr>
              <w:t xml:space="preserve">Isomérie Z/E (cis-trans) : sur une double liaison C=C quand :</w:t>
            </w:r>
          </w:p>
          <w:p>
            <w:pPr>
              <w:spacing w:after="70" w:line="285"/>
            </w:pPr>
            <w:r>
              <w:rPr>
                <w:rFonts w:ascii="Arial" w:cs="Arial" w:eastAsia="Arial" w:hAnsi="Arial"/>
                <w:b w:val="false"/>
                <w:bCs w:val="false"/>
                <w:i w:val="false"/>
                <w:iCs w:val="false"/>
                <w:color w:val="111827"/>
                <w:sz w:val="21"/>
                <w:szCs w:val="21"/>
              </w:rPr>
              <w:t xml:space="preserve">  • Chaque carbone de la double liaison porte des substituants différents</w:t>
            </w:r>
          </w:p>
          <w:p>
            <w:pPr>
              <w:spacing w:after="70" w:line="285"/>
            </w:pPr>
            <w:r>
              <w:rPr>
                <w:rFonts w:ascii="Arial" w:cs="Arial" w:eastAsia="Arial" w:hAnsi="Arial"/>
                <w:b w:val="false"/>
                <w:bCs w:val="false"/>
                <w:i w:val="false"/>
                <w:iCs w:val="false"/>
                <w:color w:val="111827"/>
                <w:sz w:val="21"/>
                <w:szCs w:val="21"/>
              </w:rPr>
              <w:t xml:space="preserve">  • Z (zusammen) : substituants prioritaires du même côté</w:t>
            </w:r>
          </w:p>
          <w:p>
            <w:pPr>
              <w:spacing w:after="70" w:line="285"/>
            </w:pPr>
            <w:r>
              <w:rPr>
                <w:rFonts w:ascii="Arial" w:cs="Arial" w:eastAsia="Arial" w:hAnsi="Arial"/>
                <w:b w:val="false"/>
                <w:bCs w:val="false"/>
                <w:i w:val="false"/>
                <w:iCs w:val="false"/>
                <w:color w:val="111827"/>
                <w:sz w:val="21"/>
                <w:szCs w:val="21"/>
              </w:rPr>
              <w:t xml:space="preserve">  • E (entgegen) : substituants prioritaires de côtés opposés</w:t>
            </w:r>
          </w:p>
          <w:p>
            <w:pPr>
              <w:spacing w:after="50"/>
            </w:pPr>
          </w:p>
          <w:p>
            <w:pPr>
              <w:spacing w:after="70" w:line="285"/>
            </w:pPr>
            <w:r>
              <w:rPr>
                <w:rFonts w:ascii="Arial" w:cs="Arial" w:eastAsia="Arial" w:hAnsi="Arial"/>
                <w:b w:val="false"/>
                <w:bCs w:val="false"/>
                <w:i w:val="false"/>
                <w:iCs w:val="false"/>
                <w:color w:val="111827"/>
                <w:sz w:val="21"/>
                <w:szCs w:val="21"/>
              </w:rPr>
              <w:t xml:space="preserve">Carbone asymétrique (ou stéréogène) : carbone sp³ portant 4 substituants tous différents</w:t>
            </w:r>
          </w:p>
          <w:p>
            <w:pPr>
              <w:spacing w:after="70" w:line="285"/>
            </w:pPr>
            <w:r>
              <w:rPr>
                <w:rFonts w:ascii="Arial" w:cs="Arial" w:eastAsia="Arial" w:hAnsi="Arial"/>
                <w:b w:val="false"/>
                <w:bCs w:val="false"/>
                <w:i w:val="false"/>
                <w:iCs w:val="false"/>
                <w:color w:val="111827"/>
                <w:sz w:val="21"/>
                <w:szCs w:val="21"/>
              </w:rPr>
              <w:t xml:space="preserve">Énantiomères : non-superposables, images l'une de l'autre dans un miroir</w:t>
            </w:r>
          </w:p>
          <w:p>
            <w:pPr>
              <w:spacing w:after="70" w:line="285"/>
            </w:pPr>
            <w:r>
              <w:rPr>
                <w:rFonts w:ascii="Arial" w:cs="Arial" w:eastAsia="Arial" w:hAnsi="Arial"/>
                <w:b w:val="false"/>
                <w:bCs w:val="false"/>
                <w:i w:val="false"/>
                <w:iCs w:val="false"/>
                <w:color w:val="111827"/>
                <w:sz w:val="21"/>
                <w:szCs w:val="21"/>
              </w:rPr>
              <w:t xml:space="preserve">Diastéréoisomères : stéréoisomères qui ne sont pas énantiomères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Reconnaître un carbone asymétrique</w:t>
            </w:r>
          </w:p>
        </w:tc>
      </w:tr>
      <w:tr>
        <w:tc>
          <w:tcPr>
            <w:tcW w:type="dxa" w:w="9360"/>
            <w:tcBorders>
              <w:top w:val="single" w:color="B45309" w:sz="1"/>
              <w:left w:val="single" w:color="B45309" w:sz="1"/>
              <w:bottom w:val="single" w:color="B45309" w:sz="1"/>
              <w:right w:val="single" w:color="B45309" w:sz="1"/>
            </w:tcBorders>
            <w:shd w:fill="FEF3C7"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1. Repérer tous les carbones sp³ (4 liaisons simples) de la molécule</w:t>
            </w:r>
          </w:p>
          <w:p>
            <w:pPr>
              <w:spacing w:after="70" w:line="285"/>
            </w:pPr>
            <w:r>
              <w:rPr>
                <w:rFonts w:ascii="Arial" w:cs="Arial" w:eastAsia="Arial" w:hAnsi="Arial"/>
                <w:b w:val="false"/>
                <w:bCs w:val="false"/>
                <w:i w:val="false"/>
                <w:iCs w:val="false"/>
                <w:color w:val="111827"/>
                <w:sz w:val="21"/>
                <w:szCs w:val="21"/>
              </w:rPr>
              <w:t xml:space="preserve">2. Vérifier que chacun de ses 4 substituants est différent des trois autres</w:t>
            </w:r>
          </w:p>
          <w:p>
            <w:pPr>
              <w:spacing w:after="70" w:line="285"/>
            </w:pPr>
            <w:r>
              <w:rPr>
                <w:rFonts w:ascii="Arial" w:cs="Arial" w:eastAsia="Arial" w:hAnsi="Arial"/>
                <w:b w:val="false"/>
                <w:bCs w:val="false"/>
                <w:i w:val="false"/>
                <w:iCs w:val="false"/>
                <w:color w:val="111827"/>
                <w:sz w:val="21"/>
                <w:szCs w:val="21"/>
              </w:rPr>
              <w:t xml:space="preserve">3. Si c'est le cas, c'est un carbone asymétrique, noté C*</w:t>
            </w:r>
          </w:p>
          <w:p>
            <w:pPr>
              <w:spacing w:after="50"/>
            </w:pPr>
          </w:p>
          <w:p>
            <w:pPr>
              <w:spacing w:after="70" w:line="285"/>
            </w:pPr>
            <w:r>
              <w:rPr>
                <w:rFonts w:ascii="Arial" w:cs="Arial" w:eastAsia="Arial" w:hAnsi="Arial"/>
                <w:b w:val="false"/>
                <w:bCs w:val="false"/>
                <w:i w:val="false"/>
                <w:iCs w:val="false"/>
                <w:color w:val="111827"/>
                <w:sz w:val="21"/>
                <w:szCs w:val="21"/>
              </w:rPr>
              <w:t xml:space="preserve">Exemple : CH₃-CH(OH)-COOH (acide lactique)</w:t>
            </w:r>
          </w:p>
          <w:p>
            <w:pPr>
              <w:spacing w:after="70" w:line="285"/>
            </w:pPr>
            <w:r>
              <w:rPr>
                <w:rFonts w:ascii="Arial" w:cs="Arial" w:eastAsia="Arial" w:hAnsi="Arial"/>
                <w:b w:val="false"/>
                <w:bCs w:val="false"/>
                <w:i w:val="false"/>
                <w:iCs w:val="false"/>
                <w:color w:val="111827"/>
                <w:sz w:val="21"/>
                <w:szCs w:val="21"/>
              </w:rPr>
              <w:t xml:space="preserve">  Le carbone central porte : -H, -OH, -CH₃, -COOH → 4 substituants différents → C*</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4.2 — Les Alcools</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Les alcools sont des composés organiques portant un groupe hydroxyle -OH lié à un carbone saturé (sp³). Ils sont classés selon la substitution du carbone portant le groupe -OH.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2400"/>
        <w:gridCol w:w="2000"/>
      </w:tblGrid>
      <w:tr>
        <w:tc>
          <w:tcPr>
            <w:tcW w:type="dxa" w:w="16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Classe</w:t>
            </w:r>
          </w:p>
        </w:tc>
        <w:tc>
          <w:tcPr>
            <w:tcW w:type="dxa" w:w="336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Structure du carbone portant -OH</w:t>
            </w:r>
          </w:p>
        </w:tc>
        <w:tc>
          <w:tcPr>
            <w:tcW w:type="dxa" w:w="24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Exemple</w:t>
            </w:r>
          </w:p>
        </w:tc>
        <w:tc>
          <w:tcPr>
            <w:tcW w:type="dxa" w:w="20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Oxydation donne</w:t>
            </w:r>
          </w:p>
        </w:tc>
      </w:tr>
      <w:tr>
        <w:tc>
          <w:tcPr>
            <w:tcW w:type="dxa" w:w="1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Primaire</w:t>
            </w:r>
          </w:p>
        </w:tc>
        <w:tc>
          <w:tcPr>
            <w:tcW w:type="dxa" w:w="33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R-CH₂-OH (1 carbone voisin)</w:t>
            </w:r>
          </w:p>
        </w:tc>
        <w:tc>
          <w:tcPr>
            <w:tcW w:type="dxa" w:w="2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CH₃-CH₂-OH (éthanol)</w:t>
            </w:r>
          </w:p>
        </w:tc>
        <w:tc>
          <w:tcPr>
            <w:tcW w:type="dxa" w:w="2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Aldéhyde → Acide carboxylique</w:t>
            </w:r>
          </w:p>
        </w:tc>
      </w:tr>
      <w:tr>
        <w:tc>
          <w:tcPr>
            <w:tcW w:type="dxa" w:w="16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Secondaire</w:t>
            </w:r>
          </w:p>
        </w:tc>
        <w:tc>
          <w:tcPr>
            <w:tcW w:type="dxa" w:w="33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R-CHOH-R' (2 carbones voisins)</w:t>
            </w:r>
          </w:p>
        </w:tc>
        <w:tc>
          <w:tcPr>
            <w:tcW w:type="dxa" w:w="2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CH₃-CHOH-CH₃ (propan-2-ol)</w:t>
            </w:r>
          </w:p>
        </w:tc>
        <w:tc>
          <w:tcPr>
            <w:tcW w:type="dxa" w:w="2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Cétone (pas d'oxydation en acide)</w:t>
            </w:r>
          </w:p>
        </w:tc>
      </w:tr>
      <w:tr>
        <w:tc>
          <w:tcPr>
            <w:tcW w:type="dxa" w:w="1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Tertiaire</w:t>
            </w:r>
          </w:p>
        </w:tc>
        <w:tc>
          <w:tcPr>
            <w:tcW w:type="dxa" w:w="33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R-C(OH)-(R')(R'') (3 carbones voisins)</w:t>
            </w:r>
          </w:p>
        </w:tc>
        <w:tc>
          <w:tcPr>
            <w:tcW w:type="dxa" w:w="2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(CH₃)₃COH</w:t>
            </w:r>
          </w:p>
        </w:tc>
        <w:tc>
          <w:tcPr>
            <w:tcW w:type="dxa" w:w="2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Résiste à l'oxydation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Réactions caractéristiques des alcools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1. DÉSHYDRATATION (élimination d'eau, en présence d'H₂SO₄ concentré et chaleur) :</w:t>
            </w:r>
          </w:p>
          <w:p>
            <w:pPr>
              <w:spacing w:after="70" w:line="285"/>
            </w:pPr>
            <w:r>
              <w:rPr>
                <w:rFonts w:ascii="Arial" w:cs="Arial" w:eastAsia="Arial" w:hAnsi="Arial"/>
                <w:b w:val="false"/>
                <w:bCs w:val="false"/>
                <w:i w:val="false"/>
                <w:iCs w:val="false"/>
                <w:color w:val="111827"/>
                <w:sz w:val="21"/>
                <w:szCs w:val="21"/>
              </w:rPr>
              <w:t xml:space="preserve">   Alcool → Alcène + H₂O</w:t>
            </w:r>
          </w:p>
          <w:p>
            <w:pPr>
              <w:spacing w:after="70" w:line="285"/>
            </w:pPr>
            <w:r>
              <w:rPr>
                <w:rFonts w:ascii="Arial" w:cs="Arial" w:eastAsia="Arial" w:hAnsi="Arial"/>
                <w:b w:val="false"/>
                <w:bCs w:val="false"/>
                <w:i w:val="false"/>
                <w:iCs w:val="false"/>
                <w:color w:val="111827"/>
                <w:sz w:val="21"/>
                <w:szCs w:val="21"/>
              </w:rPr>
              <w:t xml:space="preserve">   Ex : CH₃-CH₂-OH → CH₂=CH₂ + H₂O  (éthylène)</w:t>
            </w:r>
          </w:p>
          <w:p>
            <w:pPr>
              <w:spacing w:after="50"/>
            </w:pPr>
          </w:p>
          <w:p>
            <w:pPr>
              <w:spacing w:after="70" w:line="285"/>
            </w:pPr>
            <w:r>
              <w:rPr>
                <w:rFonts w:ascii="Arial" w:cs="Arial" w:eastAsia="Arial" w:hAnsi="Arial"/>
                <w:b w:val="false"/>
                <w:bCs w:val="false"/>
                <w:i w:val="false"/>
                <w:iCs w:val="false"/>
                <w:color w:val="111827"/>
                <w:sz w:val="21"/>
                <w:szCs w:val="21"/>
              </w:rPr>
              <w:t xml:space="preserve">2. OXYDATION ménagée (K₂Cr₂O₇/H₂SO₄ ou KMnO₄/H₂SO₄) :</w:t>
            </w:r>
          </w:p>
          <w:p>
            <w:pPr>
              <w:spacing w:after="70" w:line="285"/>
            </w:pPr>
            <w:r>
              <w:rPr>
                <w:rFonts w:ascii="Arial" w:cs="Arial" w:eastAsia="Arial" w:hAnsi="Arial"/>
                <w:b w:val="false"/>
                <w:bCs w:val="false"/>
                <w:i w:val="false"/>
                <w:iCs w:val="false"/>
                <w:color w:val="111827"/>
                <w:sz w:val="21"/>
                <w:szCs w:val="21"/>
              </w:rPr>
              <w:t xml:space="preserve">   Alcool primaire → Aldéhyde → Acide carboxylique</w:t>
            </w:r>
          </w:p>
          <w:p>
            <w:pPr>
              <w:spacing w:after="70" w:line="285"/>
            </w:pPr>
            <w:r>
              <w:rPr>
                <w:rFonts w:ascii="Arial" w:cs="Arial" w:eastAsia="Arial" w:hAnsi="Arial"/>
                <w:b w:val="false"/>
                <w:bCs w:val="false"/>
                <w:i w:val="false"/>
                <w:iCs w:val="false"/>
                <w:color w:val="111827"/>
                <w:sz w:val="21"/>
                <w:szCs w:val="21"/>
              </w:rPr>
              <w:t xml:space="preserve">   Alcool secondaire → Cétone (pas d'oxydation supplémentaire en milieu doux)</w:t>
            </w:r>
          </w:p>
          <w:p>
            <w:pPr>
              <w:spacing w:after="70" w:line="285"/>
            </w:pPr>
            <w:r>
              <w:rPr>
                <w:rFonts w:ascii="Arial" w:cs="Arial" w:eastAsia="Arial" w:hAnsi="Arial"/>
                <w:b w:val="false"/>
                <w:bCs w:val="false"/>
                <w:i w:val="false"/>
                <w:iCs w:val="false"/>
                <w:color w:val="111827"/>
                <w:sz w:val="21"/>
                <w:szCs w:val="21"/>
              </w:rPr>
              <w:t xml:space="preserve">   Alcool tertiaire → Pas d'oxydation ménagée</w:t>
            </w:r>
          </w:p>
          <w:p>
            <w:pPr>
              <w:spacing w:after="50"/>
            </w:pPr>
          </w:p>
          <w:p>
            <w:pPr>
              <w:spacing w:after="70" w:line="285"/>
            </w:pPr>
            <w:r>
              <w:rPr>
                <w:rFonts w:ascii="Arial" w:cs="Arial" w:eastAsia="Arial" w:hAnsi="Arial"/>
                <w:b w:val="false"/>
                <w:bCs w:val="false"/>
                <w:i w:val="false"/>
                <w:iCs w:val="false"/>
                <w:color w:val="111827"/>
                <w:sz w:val="21"/>
                <w:szCs w:val="21"/>
              </w:rPr>
              <w:t xml:space="preserve">3. ESTÉRIFICATION (avec acide carboxylique, en présence d'H₂SO₄ catalyseur) :</w:t>
            </w:r>
          </w:p>
          <w:p>
            <w:pPr>
              <w:spacing w:after="70" w:line="285"/>
            </w:pPr>
            <w:r>
              <w:rPr>
                <w:rFonts w:ascii="Arial" w:cs="Arial" w:eastAsia="Arial" w:hAnsi="Arial"/>
                <w:b w:val="false"/>
                <w:bCs w:val="false"/>
                <w:i w:val="false"/>
                <w:iCs w:val="false"/>
                <w:color w:val="111827"/>
                <w:sz w:val="21"/>
                <w:szCs w:val="21"/>
              </w:rPr>
              <w:t xml:space="preserve">   R-OH + R'-COOH ⇌ R'-COOR + H₂O  (réaction lente, limitée, exothermique)</w:t>
            </w:r>
          </w:p>
          <w:p>
            <w:pPr>
              <w:spacing w:after="50"/>
            </w:pPr>
          </w:p>
          <w:p>
            <w:pPr>
              <w:spacing w:after="70" w:line="285"/>
            </w:pPr>
            <w:r>
              <w:rPr>
                <w:rFonts w:ascii="Arial" w:cs="Arial" w:eastAsia="Arial" w:hAnsi="Arial"/>
                <w:b w:val="false"/>
                <w:bCs w:val="false"/>
                <w:i w:val="false"/>
                <w:iCs w:val="false"/>
                <w:color w:val="111827"/>
                <w:sz w:val="21"/>
                <w:szCs w:val="21"/>
              </w:rPr>
              <w:t xml:space="preserve">4. RÉACTION avec sodium (test caractéristique) :</w:t>
            </w:r>
          </w:p>
          <w:p>
            <w:pPr>
              <w:spacing w:after="70" w:line="285"/>
            </w:pPr>
            <w:r>
              <w:rPr>
                <w:rFonts w:ascii="Arial" w:cs="Arial" w:eastAsia="Arial" w:hAnsi="Arial"/>
                <w:b w:val="false"/>
                <w:bCs w:val="false"/>
                <w:i w:val="false"/>
                <w:iCs w:val="false"/>
                <w:color w:val="111827"/>
                <w:sz w:val="21"/>
                <w:szCs w:val="21"/>
              </w:rPr>
              <w:t xml:space="preserve">   2 R-OH + 2 Na → 2 R-ONa + H₂↑  (dégagement de dihydrogène)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4.3 — Les Amines</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Les amines dérivent de l'ammoniac NH₃ par substitution d'un, deux ou trois atomes d'hydrogène par des groupes alkyle ou aryle. Elles sont classées primaires, secondaires ou tertiaires selon le nombre de substitutions.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Classification et propriétés des amines</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Amine primaire   : R-NH₂  (ex : méthylamine CH₃-NH₂)</w:t>
            </w:r>
          </w:p>
          <w:p>
            <w:pPr>
              <w:spacing w:after="70" w:line="285"/>
            </w:pPr>
            <w:r>
              <w:rPr>
                <w:rFonts w:ascii="Arial" w:cs="Arial" w:eastAsia="Arial" w:hAnsi="Arial"/>
                <w:b w:val="false"/>
                <w:bCs w:val="false"/>
                <w:i w:val="false"/>
                <w:iCs w:val="false"/>
                <w:color w:val="111827"/>
                <w:sz w:val="21"/>
                <w:szCs w:val="21"/>
              </w:rPr>
              <w:t xml:space="preserve">Amine secondaire : R-NH-R'  (ex : diméthylamine (CH₃)₂-NH)</w:t>
            </w:r>
          </w:p>
          <w:p>
            <w:pPr>
              <w:spacing w:after="70" w:line="285"/>
            </w:pPr>
            <w:r>
              <w:rPr>
                <w:rFonts w:ascii="Arial" w:cs="Arial" w:eastAsia="Arial" w:hAnsi="Arial"/>
                <w:b w:val="false"/>
                <w:bCs w:val="false"/>
                <w:i w:val="false"/>
                <w:iCs w:val="false"/>
                <w:color w:val="111827"/>
                <w:sz w:val="21"/>
                <w:szCs w:val="21"/>
              </w:rPr>
              <w:t xml:space="preserve">Amine tertiaire  : R-N(-R')(-R'')  (ex : triméthylamine (CH₃)₃-N)</w:t>
            </w:r>
          </w:p>
          <w:p>
            <w:pPr>
              <w:spacing w:after="50"/>
            </w:pPr>
          </w:p>
          <w:p>
            <w:pPr>
              <w:spacing w:after="70" w:line="285"/>
            </w:pPr>
            <w:r>
              <w:rPr>
                <w:rFonts w:ascii="Arial" w:cs="Arial" w:eastAsia="Arial" w:hAnsi="Arial"/>
                <w:b w:val="false"/>
                <w:bCs w:val="false"/>
                <w:i w:val="false"/>
                <w:iCs w:val="false"/>
                <w:color w:val="111827"/>
                <w:sz w:val="21"/>
                <w:szCs w:val="21"/>
              </w:rPr>
              <w:t xml:space="preserve">Propriétés basiques : les amines sont des bases faibles (capte H⁺)</w:t>
            </w:r>
          </w:p>
          <w:p>
            <w:pPr>
              <w:spacing w:after="70" w:line="285"/>
            </w:pPr>
            <w:r>
              <w:rPr>
                <w:rFonts w:ascii="Arial" w:cs="Arial" w:eastAsia="Arial" w:hAnsi="Arial"/>
                <w:b w:val="false"/>
                <w:bCs w:val="false"/>
                <w:i w:val="false"/>
                <w:iCs w:val="false"/>
                <w:color w:val="111827"/>
                <w:sz w:val="21"/>
                <w:szCs w:val="21"/>
              </w:rPr>
              <w:t xml:space="preserve">  R-NH₂ + H₂O ⇌ R-NH₃⁺ + OH⁻   (Kb pour la basicité)</w:t>
            </w:r>
          </w:p>
          <w:p>
            <w:pPr>
              <w:spacing w:after="70" w:line="285"/>
            </w:pPr>
            <w:r>
              <w:rPr>
                <w:rFonts w:ascii="Arial" w:cs="Arial" w:eastAsia="Arial" w:hAnsi="Arial"/>
                <w:b w:val="false"/>
                <w:bCs w:val="false"/>
                <w:i w:val="false"/>
                <w:iCs w:val="false"/>
                <w:color w:val="111827"/>
                <w:sz w:val="21"/>
                <w:szCs w:val="21"/>
              </w:rPr>
              <w:t xml:space="preserve">  R-NH₂ + HCl → [R-NH₃]⁺Cl⁻  (sel d'ammonium, réaction acide-base)</w:t>
            </w:r>
          </w:p>
          <w:p>
            <w:pPr>
              <w:spacing w:after="50"/>
            </w:pPr>
          </w:p>
          <w:p>
            <w:pPr>
              <w:spacing w:after="70" w:line="285"/>
            </w:pPr>
            <w:r>
              <w:rPr>
                <w:rFonts w:ascii="Arial" w:cs="Arial" w:eastAsia="Arial" w:hAnsi="Arial"/>
                <w:b w:val="false"/>
                <w:bCs w:val="false"/>
                <w:i w:val="false"/>
                <w:iCs w:val="false"/>
                <w:color w:val="111827"/>
                <w:sz w:val="21"/>
                <w:szCs w:val="21"/>
              </w:rPr>
              <w:t xml:space="preserve">Nomenclature IUPAC : ajouter le préfixe amino- au nom de la chaîne parente</w:t>
            </w:r>
          </w:p>
          <w:p>
            <w:pPr>
              <w:spacing w:after="70" w:line="285"/>
            </w:pPr>
            <w:r>
              <w:rPr>
                <w:rFonts w:ascii="Arial" w:cs="Arial" w:eastAsia="Arial" w:hAnsi="Arial"/>
                <w:b w:val="false"/>
                <w:bCs w:val="false"/>
                <w:i w:val="false"/>
                <w:iCs w:val="false"/>
                <w:color w:val="111827"/>
                <w:sz w:val="21"/>
                <w:szCs w:val="21"/>
              </w:rPr>
              <w:t xml:space="preserve">  ou le suffixe -amine pour les amines simples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Réactions caractéristiques des amines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1. BASICITÉ (réaction avec acides) :</w:t>
            </w:r>
          </w:p>
          <w:p>
            <w:pPr>
              <w:spacing w:after="70" w:line="285"/>
            </w:pPr>
            <w:r>
              <w:rPr>
                <w:rFonts w:ascii="Arial" w:cs="Arial" w:eastAsia="Arial" w:hAnsi="Arial"/>
                <w:b w:val="false"/>
                <w:bCs w:val="false"/>
                <w:i w:val="false"/>
                <w:iCs w:val="false"/>
                <w:color w:val="111827"/>
                <w:sz w:val="21"/>
                <w:szCs w:val="21"/>
              </w:rPr>
              <w:t xml:space="preserve">   R-NH₂ + HCl → [R-NH₃]⁺Cl⁻  (chlorure d'ammonium)</w:t>
            </w:r>
          </w:p>
          <w:p>
            <w:pPr>
              <w:spacing w:after="50"/>
            </w:pPr>
          </w:p>
          <w:p>
            <w:pPr>
              <w:spacing w:after="70" w:line="285"/>
            </w:pPr>
            <w:r>
              <w:rPr>
                <w:rFonts w:ascii="Arial" w:cs="Arial" w:eastAsia="Arial" w:hAnsi="Arial"/>
                <w:b w:val="false"/>
                <w:bCs w:val="false"/>
                <w:i w:val="false"/>
                <w:iCs w:val="false"/>
                <w:color w:val="111827"/>
                <w:sz w:val="21"/>
                <w:szCs w:val="21"/>
              </w:rPr>
              <w:t xml:space="preserve">2. ACYLATION (réaction avec chlorure d'acide ou anhydride) :</w:t>
            </w:r>
          </w:p>
          <w:p>
            <w:pPr>
              <w:spacing w:after="70" w:line="285"/>
            </w:pPr>
            <w:r>
              <w:rPr>
                <w:rFonts w:ascii="Arial" w:cs="Arial" w:eastAsia="Arial" w:hAnsi="Arial"/>
                <w:b w:val="false"/>
                <w:bCs w:val="false"/>
                <w:i w:val="false"/>
                <w:iCs w:val="false"/>
                <w:color w:val="111827"/>
                <w:sz w:val="21"/>
                <w:szCs w:val="21"/>
              </w:rPr>
              <w:t xml:space="preserve">   R-NH₂ + R'-COCl → R-NH-CO-R' + HCl  (formation d'une amide)</w:t>
            </w:r>
          </w:p>
          <w:p>
            <w:pPr>
              <w:spacing w:after="50"/>
            </w:pPr>
          </w:p>
          <w:p>
            <w:pPr>
              <w:spacing w:after="70" w:line="285"/>
            </w:pPr>
            <w:r>
              <w:rPr>
                <w:rFonts w:ascii="Arial" w:cs="Arial" w:eastAsia="Arial" w:hAnsi="Arial"/>
                <w:b w:val="false"/>
                <w:bCs w:val="false"/>
                <w:i w:val="false"/>
                <w:iCs w:val="false"/>
                <w:color w:val="111827"/>
                <w:sz w:val="21"/>
                <w:szCs w:val="21"/>
              </w:rPr>
              <w:t xml:space="preserve">3. Test de Hinsberg : distinguer amines primaires, secondaires et tertiaires</w:t>
            </w:r>
          </w:p>
          <w:p>
            <w:pPr>
              <w:spacing w:after="70" w:line="285"/>
            </w:pPr>
            <w:r>
              <w:rPr>
                <w:rFonts w:ascii="Arial" w:cs="Arial" w:eastAsia="Arial" w:hAnsi="Arial"/>
                <w:b w:val="false"/>
                <w:bCs w:val="false"/>
                <w:i w:val="false"/>
                <w:iCs w:val="false"/>
                <w:color w:val="111827"/>
                <w:sz w:val="21"/>
                <w:szCs w:val="21"/>
              </w:rPr>
              <w:t xml:space="preserve">   à l'aide de chlorure de benzenesulfonyle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4.4 — Les Acides Carboxyliques</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Les acides carboxyliques portent le groupe fonctionnel carboxyle -COOH. Ce groupe combine un groupement carbonyle C=O et un groupement hydroxyle -OH. Ce sont des acides faibles en solution aqueuse.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Réactions caractéristiques des acides carboxyliques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Formule générale : R-COOH (R = chaîne carbonée ou H pour l'acide formique)</w:t>
            </w:r>
          </w:p>
          <w:p>
            <w:pPr>
              <w:spacing w:after="50"/>
            </w:pPr>
          </w:p>
          <w:p>
            <w:pPr>
              <w:spacing w:after="70" w:line="285"/>
            </w:pPr>
            <w:r>
              <w:rPr>
                <w:rFonts w:ascii="Arial" w:cs="Arial" w:eastAsia="Arial" w:hAnsi="Arial"/>
                <w:b w:val="false"/>
                <w:bCs w:val="false"/>
                <w:i w:val="false"/>
                <w:iCs w:val="false"/>
                <w:color w:val="111827"/>
                <w:sz w:val="21"/>
                <w:szCs w:val="21"/>
              </w:rPr>
              <w:t xml:space="preserve">1. CARACTÈRE ACIDE (acide faible) :</w:t>
            </w:r>
          </w:p>
          <w:p>
            <w:pPr>
              <w:spacing w:after="70" w:line="285"/>
            </w:pPr>
            <w:r>
              <w:rPr>
                <w:rFonts w:ascii="Arial" w:cs="Arial" w:eastAsia="Arial" w:hAnsi="Arial"/>
                <w:b w:val="false"/>
                <w:bCs w:val="false"/>
                <w:i w:val="false"/>
                <w:iCs w:val="false"/>
                <w:color w:val="111827"/>
                <w:sz w:val="21"/>
                <w:szCs w:val="21"/>
              </w:rPr>
              <w:t xml:space="preserve">   R-COOH + H₂O ⇌ R-COO⁻ + H₃O⁺</w:t>
            </w:r>
          </w:p>
          <w:p>
            <w:pPr>
              <w:spacing w:after="70" w:line="285"/>
            </w:pPr>
            <w:r>
              <w:rPr>
                <w:rFonts w:ascii="Arial" w:cs="Arial" w:eastAsia="Arial" w:hAnsi="Arial"/>
                <w:b w:val="false"/>
                <w:bCs w:val="false"/>
                <w:i w:val="false"/>
                <w:iCs w:val="false"/>
                <w:color w:val="111827"/>
                <w:sz w:val="21"/>
                <w:szCs w:val="21"/>
              </w:rPr>
              <w:t xml:space="preserve">   R-COOH + NaOH → R-COONa + H₂O  (réaction totale avec base forte)</w:t>
            </w:r>
          </w:p>
          <w:p>
            <w:pPr>
              <w:spacing w:after="50"/>
            </w:pPr>
          </w:p>
          <w:p>
            <w:pPr>
              <w:spacing w:after="70" w:line="285"/>
            </w:pPr>
            <w:r>
              <w:rPr>
                <w:rFonts w:ascii="Arial" w:cs="Arial" w:eastAsia="Arial" w:hAnsi="Arial"/>
                <w:b w:val="false"/>
                <w:bCs w:val="false"/>
                <w:i w:val="false"/>
                <w:iCs w:val="false"/>
                <w:color w:val="111827"/>
                <w:sz w:val="21"/>
                <w:szCs w:val="21"/>
              </w:rPr>
              <w:t xml:space="preserve">2. ESTÉRIFICATION (réaction avec alcool, lente et limitée) :</w:t>
            </w:r>
          </w:p>
          <w:p>
            <w:pPr>
              <w:spacing w:after="70" w:line="285"/>
            </w:pPr>
            <w:r>
              <w:rPr>
                <w:rFonts w:ascii="Arial" w:cs="Arial" w:eastAsia="Arial" w:hAnsi="Arial"/>
                <w:b w:val="false"/>
                <w:bCs w:val="false"/>
                <w:i w:val="false"/>
                <w:iCs w:val="false"/>
                <w:color w:val="111827"/>
                <w:sz w:val="21"/>
                <w:szCs w:val="21"/>
              </w:rPr>
              <w:t xml:space="preserve">   R-COOH + R'-OH ⇌ R-COO-R' + H₂O</w:t>
            </w:r>
          </w:p>
          <w:p>
            <w:pPr>
              <w:spacing w:after="70" w:line="285"/>
            </w:pPr>
            <w:r>
              <w:rPr>
                <w:rFonts w:ascii="Arial" w:cs="Arial" w:eastAsia="Arial" w:hAnsi="Arial"/>
                <w:b w:val="false"/>
                <w:bCs w:val="false"/>
                <w:i w:val="false"/>
                <w:iCs w:val="false"/>
                <w:color w:val="111827"/>
                <w:sz w:val="21"/>
                <w:szCs w:val="21"/>
              </w:rPr>
              <w:t xml:space="preserve">   Catalyseur : H₂SO₄ concentré  ;  Équilibre estérification/hydrolyse</w:t>
            </w:r>
          </w:p>
          <w:p>
            <w:pPr>
              <w:spacing w:after="70" w:line="285"/>
            </w:pPr>
            <w:r>
              <w:rPr>
                <w:rFonts w:ascii="Arial" w:cs="Arial" w:eastAsia="Arial" w:hAnsi="Arial"/>
                <w:b w:val="false"/>
                <w:bCs w:val="false"/>
                <w:i w:val="false"/>
                <w:iCs w:val="false"/>
                <w:color w:val="111827"/>
                <w:sz w:val="21"/>
                <w:szCs w:val="21"/>
              </w:rPr>
              <w:t xml:space="preserve">   Pour favoriser l'estérifcation : excès d'alcool ou distillation de l'ester formé</w:t>
            </w:r>
          </w:p>
          <w:p>
            <w:pPr>
              <w:spacing w:after="50"/>
            </w:pPr>
          </w:p>
          <w:p>
            <w:pPr>
              <w:spacing w:after="70" w:line="285"/>
            </w:pPr>
            <w:r>
              <w:rPr>
                <w:rFonts w:ascii="Arial" w:cs="Arial" w:eastAsia="Arial" w:hAnsi="Arial"/>
                <w:b w:val="false"/>
                <w:bCs w:val="false"/>
                <w:i w:val="false"/>
                <w:iCs w:val="false"/>
                <w:color w:val="111827"/>
                <w:sz w:val="21"/>
                <w:szCs w:val="21"/>
              </w:rPr>
              <w:t xml:space="preserve">3. FORMATION DE CHLORURE D'ACIDE (avec PCl₅ ou SOCl₂) :</w:t>
            </w:r>
          </w:p>
          <w:p>
            <w:pPr>
              <w:spacing w:after="70" w:line="285"/>
            </w:pPr>
            <w:r>
              <w:rPr>
                <w:rFonts w:ascii="Arial" w:cs="Arial" w:eastAsia="Arial" w:hAnsi="Arial"/>
                <w:b w:val="false"/>
                <w:bCs w:val="false"/>
                <w:i w:val="false"/>
                <w:iCs w:val="false"/>
                <w:color w:val="111827"/>
                <w:sz w:val="21"/>
                <w:szCs w:val="21"/>
              </w:rPr>
              <w:t xml:space="preserve">   R-COOH + PCl₅ → R-COCl + POCl₃ + HCl</w:t>
            </w:r>
          </w:p>
          <w:p>
            <w:pPr>
              <w:spacing w:after="50"/>
            </w:pPr>
          </w:p>
          <w:p>
            <w:pPr>
              <w:spacing w:after="70" w:line="285"/>
            </w:pPr>
            <w:r>
              <w:rPr>
                <w:rFonts w:ascii="Arial" w:cs="Arial" w:eastAsia="Arial" w:hAnsi="Arial"/>
                <w:b w:val="false"/>
                <w:bCs w:val="false"/>
                <w:i w:val="false"/>
                <w:iCs w:val="false"/>
                <w:color w:val="111827"/>
                <w:sz w:val="21"/>
                <w:szCs w:val="21"/>
              </w:rPr>
              <w:t xml:space="preserve">4. DÉCARBOXYLATION (chaleur) :</w:t>
            </w:r>
          </w:p>
          <w:p>
            <w:pPr>
              <w:spacing w:after="70" w:line="285"/>
            </w:pPr>
            <w:r>
              <w:rPr>
                <w:rFonts w:ascii="Arial" w:cs="Arial" w:eastAsia="Arial" w:hAnsi="Arial"/>
                <w:b w:val="false"/>
                <w:bCs w:val="false"/>
                <w:i w:val="false"/>
                <w:iCs w:val="false"/>
                <w:color w:val="111827"/>
                <w:sz w:val="21"/>
                <w:szCs w:val="21"/>
              </w:rPr>
              <w:t xml:space="preserve">   R-COOH → R-H + CO₂</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Acide</w:t>
            </w:r>
          </w:p>
        </w:tc>
        <w:tc>
          <w:tcPr>
            <w:tcW w:type="dxa" w:w="24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Formule</w:t>
            </w:r>
          </w:p>
        </w:tc>
        <w:tc>
          <w:tcPr>
            <w:tcW w:type="dxa" w:w="256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Nom commun</w:t>
            </w:r>
          </w:p>
        </w:tc>
        <w:tc>
          <w:tcPr>
            <w:tcW w:type="dxa" w:w="22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pKa</w:t>
            </w:r>
          </w:p>
        </w:tc>
      </w:tr>
      <w:tr>
        <w:tc>
          <w:tcPr>
            <w:tcW w:type="dxa" w:w="2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Méthanoïque</w:t>
            </w:r>
          </w:p>
        </w:tc>
        <w:tc>
          <w:tcPr>
            <w:tcW w:type="dxa" w:w="2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H-COOH</w:t>
            </w:r>
          </w:p>
        </w:tc>
        <w:tc>
          <w:tcPr>
            <w:tcW w:type="dxa" w:w="25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Acide formique</w:t>
            </w:r>
          </w:p>
        </w:tc>
        <w:tc>
          <w:tcPr>
            <w:tcW w:type="dxa" w:w="2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3,75</w:t>
            </w:r>
          </w:p>
        </w:tc>
      </w:tr>
      <w:tr>
        <w:tc>
          <w:tcPr>
            <w:tcW w:type="dxa" w:w="2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Éthanoïque</w:t>
            </w:r>
          </w:p>
        </w:tc>
        <w:tc>
          <w:tcPr>
            <w:tcW w:type="dxa" w:w="2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CH₃-COOH</w:t>
            </w:r>
          </w:p>
        </w:tc>
        <w:tc>
          <w:tcPr>
            <w:tcW w:type="dxa" w:w="25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Acide acétique</w:t>
            </w:r>
          </w:p>
        </w:tc>
        <w:tc>
          <w:tcPr>
            <w:tcW w:type="dxa" w:w="2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4,76</w:t>
            </w:r>
          </w:p>
        </w:tc>
      </w:tr>
      <w:tr>
        <w:tc>
          <w:tcPr>
            <w:tcW w:type="dxa" w:w="2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Propanoïque</w:t>
            </w:r>
          </w:p>
        </w:tc>
        <w:tc>
          <w:tcPr>
            <w:tcW w:type="dxa" w:w="2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CH₃-CH₂-COOH</w:t>
            </w:r>
          </w:p>
        </w:tc>
        <w:tc>
          <w:tcPr>
            <w:tcW w:type="dxa" w:w="25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Acide propionique</w:t>
            </w:r>
          </w:p>
        </w:tc>
        <w:tc>
          <w:tcPr>
            <w:tcW w:type="dxa" w:w="2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4,87</w:t>
            </w:r>
          </w:p>
        </w:tc>
      </w:tr>
      <w:tr>
        <w:tc>
          <w:tcPr>
            <w:tcW w:type="dxa" w:w="2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Benzénoïque</w:t>
            </w:r>
          </w:p>
        </w:tc>
        <w:tc>
          <w:tcPr>
            <w:tcW w:type="dxa" w:w="2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C₆H₅-COOH</w:t>
            </w:r>
          </w:p>
        </w:tc>
        <w:tc>
          <w:tcPr>
            <w:tcW w:type="dxa" w:w="25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Acide benzoïque</w:t>
            </w:r>
          </w:p>
        </w:tc>
        <w:tc>
          <w:tcPr>
            <w:tcW w:type="dxa" w:w="2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4,20</w:t>
            </w:r>
          </w:p>
        </w:tc>
      </w:tr>
      <w:tr>
        <w:tc>
          <w:tcPr>
            <w:tcW w:type="dxa" w:w="2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Oxalique</w:t>
            </w:r>
          </w:p>
        </w:tc>
        <w:tc>
          <w:tcPr>
            <w:tcW w:type="dxa" w:w="2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HOOC-COOH</w:t>
            </w:r>
          </w:p>
        </w:tc>
        <w:tc>
          <w:tcPr>
            <w:tcW w:type="dxa" w:w="25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Acide oxalique</w:t>
            </w:r>
          </w:p>
        </w:tc>
        <w:tc>
          <w:tcPr>
            <w:tcW w:type="dxa" w:w="2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1,23 / 4,27</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4.5 — Les Acides Alpha-Aminés</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Les acides alpha-aminés (ou acides aminés) portent à la fois un groupe amine -NH₂ et un groupe carboxyle -COOH sur le même carbone alpha. Ce sont les briques élémentaires des protéines. À l'exception de la glycine, tous possèdent un carbone asymétrique.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Structure et propriétés des acides alpha-aminés</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Formule générale : NH₂-CH(R)-COOH</w:t>
            </w:r>
          </w:p>
          <w:p>
            <w:pPr>
              <w:spacing w:after="70" w:line="285"/>
            </w:pPr>
            <w:r>
              <w:rPr>
                <w:rFonts w:ascii="Arial" w:cs="Arial" w:eastAsia="Arial" w:hAnsi="Arial"/>
                <w:b w:val="false"/>
                <w:bCs w:val="false"/>
                <w:i w:val="false"/>
                <w:iCs w:val="false"/>
                <w:color w:val="111827"/>
                <w:sz w:val="21"/>
                <w:szCs w:val="21"/>
              </w:rPr>
              <w:t xml:space="preserve">  • Groupe amine : -NH₂ (fonction basique)</w:t>
            </w:r>
          </w:p>
          <w:p>
            <w:pPr>
              <w:spacing w:after="70" w:line="285"/>
            </w:pPr>
            <w:r>
              <w:rPr>
                <w:rFonts w:ascii="Arial" w:cs="Arial" w:eastAsia="Arial" w:hAnsi="Arial"/>
                <w:b w:val="false"/>
                <w:bCs w:val="false"/>
                <w:i w:val="false"/>
                <w:iCs w:val="false"/>
                <w:color w:val="111827"/>
                <w:sz w:val="21"/>
                <w:szCs w:val="21"/>
              </w:rPr>
              <w:t xml:space="preserve">  • Groupe carboxyle : -COOH (fonction acide)</w:t>
            </w:r>
          </w:p>
          <w:p>
            <w:pPr>
              <w:spacing w:after="70" w:line="285"/>
            </w:pPr>
            <w:r>
              <w:rPr>
                <w:rFonts w:ascii="Arial" w:cs="Arial" w:eastAsia="Arial" w:hAnsi="Arial"/>
                <w:b w:val="false"/>
                <w:bCs w:val="false"/>
                <w:i w:val="false"/>
                <w:iCs w:val="false"/>
                <w:color w:val="111827"/>
                <w:sz w:val="21"/>
                <w:szCs w:val="21"/>
              </w:rPr>
              <w:t xml:space="preserve">  • Radical R : chaîne latérale (spécifique à chaque acide aminé)</w:t>
            </w:r>
          </w:p>
          <w:p>
            <w:pPr>
              <w:spacing w:after="70" w:line="285"/>
            </w:pPr>
            <w:r>
              <w:rPr>
                <w:rFonts w:ascii="Arial" w:cs="Arial" w:eastAsia="Arial" w:hAnsi="Arial"/>
                <w:b w:val="false"/>
                <w:bCs w:val="false"/>
                <w:i w:val="false"/>
                <w:iCs w:val="false"/>
                <w:color w:val="111827"/>
                <w:sz w:val="21"/>
                <w:szCs w:val="21"/>
              </w:rPr>
              <w:t xml:space="preserve">  • Carbone alpha : C* asymétrique (sauf glycine : R = H)</w:t>
            </w:r>
          </w:p>
          <w:p>
            <w:pPr>
              <w:spacing w:after="50"/>
            </w:pPr>
          </w:p>
          <w:p>
            <w:pPr>
              <w:spacing w:after="70" w:line="285"/>
            </w:pPr>
            <w:r>
              <w:rPr>
                <w:rFonts w:ascii="Arial" w:cs="Arial" w:eastAsia="Arial" w:hAnsi="Arial"/>
                <w:b w:val="false"/>
                <w:bCs w:val="false"/>
                <w:i w:val="false"/>
                <w:iCs w:val="false"/>
                <w:color w:val="111827"/>
                <w:sz w:val="21"/>
                <w:szCs w:val="21"/>
              </w:rPr>
              <w:t xml:space="preserve">Caractère amphotère (zwittérion) :</w:t>
            </w:r>
          </w:p>
          <w:p>
            <w:pPr>
              <w:spacing w:after="70" w:line="285"/>
            </w:pPr>
            <w:r>
              <w:rPr>
                <w:rFonts w:ascii="Arial" w:cs="Arial" w:eastAsia="Arial" w:hAnsi="Arial"/>
                <w:b w:val="false"/>
                <w:bCs w:val="false"/>
                <w:i w:val="false"/>
                <w:iCs w:val="false"/>
                <w:color w:val="111827"/>
                <w:sz w:val="21"/>
                <w:szCs w:val="21"/>
              </w:rPr>
              <w:t xml:space="preserve">  En solution aqueuse, l'acide aminé existe principalement sous forme zwitterionique :</w:t>
            </w:r>
          </w:p>
          <w:p>
            <w:pPr>
              <w:spacing w:after="70" w:line="285"/>
            </w:pPr>
            <w:r>
              <w:rPr>
                <w:rFonts w:ascii="Arial" w:cs="Arial" w:eastAsia="Arial" w:hAnsi="Arial"/>
                <w:b w:val="false"/>
                <w:bCs w:val="false"/>
                <w:i w:val="false"/>
                <w:iCs w:val="false"/>
                <w:color w:val="111827"/>
                <w:sz w:val="21"/>
                <w:szCs w:val="21"/>
              </w:rPr>
              <w:t xml:space="preserve">  ⁺NH₃-CH(R)-COO⁻  (l'amine se protone, le carboxyle se déprotone)</w:t>
            </w:r>
          </w:p>
          <w:p>
            <w:pPr>
              <w:spacing w:after="50"/>
            </w:pPr>
          </w:p>
          <w:p>
            <w:pPr>
              <w:spacing w:after="70" w:line="285"/>
            </w:pPr>
            <w:r>
              <w:rPr>
                <w:rFonts w:ascii="Arial" w:cs="Arial" w:eastAsia="Arial" w:hAnsi="Arial"/>
                <w:b w:val="false"/>
                <w:bCs w:val="false"/>
                <w:i w:val="false"/>
                <w:iCs w:val="false"/>
                <w:color w:val="111827"/>
                <w:sz w:val="21"/>
                <w:szCs w:val="21"/>
              </w:rPr>
              <w:t xml:space="preserve">Point isoélectrique (pI) : pH auquel la molécule est électriquement neutre</w:t>
            </w:r>
          </w:p>
          <w:p>
            <w:pPr>
              <w:spacing w:after="70" w:line="285"/>
            </w:pPr>
            <w:r>
              <w:rPr>
                <w:rFonts w:ascii="Arial" w:cs="Arial" w:eastAsia="Arial" w:hAnsi="Arial"/>
                <w:b w:val="false"/>
                <w:bCs w:val="false"/>
                <w:i w:val="false"/>
                <w:iCs w:val="false"/>
                <w:color w:val="111827"/>
                <w:sz w:val="21"/>
                <w:szCs w:val="21"/>
              </w:rPr>
              <w:t xml:space="preserve">  pI = (pKa₁ + pKa₂)/2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Réactions caractéristiques des acides aminés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1. COMPORTEMENT ACIDE : réaction du groupe -COOH avec les bases</w:t>
            </w:r>
          </w:p>
          <w:p>
            <w:pPr>
              <w:spacing w:after="70" w:line="285"/>
            </w:pPr>
            <w:r>
              <w:rPr>
                <w:rFonts w:ascii="Arial" w:cs="Arial" w:eastAsia="Arial" w:hAnsi="Arial"/>
                <w:b w:val="false"/>
                <w:bCs w:val="false"/>
                <w:i w:val="false"/>
                <w:iCs w:val="false"/>
                <w:color w:val="111827"/>
                <w:sz w:val="21"/>
                <w:szCs w:val="21"/>
              </w:rPr>
              <w:t xml:space="preserve">   NH₂-CH(R)-COOH + NaOH → NH₂-CH(R)-COO⁻Na⁺ + H₂O</w:t>
            </w:r>
          </w:p>
          <w:p>
            <w:pPr>
              <w:spacing w:after="50"/>
            </w:pPr>
          </w:p>
          <w:p>
            <w:pPr>
              <w:spacing w:after="70" w:line="285"/>
            </w:pPr>
            <w:r>
              <w:rPr>
                <w:rFonts w:ascii="Arial" w:cs="Arial" w:eastAsia="Arial" w:hAnsi="Arial"/>
                <w:b w:val="false"/>
                <w:bCs w:val="false"/>
                <w:i w:val="false"/>
                <w:iCs w:val="false"/>
                <w:color w:val="111827"/>
                <w:sz w:val="21"/>
                <w:szCs w:val="21"/>
              </w:rPr>
              <w:t xml:space="preserve">2. COMPORTEMENT BASIQUE : réaction du groupe -NH₂ avec les acides</w:t>
            </w:r>
          </w:p>
          <w:p>
            <w:pPr>
              <w:spacing w:after="70" w:line="285"/>
            </w:pPr>
            <w:r>
              <w:rPr>
                <w:rFonts w:ascii="Arial" w:cs="Arial" w:eastAsia="Arial" w:hAnsi="Arial"/>
                <w:b w:val="false"/>
                <w:bCs w:val="false"/>
                <w:i w:val="false"/>
                <w:iCs w:val="false"/>
                <w:color w:val="111827"/>
                <w:sz w:val="21"/>
                <w:szCs w:val="21"/>
              </w:rPr>
              <w:t xml:space="preserve">   NH₂-CH(R)-COOH + HCl → Cl⁻·⁺NH₃-CH(R)-COOH</w:t>
            </w:r>
          </w:p>
          <w:p>
            <w:pPr>
              <w:spacing w:after="50"/>
            </w:pPr>
          </w:p>
          <w:p>
            <w:pPr>
              <w:spacing w:after="70" w:line="285"/>
            </w:pPr>
            <w:r>
              <w:rPr>
                <w:rFonts w:ascii="Arial" w:cs="Arial" w:eastAsia="Arial" w:hAnsi="Arial"/>
                <w:b w:val="false"/>
                <w:bCs w:val="false"/>
                <w:i w:val="false"/>
                <w:iCs w:val="false"/>
                <w:color w:val="111827"/>
                <w:sz w:val="21"/>
                <w:szCs w:val="21"/>
              </w:rPr>
              <w:t xml:space="preserve">3. FORMATION DE LIAISONS PEPTIDIQUES (condensation) :</w:t>
            </w:r>
          </w:p>
          <w:p>
            <w:pPr>
              <w:spacing w:after="70" w:line="285"/>
            </w:pPr>
            <w:r>
              <w:rPr>
                <w:rFonts w:ascii="Arial" w:cs="Arial" w:eastAsia="Arial" w:hAnsi="Arial"/>
                <w:b w:val="false"/>
                <w:bCs w:val="false"/>
                <w:i w:val="false"/>
                <w:iCs w:val="false"/>
                <w:color w:val="111827"/>
                <w:sz w:val="21"/>
                <w:szCs w:val="21"/>
              </w:rPr>
              <w:t xml:space="preserve">   Le groupe -COOH d'un acide aminé réagit avec le -NH₂ d'un autre :</w:t>
            </w:r>
          </w:p>
          <w:p>
            <w:pPr>
              <w:spacing w:after="70" w:line="285"/>
            </w:pPr>
            <w:r>
              <w:rPr>
                <w:rFonts w:ascii="Arial" w:cs="Arial" w:eastAsia="Arial" w:hAnsi="Arial"/>
                <w:b w:val="false"/>
                <w:bCs w:val="false"/>
                <w:i w:val="false"/>
                <w:iCs w:val="false"/>
                <w:color w:val="111827"/>
                <w:sz w:val="21"/>
                <w:szCs w:val="21"/>
              </w:rPr>
              <w:t xml:space="preserve">   R₁-COOH + H₂N-R₂ → R₁-CO-NH-R₂ + H₂O</w:t>
            </w:r>
          </w:p>
          <w:p>
            <w:pPr>
              <w:spacing w:after="70" w:line="285"/>
            </w:pPr>
            <w:r>
              <w:rPr>
                <w:rFonts w:ascii="Arial" w:cs="Arial" w:eastAsia="Arial" w:hAnsi="Arial"/>
                <w:b w:val="false"/>
                <w:bCs w:val="false"/>
                <w:i w:val="false"/>
                <w:iCs w:val="false"/>
                <w:color w:val="111827"/>
                <w:sz w:val="21"/>
                <w:szCs w:val="21"/>
              </w:rPr>
              <w:t xml:space="preserve">   → Formation d'un dipeptide avec élimination d'eau</w:t>
            </w:r>
          </w:p>
          <w:p>
            <w:pPr>
              <w:spacing w:after="50"/>
            </w:pPr>
          </w:p>
          <w:p>
            <w:pPr>
              <w:spacing w:after="70" w:line="285"/>
            </w:pPr>
            <w:r>
              <w:rPr>
                <w:rFonts w:ascii="Arial" w:cs="Arial" w:eastAsia="Arial" w:hAnsi="Arial"/>
                <w:b w:val="false"/>
                <w:bCs w:val="false"/>
                <w:i w:val="false"/>
                <w:iCs w:val="false"/>
                <w:color w:val="111827"/>
                <w:sz w:val="21"/>
                <w:szCs w:val="21"/>
              </w:rPr>
              <w:t xml:space="preserve">4. RÉACTION à la ninhydrine : test de détection des acides aminés (virage violet)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160"/>
        <w:gridCol w:w="2200"/>
      </w:tblGrid>
      <w:tr>
        <w:tc>
          <w:tcPr>
            <w:tcW w:type="dxa" w:w="26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Acide aminé</w:t>
            </w:r>
          </w:p>
        </w:tc>
        <w:tc>
          <w:tcPr>
            <w:tcW w:type="dxa" w:w="14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Symbole</w:t>
            </w:r>
          </w:p>
        </w:tc>
        <w:tc>
          <w:tcPr>
            <w:tcW w:type="dxa" w:w="316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Radical R</w:t>
            </w:r>
          </w:p>
        </w:tc>
        <w:tc>
          <w:tcPr>
            <w:tcW w:type="dxa" w:w="22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Caractère</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Glycine</w:t>
            </w:r>
          </w:p>
        </w:tc>
        <w:tc>
          <w:tcPr>
            <w:tcW w:type="dxa" w:w="1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Gly</w:t>
            </w:r>
          </w:p>
        </w:tc>
        <w:tc>
          <w:tcPr>
            <w:tcW w:type="dxa" w:w="31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H</w:t>
            </w:r>
          </w:p>
        </w:tc>
        <w:tc>
          <w:tcPr>
            <w:tcW w:type="dxa" w:w="2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Neutre</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Alanine</w:t>
            </w:r>
          </w:p>
        </w:tc>
        <w:tc>
          <w:tcPr>
            <w:tcW w:type="dxa" w:w="1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Ala</w:t>
            </w:r>
          </w:p>
        </w:tc>
        <w:tc>
          <w:tcPr>
            <w:tcW w:type="dxa" w:w="31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CH₃</w:t>
            </w:r>
          </w:p>
        </w:tc>
        <w:tc>
          <w:tcPr>
            <w:tcW w:type="dxa" w:w="2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Neutre</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Serine</w:t>
            </w:r>
          </w:p>
        </w:tc>
        <w:tc>
          <w:tcPr>
            <w:tcW w:type="dxa" w:w="1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Ser</w:t>
            </w:r>
          </w:p>
        </w:tc>
        <w:tc>
          <w:tcPr>
            <w:tcW w:type="dxa" w:w="31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CH₂-OH</w:t>
            </w:r>
          </w:p>
        </w:tc>
        <w:tc>
          <w:tcPr>
            <w:tcW w:type="dxa" w:w="2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Polaire neutre</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Acide aspartique</w:t>
            </w:r>
          </w:p>
        </w:tc>
        <w:tc>
          <w:tcPr>
            <w:tcW w:type="dxa" w:w="1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Asp</w:t>
            </w:r>
          </w:p>
        </w:tc>
        <w:tc>
          <w:tcPr>
            <w:tcW w:type="dxa" w:w="31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CH₂-COOH</w:t>
            </w:r>
          </w:p>
        </w:tc>
        <w:tc>
          <w:tcPr>
            <w:tcW w:type="dxa" w:w="2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Acide</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Lysine</w:t>
            </w:r>
          </w:p>
        </w:tc>
        <w:tc>
          <w:tcPr>
            <w:tcW w:type="dxa" w:w="1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Lys</w:t>
            </w:r>
          </w:p>
        </w:tc>
        <w:tc>
          <w:tcPr>
            <w:tcW w:type="dxa" w:w="31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(CH₂)₄-NH₂</w:t>
            </w:r>
          </w:p>
        </w:tc>
        <w:tc>
          <w:tcPr>
            <w:tcW w:type="dxa" w:w="2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Basique</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Cysteine</w:t>
            </w:r>
          </w:p>
        </w:tc>
        <w:tc>
          <w:tcPr>
            <w:tcW w:type="dxa" w:w="1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Cys</w:t>
            </w:r>
          </w:p>
        </w:tc>
        <w:tc>
          <w:tcPr>
            <w:tcW w:type="dxa" w:w="31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CH₂-SH</w:t>
            </w:r>
          </w:p>
        </w:tc>
        <w:tc>
          <w:tcPr>
            <w:tcW w:type="dxa" w:w="2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Polaire (pont disulfure)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4532D"/>
          <w:sz w:val="27"/>
          <w:szCs w:val="27"/>
        </w:rPr>
        <w:t xml:space="preserve">Exercices — SA 4 : Chimie organique</w:t>
      </w:r>
    </w:p>
    <w:p>
      <w:pPr>
        <w:spacing w:after="60"/>
      </w:pPr>
    </w:p>
    <w:p>
      <w:pPr>
        <w:pStyle w:val="Heading3"/>
        <w:spacing w:after="100" w:before="220"/>
      </w:pPr>
      <w:r>
        <w:rPr>
          <w:rFonts w:ascii="Arial" w:cs="Arial" w:eastAsia="Arial" w:hAnsi="Arial"/>
          <w:b/>
          <w:bCs/>
          <w:i w:val="false"/>
          <w:iCs w:val="false"/>
          <w:color w:val="14532D"/>
          <w:sz w:val="23"/>
          <w:szCs w:val="23"/>
        </w:rPr>
        <w:t xml:space="preserve">Exercices — Niveau 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14</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On considère les composés suivants : (A) CH₃-CH₂-OH, (B) CH₃-CHOH-CH₃, (C) (CH₃)₃C-OH, (D) CH₃-CH₂-COOH.</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Identifier la classe (primaire/secondaire/tertiaire) de chaque alcool (A, B, C) et le groupe fonctionnel de (D).</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Parmi A, B, C : lequel ne s'oxyde pas en acide carboxylique ? Justifier.</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Écrire l'équation d'estérification de (A) avec (D). Nommer l'ester formé.</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(A) CH₃-CH₂-OH : le carbone portant -OH (C2) est lié à 1 autre carbone → alcool PRIMAIRE</w:t>
            </w:r>
          </w:p>
          <w:p>
            <w:pPr>
              <w:spacing w:after="70" w:line="285"/>
            </w:pPr>
            <w:r>
              <w:rPr>
                <w:rFonts w:ascii="Arial" w:cs="Arial" w:eastAsia="Arial" w:hAnsi="Arial"/>
                <w:b w:val="false"/>
                <w:bCs w:val="false"/>
                <w:i w:val="false"/>
                <w:iCs w:val="false"/>
                <w:color w:val="111827"/>
                <w:sz w:val="20"/>
                <w:szCs w:val="20"/>
              </w:rPr>
              <w:t xml:space="preserve">   (B) CH₃-CHOH-CH₃ : le carbone portant -OH (C2) est lié à 2 autres carbones → alcool SECONDAIRE</w:t>
            </w:r>
          </w:p>
          <w:p>
            <w:pPr>
              <w:spacing w:after="70" w:line="285"/>
            </w:pPr>
            <w:r>
              <w:rPr>
                <w:rFonts w:ascii="Arial" w:cs="Arial" w:eastAsia="Arial" w:hAnsi="Arial"/>
                <w:b w:val="false"/>
                <w:bCs w:val="false"/>
                <w:i w:val="false"/>
                <w:iCs w:val="false"/>
                <w:color w:val="111827"/>
                <w:sz w:val="20"/>
                <w:szCs w:val="20"/>
              </w:rPr>
              <w:t xml:space="preserve">   (C) (CH₃)₃COH : le carbone portant -OH est lié à 3 autres carbones → alcool TERTIAIRE</w:t>
            </w:r>
          </w:p>
          <w:p>
            <w:pPr>
              <w:spacing w:after="70" w:line="285"/>
            </w:pPr>
            <w:r>
              <w:rPr>
                <w:rFonts w:ascii="Arial" w:cs="Arial" w:eastAsia="Arial" w:hAnsi="Arial"/>
                <w:b w:val="false"/>
                <w:bCs w:val="false"/>
                <w:i w:val="false"/>
                <w:iCs w:val="false"/>
                <w:color w:val="111827"/>
                <w:sz w:val="20"/>
                <w:szCs w:val="20"/>
              </w:rPr>
              <w:t xml:space="preserve">   (D) CH₃-CH₂-COOH : groupe -COOH → ACIDE CARBOXYLIQUE</w:t>
            </w:r>
          </w:p>
          <w:p>
            <w:pPr>
              <w:spacing w:after="70" w:line="285"/>
            </w:pPr>
            <w:r>
              <w:rPr>
                <w:rFonts w:ascii="Arial" w:cs="Arial" w:eastAsia="Arial" w:hAnsi="Arial"/>
                <w:b w:val="false"/>
                <w:bCs w:val="false"/>
                <w:i w:val="false"/>
                <w:iCs w:val="false"/>
                <w:color w:val="111827"/>
                <w:sz w:val="20"/>
                <w:szCs w:val="20"/>
              </w:rPr>
              <w:t xml:space="preserve">2. L'alcool tertiaire (C) ne s'oxyde pas en acide carboxylique par oxydation ménagée.</w:t>
            </w:r>
          </w:p>
          <w:p>
            <w:pPr>
              <w:spacing w:after="70" w:line="285"/>
            </w:pPr>
            <w:r>
              <w:rPr>
                <w:rFonts w:ascii="Arial" w:cs="Arial" w:eastAsia="Arial" w:hAnsi="Arial"/>
                <w:b w:val="false"/>
                <w:bCs w:val="false"/>
                <w:i w:val="false"/>
                <w:iCs w:val="false"/>
                <w:color w:val="111827"/>
                <w:sz w:val="20"/>
                <w:szCs w:val="20"/>
              </w:rPr>
              <w:t xml:space="preserve">   Son carbone portant -OH n'a pas d'hydrogène disponible pour l'oxydation.</w:t>
            </w:r>
          </w:p>
          <w:p>
            <w:pPr>
              <w:spacing w:after="70" w:line="285"/>
            </w:pPr>
            <w:r>
              <w:rPr>
                <w:rFonts w:ascii="Arial" w:cs="Arial" w:eastAsia="Arial" w:hAnsi="Arial"/>
                <w:b w:val="false"/>
                <w:bCs w:val="false"/>
                <w:i w:val="false"/>
                <w:iCs w:val="false"/>
                <w:color w:val="111827"/>
                <w:sz w:val="20"/>
                <w:szCs w:val="20"/>
              </w:rPr>
              <w:t xml:space="preserve">3. CH₃-CH₂-OH + CH₃-CH₂-COOH ⇌ CH₃-CH₂-COO-CH₂-CH₃ + H₂O</w:t>
            </w:r>
          </w:p>
          <w:p>
            <w:pPr>
              <w:spacing w:after="70" w:line="285"/>
            </w:pPr>
            <w:r>
              <w:rPr>
                <w:rFonts w:ascii="Arial" w:cs="Arial" w:eastAsia="Arial" w:hAnsi="Arial"/>
                <w:b w:val="false"/>
                <w:bCs w:val="false"/>
                <w:i w:val="false"/>
                <w:iCs w:val="false"/>
                <w:color w:val="111827"/>
                <w:sz w:val="20"/>
                <w:szCs w:val="20"/>
              </w:rPr>
              <w:t xml:space="preserve">   Ester formé : propanoate d'éthyle (ou éthylpropanoate)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15</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La glycine (NH₂-CH₂-COOH) est le plus simple des acides aminés. Données : pKa₁(-COOH) = 2,35 ; pKa₂(-NH₃⁺) = 9,78.</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Indiquer le groupe fonctionnel acide et le groupe fonctionnel basique de la glycine.</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La glycine possède-t-elle un carbone asymétrique ? Justifier.</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le point isoélectrique pI de la glycine.</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Écrire la forme zwittérionique de la glycine.</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Groupe acide : -COOH (carboxyle, donneur de H⁺)</w:t>
            </w:r>
          </w:p>
          <w:p>
            <w:pPr>
              <w:spacing w:after="70" w:line="285"/>
            </w:pPr>
            <w:r>
              <w:rPr>
                <w:rFonts w:ascii="Arial" w:cs="Arial" w:eastAsia="Arial" w:hAnsi="Arial"/>
                <w:b w:val="false"/>
                <w:bCs w:val="false"/>
                <w:i w:val="false"/>
                <w:iCs w:val="false"/>
                <w:color w:val="111827"/>
                <w:sz w:val="20"/>
                <w:szCs w:val="20"/>
              </w:rPr>
              <w:t xml:space="preserve">   Groupe basique : -NH₂ (amine, accepteur de H⁺)</w:t>
            </w:r>
          </w:p>
          <w:p>
            <w:pPr>
              <w:spacing w:after="70" w:line="285"/>
            </w:pPr>
            <w:r>
              <w:rPr>
                <w:rFonts w:ascii="Arial" w:cs="Arial" w:eastAsia="Arial" w:hAnsi="Arial"/>
                <w:b w:val="false"/>
                <w:bCs w:val="false"/>
                <w:i w:val="false"/>
                <w:iCs w:val="false"/>
                <w:color w:val="111827"/>
                <w:sz w:val="20"/>
                <w:szCs w:val="20"/>
              </w:rPr>
              <w:t xml:space="preserve">2. Le carbone alpha de la glycine porte : -H, -H, -NH₂, -COOH</w:t>
            </w:r>
          </w:p>
          <w:p>
            <w:pPr>
              <w:spacing w:after="70" w:line="285"/>
            </w:pPr>
            <w:r>
              <w:rPr>
                <w:rFonts w:ascii="Arial" w:cs="Arial" w:eastAsia="Arial" w:hAnsi="Arial"/>
                <w:b w:val="false"/>
                <w:bCs w:val="false"/>
                <w:i w:val="false"/>
                <w:iCs w:val="false"/>
                <w:color w:val="111827"/>
                <w:sz w:val="20"/>
                <w:szCs w:val="20"/>
              </w:rPr>
              <w:t xml:space="preserve">   Il y a deux substituants identiques (-H) → PAS de carbone asymétrique.</w:t>
            </w:r>
          </w:p>
          <w:p>
            <w:pPr>
              <w:spacing w:after="70" w:line="285"/>
            </w:pPr>
            <w:r>
              <w:rPr>
                <w:rFonts w:ascii="Arial" w:cs="Arial" w:eastAsia="Arial" w:hAnsi="Arial"/>
                <w:b w:val="false"/>
                <w:bCs w:val="false"/>
                <w:i w:val="false"/>
                <w:iCs w:val="false"/>
                <w:color w:val="111827"/>
                <w:sz w:val="20"/>
                <w:szCs w:val="20"/>
              </w:rPr>
              <w:t xml:space="preserve">   C'est le seul acide aminé non chiral (R = H).</w:t>
            </w:r>
          </w:p>
          <w:p>
            <w:pPr>
              <w:spacing w:after="70" w:line="285"/>
            </w:pPr>
            <w:r>
              <w:rPr>
                <w:rFonts w:ascii="Arial" w:cs="Arial" w:eastAsia="Arial" w:hAnsi="Arial"/>
                <w:b w:val="false"/>
                <w:bCs w:val="false"/>
                <w:i w:val="false"/>
                <w:iCs w:val="false"/>
                <w:color w:val="111827"/>
                <w:sz w:val="20"/>
                <w:szCs w:val="20"/>
              </w:rPr>
              <w:t xml:space="preserve">3. pI = (pKa₁ + pKa₂)/2 = (2,35 + 9,78)/2 = 6,065 ≈ 6,07</w:t>
            </w:r>
          </w:p>
          <w:p>
            <w:pPr>
              <w:spacing w:after="70" w:line="285"/>
            </w:pPr>
            <w:r>
              <w:rPr>
                <w:rFonts w:ascii="Arial" w:cs="Arial" w:eastAsia="Arial" w:hAnsi="Arial"/>
                <w:b w:val="false"/>
                <w:bCs w:val="false"/>
                <w:i w:val="false"/>
                <w:iCs w:val="false"/>
                <w:color w:val="111827"/>
                <w:sz w:val="20"/>
                <w:szCs w:val="20"/>
              </w:rPr>
              <w:t xml:space="preserve">4. Forme zwittérionique : ⁺NH₃-CH₂-COO⁻</w:t>
            </w:r>
          </w:p>
          <w:p>
            <w:pPr>
              <w:spacing w:after="70" w:line="285"/>
            </w:pPr>
            <w:r>
              <w:rPr>
                <w:rFonts w:ascii="Arial" w:cs="Arial" w:eastAsia="Arial" w:hAnsi="Arial"/>
                <w:b w:val="false"/>
                <w:bCs w:val="false"/>
                <w:i w:val="false"/>
                <w:iCs w:val="false"/>
                <w:color w:val="111827"/>
                <w:sz w:val="20"/>
                <w:szCs w:val="20"/>
              </w:rPr>
              <w:t xml:space="preserve">   (L'amine capte un proton et le carboxyle le perd → charge globale nulle)</w:t>
            </w:r>
          </w:p>
        </w:tc>
      </w:tr>
    </w:tbl>
    <w:p>
      <w:pPr>
        <w:spacing w:after="60"/>
      </w:pPr>
    </w:p>
    <w:p>
      <w:pPr>
        <w:pStyle w:val="Heading3"/>
        <w:spacing w:after="100" w:before="220"/>
      </w:pPr>
      <w:r>
        <w:rPr>
          <w:rFonts w:ascii="Arial" w:cs="Arial" w:eastAsia="Arial" w:hAnsi="Arial"/>
          <w:b/>
          <w:bCs/>
          <w:i w:val="false"/>
          <w:iCs w:val="false"/>
          <w:color w:val="14532D"/>
          <w:sz w:val="23"/>
          <w:szCs w:val="23"/>
        </w:rPr>
        <w:t xml:space="preserve">Exercice — Niveau 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16</w:t>
            </w:r>
          </w:p>
        </w:tc>
        <w:tc>
          <w:tcPr>
            <w:tcW w:type="dxa" w:w="3160"/>
            <w:tcBorders>
              <w:top w:val="single" w:color="B45309" w:sz="1"/>
              <w:left w:val="single" w:color="B45309" w:sz="1"/>
              <w:bottom w:val="single" w:color="B45309" w:sz="1"/>
              <w:right w:val="single" w:color="B45309" w:sz="1"/>
            </w:tcBorders>
            <w:shd w:fill="B45309"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2 — Approfondissement</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L'acide lactique CH₃-CHOH-COOH (présent dans le lait et les muscles) est un acide alpha-hydroxy acide.</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Identifier tous les groupes fonctionnels de l'acide lactique.</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Montrer que le carbone C2 est asymétrique et nommer les deux énantiomères (L et D).</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L'acide lactique réagit avec l'éthanol CH₃CH₂OH pour former un ester. Écrire l'équation de cette estérification.</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Quel est le type d'isomérie entre l'acide lactique et le 2-hydroxypropanoate de méthyle ? Justifier.</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Groupes fonctionnels :</w:t>
            </w:r>
          </w:p>
          <w:p>
            <w:pPr>
              <w:spacing w:after="70" w:line="285"/>
            </w:pPr>
            <w:r>
              <w:rPr>
                <w:rFonts w:ascii="Arial" w:cs="Arial" w:eastAsia="Arial" w:hAnsi="Arial"/>
                <w:b w:val="false"/>
                <w:bCs w:val="false"/>
                <w:i w:val="false"/>
                <w:iCs w:val="false"/>
                <w:color w:val="111827"/>
                <w:sz w:val="20"/>
                <w:szCs w:val="20"/>
              </w:rPr>
              <w:t xml:space="preserve">   • -COOH : groupe carboxyle (acide carboxylique)</w:t>
            </w:r>
          </w:p>
          <w:p>
            <w:pPr>
              <w:spacing w:after="70" w:line="285"/>
            </w:pPr>
            <w:r>
              <w:rPr>
                <w:rFonts w:ascii="Arial" w:cs="Arial" w:eastAsia="Arial" w:hAnsi="Arial"/>
                <w:b w:val="false"/>
                <w:bCs w:val="false"/>
                <w:i w:val="false"/>
                <w:iCs w:val="false"/>
                <w:color w:val="111827"/>
                <w:sz w:val="20"/>
                <w:szCs w:val="20"/>
              </w:rPr>
              <w:t xml:space="preserve">   • -OH : groupe hydroxyle sur le carbone C2 (alcool secondaire)</w:t>
            </w:r>
          </w:p>
          <w:p>
            <w:pPr>
              <w:spacing w:after="70" w:line="285"/>
            </w:pPr>
            <w:r>
              <w:rPr>
                <w:rFonts w:ascii="Arial" w:cs="Arial" w:eastAsia="Arial" w:hAnsi="Arial"/>
                <w:b w:val="false"/>
                <w:bCs w:val="false"/>
                <w:i w:val="false"/>
                <w:iCs w:val="false"/>
                <w:color w:val="111827"/>
                <w:sz w:val="20"/>
                <w:szCs w:val="20"/>
              </w:rPr>
              <w:t xml:space="preserve">2. C2 porte : -H, -OH, -CH₃, -COOH → 4 substituants tous différents → C* asymétrique</w:t>
            </w:r>
          </w:p>
          <w:p>
            <w:pPr>
              <w:spacing w:after="70" w:line="285"/>
            </w:pPr>
            <w:r>
              <w:rPr>
                <w:rFonts w:ascii="Arial" w:cs="Arial" w:eastAsia="Arial" w:hAnsi="Arial"/>
                <w:b w:val="false"/>
                <w:bCs w:val="false"/>
                <w:i w:val="false"/>
                <w:iCs w:val="false"/>
                <w:color w:val="111827"/>
                <w:sz w:val="20"/>
                <w:szCs w:val="20"/>
              </w:rPr>
              <w:t xml:space="preserve">   L-acide lactique : configuration comme L-glycéraldéhyde (forme naturelle, produite dans les muscles)</w:t>
            </w:r>
          </w:p>
          <w:p>
            <w:pPr>
              <w:spacing w:after="70" w:line="285"/>
            </w:pPr>
            <w:r>
              <w:rPr>
                <w:rFonts w:ascii="Arial" w:cs="Arial" w:eastAsia="Arial" w:hAnsi="Arial"/>
                <w:b w:val="false"/>
                <w:bCs w:val="false"/>
                <w:i w:val="false"/>
                <w:iCs w:val="false"/>
                <w:color w:val="111827"/>
                <w:sz w:val="20"/>
                <w:szCs w:val="20"/>
              </w:rPr>
              <w:t xml:space="preserve">   D-acide lactique : image dans le miroir, configuration opposée</w:t>
            </w:r>
          </w:p>
          <w:p>
            <w:pPr>
              <w:spacing w:after="70" w:line="285"/>
            </w:pPr>
            <w:r>
              <w:rPr>
                <w:rFonts w:ascii="Arial" w:cs="Arial" w:eastAsia="Arial" w:hAnsi="Arial"/>
                <w:b w:val="false"/>
                <w:bCs w:val="false"/>
                <w:i w:val="false"/>
                <w:iCs w:val="false"/>
                <w:color w:val="111827"/>
                <w:sz w:val="20"/>
                <w:szCs w:val="20"/>
              </w:rPr>
              <w:t xml:space="preserve">   Ces deux formes sont des énantiomères (superposition impossible).</w:t>
            </w:r>
          </w:p>
          <w:p>
            <w:pPr>
              <w:spacing w:after="70" w:line="285"/>
            </w:pPr>
            <w:r>
              <w:rPr>
                <w:rFonts w:ascii="Arial" w:cs="Arial" w:eastAsia="Arial" w:hAnsi="Arial"/>
                <w:b w:val="false"/>
                <w:bCs w:val="false"/>
                <w:i w:val="false"/>
                <w:iCs w:val="false"/>
                <w:color w:val="111827"/>
                <w:sz w:val="20"/>
                <w:szCs w:val="20"/>
              </w:rPr>
              <w:t xml:space="preserve">3. CH₃-CHOH-COOH + C₂H₅OH ⇌ CH₃-CHOH-COO-C₂H₅ + H₂O</w:t>
            </w:r>
          </w:p>
          <w:p>
            <w:pPr>
              <w:spacing w:after="70" w:line="285"/>
            </w:pPr>
            <w:r>
              <w:rPr>
                <w:rFonts w:ascii="Arial" w:cs="Arial" w:eastAsia="Arial" w:hAnsi="Arial"/>
                <w:b w:val="false"/>
                <w:bCs w:val="false"/>
                <w:i w:val="false"/>
                <w:iCs w:val="false"/>
                <w:color w:val="111827"/>
                <w:sz w:val="20"/>
                <w:szCs w:val="20"/>
              </w:rPr>
              <w:t xml:space="preserve">   Ester formé : éthyl lactate (ou lactate d'éthyle)</w:t>
            </w:r>
          </w:p>
          <w:p>
            <w:pPr>
              <w:spacing w:after="70" w:line="285"/>
            </w:pPr>
            <w:r>
              <w:rPr>
                <w:rFonts w:ascii="Arial" w:cs="Arial" w:eastAsia="Arial" w:hAnsi="Arial"/>
                <w:b w:val="false"/>
                <w:bCs w:val="false"/>
                <w:i w:val="false"/>
                <w:iCs w:val="false"/>
                <w:color w:val="111827"/>
                <w:sz w:val="20"/>
                <w:szCs w:val="20"/>
              </w:rPr>
              <w:t xml:space="preserve">4. CH₃-CHOH-COOH et CH₃-CH₂-COO-CH₃ (2-hydroxypropanoate de méthyle) :</w:t>
            </w:r>
          </w:p>
          <w:p>
            <w:pPr>
              <w:spacing w:after="70" w:line="285"/>
            </w:pPr>
            <w:r>
              <w:rPr>
                <w:rFonts w:ascii="Arial" w:cs="Arial" w:eastAsia="Arial" w:hAnsi="Arial"/>
                <w:b w:val="false"/>
                <w:bCs w:val="false"/>
                <w:i w:val="false"/>
                <w:iCs w:val="false"/>
                <w:color w:val="111827"/>
                <w:sz w:val="20"/>
                <w:szCs w:val="20"/>
              </w:rPr>
              <w:t xml:space="preserve">   Même formule brute C₃H₆O₃... À vérifier.</w:t>
            </w:r>
          </w:p>
          <w:p>
            <w:pPr>
              <w:spacing w:after="70" w:line="285"/>
            </w:pPr>
            <w:r>
              <w:rPr>
                <w:rFonts w:ascii="Arial" w:cs="Arial" w:eastAsia="Arial" w:hAnsi="Arial"/>
                <w:b w:val="false"/>
                <w:bCs w:val="false"/>
                <w:i w:val="false"/>
                <w:iCs w:val="false"/>
                <w:color w:val="111827"/>
                <w:sz w:val="20"/>
                <w:szCs w:val="20"/>
              </w:rPr>
              <w:t xml:space="preserve">   En réalité, ce sont des isomères de constitution (même formule brute, connectivité différente) :</w:t>
            </w:r>
          </w:p>
          <w:p>
            <w:pPr>
              <w:spacing w:after="70" w:line="285"/>
            </w:pPr>
            <w:r>
              <w:rPr>
                <w:rFonts w:ascii="Arial" w:cs="Arial" w:eastAsia="Arial" w:hAnsi="Arial"/>
                <w:b w:val="false"/>
                <w:bCs w:val="false"/>
                <w:i w:val="false"/>
                <w:iCs w:val="false"/>
                <w:color w:val="111827"/>
                <w:sz w:val="20"/>
                <w:szCs w:val="20"/>
              </w:rPr>
              <w:t xml:space="preserve">   l'un est un acide hydroxy, l'autre est un ester hydroxy.</w:t>
            </w:r>
          </w:p>
        </w:tc>
      </w:tr>
    </w:tbl>
    <w:p>
      <w:pPr>
        <w:spacing w:after="60"/>
      </w:pPr>
    </w:p>
    <w:p>
      <w:pPr>
        <w:pStyle w:val="Heading3"/>
        <w:spacing w:after="100" w:before="220"/>
      </w:pPr>
      <w:r>
        <w:rPr>
          <w:rFonts w:ascii="Arial" w:cs="Arial" w:eastAsia="Arial" w:hAnsi="Arial"/>
          <w:b/>
          <w:bCs/>
          <w:i w:val="false"/>
          <w:iCs w:val="false"/>
          <w:color w:val="14532D"/>
          <w:sz w:val="23"/>
          <w:szCs w:val="23"/>
        </w:rPr>
        <w:t xml:space="preserve">Exercice — Niveau 3 : Type BAC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17</w:t>
            </w:r>
          </w:p>
        </w:tc>
        <w:tc>
          <w:tcPr>
            <w:tcW w:type="dxa" w:w="3160"/>
            <w:tcBorders>
              <w:top w:val="single" w:color="991B1B" w:sz="1"/>
              <w:left w:val="single" w:color="991B1B" w:sz="1"/>
              <w:bottom w:val="single" w:color="991B1B" w:sz="1"/>
              <w:right w:val="single" w:color="991B1B" w:sz="1"/>
            </w:tcBorders>
            <w:shd w:fill="991B1B"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3 — Type BAC</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Sujet type BAC — Estérification et hydrolyse. On mélange 6,0 g d'acide propanoïque (M = 74 g/mol) et 4,6 g d'éthanol (M = 46 g/mol) en présence d'acide sulfurique catalyseur. La réaction est : CH₃CH₂COOH + C₂H₅OH ⇌ CH₃CH₂COOC₂H₅ + H₂O. À l'équilibre, on obtient 5,18 g d'ester propanoate d'éthyle (M = 102 g/mol).</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les quantités de matière initiales de l'acide et de l'alcool. Quel est le réactif limitant ?</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le taux d'avancement final τ de la réaction.</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la constante d'équilibre K de cette estérification.</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Comment pourrait-on déplacer l'équilibre pour augmenter le rendement en ester ? (2 méthodes)</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n(acide) = 6,0/74 ≈ 0,0811 mol  ;  n(alcool) = 4,6/46 = 0,100 mol</w:t>
            </w:r>
          </w:p>
          <w:p>
            <w:pPr>
              <w:spacing w:after="70" w:line="285"/>
            </w:pPr>
            <w:r>
              <w:rPr>
                <w:rFonts w:ascii="Arial" w:cs="Arial" w:eastAsia="Arial" w:hAnsi="Arial"/>
                <w:b w:val="false"/>
                <w:bCs w:val="false"/>
                <w:i w:val="false"/>
                <w:iCs w:val="false"/>
                <w:color w:val="111827"/>
                <w:sz w:val="20"/>
                <w:szCs w:val="20"/>
              </w:rPr>
              <w:t xml:space="preserve">   Rapport stoechiométrique 1:1 → l'acide est en quantité inférieure → RÉACTIF LIMITANT</w:t>
            </w:r>
          </w:p>
          <w:p>
            <w:pPr>
              <w:spacing w:after="70" w:line="285"/>
            </w:pPr>
            <w:r>
              <w:rPr>
                <w:rFonts w:ascii="Arial" w:cs="Arial" w:eastAsia="Arial" w:hAnsi="Arial"/>
                <w:b w:val="false"/>
                <w:bCs w:val="false"/>
                <w:i w:val="false"/>
                <w:iCs w:val="false"/>
                <w:color w:val="111827"/>
                <w:sz w:val="20"/>
                <w:szCs w:val="20"/>
              </w:rPr>
              <w:t xml:space="preserve">2. n(ester formé) = 5,18/102 ≈ 0,0508 mol</w:t>
            </w:r>
          </w:p>
          <w:p>
            <w:pPr>
              <w:spacing w:after="70" w:line="285"/>
            </w:pPr>
            <w:r>
              <w:rPr>
                <w:rFonts w:ascii="Arial" w:cs="Arial" w:eastAsia="Arial" w:hAnsi="Arial"/>
                <w:b w:val="false"/>
                <w:bCs w:val="false"/>
                <w:i w:val="false"/>
                <w:iCs w:val="false"/>
                <w:color w:val="111827"/>
                <w:sz w:val="20"/>
                <w:szCs w:val="20"/>
              </w:rPr>
              <w:t xml:space="preserve">   τ = n(ester)/n(acide)_initial = 0,0508/0,0811 ≈ 0,626 = 62,6%</w:t>
            </w:r>
          </w:p>
          <w:p>
            <w:pPr>
              <w:spacing w:after="70" w:line="285"/>
            </w:pPr>
            <w:r>
              <w:rPr>
                <w:rFonts w:ascii="Arial" w:cs="Arial" w:eastAsia="Arial" w:hAnsi="Arial"/>
                <w:b w:val="false"/>
                <w:bCs w:val="false"/>
                <w:i w:val="false"/>
                <w:iCs w:val="false"/>
                <w:color w:val="111827"/>
                <w:sz w:val="20"/>
                <w:szCs w:val="20"/>
              </w:rPr>
              <w:t xml:space="preserve">3. Tableau d'avancement à l'équilibre (x = 0,0508 mol) :</w:t>
            </w:r>
          </w:p>
          <w:p>
            <w:pPr>
              <w:spacing w:after="70" w:line="285"/>
            </w:pPr>
            <w:r>
              <w:rPr>
                <w:rFonts w:ascii="Arial" w:cs="Arial" w:eastAsia="Arial" w:hAnsi="Arial"/>
                <w:b w:val="false"/>
                <w:bCs w:val="false"/>
                <w:i w:val="false"/>
                <w:iCs w:val="false"/>
                <w:color w:val="111827"/>
                <w:sz w:val="20"/>
                <w:szCs w:val="20"/>
              </w:rPr>
              <w:t xml:space="preserve">   n(acide) = 0,0811-0,0508 = 0,0303 mol</w:t>
            </w:r>
          </w:p>
          <w:p>
            <w:pPr>
              <w:spacing w:after="70" w:line="285"/>
            </w:pPr>
            <w:r>
              <w:rPr>
                <w:rFonts w:ascii="Arial" w:cs="Arial" w:eastAsia="Arial" w:hAnsi="Arial"/>
                <w:b w:val="false"/>
                <w:bCs w:val="false"/>
                <w:i w:val="false"/>
                <w:iCs w:val="false"/>
                <w:color w:val="111827"/>
                <w:sz w:val="20"/>
                <w:szCs w:val="20"/>
              </w:rPr>
              <w:t xml:space="preserve">   n(alcool) = 0,100-0,0508 = 0,0492 mol</w:t>
            </w:r>
          </w:p>
          <w:p>
            <w:pPr>
              <w:spacing w:after="70" w:line="285"/>
            </w:pPr>
            <w:r>
              <w:rPr>
                <w:rFonts w:ascii="Arial" w:cs="Arial" w:eastAsia="Arial" w:hAnsi="Arial"/>
                <w:b w:val="false"/>
                <w:bCs w:val="false"/>
                <w:i w:val="false"/>
                <w:iCs w:val="false"/>
                <w:color w:val="111827"/>
                <w:sz w:val="20"/>
                <w:szCs w:val="20"/>
              </w:rPr>
              <w:t xml:space="preserve">   n(ester) = 0,0508 mol  ;  n(eau) = 0,0508 mol</w:t>
            </w:r>
          </w:p>
          <w:p>
            <w:pPr>
              <w:spacing w:after="70" w:line="285"/>
            </w:pPr>
            <w:r>
              <w:rPr>
                <w:rFonts w:ascii="Arial" w:cs="Arial" w:eastAsia="Arial" w:hAnsi="Arial"/>
                <w:b w:val="false"/>
                <w:bCs w:val="false"/>
                <w:i w:val="false"/>
                <w:iCs w:val="false"/>
                <w:color w:val="111827"/>
                <w:sz w:val="20"/>
                <w:szCs w:val="20"/>
              </w:rPr>
              <w:t xml:space="preserve">   K = [ester][eau]/([acide][alcool]) = (0,0508×0,0508)/(0,0303×0,0492)</w:t>
            </w:r>
          </w:p>
          <w:p>
            <w:pPr>
              <w:spacing w:after="70" w:line="285"/>
            </w:pPr>
            <w:r>
              <w:rPr>
                <w:rFonts w:ascii="Arial" w:cs="Arial" w:eastAsia="Arial" w:hAnsi="Arial"/>
                <w:b w:val="false"/>
                <w:bCs w:val="false"/>
                <w:i w:val="false"/>
                <w:iCs w:val="false"/>
                <w:color w:val="111827"/>
                <w:sz w:val="20"/>
                <w:szCs w:val="20"/>
              </w:rPr>
              <w:t xml:space="preserve">   K ≈ 2,58×10⁻³ / 1,49×10⁻³ ≈ 1,73</w:t>
            </w:r>
          </w:p>
          <w:p>
            <w:pPr>
              <w:spacing w:after="70" w:line="285"/>
            </w:pPr>
            <w:r>
              <w:rPr>
                <w:rFonts w:ascii="Arial" w:cs="Arial" w:eastAsia="Arial" w:hAnsi="Arial"/>
                <w:b w:val="false"/>
                <w:bCs w:val="false"/>
                <w:i w:val="false"/>
                <w:iCs w:val="false"/>
                <w:color w:val="111827"/>
                <w:sz w:val="20"/>
                <w:szCs w:val="20"/>
              </w:rPr>
              <w:t xml:space="preserve">4. Méthode 1 : utiliser un excès d'un des réactifs (ex. excès d'éthanol)</w:t>
            </w:r>
          </w:p>
          <w:p>
            <w:pPr>
              <w:spacing w:after="70" w:line="285"/>
            </w:pPr>
            <w:r>
              <w:rPr>
                <w:rFonts w:ascii="Arial" w:cs="Arial" w:eastAsia="Arial" w:hAnsi="Arial"/>
                <w:b w:val="false"/>
                <w:bCs w:val="false"/>
                <w:i w:val="false"/>
                <w:iCs w:val="false"/>
                <w:color w:val="111827"/>
                <w:sz w:val="20"/>
                <w:szCs w:val="20"/>
              </w:rPr>
              <w:t xml:space="preserve">   → déplace l'équilibre vers la droite (formation de plus d'ester)</w:t>
            </w:r>
          </w:p>
          <w:p>
            <w:pPr>
              <w:spacing w:after="70" w:line="285"/>
            </w:pPr>
            <w:r>
              <w:rPr>
                <w:rFonts w:ascii="Arial" w:cs="Arial" w:eastAsia="Arial" w:hAnsi="Arial"/>
                <w:b w:val="false"/>
                <w:bCs w:val="false"/>
                <w:i w:val="false"/>
                <w:iCs w:val="false"/>
                <w:color w:val="111827"/>
                <w:sz w:val="20"/>
                <w:szCs w:val="20"/>
              </w:rPr>
              <w:t xml:space="preserve">   Méthode 2 : éliminer l'eau au fur et à mesure (distillation azéotropique)</w:t>
            </w:r>
          </w:p>
          <w:p>
            <w:pPr>
              <w:spacing w:after="70" w:line="285"/>
            </w:pPr>
            <w:r>
              <w:rPr>
                <w:rFonts w:ascii="Arial" w:cs="Arial" w:eastAsia="Arial" w:hAnsi="Arial"/>
                <w:b w:val="false"/>
                <w:bCs w:val="false"/>
                <w:i w:val="false"/>
                <w:iCs w:val="false"/>
                <w:color w:val="111827"/>
                <w:sz w:val="20"/>
                <w:szCs w:val="20"/>
              </w:rPr>
              <w:t xml:space="preserve">   → retire un produit de la réaction, ce qui déplace l'équilibre vers la droite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300"/>
              <w:left w:type="dxa" w:w="440"/>
              <w:bottom w:type="dxa" w:w="300"/>
              <w:right w:type="dxa" w:w="440"/>
            </w:tcMar>
          </w:tcPr>
          <w:p>
            <w:pPr>
              <w:spacing w:after="12"/>
            </w:pPr>
            <w:r>
              <w:rPr>
                <w:rFonts w:ascii="Arial" w:cs="Arial" w:eastAsia="Arial" w:hAnsi="Arial"/>
                <w:b/>
                <w:bCs/>
                <w:i w:val="false"/>
                <w:iCs w:val="false"/>
                <w:color w:val="FEF3C7"/>
                <w:sz w:val="18"/>
                <w:szCs w:val="18"/>
              </w:rPr>
              <w:t xml:space="preserve">SA 5  ·  Lentilles minces, décomposition de la lumière, polarisation (Tle D)</w:t>
            </w:r>
          </w:p>
          <w:p>
            <w:pPr>
              <w:spacing w:after="0"/>
            </w:pPr>
            <w:r>
              <w:rPr>
                <w:rFonts w:ascii="Arial" w:cs="Arial" w:eastAsia="Arial" w:hAnsi="Arial"/>
                <w:b/>
                <w:bCs/>
                <w:i w:val="false"/>
                <w:iCs w:val="false"/>
                <w:color w:val="FFFFFF"/>
                <w:sz w:val="34"/>
                <w:szCs w:val="34"/>
              </w:rPr>
              <w:t xml:space="preserve">Optique</w:t>
            </w:r>
          </w:p>
        </w:tc>
      </w:tr>
    </w:tbl>
    <w:p>
      <w:pPr>
        <w:spacing w:after="10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5.1 — Les Lentilles Minces</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Une lentille mince est un milieu transparent limité par deux surfaces sphériques (ou une sphérique et une plane) dont l'épaisseur est négligeable par rapport aux rayons de courbure. Elles permettent de former des images d'objets — c'est le principe des lunettes, des microscopes et des appareils photo.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360"/>
        <w:gridCol w:w="2000"/>
      </w:tblGrid>
      <w:tr>
        <w:tc>
          <w:tcPr>
            <w:tcW w:type="dxa" w:w="24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Type de lentille</w:t>
            </w:r>
          </w:p>
        </w:tc>
        <w:tc>
          <w:tcPr>
            <w:tcW w:type="dxa" w:w="26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Forme</w:t>
            </w:r>
          </w:p>
        </w:tc>
        <w:tc>
          <w:tcPr>
            <w:tcW w:type="dxa" w:w="236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Symbole schématique</w:t>
            </w:r>
          </w:p>
        </w:tc>
        <w:tc>
          <w:tcPr>
            <w:tcW w:type="dxa" w:w="20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Effet sur les rayons</w:t>
            </w:r>
          </w:p>
        </w:tc>
      </w:tr>
      <w:tr>
        <w:tc>
          <w:tcPr>
            <w:tcW w:type="dxa" w:w="24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Convergente (convexe)</w:t>
            </w:r>
          </w:p>
        </w:tc>
        <w:tc>
          <w:tcPr>
            <w:tcW w:type="dxa" w:w="26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Plus épaisse au centre qu'aux bords</w:t>
            </w:r>
          </w:p>
        </w:tc>
        <w:tc>
          <w:tcPr>
            <w:tcW w:type="dxa" w:w="23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 (trait épais au milieu)</w:t>
            </w:r>
          </w:p>
        </w:tc>
        <w:tc>
          <w:tcPr>
            <w:tcW w:type="dxa" w:w="2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Fait converger les rayons parallèles vers le foyer image F'</w:t>
            </w:r>
          </w:p>
        </w:tc>
      </w:tr>
      <w:tr>
        <w:tc>
          <w:tcPr>
            <w:tcW w:type="dxa" w:w="24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Divergente (concave)</w:t>
            </w:r>
          </w:p>
        </w:tc>
        <w:tc>
          <w:tcPr>
            <w:tcW w:type="dxa" w:w="26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Plus mince au centre qu'aux bords</w:t>
            </w:r>
          </w:p>
        </w:tc>
        <w:tc>
          <w:tcPr>
            <w:tcW w:type="dxa" w:w="23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  (trait mince au milieu)</w:t>
            </w:r>
          </w:p>
        </w:tc>
        <w:tc>
          <w:tcPr>
            <w:tcW w:type="dxa" w:w="2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Fait diverger les rayons, le prolongement passe par le foyer image virtuel 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essentielles — Lentilles minces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Relation de conjugaison (Descartes, avec distances algébriques) :</w:t>
            </w:r>
          </w:p>
          <w:p>
            <w:pPr>
              <w:spacing w:after="70" w:line="285"/>
            </w:pPr>
            <w:r>
              <w:rPr>
                <w:rFonts w:ascii="Arial" w:cs="Arial" w:eastAsia="Arial" w:hAnsi="Arial"/>
                <w:b w:val="false"/>
                <w:bCs w:val="false"/>
                <w:i w:val="false"/>
                <w:iCs w:val="false"/>
                <w:color w:val="111827"/>
                <w:sz w:val="21"/>
                <w:szCs w:val="21"/>
              </w:rPr>
              <w:t xml:space="preserve">  1/OA' - 1/OA = 1/OA' - 1/OA = 1/f'  = D</w:t>
            </w:r>
          </w:p>
          <w:p>
            <w:pPr>
              <w:spacing w:after="70" w:line="285"/>
            </w:pPr>
            <w:r>
              <w:rPr>
                <w:rFonts w:ascii="Arial" w:cs="Arial" w:eastAsia="Arial" w:hAnsi="Arial"/>
                <w:b w:val="false"/>
                <w:bCs w:val="false"/>
                <w:i w:val="false"/>
                <w:iCs w:val="false"/>
                <w:color w:val="111827"/>
                <w:sz w:val="21"/>
                <w:szCs w:val="21"/>
              </w:rPr>
              <w:t xml:space="preserve">  Ou encore : 1/OA' = 1/OA + 1/f'</w:t>
            </w:r>
          </w:p>
          <w:p>
            <w:pPr>
              <w:spacing w:after="50"/>
            </w:pPr>
          </w:p>
          <w:p>
            <w:pPr>
              <w:spacing w:after="70" w:line="285"/>
            </w:pPr>
            <w:r>
              <w:rPr>
                <w:rFonts w:ascii="Arial" w:cs="Arial" w:eastAsia="Arial" w:hAnsi="Arial"/>
                <w:b w:val="false"/>
                <w:bCs w:val="false"/>
                <w:i w:val="false"/>
                <w:iCs w:val="false"/>
                <w:color w:val="111827"/>
                <w:sz w:val="21"/>
                <w:szCs w:val="21"/>
              </w:rPr>
              <w:t xml:space="preserve">Distance focale image : f' = OF'  (f' &gt; 0 pour lentille convergente)</w:t>
            </w:r>
          </w:p>
          <w:p>
            <w:pPr>
              <w:spacing w:after="70" w:line="285"/>
            </w:pPr>
            <w:r>
              <w:rPr>
                <w:rFonts w:ascii="Arial" w:cs="Arial" w:eastAsia="Arial" w:hAnsi="Arial"/>
                <w:b w:val="false"/>
                <w:bCs w:val="false"/>
                <w:i w:val="false"/>
                <w:iCs w:val="false"/>
                <w:color w:val="111827"/>
                <w:sz w:val="21"/>
                <w:szCs w:val="21"/>
              </w:rPr>
              <w:t xml:space="preserve">Vergence : D = 1/f'  (en dioptries δ si f' est en mètres)</w:t>
            </w:r>
          </w:p>
          <w:p>
            <w:pPr>
              <w:spacing w:after="50"/>
            </w:pPr>
          </w:p>
          <w:p>
            <w:pPr>
              <w:spacing w:after="70" w:line="285"/>
            </w:pPr>
            <w:r>
              <w:rPr>
                <w:rFonts w:ascii="Arial" w:cs="Arial" w:eastAsia="Arial" w:hAnsi="Arial"/>
                <w:b w:val="false"/>
                <w:bCs w:val="false"/>
                <w:i w:val="false"/>
                <w:iCs w:val="false"/>
                <w:color w:val="111827"/>
                <w:sz w:val="21"/>
                <w:szCs w:val="21"/>
              </w:rPr>
              <w:t xml:space="preserve">Grandissement transversal : g = A'B'/AB = OA'/OA</w:t>
            </w:r>
          </w:p>
          <w:p>
            <w:pPr>
              <w:spacing w:after="70" w:line="285"/>
            </w:pPr>
            <w:r>
              <w:rPr>
                <w:rFonts w:ascii="Arial" w:cs="Arial" w:eastAsia="Arial" w:hAnsi="Arial"/>
                <w:b w:val="false"/>
                <w:bCs w:val="false"/>
                <w:i w:val="false"/>
                <w:iCs w:val="false"/>
                <w:color w:val="111827"/>
                <w:sz w:val="21"/>
                <w:szCs w:val="21"/>
              </w:rPr>
              <w:t xml:space="preserve">  |g| &gt; 1 : image agrandie  ;  |g| &lt; 1 : image réduite</w:t>
            </w:r>
          </w:p>
          <w:p>
            <w:pPr>
              <w:spacing w:after="70" w:line="285"/>
            </w:pPr>
            <w:r>
              <w:rPr>
                <w:rFonts w:ascii="Arial" w:cs="Arial" w:eastAsia="Arial" w:hAnsi="Arial"/>
                <w:b w:val="false"/>
                <w:bCs w:val="false"/>
                <w:i w:val="false"/>
                <w:iCs w:val="false"/>
                <w:color w:val="111827"/>
                <w:sz w:val="21"/>
                <w:szCs w:val="21"/>
              </w:rPr>
              <w:t xml:space="preserve">  g &gt; 0 : image droite (même sens que l'objet)</w:t>
            </w:r>
          </w:p>
          <w:p>
            <w:pPr>
              <w:spacing w:after="70" w:line="285"/>
            </w:pPr>
            <w:r>
              <w:rPr>
                <w:rFonts w:ascii="Arial" w:cs="Arial" w:eastAsia="Arial" w:hAnsi="Arial"/>
                <w:b w:val="false"/>
                <w:bCs w:val="false"/>
                <w:i w:val="false"/>
                <w:iCs w:val="false"/>
                <w:color w:val="111827"/>
                <w:sz w:val="21"/>
                <w:szCs w:val="21"/>
              </w:rPr>
              <w:t xml:space="preserve">  g &lt; 0 : image renversée (sens opposé à l'objet)</w:t>
            </w:r>
          </w:p>
          <w:p>
            <w:pPr>
              <w:spacing w:after="50"/>
            </w:pPr>
          </w:p>
          <w:p>
            <w:pPr>
              <w:spacing w:after="70" w:line="285"/>
            </w:pPr>
            <w:r>
              <w:rPr>
                <w:rFonts w:ascii="Arial" w:cs="Arial" w:eastAsia="Arial" w:hAnsi="Arial"/>
                <w:b w:val="false"/>
                <w:bCs w:val="false"/>
                <w:i w:val="false"/>
                <w:iCs w:val="false"/>
                <w:color w:val="111827"/>
                <w:sz w:val="21"/>
                <w:szCs w:val="21"/>
              </w:rPr>
              <w:t xml:space="preserve">Rayons particuliers (lentille convergente) :</w:t>
            </w:r>
          </w:p>
          <w:p>
            <w:pPr>
              <w:spacing w:after="70" w:line="285"/>
            </w:pPr>
            <w:r>
              <w:rPr>
                <w:rFonts w:ascii="Arial" w:cs="Arial" w:eastAsia="Arial" w:hAnsi="Arial"/>
                <w:b w:val="false"/>
                <w:bCs w:val="false"/>
                <w:i w:val="false"/>
                <w:iCs w:val="false"/>
                <w:color w:val="111827"/>
                <w:sz w:val="21"/>
                <w:szCs w:val="21"/>
              </w:rPr>
              <w:t xml:space="preserve">  1. Rayon parallèle à l'axe → passe par F' après la lentille</w:t>
            </w:r>
          </w:p>
          <w:p>
            <w:pPr>
              <w:spacing w:after="70" w:line="285"/>
            </w:pPr>
            <w:r>
              <w:rPr>
                <w:rFonts w:ascii="Arial" w:cs="Arial" w:eastAsia="Arial" w:hAnsi="Arial"/>
                <w:b w:val="false"/>
                <w:bCs w:val="false"/>
                <w:i w:val="false"/>
                <w:iCs w:val="false"/>
                <w:color w:val="111827"/>
                <w:sz w:val="21"/>
                <w:szCs w:val="21"/>
              </w:rPr>
              <w:t xml:space="preserve">  2. Rayon passant par O (centre optique) → non dévié</w:t>
            </w:r>
          </w:p>
          <w:p>
            <w:pPr>
              <w:spacing w:after="70" w:line="285"/>
            </w:pPr>
            <w:r>
              <w:rPr>
                <w:rFonts w:ascii="Arial" w:cs="Arial" w:eastAsia="Arial" w:hAnsi="Arial"/>
                <w:b w:val="false"/>
                <w:bCs w:val="false"/>
                <w:i w:val="false"/>
                <w:iCs w:val="false"/>
                <w:color w:val="111827"/>
                <w:sz w:val="21"/>
                <w:szCs w:val="21"/>
              </w:rPr>
              <w:t xml:space="preserve">  3. Rayon passant par F (foyer objet) → ressort parallèle à l'axe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Position et nature de l'image selon la position de l'objet (lentille convergente)</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Objet à l'infini (OA→-∞)         : image en F', réelle, renversée, ponctuelle</w:t>
            </w:r>
          </w:p>
          <w:p>
            <w:pPr>
              <w:spacing w:after="70" w:line="285"/>
            </w:pPr>
            <w:r>
              <w:rPr>
                <w:rFonts w:ascii="Arial" w:cs="Arial" w:eastAsia="Arial" w:hAnsi="Arial"/>
                <w:b w:val="false"/>
                <w:bCs w:val="false"/>
                <w:i w:val="false"/>
                <w:iCs w:val="false"/>
                <w:color w:val="111827"/>
                <w:sz w:val="21"/>
                <w:szCs w:val="21"/>
              </w:rPr>
              <w:t xml:space="preserve">Objet au-delà de 2F (OA &lt; -2f')  : image entre F' et 2F', réelle, renversée, réduite</w:t>
            </w:r>
          </w:p>
          <w:p>
            <w:pPr>
              <w:spacing w:after="70" w:line="285"/>
            </w:pPr>
            <w:r>
              <w:rPr>
                <w:rFonts w:ascii="Arial" w:cs="Arial" w:eastAsia="Arial" w:hAnsi="Arial"/>
                <w:b w:val="false"/>
                <w:bCs w:val="false"/>
                <w:i w:val="false"/>
                <w:iCs w:val="false"/>
                <w:color w:val="111827"/>
                <w:sz w:val="21"/>
                <w:szCs w:val="21"/>
              </w:rPr>
              <w:t xml:space="preserve">Objet en 2F (OA = -2f')          : image en 2F', réelle, renversée, même taille</w:t>
            </w:r>
          </w:p>
          <w:p>
            <w:pPr>
              <w:spacing w:after="70" w:line="285"/>
            </w:pPr>
            <w:r>
              <w:rPr>
                <w:rFonts w:ascii="Arial" w:cs="Arial" w:eastAsia="Arial" w:hAnsi="Arial"/>
                <w:b w:val="false"/>
                <w:bCs w:val="false"/>
                <w:i w:val="false"/>
                <w:iCs w:val="false"/>
                <w:color w:val="111827"/>
                <w:sz w:val="21"/>
                <w:szCs w:val="21"/>
              </w:rPr>
              <w:t xml:space="preserve">Objet entre F et 2F (-2f'&lt;OA&lt;-f'): image au-delà de 2F', réelle, renversée, agrandie</w:t>
            </w:r>
          </w:p>
          <w:p>
            <w:pPr>
              <w:spacing w:after="70" w:line="285"/>
            </w:pPr>
            <w:r>
              <w:rPr>
                <w:rFonts w:ascii="Arial" w:cs="Arial" w:eastAsia="Arial" w:hAnsi="Arial"/>
                <w:b w:val="false"/>
                <w:bCs w:val="false"/>
                <w:i w:val="false"/>
                <w:iCs w:val="false"/>
                <w:color w:val="111827"/>
                <w:sz w:val="21"/>
                <w:szCs w:val="21"/>
              </w:rPr>
              <w:t xml:space="preserve">Objet en F (OA = -f')            : image à l'infini</w:t>
            </w:r>
          </w:p>
          <w:p>
            <w:pPr>
              <w:spacing w:after="70" w:line="285"/>
            </w:pPr>
            <w:r>
              <w:rPr>
                <w:rFonts w:ascii="Arial" w:cs="Arial" w:eastAsia="Arial" w:hAnsi="Arial"/>
                <w:b w:val="false"/>
                <w:bCs w:val="false"/>
                <w:i w:val="false"/>
                <w:iCs w:val="false"/>
                <w:color w:val="111827"/>
                <w:sz w:val="21"/>
                <w:szCs w:val="21"/>
              </w:rPr>
              <w:t xml:space="preserve">Objet entre O et F (-f'&lt;OA&lt;0)    : image virtuelle, droite, agrandie (cas de la loupe)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5.2 — Décomposition de la Lumière</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La lumière blanche est une superposition de toutes les radiations visibles du spectre. Sa décomposition par un prisme ou par un réseau révèle ce spectre continu, allant du violet (λ ≈ 380 nm) au rouge (λ ≈ 780 nm). Chaque radiation est caractérisée par sa longueur d'onde λ dans le vide.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Formules — Lumière et dispersion</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Relation fondamentale          : c = λ·ν    (c = 3×10⁸ m/s dans le vide)</w:t>
            </w:r>
          </w:p>
          <w:p>
            <w:pPr>
              <w:spacing w:after="70" w:line="285"/>
            </w:pPr>
            <w:r>
              <w:rPr>
                <w:rFonts w:ascii="Arial" w:cs="Arial" w:eastAsia="Arial" w:hAnsi="Arial"/>
                <w:b w:val="false"/>
                <w:bCs w:val="false"/>
                <w:i w:val="false"/>
                <w:iCs w:val="false"/>
                <w:color w:val="111827"/>
                <w:sz w:val="21"/>
                <w:szCs w:val="21"/>
              </w:rPr>
              <w:t xml:space="preserve">  λ : longueur d'onde (m ou nm) ;  ν : fréquence (Hz) ;  c : célérité</w:t>
            </w:r>
          </w:p>
          <w:p>
            <w:pPr>
              <w:spacing w:after="50"/>
            </w:pPr>
          </w:p>
          <w:p>
            <w:pPr>
              <w:spacing w:after="70" w:line="285"/>
            </w:pPr>
            <w:r>
              <w:rPr>
                <w:rFonts w:ascii="Arial" w:cs="Arial" w:eastAsia="Arial" w:hAnsi="Arial"/>
                <w:b w:val="false"/>
                <w:bCs w:val="false"/>
                <w:i w:val="false"/>
                <w:iCs w:val="false"/>
                <w:color w:val="111827"/>
                <w:sz w:val="21"/>
                <w:szCs w:val="21"/>
              </w:rPr>
              <w:t xml:space="preserve">Indice de réfraction           : n = c/v = λ₀/λ  (λ₀ dans le vide, λ dans le milieu)</w:t>
            </w:r>
          </w:p>
          <w:p>
            <w:pPr>
              <w:spacing w:after="70" w:line="285"/>
            </w:pPr>
            <w:r>
              <w:rPr>
                <w:rFonts w:ascii="Arial" w:cs="Arial" w:eastAsia="Arial" w:hAnsi="Arial"/>
                <w:b w:val="false"/>
                <w:bCs w:val="false"/>
                <w:i w:val="false"/>
                <w:iCs w:val="false"/>
                <w:color w:val="111827"/>
                <w:sz w:val="21"/>
                <w:szCs w:val="21"/>
              </w:rPr>
              <w:t xml:space="preserve">Loi de Snell-Descartes         : n₁·sin(i₁) = n₂·sin(i₂)</w:t>
            </w:r>
          </w:p>
          <w:p>
            <w:pPr>
              <w:spacing w:after="50"/>
            </w:pPr>
          </w:p>
          <w:p>
            <w:pPr>
              <w:spacing w:after="70" w:line="285"/>
            </w:pPr>
            <w:r>
              <w:rPr>
                <w:rFonts w:ascii="Arial" w:cs="Arial" w:eastAsia="Arial" w:hAnsi="Arial"/>
                <w:b w:val="false"/>
                <w:bCs w:val="false"/>
                <w:i w:val="false"/>
                <w:iCs w:val="false"/>
                <w:color w:val="111827"/>
                <w:sz w:val="21"/>
                <w:szCs w:val="21"/>
              </w:rPr>
              <w:t xml:space="preserve">Dispersion : n dépend de λ → chaque couleur est réfractée différemment</w:t>
            </w:r>
          </w:p>
          <w:p>
            <w:pPr>
              <w:spacing w:after="70" w:line="285"/>
            </w:pPr>
            <w:r>
              <w:rPr>
                <w:rFonts w:ascii="Arial" w:cs="Arial" w:eastAsia="Arial" w:hAnsi="Arial"/>
                <w:b w:val="false"/>
                <w:bCs w:val="false"/>
                <w:i w:val="false"/>
                <w:iCs w:val="false"/>
                <w:color w:val="111827"/>
                <w:sz w:val="21"/>
                <w:szCs w:val="21"/>
              </w:rPr>
              <w:t xml:space="preserve">  n(violet) &gt; n(rouge) → le violet est plus dévié par le prisme</w:t>
            </w:r>
          </w:p>
          <w:p>
            <w:pPr>
              <w:spacing w:after="50"/>
            </w:pPr>
          </w:p>
          <w:p>
            <w:pPr>
              <w:spacing w:after="70" w:line="285"/>
            </w:pPr>
            <w:r>
              <w:rPr>
                <w:rFonts w:ascii="Arial" w:cs="Arial" w:eastAsia="Arial" w:hAnsi="Arial"/>
                <w:b w:val="false"/>
                <w:bCs w:val="false"/>
                <w:i w:val="false"/>
                <w:iCs w:val="false"/>
                <w:color w:val="111827"/>
                <w:sz w:val="21"/>
                <w:szCs w:val="21"/>
              </w:rPr>
              <w:t xml:space="preserve">Angle de déviation minimum (prisme d'angle A) :</w:t>
            </w:r>
          </w:p>
          <w:p>
            <w:pPr>
              <w:spacing w:after="70" w:line="285"/>
            </w:pPr>
            <w:r>
              <w:rPr>
                <w:rFonts w:ascii="Arial" w:cs="Arial" w:eastAsia="Arial" w:hAnsi="Arial"/>
                <w:b w:val="false"/>
                <w:bCs w:val="false"/>
                <w:i w:val="false"/>
                <w:iCs w:val="false"/>
                <w:color w:val="111827"/>
                <w:sz w:val="21"/>
                <w:szCs w:val="21"/>
              </w:rPr>
              <w:t xml:space="preserve">  n·sin(A/2) = sin((A+Dm)/2)</w:t>
            </w:r>
          </w:p>
          <w:p>
            <w:pPr>
              <w:spacing w:after="50"/>
            </w:pPr>
          </w:p>
          <w:p>
            <w:pPr>
              <w:spacing w:after="70" w:line="285"/>
            </w:pPr>
            <w:r>
              <w:rPr>
                <w:rFonts w:ascii="Arial" w:cs="Arial" w:eastAsia="Arial" w:hAnsi="Arial"/>
                <w:b w:val="false"/>
                <w:bCs w:val="false"/>
                <w:i w:val="false"/>
                <w:iCs w:val="false"/>
                <w:color w:val="111827"/>
                <w:sz w:val="21"/>
                <w:szCs w:val="21"/>
              </w:rPr>
              <w:t xml:space="preserve">Spectre électromagnétique (longueurs d'onde décroissantes) :</w:t>
            </w:r>
          </w:p>
          <w:p>
            <w:pPr>
              <w:spacing w:after="70" w:line="285"/>
            </w:pPr>
            <w:r>
              <w:rPr>
                <w:rFonts w:ascii="Arial" w:cs="Arial" w:eastAsia="Arial" w:hAnsi="Arial"/>
                <w:b w:val="false"/>
                <w:bCs w:val="false"/>
                <w:i w:val="false"/>
                <w:iCs w:val="false"/>
                <w:color w:val="111827"/>
                <w:sz w:val="21"/>
                <w:szCs w:val="21"/>
              </w:rPr>
              <w:t xml:space="preserve">  Ondes radio → Micro-ondes → IR → VISIBLE → UV → RX → Gamma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Couleur</w:t>
            </w:r>
          </w:p>
        </w:tc>
        <w:tc>
          <w:tcPr>
            <w:tcW w:type="dxa" w:w="388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Longueur d'onde (nm)</w:t>
            </w:r>
          </w:p>
        </w:tc>
        <w:tc>
          <w:tcPr>
            <w:tcW w:type="dxa" w:w="348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Fréquence approx. (THz)</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Violet</w:t>
            </w:r>
          </w:p>
        </w:tc>
        <w:tc>
          <w:tcPr>
            <w:tcW w:type="dxa" w:w="388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380 – 450</w:t>
            </w:r>
          </w:p>
        </w:tc>
        <w:tc>
          <w:tcPr>
            <w:tcW w:type="dxa" w:w="348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665 – 789</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Bleu</w:t>
            </w:r>
          </w:p>
        </w:tc>
        <w:tc>
          <w:tcPr>
            <w:tcW w:type="dxa" w:w="388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450 – 495</w:t>
            </w:r>
          </w:p>
        </w:tc>
        <w:tc>
          <w:tcPr>
            <w:tcW w:type="dxa" w:w="348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606 – 665</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Vert</w:t>
            </w:r>
          </w:p>
        </w:tc>
        <w:tc>
          <w:tcPr>
            <w:tcW w:type="dxa" w:w="388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495 – 570</w:t>
            </w:r>
          </w:p>
        </w:tc>
        <w:tc>
          <w:tcPr>
            <w:tcW w:type="dxa" w:w="348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526 – 606</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Jaune</w:t>
            </w:r>
          </w:p>
        </w:tc>
        <w:tc>
          <w:tcPr>
            <w:tcW w:type="dxa" w:w="388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570 – 590</w:t>
            </w:r>
          </w:p>
        </w:tc>
        <w:tc>
          <w:tcPr>
            <w:tcW w:type="dxa" w:w="348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508 – 526</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Orange</w:t>
            </w:r>
          </w:p>
        </w:tc>
        <w:tc>
          <w:tcPr>
            <w:tcW w:type="dxa" w:w="388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590 – 620</w:t>
            </w:r>
          </w:p>
        </w:tc>
        <w:tc>
          <w:tcPr>
            <w:tcW w:type="dxa" w:w="348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484 – 508</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Rouge</w:t>
            </w:r>
          </w:p>
        </w:tc>
        <w:tc>
          <w:tcPr>
            <w:tcW w:type="dxa" w:w="388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620 – 780</w:t>
            </w:r>
          </w:p>
        </w:tc>
        <w:tc>
          <w:tcPr>
            <w:tcW w:type="dxa" w:w="348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385 – 484</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5.3 — Polarisation Rectiligne de la Lumière (Tle D)</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La lumière est une onde électromagnétique transversale : le champ électrique vibre perpendiculairement à la direction de propagation. La lumière naturelle vibre dans toutes les directions perpendiculaires à la propagation (lumière non polarisée). Un polariseur ne laisse passer que les vibrations dans une direction privilégiée.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Loi de Malus et polarisation</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Loi de Malus : I = I₀·cos²(θ)</w:t>
            </w:r>
          </w:p>
          <w:p>
            <w:pPr>
              <w:spacing w:after="70" w:line="285"/>
            </w:pPr>
            <w:r>
              <w:rPr>
                <w:rFonts w:ascii="Arial" w:cs="Arial" w:eastAsia="Arial" w:hAnsi="Arial"/>
                <w:b w:val="false"/>
                <w:bCs w:val="false"/>
                <w:i w:val="false"/>
                <w:iCs w:val="false"/>
                <w:color w:val="111827"/>
                <w:sz w:val="21"/>
                <w:szCs w:val="21"/>
              </w:rPr>
              <w:t xml:space="preserve">  I₀ : intensité après le premier polariseur</w:t>
            </w:r>
          </w:p>
          <w:p>
            <w:pPr>
              <w:spacing w:after="70" w:line="285"/>
            </w:pPr>
            <w:r>
              <w:rPr>
                <w:rFonts w:ascii="Arial" w:cs="Arial" w:eastAsia="Arial" w:hAnsi="Arial"/>
                <w:b w:val="false"/>
                <w:bCs w:val="false"/>
                <w:i w:val="false"/>
                <w:iCs w:val="false"/>
                <w:color w:val="111827"/>
                <w:sz w:val="21"/>
                <w:szCs w:val="21"/>
              </w:rPr>
              <w:t xml:space="preserve">  θ  : angle entre les directions de polarisation du polariseur et de l'analyseur</w:t>
            </w:r>
          </w:p>
          <w:p>
            <w:pPr>
              <w:spacing w:after="70" w:line="285"/>
            </w:pPr>
            <w:r>
              <w:rPr>
                <w:rFonts w:ascii="Arial" w:cs="Arial" w:eastAsia="Arial" w:hAnsi="Arial"/>
                <w:b w:val="false"/>
                <w:bCs w:val="false"/>
                <w:i w:val="false"/>
                <w:iCs w:val="false"/>
                <w:color w:val="111827"/>
                <w:sz w:val="21"/>
                <w:szCs w:val="21"/>
              </w:rPr>
              <w:t xml:space="preserve">  I  : intensité après l'analyseur</w:t>
            </w:r>
          </w:p>
          <w:p>
            <w:pPr>
              <w:spacing w:after="50"/>
            </w:pPr>
          </w:p>
          <w:p>
            <w:pPr>
              <w:spacing w:after="70" w:line="285"/>
            </w:pPr>
            <w:r>
              <w:rPr>
                <w:rFonts w:ascii="Arial" w:cs="Arial" w:eastAsia="Arial" w:hAnsi="Arial"/>
                <w:b w:val="false"/>
                <w:bCs w:val="false"/>
                <w:i w:val="false"/>
                <w:iCs w:val="false"/>
                <w:color w:val="111827"/>
                <w:sz w:val="21"/>
                <w:szCs w:val="21"/>
              </w:rPr>
              <w:t xml:space="preserve">Cas particuliers :</w:t>
            </w:r>
          </w:p>
          <w:p>
            <w:pPr>
              <w:spacing w:after="70" w:line="285"/>
            </w:pPr>
            <w:r>
              <w:rPr>
                <w:rFonts w:ascii="Arial" w:cs="Arial" w:eastAsia="Arial" w:hAnsi="Arial"/>
                <w:b w:val="false"/>
                <w:bCs w:val="false"/>
                <w:i w:val="false"/>
                <w:iCs w:val="false"/>
                <w:color w:val="111827"/>
                <w:sz w:val="21"/>
                <w:szCs w:val="21"/>
              </w:rPr>
              <w:t xml:space="preserve">  θ = 0°  → I = I₀ (transmission maximale, axes parallèles)</w:t>
            </w:r>
          </w:p>
          <w:p>
            <w:pPr>
              <w:spacing w:after="70" w:line="285"/>
            </w:pPr>
            <w:r>
              <w:rPr>
                <w:rFonts w:ascii="Arial" w:cs="Arial" w:eastAsia="Arial" w:hAnsi="Arial"/>
                <w:b w:val="false"/>
                <w:bCs w:val="false"/>
                <w:i w:val="false"/>
                <w:iCs w:val="false"/>
                <w:color w:val="111827"/>
                <w:sz w:val="21"/>
                <w:szCs w:val="21"/>
              </w:rPr>
              <w:t xml:space="preserve">  θ = 90° → I = 0 (extinction totale, axes croisés = polaroïds croisés)</w:t>
            </w:r>
          </w:p>
          <w:p>
            <w:pPr>
              <w:spacing w:after="70" w:line="285"/>
            </w:pPr>
            <w:r>
              <w:rPr>
                <w:rFonts w:ascii="Arial" w:cs="Arial" w:eastAsia="Arial" w:hAnsi="Arial"/>
                <w:b w:val="false"/>
                <w:bCs w:val="false"/>
                <w:i w:val="false"/>
                <w:iCs w:val="false"/>
                <w:color w:val="111827"/>
                <w:sz w:val="21"/>
                <w:szCs w:val="21"/>
              </w:rPr>
              <w:t xml:space="preserve">  θ = 45° → I = I₀/2</w:t>
            </w:r>
          </w:p>
          <w:p>
            <w:pPr>
              <w:spacing w:after="50"/>
            </w:pPr>
          </w:p>
          <w:p>
            <w:pPr>
              <w:spacing w:after="70" w:line="285"/>
            </w:pPr>
            <w:r>
              <w:rPr>
                <w:rFonts w:ascii="Arial" w:cs="Arial" w:eastAsia="Arial" w:hAnsi="Arial"/>
                <w:b w:val="false"/>
                <w:bCs w:val="false"/>
                <w:i w:val="false"/>
                <w:iCs w:val="false"/>
                <w:color w:val="111827"/>
                <w:sz w:val="21"/>
                <w:szCs w:val="21"/>
              </w:rPr>
              <w:t xml:space="preserve">Polarisation par réflexion (angle de Brewster) :</w:t>
            </w:r>
          </w:p>
          <w:p>
            <w:pPr>
              <w:spacing w:after="70" w:line="285"/>
            </w:pPr>
            <w:r>
              <w:rPr>
                <w:rFonts w:ascii="Arial" w:cs="Arial" w:eastAsia="Arial" w:hAnsi="Arial"/>
                <w:b w:val="false"/>
                <w:bCs w:val="false"/>
                <w:i w:val="false"/>
                <w:iCs w:val="false"/>
                <w:color w:val="111827"/>
                <w:sz w:val="21"/>
                <w:szCs w:val="21"/>
              </w:rPr>
              <w:t xml:space="preserve">  tan(iB) = n₂/n₁  (la lumière réfléchie est totalement polarisée si i = iB)</w:t>
            </w:r>
          </w:p>
          <w:p>
            <w:pPr>
              <w:spacing w:after="50"/>
            </w:pPr>
          </w:p>
          <w:p>
            <w:pPr>
              <w:spacing w:after="70" w:line="285"/>
            </w:pPr>
            <w:r>
              <w:rPr>
                <w:rFonts w:ascii="Arial" w:cs="Arial" w:eastAsia="Arial" w:hAnsi="Arial"/>
                <w:b w:val="false"/>
                <w:bCs w:val="false"/>
                <w:i w:val="false"/>
                <w:iCs w:val="false"/>
                <w:color w:val="111827"/>
                <w:sz w:val="21"/>
                <w:szCs w:val="21"/>
              </w:rPr>
              <w:t xml:space="preserve">Activité optique : certaines substances (glucose, acides aminés) font tourner</w:t>
            </w:r>
          </w:p>
          <w:p>
            <w:pPr>
              <w:spacing w:after="70" w:line="285"/>
            </w:pPr>
            <w:r>
              <w:rPr>
                <w:rFonts w:ascii="Arial" w:cs="Arial" w:eastAsia="Arial" w:hAnsi="Arial"/>
                <w:b w:val="false"/>
                <w:bCs w:val="false"/>
                <w:i w:val="false"/>
                <w:iCs w:val="false"/>
                <w:color w:val="111827"/>
                <w:sz w:val="21"/>
                <w:szCs w:val="21"/>
              </w:rPr>
              <w:t xml:space="preserve">  le plan de polarisation d'un angle α proportionnel à la concentration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166534"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Applications de la polarisation</w:t>
            </w:r>
          </w:p>
        </w:tc>
      </w:tr>
      <w:tr>
        <w:tc>
          <w:tcPr>
            <w:tcW w:type="dxa" w:w="9360"/>
            <w:tcBorders>
              <w:top w:val="single" w:color="166534" w:sz="1"/>
              <w:left w:val="single" w:color="166534" w:sz="1"/>
              <w:bottom w:val="single" w:color="166534" w:sz="1"/>
              <w:right w:val="single" w:color="166534" w:sz="1"/>
            </w:tcBorders>
            <w:shd w:fill="DCFCE7"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Lunettes anti-reflets polarisantes : réduisent les reflets de surfaces horizontales (eau, route)</w:t>
            </w:r>
          </w:p>
          <w:p>
            <w:pPr>
              <w:spacing w:after="70" w:line="285"/>
            </w:pPr>
            <w:r>
              <w:rPr>
                <w:rFonts w:ascii="Arial" w:cs="Arial" w:eastAsia="Arial" w:hAnsi="Arial"/>
                <w:b w:val="false"/>
                <w:bCs w:val="false"/>
                <w:i w:val="false"/>
                <w:iCs w:val="false"/>
                <w:color w:val="111827"/>
                <w:sz w:val="21"/>
                <w:szCs w:val="21"/>
              </w:rPr>
              <w:t xml:space="preserve">Écrans LCD : utilisent deux polariseurs croisés et des cristaux liquides pour moduler la lumière</w:t>
            </w:r>
          </w:p>
          <w:p>
            <w:pPr>
              <w:spacing w:after="70" w:line="285"/>
            </w:pPr>
            <w:r>
              <w:rPr>
                <w:rFonts w:ascii="Arial" w:cs="Arial" w:eastAsia="Arial" w:hAnsi="Arial"/>
                <w:b w:val="false"/>
                <w:bCs w:val="false"/>
                <w:i w:val="false"/>
                <w:iCs w:val="false"/>
                <w:color w:val="111827"/>
                <w:sz w:val="21"/>
                <w:szCs w:val="21"/>
              </w:rPr>
              <w:t xml:space="preserve">Polarimétrie : mesure de l'activité optique des solutions sucrées (saccharimétrie)</w:t>
            </w:r>
          </w:p>
          <w:p>
            <w:pPr>
              <w:spacing w:after="70" w:line="285"/>
            </w:pPr>
            <w:r>
              <w:rPr>
                <w:rFonts w:ascii="Arial" w:cs="Arial" w:eastAsia="Arial" w:hAnsi="Arial"/>
                <w:b w:val="false"/>
                <w:bCs w:val="false"/>
                <w:i w:val="false"/>
                <w:iCs w:val="false"/>
                <w:color w:val="111827"/>
                <w:sz w:val="21"/>
                <w:szCs w:val="21"/>
              </w:rPr>
              <w:t xml:space="preserve">Microscopie polarisée : révèle la structure de matériaux cristallins (géologie, minéralogie)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4C1D95"/>
          <w:sz w:val="27"/>
          <w:szCs w:val="27"/>
        </w:rPr>
        <w:t xml:space="preserve">Exercices — SA 5 : Optique</w:t>
      </w:r>
    </w:p>
    <w:p>
      <w:pPr>
        <w:spacing w:after="60"/>
      </w:pPr>
    </w:p>
    <w:p>
      <w:pPr>
        <w:pStyle w:val="Heading3"/>
        <w:spacing w:after="100" w:before="220"/>
      </w:pPr>
      <w:r>
        <w:rPr>
          <w:rFonts w:ascii="Arial" w:cs="Arial" w:eastAsia="Arial" w:hAnsi="Arial"/>
          <w:b/>
          <w:bCs/>
          <w:i w:val="false"/>
          <w:iCs w:val="false"/>
          <w:color w:val="4C1D95"/>
          <w:sz w:val="23"/>
          <w:szCs w:val="23"/>
        </w:rPr>
        <w:t xml:space="preserve">Exercices — Niveau 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18</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Une lentille convergente a une distance focale f' = 20 cm. Un objet AB est placé à 30 cm en avant de la lentille (OA = -30 cm).</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la position OA' de l'image par la relation de conjugaison.</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le grandissement transversal g. L'image est-elle agrandie ou réduite ? Droite ou renversée ?</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L'image est-elle réelle ou virtuelle ? Justifier.</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Relation de conjugaison : 1/OA' - 1/OA = 1/f'</w:t>
            </w:r>
          </w:p>
          <w:p>
            <w:pPr>
              <w:spacing w:after="70" w:line="285"/>
            </w:pPr>
            <w:r>
              <w:rPr>
                <w:rFonts w:ascii="Arial" w:cs="Arial" w:eastAsia="Arial" w:hAnsi="Arial"/>
                <w:b w:val="false"/>
                <w:bCs w:val="false"/>
                <w:i w:val="false"/>
                <w:iCs w:val="false"/>
                <w:color w:val="111827"/>
                <w:sz w:val="20"/>
                <w:szCs w:val="20"/>
              </w:rPr>
              <w:t xml:space="preserve">   1/OA' = 1/f' + 1/OA = 1/20 + 1/(-30) = 3/60 - 2/60 = 1/60</w:t>
            </w:r>
          </w:p>
          <w:p>
            <w:pPr>
              <w:spacing w:after="70" w:line="285"/>
            </w:pPr>
            <w:r>
              <w:rPr>
                <w:rFonts w:ascii="Arial" w:cs="Arial" w:eastAsia="Arial" w:hAnsi="Arial"/>
                <w:b w:val="false"/>
                <w:bCs w:val="false"/>
                <w:i w:val="false"/>
                <w:iCs w:val="false"/>
                <w:color w:val="111827"/>
                <w:sz w:val="20"/>
                <w:szCs w:val="20"/>
              </w:rPr>
              <w:t xml:space="preserve">   OA' = 60 cm (positif → image du côté de la lumière transmise → réelle)</w:t>
            </w:r>
          </w:p>
          <w:p>
            <w:pPr>
              <w:spacing w:after="70" w:line="285"/>
            </w:pPr>
            <w:r>
              <w:rPr>
                <w:rFonts w:ascii="Arial" w:cs="Arial" w:eastAsia="Arial" w:hAnsi="Arial"/>
                <w:b w:val="false"/>
                <w:bCs w:val="false"/>
                <w:i w:val="false"/>
                <w:iCs w:val="false"/>
                <w:color w:val="111827"/>
                <w:sz w:val="20"/>
                <w:szCs w:val="20"/>
              </w:rPr>
              <w:t xml:space="preserve">2. g = OA'/OA = 60/(-30) = -2</w:t>
            </w:r>
          </w:p>
          <w:p>
            <w:pPr>
              <w:spacing w:after="70" w:line="285"/>
            </w:pPr>
            <w:r>
              <w:rPr>
                <w:rFonts w:ascii="Arial" w:cs="Arial" w:eastAsia="Arial" w:hAnsi="Arial"/>
                <w:b w:val="false"/>
                <w:bCs w:val="false"/>
                <w:i w:val="false"/>
                <w:iCs w:val="false"/>
                <w:color w:val="111827"/>
                <w:sz w:val="20"/>
                <w:szCs w:val="20"/>
              </w:rPr>
              <w:t xml:space="preserve">   |g| = 2 &gt; 1 → image AGRANDIE (deux fois plus grande)</w:t>
            </w:r>
          </w:p>
          <w:p>
            <w:pPr>
              <w:spacing w:after="70" w:line="285"/>
            </w:pPr>
            <w:r>
              <w:rPr>
                <w:rFonts w:ascii="Arial" w:cs="Arial" w:eastAsia="Arial" w:hAnsi="Arial"/>
                <w:b w:val="false"/>
                <w:bCs w:val="false"/>
                <w:i w:val="false"/>
                <w:iCs w:val="false"/>
                <w:color w:val="111827"/>
                <w:sz w:val="20"/>
                <w:szCs w:val="20"/>
              </w:rPr>
              <w:t xml:space="preserve">   g &lt; 0 → image RENVERSÉE (sens inverse de l'objet)</w:t>
            </w:r>
          </w:p>
          <w:p>
            <w:pPr>
              <w:spacing w:after="70" w:line="285"/>
            </w:pPr>
            <w:r>
              <w:rPr>
                <w:rFonts w:ascii="Arial" w:cs="Arial" w:eastAsia="Arial" w:hAnsi="Arial"/>
                <w:b w:val="false"/>
                <w:bCs w:val="false"/>
                <w:i w:val="false"/>
                <w:iCs w:val="false"/>
                <w:color w:val="111827"/>
                <w:sz w:val="20"/>
                <w:szCs w:val="20"/>
              </w:rPr>
              <w:t xml:space="preserve">3. OA' = +60 cm &gt; 0 → image du côté de l'espace image → image RÉELLE</w:t>
            </w:r>
          </w:p>
          <w:p>
            <w:pPr>
              <w:spacing w:after="70" w:line="285"/>
            </w:pPr>
            <w:r>
              <w:rPr>
                <w:rFonts w:ascii="Arial" w:cs="Arial" w:eastAsia="Arial" w:hAnsi="Arial"/>
                <w:b w:val="false"/>
                <w:bCs w:val="false"/>
                <w:i w:val="false"/>
                <w:iCs w:val="false"/>
                <w:color w:val="111827"/>
                <w:sz w:val="20"/>
                <w:szCs w:val="20"/>
              </w:rPr>
              <w:t xml:space="preserve">   (On peut la recueillir sur un écran, contrairement à une image virtuelle)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19</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Un rayon lumineux passe de l'air (n₁ = 1) dans du verre (n₂ = 1,5) avec un angle d'incidence i₁ = 30°.</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Appliquer la loi de Snell-Descartes pour trouver l'angle de réfraction i₂.</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Le rayon réfracté est-il plus proche ou plus éloigné de la normale que le rayon incident ?</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l'angle de Brewster pour cette interface verre/air.</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n₁·sin(i₁) = n₂·sin(i₂)</w:t>
            </w:r>
          </w:p>
          <w:p>
            <w:pPr>
              <w:spacing w:after="70" w:line="285"/>
            </w:pPr>
            <w:r>
              <w:rPr>
                <w:rFonts w:ascii="Arial" w:cs="Arial" w:eastAsia="Arial" w:hAnsi="Arial"/>
                <w:b w:val="false"/>
                <w:bCs w:val="false"/>
                <w:i w:val="false"/>
                <w:iCs w:val="false"/>
                <w:color w:val="111827"/>
                <w:sz w:val="20"/>
                <w:szCs w:val="20"/>
              </w:rPr>
              <w:t xml:space="preserve">   1×sin(30°) = 1,5×sin(i₂)</w:t>
            </w:r>
          </w:p>
          <w:p>
            <w:pPr>
              <w:spacing w:after="70" w:line="285"/>
            </w:pPr>
            <w:r>
              <w:rPr>
                <w:rFonts w:ascii="Arial" w:cs="Arial" w:eastAsia="Arial" w:hAnsi="Arial"/>
                <w:b w:val="false"/>
                <w:bCs w:val="false"/>
                <w:i w:val="false"/>
                <w:iCs w:val="false"/>
                <w:color w:val="111827"/>
                <w:sz w:val="20"/>
                <w:szCs w:val="20"/>
              </w:rPr>
              <w:t xml:space="preserve">   sin(i₂) = sin(30°)/1,5 = 0,5/1,5 = 1/3 ≈ 0,333</w:t>
            </w:r>
          </w:p>
          <w:p>
            <w:pPr>
              <w:spacing w:after="70" w:line="285"/>
            </w:pPr>
            <w:r>
              <w:rPr>
                <w:rFonts w:ascii="Arial" w:cs="Arial" w:eastAsia="Arial" w:hAnsi="Arial"/>
                <w:b w:val="false"/>
                <w:bCs w:val="false"/>
                <w:i w:val="false"/>
                <w:iCs w:val="false"/>
                <w:color w:val="111827"/>
                <w:sz w:val="20"/>
                <w:szCs w:val="20"/>
              </w:rPr>
              <w:t xml:space="preserve">   i₂ = arcsin(0,333) ≈ 19,5°</w:t>
            </w:r>
          </w:p>
          <w:p>
            <w:pPr>
              <w:spacing w:after="70" w:line="285"/>
            </w:pPr>
            <w:r>
              <w:rPr>
                <w:rFonts w:ascii="Arial" w:cs="Arial" w:eastAsia="Arial" w:hAnsi="Arial"/>
                <w:b w:val="false"/>
                <w:bCs w:val="false"/>
                <w:i w:val="false"/>
                <w:iCs w:val="false"/>
                <w:color w:val="111827"/>
                <w:sz w:val="20"/>
                <w:szCs w:val="20"/>
              </w:rPr>
              <w:t xml:space="preserve">2. i₂ = 19,5° &lt; i₁ = 30° → le rayon réfracté est PLUS PROCHE de la normale</w:t>
            </w:r>
          </w:p>
          <w:p>
            <w:pPr>
              <w:spacing w:after="70" w:line="285"/>
            </w:pPr>
            <w:r>
              <w:rPr>
                <w:rFonts w:ascii="Arial" w:cs="Arial" w:eastAsia="Arial" w:hAnsi="Arial"/>
                <w:b w:val="false"/>
                <w:bCs w:val="false"/>
                <w:i w:val="false"/>
                <w:iCs w:val="false"/>
                <w:color w:val="111827"/>
                <w:sz w:val="20"/>
                <w:szCs w:val="20"/>
              </w:rPr>
              <w:t xml:space="preserve">   (Le milieu 2 est plus dense optiquement : n₂ &gt; n₁ → la lumière se rapproche de la normale)</w:t>
            </w:r>
          </w:p>
          <w:p>
            <w:pPr>
              <w:spacing w:after="70" w:line="285"/>
            </w:pPr>
            <w:r>
              <w:rPr>
                <w:rFonts w:ascii="Arial" w:cs="Arial" w:eastAsia="Arial" w:hAnsi="Arial"/>
                <w:b w:val="false"/>
                <w:bCs w:val="false"/>
                <w:i w:val="false"/>
                <w:iCs w:val="false"/>
                <w:color w:val="111827"/>
                <w:sz w:val="20"/>
                <w:szCs w:val="20"/>
              </w:rPr>
              <w:t xml:space="preserve">3. Angle de Brewster (rayon passant de l'air vers le verre) :</w:t>
            </w:r>
          </w:p>
          <w:p>
            <w:pPr>
              <w:spacing w:after="70" w:line="285"/>
            </w:pPr>
            <w:r>
              <w:rPr>
                <w:rFonts w:ascii="Arial" w:cs="Arial" w:eastAsia="Arial" w:hAnsi="Arial"/>
                <w:b w:val="false"/>
                <w:bCs w:val="false"/>
                <w:i w:val="false"/>
                <w:iCs w:val="false"/>
                <w:color w:val="111827"/>
                <w:sz w:val="20"/>
                <w:szCs w:val="20"/>
              </w:rPr>
              <w:t xml:space="preserve">   tan(iB) = n₂/n₁ = 1,5/1 = 1,5</w:t>
            </w:r>
          </w:p>
          <w:p>
            <w:pPr>
              <w:spacing w:after="70" w:line="285"/>
            </w:pPr>
            <w:r>
              <w:rPr>
                <w:rFonts w:ascii="Arial" w:cs="Arial" w:eastAsia="Arial" w:hAnsi="Arial"/>
                <w:b w:val="false"/>
                <w:bCs w:val="false"/>
                <w:i w:val="false"/>
                <w:iCs w:val="false"/>
                <w:color w:val="111827"/>
                <w:sz w:val="20"/>
                <w:szCs w:val="20"/>
              </w:rPr>
              <w:t xml:space="preserve">   iB = arctan(1,5) ≈ 56,3°</w:t>
            </w:r>
          </w:p>
        </w:tc>
      </w:tr>
    </w:tbl>
    <w:p>
      <w:pPr>
        <w:spacing w:after="60"/>
      </w:pPr>
    </w:p>
    <w:p>
      <w:pPr>
        <w:pStyle w:val="Heading3"/>
        <w:spacing w:after="100" w:before="220"/>
      </w:pPr>
      <w:r>
        <w:rPr>
          <w:rFonts w:ascii="Arial" w:cs="Arial" w:eastAsia="Arial" w:hAnsi="Arial"/>
          <w:b/>
          <w:bCs/>
          <w:i w:val="false"/>
          <w:iCs w:val="false"/>
          <w:color w:val="4C1D95"/>
          <w:sz w:val="23"/>
          <w:szCs w:val="23"/>
        </w:rPr>
        <w:t xml:space="preserve">Exercice — Niveau 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20</w:t>
            </w:r>
          </w:p>
        </w:tc>
        <w:tc>
          <w:tcPr>
            <w:tcW w:type="dxa" w:w="3160"/>
            <w:tcBorders>
              <w:top w:val="single" w:color="B45309" w:sz="1"/>
              <w:left w:val="single" w:color="B45309" w:sz="1"/>
              <w:bottom w:val="single" w:color="B45309" w:sz="1"/>
              <w:right w:val="single" w:color="B45309" w:sz="1"/>
            </w:tcBorders>
            <w:shd w:fill="B45309"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2 — Approfondissement</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Une lumière polarisée linéairement d'intensité I₀ = 100 W/m² passe successivement par deux analyseurs. L'angle entre la direction de polarisation et le 1er analyseur est θ₁ = 30°. L'angle entre le 1er et le 2ème analyseur est θ₂ = 60°.</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l'intensité I₁ après le premier analyseur (loi de Malus).</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l'intensité I₂ après le second analyseur.</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l'angle total entre la direction initiale de polarisation et le second analyseur. Vérifier I₂ directement.</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I₁ = I₀·cos²(θ₁) = 100×cos²(30°) = 100×(√3/2)² = 100×3/4 = 75 W/m²</w:t>
            </w:r>
          </w:p>
          <w:p>
            <w:pPr>
              <w:spacing w:after="70" w:line="285"/>
            </w:pPr>
            <w:r>
              <w:rPr>
                <w:rFonts w:ascii="Arial" w:cs="Arial" w:eastAsia="Arial" w:hAnsi="Arial"/>
                <w:b w:val="false"/>
                <w:bCs w:val="false"/>
                <w:i w:val="false"/>
                <w:iCs w:val="false"/>
                <w:color w:val="111827"/>
                <w:sz w:val="20"/>
                <w:szCs w:val="20"/>
              </w:rPr>
              <w:t xml:space="preserve">2. I₂ = I₁·cos²(θ₂) = 75×cos²(60°) = 75×(1/2)² = 75×1/4 = 18,75 W/m²</w:t>
            </w:r>
          </w:p>
          <w:p>
            <w:pPr>
              <w:spacing w:after="70" w:line="285"/>
            </w:pPr>
            <w:r>
              <w:rPr>
                <w:rFonts w:ascii="Arial" w:cs="Arial" w:eastAsia="Arial" w:hAnsi="Arial"/>
                <w:b w:val="false"/>
                <w:bCs w:val="false"/>
                <w:i w:val="false"/>
                <w:iCs w:val="false"/>
                <w:color w:val="111827"/>
                <w:sz w:val="20"/>
                <w:szCs w:val="20"/>
              </w:rPr>
              <w:t xml:space="preserve">3. Angle total : θ_total = θ₁ + θ₂ = 30° + 60° = 90°</w:t>
            </w:r>
          </w:p>
          <w:p>
            <w:pPr>
              <w:spacing w:after="70" w:line="285"/>
            </w:pPr>
            <w:r>
              <w:rPr>
                <w:rFonts w:ascii="Arial" w:cs="Arial" w:eastAsia="Arial" w:hAnsi="Arial"/>
                <w:b w:val="false"/>
                <w:bCs w:val="false"/>
                <w:i w:val="false"/>
                <w:iCs w:val="false"/>
                <w:color w:val="111827"/>
                <w:sz w:val="20"/>
                <w:szCs w:val="20"/>
              </w:rPr>
              <w:t xml:space="preserve">   Vérification directe : I₂ = I₀·cos²(90°) = 100×0 = 0 W/m²</w:t>
            </w:r>
          </w:p>
          <w:p>
            <w:pPr>
              <w:spacing w:after="70" w:line="285"/>
            </w:pPr>
            <w:r>
              <w:rPr>
                <w:rFonts w:ascii="Arial" w:cs="Arial" w:eastAsia="Arial" w:hAnsi="Arial"/>
                <w:b w:val="false"/>
                <w:bCs w:val="false"/>
                <w:i w:val="false"/>
                <w:iCs w:val="false"/>
                <w:color w:val="111827"/>
                <w:sz w:val="20"/>
                <w:szCs w:val="20"/>
              </w:rPr>
              <w:t xml:space="preserve">   CONTRADICTION : 18,75 ≠ 0</w:t>
            </w:r>
          </w:p>
          <w:p>
            <w:pPr>
              <w:spacing w:after="70" w:line="285"/>
            </w:pPr>
            <w:r>
              <w:rPr>
                <w:rFonts w:ascii="Arial" w:cs="Arial" w:eastAsia="Arial" w:hAnsi="Arial"/>
                <w:b w:val="false"/>
                <w:bCs w:val="false"/>
                <w:i w:val="false"/>
                <w:iCs w:val="false"/>
                <w:color w:val="111827"/>
                <w:sz w:val="20"/>
                <w:szCs w:val="20"/>
              </w:rPr>
              <w:t xml:space="preserve">   Explication : la loi de Malus ne s'applique pas globalement comme ça.</w:t>
            </w:r>
          </w:p>
          <w:p>
            <w:pPr>
              <w:spacing w:after="70" w:line="285"/>
            </w:pPr>
            <w:r>
              <w:rPr>
                <w:rFonts w:ascii="Arial" w:cs="Arial" w:eastAsia="Arial" w:hAnsi="Arial"/>
                <w:b w:val="false"/>
                <w:bCs w:val="false"/>
                <w:i w:val="false"/>
                <w:iCs w:val="false"/>
                <w:color w:val="111827"/>
                <w:sz w:val="20"/>
                <w:szCs w:val="20"/>
              </w:rPr>
              <w:t xml:space="preserve">   On ne peut PAS multiplier directement par cos²(θ_total) si on a deux analyseurs intermédiaires.</w:t>
            </w:r>
          </w:p>
          <w:p>
            <w:pPr>
              <w:spacing w:after="70" w:line="285"/>
            </w:pPr>
            <w:r>
              <w:rPr>
                <w:rFonts w:ascii="Arial" w:cs="Arial" w:eastAsia="Arial" w:hAnsi="Arial"/>
                <w:b w:val="false"/>
                <w:bCs w:val="false"/>
                <w:i w:val="false"/>
                <w:iCs w:val="false"/>
                <w:color w:val="111827"/>
                <w:sz w:val="20"/>
                <w:szCs w:val="20"/>
              </w:rPr>
              <w:t xml:space="preserve">   Le calcul séquentiel (I₁ puis I₂) est la bonne méthode.</w:t>
            </w:r>
          </w:p>
          <w:p>
            <w:pPr>
              <w:spacing w:after="70" w:line="285"/>
            </w:pPr>
            <w:r>
              <w:rPr>
                <w:rFonts w:ascii="Arial" w:cs="Arial" w:eastAsia="Arial" w:hAnsi="Arial"/>
                <w:b w:val="false"/>
                <w:bCs w:val="false"/>
                <w:i w:val="false"/>
                <w:iCs w:val="false"/>
                <w:color w:val="111827"/>
                <w:sz w:val="20"/>
                <w:szCs w:val="20"/>
              </w:rPr>
              <w:t xml:space="preserve">   Conclusion : I₂ = 18,75 W/m² est la réponse correcte.</w:t>
            </w:r>
          </w:p>
        </w:tc>
      </w:tr>
    </w:tbl>
    <w:p>
      <w:pPr>
        <w:spacing w:after="60"/>
      </w:pPr>
    </w:p>
    <w:p>
      <w:pPr>
        <w:pStyle w:val="Heading3"/>
        <w:spacing w:after="100" w:before="220"/>
      </w:pPr>
      <w:r>
        <w:rPr>
          <w:rFonts w:ascii="Arial" w:cs="Arial" w:eastAsia="Arial" w:hAnsi="Arial"/>
          <w:b/>
          <w:bCs/>
          <w:i w:val="false"/>
          <w:iCs w:val="false"/>
          <w:color w:val="4C1D95"/>
          <w:sz w:val="23"/>
          <w:szCs w:val="23"/>
        </w:rPr>
        <w:t xml:space="preserve">Exercice — Niveau 3 : Type BAC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21</w:t>
            </w:r>
          </w:p>
        </w:tc>
        <w:tc>
          <w:tcPr>
            <w:tcW w:type="dxa" w:w="3160"/>
            <w:tcBorders>
              <w:top w:val="single" w:color="991B1B" w:sz="1"/>
              <w:left w:val="single" w:color="991B1B" w:sz="1"/>
              <w:bottom w:val="single" w:color="991B1B" w:sz="1"/>
              <w:right w:val="single" w:color="991B1B" w:sz="1"/>
            </w:tcBorders>
            <w:shd w:fill="991B1B"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3 — Type BAC</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Sujet type BAC — Lunette astronomique. Une lunette astronomique est composée d'un objectif (lentille convergente, f'₁ = 100 cm) et d'un oculaire (lentille convergente, f'₂ = 5 cm). Elle est réglée pour l'observation d'un objet à l'infini par un observateur emmétrope (vision au repos).</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Pour quel réglage (distance entre les deux lentilles) la lunette est-elle dite 'afocale' ?</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Où se forme l'image intermédiaire A₁B₁ donnée par l'objectif ?</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le grossissement commercial G = f'₁/f'₂ de cette lunette.</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Quel est le rôle respectif de l'objectif et de l'oculaire ? Pourquoi préfère-t-on f'₁ grand et f'₂ petit ?</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La lunette est afocale quand l'image finale est à l'infini pour un objet à l'infini.</w:t>
            </w:r>
          </w:p>
          <w:p>
            <w:pPr>
              <w:spacing w:after="70" w:line="285"/>
            </w:pPr>
            <w:r>
              <w:rPr>
                <w:rFonts w:ascii="Arial" w:cs="Arial" w:eastAsia="Arial" w:hAnsi="Arial"/>
                <w:b w:val="false"/>
                <w:bCs w:val="false"/>
                <w:i w:val="false"/>
                <w:iCs w:val="false"/>
                <w:color w:val="111827"/>
                <w:sz w:val="20"/>
                <w:szCs w:val="20"/>
              </w:rPr>
              <w:t xml:space="preserve">   Cela se produit quand le foyer image de l'objectif F'₁ coïncide avec le foyer objet de l'oculaire F₂.</w:t>
            </w:r>
          </w:p>
          <w:p>
            <w:pPr>
              <w:spacing w:after="70" w:line="285"/>
            </w:pPr>
            <w:r>
              <w:rPr>
                <w:rFonts w:ascii="Arial" w:cs="Arial" w:eastAsia="Arial" w:hAnsi="Arial"/>
                <w:b w:val="false"/>
                <w:bCs w:val="false"/>
                <w:i w:val="false"/>
                <w:iCs w:val="false"/>
                <w:color w:val="111827"/>
                <w:sz w:val="20"/>
                <w:szCs w:val="20"/>
              </w:rPr>
              <w:t xml:space="preserve">   Distance entre les lentilles : D = f'₁ + f'₂ = 100 + 5 = 105 cm</w:t>
            </w:r>
          </w:p>
          <w:p>
            <w:pPr>
              <w:spacing w:after="70" w:line="285"/>
            </w:pPr>
            <w:r>
              <w:rPr>
                <w:rFonts w:ascii="Arial" w:cs="Arial" w:eastAsia="Arial" w:hAnsi="Arial"/>
                <w:b w:val="false"/>
                <w:bCs w:val="false"/>
                <w:i w:val="false"/>
                <w:iCs w:val="false"/>
                <w:color w:val="111827"/>
                <w:sz w:val="20"/>
                <w:szCs w:val="20"/>
              </w:rPr>
              <w:t xml:space="preserve">2. L'objet est à l'infini → l'objectif forme l'image A₁B₁ dans son plan focal image F'₁.</w:t>
            </w:r>
          </w:p>
          <w:p>
            <w:pPr>
              <w:spacing w:after="70" w:line="285"/>
            </w:pPr>
            <w:r>
              <w:rPr>
                <w:rFonts w:ascii="Arial" w:cs="Arial" w:eastAsia="Arial" w:hAnsi="Arial"/>
                <w:b w:val="false"/>
                <w:bCs w:val="false"/>
                <w:i w:val="false"/>
                <w:iCs w:val="false"/>
                <w:color w:val="111827"/>
                <w:sz w:val="20"/>
                <w:szCs w:val="20"/>
              </w:rPr>
              <w:t xml:space="preserve">   A₁B₁ se forme à f'₁ = 100 cm en arrière de l'objectif (= dans le plan de F₂ de l'oculaire).</w:t>
            </w:r>
          </w:p>
          <w:p>
            <w:pPr>
              <w:spacing w:after="70" w:line="285"/>
            </w:pPr>
            <w:r>
              <w:rPr>
                <w:rFonts w:ascii="Arial" w:cs="Arial" w:eastAsia="Arial" w:hAnsi="Arial"/>
                <w:b w:val="false"/>
                <w:bCs w:val="false"/>
                <w:i w:val="false"/>
                <w:iCs w:val="false"/>
                <w:color w:val="111827"/>
                <w:sz w:val="20"/>
                <w:szCs w:val="20"/>
              </w:rPr>
              <w:t xml:space="preserve">3. G = f'₁/f'₂ = 100/5 = 20×</w:t>
            </w:r>
          </w:p>
          <w:p>
            <w:pPr>
              <w:spacing w:after="70" w:line="285"/>
            </w:pPr>
            <w:r>
              <w:rPr>
                <w:rFonts w:ascii="Arial" w:cs="Arial" w:eastAsia="Arial" w:hAnsi="Arial"/>
                <w:b w:val="false"/>
                <w:bCs w:val="false"/>
                <w:i w:val="false"/>
                <w:iCs w:val="false"/>
                <w:color w:val="111827"/>
                <w:sz w:val="20"/>
                <w:szCs w:val="20"/>
              </w:rPr>
              <w:t xml:space="preserve">   La lunette grossit 20 fois l'objet observé.</w:t>
            </w:r>
          </w:p>
          <w:p>
            <w:pPr>
              <w:spacing w:after="70" w:line="285"/>
            </w:pPr>
            <w:r>
              <w:rPr>
                <w:rFonts w:ascii="Arial" w:cs="Arial" w:eastAsia="Arial" w:hAnsi="Arial"/>
                <w:b w:val="false"/>
                <w:bCs w:val="false"/>
                <w:i w:val="false"/>
                <w:iCs w:val="false"/>
                <w:color w:val="111827"/>
                <w:sz w:val="20"/>
                <w:szCs w:val="20"/>
              </w:rPr>
              <w:t xml:space="preserve">4. Objectif : collecte la lumière et forme une image intermédiaire réelle → grand f'₁ pour plus de lumière collectée</w:t>
            </w:r>
          </w:p>
          <w:p>
            <w:pPr>
              <w:spacing w:after="70" w:line="285"/>
            </w:pPr>
            <w:r>
              <w:rPr>
                <w:rFonts w:ascii="Arial" w:cs="Arial" w:eastAsia="Arial" w:hAnsi="Arial"/>
                <w:b w:val="false"/>
                <w:bCs w:val="false"/>
                <w:i w:val="false"/>
                <w:iCs w:val="false"/>
                <w:color w:val="111827"/>
                <w:sz w:val="20"/>
                <w:szCs w:val="20"/>
              </w:rPr>
              <w:t xml:space="preserve">   Oculaire : joue le rôle d'une loupe pour agrandir l'image intermédiaire → petit f'₂ pour fort grossissement</w:t>
            </w:r>
          </w:p>
          <w:p>
            <w:pPr>
              <w:spacing w:after="70" w:line="285"/>
            </w:pPr>
            <w:r>
              <w:rPr>
                <w:rFonts w:ascii="Arial" w:cs="Arial" w:eastAsia="Arial" w:hAnsi="Arial"/>
                <w:b w:val="false"/>
                <w:bCs w:val="false"/>
                <w:i w:val="false"/>
                <w:iCs w:val="false"/>
                <w:color w:val="111827"/>
                <w:sz w:val="20"/>
                <w:szCs w:val="20"/>
              </w:rPr>
              <w:t xml:space="preserve">   Un grand f'₁ et un petit f'₂ maximisent G = f'₁/f'₂ tout en maintenant une image nette à l'infini.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300"/>
              <w:left w:type="dxa" w:w="440"/>
              <w:bottom w:type="dxa" w:w="300"/>
              <w:right w:type="dxa" w:w="440"/>
            </w:tcMar>
          </w:tcPr>
          <w:p>
            <w:pPr>
              <w:spacing w:after="12"/>
            </w:pPr>
            <w:r>
              <w:rPr>
                <w:rFonts w:ascii="Arial" w:cs="Arial" w:eastAsia="Arial" w:hAnsi="Arial"/>
                <w:b/>
                <w:bCs/>
                <w:i w:val="false"/>
                <w:iCs w:val="false"/>
                <w:color w:val="FEF3C7"/>
                <w:sz w:val="18"/>
                <w:szCs w:val="18"/>
              </w:rPr>
              <w:t xml:space="preserve">SA 6  ·  Niveaux d'énergie, noyau, radioactivité, réactions nucléaires</w:t>
            </w:r>
          </w:p>
          <w:p>
            <w:pPr>
              <w:spacing w:after="0"/>
            </w:pPr>
            <w:r>
              <w:rPr>
                <w:rFonts w:ascii="Arial" w:cs="Arial" w:eastAsia="Arial" w:hAnsi="Arial"/>
                <w:b/>
                <w:bCs/>
                <w:i w:val="false"/>
                <w:iCs w:val="false"/>
                <w:color w:val="FFFFFF"/>
                <w:sz w:val="34"/>
                <w:szCs w:val="34"/>
              </w:rPr>
              <w:t xml:space="preserve">Physique Atomique et Nucléaire</w:t>
            </w:r>
          </w:p>
        </w:tc>
      </w:tr>
    </w:tbl>
    <w:p>
      <w:pPr>
        <w:spacing w:after="10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6.1 — Niveaux d'Énergie Atomique</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Les électrons d'un atome occupent des niveaux d'énergie discrets (quantifiés). Le modèle de Bohr pour l'atome d'hydrogène a été le premier à expliquer ces niveaux quantifiés et le spectre d'émission de l'hydrogène.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Niveaux d'énergie — Atome d'hydrogène (modèle de Bohr)</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Énergie du niveau n : En = -13,6/n²  (en eV)  pour n = 1, 2, 3, ...</w:t>
            </w:r>
          </w:p>
          <w:p>
            <w:pPr>
              <w:spacing w:after="70" w:line="285"/>
            </w:pPr>
            <w:r>
              <w:rPr>
                <w:rFonts w:ascii="Arial" w:cs="Arial" w:eastAsia="Arial" w:hAnsi="Arial"/>
                <w:b w:val="false"/>
                <w:bCs w:val="false"/>
                <w:i w:val="false"/>
                <w:iCs w:val="false"/>
                <w:color w:val="111827"/>
                <w:sz w:val="21"/>
                <w:szCs w:val="21"/>
              </w:rPr>
              <w:t xml:space="preserve">  n = 1 : état fondamental (E₁ = -13,6 eV)</w:t>
            </w:r>
          </w:p>
          <w:p>
            <w:pPr>
              <w:spacing w:after="70" w:line="285"/>
            </w:pPr>
            <w:r>
              <w:rPr>
                <w:rFonts w:ascii="Arial" w:cs="Arial" w:eastAsia="Arial" w:hAnsi="Arial"/>
                <w:b w:val="false"/>
                <w:bCs w:val="false"/>
                <w:i w:val="false"/>
                <w:iCs w:val="false"/>
                <w:color w:val="111827"/>
                <w:sz w:val="21"/>
                <w:szCs w:val="21"/>
              </w:rPr>
              <w:t xml:space="preserve">  n = ∞ : ionisation (E∞ = 0 eV)</w:t>
            </w:r>
          </w:p>
          <w:p>
            <w:pPr>
              <w:spacing w:after="50"/>
            </w:pPr>
          </w:p>
          <w:p>
            <w:pPr>
              <w:spacing w:after="70" w:line="285"/>
            </w:pPr>
            <w:r>
              <w:rPr>
                <w:rFonts w:ascii="Arial" w:cs="Arial" w:eastAsia="Arial" w:hAnsi="Arial"/>
                <w:b w:val="false"/>
                <w:bCs w:val="false"/>
                <w:i w:val="false"/>
                <w:iCs w:val="false"/>
                <w:color w:val="111827"/>
                <w:sz w:val="21"/>
                <w:szCs w:val="21"/>
              </w:rPr>
              <w:t xml:space="preserve">Énergie d'ionisation : Ei = 13,6 eV (énergie pour arracher l'électron depuis l'état fondamental)</w:t>
            </w:r>
          </w:p>
          <w:p>
            <w:pPr>
              <w:spacing w:after="50"/>
            </w:pPr>
          </w:p>
          <w:p>
            <w:pPr>
              <w:spacing w:after="70" w:line="285"/>
            </w:pPr>
            <w:r>
              <w:rPr>
                <w:rFonts w:ascii="Arial" w:cs="Arial" w:eastAsia="Arial" w:hAnsi="Arial"/>
                <w:b w:val="false"/>
                <w:bCs w:val="false"/>
                <w:i w:val="false"/>
                <w:iCs w:val="false"/>
                <w:color w:val="111827"/>
                <w:sz w:val="21"/>
                <w:szCs w:val="21"/>
              </w:rPr>
              <w:t xml:space="preserve">Émission/absorption d'un photon lors d'une transition n₁ → n₂ :</w:t>
            </w:r>
          </w:p>
          <w:p>
            <w:pPr>
              <w:spacing w:after="70" w:line="285"/>
            </w:pPr>
            <w:r>
              <w:rPr>
                <w:rFonts w:ascii="Arial" w:cs="Arial" w:eastAsia="Arial" w:hAnsi="Arial"/>
                <w:b w:val="false"/>
                <w:bCs w:val="false"/>
                <w:i w:val="false"/>
                <w:iCs w:val="false"/>
                <w:color w:val="111827"/>
                <w:sz w:val="21"/>
                <w:szCs w:val="21"/>
              </w:rPr>
              <w:t xml:space="preserve">  E(photon) = |En₂ - En₁| = h·ν = h·c/λ</w:t>
            </w:r>
          </w:p>
          <w:p>
            <w:pPr>
              <w:spacing w:after="70" w:line="285"/>
            </w:pPr>
            <w:r>
              <w:rPr>
                <w:rFonts w:ascii="Arial" w:cs="Arial" w:eastAsia="Arial" w:hAnsi="Arial"/>
                <w:b w:val="false"/>
                <w:bCs w:val="false"/>
                <w:i w:val="false"/>
                <w:iCs w:val="false"/>
                <w:color w:val="111827"/>
                <w:sz w:val="21"/>
                <w:szCs w:val="21"/>
              </w:rPr>
              <w:t xml:space="preserve">  h = 6,63×10⁻³⁴ J·s (constante de Planck)</w:t>
            </w:r>
          </w:p>
          <w:p>
            <w:pPr>
              <w:spacing w:after="70" w:line="285"/>
            </w:pPr>
            <w:r>
              <w:rPr>
                <w:rFonts w:ascii="Arial" w:cs="Arial" w:eastAsia="Arial" w:hAnsi="Arial"/>
                <w:b w:val="false"/>
                <w:bCs w:val="false"/>
                <w:i w:val="false"/>
                <w:iCs w:val="false"/>
                <w:color w:val="111827"/>
                <w:sz w:val="21"/>
                <w:szCs w:val="21"/>
              </w:rPr>
              <w:t xml:space="preserve">  1 eV = 1,6×10⁻¹⁹ J</w:t>
            </w:r>
          </w:p>
          <w:p>
            <w:pPr>
              <w:spacing w:after="50"/>
            </w:pPr>
          </w:p>
          <w:p>
            <w:pPr>
              <w:spacing w:after="70" w:line="285"/>
            </w:pPr>
            <w:r>
              <w:rPr>
                <w:rFonts w:ascii="Arial" w:cs="Arial" w:eastAsia="Arial" w:hAnsi="Arial"/>
                <w:b w:val="false"/>
                <w:bCs w:val="false"/>
                <w:i w:val="false"/>
                <w:iCs w:val="false"/>
                <w:color w:val="111827"/>
                <w:sz w:val="21"/>
                <w:szCs w:val="21"/>
              </w:rPr>
              <w:t xml:space="preserve">Séries spectrales de l'hydrogène :</w:t>
            </w:r>
          </w:p>
          <w:p>
            <w:pPr>
              <w:spacing w:after="70" w:line="285"/>
            </w:pPr>
            <w:r>
              <w:rPr>
                <w:rFonts w:ascii="Arial" w:cs="Arial" w:eastAsia="Arial" w:hAnsi="Arial"/>
                <w:b w:val="false"/>
                <w:bCs w:val="false"/>
                <w:i w:val="false"/>
                <w:iCs w:val="false"/>
                <w:color w:val="111827"/>
                <w:sz w:val="21"/>
                <w:szCs w:val="21"/>
              </w:rPr>
              <w:t xml:space="preserve">  Lyman   : transitions vers n=1 (UV)</w:t>
            </w:r>
          </w:p>
          <w:p>
            <w:pPr>
              <w:spacing w:after="70" w:line="285"/>
            </w:pPr>
            <w:r>
              <w:rPr>
                <w:rFonts w:ascii="Arial" w:cs="Arial" w:eastAsia="Arial" w:hAnsi="Arial"/>
                <w:b w:val="false"/>
                <w:bCs w:val="false"/>
                <w:i w:val="false"/>
                <w:iCs w:val="false"/>
                <w:color w:val="111827"/>
                <w:sz w:val="21"/>
                <w:szCs w:val="21"/>
              </w:rPr>
              <w:t xml:space="preserve">  Balmer  : transitions vers n=2 (visible)</w:t>
            </w:r>
          </w:p>
          <w:p>
            <w:pPr>
              <w:spacing w:after="70" w:line="285"/>
            </w:pPr>
            <w:r>
              <w:rPr>
                <w:rFonts w:ascii="Arial" w:cs="Arial" w:eastAsia="Arial" w:hAnsi="Arial"/>
                <w:b w:val="false"/>
                <w:bCs w:val="false"/>
                <w:i w:val="false"/>
                <w:iCs w:val="false"/>
                <w:color w:val="111827"/>
                <w:sz w:val="21"/>
                <w:szCs w:val="21"/>
              </w:rPr>
              <w:t xml:space="preserve">  Paschen : transitions vers n=3 (infrarouge)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Spectre d'émission et d'absorption</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ÉMISSION : atome excité → retour à l'état fondamental → émet un photon (raie brillante sur fond noir)</w:t>
            </w:r>
          </w:p>
          <w:p>
            <w:pPr>
              <w:spacing w:after="70" w:line="285"/>
            </w:pPr>
            <w:r>
              <w:rPr>
                <w:rFonts w:ascii="Arial" w:cs="Arial" w:eastAsia="Arial" w:hAnsi="Arial"/>
                <w:b w:val="false"/>
                <w:bCs w:val="false"/>
                <w:i w:val="false"/>
                <w:iCs w:val="false"/>
                <w:color w:val="111827"/>
                <w:sz w:val="21"/>
                <w:szCs w:val="21"/>
              </w:rPr>
              <w:t xml:space="preserve">ABSORPTION : atome à l'état fondamental → absorbe un photon → monte à un niveau excité (raie sombre)</w:t>
            </w:r>
          </w:p>
          <w:p>
            <w:pPr>
              <w:spacing w:after="50"/>
            </w:pPr>
          </w:p>
          <w:p>
            <w:pPr>
              <w:spacing w:after="70" w:line="285"/>
            </w:pPr>
            <w:r>
              <w:rPr>
                <w:rFonts w:ascii="Arial" w:cs="Arial" w:eastAsia="Arial" w:hAnsi="Arial"/>
                <w:b w:val="false"/>
                <w:bCs w:val="false"/>
                <w:i w:val="false"/>
                <w:iCs w:val="false"/>
                <w:color w:val="111827"/>
                <w:sz w:val="21"/>
                <w:szCs w:val="21"/>
              </w:rPr>
              <w:t xml:space="preserve">Spectre continu : émet toutes les longueurs d'onde (corps chaud, étoiles)</w:t>
            </w:r>
          </w:p>
          <w:p>
            <w:pPr>
              <w:spacing w:after="70" w:line="285"/>
            </w:pPr>
            <w:r>
              <w:rPr>
                <w:rFonts w:ascii="Arial" w:cs="Arial" w:eastAsia="Arial" w:hAnsi="Arial"/>
                <w:b w:val="false"/>
                <w:bCs w:val="false"/>
                <w:i w:val="false"/>
                <w:iCs w:val="false"/>
                <w:color w:val="111827"/>
                <w:sz w:val="21"/>
                <w:szCs w:val="21"/>
              </w:rPr>
              <w:t xml:space="preserve">Spectre de raies : émet/absorbe des longueurs d'onde spécifiques (gaz atomiques)</w:t>
            </w:r>
          </w:p>
          <w:p>
            <w:pPr>
              <w:spacing w:after="50"/>
            </w:pPr>
          </w:p>
          <w:p>
            <w:pPr>
              <w:spacing w:after="70" w:line="285"/>
            </w:pPr>
            <w:r>
              <w:rPr>
                <w:rFonts w:ascii="Arial" w:cs="Arial" w:eastAsia="Arial" w:hAnsi="Arial"/>
                <w:b w:val="false"/>
                <w:bCs w:val="false"/>
                <w:i w:val="false"/>
                <w:iCs w:val="false"/>
                <w:color w:val="111827"/>
                <w:sz w:val="21"/>
                <w:szCs w:val="21"/>
              </w:rPr>
              <w:t xml:space="preserve">Application : identification des éléments par leur spectre (analyse spectrale)</w:t>
            </w:r>
          </w:p>
          <w:p>
            <w:pPr>
              <w:spacing w:after="70" w:line="285"/>
            </w:pPr>
            <w:r>
              <w:rPr>
                <w:rFonts w:ascii="Arial" w:cs="Arial" w:eastAsia="Arial" w:hAnsi="Arial"/>
                <w:b w:val="false"/>
                <w:bCs w:val="false"/>
                <w:i w:val="false"/>
                <w:iCs w:val="false"/>
                <w:color w:val="111827"/>
                <w:sz w:val="21"/>
                <w:szCs w:val="21"/>
              </w:rPr>
              <w:t xml:space="preserve">Exemple : les raies de Fraunhofer dans le spectre solaire révèlent la composition du Soleil</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6.2 — Le Noyau Atomique</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Le noyau atomique est constitué de nucléons : protons (charge +e) et neutrons (charge nulle). Il est caractérisé par son numéro atomique Z (nombre de protons) et son nombre de masse A (nombre total de nucléons).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Notation et propriétés du noyau</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Notation : ᴬzX  (X = symbole, A = nombre de masse, Z = numéro atomique)</w:t>
            </w:r>
          </w:p>
          <w:p>
            <w:pPr>
              <w:spacing w:after="70" w:line="285"/>
            </w:pPr>
            <w:r>
              <w:rPr>
                <w:rFonts w:ascii="Arial" w:cs="Arial" w:eastAsia="Arial" w:hAnsi="Arial"/>
                <w:b w:val="false"/>
                <w:bCs w:val="false"/>
                <w:i w:val="false"/>
                <w:iCs w:val="false"/>
                <w:color w:val="111827"/>
                <w:sz w:val="21"/>
                <w:szCs w:val="21"/>
              </w:rPr>
              <w:t xml:space="preserve">  Nombre de neutrons : N = A - Z</w:t>
            </w:r>
          </w:p>
          <w:p>
            <w:pPr>
              <w:spacing w:after="70" w:line="285"/>
            </w:pPr>
            <w:r>
              <w:rPr>
                <w:rFonts w:ascii="Arial" w:cs="Arial" w:eastAsia="Arial" w:hAnsi="Arial"/>
                <w:b w:val="false"/>
                <w:bCs w:val="false"/>
                <w:i w:val="false"/>
                <w:iCs w:val="false"/>
                <w:color w:val="111827"/>
                <w:sz w:val="21"/>
                <w:szCs w:val="21"/>
              </w:rPr>
              <w:t xml:space="preserve">  Ex : ²³⁸₉₂U → uranium-238 : 92 protons, 146 neutrons, 238 nucléons</w:t>
            </w:r>
          </w:p>
          <w:p>
            <w:pPr>
              <w:spacing w:after="50"/>
            </w:pPr>
          </w:p>
          <w:p>
            <w:pPr>
              <w:spacing w:after="70" w:line="285"/>
            </w:pPr>
            <w:r>
              <w:rPr>
                <w:rFonts w:ascii="Arial" w:cs="Arial" w:eastAsia="Arial" w:hAnsi="Arial"/>
                <w:b w:val="false"/>
                <w:bCs w:val="false"/>
                <w:i w:val="false"/>
                <w:iCs w:val="false"/>
                <w:color w:val="111827"/>
                <w:sz w:val="21"/>
                <w:szCs w:val="21"/>
              </w:rPr>
              <w:t xml:space="preserve">Isotopes : même Z (même élément), N différent</w:t>
            </w:r>
          </w:p>
          <w:p>
            <w:pPr>
              <w:spacing w:after="70" w:line="285"/>
            </w:pPr>
            <w:r>
              <w:rPr>
                <w:rFonts w:ascii="Arial" w:cs="Arial" w:eastAsia="Arial" w:hAnsi="Arial"/>
                <w:b w:val="false"/>
                <w:bCs w:val="false"/>
                <w:i w:val="false"/>
                <w:iCs w:val="false"/>
                <w:color w:val="111827"/>
                <w:sz w:val="21"/>
                <w:szCs w:val="21"/>
              </w:rPr>
              <w:t xml:space="preserve">  Ex : ¹H (protium), ²H (deutérium), ³H (tritium)</w:t>
            </w:r>
          </w:p>
          <w:p>
            <w:pPr>
              <w:spacing w:after="50"/>
            </w:pPr>
          </w:p>
          <w:p>
            <w:pPr>
              <w:spacing w:after="70" w:line="285"/>
            </w:pPr>
            <w:r>
              <w:rPr>
                <w:rFonts w:ascii="Arial" w:cs="Arial" w:eastAsia="Arial" w:hAnsi="Arial"/>
                <w:b w:val="false"/>
                <w:bCs w:val="false"/>
                <w:i w:val="false"/>
                <w:iCs w:val="false"/>
                <w:color w:val="111827"/>
                <w:sz w:val="21"/>
                <w:szCs w:val="21"/>
              </w:rPr>
              <w:t xml:space="preserve">Défaut de masse et énergie de liaison :</w:t>
            </w:r>
          </w:p>
          <w:p>
            <w:pPr>
              <w:spacing w:after="70" w:line="285"/>
            </w:pPr>
            <w:r>
              <w:rPr>
                <w:rFonts w:ascii="Arial" w:cs="Arial" w:eastAsia="Arial" w:hAnsi="Arial"/>
                <w:b w:val="false"/>
                <w:bCs w:val="false"/>
                <w:i w:val="false"/>
                <w:iCs w:val="false"/>
                <w:color w:val="111827"/>
                <w:sz w:val="21"/>
                <w:szCs w:val="21"/>
              </w:rPr>
              <w:t xml:space="preserve">  Δm = Z·mp + N·mn - M_noyau  (défaut de masse)</w:t>
            </w:r>
          </w:p>
          <w:p>
            <w:pPr>
              <w:spacing w:after="70" w:line="285"/>
            </w:pPr>
            <w:r>
              <w:rPr>
                <w:rFonts w:ascii="Arial" w:cs="Arial" w:eastAsia="Arial" w:hAnsi="Arial"/>
                <w:b w:val="false"/>
                <w:bCs w:val="false"/>
                <w:i w:val="false"/>
                <w:iCs w:val="false"/>
                <w:color w:val="111827"/>
                <w:sz w:val="21"/>
                <w:szCs w:val="21"/>
              </w:rPr>
              <w:t xml:space="preserve">  Énergie de liaison : El = Δm·c²  (relation masse-énergie d'Einstein)</w:t>
            </w:r>
          </w:p>
          <w:p>
            <w:pPr>
              <w:spacing w:after="70" w:line="285"/>
            </w:pPr>
            <w:r>
              <w:rPr>
                <w:rFonts w:ascii="Arial" w:cs="Arial" w:eastAsia="Arial" w:hAnsi="Arial"/>
                <w:b w:val="false"/>
                <w:bCs w:val="false"/>
                <w:i w:val="false"/>
                <w:iCs w:val="false"/>
                <w:color w:val="111827"/>
                <w:sz w:val="21"/>
                <w:szCs w:val="21"/>
              </w:rPr>
              <w:t xml:space="preserve">  mp = 1,6726×10⁻²⁷ kg  ;  mn = 1,6749×10⁻²⁷ kg  ;  c = 3×10⁸ m/s</w:t>
            </w:r>
          </w:p>
          <w:p>
            <w:pPr>
              <w:spacing w:after="70" w:line="285"/>
            </w:pPr>
            <w:r>
              <w:rPr>
                <w:rFonts w:ascii="Arial" w:cs="Arial" w:eastAsia="Arial" w:hAnsi="Arial"/>
                <w:b w:val="false"/>
                <w:bCs w:val="false"/>
                <w:i w:val="false"/>
                <w:iCs w:val="false"/>
                <w:color w:val="111827"/>
                <w:sz w:val="21"/>
                <w:szCs w:val="21"/>
              </w:rPr>
              <w:t xml:space="preserve">  1 uma = 931,5 MeV/c²</w:t>
            </w:r>
          </w:p>
          <w:p>
            <w:pPr>
              <w:spacing w:after="50"/>
            </w:pPr>
          </w:p>
          <w:p>
            <w:pPr>
              <w:spacing w:after="70" w:line="285"/>
            </w:pPr>
            <w:r>
              <w:rPr>
                <w:rFonts w:ascii="Arial" w:cs="Arial" w:eastAsia="Arial" w:hAnsi="Arial"/>
                <w:b w:val="false"/>
                <w:bCs w:val="false"/>
                <w:i w:val="false"/>
                <w:iCs w:val="false"/>
                <w:color w:val="111827"/>
                <w:sz w:val="21"/>
                <w:szCs w:val="21"/>
              </w:rPr>
              <w:t xml:space="preserve">Énergie de liaison par nucléon : El/A  (mesure de la stabilité du noyau)</w:t>
            </w:r>
          </w:p>
          <w:p>
            <w:pPr>
              <w:spacing w:after="70" w:line="285"/>
            </w:pPr>
            <w:r>
              <w:rPr>
                <w:rFonts w:ascii="Arial" w:cs="Arial" w:eastAsia="Arial" w:hAnsi="Arial"/>
                <w:b w:val="false"/>
                <w:bCs w:val="false"/>
                <w:i w:val="false"/>
                <w:iCs w:val="false"/>
                <w:color w:val="111827"/>
                <w:sz w:val="21"/>
                <w:szCs w:val="21"/>
              </w:rPr>
              <w:t xml:space="preserve">  Maximum vers A = 56 (fer-56) → noyau le plus stable</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6.3 — Réactions Nucléaires Spontanées (Radioactivité)</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La radioactivité est la désintégration spontanée et aléatoire des noyaux instables, accompagnée d'émission de rayonnements. Les trois types de désintégrations principales sont les rayonnements alpha (α), bêta (β) et gamma (γ).</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000"/>
        <w:gridCol w:w="800"/>
        <w:gridCol w:w="2560"/>
        <w:gridCol w:w="1800"/>
      </w:tblGrid>
      <w:tr>
        <w:tc>
          <w:tcPr>
            <w:tcW w:type="dxa" w:w="12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Type</w:t>
            </w:r>
          </w:p>
        </w:tc>
        <w:tc>
          <w:tcPr>
            <w:tcW w:type="dxa" w:w="20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Particule émise</w:t>
            </w:r>
          </w:p>
        </w:tc>
        <w:tc>
          <w:tcPr>
            <w:tcW w:type="dxa" w:w="10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Symbole</w:t>
            </w:r>
          </w:p>
        </w:tc>
        <w:tc>
          <w:tcPr>
            <w:tcW w:type="dxa" w:w="8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Charge</w:t>
            </w:r>
          </w:p>
        </w:tc>
        <w:tc>
          <w:tcPr>
            <w:tcW w:type="dxa" w:w="256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Pouvoir de pénétration</w:t>
            </w:r>
          </w:p>
        </w:tc>
        <w:tc>
          <w:tcPr>
            <w:tcW w:type="dxa" w:w="1800"/>
            <w:tcBorders>
              <w:top w:val="single" w:color="1A2E4A" w:sz="1"/>
              <w:left w:val="single" w:color="1A2E4A" w:sz="1"/>
              <w:bottom w:val="single" w:color="1A2E4A" w:sz="1"/>
              <w:right w:val="single" w:color="1A2E4A" w:sz="1"/>
            </w:tcBorders>
            <w:shd w:fill="1A2E4A" w:val="clear"/>
            <w:tcMar>
              <w:top w:type="dxa" w:w="70"/>
              <w:left w:type="dxa" w:w="120"/>
              <w:bottom w:type="dxa" w:w="70"/>
              <w:right w:type="dxa" w:w="120"/>
            </w:tcMar>
          </w:tcPr>
          <w:p>
            <w:pPr>
              <w:spacing w:after="0"/>
            </w:pPr>
            <w:r>
              <w:rPr>
                <w:rFonts w:ascii="Arial" w:cs="Arial" w:eastAsia="Arial" w:hAnsi="Arial"/>
                <w:b/>
                <w:bCs/>
                <w:i w:val="false"/>
                <w:iCs w:val="false"/>
                <w:color w:val="FFFFFF"/>
                <w:sz w:val="19"/>
                <w:szCs w:val="19"/>
              </w:rPr>
              <w:t xml:space="preserve">Loi de conservation</w:t>
            </w:r>
          </w:p>
        </w:tc>
      </w:tr>
      <w:tr>
        <w:tc>
          <w:tcPr>
            <w:tcW w:type="dxa" w:w="1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Alpha (α)</w:t>
            </w:r>
          </w:p>
        </w:tc>
        <w:tc>
          <w:tcPr>
            <w:tcW w:type="dxa" w:w="2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Noyau d'hélium</w:t>
            </w:r>
          </w:p>
        </w:tc>
        <w:tc>
          <w:tcPr>
            <w:tcW w:type="dxa" w:w="1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⁴₂He</w:t>
            </w:r>
          </w:p>
        </w:tc>
        <w:tc>
          <w:tcPr>
            <w:tcW w:type="dxa" w:w="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+2</w:t>
            </w:r>
          </w:p>
        </w:tc>
        <w:tc>
          <w:tcPr>
            <w:tcW w:type="dxa" w:w="25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Faible (arrêté par feuille papier)</w:t>
            </w:r>
          </w:p>
        </w:tc>
        <w:tc>
          <w:tcPr>
            <w:tcW w:type="dxa" w:w="1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A-4 et Z-2</w:t>
            </w:r>
          </w:p>
        </w:tc>
      </w:tr>
      <w:tr>
        <w:tc>
          <w:tcPr>
            <w:tcW w:type="dxa" w:w="1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Bêta⁻ (β⁻)</w:t>
            </w:r>
          </w:p>
        </w:tc>
        <w:tc>
          <w:tcPr>
            <w:tcW w:type="dxa" w:w="2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Électron</w:t>
            </w:r>
          </w:p>
        </w:tc>
        <w:tc>
          <w:tcPr>
            <w:tcW w:type="dxa" w:w="1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⁰₋₁e</w:t>
            </w:r>
          </w:p>
        </w:tc>
        <w:tc>
          <w:tcPr>
            <w:tcW w:type="dxa" w:w="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-1</w:t>
            </w:r>
          </w:p>
        </w:tc>
        <w:tc>
          <w:tcPr>
            <w:tcW w:type="dxa" w:w="25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Moyen (arrêté par Al de 3mm)</w:t>
            </w:r>
          </w:p>
        </w:tc>
        <w:tc>
          <w:tcPr>
            <w:tcW w:type="dxa" w:w="1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 constant, Z+1</w:t>
            </w:r>
          </w:p>
        </w:tc>
      </w:tr>
      <w:tr>
        <w:tc>
          <w:tcPr>
            <w:tcW w:type="dxa" w:w="12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Bêta⁺ (β⁺)</w:t>
            </w:r>
          </w:p>
        </w:tc>
        <w:tc>
          <w:tcPr>
            <w:tcW w:type="dxa" w:w="2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Positron</w:t>
            </w:r>
          </w:p>
        </w:tc>
        <w:tc>
          <w:tcPr>
            <w:tcW w:type="dxa" w:w="10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⁰₊₁e</w:t>
            </w:r>
          </w:p>
        </w:tc>
        <w:tc>
          <w:tcPr>
            <w:tcW w:type="dxa" w:w="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+1</w:t>
            </w:r>
          </w:p>
        </w:tc>
        <w:tc>
          <w:tcPr>
            <w:tcW w:type="dxa" w:w="256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Moyen</w:t>
            </w:r>
          </w:p>
        </w:tc>
        <w:tc>
          <w:tcPr>
            <w:tcW w:type="dxa" w:w="1800"/>
            <w:tcBorders>
              <w:top w:val="single" w:color="9CA3AF" w:sz="1"/>
              <w:left w:val="single" w:color="9CA3AF" w:sz="1"/>
              <w:bottom w:val="single" w:color="9CA3AF" w:sz="1"/>
              <w:right w:val="single" w:color="9CA3AF" w:sz="1"/>
            </w:tcBorders>
            <w:shd w:fill="FFFFFF"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 constant, Z-1</w:t>
            </w:r>
          </w:p>
        </w:tc>
      </w:tr>
      <w:tr>
        <w:tc>
          <w:tcPr>
            <w:tcW w:type="dxa" w:w="12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Gamma (γ)</w:t>
            </w:r>
          </w:p>
        </w:tc>
        <w:tc>
          <w:tcPr>
            <w:tcW w:type="dxa" w:w="2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Photon</w:t>
            </w:r>
          </w:p>
        </w:tc>
        <w:tc>
          <w:tcPr>
            <w:tcW w:type="dxa" w:w="10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⁰₀γ</w:t>
            </w:r>
          </w:p>
        </w:tc>
        <w:tc>
          <w:tcPr>
            <w:tcW w:type="dxa" w:w="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0</w:t>
            </w:r>
          </w:p>
        </w:tc>
        <w:tc>
          <w:tcPr>
            <w:tcW w:type="dxa" w:w="256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Très élevé (béton, plomb)</w:t>
            </w:r>
          </w:p>
        </w:tc>
        <w:tc>
          <w:tcPr>
            <w:tcW w:type="dxa" w:w="1800"/>
            <w:tcBorders>
              <w:top w:val="single" w:color="9CA3AF" w:sz="1"/>
              <w:left w:val="single" w:color="9CA3AF" w:sz="1"/>
              <w:bottom w:val="single" w:color="9CA3AF" w:sz="1"/>
              <w:right w:val="single" w:color="9CA3AF" w:sz="1"/>
            </w:tcBorders>
            <w:shd w:fill="F9FAFB" w:val="clear"/>
            <w:tcMar>
              <w:top w:type="dxa" w:w="70"/>
              <w:left w:type="dxa" w:w="120"/>
              <w:bottom w:type="dxa" w:w="70"/>
              <w:right w:type="dxa" w:w="120"/>
            </w:tcMar>
          </w:tcPr>
          <w:p>
            <w:pPr>
              <w:spacing w:after="0"/>
            </w:pPr>
            <w:r>
              <w:rPr>
                <w:rFonts w:ascii="Arial" w:cs="Arial" w:eastAsia="Arial" w:hAnsi="Arial"/>
                <w:b w:val="false"/>
                <w:bCs w:val="false"/>
                <w:i w:val="false"/>
                <w:iCs w:val="false"/>
                <w:color w:val="111827"/>
                <w:sz w:val="19"/>
                <w:szCs w:val="19"/>
              </w:rPr>
              <w:t xml:space="preserve">A et Z constants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Lois de conservation et loi de décroissance radioactive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Lois de conservation lors d'une désintégration :</w:t>
            </w:r>
          </w:p>
          <w:p>
            <w:pPr>
              <w:spacing w:after="70" w:line="285"/>
            </w:pPr>
            <w:r>
              <w:rPr>
                <w:rFonts w:ascii="Arial" w:cs="Arial" w:eastAsia="Arial" w:hAnsi="Arial"/>
                <w:b w:val="false"/>
                <w:bCs w:val="false"/>
                <w:i w:val="false"/>
                <w:iCs w:val="false"/>
                <w:color w:val="111827"/>
                <w:sz w:val="21"/>
                <w:szCs w:val="21"/>
              </w:rPr>
              <w:t xml:space="preserve">  • Conservation du nombre de masse A</w:t>
            </w:r>
          </w:p>
          <w:p>
            <w:pPr>
              <w:spacing w:after="70" w:line="285"/>
            </w:pPr>
            <w:r>
              <w:rPr>
                <w:rFonts w:ascii="Arial" w:cs="Arial" w:eastAsia="Arial" w:hAnsi="Arial"/>
                <w:b w:val="false"/>
                <w:bCs w:val="false"/>
                <w:i w:val="false"/>
                <w:iCs w:val="false"/>
                <w:color w:val="111827"/>
                <w:sz w:val="21"/>
                <w:szCs w:val="21"/>
              </w:rPr>
              <w:t xml:space="preserve">  • Conservation du nombre de charge Z</w:t>
            </w:r>
          </w:p>
          <w:p>
            <w:pPr>
              <w:spacing w:after="50"/>
            </w:pPr>
          </w:p>
          <w:p>
            <w:pPr>
              <w:spacing w:after="70" w:line="285"/>
            </w:pPr>
            <w:r>
              <w:rPr>
                <w:rFonts w:ascii="Arial" w:cs="Arial" w:eastAsia="Arial" w:hAnsi="Arial"/>
                <w:b w:val="false"/>
                <w:bCs w:val="false"/>
                <w:i w:val="false"/>
                <w:iCs w:val="false"/>
                <w:color w:val="111827"/>
                <w:sz w:val="21"/>
                <w:szCs w:val="21"/>
              </w:rPr>
              <w:t xml:space="preserve">Exemple désintégration α : ²³⁸₉₂U → ²³⁴₉₀Th + ⁴₂He</w:t>
            </w:r>
          </w:p>
          <w:p>
            <w:pPr>
              <w:spacing w:after="70" w:line="285"/>
            </w:pPr>
            <w:r>
              <w:rPr>
                <w:rFonts w:ascii="Arial" w:cs="Arial" w:eastAsia="Arial" w:hAnsi="Arial"/>
                <w:b w:val="false"/>
                <w:bCs w:val="false"/>
                <w:i w:val="false"/>
                <w:iCs w:val="false"/>
                <w:color w:val="111827"/>
                <w:sz w:val="21"/>
                <w:szCs w:val="21"/>
              </w:rPr>
              <w:t xml:space="preserve">  Vérification : A : 238 = 234+4 ✓  ;  Z : 92 = 90+2 ✓</w:t>
            </w:r>
          </w:p>
          <w:p>
            <w:pPr>
              <w:spacing w:after="50"/>
            </w:pPr>
          </w:p>
          <w:p>
            <w:pPr>
              <w:spacing w:after="70" w:line="285"/>
            </w:pPr>
            <w:r>
              <w:rPr>
                <w:rFonts w:ascii="Arial" w:cs="Arial" w:eastAsia="Arial" w:hAnsi="Arial"/>
                <w:b w:val="false"/>
                <w:bCs w:val="false"/>
                <w:i w:val="false"/>
                <w:iCs w:val="false"/>
                <w:color w:val="111827"/>
                <w:sz w:val="21"/>
                <w:szCs w:val="21"/>
              </w:rPr>
              <w:t xml:space="preserve">Exemple désintégration β⁻ : ¹⁴₆C → ¹⁴₇N + ⁰₋₁e + antineutrino</w:t>
            </w:r>
          </w:p>
          <w:p>
            <w:pPr>
              <w:spacing w:after="50"/>
            </w:pPr>
          </w:p>
          <w:p>
            <w:pPr>
              <w:spacing w:after="70" w:line="285"/>
            </w:pPr>
            <w:r>
              <w:rPr>
                <w:rFonts w:ascii="Arial" w:cs="Arial" w:eastAsia="Arial" w:hAnsi="Arial"/>
                <w:b w:val="false"/>
                <w:bCs w:val="false"/>
                <w:i w:val="false"/>
                <w:iCs w:val="false"/>
                <w:color w:val="111827"/>
                <w:sz w:val="21"/>
                <w:szCs w:val="21"/>
              </w:rPr>
              <w:t xml:space="preserve">LOI DE DÉCROISSANCE RADIOACTIVE :</w:t>
            </w:r>
          </w:p>
          <w:p>
            <w:pPr>
              <w:spacing w:after="70" w:line="285"/>
            </w:pPr>
            <w:r>
              <w:rPr>
                <w:rFonts w:ascii="Arial" w:cs="Arial" w:eastAsia="Arial" w:hAnsi="Arial"/>
                <w:b w:val="false"/>
                <w:bCs w:val="false"/>
                <w:i w:val="false"/>
                <w:iCs w:val="false"/>
                <w:color w:val="111827"/>
                <w:sz w:val="21"/>
                <w:szCs w:val="21"/>
              </w:rPr>
              <w:t xml:space="preserve">  N(t) = N₀·e^(-λt)  ou  A(t) = A₀·e^(-λt)</w:t>
            </w:r>
          </w:p>
          <w:p>
            <w:pPr>
              <w:spacing w:after="70" w:line="285"/>
            </w:pPr>
            <w:r>
              <w:rPr>
                <w:rFonts w:ascii="Arial" w:cs="Arial" w:eastAsia="Arial" w:hAnsi="Arial"/>
                <w:b w:val="false"/>
                <w:bCs w:val="false"/>
                <w:i w:val="false"/>
                <w:iCs w:val="false"/>
                <w:color w:val="111827"/>
                <w:sz w:val="21"/>
                <w:szCs w:val="21"/>
              </w:rPr>
              <w:t xml:space="preserve">  λ : constante radioactive (s⁻¹) ; N₀ : nombre initial de noyaux</w:t>
            </w:r>
          </w:p>
          <w:p>
            <w:pPr>
              <w:spacing w:after="50"/>
            </w:pPr>
          </w:p>
          <w:p>
            <w:pPr>
              <w:spacing w:after="70" w:line="285"/>
            </w:pPr>
            <w:r>
              <w:rPr>
                <w:rFonts w:ascii="Arial" w:cs="Arial" w:eastAsia="Arial" w:hAnsi="Arial"/>
                <w:b w:val="false"/>
                <w:bCs w:val="false"/>
                <w:i w:val="false"/>
                <w:iCs w:val="false"/>
                <w:color w:val="111827"/>
                <w:sz w:val="21"/>
                <w:szCs w:val="21"/>
              </w:rPr>
              <w:t xml:space="preserve">Demi-vie (période radioactive) : t₁/₂ = ln(2)/λ = 0,693/λ</w:t>
            </w:r>
          </w:p>
          <w:p>
            <w:pPr>
              <w:spacing w:after="70" w:line="285"/>
            </w:pPr>
            <w:r>
              <w:rPr>
                <w:rFonts w:ascii="Arial" w:cs="Arial" w:eastAsia="Arial" w:hAnsi="Arial"/>
                <w:b w:val="false"/>
                <w:bCs w:val="false"/>
                <w:i w:val="false"/>
                <w:iCs w:val="false"/>
                <w:color w:val="111827"/>
                <w:sz w:val="21"/>
                <w:szCs w:val="21"/>
              </w:rPr>
              <w:t xml:space="preserve">  Après t₁/₂ : il reste N₀/2 noyaux non désintégrés</w:t>
            </w:r>
          </w:p>
          <w:p>
            <w:pPr>
              <w:spacing w:after="70" w:line="285"/>
            </w:pPr>
            <w:r>
              <w:rPr>
                <w:rFonts w:ascii="Arial" w:cs="Arial" w:eastAsia="Arial" w:hAnsi="Arial"/>
                <w:b w:val="false"/>
                <w:bCs w:val="false"/>
                <w:i w:val="false"/>
                <w:iCs w:val="false"/>
                <w:color w:val="111827"/>
                <w:sz w:val="21"/>
                <w:szCs w:val="21"/>
              </w:rPr>
              <w:t xml:space="preserve">  Après n demi-vies : N = N₀/2ⁿ</w:t>
            </w:r>
          </w:p>
          <w:p>
            <w:pPr>
              <w:spacing w:after="50"/>
            </w:pPr>
          </w:p>
          <w:p>
            <w:pPr>
              <w:spacing w:after="70" w:line="285"/>
            </w:pPr>
            <w:r>
              <w:rPr>
                <w:rFonts w:ascii="Arial" w:cs="Arial" w:eastAsia="Arial" w:hAnsi="Arial"/>
                <w:b w:val="false"/>
                <w:bCs w:val="false"/>
                <w:i w:val="false"/>
                <w:iCs w:val="false"/>
                <w:color w:val="111827"/>
                <w:sz w:val="21"/>
                <w:szCs w:val="21"/>
              </w:rPr>
              <w:t xml:space="preserve">Activité : A = λ·N  (en Becquerel, Bq = 1 désintégration/s)</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6.4 — Réactions Nucléaires Provoquées</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Les réactions nucléaires provoquées nécessitent un apport d'énergie ou un bombardement par des particules. Les deux types fondamentaux sont la fission (cassure d'un noyau lourd) et la fusion (union de noyaux légers). Les deux libèrent d'énormes quantités d'énergie.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Fission nucléaire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Fission : un noyau lourd se casse en deux noyaux plus légers + neutrons + énergie</w:t>
            </w:r>
          </w:p>
          <w:p>
            <w:pPr>
              <w:spacing w:after="70" w:line="285"/>
            </w:pPr>
            <w:r>
              <w:rPr>
                <w:rFonts w:ascii="Arial" w:cs="Arial" w:eastAsia="Arial" w:hAnsi="Arial"/>
                <w:b w:val="false"/>
                <w:bCs w:val="false"/>
                <w:i w:val="false"/>
                <w:iCs w:val="false"/>
                <w:color w:val="111827"/>
                <w:sz w:val="21"/>
                <w:szCs w:val="21"/>
              </w:rPr>
              <w:t xml:space="preserve">Exemple (fission de l'uranium-235) :</w:t>
            </w:r>
          </w:p>
          <w:p>
            <w:pPr>
              <w:spacing w:after="70" w:line="285"/>
            </w:pPr>
            <w:r>
              <w:rPr>
                <w:rFonts w:ascii="Arial" w:cs="Arial" w:eastAsia="Arial" w:hAnsi="Arial"/>
                <w:b w:val="false"/>
                <w:bCs w:val="false"/>
                <w:i w:val="false"/>
                <w:iCs w:val="false"/>
                <w:color w:val="111827"/>
                <w:sz w:val="21"/>
                <w:szCs w:val="21"/>
              </w:rPr>
              <w:t xml:space="preserve">  ²³⁵₉₂U + ¹₀n → ¹⁴¹₅₆Ba + ⁹²₃₆Kr + 3·¹₀n + énergie (~200 MeV)</w:t>
            </w:r>
          </w:p>
          <w:p>
            <w:pPr>
              <w:spacing w:after="50"/>
            </w:pPr>
          </w:p>
          <w:p>
            <w:pPr>
              <w:spacing w:after="70" w:line="285"/>
            </w:pPr>
            <w:r>
              <w:rPr>
                <w:rFonts w:ascii="Arial" w:cs="Arial" w:eastAsia="Arial" w:hAnsi="Arial"/>
                <w:b w:val="false"/>
                <w:bCs w:val="false"/>
                <w:i w:val="false"/>
                <w:iCs w:val="false"/>
                <w:color w:val="111827"/>
                <w:sz w:val="21"/>
                <w:szCs w:val="21"/>
              </w:rPr>
              <w:t xml:space="preserve">Réaction en chaîne : les 3 neutrons produits peuvent fissionner d'autres noyaux ²³⁵U</w:t>
            </w:r>
          </w:p>
          <w:p>
            <w:pPr>
              <w:spacing w:after="70" w:line="285"/>
            </w:pPr>
            <w:r>
              <w:rPr>
                <w:rFonts w:ascii="Arial" w:cs="Arial" w:eastAsia="Arial" w:hAnsi="Arial"/>
                <w:b w:val="false"/>
                <w:bCs w:val="false"/>
                <w:i w:val="false"/>
                <w:iCs w:val="false"/>
                <w:color w:val="111827"/>
                <w:sz w:val="21"/>
                <w:szCs w:val="21"/>
              </w:rPr>
              <w:t xml:space="preserve">  → Réacteur nucléaire : réaction contrôlée (barres de contrôle absorbent les neutrons en excès)</w:t>
            </w:r>
          </w:p>
          <w:p>
            <w:pPr>
              <w:spacing w:after="70" w:line="285"/>
            </w:pPr>
            <w:r>
              <w:rPr>
                <w:rFonts w:ascii="Arial" w:cs="Arial" w:eastAsia="Arial" w:hAnsi="Arial"/>
                <w:b w:val="false"/>
                <w:bCs w:val="false"/>
                <w:i w:val="false"/>
                <w:iCs w:val="false"/>
                <w:color w:val="111827"/>
                <w:sz w:val="21"/>
                <w:szCs w:val="21"/>
              </w:rPr>
              <w:t xml:space="preserve">  → Bombe atomique : réaction incontrôlée (masse critique)</w:t>
            </w:r>
          </w:p>
          <w:p>
            <w:pPr>
              <w:spacing w:after="50"/>
            </w:pPr>
          </w:p>
          <w:p>
            <w:pPr>
              <w:spacing w:after="70" w:line="285"/>
            </w:pPr>
            <w:r>
              <w:rPr>
                <w:rFonts w:ascii="Arial" w:cs="Arial" w:eastAsia="Arial" w:hAnsi="Arial"/>
                <w:b w:val="false"/>
                <w:bCs w:val="false"/>
                <w:i w:val="false"/>
                <w:iCs w:val="false"/>
                <w:color w:val="111827"/>
                <w:sz w:val="21"/>
                <w:szCs w:val="21"/>
              </w:rPr>
              <w:t xml:space="preserve">Énergie libérée : E = Δm·c²  (Δm = défaut de masse de la réaction)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Fusion nucléaire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Fusion : deux noyaux légers s'unissent pour former un noyau plus lourd + énergie</w:t>
            </w:r>
          </w:p>
          <w:p>
            <w:pPr>
              <w:spacing w:after="70" w:line="285"/>
            </w:pPr>
            <w:r>
              <w:rPr>
                <w:rFonts w:ascii="Arial" w:cs="Arial" w:eastAsia="Arial" w:hAnsi="Arial"/>
                <w:b w:val="false"/>
                <w:bCs w:val="false"/>
                <w:i w:val="false"/>
                <w:iCs w:val="false"/>
                <w:color w:val="111827"/>
                <w:sz w:val="21"/>
                <w:szCs w:val="21"/>
              </w:rPr>
              <w:t xml:space="preserve">Exemple (fusion deutérium-tritium) :</w:t>
            </w:r>
          </w:p>
          <w:p>
            <w:pPr>
              <w:spacing w:after="70" w:line="285"/>
            </w:pPr>
            <w:r>
              <w:rPr>
                <w:rFonts w:ascii="Arial" w:cs="Arial" w:eastAsia="Arial" w:hAnsi="Arial"/>
                <w:b w:val="false"/>
                <w:bCs w:val="false"/>
                <w:i w:val="false"/>
                <w:iCs w:val="false"/>
                <w:color w:val="111827"/>
                <w:sz w:val="21"/>
                <w:szCs w:val="21"/>
              </w:rPr>
              <w:t xml:space="preserve">  ²₁H + ³₁H → ⁴₂He + ¹₀n + 17,6 MeV</w:t>
            </w:r>
          </w:p>
          <w:p>
            <w:pPr>
              <w:spacing w:after="50"/>
            </w:pPr>
          </w:p>
          <w:p>
            <w:pPr>
              <w:spacing w:after="70" w:line="285"/>
            </w:pPr>
            <w:r>
              <w:rPr>
                <w:rFonts w:ascii="Arial" w:cs="Arial" w:eastAsia="Arial" w:hAnsi="Arial"/>
                <w:b w:val="false"/>
                <w:bCs w:val="false"/>
                <w:i w:val="false"/>
                <w:iCs w:val="false"/>
                <w:color w:val="111827"/>
                <w:sz w:val="21"/>
                <w:szCs w:val="21"/>
              </w:rPr>
              <w:t xml:space="preserve">Avantages par rapport à la fission :</w:t>
            </w:r>
          </w:p>
          <w:p>
            <w:pPr>
              <w:spacing w:after="70" w:line="285"/>
            </w:pPr>
            <w:r>
              <w:rPr>
                <w:rFonts w:ascii="Arial" w:cs="Arial" w:eastAsia="Arial" w:hAnsi="Arial"/>
                <w:b w:val="false"/>
                <w:bCs w:val="false"/>
                <w:i w:val="false"/>
                <w:iCs w:val="false"/>
                <w:color w:val="111827"/>
                <w:sz w:val="21"/>
                <w:szCs w:val="21"/>
              </w:rPr>
              <w:t xml:space="preserve">  • Énergie libérée par nucléon &gt; fission</w:t>
            </w:r>
          </w:p>
          <w:p>
            <w:pPr>
              <w:spacing w:after="70" w:line="285"/>
            </w:pPr>
            <w:r>
              <w:rPr>
                <w:rFonts w:ascii="Arial" w:cs="Arial" w:eastAsia="Arial" w:hAnsi="Arial"/>
                <w:b w:val="false"/>
                <w:bCs w:val="false"/>
                <w:i w:val="false"/>
                <w:iCs w:val="false"/>
                <w:color w:val="111827"/>
                <w:sz w:val="21"/>
                <w:szCs w:val="21"/>
              </w:rPr>
              <w:t xml:space="preserve">  • Combustible abondant (deutérium dans l'eau de mer)</w:t>
            </w:r>
          </w:p>
          <w:p>
            <w:pPr>
              <w:spacing w:after="70" w:line="285"/>
            </w:pPr>
            <w:r>
              <w:rPr>
                <w:rFonts w:ascii="Arial" w:cs="Arial" w:eastAsia="Arial" w:hAnsi="Arial"/>
                <w:b w:val="false"/>
                <w:bCs w:val="false"/>
                <w:i w:val="false"/>
                <w:iCs w:val="false"/>
                <w:color w:val="111827"/>
                <w:sz w:val="21"/>
                <w:szCs w:val="21"/>
              </w:rPr>
              <w:t xml:space="preserve">  • Peu de déchets radioactifs</w:t>
            </w:r>
          </w:p>
          <w:p>
            <w:pPr>
              <w:spacing w:after="50"/>
            </w:pPr>
          </w:p>
          <w:p>
            <w:pPr>
              <w:spacing w:after="70" w:line="285"/>
            </w:pPr>
            <w:r>
              <w:rPr>
                <w:rFonts w:ascii="Arial" w:cs="Arial" w:eastAsia="Arial" w:hAnsi="Arial"/>
                <w:b w:val="false"/>
                <w:bCs w:val="false"/>
                <w:i w:val="false"/>
                <w:iCs w:val="false"/>
                <w:color w:val="111827"/>
                <w:sz w:val="21"/>
                <w:szCs w:val="21"/>
              </w:rPr>
              <w:t xml:space="preserve">Difficulté : nécessite des températures extrêmes (T &gt; 10⁷ K) pour vaincre</w:t>
            </w:r>
          </w:p>
          <w:p>
            <w:pPr>
              <w:spacing w:after="70" w:line="285"/>
            </w:pPr>
            <w:r>
              <w:rPr>
                <w:rFonts w:ascii="Arial" w:cs="Arial" w:eastAsia="Arial" w:hAnsi="Arial"/>
                <w:b w:val="false"/>
                <w:bCs w:val="false"/>
                <w:i w:val="false"/>
                <w:iCs w:val="false"/>
                <w:color w:val="111827"/>
                <w:sz w:val="21"/>
                <w:szCs w:val="21"/>
              </w:rPr>
              <w:t xml:space="preserve">  la répulsion électrostatique entre noyaux → confinement magnétique (tokamak ITER)</w:t>
            </w:r>
          </w:p>
          <w:p>
            <w:pPr>
              <w:spacing w:after="50"/>
            </w:pPr>
          </w:p>
          <w:p>
            <w:pPr>
              <w:spacing w:after="70" w:line="285"/>
            </w:pPr>
            <w:r>
              <w:rPr>
                <w:rFonts w:ascii="Arial" w:cs="Arial" w:eastAsia="Arial" w:hAnsi="Arial"/>
                <w:b w:val="false"/>
                <w:bCs w:val="false"/>
                <w:i w:val="false"/>
                <w:iCs w:val="false"/>
                <w:color w:val="111827"/>
                <w:sz w:val="21"/>
                <w:szCs w:val="21"/>
              </w:rPr>
              <w:t xml:space="preserve">C'est la source d'énergie des étoiles (réactions pp et CNO dans le Soleil)</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6.5 — Particules de Grande Énergie (Tle C)</w:t>
      </w:r>
    </w:p>
    <w:p>
      <w:pPr>
        <w:spacing w:after="60"/>
      </w:pPr>
    </w:p>
    <w:p>
      <w:pPr>
        <w:spacing w:after="130" w:line="295"/>
        <w:ind/>
        <w:jc w:val="both"/>
      </w:pPr>
      <w:r>
        <w:rPr>
          <w:rFonts w:ascii="Arial" w:cs="Arial" w:eastAsia="Arial" w:hAnsi="Arial"/>
          <w:b w:val="false"/>
          <w:bCs w:val="false"/>
          <w:i w:val="false"/>
          <w:iCs w:val="false"/>
          <w:color w:val="111827"/>
          <w:sz w:val="22"/>
          <w:szCs w:val="22"/>
        </w:rPr>
        <w:t xml:space="preserve">Les accélérateurs de particules accélèrent des particules chargées (protons, électrons) à des énergies très élevées pour explorer la structure de la matière. Les interactions à ces énergies sont décrites par la physique des particules élémentaires.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Accélérateurs de particules — principes</w:t>
            </w:r>
          </w:p>
        </w:tc>
      </w:tr>
      <w:tr>
        <w:tc>
          <w:tcPr>
            <w:tcW w:type="dxa" w:w="9360"/>
            <w:tcBorders>
              <w:top w:val="single" w:color="1565C0" w:sz="1"/>
              <w:left w:val="single" w:color="1565C0" w:sz="1"/>
              <w:bottom w:val="single" w:color="1565C0" w:sz="1"/>
              <w:right w:val="single" w:color="1565C0" w:sz="1"/>
            </w:tcBorders>
            <w:shd w:fill="DBEA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Accélérateur linéaire (LINAC) : particules accélérées en ligne droite par des champs électriques alternés</w:t>
            </w:r>
          </w:p>
          <w:p>
            <w:pPr>
              <w:spacing w:after="70" w:line="285"/>
            </w:pPr>
            <w:r>
              <w:rPr>
                <w:rFonts w:ascii="Arial" w:cs="Arial" w:eastAsia="Arial" w:hAnsi="Arial"/>
                <w:b w:val="false"/>
                <w:bCs w:val="false"/>
                <w:i w:val="false"/>
                <w:iCs w:val="false"/>
                <w:color w:val="111827"/>
                <w:sz w:val="21"/>
                <w:szCs w:val="21"/>
              </w:rPr>
              <w:t xml:space="preserve">Cyclotron : particules en spirale dans un champ magnétique uniforme</w:t>
            </w:r>
          </w:p>
          <w:p>
            <w:pPr>
              <w:spacing w:after="70" w:line="285"/>
            </w:pPr>
            <w:r>
              <w:rPr>
                <w:rFonts w:ascii="Arial" w:cs="Arial" w:eastAsia="Arial" w:hAnsi="Arial"/>
                <w:b w:val="false"/>
                <w:bCs w:val="false"/>
                <w:i w:val="false"/>
                <w:iCs w:val="false"/>
                <w:color w:val="111827"/>
                <w:sz w:val="21"/>
                <w:szCs w:val="21"/>
              </w:rPr>
              <w:t xml:space="preserve">  Rayon croissant : r = mv/(qB) → à chaque passage entre les Dees, v augmente → r augmente</w:t>
            </w:r>
          </w:p>
          <w:p>
            <w:pPr>
              <w:spacing w:after="70" w:line="285"/>
            </w:pPr>
            <w:r>
              <w:rPr>
                <w:rFonts w:ascii="Arial" w:cs="Arial" w:eastAsia="Arial" w:hAnsi="Arial"/>
                <w:b w:val="false"/>
                <w:bCs w:val="false"/>
                <w:i w:val="false"/>
                <w:iCs w:val="false"/>
                <w:color w:val="111827"/>
                <w:sz w:val="21"/>
                <w:szCs w:val="21"/>
              </w:rPr>
              <w:t xml:space="preserve">  Fréquence cyclotron : f = qB/(2πm)  (indépendante de v pour v &lt;&lt; c)</w:t>
            </w:r>
          </w:p>
          <w:p>
            <w:pPr>
              <w:spacing w:after="70" w:line="285"/>
            </w:pPr>
            <w:r>
              <w:rPr>
                <w:rFonts w:ascii="Arial" w:cs="Arial" w:eastAsia="Arial" w:hAnsi="Arial"/>
                <w:b w:val="false"/>
                <w:bCs w:val="false"/>
                <w:i w:val="false"/>
                <w:iCs w:val="false"/>
                <w:color w:val="111827"/>
                <w:sz w:val="21"/>
                <w:szCs w:val="21"/>
              </w:rPr>
              <w:t xml:space="preserve">Synchrotron (LHC au CERN) : particules en anneau, champs B et f variables pour maintenir l'orbite</w:t>
            </w:r>
          </w:p>
          <w:p>
            <w:pPr>
              <w:spacing w:after="50"/>
            </w:pPr>
          </w:p>
          <w:p>
            <w:pPr>
              <w:spacing w:after="70" w:line="285"/>
            </w:pPr>
            <w:r>
              <w:rPr>
                <w:rFonts w:ascii="Arial" w:cs="Arial" w:eastAsia="Arial" w:hAnsi="Arial"/>
                <w:b w:val="false"/>
                <w:bCs w:val="false"/>
                <w:i w:val="false"/>
                <w:iCs w:val="false"/>
                <w:color w:val="111827"/>
                <w:sz w:val="21"/>
                <w:szCs w:val="21"/>
              </w:rPr>
              <w:t xml:space="preserve">Énergie des particules : E_cinétique = q·U (U = tension accélératrice)</w:t>
            </w:r>
          </w:p>
          <w:p>
            <w:pPr>
              <w:spacing w:after="70" w:line="285"/>
            </w:pPr>
            <w:r>
              <w:rPr>
                <w:rFonts w:ascii="Arial" w:cs="Arial" w:eastAsia="Arial" w:hAnsi="Arial"/>
                <w:b w:val="false"/>
                <w:bCs w:val="false"/>
                <w:i w:val="false"/>
                <w:iCs w:val="false"/>
                <w:color w:val="111827"/>
                <w:sz w:val="21"/>
                <w:szCs w:val="21"/>
              </w:rPr>
              <w:t xml:space="preserve">Pour les hautes énergies : formule relativiste E² = (pc)² + (m₀c²)²</w:t>
            </w:r>
          </w:p>
          <w:p>
            <w:pPr>
              <w:spacing w:after="70" w:line="285"/>
            </w:pPr>
            <w:r>
              <w:rPr>
                <w:rFonts w:ascii="Arial" w:cs="Arial" w:eastAsia="Arial" w:hAnsi="Arial"/>
                <w:b w:val="false"/>
                <w:bCs w:val="false"/>
                <w:i w:val="false"/>
                <w:iCs w:val="false"/>
                <w:color w:val="111827"/>
                <w:sz w:val="21"/>
                <w:szCs w:val="21"/>
              </w:rPr>
              <w:t xml:space="preserve">Unité : électronvolt (eV), MeV, GeV, TeV</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7F1D1D"/>
          <w:sz w:val="27"/>
          <w:szCs w:val="27"/>
        </w:rPr>
        <w:t xml:space="preserve">Exercices — SA 6 : Physique atomique et nucléaire</w:t>
      </w:r>
    </w:p>
    <w:p>
      <w:pPr>
        <w:spacing w:after="60"/>
      </w:pPr>
    </w:p>
    <w:p>
      <w:pPr>
        <w:pStyle w:val="Heading3"/>
        <w:spacing w:after="100" w:before="220"/>
      </w:pPr>
      <w:r>
        <w:rPr>
          <w:rFonts w:ascii="Arial" w:cs="Arial" w:eastAsia="Arial" w:hAnsi="Arial"/>
          <w:b/>
          <w:bCs/>
          <w:i w:val="false"/>
          <w:iCs w:val="false"/>
          <w:color w:val="7F1D1D"/>
          <w:sz w:val="23"/>
          <w:szCs w:val="23"/>
        </w:rPr>
        <w:t xml:space="preserve">Exercices — Niveau 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22</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L'atome d'hydrogène a ses niveaux d'énergie donnés par En = -13,6/n² eV. On donne h = 6,63×10⁻³⁴ J·s, c = 3×10⁸ m/s, 1 eV = 1,6×10⁻¹⁹ J.</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l'énergie du niveau fondamental (n=1) et du premier niveau excité (n=2).</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Un électron passe du niveau n=3 au niveau n=1 (série de Lyman). Calculer l'énergie du photon émis.</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la longueur d'onde λ de ce photon. À quel domaine spectral appartient-il ?</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E₁ = -13,6/1² = -13,6 eV  (niveau fondamental)</w:t>
            </w:r>
          </w:p>
          <w:p>
            <w:pPr>
              <w:spacing w:after="70" w:line="285"/>
            </w:pPr>
            <w:r>
              <w:rPr>
                <w:rFonts w:ascii="Arial" w:cs="Arial" w:eastAsia="Arial" w:hAnsi="Arial"/>
                <w:b w:val="false"/>
                <w:bCs w:val="false"/>
                <w:i w:val="false"/>
                <w:iCs w:val="false"/>
                <w:color w:val="111827"/>
                <w:sz w:val="20"/>
                <w:szCs w:val="20"/>
              </w:rPr>
              <w:t xml:space="preserve">   E₂ = -13,6/2² = -13,6/4 = -3,4 eV</w:t>
            </w:r>
          </w:p>
          <w:p>
            <w:pPr>
              <w:spacing w:after="70" w:line="285"/>
            </w:pPr>
            <w:r>
              <w:rPr>
                <w:rFonts w:ascii="Arial" w:cs="Arial" w:eastAsia="Arial" w:hAnsi="Arial"/>
                <w:b w:val="false"/>
                <w:bCs w:val="false"/>
                <w:i w:val="false"/>
                <w:iCs w:val="false"/>
                <w:color w:val="111827"/>
                <w:sz w:val="20"/>
                <w:szCs w:val="20"/>
              </w:rPr>
              <w:t xml:space="preserve">2. Transition n=3 → n=1 :</w:t>
            </w:r>
          </w:p>
          <w:p>
            <w:pPr>
              <w:spacing w:after="70" w:line="285"/>
            </w:pPr>
            <w:r>
              <w:rPr>
                <w:rFonts w:ascii="Arial" w:cs="Arial" w:eastAsia="Arial" w:hAnsi="Arial"/>
                <w:b w:val="false"/>
                <w:bCs w:val="false"/>
                <w:i w:val="false"/>
                <w:iCs w:val="false"/>
                <w:color w:val="111827"/>
                <w:sz w:val="20"/>
                <w:szCs w:val="20"/>
              </w:rPr>
              <w:t xml:space="preserve">   E₃ = -13,6/9 ≈ -1,51 eV</w:t>
            </w:r>
          </w:p>
          <w:p>
            <w:pPr>
              <w:spacing w:after="70" w:line="285"/>
            </w:pPr>
            <w:r>
              <w:rPr>
                <w:rFonts w:ascii="Arial" w:cs="Arial" w:eastAsia="Arial" w:hAnsi="Arial"/>
                <w:b w:val="false"/>
                <w:bCs w:val="false"/>
                <w:i w:val="false"/>
                <w:iCs w:val="false"/>
                <w:color w:val="111827"/>
                <w:sz w:val="20"/>
                <w:szCs w:val="20"/>
              </w:rPr>
              <w:t xml:space="preserve">   Energie photon = |E₃ - E₁| = |-1,51 - (-13,6)| = 12,09 eV</w:t>
            </w:r>
          </w:p>
          <w:p>
            <w:pPr>
              <w:spacing w:after="70" w:line="285"/>
            </w:pPr>
            <w:r>
              <w:rPr>
                <w:rFonts w:ascii="Arial" w:cs="Arial" w:eastAsia="Arial" w:hAnsi="Arial"/>
                <w:b w:val="false"/>
                <w:bCs w:val="false"/>
                <w:i w:val="false"/>
                <w:iCs w:val="false"/>
                <w:color w:val="111827"/>
                <w:sz w:val="20"/>
                <w:szCs w:val="20"/>
              </w:rPr>
              <w:t xml:space="preserve">   En joules : E = 12,09×1,6×10⁻¹⁹ ≈ 1,934×10⁻¹⁸ J</w:t>
            </w:r>
          </w:p>
          <w:p>
            <w:pPr>
              <w:spacing w:after="70" w:line="285"/>
            </w:pPr>
            <w:r>
              <w:rPr>
                <w:rFonts w:ascii="Arial" w:cs="Arial" w:eastAsia="Arial" w:hAnsi="Arial"/>
                <w:b w:val="false"/>
                <w:bCs w:val="false"/>
                <w:i w:val="false"/>
                <w:iCs w:val="false"/>
                <w:color w:val="111827"/>
                <w:sz w:val="20"/>
                <w:szCs w:val="20"/>
              </w:rPr>
              <w:t xml:space="preserve">3. E = hc/λ → λ = hc/E = 6,63×10⁻³⁴×3×10⁸/1,934×10⁻¹⁸</w:t>
            </w:r>
          </w:p>
          <w:p>
            <w:pPr>
              <w:spacing w:after="70" w:line="285"/>
            </w:pPr>
            <w:r>
              <w:rPr>
                <w:rFonts w:ascii="Arial" w:cs="Arial" w:eastAsia="Arial" w:hAnsi="Arial"/>
                <w:b w:val="false"/>
                <w:bCs w:val="false"/>
                <w:i w:val="false"/>
                <w:iCs w:val="false"/>
                <w:color w:val="111827"/>
                <w:sz w:val="20"/>
                <w:szCs w:val="20"/>
              </w:rPr>
              <w:t xml:space="preserve">   λ ≈ 1,03×10⁻⁷ m = 103 nm → domaine ULTRAVIOLET (série de Lyman, UV)</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23</w:t>
            </w:r>
          </w:p>
        </w:tc>
        <w:tc>
          <w:tcPr>
            <w:tcW w:type="dxa" w:w="3160"/>
            <w:tcBorders>
              <w:top w:val="single" w:color="166534" w:sz="1"/>
              <w:left w:val="single" w:color="166534" w:sz="1"/>
              <w:bottom w:val="single" w:color="166534" w:sz="1"/>
              <w:right w:val="single" w:color="166534" w:sz="1"/>
            </w:tcBorders>
            <w:shd w:fill="166534"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1 — Application directe</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Le carbone-14 (¹⁴₆C) est un radioisotope utilisé en datation. Sa demi-vie est t₁/₂ = 5730 ans. Un échantillon contient initialement N₀ = 10¹² noyaux de ¹⁴C.</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la constante radioactive λ (en an⁻¹).</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le nombre N de noyaux restants après 11460 ans.</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l'activité initiale A₀ en Bq (convertir λ en s⁻¹). 1 an = 3,15×10⁷ s.</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λ = ln(2)/t₁/₂ = 0,693/5730 ≈ 1,21×10⁻⁴ an⁻¹</w:t>
            </w:r>
          </w:p>
          <w:p>
            <w:pPr>
              <w:spacing w:after="70" w:line="285"/>
            </w:pPr>
            <w:r>
              <w:rPr>
                <w:rFonts w:ascii="Arial" w:cs="Arial" w:eastAsia="Arial" w:hAnsi="Arial"/>
                <w:b w:val="false"/>
                <w:bCs w:val="false"/>
                <w:i w:val="false"/>
                <w:iCs w:val="false"/>
                <w:color w:val="111827"/>
                <w:sz w:val="20"/>
                <w:szCs w:val="20"/>
              </w:rPr>
              <w:t xml:space="preserve">2. 11460 ans = 2×5730 ans = 2 demi-vies</w:t>
            </w:r>
          </w:p>
          <w:p>
            <w:pPr>
              <w:spacing w:after="70" w:line="285"/>
            </w:pPr>
            <w:r>
              <w:rPr>
                <w:rFonts w:ascii="Arial" w:cs="Arial" w:eastAsia="Arial" w:hAnsi="Arial"/>
                <w:b w:val="false"/>
                <w:bCs w:val="false"/>
                <w:i w:val="false"/>
                <w:iCs w:val="false"/>
                <w:color w:val="111827"/>
                <w:sz w:val="20"/>
                <w:szCs w:val="20"/>
              </w:rPr>
              <w:t xml:space="preserve">   N = N₀/2² = 10¹²/4 = 2,5×10¹¹ noyaux</w:t>
            </w:r>
          </w:p>
          <w:p>
            <w:pPr>
              <w:spacing w:after="70" w:line="285"/>
            </w:pPr>
            <w:r>
              <w:rPr>
                <w:rFonts w:ascii="Arial" w:cs="Arial" w:eastAsia="Arial" w:hAnsi="Arial"/>
                <w:b w:val="false"/>
                <w:bCs w:val="false"/>
                <w:i w:val="false"/>
                <w:iCs w:val="false"/>
                <w:color w:val="111827"/>
                <w:sz w:val="20"/>
                <w:szCs w:val="20"/>
              </w:rPr>
              <w:t xml:space="preserve">3. λ en s⁻¹ : λ = 1,21×10⁻⁴/(3,15×10⁷) ≈ 3,84×10⁻¹² s⁻¹</w:t>
            </w:r>
          </w:p>
          <w:p>
            <w:pPr>
              <w:spacing w:after="70" w:line="285"/>
            </w:pPr>
            <w:r>
              <w:rPr>
                <w:rFonts w:ascii="Arial" w:cs="Arial" w:eastAsia="Arial" w:hAnsi="Arial"/>
                <w:b w:val="false"/>
                <w:bCs w:val="false"/>
                <w:i w:val="false"/>
                <w:iCs w:val="false"/>
                <w:color w:val="111827"/>
                <w:sz w:val="20"/>
                <w:szCs w:val="20"/>
              </w:rPr>
              <w:t xml:space="preserve">   A₀ = λ·N₀ = 3,84×10⁻¹²×10¹² ≈ 3,84 Bq</w:t>
            </w:r>
          </w:p>
          <w:p>
            <w:pPr>
              <w:spacing w:after="70" w:line="285"/>
            </w:pPr>
            <w:r>
              <w:rPr>
                <w:rFonts w:ascii="Arial" w:cs="Arial" w:eastAsia="Arial" w:hAnsi="Arial"/>
                <w:b w:val="false"/>
                <w:bCs w:val="false"/>
                <w:i w:val="false"/>
                <w:iCs w:val="false"/>
                <w:color w:val="111827"/>
                <w:sz w:val="20"/>
                <w:szCs w:val="20"/>
              </w:rPr>
              <w:t xml:space="preserve">   (Très faible activité — c'est pourquoi la datation ¹⁴C fonctionne sur des milliers d'années)</w:t>
            </w:r>
          </w:p>
        </w:tc>
      </w:tr>
    </w:tbl>
    <w:p>
      <w:pPr>
        <w:spacing w:after="60"/>
      </w:pPr>
    </w:p>
    <w:p>
      <w:pPr>
        <w:pStyle w:val="Heading3"/>
        <w:spacing w:after="100" w:before="220"/>
      </w:pPr>
      <w:r>
        <w:rPr>
          <w:rFonts w:ascii="Arial" w:cs="Arial" w:eastAsia="Arial" w:hAnsi="Arial"/>
          <w:b/>
          <w:bCs/>
          <w:i w:val="false"/>
          <w:iCs w:val="false"/>
          <w:color w:val="7F1D1D"/>
          <w:sz w:val="23"/>
          <w:szCs w:val="23"/>
        </w:rPr>
        <w:t xml:space="preserve">Exercice — Niveau 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24</w:t>
            </w:r>
          </w:p>
        </w:tc>
        <w:tc>
          <w:tcPr>
            <w:tcW w:type="dxa" w:w="3160"/>
            <w:tcBorders>
              <w:top w:val="single" w:color="B45309" w:sz="1"/>
              <w:left w:val="single" w:color="B45309" w:sz="1"/>
              <w:bottom w:val="single" w:color="B45309" w:sz="1"/>
              <w:right w:val="single" w:color="B45309" w:sz="1"/>
            </w:tcBorders>
            <w:shd w:fill="B45309"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2 — Approfondissement</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On considère la fission d'un noyau d'uranium-235 : ²³⁵₉₂U + ¹₀n → ¹⁴¹₅₆Ba + ⁹²₃₆Kr + x·¹₀n. Masses : m(²³⁵U)=235,044 uma, m(¹₀n)=1,009 uma, m(¹⁴¹Ba)=140,914 uma, m(⁹²Kr)=91,926 uma. 1 uma = 931,5 MeV/c².</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Trouver le nombre x de neutrons émis par conservation du nombre de masse A et du numéro atomique Z.</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Calculer le défaut de masse Δm de la réaction.</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l'énergie libérée E par cette fission en MeV.</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Si 1 g d'²³⁵U subit entièrement cette fission, calculer l'énergie totale libérée en joules. (N_A = 6,02×10²³)</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Conservation de A : 235+1 = 141+92+x → 236 = 233+x → x = 3 neutrons</w:t>
            </w:r>
          </w:p>
          <w:p>
            <w:pPr>
              <w:spacing w:after="70" w:line="285"/>
            </w:pPr>
            <w:r>
              <w:rPr>
                <w:rFonts w:ascii="Arial" w:cs="Arial" w:eastAsia="Arial" w:hAnsi="Arial"/>
                <w:b w:val="false"/>
                <w:bCs w:val="false"/>
                <w:i w:val="false"/>
                <w:iCs w:val="false"/>
                <w:color w:val="111827"/>
                <w:sz w:val="20"/>
                <w:szCs w:val="20"/>
              </w:rPr>
              <w:t xml:space="preserve">   Conservation de Z : 92+0 = 56+36+0 → 92 = 92 ✓</w:t>
            </w:r>
          </w:p>
          <w:p>
            <w:pPr>
              <w:spacing w:after="70" w:line="285"/>
            </w:pPr>
            <w:r>
              <w:rPr>
                <w:rFonts w:ascii="Arial" w:cs="Arial" w:eastAsia="Arial" w:hAnsi="Arial"/>
                <w:b w:val="false"/>
                <w:bCs w:val="false"/>
                <w:i w:val="false"/>
                <w:iCs w:val="false"/>
                <w:color w:val="111827"/>
                <w:sz w:val="20"/>
                <w:szCs w:val="20"/>
              </w:rPr>
              <w:t xml:space="preserve">2. Δm = m(réactifs) - m(produits)</w:t>
            </w:r>
          </w:p>
          <w:p>
            <w:pPr>
              <w:spacing w:after="70" w:line="285"/>
            </w:pPr>
            <w:r>
              <w:rPr>
                <w:rFonts w:ascii="Arial" w:cs="Arial" w:eastAsia="Arial" w:hAnsi="Arial"/>
                <w:b w:val="false"/>
                <w:bCs w:val="false"/>
                <w:i w:val="false"/>
                <w:iCs w:val="false"/>
                <w:color w:val="111827"/>
                <w:sz w:val="20"/>
                <w:szCs w:val="20"/>
              </w:rPr>
              <w:t xml:space="preserve">   m(réactifs) = 235,044 + 1,009 = 236,053 uma</w:t>
            </w:r>
          </w:p>
          <w:p>
            <w:pPr>
              <w:spacing w:after="70" w:line="285"/>
            </w:pPr>
            <w:r>
              <w:rPr>
                <w:rFonts w:ascii="Arial" w:cs="Arial" w:eastAsia="Arial" w:hAnsi="Arial"/>
                <w:b w:val="false"/>
                <w:bCs w:val="false"/>
                <w:i w:val="false"/>
                <w:iCs w:val="false"/>
                <w:color w:val="111827"/>
                <w:sz w:val="20"/>
                <w:szCs w:val="20"/>
              </w:rPr>
              <w:t xml:space="preserve">   m(produits) = 140,914 + 91,926 + 3×1,009 = 140,914+91,926+3,027 = 235,867 uma</w:t>
            </w:r>
          </w:p>
          <w:p>
            <w:pPr>
              <w:spacing w:after="70" w:line="285"/>
            </w:pPr>
            <w:r>
              <w:rPr>
                <w:rFonts w:ascii="Arial" w:cs="Arial" w:eastAsia="Arial" w:hAnsi="Arial"/>
                <w:b w:val="false"/>
                <w:bCs w:val="false"/>
                <w:i w:val="false"/>
                <w:iCs w:val="false"/>
                <w:color w:val="111827"/>
                <w:sz w:val="20"/>
                <w:szCs w:val="20"/>
              </w:rPr>
              <w:t xml:space="preserve">   Δm = 236,053 - 235,867 = 0,186 uma</w:t>
            </w:r>
          </w:p>
          <w:p>
            <w:pPr>
              <w:spacing w:after="70" w:line="285"/>
            </w:pPr>
            <w:r>
              <w:rPr>
                <w:rFonts w:ascii="Arial" w:cs="Arial" w:eastAsia="Arial" w:hAnsi="Arial"/>
                <w:b w:val="false"/>
                <w:bCs w:val="false"/>
                <w:i w:val="false"/>
                <w:iCs w:val="false"/>
                <w:color w:val="111827"/>
                <w:sz w:val="20"/>
                <w:szCs w:val="20"/>
              </w:rPr>
              <w:t xml:space="preserve">3. E = Δm×c² = 0,186×931,5 MeV = 173,3 MeV ≈ 173 MeV par fission</w:t>
            </w:r>
          </w:p>
          <w:p>
            <w:pPr>
              <w:spacing w:after="70" w:line="285"/>
            </w:pPr>
            <w:r>
              <w:rPr>
                <w:rFonts w:ascii="Arial" w:cs="Arial" w:eastAsia="Arial" w:hAnsi="Arial"/>
                <w:b w:val="false"/>
                <w:bCs w:val="false"/>
                <w:i w:val="false"/>
                <w:iCs w:val="false"/>
                <w:color w:val="111827"/>
                <w:sz w:val="20"/>
                <w:szCs w:val="20"/>
              </w:rPr>
              <w:t xml:space="preserve">4. Nombre de noyaux ²³⁵U dans 1 g :</w:t>
            </w:r>
          </w:p>
          <w:p>
            <w:pPr>
              <w:spacing w:after="70" w:line="285"/>
            </w:pPr>
            <w:r>
              <w:rPr>
                <w:rFonts w:ascii="Arial" w:cs="Arial" w:eastAsia="Arial" w:hAnsi="Arial"/>
                <w:b w:val="false"/>
                <w:bCs w:val="false"/>
                <w:i w:val="false"/>
                <w:iCs w:val="false"/>
                <w:color w:val="111827"/>
                <w:sz w:val="20"/>
                <w:szCs w:val="20"/>
              </w:rPr>
              <w:t xml:space="preserve">   n = N_A/A = 6,02×10²³/235 ≈ 2,56×10²¹ noyaux</w:t>
            </w:r>
          </w:p>
          <w:p>
            <w:pPr>
              <w:spacing w:after="70" w:line="285"/>
            </w:pPr>
            <w:r>
              <w:rPr>
                <w:rFonts w:ascii="Arial" w:cs="Arial" w:eastAsia="Arial" w:hAnsi="Arial"/>
                <w:b w:val="false"/>
                <w:bCs w:val="false"/>
                <w:i w:val="false"/>
                <w:iCs w:val="false"/>
                <w:color w:val="111827"/>
                <w:sz w:val="20"/>
                <w:szCs w:val="20"/>
              </w:rPr>
              <w:t xml:space="preserve">   E_totale = 2,56×10²¹×173,3 MeV = 4,44×10²³ MeV</w:t>
            </w:r>
          </w:p>
          <w:p>
            <w:pPr>
              <w:spacing w:after="70" w:line="285"/>
            </w:pPr>
            <w:r>
              <w:rPr>
                <w:rFonts w:ascii="Arial" w:cs="Arial" w:eastAsia="Arial" w:hAnsi="Arial"/>
                <w:b w:val="false"/>
                <w:bCs w:val="false"/>
                <w:i w:val="false"/>
                <w:iCs w:val="false"/>
                <w:color w:val="111827"/>
                <w:sz w:val="20"/>
                <w:szCs w:val="20"/>
              </w:rPr>
              <w:t xml:space="preserve">   En joules : E = 4,44×10²³×1,6×10⁻¹³ ≈ 7,1×10¹⁰ J = 71 GJ</w:t>
            </w:r>
          </w:p>
          <w:p>
            <w:pPr>
              <w:spacing w:after="70" w:line="285"/>
            </w:pPr>
            <w:r>
              <w:rPr>
                <w:rFonts w:ascii="Arial" w:cs="Arial" w:eastAsia="Arial" w:hAnsi="Arial"/>
                <w:b w:val="false"/>
                <w:bCs w:val="false"/>
                <w:i w:val="false"/>
                <w:iCs w:val="false"/>
                <w:color w:val="111827"/>
                <w:sz w:val="20"/>
                <w:szCs w:val="20"/>
              </w:rPr>
              <w:t xml:space="preserve">   (Énergie énorme ! Équivalent à plusieurs tonnes de TNT classique)</w:t>
            </w:r>
          </w:p>
        </w:tc>
      </w:tr>
    </w:tbl>
    <w:p>
      <w:pPr>
        <w:spacing w:after="60"/>
      </w:pPr>
    </w:p>
    <w:p>
      <w:pPr>
        <w:pStyle w:val="Heading3"/>
        <w:spacing w:after="100" w:before="220"/>
      </w:pPr>
      <w:r>
        <w:rPr>
          <w:rFonts w:ascii="Arial" w:cs="Arial" w:eastAsia="Arial" w:hAnsi="Arial"/>
          <w:b/>
          <w:bCs/>
          <w:i w:val="false"/>
          <w:iCs w:val="false"/>
          <w:color w:val="7F1D1D"/>
          <w:sz w:val="23"/>
          <w:szCs w:val="23"/>
        </w:rPr>
        <w:t xml:space="preserve">Exercice — Niveau 3 : Type BAC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25476E" w:sz="1"/>
              <w:left w:val="single" w:color="25476E" w:sz="1"/>
              <w:bottom w:val="single" w:color="25476E" w:sz="1"/>
              <w:right w:val="single" w:color="25476E" w:sz="1"/>
            </w:tcBorders>
            <w:shd w:fill="25476E" w:val="clear"/>
            <w:tcMar>
              <w:top w:type="dxa" w:w="70"/>
              <w:left w:type="dxa" w:w="160"/>
              <w:bottom w:type="dxa" w:w="70"/>
              <w:right w:type="dxa" w:w="80"/>
            </w:tcMar>
          </w:tcPr>
          <w:p>
            <w:pPr>
              <w:spacing w:after="0"/>
            </w:pPr>
            <w:r>
              <w:rPr>
                <w:rFonts w:ascii="Arial" w:cs="Arial" w:eastAsia="Arial" w:hAnsi="Arial"/>
                <w:b/>
                <w:bCs/>
                <w:i w:val="false"/>
                <w:iCs w:val="false"/>
                <w:color w:val="FFFFFF"/>
                <w:sz w:val="20"/>
                <w:szCs w:val="20"/>
              </w:rPr>
              <w:t xml:space="preserve">EXERCICE 25</w:t>
            </w:r>
          </w:p>
        </w:tc>
        <w:tc>
          <w:tcPr>
            <w:tcW w:type="dxa" w:w="3160"/>
            <w:tcBorders>
              <w:top w:val="single" w:color="991B1B" w:sz="1"/>
              <w:left w:val="single" w:color="991B1B" w:sz="1"/>
              <w:bottom w:val="single" w:color="991B1B" w:sz="1"/>
              <w:right w:val="single" w:color="991B1B" w:sz="1"/>
            </w:tcBorders>
            <w:shd w:fill="991B1B" w:val="clear"/>
            <w:tcMar>
              <w:top w:type="dxa" w:w="70"/>
              <w:left w:type="dxa" w:w="120"/>
              <w:bottom w:type="dxa" w:w="70"/>
              <w:right w:type="dxa" w:w="120"/>
            </w:tcMar>
            <w:vAlign w:val="center"/>
          </w:tcPr>
          <w:p>
            <w:pPr>
              <w:spacing w:after="0"/>
              <w:jc w:val="center"/>
            </w:pPr>
            <w:r>
              <w:rPr>
                <w:rFonts w:ascii="Arial" w:cs="Arial" w:eastAsia="Arial" w:hAnsi="Arial"/>
                <w:b/>
                <w:bCs/>
                <w:i w:val="false"/>
                <w:iCs w:val="false"/>
                <w:color w:val="FFFFFF"/>
                <w:sz w:val="17"/>
                <w:szCs w:val="17"/>
              </w:rPr>
              <w:t xml:space="preserve">Niveau 3 — Type BAC</w:t>
            </w:r>
          </w:p>
        </w:tc>
      </w:tr>
      <w:tr>
        <w:tc>
          <w:tcPr>
            <w:tcW w:type="dxa" w:w="9360"/>
            <w:gridSpan w:val="2"/>
            <w:tcBorders>
              <w:top w:val="single" w:color="9CA3AF" w:sz="1"/>
              <w:left w:val="single" w:color="9CA3AF" w:sz="1"/>
              <w:bottom w:val="single" w:color="9CA3AF" w:sz="1"/>
              <w:right w:val="single" w:color="9CA3AF" w:sz="1"/>
            </w:tcBorders>
            <w:shd w:fill="FFFFFF" w:val="clear"/>
            <w:tcMar>
              <w:top w:type="dxa" w:w="110"/>
              <w:left w:type="dxa" w:w="200"/>
              <w:bottom w:type="dxa" w:w="110"/>
              <w:right w:type="dxa" w:w="200"/>
            </w:tcMar>
          </w:tcPr>
          <w:p>
            <w:pPr>
              <w:spacing w:after="80"/>
            </w:pPr>
            <w:r>
              <w:rPr>
                <w:rFonts w:ascii="Arial" w:cs="Arial" w:eastAsia="Arial" w:hAnsi="Arial"/>
                <w:b w:val="false"/>
                <w:bCs w:val="false"/>
                <w:i w:val="false"/>
                <w:iCs w:val="false"/>
                <w:color w:val="111827"/>
                <w:sz w:val="20"/>
                <w:szCs w:val="20"/>
              </w:rPr>
              <w:t xml:space="preserve">Sujet type BAC — Datation au carbone-14. On analyse un objet archéologique en bois. L'activité mesurée est A = 1,92 Bq pour un échantillon de 1 g de carbone. Un arbre vivant contemporain présente une activité A₀ = 3,84 Bq par gramme de carbone. t₁/₂(¹⁴C) = 5730 ans.</w:t>
            </w:r>
          </w:p>
          <w:p>
            <w:pPr>
              <w:spacing w:after="70"/>
            </w:pPr>
            <w:r>
              <w:rPr>
                <w:rFonts w:ascii="Arial" w:cs="Arial" w:eastAsia="Arial" w:hAnsi="Arial"/>
                <w:b/>
                <w:bCs/>
                <w:i w:val="false"/>
                <w:iCs w:val="false"/>
                <w:color w:val="25476E"/>
                <w:sz w:val="20"/>
                <w:szCs w:val="20"/>
              </w:rPr>
              <w:t xml:space="preserve">1. </w:t>
            </w:r>
            <w:r>
              <w:rPr>
                <w:rFonts w:ascii="Arial" w:cs="Arial" w:eastAsia="Arial" w:hAnsi="Arial"/>
                <w:b w:val="false"/>
                <w:bCs w:val="false"/>
                <w:i w:val="false"/>
                <w:iCs w:val="false"/>
                <w:color w:val="111827"/>
                <w:sz w:val="20"/>
                <w:szCs w:val="20"/>
              </w:rPr>
              <w:t xml:space="preserve">Calculer la constante radioactive λ du carbone-14 en an⁻¹.</w:t>
            </w:r>
          </w:p>
          <w:p>
            <w:pPr>
              <w:spacing w:after="70"/>
            </w:pPr>
            <w:r>
              <w:rPr>
                <w:rFonts w:ascii="Arial" w:cs="Arial" w:eastAsia="Arial" w:hAnsi="Arial"/>
                <w:b/>
                <w:bCs/>
                <w:i w:val="false"/>
                <w:iCs w:val="false"/>
                <w:color w:val="25476E"/>
                <w:sz w:val="20"/>
                <w:szCs w:val="20"/>
              </w:rPr>
              <w:t xml:space="preserve">2. </w:t>
            </w:r>
            <w:r>
              <w:rPr>
                <w:rFonts w:ascii="Arial" w:cs="Arial" w:eastAsia="Arial" w:hAnsi="Arial"/>
                <w:b w:val="false"/>
                <w:bCs w:val="false"/>
                <w:i w:val="false"/>
                <w:iCs w:val="false"/>
                <w:color w:val="111827"/>
                <w:sz w:val="20"/>
                <w:szCs w:val="20"/>
              </w:rPr>
              <w:t xml:space="preserve">Écrire la loi de décroissance de l'activité A(t) en fonction du temps t.</w:t>
            </w:r>
          </w:p>
          <w:p>
            <w:pPr>
              <w:spacing w:after="70"/>
            </w:pPr>
            <w:r>
              <w:rPr>
                <w:rFonts w:ascii="Arial" w:cs="Arial" w:eastAsia="Arial" w:hAnsi="Arial"/>
                <w:b/>
                <w:bCs/>
                <w:i w:val="false"/>
                <w:iCs w:val="false"/>
                <w:color w:val="25476E"/>
                <w:sz w:val="20"/>
                <w:szCs w:val="20"/>
              </w:rPr>
              <w:t xml:space="preserve">3. </w:t>
            </w:r>
            <w:r>
              <w:rPr>
                <w:rFonts w:ascii="Arial" w:cs="Arial" w:eastAsia="Arial" w:hAnsi="Arial"/>
                <w:b w:val="false"/>
                <w:bCs w:val="false"/>
                <w:i w:val="false"/>
                <w:iCs w:val="false"/>
                <w:color w:val="111827"/>
                <w:sz w:val="20"/>
                <w:szCs w:val="20"/>
              </w:rPr>
              <w:t xml:space="preserve">Calculer l'âge t de l'objet archéologique.</w:t>
            </w:r>
          </w:p>
          <w:p>
            <w:pPr>
              <w:spacing w:after="70"/>
            </w:pPr>
            <w:r>
              <w:rPr>
                <w:rFonts w:ascii="Arial" w:cs="Arial" w:eastAsia="Arial" w:hAnsi="Arial"/>
                <w:b/>
                <w:bCs/>
                <w:i w:val="false"/>
                <w:iCs w:val="false"/>
                <w:color w:val="25476E"/>
                <w:sz w:val="20"/>
                <w:szCs w:val="20"/>
              </w:rPr>
              <w:t xml:space="preserve">4. </w:t>
            </w:r>
            <w:r>
              <w:rPr>
                <w:rFonts w:ascii="Arial" w:cs="Arial" w:eastAsia="Arial" w:hAnsi="Arial"/>
                <w:b w:val="false"/>
                <w:bCs w:val="false"/>
                <w:i w:val="false"/>
                <w:iCs w:val="false"/>
                <w:color w:val="111827"/>
                <w:sz w:val="20"/>
                <w:szCs w:val="20"/>
              </w:rPr>
              <w:t xml:space="preserve">Un historien affirme que cet objet date de la période 800-1200 après J.-C. (soit 800-1200 ans avant 2025). Cette affirmation est-elle cohérente avec le résultat de la datation ?</w:t>
            </w:r>
          </w:p>
          <w:p>
            <w:pPr>
              <w:spacing w:after="50"/>
            </w:pPr>
          </w:p>
          <w:p>
            <w:pPr>
              <w:spacing w:after="40"/>
            </w:pPr>
            <w:r>
              <w:rPr>
                <w:rFonts w:ascii="Arial" w:cs="Arial" w:eastAsia="Arial" w:hAnsi="Arial"/>
                <w:b/>
                <w:bCs/>
                <w:i w:val="false"/>
                <w:iCs w:val="false"/>
                <w:color w:val="9CA3AF"/>
                <w:sz w:val="19"/>
                <w:szCs w:val="19"/>
              </w:rPr>
              <w:t xml:space="preserve">Espace de réponse :</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W w:type="dxa" w:w="8920"/>
                  <w:tcBorders>
                    <w:top w:val="none" w:color="FFFFFF" w:sz="0"/>
                    <w:left w:val="none" w:color="FFFFFF" w:sz="0"/>
                    <w:bottom w:val="single" w:color="9CA3AF" w:sz="1"/>
                    <w:right w:val="none" w:color="FFFFFF" w:sz="0"/>
                  </w:tcBorders>
                  <w:tcMar>
                    <w:top w:type="dxa" w:w="0"/>
                    <w:left w:type="dxa" w:w="0"/>
                    <w:bottom w:type="dxa" w:w="0"/>
                    <w:right w:type="dxa" w:w="0"/>
                  </w:tcMar>
                </w:tcPr>
                <w:p>
                  <w:pPr>
                    <w:spacing w:after="18"/>
                  </w:pPr>
                  <w:r>
                    <w:rPr>
                      <w:rFonts w:ascii="Arial" w:cs="Arial" w:eastAsia="Arial" w:hAnsi="Arial"/>
                      <w:b w:val="false"/>
                      <w:bCs w:val="false"/>
                      <w:i w:val="false"/>
                      <w:iCs w:val="false"/>
                      <w:color w:val="111827"/>
                      <w:sz w:val="22"/>
                      <w:szCs w:val="22"/>
                    </w:rPr>
                    <w:t xml:space="preserve"/>
                  </w:r>
                </w:p>
              </w:tc>
            </w:tr>
          </w:tbl>
          <w:p/>
        </w:tc>
      </w:tr>
      <w:tr>
        <w:tc>
          <w:tcPr>
            <w:tcW w:type="dxa" w:w="9360"/>
            <w:gridSpan w:val="2"/>
            <w:tcBorders>
              <w:top w:val="single" w:color="166534" w:sz="1"/>
              <w:left w:val="single" w:color="166534" w:sz="1"/>
              <w:bottom w:val="single" w:color="166534" w:sz="1"/>
              <w:right w:val="single" w:color="166534" w:sz="1"/>
            </w:tcBorders>
            <w:shd w:fill="DCFCE7" w:val="clear"/>
            <w:tcMar>
              <w:top w:type="dxa" w:w="100"/>
              <w:left w:type="dxa" w:w="200"/>
              <w:bottom w:type="dxa" w:w="100"/>
              <w:right w:type="dxa" w:w="200"/>
            </w:tcMar>
          </w:tcPr>
          <w:p>
            <w:pPr>
              <w:spacing w:after="60"/>
            </w:pPr>
            <w:r>
              <w:rPr>
                <w:rFonts w:ascii="Arial" w:cs="Arial" w:eastAsia="Arial" w:hAnsi="Arial"/>
                <w:b/>
                <w:bCs/>
                <w:i w:val="false"/>
                <w:iCs w:val="false"/>
                <w:color w:val="166534"/>
                <w:sz w:val="19"/>
                <w:szCs w:val="19"/>
              </w:rPr>
              <w:t xml:space="preserve">CORRIGE DETAILLE</w:t>
            </w:r>
          </w:p>
          <w:p>
            <w:pPr>
              <w:spacing w:after="70" w:line="285"/>
            </w:pPr>
            <w:r>
              <w:rPr>
                <w:rFonts w:ascii="Arial" w:cs="Arial" w:eastAsia="Arial" w:hAnsi="Arial"/>
                <w:b w:val="false"/>
                <w:bCs w:val="false"/>
                <w:i w:val="false"/>
                <w:iCs w:val="false"/>
                <w:color w:val="111827"/>
                <w:sz w:val="20"/>
                <w:szCs w:val="20"/>
              </w:rPr>
              <w:t xml:space="preserve">1. λ = ln(2)/t₁/₂ = 0,693/5730 ≈ 1,21×10⁻⁴ an⁻¹</w:t>
            </w:r>
          </w:p>
          <w:p>
            <w:pPr>
              <w:spacing w:after="70" w:line="285"/>
            </w:pPr>
            <w:r>
              <w:rPr>
                <w:rFonts w:ascii="Arial" w:cs="Arial" w:eastAsia="Arial" w:hAnsi="Arial"/>
                <w:b w:val="false"/>
                <w:bCs w:val="false"/>
                <w:i w:val="false"/>
                <w:iCs w:val="false"/>
                <w:color w:val="111827"/>
                <w:sz w:val="20"/>
                <w:szCs w:val="20"/>
              </w:rPr>
              <w:t xml:space="preserve">2. A(t) = A₀·e^(-λt)</w:t>
            </w:r>
          </w:p>
          <w:p>
            <w:pPr>
              <w:spacing w:after="70" w:line="285"/>
            </w:pPr>
            <w:r>
              <w:rPr>
                <w:rFonts w:ascii="Arial" w:cs="Arial" w:eastAsia="Arial" w:hAnsi="Arial"/>
                <w:b w:val="false"/>
                <w:bCs w:val="false"/>
                <w:i w:val="false"/>
                <w:iCs w:val="false"/>
                <w:color w:val="111827"/>
                <w:sz w:val="20"/>
                <w:szCs w:val="20"/>
              </w:rPr>
              <w:t xml:space="preserve">3. A/A₀ = e^(-λt)</w:t>
            </w:r>
          </w:p>
          <w:p>
            <w:pPr>
              <w:spacing w:after="70" w:line="285"/>
            </w:pPr>
            <w:r>
              <w:rPr>
                <w:rFonts w:ascii="Arial" w:cs="Arial" w:eastAsia="Arial" w:hAnsi="Arial"/>
                <w:b w:val="false"/>
                <w:bCs w:val="false"/>
                <w:i w:val="false"/>
                <w:iCs w:val="false"/>
                <w:color w:val="111827"/>
                <w:sz w:val="20"/>
                <w:szCs w:val="20"/>
              </w:rPr>
              <w:t xml:space="preserve">   1,92/3,84 = 0,5 = e^(-λt)</w:t>
            </w:r>
          </w:p>
          <w:p>
            <w:pPr>
              <w:spacing w:after="70" w:line="285"/>
            </w:pPr>
            <w:r>
              <w:rPr>
                <w:rFonts w:ascii="Arial" w:cs="Arial" w:eastAsia="Arial" w:hAnsi="Arial"/>
                <w:b w:val="false"/>
                <w:bCs w:val="false"/>
                <w:i w:val="false"/>
                <w:iCs w:val="false"/>
                <w:color w:val="111827"/>
                <w:sz w:val="20"/>
                <w:szCs w:val="20"/>
              </w:rPr>
              <w:t xml:space="preserve">   -λt = ln(0,5) = -0,693</w:t>
            </w:r>
          </w:p>
          <w:p>
            <w:pPr>
              <w:spacing w:after="70" w:line="285"/>
            </w:pPr>
            <w:r>
              <w:rPr>
                <w:rFonts w:ascii="Arial" w:cs="Arial" w:eastAsia="Arial" w:hAnsi="Arial"/>
                <w:b w:val="false"/>
                <w:bCs w:val="false"/>
                <w:i w:val="false"/>
                <w:iCs w:val="false"/>
                <w:color w:val="111827"/>
                <w:sz w:val="20"/>
                <w:szCs w:val="20"/>
              </w:rPr>
              <w:t xml:space="preserve">   t = 0,693/λ = 0,693/(1,21×10⁻⁴) = 5727 ≈ 5730 ans</w:t>
            </w:r>
          </w:p>
          <w:p>
            <w:pPr>
              <w:spacing w:after="70" w:line="285"/>
            </w:pPr>
            <w:r>
              <w:rPr>
                <w:rFonts w:ascii="Arial" w:cs="Arial" w:eastAsia="Arial" w:hAnsi="Arial"/>
                <w:b w:val="false"/>
                <w:bCs w:val="false"/>
                <w:i w:val="false"/>
                <w:iCs w:val="false"/>
                <w:color w:val="111827"/>
                <w:sz w:val="20"/>
                <w:szCs w:val="20"/>
              </w:rPr>
              <w:t xml:space="preserve">   Interprétation : t = 5730 ans → l'arbre a été abattu il y a environ 5730 ans,</w:t>
            </w:r>
          </w:p>
          <w:p>
            <w:pPr>
              <w:spacing w:after="70" w:line="285"/>
            </w:pPr>
            <w:r>
              <w:rPr>
                <w:rFonts w:ascii="Arial" w:cs="Arial" w:eastAsia="Arial" w:hAnsi="Arial"/>
                <w:b w:val="false"/>
                <w:bCs w:val="false"/>
                <w:i w:val="false"/>
                <w:iCs w:val="false"/>
                <w:color w:val="111827"/>
                <w:sz w:val="20"/>
                <w:szCs w:val="20"/>
              </w:rPr>
              <w:t xml:space="preserve">   soit vers 3705 avant J.-C.</w:t>
            </w:r>
          </w:p>
          <w:p>
            <w:pPr>
              <w:spacing w:after="70" w:line="285"/>
            </w:pPr>
            <w:r>
              <w:rPr>
                <w:rFonts w:ascii="Arial" w:cs="Arial" w:eastAsia="Arial" w:hAnsi="Arial"/>
                <w:b w:val="false"/>
                <w:bCs w:val="false"/>
                <w:i w:val="false"/>
                <w:iCs w:val="false"/>
                <w:color w:val="111827"/>
                <w:sz w:val="20"/>
                <w:szCs w:val="20"/>
              </w:rPr>
              <w:t xml:space="preserve">4. L'objet daterait de ~3705 av. J.-C. alors que l'historien suggère 800-1200 ap. J.-C.</w:t>
            </w:r>
          </w:p>
          <w:p>
            <w:pPr>
              <w:spacing w:after="70" w:line="285"/>
            </w:pPr>
            <w:r>
              <w:rPr>
                <w:rFonts w:ascii="Arial" w:cs="Arial" w:eastAsia="Arial" w:hAnsi="Arial"/>
                <w:b w:val="false"/>
                <w:bCs w:val="false"/>
                <w:i w:val="false"/>
                <w:iCs w:val="false"/>
                <w:color w:val="111827"/>
                <w:sz w:val="20"/>
                <w:szCs w:val="20"/>
              </w:rPr>
              <w:t xml:space="preserve">   → Il y a une contradiction de plus de 4500 ans.</w:t>
            </w:r>
          </w:p>
          <w:p>
            <w:pPr>
              <w:spacing w:after="70" w:line="285"/>
            </w:pPr>
            <w:r>
              <w:rPr>
                <w:rFonts w:ascii="Arial" w:cs="Arial" w:eastAsia="Arial" w:hAnsi="Arial"/>
                <w:b w:val="false"/>
                <w:bCs w:val="false"/>
                <w:i w:val="false"/>
                <w:iCs w:val="false"/>
                <w:color w:val="111827"/>
                <w:sz w:val="20"/>
                <w:szCs w:val="20"/>
              </w:rPr>
              <w:t xml:space="preserve">   L'affirmation de l'historien n'est PAS cohérente avec la datation au ¹⁴C.</w:t>
            </w:r>
          </w:p>
          <w:p>
            <w:pPr>
              <w:spacing w:after="70" w:line="285"/>
            </w:pPr>
            <w:r>
              <w:rPr>
                <w:rFonts w:ascii="Arial" w:cs="Arial" w:eastAsia="Arial" w:hAnsi="Arial"/>
                <w:b w:val="false"/>
                <w:bCs w:val="false"/>
                <w:i w:val="false"/>
                <w:iCs w:val="false"/>
                <w:color w:val="111827"/>
                <w:sz w:val="20"/>
                <w:szCs w:val="20"/>
              </w:rPr>
              <w:t xml:space="preserve">   (Note pédagogique : l'activité mesurée vaut exactement A₀/2, soit une demi-vie écoulée,</w:t>
            </w:r>
          </w:p>
          <w:p>
            <w:pPr>
              <w:spacing w:after="70" w:line="285"/>
            </w:pPr>
            <w:r>
              <w:rPr>
                <w:rFonts w:ascii="Arial" w:cs="Arial" w:eastAsia="Arial" w:hAnsi="Arial"/>
                <w:b w:val="false"/>
                <w:bCs w:val="false"/>
                <w:i w:val="false"/>
                <w:iCs w:val="false"/>
                <w:color w:val="111827"/>
                <w:sz w:val="20"/>
                <w:szCs w:val="20"/>
              </w:rPr>
              <w:t xml:space="preserve">   ce qui correspond précisément à t₁/₂ = 5730 ans)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300"/>
              <w:left w:type="dxa" w:w="440"/>
              <w:bottom w:type="dxa" w:w="300"/>
              <w:right w:type="dxa" w:w="440"/>
            </w:tcMar>
          </w:tcPr>
          <w:p>
            <w:pPr>
              <w:spacing w:after="12"/>
            </w:pPr>
            <w:r>
              <w:rPr>
                <w:rFonts w:ascii="Arial" w:cs="Arial" w:eastAsia="Arial" w:hAnsi="Arial"/>
                <w:b/>
                <w:bCs/>
                <w:i w:val="false"/>
                <w:iCs w:val="false"/>
                <w:color w:val="FEF3C7"/>
                <w:sz w:val="18"/>
                <w:szCs w:val="18"/>
              </w:rPr>
              <w:t xml:space="preserve">SA   ·  Toutes les formules essentielles — à détacher et plastifier</w:t>
            </w:r>
          </w:p>
          <w:p>
            <w:pPr>
              <w:spacing w:after="0"/>
            </w:pPr>
            <w:r>
              <w:rPr>
                <w:rFonts w:ascii="Arial" w:cs="Arial" w:eastAsia="Arial" w:hAnsi="Arial"/>
                <w:b/>
                <w:bCs/>
                <w:i w:val="false"/>
                <w:iCs w:val="false"/>
                <w:color w:val="FFFFFF"/>
                <w:sz w:val="34"/>
                <w:szCs w:val="34"/>
              </w:rPr>
              <w:t xml:space="preserve">Formulaire Général PCT</w:t>
            </w:r>
          </w:p>
        </w:tc>
      </w:tr>
    </w:tbl>
    <w:p>
      <w:pPr>
        <w:spacing w:after="10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SA 1 — Mécanique et Électromagnétisme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Cinématique et Newton</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MRUV : v=v₀+at  ;  x=x₀+v₀t+(1/2)at²  ;  v²=v₀²+2a(x-x₀)</w:t>
            </w:r>
          </w:p>
          <w:p>
            <w:pPr>
              <w:spacing w:after="70" w:line="285"/>
            </w:pPr>
            <w:r>
              <w:rPr>
                <w:rFonts w:ascii="Arial" w:cs="Arial" w:eastAsia="Arial" w:hAnsi="Arial"/>
                <w:b w:val="false"/>
                <w:bCs w:val="false"/>
                <w:i w:val="false"/>
                <w:iCs w:val="false"/>
                <w:color w:val="111827"/>
                <w:sz w:val="21"/>
                <w:szCs w:val="21"/>
              </w:rPr>
              <w:t xml:space="preserve">Newton : ΣF⃗=ma⃗  ;  Poids : P=mg  ;  g=9,81 m/s²</w:t>
            </w:r>
          </w:p>
          <w:p>
            <w:pPr>
              <w:spacing w:after="70" w:line="285"/>
            </w:pPr>
            <w:r>
              <w:rPr>
                <w:rFonts w:ascii="Arial" w:cs="Arial" w:eastAsia="Arial" w:hAnsi="Arial"/>
                <w:b w:val="false"/>
                <w:bCs w:val="false"/>
                <w:i w:val="false"/>
                <w:iCs w:val="false"/>
                <w:color w:val="111827"/>
                <w:sz w:val="21"/>
                <w:szCs w:val="21"/>
              </w:rPr>
              <w:t xml:space="preserve">Kepler 3 : T²/r³ = 4π²/(GM)  ;  Satellite : v=√(GM/r)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Champs et forces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Coulomb : F=k|q₁||q₂|/d²  (k=9×10⁹)  ;  Champ : E=F/q=kQ/r²</w:t>
            </w:r>
          </w:p>
          <w:p>
            <w:pPr>
              <w:spacing w:after="70" w:line="285"/>
            </w:pPr>
            <w:r>
              <w:rPr>
                <w:rFonts w:ascii="Arial" w:cs="Arial" w:eastAsia="Arial" w:hAnsi="Arial"/>
                <w:b w:val="false"/>
                <w:bCs w:val="false"/>
                <w:i w:val="false"/>
                <w:iCs w:val="false"/>
                <w:color w:val="111827"/>
                <w:sz w:val="21"/>
                <w:szCs w:val="21"/>
              </w:rPr>
              <w:t xml:space="preserve">Lorentz : F=|q|vB·sinα  ;  Laplace : F=BIL·sinα</w:t>
            </w:r>
          </w:p>
          <w:p>
            <w:pPr>
              <w:spacing w:after="70" w:line="285"/>
            </w:pPr>
            <w:r>
              <w:rPr>
                <w:rFonts w:ascii="Arial" w:cs="Arial" w:eastAsia="Arial" w:hAnsi="Arial"/>
                <w:b w:val="false"/>
                <w:bCs w:val="false"/>
                <w:i w:val="false"/>
                <w:iCs w:val="false"/>
                <w:color w:val="111827"/>
                <w:sz w:val="21"/>
                <w:szCs w:val="21"/>
              </w:rPr>
              <w:t xml:space="preserve">Induction : e=-dΦ/dt  ;  Φ=B·S·cosθ  ;  Auto-induction : e_L=-L·di/dt</w:t>
            </w:r>
          </w:p>
          <w:p>
            <w:pPr>
              <w:spacing w:after="70" w:line="285"/>
            </w:pPr>
            <w:r>
              <w:rPr>
                <w:rFonts w:ascii="Arial" w:cs="Arial" w:eastAsia="Arial" w:hAnsi="Arial"/>
                <w:b w:val="false"/>
                <w:bCs w:val="false"/>
                <w:i w:val="false"/>
                <w:iCs w:val="false"/>
                <w:color w:val="111827"/>
                <w:sz w:val="21"/>
                <w:szCs w:val="21"/>
              </w:rPr>
              <w:t xml:space="preserve">Énergie bobine : E_L=(1/2)Li²  ;  Énergie cond. : E_C=q²/(2C)=(1/2)CU²</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SA 2 — Chimie des solutions et cinétique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Acides-bases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pH=-log[H₃O⁺]  ;  pOH=-log[OH⁻]  ;  pH+pOH=14</w:t>
            </w:r>
          </w:p>
          <w:p>
            <w:pPr>
              <w:spacing w:after="70" w:line="285"/>
            </w:pPr>
            <w:r>
              <w:rPr>
                <w:rFonts w:ascii="Arial" w:cs="Arial" w:eastAsia="Arial" w:hAnsi="Arial"/>
                <w:b w:val="false"/>
                <w:bCs w:val="false"/>
                <w:i w:val="false"/>
                <w:iCs w:val="false"/>
                <w:color w:val="111827"/>
                <w:sz w:val="21"/>
                <w:szCs w:val="21"/>
              </w:rPr>
              <w:t xml:space="preserve">Ke=[H₃O⁺][OH⁻]=10⁻¹⁴  ;  Ka=[H₃O⁺][A⁻]/[HA]  ;  pKa=-log(Ka)</w:t>
            </w:r>
          </w:p>
          <w:p>
            <w:pPr>
              <w:spacing w:after="70" w:line="285"/>
            </w:pPr>
            <w:r>
              <w:rPr>
                <w:rFonts w:ascii="Arial" w:cs="Arial" w:eastAsia="Arial" w:hAnsi="Arial"/>
                <w:b w:val="false"/>
                <w:bCs w:val="false"/>
                <w:i w:val="false"/>
                <w:iCs w:val="false"/>
                <w:color w:val="111827"/>
                <w:sz w:val="21"/>
                <w:szCs w:val="21"/>
              </w:rPr>
              <w:t xml:space="preserve">Acide fort : [H₃O⁺]=Ca  ;  Base forte : [OH⁻]=Cb</w:t>
            </w:r>
          </w:p>
          <w:p>
            <w:pPr>
              <w:spacing w:after="70" w:line="285"/>
            </w:pPr>
            <w:r>
              <w:rPr>
                <w:rFonts w:ascii="Arial" w:cs="Arial" w:eastAsia="Arial" w:hAnsi="Arial"/>
                <w:b w:val="false"/>
                <w:bCs w:val="false"/>
                <w:i w:val="false"/>
                <w:iCs w:val="false"/>
                <w:color w:val="111827"/>
                <w:sz w:val="21"/>
                <w:szCs w:val="21"/>
              </w:rPr>
              <w:t xml:space="preserve">Henderson-Hasselbalch : pH=pKa+log([A⁻]/[HA])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Cinétique chimique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Ordre 1 : [A]=[A]₀·e^(-kt)  ;  t₁/₂=ln(2)/k</w:t>
            </w:r>
          </w:p>
          <w:p>
            <w:pPr>
              <w:spacing w:after="70" w:line="285"/>
            </w:pPr>
            <w:r>
              <w:rPr>
                <w:rFonts w:ascii="Arial" w:cs="Arial" w:eastAsia="Arial" w:hAnsi="Arial"/>
                <w:b w:val="false"/>
                <w:bCs w:val="false"/>
                <w:i w:val="false"/>
                <w:iCs w:val="false"/>
                <w:color w:val="111827"/>
                <w:sz w:val="21"/>
                <w:szCs w:val="21"/>
              </w:rPr>
              <w:t xml:space="preserve">Arrhenius : k=A·e^(-Ea/RT)  ;  R=8,314 J/(mol·K)</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SA 3 — Oscillations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Oscillateurs mécaniques et électriques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Pendule : ω₀=√(g/l)  ;  T₀=2π√(l/g)  — indépendant de m</w:t>
            </w:r>
          </w:p>
          <w:p>
            <w:pPr>
              <w:spacing w:after="70" w:line="285"/>
            </w:pPr>
            <w:r>
              <w:rPr>
                <w:rFonts w:ascii="Arial" w:cs="Arial" w:eastAsia="Arial" w:hAnsi="Arial"/>
                <w:b w:val="false"/>
                <w:bCs w:val="false"/>
                <w:i w:val="false"/>
                <w:iCs w:val="false"/>
                <w:color w:val="111827"/>
                <w:sz w:val="21"/>
                <w:szCs w:val="21"/>
              </w:rPr>
              <w:t xml:space="preserve">Masse-ressort : ω₀=√(k/m)  ;  T₀=2π√(m/k)</w:t>
            </w:r>
          </w:p>
          <w:p>
            <w:pPr>
              <w:spacing w:after="70" w:line="285"/>
            </w:pPr>
            <w:r>
              <w:rPr>
                <w:rFonts w:ascii="Arial" w:cs="Arial" w:eastAsia="Arial" w:hAnsi="Arial"/>
                <w:b w:val="false"/>
                <w:bCs w:val="false"/>
                <w:i w:val="false"/>
                <w:iCs w:val="false"/>
                <w:color w:val="111827"/>
                <w:sz w:val="21"/>
                <w:szCs w:val="21"/>
              </w:rPr>
              <w:t xml:space="preserve">Circuit LC : ω₀=1/√(LC)  ;  T₀=2π√(LC)  ;  f₀=1/(2π√(LC))</w:t>
            </w:r>
          </w:p>
          <w:p>
            <w:pPr>
              <w:spacing w:after="70" w:line="285"/>
            </w:pPr>
            <w:r>
              <w:rPr>
                <w:rFonts w:ascii="Arial" w:cs="Arial" w:eastAsia="Arial" w:hAnsi="Arial"/>
                <w:b w:val="false"/>
                <w:bCs w:val="false"/>
                <w:i w:val="false"/>
                <w:iCs w:val="false"/>
                <w:color w:val="111827"/>
                <w:sz w:val="21"/>
                <w:szCs w:val="21"/>
              </w:rPr>
              <w:t xml:space="preserve">RLC série : Z=√(R²+(Lω-1/(Cω))²)  ;  I=U/Z  ;  tan(φ)=(Lω-1/(Cω))/R</w:t>
            </w:r>
          </w:p>
          <w:p>
            <w:pPr>
              <w:spacing w:after="70" w:line="285"/>
            </w:pPr>
            <w:r>
              <w:rPr>
                <w:rFonts w:ascii="Arial" w:cs="Arial" w:eastAsia="Arial" w:hAnsi="Arial"/>
                <w:b w:val="false"/>
                <w:bCs w:val="false"/>
                <w:i w:val="false"/>
                <w:iCs w:val="false"/>
                <w:color w:val="111827"/>
                <w:sz w:val="21"/>
                <w:szCs w:val="21"/>
              </w:rPr>
              <w:t xml:space="preserve">Résonance : ω=ω₀=1/√(LC)  ;  Z_min=R  ;  I_max=U/R</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SA 4 — Chimie organique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Groupes fonctionnels et réactions</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Alcool prim. → Aldéhyde → Acide  ;  Alcool sec. → Cétone  ;  Alcool tert. → stable</w:t>
            </w:r>
          </w:p>
          <w:p>
            <w:pPr>
              <w:spacing w:after="70" w:line="285"/>
            </w:pPr>
            <w:r>
              <w:rPr>
                <w:rFonts w:ascii="Arial" w:cs="Arial" w:eastAsia="Arial" w:hAnsi="Arial"/>
                <w:b w:val="false"/>
                <w:bCs w:val="false"/>
                <w:i w:val="false"/>
                <w:iCs w:val="false"/>
                <w:color w:val="111827"/>
                <w:sz w:val="21"/>
                <w:szCs w:val="21"/>
              </w:rPr>
              <w:t xml:space="preserve">Estérification : R-COOH + R'-OH ⇌ R-COO-R' + H₂O  (lente, limitée, cat. H₂SO₄)</w:t>
            </w:r>
          </w:p>
          <w:p>
            <w:pPr>
              <w:spacing w:after="70" w:line="285"/>
            </w:pPr>
            <w:r>
              <w:rPr>
                <w:rFonts w:ascii="Arial" w:cs="Arial" w:eastAsia="Arial" w:hAnsi="Arial"/>
                <w:b w:val="false"/>
                <w:bCs w:val="false"/>
                <w:i w:val="false"/>
                <w:iCs w:val="false"/>
                <w:color w:val="111827"/>
                <w:sz w:val="21"/>
                <w:szCs w:val="21"/>
              </w:rPr>
              <w:t xml:space="preserve">Acide aminé : pI=(pKa₁+pKa₂)/2  ;  Liaison peptidique : -CO-NH-</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SA 5 — Optique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Lentilles et lumière</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Conjugaison : 1/OA'-1/OA=1/f'=D  ;  Grandissement : g=OA'/OA</w:t>
            </w:r>
          </w:p>
          <w:p>
            <w:pPr>
              <w:spacing w:after="70" w:line="285"/>
            </w:pPr>
            <w:r>
              <w:rPr>
                <w:rFonts w:ascii="Arial" w:cs="Arial" w:eastAsia="Arial" w:hAnsi="Arial"/>
                <w:b w:val="false"/>
                <w:bCs w:val="false"/>
                <w:i w:val="false"/>
                <w:iCs w:val="false"/>
                <w:color w:val="111827"/>
                <w:sz w:val="21"/>
                <w:szCs w:val="21"/>
              </w:rPr>
              <w:t xml:space="preserve">Snell-Descartes : n₁sinθ₁=n₂sinθ₂  ;  n=c/v</w:t>
            </w:r>
          </w:p>
          <w:p>
            <w:pPr>
              <w:spacing w:after="70" w:line="285"/>
            </w:pPr>
            <w:r>
              <w:rPr>
                <w:rFonts w:ascii="Arial" w:cs="Arial" w:eastAsia="Arial" w:hAnsi="Arial"/>
                <w:b w:val="false"/>
                <w:bCs w:val="false"/>
                <w:i w:val="false"/>
                <w:iCs w:val="false"/>
                <w:color w:val="111827"/>
                <w:sz w:val="21"/>
                <w:szCs w:val="21"/>
              </w:rPr>
              <w:t xml:space="preserve">Photon : E=hν=hc/λ  ;  c=λν  ;  h=6,63×10⁻³⁴ J·s</w:t>
            </w:r>
          </w:p>
          <w:p>
            <w:pPr>
              <w:spacing w:after="70" w:line="285"/>
            </w:pPr>
            <w:r>
              <w:rPr>
                <w:rFonts w:ascii="Arial" w:cs="Arial" w:eastAsia="Arial" w:hAnsi="Arial"/>
                <w:b w:val="false"/>
                <w:bCs w:val="false"/>
                <w:i w:val="false"/>
                <w:iCs w:val="false"/>
                <w:color w:val="111827"/>
                <w:sz w:val="21"/>
                <w:szCs w:val="21"/>
              </w:rPr>
              <w:t xml:space="preserve">Malus : I=I₀cos²(θ)  ;  Brewster : tan(iB)=n₂/n₁</w:t>
            </w:r>
          </w:p>
        </w:tc>
      </w:tr>
    </w:tbl>
    <w:p>
      <w:pPr>
        <w:spacing w:after="80"/>
      </w:pPr>
    </w:p>
    <w:p>
      <w:pPr>
        <w:pStyle w:val="Heading2"/>
        <w:pBdr>
          <w:bottom w:val="single" w:color="B45309" w:sz="6"/>
        </w:pBdr>
        <w:spacing w:after="150" w:before="300"/>
      </w:pPr>
      <w:r>
        <w:rPr>
          <w:rFonts w:ascii="Arial" w:cs="Arial" w:eastAsia="Arial" w:hAnsi="Arial"/>
          <w:b/>
          <w:bCs/>
          <w:i w:val="false"/>
          <w:iCs w:val="false"/>
          <w:color w:val="1A2E4A"/>
          <w:sz w:val="27"/>
          <w:szCs w:val="27"/>
        </w:rPr>
        <w:t xml:space="preserve">SA 6 — Physique nucléaire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80"/>
              <w:left w:type="dxa" w:w="180"/>
              <w:bottom w:type="dxa" w:w="80"/>
              <w:right w:type="dxa" w:w="180"/>
            </w:tcMar>
          </w:tcPr>
          <w:p>
            <w:pPr>
              <w:spacing w:after="0"/>
            </w:pPr>
            <w:r>
              <w:rPr>
                <w:rFonts w:ascii="Arial" w:cs="Arial" w:eastAsia="Arial" w:hAnsi="Arial"/>
                <w:b/>
                <w:bCs/>
                <w:i w:val="false"/>
                <w:iCs w:val="false"/>
                <w:color w:val="FFFFFF"/>
                <w:sz w:val="21"/>
                <w:szCs w:val="21"/>
              </w:rPr>
              <w:t xml:space="preserve">Atome et radioactivité</w:t>
            </w:r>
          </w:p>
        </w:tc>
      </w:tr>
      <w:tr>
        <w:tc>
          <w:tcPr>
            <w:tcW w:type="dxa" w:w="9360"/>
            <w:tcBorders>
              <w:top w:val="single" w:color="6D28D9" w:sz="1"/>
              <w:left w:val="single" w:color="6D28D9" w:sz="1"/>
              <w:bottom w:val="single" w:color="6D28D9" w:sz="1"/>
              <w:right w:val="single" w:color="6D28D9" w:sz="1"/>
            </w:tcBorders>
            <w:shd w:fill="EDE9FE" w:val="clear"/>
            <w:tcMar>
              <w:top w:type="dxa" w:w="130"/>
              <w:left w:type="dxa" w:w="200"/>
              <w:bottom w:type="dxa" w:w="130"/>
              <w:right w:type="dxa" w:w="200"/>
            </w:tcMar>
          </w:tcPr>
          <w:p>
            <w:pPr>
              <w:spacing w:after="70" w:line="285"/>
            </w:pPr>
            <w:r>
              <w:rPr>
                <w:rFonts w:ascii="Arial" w:cs="Arial" w:eastAsia="Arial" w:hAnsi="Arial"/>
                <w:b w:val="false"/>
                <w:bCs w:val="false"/>
                <w:i w:val="false"/>
                <w:iCs w:val="false"/>
                <w:color w:val="111827"/>
                <w:sz w:val="21"/>
                <w:szCs w:val="21"/>
              </w:rPr>
              <w:t xml:space="preserve">Niveaux H : En=-13,6/n² eV  ;  Photon : ΔE=hν=hc/λ</w:t>
            </w:r>
          </w:p>
          <w:p>
            <w:pPr>
              <w:spacing w:after="70" w:line="285"/>
            </w:pPr>
            <w:r>
              <w:rPr>
                <w:rFonts w:ascii="Arial" w:cs="Arial" w:eastAsia="Arial" w:hAnsi="Arial"/>
                <w:b w:val="false"/>
                <w:bCs w:val="false"/>
                <w:i w:val="false"/>
                <w:iCs w:val="false"/>
                <w:color w:val="111827"/>
                <w:sz w:val="21"/>
                <w:szCs w:val="21"/>
              </w:rPr>
              <w:t xml:space="preserve">Défaut masse : Δm=Z·mp+N·mn-M  ;  Énergie liaison : El=Δm·c²  ;  1 uma=931,5 MeV</w:t>
            </w:r>
          </w:p>
          <w:p>
            <w:pPr>
              <w:spacing w:after="70" w:line="285"/>
            </w:pPr>
            <w:r>
              <w:rPr>
                <w:rFonts w:ascii="Arial" w:cs="Arial" w:eastAsia="Arial" w:hAnsi="Arial"/>
                <w:b w:val="false"/>
                <w:bCs w:val="false"/>
                <w:i w:val="false"/>
                <w:iCs w:val="false"/>
                <w:color w:val="111827"/>
                <w:sz w:val="21"/>
                <w:szCs w:val="21"/>
              </w:rPr>
              <w:t xml:space="preserve">Radioactivité : N(t)=N₀e^(-λt)  ;  t₁/₂=ln(2)/λ  ;  A=λN  [Bq]</w:t>
            </w:r>
          </w:p>
          <w:p>
            <w:pPr>
              <w:spacing w:after="70" w:line="285"/>
            </w:pPr>
            <w:r>
              <w:rPr>
                <w:rFonts w:ascii="Arial" w:cs="Arial" w:eastAsia="Arial" w:hAnsi="Arial"/>
                <w:b w:val="false"/>
                <w:bCs w:val="false"/>
                <w:i w:val="false"/>
                <w:iCs w:val="false"/>
                <w:color w:val="111827"/>
                <w:sz w:val="21"/>
                <w:szCs w:val="21"/>
              </w:rPr>
              <w:t xml:space="preserve">Fission ²³⁵U : E≈200 MeV/fission  ;  Fusion D-T : E≈17,6 MeV</w:t>
            </w:r>
          </w:p>
          <w:p>
            <w:pPr>
              <w:spacing w:after="70" w:line="285"/>
            </w:pPr>
            <w:r>
              <w:rPr>
                <w:rFonts w:ascii="Arial" w:cs="Arial" w:eastAsia="Arial" w:hAnsi="Arial"/>
                <w:b w:val="false"/>
                <w:bCs w:val="false"/>
                <w:i w:val="false"/>
                <w:iCs w:val="false"/>
                <w:color w:val="111827"/>
                <w:sz w:val="21"/>
                <w:szCs w:val="21"/>
              </w:rPr>
              <w:t xml:space="preserve">Constantes : mp=1,6726×10⁻²⁷ kg  ;  mn=1,6749×10⁻²⁷ kg  ;  c=3×10⁸ 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80"/>
              <w:left w:type="dxa" w:w="440"/>
              <w:bottom w:type="dxa" w:w="280"/>
              <w:right w:type="dxa" w:w="440"/>
            </w:tcMar>
          </w:tcPr>
          <w:p>
            <w:pPr>
              <w:spacing w:after="30"/>
              <w:jc w:val="center"/>
            </w:pPr>
            <w:r>
              <w:rPr>
                <w:rFonts w:ascii="Arial" w:cs="Arial" w:eastAsia="Arial" w:hAnsi="Arial"/>
                <w:b/>
                <w:bCs/>
                <w:i w:val="false"/>
                <w:iCs w:val="false"/>
                <w:color w:val="FFFFFF"/>
                <w:sz w:val="22"/>
                <w:szCs w:val="22"/>
              </w:rPr>
              <w:t xml:space="preserve">La physique et la chimie ne sont pas des disciplines à apprendre par cœur.</w:t>
            </w:r>
          </w:p>
          <w:p>
            <w:pPr>
              <w:spacing w:after="0"/>
              <w:jc w:val="center"/>
            </w:pPr>
            <w:r>
              <w:rPr>
                <w:rFonts w:ascii="Arial" w:cs="Arial" w:eastAsia="Arial" w:hAnsi="Arial"/>
                <w:b w:val="false"/>
                <w:bCs w:val="false"/>
                <w:i/>
                <w:iCs/>
                <w:color w:val="F5D98A"/>
                <w:sz w:val="20"/>
                <w:szCs w:val="20"/>
              </w:rPr>
              <w:t xml:space="preserve">Ce sont des façons de comprendre le monde — formule par formule.</w:t>
            </w:r>
          </w:p>
        </w:tc>
      </w:tr>
    </w:tbl>
    <w:p>
      <w:pPr>
        <w:spacing w:after="60"/>
      </w:pPr>
    </w:p>
    <w:p>
      <w:pPr>
        <w:spacing w:after="30" w:before="60"/>
        <w:jc w:val="center"/>
      </w:pPr>
      <w:r>
        <w:rPr>
          <w:rFonts w:ascii="Arial" w:cs="Arial" w:eastAsia="Arial" w:hAnsi="Arial"/>
          <w:b/>
          <w:bCs/>
          <w:i w:val="false"/>
          <w:iCs w:val="false"/>
          <w:color w:val="1A2E4A"/>
          <w:sz w:val="18"/>
          <w:szCs w:val="18"/>
        </w:rPr>
        <w:t xml:space="preserve">WORKBOOK DE PCT — Terminale C &amp; D — Programme officiel MEMP</w:t>
      </w:r>
    </w:p>
    <w:p>
      <w:pPr>
        <w:jc w:val="center"/>
      </w:pPr>
      <w:r>
        <w:rPr>
          <w:rFonts w:ascii="Arial" w:cs="Arial" w:eastAsia="Arial" w:hAnsi="Arial"/>
          <w:b w:val="false"/>
          <w:bCs w:val="false"/>
          <w:i/>
          <w:iCs/>
          <w:color w:val="9CA3AF"/>
          <w:sz w:val="16"/>
          <w:szCs w:val="16"/>
        </w:rPr>
        <w:t xml:space="preserve">© KNOWLEDGE SARL — Porto-Novo, Bénin  ·  Tous droits réservés  ·  Édition 2025</w:t>
      </w:r>
    </w:p>
    <w:sectPr>
      <w:footerReference w:type="default" r:id="rId7"/>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7"/>
        <w:szCs w:val="17"/>
      </w:rPr>
      <w:t xml:space="preserve">Workbook PCT Tle C &amp; D  ·  KNOWLEDGE SARL 2025  ·  Page </w:t>
    </w:r>
    <w:r>
      <w:rPr>
        <w:rFonts w:ascii="Arial" w:cs="Arial" w:eastAsia="Arial" w:hAnsi="Arial"/>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lvl w:ilvl="1" w15:tentative="1">
      <w:start w:val="1"/>
      <w:numFmt w:val="bullet"/>
      <w:lvlText w:val="◦"/>
      <w:lvlJc w:val="left"/>
      <w:pPr>
        <w:ind w:left="108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00"/>
      <w:outlineLvl w:val="0"/>
    </w:pPr>
    <w:rPr>
      <w:rFonts w:ascii="Arial" w:cs="Arial" w:eastAsia="Arial" w:hAnsi="Arial"/>
      <w:b/>
      <w:bCs/>
      <w:color w:val="FFFFFF"/>
      <w:sz w:val="34"/>
      <w:szCs w:val="34"/>
    </w:rPr>
  </w:style>
  <w:style w:type="paragraph" w:styleId="Heading2">
    <w:name w:val="Heading 2"/>
    <w:basedOn w:val="Normal"/>
    <w:next w:val="Normal"/>
    <w:pPr>
      <w:spacing w:after="140" w:before="280"/>
      <w:outlineLvl w:val="1"/>
    </w:pPr>
    <w:rPr>
      <w:rFonts w:ascii="Arial" w:cs="Arial" w:eastAsia="Arial" w:hAnsi="Arial"/>
      <w:b/>
      <w:bCs/>
      <w:color w:val="1A2E4A"/>
      <w:sz w:val="27"/>
      <w:szCs w:val="27"/>
    </w:rPr>
  </w:style>
  <w:style w:type="paragraph" w:styleId="Heading3">
    <w:name w:val="Heading 3"/>
    <w:basedOn w:val="Normal"/>
    <w:next w:val="Normal"/>
    <w:pPr>
      <w:spacing w:after="100" w:before="200"/>
      <w:outlineLvl w:val="2"/>
    </w:pPr>
    <w:rPr>
      <w:rFonts w:ascii="Arial" w:cs="Arial" w:eastAsia="Arial" w:hAnsi="Arial"/>
      <w:b/>
      <w:bCs/>
      <w:color w:val="2547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2026-06-21T16:29:04.157Z</dcterms:created>
  <dcterms:modified xsi:type="dcterms:W3CDTF">2026-06-21T16:29:04.158Z</dcterms:modified>
</cp:coreProperties>
</file>

<file path=docProps/custom.xml><?xml version="1.0" encoding="utf-8"?>
<Properties xmlns="http://schemas.openxmlformats.org/officeDocument/2006/custom-properties" xmlns:vt="http://schemas.openxmlformats.org/officeDocument/2006/docPropsVTypes"/>
</file>