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D08E4" w14:textId="269E14F7" w:rsidR="003270AA" w:rsidRPr="00493EDC" w:rsidRDefault="00C97538">
      <w:pPr>
        <w:rPr>
          <w:rFonts w:cstheme="minorHAnsi"/>
          <w:sz w:val="28"/>
          <w:szCs w:val="28"/>
        </w:rPr>
      </w:pPr>
      <w:r w:rsidRPr="00493EDC">
        <w:rPr>
          <w:rFonts w:cstheme="minorHAnsi"/>
          <w:sz w:val="28"/>
          <w:szCs w:val="28"/>
        </w:rPr>
        <w:t xml:space="preserve">We only translate an if statement with contracts because otherwise Alloy can not verify the program. </w:t>
      </w:r>
    </w:p>
    <w:p w14:paraId="75AAB0AB" w14:textId="3DD0FF02" w:rsidR="009B6C48" w:rsidRPr="00493EDC" w:rsidRDefault="00C97538" w:rsidP="003270AA">
      <w:pPr>
        <w:pStyle w:val="ListParagraph"/>
        <w:numPr>
          <w:ilvl w:val="0"/>
          <w:numId w:val="1"/>
        </w:numPr>
        <w:rPr>
          <w:rFonts w:cstheme="minorHAnsi"/>
          <w:sz w:val="28"/>
          <w:szCs w:val="28"/>
        </w:rPr>
      </w:pPr>
      <w:r w:rsidRPr="00493EDC">
        <w:rPr>
          <w:rFonts w:cstheme="minorHAnsi"/>
          <w:sz w:val="28"/>
          <w:szCs w:val="28"/>
        </w:rPr>
        <w:t xml:space="preserve">The way an if statement is translated is that we create </w:t>
      </w:r>
      <w:r w:rsidR="003270AA" w:rsidRPr="00493EDC">
        <w:rPr>
          <w:rFonts w:cstheme="minorHAnsi"/>
          <w:i/>
          <w:iCs/>
          <w:sz w:val="28"/>
          <w:szCs w:val="28"/>
        </w:rPr>
        <w:t>sig</w:t>
      </w:r>
      <w:r w:rsidR="003270AA" w:rsidRPr="00493EDC">
        <w:rPr>
          <w:rFonts w:cstheme="minorHAnsi"/>
          <w:sz w:val="28"/>
          <w:szCs w:val="28"/>
        </w:rPr>
        <w:t>,</w:t>
      </w:r>
      <w:r w:rsidRPr="00493EDC">
        <w:rPr>
          <w:rFonts w:cstheme="minorHAnsi"/>
          <w:sz w:val="28"/>
          <w:szCs w:val="28"/>
        </w:rPr>
        <w:t xml:space="preserve"> function</w:t>
      </w:r>
      <w:r w:rsidR="003270AA" w:rsidRPr="00493EDC">
        <w:rPr>
          <w:rFonts w:cstheme="minorHAnsi"/>
          <w:sz w:val="28"/>
          <w:szCs w:val="28"/>
        </w:rPr>
        <w:t xml:space="preserve">, </w:t>
      </w:r>
      <w:r w:rsidR="003270AA" w:rsidRPr="00493EDC">
        <w:rPr>
          <w:rFonts w:cstheme="minorHAnsi"/>
          <w:i/>
          <w:iCs/>
          <w:sz w:val="28"/>
          <w:szCs w:val="28"/>
        </w:rPr>
        <w:t xml:space="preserve">assert </w:t>
      </w:r>
      <w:r w:rsidR="003270AA" w:rsidRPr="00493EDC">
        <w:rPr>
          <w:rFonts w:cstheme="minorHAnsi"/>
          <w:sz w:val="28"/>
          <w:szCs w:val="28"/>
        </w:rPr>
        <w:t xml:space="preserve">and </w:t>
      </w:r>
      <w:r w:rsidR="003270AA" w:rsidRPr="00493EDC">
        <w:rPr>
          <w:rFonts w:cstheme="minorHAnsi"/>
          <w:i/>
          <w:iCs/>
          <w:sz w:val="28"/>
          <w:szCs w:val="28"/>
        </w:rPr>
        <w:t>check</w:t>
      </w:r>
      <w:r w:rsidR="003270AA" w:rsidRPr="00493EDC">
        <w:rPr>
          <w:rFonts w:cstheme="minorHAnsi"/>
          <w:sz w:val="28"/>
          <w:szCs w:val="28"/>
        </w:rPr>
        <w:t>. Where the sig represents the states of the variables used in the if statement and assert tries to assert that whenever the precondition is satisfied executing instructions in the if/else statement will satisfy the postcondition.</w:t>
      </w:r>
    </w:p>
    <w:p w14:paraId="5E9D7EA5" w14:textId="07A25D2D" w:rsidR="003270AA" w:rsidRPr="00493EDC" w:rsidRDefault="003270AA" w:rsidP="003270AA">
      <w:pPr>
        <w:pStyle w:val="ListParagraph"/>
        <w:numPr>
          <w:ilvl w:val="0"/>
          <w:numId w:val="1"/>
        </w:numPr>
        <w:autoSpaceDE w:val="0"/>
        <w:autoSpaceDN w:val="0"/>
        <w:adjustRightInd w:val="0"/>
        <w:spacing w:after="0" w:line="240" w:lineRule="auto"/>
        <w:rPr>
          <w:rFonts w:cstheme="minorHAnsi"/>
          <w:sz w:val="28"/>
          <w:szCs w:val="28"/>
        </w:rPr>
      </w:pPr>
      <w:r w:rsidRPr="00493EDC">
        <w:rPr>
          <w:rFonts w:cstheme="minorHAnsi"/>
          <w:sz w:val="28"/>
          <w:szCs w:val="28"/>
        </w:rPr>
        <w:t xml:space="preserve">Multiplication is translated as follows: x*y =&gt; </w:t>
      </w:r>
      <w:proofErr w:type="spellStart"/>
      <w:r w:rsidRPr="00493EDC">
        <w:rPr>
          <w:rFonts w:cstheme="minorHAnsi"/>
          <w:sz w:val="28"/>
          <w:szCs w:val="28"/>
        </w:rPr>
        <w:t>x.mul</w:t>
      </w:r>
      <w:proofErr w:type="spellEnd"/>
      <w:r w:rsidRPr="00493EDC">
        <w:rPr>
          <w:rFonts w:cstheme="minorHAnsi"/>
          <w:sz w:val="28"/>
          <w:szCs w:val="28"/>
        </w:rPr>
        <w:t>[y]</w:t>
      </w:r>
    </w:p>
    <w:p w14:paraId="55642692" w14:textId="05A4ECA2" w:rsidR="003270AA" w:rsidRPr="00493EDC" w:rsidRDefault="003270AA" w:rsidP="003270AA">
      <w:pPr>
        <w:pStyle w:val="ListParagraph"/>
        <w:numPr>
          <w:ilvl w:val="0"/>
          <w:numId w:val="1"/>
        </w:numPr>
        <w:autoSpaceDE w:val="0"/>
        <w:autoSpaceDN w:val="0"/>
        <w:adjustRightInd w:val="0"/>
        <w:spacing w:after="0" w:line="240" w:lineRule="auto"/>
        <w:rPr>
          <w:rFonts w:cstheme="minorHAnsi"/>
          <w:sz w:val="28"/>
          <w:szCs w:val="28"/>
        </w:rPr>
      </w:pPr>
      <w:r w:rsidRPr="00493EDC">
        <w:rPr>
          <w:rFonts w:cstheme="minorHAnsi"/>
          <w:sz w:val="28"/>
          <w:szCs w:val="28"/>
        </w:rPr>
        <w:t xml:space="preserve">Division is translated as follows: x/y =&gt; </w:t>
      </w:r>
      <w:proofErr w:type="spellStart"/>
      <w:r w:rsidRPr="00493EDC">
        <w:rPr>
          <w:rFonts w:cstheme="minorHAnsi"/>
          <w:sz w:val="28"/>
          <w:szCs w:val="28"/>
        </w:rPr>
        <w:t>x.div</w:t>
      </w:r>
      <w:proofErr w:type="spellEnd"/>
      <w:r w:rsidRPr="00493EDC">
        <w:rPr>
          <w:rFonts w:cstheme="minorHAnsi"/>
          <w:sz w:val="28"/>
          <w:szCs w:val="28"/>
        </w:rPr>
        <w:t>[y]</w:t>
      </w:r>
    </w:p>
    <w:p w14:paraId="2316BA3A" w14:textId="54C317C3" w:rsidR="003270AA" w:rsidRPr="00493EDC" w:rsidRDefault="003270AA" w:rsidP="003270AA">
      <w:pPr>
        <w:pStyle w:val="ListParagraph"/>
        <w:numPr>
          <w:ilvl w:val="0"/>
          <w:numId w:val="1"/>
        </w:numPr>
        <w:autoSpaceDE w:val="0"/>
        <w:autoSpaceDN w:val="0"/>
        <w:adjustRightInd w:val="0"/>
        <w:spacing w:after="0" w:line="240" w:lineRule="auto"/>
        <w:rPr>
          <w:rFonts w:cstheme="minorHAnsi"/>
          <w:sz w:val="28"/>
          <w:szCs w:val="28"/>
        </w:rPr>
      </w:pPr>
      <w:r w:rsidRPr="00493EDC">
        <w:rPr>
          <w:rFonts w:cstheme="minorHAnsi"/>
          <w:sz w:val="28"/>
          <w:szCs w:val="28"/>
        </w:rPr>
        <w:t xml:space="preserve">Modulo is translated as follows: </w:t>
      </w:r>
      <w:proofErr w:type="spellStart"/>
      <w:r w:rsidRPr="00493EDC">
        <w:rPr>
          <w:rFonts w:cstheme="minorHAnsi"/>
          <w:sz w:val="28"/>
          <w:szCs w:val="28"/>
        </w:rPr>
        <w:t>x%y</w:t>
      </w:r>
      <w:proofErr w:type="spellEnd"/>
      <w:r w:rsidRPr="00493EDC">
        <w:rPr>
          <w:rFonts w:cstheme="minorHAnsi"/>
          <w:sz w:val="28"/>
          <w:szCs w:val="28"/>
        </w:rPr>
        <w:t xml:space="preserve"> =&gt; x.mod[y]</w:t>
      </w:r>
    </w:p>
    <w:p w14:paraId="7E2891CB" w14:textId="1BCD8535" w:rsidR="003270AA" w:rsidRPr="00493EDC" w:rsidRDefault="003270AA" w:rsidP="003270AA">
      <w:pPr>
        <w:pStyle w:val="ListParagraph"/>
        <w:numPr>
          <w:ilvl w:val="0"/>
          <w:numId w:val="1"/>
        </w:numPr>
        <w:autoSpaceDE w:val="0"/>
        <w:autoSpaceDN w:val="0"/>
        <w:adjustRightInd w:val="0"/>
        <w:spacing w:after="0" w:line="240" w:lineRule="auto"/>
        <w:rPr>
          <w:rFonts w:cstheme="minorHAnsi"/>
          <w:sz w:val="28"/>
          <w:szCs w:val="28"/>
        </w:rPr>
      </w:pPr>
      <w:r w:rsidRPr="00493EDC">
        <w:rPr>
          <w:rFonts w:cstheme="minorHAnsi"/>
          <w:sz w:val="28"/>
          <w:szCs w:val="28"/>
        </w:rPr>
        <w:t xml:space="preserve">Addition is translated as follows: </w:t>
      </w:r>
      <w:proofErr w:type="spellStart"/>
      <w:r w:rsidRPr="00493EDC">
        <w:rPr>
          <w:rFonts w:cstheme="minorHAnsi"/>
          <w:sz w:val="28"/>
          <w:szCs w:val="28"/>
        </w:rPr>
        <w:t>x+y</w:t>
      </w:r>
      <w:proofErr w:type="spellEnd"/>
      <w:r w:rsidRPr="00493EDC">
        <w:rPr>
          <w:rFonts w:cstheme="minorHAnsi"/>
          <w:sz w:val="28"/>
          <w:szCs w:val="28"/>
        </w:rPr>
        <w:t xml:space="preserve"> =&gt; </w:t>
      </w:r>
      <w:proofErr w:type="spellStart"/>
      <w:r w:rsidRPr="00493EDC">
        <w:rPr>
          <w:rFonts w:cstheme="minorHAnsi"/>
          <w:sz w:val="28"/>
          <w:szCs w:val="28"/>
        </w:rPr>
        <w:t>x.add</w:t>
      </w:r>
      <w:proofErr w:type="spellEnd"/>
      <w:r w:rsidRPr="00493EDC">
        <w:rPr>
          <w:rFonts w:cstheme="minorHAnsi"/>
          <w:sz w:val="28"/>
          <w:szCs w:val="28"/>
        </w:rPr>
        <w:t>[y]</w:t>
      </w:r>
    </w:p>
    <w:p w14:paraId="756E0204" w14:textId="1FF6B5C9" w:rsidR="003270AA" w:rsidRPr="00493EDC" w:rsidRDefault="003270AA" w:rsidP="003270AA">
      <w:pPr>
        <w:pStyle w:val="ListParagraph"/>
        <w:numPr>
          <w:ilvl w:val="0"/>
          <w:numId w:val="1"/>
        </w:numPr>
        <w:autoSpaceDE w:val="0"/>
        <w:autoSpaceDN w:val="0"/>
        <w:adjustRightInd w:val="0"/>
        <w:spacing w:after="0" w:line="240" w:lineRule="auto"/>
        <w:rPr>
          <w:rFonts w:cstheme="minorHAnsi"/>
          <w:sz w:val="28"/>
          <w:szCs w:val="28"/>
        </w:rPr>
      </w:pPr>
      <w:r w:rsidRPr="00493EDC">
        <w:rPr>
          <w:rFonts w:cstheme="minorHAnsi"/>
          <w:sz w:val="28"/>
          <w:szCs w:val="28"/>
        </w:rPr>
        <w:t xml:space="preserve">Subtraction is translated as follows: x-y =&gt; </w:t>
      </w:r>
      <w:proofErr w:type="spellStart"/>
      <w:r w:rsidRPr="00493EDC">
        <w:rPr>
          <w:rFonts w:cstheme="minorHAnsi"/>
          <w:sz w:val="28"/>
          <w:szCs w:val="28"/>
        </w:rPr>
        <w:t>x.sub</w:t>
      </w:r>
      <w:proofErr w:type="spellEnd"/>
      <w:r w:rsidRPr="00493EDC">
        <w:rPr>
          <w:rFonts w:cstheme="minorHAnsi"/>
          <w:sz w:val="28"/>
          <w:szCs w:val="28"/>
        </w:rPr>
        <w:t>[y]</w:t>
      </w:r>
    </w:p>
    <w:p w14:paraId="2FD07DE6" w14:textId="799010EB" w:rsidR="003270AA" w:rsidRPr="00493EDC" w:rsidRDefault="003270AA" w:rsidP="003270AA">
      <w:pPr>
        <w:pStyle w:val="ListParagraph"/>
        <w:numPr>
          <w:ilvl w:val="0"/>
          <w:numId w:val="1"/>
        </w:numPr>
        <w:autoSpaceDE w:val="0"/>
        <w:autoSpaceDN w:val="0"/>
        <w:adjustRightInd w:val="0"/>
        <w:spacing w:after="0" w:line="240" w:lineRule="auto"/>
        <w:rPr>
          <w:rFonts w:cstheme="minorHAnsi"/>
          <w:sz w:val="28"/>
          <w:szCs w:val="28"/>
        </w:rPr>
      </w:pPr>
      <w:r w:rsidRPr="00493EDC">
        <w:rPr>
          <w:rFonts w:cstheme="minorHAnsi"/>
          <w:sz w:val="28"/>
          <w:szCs w:val="28"/>
        </w:rPr>
        <w:t>Relational operations have the same syntax as their input syntax</w:t>
      </w:r>
    </w:p>
    <w:p w14:paraId="7A4B3F3E" w14:textId="41CD4D6C" w:rsidR="00493EDC" w:rsidRPr="00493EDC" w:rsidRDefault="00493EDC" w:rsidP="00493EDC">
      <w:pPr>
        <w:pStyle w:val="ListParagraph"/>
        <w:numPr>
          <w:ilvl w:val="0"/>
          <w:numId w:val="1"/>
        </w:numPr>
        <w:autoSpaceDE w:val="0"/>
        <w:autoSpaceDN w:val="0"/>
        <w:adjustRightInd w:val="0"/>
        <w:spacing w:after="0" w:line="240" w:lineRule="auto"/>
        <w:rPr>
          <w:rFonts w:cstheme="minorHAnsi"/>
          <w:sz w:val="28"/>
          <w:szCs w:val="28"/>
        </w:rPr>
      </w:pPr>
      <w:r w:rsidRPr="00493EDC">
        <w:rPr>
          <w:rFonts w:cstheme="minorHAnsi"/>
          <w:sz w:val="28"/>
          <w:szCs w:val="28"/>
        </w:rPr>
        <w:t>Negation is translated as follows</w:t>
      </w:r>
      <w:proofErr w:type="gramStart"/>
      <w:r w:rsidRPr="00493EDC">
        <w:rPr>
          <w:rFonts w:cstheme="minorHAnsi"/>
          <w:sz w:val="28"/>
          <w:szCs w:val="28"/>
        </w:rPr>
        <w:t>: !x</w:t>
      </w:r>
      <w:proofErr w:type="gramEnd"/>
      <w:r w:rsidRPr="00493EDC">
        <w:rPr>
          <w:rFonts w:cstheme="minorHAnsi"/>
          <w:sz w:val="28"/>
          <w:szCs w:val="28"/>
        </w:rPr>
        <w:t xml:space="preserve"> =&gt; x</w:t>
      </w:r>
    </w:p>
    <w:p w14:paraId="58FA3452" w14:textId="719C86BA" w:rsidR="00493EDC" w:rsidRDefault="00493EDC" w:rsidP="00493EDC">
      <w:pPr>
        <w:pStyle w:val="ListParagraph"/>
        <w:numPr>
          <w:ilvl w:val="0"/>
          <w:numId w:val="1"/>
        </w:numPr>
        <w:autoSpaceDE w:val="0"/>
        <w:autoSpaceDN w:val="0"/>
        <w:adjustRightInd w:val="0"/>
        <w:spacing w:after="0" w:line="240" w:lineRule="auto"/>
        <w:rPr>
          <w:rFonts w:cstheme="minorHAnsi"/>
          <w:sz w:val="28"/>
          <w:szCs w:val="28"/>
        </w:rPr>
      </w:pPr>
      <w:r w:rsidRPr="00493EDC">
        <w:rPr>
          <w:rFonts w:cstheme="minorHAnsi"/>
          <w:sz w:val="28"/>
          <w:szCs w:val="28"/>
        </w:rPr>
        <w:t>Conjunction is translated as follows: x&amp;&amp;y =&gt; x</w:t>
      </w:r>
      <w:r w:rsidR="00BE09E6">
        <w:rPr>
          <w:rFonts w:cstheme="minorHAnsi"/>
          <w:sz w:val="28"/>
          <w:szCs w:val="28"/>
        </w:rPr>
        <w:t xml:space="preserve"> and</w:t>
      </w:r>
      <w:r w:rsidRPr="00493EDC">
        <w:rPr>
          <w:rFonts w:cstheme="minorHAnsi"/>
          <w:sz w:val="28"/>
          <w:szCs w:val="28"/>
        </w:rPr>
        <w:t xml:space="preserve"> y</w:t>
      </w:r>
    </w:p>
    <w:p w14:paraId="7C69DE93" w14:textId="43769137" w:rsidR="00493EDC" w:rsidRPr="00493EDC" w:rsidRDefault="00493EDC" w:rsidP="00493EDC">
      <w:pPr>
        <w:pStyle w:val="ListParagraph"/>
        <w:numPr>
          <w:ilvl w:val="0"/>
          <w:numId w:val="1"/>
        </w:numPr>
        <w:autoSpaceDE w:val="0"/>
        <w:autoSpaceDN w:val="0"/>
        <w:adjustRightInd w:val="0"/>
        <w:spacing w:after="0" w:line="240" w:lineRule="auto"/>
        <w:rPr>
          <w:rFonts w:cstheme="minorHAnsi"/>
          <w:sz w:val="28"/>
          <w:szCs w:val="28"/>
        </w:rPr>
      </w:pPr>
      <w:r>
        <w:rPr>
          <w:rFonts w:cstheme="minorHAnsi"/>
          <w:sz w:val="28"/>
          <w:szCs w:val="28"/>
        </w:rPr>
        <w:t xml:space="preserve"> </w:t>
      </w:r>
      <w:r w:rsidRPr="00493EDC">
        <w:rPr>
          <w:rFonts w:cstheme="minorHAnsi"/>
          <w:sz w:val="28"/>
          <w:szCs w:val="28"/>
        </w:rPr>
        <w:t>Disjunction is translated as follows: x||y =&gt; x</w:t>
      </w:r>
      <w:r w:rsidR="00BE09E6">
        <w:rPr>
          <w:rFonts w:cstheme="minorHAnsi"/>
          <w:sz w:val="28"/>
          <w:szCs w:val="28"/>
        </w:rPr>
        <w:t xml:space="preserve"> or</w:t>
      </w:r>
      <w:r w:rsidRPr="00493EDC">
        <w:rPr>
          <w:rFonts w:cstheme="minorHAnsi"/>
          <w:sz w:val="28"/>
          <w:szCs w:val="28"/>
        </w:rPr>
        <w:t xml:space="preserve"> y</w:t>
      </w:r>
    </w:p>
    <w:p w14:paraId="048C9568" w14:textId="2A68F82B" w:rsidR="00493EDC" w:rsidRPr="00493EDC" w:rsidRDefault="00493EDC" w:rsidP="00493EDC">
      <w:pPr>
        <w:pStyle w:val="ListParagraph"/>
        <w:numPr>
          <w:ilvl w:val="0"/>
          <w:numId w:val="1"/>
        </w:numPr>
        <w:autoSpaceDE w:val="0"/>
        <w:autoSpaceDN w:val="0"/>
        <w:adjustRightInd w:val="0"/>
        <w:spacing w:after="0" w:line="240" w:lineRule="auto"/>
        <w:rPr>
          <w:rFonts w:cstheme="minorHAnsi"/>
          <w:sz w:val="28"/>
          <w:szCs w:val="28"/>
        </w:rPr>
      </w:pPr>
      <w:r>
        <w:rPr>
          <w:rFonts w:cstheme="minorHAnsi"/>
          <w:sz w:val="28"/>
          <w:szCs w:val="28"/>
        </w:rPr>
        <w:t xml:space="preserve"> </w:t>
      </w:r>
      <w:r w:rsidRPr="00493EDC">
        <w:rPr>
          <w:rFonts w:cstheme="minorHAnsi"/>
          <w:sz w:val="28"/>
          <w:szCs w:val="28"/>
        </w:rPr>
        <w:t xml:space="preserve">Implication is translated as follows: x=&gt;y =&gt; x </w:t>
      </w:r>
      <w:r w:rsidR="00BE09E6">
        <w:rPr>
          <w:rFonts w:cstheme="minorHAnsi"/>
          <w:sz w:val="28"/>
          <w:szCs w:val="28"/>
        </w:rPr>
        <w:t xml:space="preserve">=&gt; </w:t>
      </w:r>
      <w:r w:rsidRPr="00493EDC">
        <w:rPr>
          <w:rFonts w:cstheme="minorHAnsi"/>
          <w:sz w:val="28"/>
          <w:szCs w:val="28"/>
        </w:rPr>
        <w:t>y</w:t>
      </w:r>
    </w:p>
    <w:p w14:paraId="77AEC78C" w14:textId="203BA942" w:rsidR="00493EDC" w:rsidRDefault="00493EDC" w:rsidP="00493EDC">
      <w:pPr>
        <w:pStyle w:val="ListParagraph"/>
        <w:numPr>
          <w:ilvl w:val="0"/>
          <w:numId w:val="1"/>
        </w:numPr>
        <w:autoSpaceDE w:val="0"/>
        <w:autoSpaceDN w:val="0"/>
        <w:adjustRightInd w:val="0"/>
        <w:spacing w:after="0" w:line="240" w:lineRule="auto"/>
        <w:rPr>
          <w:rFonts w:cstheme="minorHAnsi"/>
          <w:sz w:val="28"/>
          <w:szCs w:val="28"/>
        </w:rPr>
      </w:pPr>
      <w:r>
        <w:rPr>
          <w:rFonts w:cstheme="minorHAnsi"/>
          <w:sz w:val="28"/>
          <w:szCs w:val="28"/>
        </w:rPr>
        <w:t xml:space="preserve"> </w:t>
      </w:r>
      <w:r w:rsidRPr="00493EDC">
        <w:rPr>
          <w:rFonts w:cstheme="minorHAnsi"/>
          <w:sz w:val="28"/>
          <w:szCs w:val="28"/>
        </w:rPr>
        <w:t xml:space="preserve">Equivalence is translated as follows: x &lt;=&gt;y =&gt; x </w:t>
      </w:r>
      <w:r w:rsidR="00BE09E6">
        <w:rPr>
          <w:rFonts w:cstheme="minorHAnsi"/>
          <w:sz w:val="28"/>
          <w:szCs w:val="28"/>
        </w:rPr>
        <w:t xml:space="preserve">= </w:t>
      </w:r>
      <w:r w:rsidRPr="00493EDC">
        <w:rPr>
          <w:rFonts w:cstheme="minorHAnsi"/>
          <w:sz w:val="28"/>
          <w:szCs w:val="28"/>
        </w:rPr>
        <w:t>y</w:t>
      </w:r>
    </w:p>
    <w:p w14:paraId="26E0FD9B" w14:textId="0D78FFC2" w:rsidR="002A230C" w:rsidRDefault="002A230C" w:rsidP="002A230C">
      <w:pPr>
        <w:autoSpaceDE w:val="0"/>
        <w:autoSpaceDN w:val="0"/>
        <w:adjustRightInd w:val="0"/>
        <w:spacing w:after="0" w:line="240" w:lineRule="auto"/>
        <w:rPr>
          <w:rFonts w:cstheme="minorHAnsi"/>
          <w:sz w:val="28"/>
          <w:szCs w:val="28"/>
        </w:rPr>
      </w:pPr>
    </w:p>
    <w:p w14:paraId="75F87516" w14:textId="71A6D4D5" w:rsidR="002A230C" w:rsidRDefault="002A230C" w:rsidP="002A230C">
      <w:pPr>
        <w:autoSpaceDE w:val="0"/>
        <w:autoSpaceDN w:val="0"/>
        <w:adjustRightInd w:val="0"/>
        <w:spacing w:after="0" w:line="240" w:lineRule="auto"/>
        <w:rPr>
          <w:rFonts w:cstheme="minorHAnsi"/>
          <w:sz w:val="28"/>
          <w:szCs w:val="28"/>
        </w:rPr>
      </w:pPr>
      <w:r>
        <w:rPr>
          <w:rFonts w:cstheme="minorHAnsi"/>
          <w:sz w:val="28"/>
          <w:szCs w:val="28"/>
        </w:rPr>
        <w:t>We don’t specifically support assertion commands because we decided that it is not very useful to convert the assertion to Alloy as we need to include every instruction in the language up to the assertion point and translate it to Alloy and this won’t be the same as the assert statement in programming languages such as Java for which the expression is checked during the runtime. However, an assertion can be implemented by creating an if statement where the precondition is true as the following:</w:t>
      </w:r>
    </w:p>
    <w:p w14:paraId="12DFCD10" w14:textId="7190989F" w:rsidR="002A230C" w:rsidRDefault="002A230C" w:rsidP="002A230C">
      <w:pPr>
        <w:autoSpaceDE w:val="0"/>
        <w:autoSpaceDN w:val="0"/>
        <w:adjustRightInd w:val="0"/>
        <w:spacing w:after="0" w:line="240" w:lineRule="auto"/>
        <w:rPr>
          <w:rFonts w:cstheme="minorHAnsi"/>
          <w:sz w:val="28"/>
          <w:szCs w:val="28"/>
        </w:rPr>
      </w:pPr>
      <w:r>
        <w:rPr>
          <w:rFonts w:cstheme="minorHAnsi"/>
          <w:sz w:val="28"/>
          <w:szCs w:val="28"/>
        </w:rPr>
        <w:tab/>
      </w:r>
      <w:proofErr w:type="spellStart"/>
      <w:r>
        <w:rPr>
          <w:rFonts w:cstheme="minorHAnsi"/>
          <w:sz w:val="28"/>
          <w:szCs w:val="28"/>
        </w:rPr>
        <w:t>If_require</w:t>
      </w:r>
      <w:proofErr w:type="spellEnd"/>
      <w:r>
        <w:rPr>
          <w:rFonts w:cstheme="minorHAnsi"/>
          <w:sz w:val="28"/>
          <w:szCs w:val="28"/>
        </w:rPr>
        <w:t>(true)</w:t>
      </w:r>
    </w:p>
    <w:p w14:paraId="65D75961" w14:textId="77777777" w:rsidR="002A230C" w:rsidRDefault="002A230C" w:rsidP="002A230C">
      <w:pPr>
        <w:autoSpaceDE w:val="0"/>
        <w:autoSpaceDN w:val="0"/>
        <w:adjustRightInd w:val="0"/>
        <w:spacing w:after="0" w:line="240" w:lineRule="auto"/>
        <w:rPr>
          <w:rFonts w:cstheme="minorHAnsi"/>
          <w:sz w:val="28"/>
          <w:szCs w:val="28"/>
        </w:rPr>
      </w:pPr>
      <w:r>
        <w:rPr>
          <w:rFonts w:cstheme="minorHAnsi"/>
          <w:sz w:val="28"/>
          <w:szCs w:val="28"/>
        </w:rPr>
        <w:tab/>
        <w:t>If(true</w:t>
      </w:r>
      <w:proofErr w:type="gramStart"/>
      <w:r>
        <w:rPr>
          <w:rFonts w:cstheme="minorHAnsi"/>
          <w:sz w:val="28"/>
          <w:szCs w:val="28"/>
        </w:rPr>
        <w:t>){</w:t>
      </w:r>
      <w:proofErr w:type="gramEnd"/>
    </w:p>
    <w:p w14:paraId="7FFF367F" w14:textId="6DDD25F5" w:rsidR="002A230C" w:rsidRDefault="002A230C" w:rsidP="002A230C">
      <w:pPr>
        <w:autoSpaceDE w:val="0"/>
        <w:autoSpaceDN w:val="0"/>
        <w:adjustRightInd w:val="0"/>
        <w:spacing w:after="0" w:line="240" w:lineRule="auto"/>
        <w:rPr>
          <w:rFonts w:cstheme="minorHAnsi"/>
          <w:sz w:val="28"/>
          <w:szCs w:val="28"/>
        </w:rPr>
      </w:pPr>
      <w:r>
        <w:rPr>
          <w:rFonts w:cstheme="minorHAnsi"/>
          <w:sz w:val="28"/>
          <w:szCs w:val="28"/>
        </w:rPr>
        <w:tab/>
      </w:r>
      <w:r>
        <w:rPr>
          <w:rFonts w:cstheme="minorHAnsi"/>
          <w:sz w:val="28"/>
          <w:szCs w:val="28"/>
        </w:rPr>
        <w:tab/>
        <w:t>// body for which an assertion must be made</w:t>
      </w:r>
    </w:p>
    <w:p w14:paraId="533C0C1D" w14:textId="58061E2A" w:rsidR="002A230C" w:rsidRDefault="002A230C" w:rsidP="002A230C">
      <w:pPr>
        <w:autoSpaceDE w:val="0"/>
        <w:autoSpaceDN w:val="0"/>
        <w:adjustRightInd w:val="0"/>
        <w:spacing w:after="0" w:line="240" w:lineRule="auto"/>
        <w:ind w:firstLine="720"/>
        <w:rPr>
          <w:rFonts w:cstheme="minorHAnsi"/>
          <w:sz w:val="28"/>
          <w:szCs w:val="28"/>
        </w:rPr>
      </w:pPr>
      <w:r>
        <w:rPr>
          <w:rFonts w:cstheme="minorHAnsi"/>
          <w:sz w:val="28"/>
          <w:szCs w:val="28"/>
        </w:rPr>
        <w:t>}</w:t>
      </w:r>
    </w:p>
    <w:p w14:paraId="7DC01C54" w14:textId="46B061DB" w:rsidR="002A230C" w:rsidRPr="002A230C" w:rsidRDefault="002A230C" w:rsidP="002A230C">
      <w:pPr>
        <w:autoSpaceDE w:val="0"/>
        <w:autoSpaceDN w:val="0"/>
        <w:adjustRightInd w:val="0"/>
        <w:spacing w:after="0" w:line="240" w:lineRule="auto"/>
        <w:ind w:firstLine="720"/>
        <w:rPr>
          <w:rFonts w:cstheme="minorHAnsi"/>
          <w:sz w:val="28"/>
          <w:szCs w:val="28"/>
        </w:rPr>
      </w:pPr>
      <w:proofErr w:type="spellStart"/>
      <w:r>
        <w:rPr>
          <w:rFonts w:cstheme="minorHAnsi"/>
          <w:sz w:val="28"/>
          <w:szCs w:val="28"/>
        </w:rPr>
        <w:t>If_ensure</w:t>
      </w:r>
      <w:proofErr w:type="spellEnd"/>
      <w:r>
        <w:rPr>
          <w:rFonts w:cstheme="minorHAnsi"/>
          <w:sz w:val="28"/>
          <w:szCs w:val="28"/>
        </w:rPr>
        <w:t>(expression) // replacing the assert(expression)</w:t>
      </w:r>
    </w:p>
    <w:sectPr w:rsidR="002A230C" w:rsidRPr="002A23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7141DA"/>
    <w:multiLevelType w:val="hybridMultilevel"/>
    <w:tmpl w:val="574A47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B5"/>
    <w:rsid w:val="002A230C"/>
    <w:rsid w:val="003270AA"/>
    <w:rsid w:val="00355471"/>
    <w:rsid w:val="004869B5"/>
    <w:rsid w:val="00493EDC"/>
    <w:rsid w:val="004B597E"/>
    <w:rsid w:val="005553B2"/>
    <w:rsid w:val="009B6C48"/>
    <w:rsid w:val="00BE09E6"/>
    <w:rsid w:val="00C975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C3D0"/>
  <w15:chartTrackingRefBased/>
  <w15:docId w15:val="{DCE7F131-BD77-4B97-B48F-489294F8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 Nanahji</dc:creator>
  <cp:keywords/>
  <dc:description/>
  <cp:lastModifiedBy>Ege Cakmak</cp:lastModifiedBy>
  <cp:revision>4</cp:revision>
  <dcterms:created xsi:type="dcterms:W3CDTF">2020-03-23T20:34:00Z</dcterms:created>
  <dcterms:modified xsi:type="dcterms:W3CDTF">2020-03-24T00:15:00Z</dcterms:modified>
</cp:coreProperties>
</file>