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734C" w14:textId="77777777" w:rsidR="00342D50" w:rsidRDefault="00342D50" w:rsidP="00342D50">
      <w:pPr>
        <w:jc w:val="center"/>
        <w:rPr>
          <w:b/>
          <w:bCs/>
          <w:sz w:val="32"/>
          <w:szCs w:val="32"/>
        </w:rPr>
      </w:pPr>
      <w:r w:rsidRPr="00342D50">
        <w:rPr>
          <w:b/>
          <w:bCs/>
          <w:sz w:val="32"/>
          <w:szCs w:val="32"/>
        </w:rPr>
        <w:t xml:space="preserve">Case Study for Quantitative Analyst Role: </w:t>
      </w:r>
    </w:p>
    <w:p w14:paraId="5AF2BF3B" w14:textId="2541BD5A" w:rsidR="00342D50" w:rsidRPr="00342D50" w:rsidRDefault="00342D50" w:rsidP="00342D50">
      <w:pPr>
        <w:jc w:val="center"/>
        <w:rPr>
          <w:b/>
          <w:bCs/>
          <w:sz w:val="32"/>
          <w:szCs w:val="32"/>
        </w:rPr>
      </w:pPr>
      <w:r w:rsidRPr="00342D50">
        <w:rPr>
          <w:b/>
          <w:bCs/>
          <w:sz w:val="32"/>
          <w:szCs w:val="32"/>
        </w:rPr>
        <w:t>Developing a Long/Short Cryptocurrency Strategy</w:t>
      </w:r>
    </w:p>
    <w:p w14:paraId="2D9F226F" w14:textId="77777777" w:rsidR="00342D50" w:rsidRPr="00342D50" w:rsidRDefault="00342D50" w:rsidP="00342D50">
      <w:r w:rsidRPr="00342D50">
        <w:rPr>
          <w:b/>
          <w:bCs/>
        </w:rPr>
        <w:t>1. Introduction</w:t>
      </w:r>
    </w:p>
    <w:p w14:paraId="4CF8DAA9" w14:textId="14914CF3" w:rsidR="00342D50" w:rsidRPr="00342D50" w:rsidRDefault="00342D50" w:rsidP="00342D50">
      <w:pPr>
        <w:numPr>
          <w:ilvl w:val="0"/>
          <w:numId w:val="1"/>
        </w:numPr>
      </w:pPr>
      <w:r w:rsidRPr="00342D50">
        <w:rPr>
          <w:b/>
          <w:bCs/>
        </w:rPr>
        <w:t>Objective:</w:t>
      </w:r>
      <w:r w:rsidRPr="00342D50">
        <w:t xml:space="preserve"> This case study aims to assess the candidate's ability to develop, implement, and back-test </w:t>
      </w:r>
      <w:r>
        <w:t xml:space="preserve">a </w:t>
      </w:r>
      <w:r w:rsidRPr="00342D50">
        <w:t>long/short strategy in the cryptocurrency market.</w:t>
      </w:r>
    </w:p>
    <w:p w14:paraId="01E9532D" w14:textId="77777777" w:rsidR="00342D50" w:rsidRPr="00342D50" w:rsidRDefault="00342D50" w:rsidP="00342D50">
      <w:pPr>
        <w:numPr>
          <w:ilvl w:val="0"/>
          <w:numId w:val="1"/>
        </w:numPr>
      </w:pPr>
      <w:r w:rsidRPr="00342D50">
        <w:rPr>
          <w:b/>
          <w:bCs/>
        </w:rPr>
        <w:t>Background:</w:t>
      </w:r>
      <w:r w:rsidRPr="00342D50">
        <w:t xml:space="preserve"> Given the volatility and unique characteristics of the cryptocurrency market, effective quantitative strategies are essential for successful trading.</w:t>
      </w:r>
    </w:p>
    <w:p w14:paraId="6F28874A" w14:textId="77777777" w:rsidR="00342D50" w:rsidRPr="00342D50" w:rsidRDefault="00342D50" w:rsidP="00342D50">
      <w:r w:rsidRPr="00342D50">
        <w:rPr>
          <w:b/>
          <w:bCs/>
        </w:rPr>
        <w:t>2. Task Description</w:t>
      </w:r>
    </w:p>
    <w:p w14:paraId="00DB0698" w14:textId="77777777" w:rsidR="00342D50" w:rsidRPr="00342D50" w:rsidRDefault="00342D50" w:rsidP="00342D50">
      <w:pPr>
        <w:numPr>
          <w:ilvl w:val="0"/>
          <w:numId w:val="2"/>
        </w:numPr>
      </w:pPr>
      <w:r w:rsidRPr="00342D50">
        <w:rPr>
          <w:b/>
          <w:bCs/>
        </w:rPr>
        <w:t>Strategy Development:</w:t>
      </w:r>
    </w:p>
    <w:p w14:paraId="6D989E34" w14:textId="74F93430" w:rsidR="00342D50" w:rsidRPr="00342D50" w:rsidRDefault="00342D50" w:rsidP="00342D50">
      <w:pPr>
        <w:numPr>
          <w:ilvl w:val="1"/>
          <w:numId w:val="2"/>
        </w:numPr>
      </w:pPr>
      <w:r w:rsidRPr="00342D50">
        <w:rPr>
          <w:b/>
          <w:bCs/>
        </w:rPr>
        <w:t>Factor Selection:</w:t>
      </w:r>
      <w:r w:rsidRPr="00342D50">
        <w:t xml:space="preserve"> Identify and define three market factors (e.g., momentum, liquidity, volatility</w:t>
      </w:r>
      <w:r>
        <w:t xml:space="preserve"> etc.</w:t>
      </w:r>
      <w:r w:rsidRPr="00342D50">
        <w:t>) to drive the trading strategy.</w:t>
      </w:r>
    </w:p>
    <w:p w14:paraId="12FA1872" w14:textId="77777777" w:rsidR="00342D50" w:rsidRPr="00342D50" w:rsidRDefault="00342D50" w:rsidP="00342D50">
      <w:pPr>
        <w:numPr>
          <w:ilvl w:val="1"/>
          <w:numId w:val="2"/>
        </w:numPr>
      </w:pPr>
      <w:r w:rsidRPr="00342D50">
        <w:rPr>
          <w:b/>
          <w:bCs/>
        </w:rPr>
        <w:t>Strategy Implementation:</w:t>
      </w:r>
      <w:r w:rsidRPr="00342D50">
        <w:t xml:space="preserve"> Describe how these factors will be utilized to initiate long and short positions in cryptocurrencies.</w:t>
      </w:r>
    </w:p>
    <w:p w14:paraId="1F888D7B" w14:textId="77777777" w:rsidR="00342D50" w:rsidRPr="00342D50" w:rsidRDefault="00342D50" w:rsidP="00342D50">
      <w:pPr>
        <w:numPr>
          <w:ilvl w:val="0"/>
          <w:numId w:val="2"/>
        </w:numPr>
      </w:pPr>
      <w:r w:rsidRPr="00342D50">
        <w:rPr>
          <w:b/>
          <w:bCs/>
        </w:rPr>
        <w:t>Back-testing:</w:t>
      </w:r>
    </w:p>
    <w:p w14:paraId="54A866C6" w14:textId="77777777" w:rsidR="00342D50" w:rsidRPr="00342D50" w:rsidRDefault="00342D50" w:rsidP="00342D50">
      <w:pPr>
        <w:numPr>
          <w:ilvl w:val="1"/>
          <w:numId w:val="2"/>
        </w:numPr>
      </w:pPr>
      <w:r w:rsidRPr="00342D50">
        <w:rPr>
          <w:b/>
          <w:bCs/>
        </w:rPr>
        <w:t>Scope:</w:t>
      </w:r>
      <w:r w:rsidRPr="00342D50">
        <w:t xml:space="preserve"> Conduct back-testing of the strategy over a specified historical period (e.g., past two years) with at least daily frequency data.</w:t>
      </w:r>
    </w:p>
    <w:p w14:paraId="5B7B9185" w14:textId="77777777" w:rsidR="00342D50" w:rsidRPr="00342D50" w:rsidRDefault="00342D50" w:rsidP="00342D50">
      <w:pPr>
        <w:numPr>
          <w:ilvl w:val="1"/>
          <w:numId w:val="2"/>
        </w:numPr>
      </w:pPr>
      <w:r w:rsidRPr="00342D50">
        <w:rPr>
          <w:b/>
          <w:bCs/>
        </w:rPr>
        <w:t>Performance Metrics:</w:t>
      </w:r>
      <w:r w:rsidRPr="00342D50">
        <w:t xml:space="preserve"> Evaluate the strategy using metrics such as Sharpe ratio, maximum drawdown, and total return.</w:t>
      </w:r>
    </w:p>
    <w:p w14:paraId="2E8A821F" w14:textId="77777777" w:rsidR="00342D50" w:rsidRPr="00342D50" w:rsidRDefault="00342D50" w:rsidP="00342D50">
      <w:pPr>
        <w:numPr>
          <w:ilvl w:val="0"/>
          <w:numId w:val="2"/>
        </w:numPr>
      </w:pPr>
      <w:r w:rsidRPr="00342D50">
        <w:rPr>
          <w:b/>
          <w:bCs/>
        </w:rPr>
        <w:t>Reporting Findings:</w:t>
      </w:r>
    </w:p>
    <w:p w14:paraId="12AE9AD5" w14:textId="77777777" w:rsidR="00342D50" w:rsidRPr="00342D50" w:rsidRDefault="00342D50" w:rsidP="00342D50">
      <w:pPr>
        <w:numPr>
          <w:ilvl w:val="1"/>
          <w:numId w:val="2"/>
        </w:numPr>
      </w:pPr>
      <w:r w:rsidRPr="00342D50">
        <w:t>Provide a comprehensive report detailing the strategy, back-testing process, and results. Include rationale behind factor choices and strategy decisions.</w:t>
      </w:r>
    </w:p>
    <w:p w14:paraId="4F76A05D" w14:textId="77777777" w:rsidR="00342D50" w:rsidRPr="00342D50" w:rsidRDefault="00342D50" w:rsidP="00342D50">
      <w:r w:rsidRPr="00342D50">
        <w:rPr>
          <w:b/>
          <w:bCs/>
        </w:rPr>
        <w:t>3. Technical Requirements</w:t>
      </w:r>
    </w:p>
    <w:p w14:paraId="14F2F877" w14:textId="575CF670" w:rsidR="00342D50" w:rsidRPr="00342D50" w:rsidRDefault="00342D50" w:rsidP="00342D50">
      <w:pPr>
        <w:numPr>
          <w:ilvl w:val="0"/>
          <w:numId w:val="3"/>
        </w:numPr>
      </w:pPr>
      <w:r w:rsidRPr="00342D50">
        <w:rPr>
          <w:b/>
          <w:bCs/>
        </w:rPr>
        <w:t>Programming Languages/Tools:</w:t>
      </w:r>
      <w:r w:rsidRPr="00342D50">
        <w:t xml:space="preserve"> </w:t>
      </w:r>
      <w:r>
        <w:t>Any language appreciated but python is preferred.</w:t>
      </w:r>
    </w:p>
    <w:p w14:paraId="57DF01D9" w14:textId="77777777" w:rsidR="00342D50" w:rsidRPr="00342D50" w:rsidRDefault="00342D50" w:rsidP="00342D50">
      <w:pPr>
        <w:numPr>
          <w:ilvl w:val="0"/>
          <w:numId w:val="3"/>
        </w:numPr>
      </w:pPr>
      <w:r w:rsidRPr="00342D50">
        <w:rPr>
          <w:b/>
          <w:bCs/>
        </w:rPr>
        <w:t>Data Sources:</w:t>
      </w:r>
      <w:r w:rsidRPr="00342D50">
        <w:t xml:space="preserve"> Candidates may use any reliable cryptocurrency data sources for analysis.</w:t>
      </w:r>
    </w:p>
    <w:p w14:paraId="2156D3E0" w14:textId="77777777" w:rsidR="00342D50" w:rsidRPr="00342D50" w:rsidRDefault="00342D50" w:rsidP="00342D50">
      <w:r w:rsidRPr="00342D50">
        <w:rPr>
          <w:b/>
          <w:bCs/>
        </w:rPr>
        <w:t>4. Submission Guidelines</w:t>
      </w:r>
    </w:p>
    <w:p w14:paraId="1B0AFD63" w14:textId="77777777" w:rsidR="00342D50" w:rsidRPr="00342D50" w:rsidRDefault="00342D50" w:rsidP="00342D50">
      <w:pPr>
        <w:numPr>
          <w:ilvl w:val="0"/>
          <w:numId w:val="4"/>
        </w:numPr>
      </w:pPr>
      <w:r w:rsidRPr="00342D50">
        <w:rPr>
          <w:b/>
          <w:bCs/>
        </w:rPr>
        <w:t>Format:</w:t>
      </w:r>
      <w:r w:rsidRPr="00342D50">
        <w:t xml:space="preserve"> Submit a document outlining the strategy, a link to the GitHub repository for code, and any additional documentation.</w:t>
      </w:r>
    </w:p>
    <w:p w14:paraId="7D1F4AB1" w14:textId="004082EF" w:rsidR="00BA2DCC" w:rsidRDefault="00342D50" w:rsidP="00342D50">
      <w:pPr>
        <w:numPr>
          <w:ilvl w:val="0"/>
          <w:numId w:val="4"/>
        </w:numPr>
      </w:pPr>
      <w:r w:rsidRPr="00342D50">
        <w:rPr>
          <w:b/>
          <w:bCs/>
        </w:rPr>
        <w:t>Deadline:</w:t>
      </w:r>
      <w:r w:rsidRPr="00342D50">
        <w:t xml:space="preserve"> </w:t>
      </w:r>
      <w:r>
        <w:t>15.01.2024</w:t>
      </w:r>
    </w:p>
    <w:sectPr w:rsidR="00BA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386B"/>
    <w:multiLevelType w:val="multilevel"/>
    <w:tmpl w:val="3FD0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7073E"/>
    <w:multiLevelType w:val="multilevel"/>
    <w:tmpl w:val="0494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E000D"/>
    <w:multiLevelType w:val="multilevel"/>
    <w:tmpl w:val="50F8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585189"/>
    <w:multiLevelType w:val="multilevel"/>
    <w:tmpl w:val="6AF2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984E56"/>
    <w:multiLevelType w:val="multilevel"/>
    <w:tmpl w:val="10DC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275343"/>
    <w:multiLevelType w:val="multilevel"/>
    <w:tmpl w:val="F952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6754130">
    <w:abstractNumId w:val="4"/>
  </w:num>
  <w:num w:numId="2" w16cid:durableId="2026318639">
    <w:abstractNumId w:val="1"/>
  </w:num>
  <w:num w:numId="3" w16cid:durableId="392318929">
    <w:abstractNumId w:val="5"/>
  </w:num>
  <w:num w:numId="4" w16cid:durableId="1838837737">
    <w:abstractNumId w:val="3"/>
  </w:num>
  <w:num w:numId="5" w16cid:durableId="1561205377">
    <w:abstractNumId w:val="2"/>
  </w:num>
  <w:num w:numId="6" w16cid:durableId="158788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S0NDc1MDQxtTQxsDBV0lEKTi0uzszPAykwqgUAAZu2gywAAAA="/>
  </w:docVars>
  <w:rsids>
    <w:rsidRoot w:val="008062BA"/>
    <w:rsid w:val="000D140A"/>
    <w:rsid w:val="00342D50"/>
    <w:rsid w:val="00411B35"/>
    <w:rsid w:val="007C0025"/>
    <w:rsid w:val="008062BA"/>
    <w:rsid w:val="00A855A6"/>
    <w:rsid w:val="00BA2DCC"/>
    <w:rsid w:val="00F7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EB97"/>
  <w15:chartTrackingRefBased/>
  <w15:docId w15:val="{B0712306-9AC8-46D0-A537-03E4958F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Sen</dc:creator>
  <cp:keywords/>
  <dc:description/>
  <cp:lastModifiedBy>Efe Sen</cp:lastModifiedBy>
  <cp:revision>3</cp:revision>
  <dcterms:created xsi:type="dcterms:W3CDTF">2024-01-08T14:24:00Z</dcterms:created>
  <dcterms:modified xsi:type="dcterms:W3CDTF">2024-01-08T14:36:00Z</dcterms:modified>
</cp:coreProperties>
</file>