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BB5C" w14:textId="77777777" w:rsidR="00BA0333" w:rsidRDefault="00000000">
      <w:pPr>
        <w:spacing w:after="80" w:line="240" w:lineRule="auto"/>
        <w:jc w:val="center"/>
      </w:pPr>
      <w:r>
        <w:rPr>
          <w:b/>
          <w:color w:val="8E6C2D"/>
        </w:rPr>
        <w:t>PROJECT DOCUMENTATION</w:t>
      </w:r>
    </w:p>
    <w:p w14:paraId="3C65726B" w14:textId="77777777" w:rsidR="00BA0333" w:rsidRDefault="00000000">
      <w:pPr>
        <w:pStyle w:val="KonuBal"/>
        <w:spacing w:after="80" w:line="264" w:lineRule="auto"/>
        <w:jc w:val="center"/>
      </w:pPr>
      <w:r>
        <w:rPr>
          <w:rFonts w:ascii="Calibri" w:hAnsi="Calibri"/>
        </w:rPr>
        <w:t>PulsePass</w:t>
      </w:r>
    </w:p>
    <w:p w14:paraId="1AE33CFA" w14:textId="77777777" w:rsidR="00BA0333" w:rsidRDefault="00000000">
      <w:pPr>
        <w:pStyle w:val="Altyaz"/>
        <w:spacing w:after="200" w:line="264" w:lineRule="auto"/>
        <w:jc w:val="center"/>
      </w:pPr>
      <w:r>
        <w:rPr>
          <w:rFonts w:ascii="Calibri" w:hAnsi="Calibri"/>
          <w:i w:val="0"/>
        </w:rPr>
        <w:t>Booking and Event Management Web Application</w:t>
      </w:r>
    </w:p>
    <w:p w14:paraId="1AA70EF3" w14:textId="77777777" w:rsidR="00BA0333" w:rsidRDefault="00000000">
      <w:pPr>
        <w:spacing w:after="440"/>
        <w:jc w:val="center"/>
      </w:pPr>
      <w:r>
        <w:rPr>
          <w:i/>
          <w:color w:val="212529"/>
        </w:rPr>
        <w:t>A full-stack Next.js and MySQL platform for organisers, attendees, and administrators.</w:t>
      </w:r>
    </w:p>
    <w:tbl>
      <w:tblPr>
        <w:tblStyle w:val="TabloKlavuzu"/>
        <w:tblW w:w="9360" w:type="dxa"/>
        <w:tblInd w:w="120" w:type="dxa"/>
        <w:tblLayout w:type="fixed"/>
        <w:tblLook w:val="04A0" w:firstRow="1" w:lastRow="0" w:firstColumn="1" w:lastColumn="0" w:noHBand="0" w:noVBand="1"/>
      </w:tblPr>
      <w:tblGrid>
        <w:gridCol w:w="2448"/>
        <w:gridCol w:w="6912"/>
      </w:tblGrid>
      <w:tr w:rsidR="00BA0333" w14:paraId="19927DCC" w14:textId="77777777">
        <w:tc>
          <w:tcPr>
            <w:tcW w:w="2448" w:type="dxa"/>
            <w:shd w:val="clear" w:color="auto" w:fill="F2F4F7"/>
            <w:vAlign w:val="center"/>
          </w:tcPr>
          <w:p w14:paraId="15F548BC" w14:textId="77777777" w:rsidR="00BA0333" w:rsidRDefault="00000000">
            <w:pPr>
              <w:spacing w:after="40"/>
            </w:pPr>
            <w:r>
              <w:rPr>
                <w:b/>
                <w:color w:val="1F4D78"/>
              </w:rPr>
              <w:t>Document Type</w:t>
            </w:r>
          </w:p>
        </w:tc>
        <w:tc>
          <w:tcPr>
            <w:tcW w:w="6912" w:type="dxa"/>
            <w:vAlign w:val="center"/>
          </w:tcPr>
          <w:p w14:paraId="7DF42092" w14:textId="77777777" w:rsidR="00BA0333" w:rsidRDefault="00000000">
            <w:pPr>
              <w:spacing w:after="40"/>
            </w:pPr>
            <w:r>
              <w:rPr>
                <w:color w:val="212529"/>
              </w:rPr>
              <w:t>Software Web Development project documentation</w:t>
            </w:r>
          </w:p>
        </w:tc>
      </w:tr>
      <w:tr w:rsidR="00BA0333" w14:paraId="0FAC3261" w14:textId="77777777">
        <w:tc>
          <w:tcPr>
            <w:tcW w:w="2448" w:type="dxa"/>
            <w:shd w:val="clear" w:color="auto" w:fill="F2F4F7"/>
            <w:vAlign w:val="center"/>
          </w:tcPr>
          <w:p w14:paraId="23F0BF39" w14:textId="77777777" w:rsidR="00BA0333" w:rsidRDefault="00000000">
            <w:pPr>
              <w:spacing w:after="40"/>
            </w:pPr>
            <w:r>
              <w:rPr>
                <w:b/>
                <w:color w:val="1F4D78"/>
              </w:rPr>
              <w:t>Application Name</w:t>
            </w:r>
          </w:p>
        </w:tc>
        <w:tc>
          <w:tcPr>
            <w:tcW w:w="6912" w:type="dxa"/>
            <w:vAlign w:val="center"/>
          </w:tcPr>
          <w:p w14:paraId="65E4A574" w14:textId="77777777" w:rsidR="00BA0333" w:rsidRDefault="00000000">
            <w:pPr>
              <w:spacing w:after="40"/>
            </w:pPr>
            <w:r>
              <w:rPr>
                <w:color w:val="212529"/>
              </w:rPr>
              <w:t>PulsePass</w:t>
            </w:r>
          </w:p>
        </w:tc>
      </w:tr>
      <w:tr w:rsidR="00BA0333" w14:paraId="6C05C319" w14:textId="77777777">
        <w:tc>
          <w:tcPr>
            <w:tcW w:w="2448" w:type="dxa"/>
            <w:shd w:val="clear" w:color="auto" w:fill="F2F4F7"/>
            <w:vAlign w:val="center"/>
          </w:tcPr>
          <w:p w14:paraId="5C15618B" w14:textId="77777777" w:rsidR="00BA0333" w:rsidRDefault="00000000">
            <w:pPr>
              <w:spacing w:after="40"/>
            </w:pPr>
            <w:r>
              <w:rPr>
                <w:b/>
                <w:color w:val="1F4D78"/>
              </w:rPr>
              <w:t>Technology Stack</w:t>
            </w:r>
          </w:p>
        </w:tc>
        <w:tc>
          <w:tcPr>
            <w:tcW w:w="6912" w:type="dxa"/>
            <w:vAlign w:val="center"/>
          </w:tcPr>
          <w:p w14:paraId="3B4BF514" w14:textId="77777777" w:rsidR="00BA0333" w:rsidRDefault="00000000">
            <w:pPr>
              <w:spacing w:after="40"/>
            </w:pPr>
            <w:r>
              <w:rPr>
                <w:color w:val="212529"/>
              </w:rPr>
              <w:t>Next.js 15, React 19, TypeScript, MySQL, Zod</w:t>
            </w:r>
          </w:p>
        </w:tc>
      </w:tr>
      <w:tr w:rsidR="00BA0333" w14:paraId="186F47C0" w14:textId="77777777">
        <w:tc>
          <w:tcPr>
            <w:tcW w:w="2448" w:type="dxa"/>
            <w:shd w:val="clear" w:color="auto" w:fill="F2F4F7"/>
            <w:vAlign w:val="center"/>
          </w:tcPr>
          <w:p w14:paraId="341A972F" w14:textId="77777777" w:rsidR="00BA0333" w:rsidRDefault="00000000">
            <w:pPr>
              <w:spacing w:after="40"/>
            </w:pPr>
            <w:r>
              <w:rPr>
                <w:b/>
                <w:color w:val="1F4D78"/>
              </w:rPr>
              <w:t>Prepared On</w:t>
            </w:r>
          </w:p>
        </w:tc>
        <w:tc>
          <w:tcPr>
            <w:tcW w:w="6912" w:type="dxa"/>
            <w:vAlign w:val="center"/>
          </w:tcPr>
          <w:p w14:paraId="7B26BEB6" w14:textId="77777777" w:rsidR="00BA0333" w:rsidRDefault="00000000">
            <w:pPr>
              <w:spacing w:after="40"/>
            </w:pPr>
            <w:r>
              <w:rPr>
                <w:color w:val="212529"/>
              </w:rPr>
              <w:t>09 May 2026</w:t>
            </w:r>
          </w:p>
        </w:tc>
      </w:tr>
      <w:tr w:rsidR="00BA0333" w14:paraId="3A60ACD6" w14:textId="77777777">
        <w:tc>
          <w:tcPr>
            <w:tcW w:w="2448" w:type="dxa"/>
            <w:shd w:val="clear" w:color="auto" w:fill="F2F4F7"/>
            <w:vAlign w:val="center"/>
          </w:tcPr>
          <w:p w14:paraId="00205F5B" w14:textId="77777777" w:rsidR="00BA0333" w:rsidRDefault="00000000">
            <w:pPr>
              <w:spacing w:after="40"/>
            </w:pPr>
            <w:r>
              <w:rPr>
                <w:b/>
                <w:color w:val="1F4D78"/>
              </w:rPr>
              <w:t>Primary Purpose</w:t>
            </w:r>
          </w:p>
        </w:tc>
        <w:tc>
          <w:tcPr>
            <w:tcW w:w="6912" w:type="dxa"/>
            <w:vAlign w:val="center"/>
          </w:tcPr>
          <w:p w14:paraId="74F6C7EC" w14:textId="77777777" w:rsidR="00BA0333" w:rsidRDefault="00000000">
            <w:pPr>
              <w:spacing w:after="40"/>
            </w:pPr>
            <w:r>
              <w:rPr>
                <w:color w:val="212529"/>
              </w:rPr>
              <w:t>Demonstrate project scope, architecture, features, and setup</w:t>
            </w:r>
          </w:p>
        </w:tc>
      </w:tr>
    </w:tbl>
    <w:p w14:paraId="29D35873" w14:textId="77777777" w:rsidR="00BA0333" w:rsidRDefault="00BA0333">
      <w:pPr>
        <w:spacing w:after="360" w:line="264" w:lineRule="auto"/>
      </w:pPr>
    </w:p>
    <w:p w14:paraId="2BF4EAED" w14:textId="77777777" w:rsidR="00BA0333" w:rsidRDefault="00000000">
      <w:pPr>
        <w:spacing w:after="0"/>
        <w:jc w:val="center"/>
      </w:pPr>
      <w:r>
        <w:rPr>
          <w:color w:val="637381"/>
          <w:sz w:val="20"/>
        </w:rPr>
        <w:t>This report summarises the system design, user workflows, database model, setup process, and assignment-oriented feature coverage of the PulsePass platform.</w:t>
      </w:r>
    </w:p>
    <w:p w14:paraId="6DE553F2" w14:textId="77777777" w:rsidR="00BA0333" w:rsidRDefault="00000000">
      <w:r>
        <w:br w:type="page"/>
      </w:r>
    </w:p>
    <w:p w14:paraId="11D2608E" w14:textId="77777777" w:rsidR="00BA0333" w:rsidRDefault="00000000">
      <w:pPr>
        <w:pStyle w:val="Balk1"/>
        <w:spacing w:before="0" w:after="120" w:line="264" w:lineRule="auto"/>
      </w:pPr>
      <w:r>
        <w:rPr>
          <w:rFonts w:ascii="Calibri" w:hAnsi="Calibri"/>
        </w:rPr>
        <w:lastRenderedPageBreak/>
        <w:t>Executive Summary</w:t>
      </w:r>
    </w:p>
    <w:p w14:paraId="4ECEE1CE" w14:textId="77777777" w:rsidR="00BA0333" w:rsidRDefault="00000000">
      <w:pPr>
        <w:spacing w:after="160" w:line="264" w:lineRule="auto"/>
      </w:pPr>
      <w:r>
        <w:rPr>
          <w:color w:val="212529"/>
        </w:rPr>
        <w:t>PulsePass is a responsive event booking platform designed to support three core actors: organisers who publish and manage events, attendees who discover and reserve seats, and administrators who supervise users, platform activity, and support tickets. The application combines server-rendered and interactive user experiences with a MySQL-backed data model and validation-first server actions.</w:t>
      </w:r>
    </w:p>
    <w:p w14:paraId="71B97AD8" w14:textId="77777777" w:rsidR="00BA0333" w:rsidRDefault="00000000">
      <w:pPr>
        <w:spacing w:after="160" w:line="264" w:lineRule="auto"/>
      </w:pPr>
      <w:r>
        <w:rPr>
          <w:color w:val="212529"/>
        </w:rPr>
        <w:t>The project demonstrates practical full-stack development concerns including authentication, role-based access control, event lifecycle management, booking concurrency protection, database transactions, responsive interface design, and maintainable modular code organisation.</w:t>
      </w:r>
    </w:p>
    <w:p w14:paraId="73AA9698" w14:textId="77777777" w:rsidR="00BA0333" w:rsidRDefault="00000000">
      <w:pPr>
        <w:pStyle w:val="Balk2"/>
        <w:spacing w:before="0" w:line="264" w:lineRule="auto"/>
      </w:pPr>
      <w:r>
        <w:rPr>
          <w:rFonts w:ascii="Calibri" w:hAnsi="Calibri"/>
        </w:rPr>
        <w:t>Project Objectives</w:t>
      </w:r>
    </w:p>
    <w:p w14:paraId="7260353C" w14:textId="77777777" w:rsidR="00BA0333" w:rsidRDefault="00000000">
      <w:pPr>
        <w:pStyle w:val="ListeMaddemi"/>
        <w:spacing w:after="80"/>
      </w:pPr>
      <w:r>
        <w:rPr>
          <w:color w:val="212529"/>
        </w:rPr>
        <w:t>Provide a public storefront for browsing upcoming events with search and filter tools.</w:t>
      </w:r>
    </w:p>
    <w:p w14:paraId="6FE72DEA" w14:textId="77777777" w:rsidR="00BA0333" w:rsidRDefault="00000000">
      <w:pPr>
        <w:pStyle w:val="ListeMaddemi"/>
        <w:spacing w:after="80"/>
      </w:pPr>
      <w:r>
        <w:rPr>
          <w:color w:val="212529"/>
        </w:rPr>
        <w:t>Allow organisers to create, edit, monitor, and remove event listings from a dedicated dashboard.</w:t>
      </w:r>
    </w:p>
    <w:p w14:paraId="12D9523C" w14:textId="77777777" w:rsidR="00BA0333" w:rsidRDefault="00000000">
      <w:pPr>
        <w:pStyle w:val="ListeMaddemi"/>
        <w:spacing w:after="80"/>
      </w:pPr>
      <w:r>
        <w:rPr>
          <w:color w:val="212529"/>
        </w:rPr>
        <w:t>Allow attendees to register, log in, manage bookings, and maintain an active e-ticket card.</w:t>
      </w:r>
    </w:p>
    <w:p w14:paraId="363494C0" w14:textId="77777777" w:rsidR="00BA0333" w:rsidRDefault="00000000">
      <w:pPr>
        <w:pStyle w:val="ListeMaddemi"/>
        <w:spacing w:after="80"/>
      </w:pPr>
      <w:r>
        <w:rPr>
          <w:color w:val="212529"/>
        </w:rPr>
        <w:t>Allow admins to manage users, delete platform events, and resolve support tickets.</w:t>
      </w:r>
    </w:p>
    <w:p w14:paraId="1A3B5222" w14:textId="77777777" w:rsidR="00BA0333" w:rsidRDefault="00000000">
      <w:pPr>
        <w:pStyle w:val="ListeMaddemi"/>
        <w:spacing w:after="80"/>
      </w:pPr>
      <w:r>
        <w:rPr>
          <w:color w:val="212529"/>
        </w:rPr>
        <w:t>Demonstrate secure data handling, strong validation, and clean project structure for assessment purposes.</w:t>
      </w:r>
    </w:p>
    <w:p w14:paraId="70CAA7A8" w14:textId="77777777" w:rsidR="00BA0333" w:rsidRDefault="00000000">
      <w:pPr>
        <w:pStyle w:val="Balk1"/>
        <w:spacing w:before="0" w:after="120" w:line="264" w:lineRule="auto"/>
      </w:pPr>
      <w:r>
        <w:rPr>
          <w:rFonts w:ascii="Calibri" w:hAnsi="Calibri"/>
        </w:rPr>
        <w:t>System Overview</w:t>
      </w:r>
    </w:p>
    <w:p w14:paraId="298ED8E9" w14:textId="77777777" w:rsidR="00BA0333" w:rsidRDefault="00000000">
      <w:pPr>
        <w:spacing w:after="160" w:line="264" w:lineRule="auto"/>
      </w:pPr>
      <w:r>
        <w:rPr>
          <w:color w:val="212529"/>
        </w:rPr>
        <w:t>The application is built with the Next.js App Router and uses server components for route-level data composition, React client components for interactive forms and filters, and server actions to process authenticated mutations. Data is stored in MySQL tables for users, sessions, events, bookings, e-ticket cards, and contact tickets.</w:t>
      </w:r>
    </w:p>
    <w:p w14:paraId="6824264D" w14:textId="77777777" w:rsidR="00BA0333" w:rsidRDefault="00000000">
      <w:pPr>
        <w:pStyle w:val="Balk2"/>
        <w:spacing w:after="160" w:line="264" w:lineRule="auto"/>
      </w:pPr>
      <w:r>
        <w:rPr>
          <w:rFonts w:ascii="Calibri" w:hAnsi="Calibri"/>
        </w:rPr>
        <w:t>Architecture Summary</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081A8E02" w14:textId="77777777">
        <w:tc>
          <w:tcPr>
            <w:tcW w:w="3168" w:type="dxa"/>
            <w:shd w:val="clear" w:color="auto" w:fill="EAF1F8"/>
            <w:vAlign w:val="center"/>
          </w:tcPr>
          <w:p w14:paraId="4DDE5900" w14:textId="77777777" w:rsidR="00BA0333" w:rsidRDefault="00000000">
            <w:pPr>
              <w:spacing w:after="40"/>
            </w:pPr>
            <w:r>
              <w:rPr>
                <w:b/>
                <w:color w:val="1F4D78"/>
              </w:rPr>
              <w:t>Area</w:t>
            </w:r>
          </w:p>
        </w:tc>
        <w:tc>
          <w:tcPr>
            <w:tcW w:w="6192" w:type="dxa"/>
            <w:shd w:val="clear" w:color="auto" w:fill="EAF1F8"/>
            <w:vAlign w:val="center"/>
          </w:tcPr>
          <w:p w14:paraId="66092698" w14:textId="77777777" w:rsidR="00BA0333" w:rsidRDefault="00000000">
            <w:pPr>
              <w:spacing w:after="40"/>
            </w:pPr>
            <w:r>
              <w:rPr>
                <w:b/>
                <w:color w:val="1F4D78"/>
              </w:rPr>
              <w:t>Details</w:t>
            </w:r>
          </w:p>
        </w:tc>
      </w:tr>
      <w:tr w:rsidR="00BA0333" w14:paraId="34EF82A3" w14:textId="77777777">
        <w:tc>
          <w:tcPr>
            <w:tcW w:w="3168" w:type="dxa"/>
            <w:vAlign w:val="center"/>
          </w:tcPr>
          <w:p w14:paraId="7DC68EB5" w14:textId="77777777" w:rsidR="00BA0333" w:rsidRDefault="00000000">
            <w:pPr>
              <w:spacing w:after="40" w:line="252" w:lineRule="auto"/>
            </w:pPr>
            <w:r>
              <w:rPr>
                <w:b/>
                <w:color w:val="212529"/>
              </w:rPr>
              <w:t>Frontend</w:t>
            </w:r>
          </w:p>
        </w:tc>
        <w:tc>
          <w:tcPr>
            <w:tcW w:w="6192" w:type="dxa"/>
            <w:vAlign w:val="center"/>
          </w:tcPr>
          <w:p w14:paraId="455DA77F" w14:textId="77777777" w:rsidR="00BA0333" w:rsidRDefault="00000000">
            <w:pPr>
              <w:spacing w:after="40" w:line="252" w:lineRule="auto"/>
            </w:pPr>
            <w:r>
              <w:rPr>
                <w:color w:val="212529"/>
              </w:rPr>
              <w:t>Next.js App Router pages, reusable UI components, responsive CSS, client-side filters, and action-driven forms.</w:t>
            </w:r>
          </w:p>
        </w:tc>
      </w:tr>
      <w:tr w:rsidR="00BA0333" w14:paraId="27E91081" w14:textId="77777777">
        <w:tc>
          <w:tcPr>
            <w:tcW w:w="3168" w:type="dxa"/>
            <w:vAlign w:val="center"/>
          </w:tcPr>
          <w:p w14:paraId="63737656" w14:textId="77777777" w:rsidR="00BA0333" w:rsidRDefault="00000000">
            <w:pPr>
              <w:spacing w:after="40" w:line="252" w:lineRule="auto"/>
            </w:pPr>
            <w:r>
              <w:rPr>
                <w:b/>
                <w:color w:val="212529"/>
              </w:rPr>
              <w:t>Backend</w:t>
            </w:r>
          </w:p>
        </w:tc>
        <w:tc>
          <w:tcPr>
            <w:tcW w:w="6192" w:type="dxa"/>
            <w:vAlign w:val="center"/>
          </w:tcPr>
          <w:p w14:paraId="5F8FBA40" w14:textId="77777777" w:rsidR="00BA0333" w:rsidRDefault="00000000">
            <w:pPr>
              <w:spacing w:after="40" w:line="252" w:lineRule="auto"/>
            </w:pPr>
            <w:r>
              <w:rPr>
                <w:color w:val="212529"/>
              </w:rPr>
              <w:t>Server actions for authentication, events, bookings, admin actions, contact submissions, and e-ticket operations.</w:t>
            </w:r>
          </w:p>
        </w:tc>
      </w:tr>
      <w:tr w:rsidR="00BA0333" w14:paraId="16755759" w14:textId="77777777">
        <w:tc>
          <w:tcPr>
            <w:tcW w:w="3168" w:type="dxa"/>
            <w:vAlign w:val="center"/>
          </w:tcPr>
          <w:p w14:paraId="332AE3E1" w14:textId="77777777" w:rsidR="00BA0333" w:rsidRDefault="00000000">
            <w:pPr>
              <w:spacing w:after="40" w:line="252" w:lineRule="auto"/>
            </w:pPr>
            <w:r>
              <w:rPr>
                <w:b/>
                <w:color w:val="212529"/>
              </w:rPr>
              <w:t>Database</w:t>
            </w:r>
          </w:p>
        </w:tc>
        <w:tc>
          <w:tcPr>
            <w:tcW w:w="6192" w:type="dxa"/>
            <w:vAlign w:val="center"/>
          </w:tcPr>
          <w:p w14:paraId="0F74FF5D" w14:textId="77777777" w:rsidR="00BA0333" w:rsidRDefault="00000000">
            <w:pPr>
              <w:spacing w:after="40" w:line="252" w:lineRule="auto"/>
            </w:pPr>
            <w:r>
              <w:rPr>
                <w:color w:val="212529"/>
              </w:rPr>
              <w:t>MySQL schema with relational constraints, indexes, and transactional booking logic.</w:t>
            </w:r>
          </w:p>
        </w:tc>
      </w:tr>
      <w:tr w:rsidR="00BA0333" w14:paraId="628C6123" w14:textId="77777777">
        <w:tc>
          <w:tcPr>
            <w:tcW w:w="3168" w:type="dxa"/>
            <w:vAlign w:val="center"/>
          </w:tcPr>
          <w:p w14:paraId="2EA4AC87" w14:textId="77777777" w:rsidR="00BA0333" w:rsidRDefault="00000000">
            <w:pPr>
              <w:spacing w:after="40" w:line="252" w:lineRule="auto"/>
            </w:pPr>
            <w:r>
              <w:rPr>
                <w:b/>
                <w:color w:val="212529"/>
              </w:rPr>
              <w:t>Security</w:t>
            </w:r>
          </w:p>
        </w:tc>
        <w:tc>
          <w:tcPr>
            <w:tcW w:w="6192" w:type="dxa"/>
            <w:vAlign w:val="center"/>
          </w:tcPr>
          <w:p w14:paraId="7E7B7D8C" w14:textId="77777777" w:rsidR="00BA0333" w:rsidRDefault="00000000">
            <w:pPr>
              <w:spacing w:after="40" w:line="252" w:lineRule="auto"/>
            </w:pPr>
            <w:r>
              <w:rPr>
                <w:color w:val="212529"/>
              </w:rPr>
              <w:t>Scrypt password hashing, HTTP-only session cookies, SHA-256 token hashing, and role-based route protection.</w:t>
            </w:r>
          </w:p>
        </w:tc>
      </w:tr>
      <w:tr w:rsidR="00BA0333" w14:paraId="29A77802" w14:textId="77777777">
        <w:tc>
          <w:tcPr>
            <w:tcW w:w="3168" w:type="dxa"/>
            <w:vAlign w:val="center"/>
          </w:tcPr>
          <w:p w14:paraId="3E777087" w14:textId="77777777" w:rsidR="00BA0333" w:rsidRDefault="00000000">
            <w:pPr>
              <w:spacing w:after="40" w:line="252" w:lineRule="auto"/>
            </w:pPr>
            <w:r>
              <w:rPr>
                <w:b/>
                <w:color w:val="212529"/>
              </w:rPr>
              <w:t>Validation</w:t>
            </w:r>
          </w:p>
        </w:tc>
        <w:tc>
          <w:tcPr>
            <w:tcW w:w="6192" w:type="dxa"/>
            <w:vAlign w:val="center"/>
          </w:tcPr>
          <w:p w14:paraId="0724CBB4" w14:textId="77777777" w:rsidR="00BA0333" w:rsidRDefault="00000000">
            <w:pPr>
              <w:spacing w:after="40" w:line="252" w:lineRule="auto"/>
            </w:pPr>
            <w:r>
              <w:rPr>
                <w:color w:val="212529"/>
              </w:rPr>
              <w:t>Zod schemas validate registration, login, events, bookings, user changes, and support messages.</w:t>
            </w:r>
          </w:p>
        </w:tc>
      </w:tr>
    </w:tbl>
    <w:p w14:paraId="18B3A05F" w14:textId="77777777" w:rsidR="00BA0333" w:rsidRDefault="00000000">
      <w:pPr>
        <w:pStyle w:val="Balk1"/>
        <w:spacing w:before="0" w:after="120" w:line="264" w:lineRule="auto"/>
      </w:pPr>
      <w:r>
        <w:rPr>
          <w:rFonts w:ascii="Calibri" w:hAnsi="Calibri"/>
        </w:rPr>
        <w:t>User Roles and Core Workflows</w:t>
      </w:r>
    </w:p>
    <w:p w14:paraId="3E1C2677" w14:textId="77777777" w:rsidR="00BA0333" w:rsidRDefault="00000000">
      <w:pPr>
        <w:pStyle w:val="Balk2"/>
        <w:spacing w:after="160" w:line="264" w:lineRule="auto"/>
      </w:pPr>
      <w:r>
        <w:rPr>
          <w:rFonts w:ascii="Calibri" w:hAnsi="Calibri"/>
        </w:rPr>
        <w:t>Role Responsibilities</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602C305F" w14:textId="77777777">
        <w:tc>
          <w:tcPr>
            <w:tcW w:w="3168" w:type="dxa"/>
            <w:shd w:val="clear" w:color="auto" w:fill="EAF1F8"/>
            <w:vAlign w:val="center"/>
          </w:tcPr>
          <w:p w14:paraId="58FC87C8" w14:textId="77777777" w:rsidR="00BA0333" w:rsidRDefault="00000000">
            <w:pPr>
              <w:spacing w:after="40"/>
            </w:pPr>
            <w:r>
              <w:rPr>
                <w:b/>
                <w:color w:val="1F4D78"/>
              </w:rPr>
              <w:t>Area</w:t>
            </w:r>
          </w:p>
        </w:tc>
        <w:tc>
          <w:tcPr>
            <w:tcW w:w="6192" w:type="dxa"/>
            <w:shd w:val="clear" w:color="auto" w:fill="EAF1F8"/>
            <w:vAlign w:val="center"/>
          </w:tcPr>
          <w:p w14:paraId="6AF1FAB7" w14:textId="77777777" w:rsidR="00BA0333" w:rsidRDefault="00000000">
            <w:pPr>
              <w:spacing w:after="40"/>
            </w:pPr>
            <w:r>
              <w:rPr>
                <w:b/>
                <w:color w:val="1F4D78"/>
              </w:rPr>
              <w:t>Details</w:t>
            </w:r>
          </w:p>
        </w:tc>
      </w:tr>
      <w:tr w:rsidR="00BA0333" w14:paraId="3050564A" w14:textId="77777777">
        <w:tc>
          <w:tcPr>
            <w:tcW w:w="3168" w:type="dxa"/>
            <w:vAlign w:val="center"/>
          </w:tcPr>
          <w:p w14:paraId="1A4889F3" w14:textId="77777777" w:rsidR="00BA0333" w:rsidRDefault="00000000">
            <w:pPr>
              <w:spacing w:after="40" w:line="252" w:lineRule="auto"/>
            </w:pPr>
            <w:r>
              <w:rPr>
                <w:b/>
                <w:color w:val="212529"/>
              </w:rPr>
              <w:lastRenderedPageBreak/>
              <w:t>Organiser</w:t>
            </w:r>
          </w:p>
        </w:tc>
        <w:tc>
          <w:tcPr>
            <w:tcW w:w="6192" w:type="dxa"/>
            <w:vAlign w:val="center"/>
          </w:tcPr>
          <w:p w14:paraId="6BE0F628" w14:textId="77777777" w:rsidR="00BA0333" w:rsidRDefault="00000000">
            <w:pPr>
              <w:spacing w:after="40" w:line="252" w:lineRule="auto"/>
            </w:pPr>
            <w:r>
              <w:rPr>
                <w:color w:val="212529"/>
              </w:rPr>
              <w:t>Creates events, edits event details, monitors bookings, and removes their own listings.</w:t>
            </w:r>
          </w:p>
        </w:tc>
      </w:tr>
      <w:tr w:rsidR="00BA0333" w14:paraId="21C963BA" w14:textId="77777777">
        <w:tc>
          <w:tcPr>
            <w:tcW w:w="3168" w:type="dxa"/>
            <w:vAlign w:val="center"/>
          </w:tcPr>
          <w:p w14:paraId="150B352B" w14:textId="77777777" w:rsidR="00BA0333" w:rsidRDefault="00000000">
            <w:pPr>
              <w:spacing w:after="40" w:line="252" w:lineRule="auto"/>
            </w:pPr>
            <w:r>
              <w:rPr>
                <w:b/>
                <w:color w:val="212529"/>
              </w:rPr>
              <w:t>Attendee</w:t>
            </w:r>
          </w:p>
        </w:tc>
        <w:tc>
          <w:tcPr>
            <w:tcW w:w="6192" w:type="dxa"/>
            <w:vAlign w:val="center"/>
          </w:tcPr>
          <w:p w14:paraId="6A0375C1" w14:textId="77777777" w:rsidR="00BA0333" w:rsidRDefault="00000000">
            <w:pPr>
              <w:spacing w:after="40" w:line="252" w:lineRule="auto"/>
            </w:pPr>
            <w:r>
              <w:rPr>
                <w:color w:val="212529"/>
              </w:rPr>
              <w:t>Searches the marketplace, books seats, manages reservations, and maintains an e-ticket card.</w:t>
            </w:r>
          </w:p>
        </w:tc>
      </w:tr>
      <w:tr w:rsidR="00BA0333" w14:paraId="1C1E8C3B" w14:textId="77777777">
        <w:tc>
          <w:tcPr>
            <w:tcW w:w="3168" w:type="dxa"/>
            <w:vAlign w:val="center"/>
          </w:tcPr>
          <w:p w14:paraId="46039EA7" w14:textId="77777777" w:rsidR="00BA0333" w:rsidRDefault="00000000">
            <w:pPr>
              <w:spacing w:after="40" w:line="252" w:lineRule="auto"/>
            </w:pPr>
            <w:r>
              <w:rPr>
                <w:b/>
                <w:color w:val="212529"/>
              </w:rPr>
              <w:t>Admin</w:t>
            </w:r>
          </w:p>
        </w:tc>
        <w:tc>
          <w:tcPr>
            <w:tcW w:w="6192" w:type="dxa"/>
            <w:vAlign w:val="center"/>
          </w:tcPr>
          <w:p w14:paraId="13EA3C78" w14:textId="77777777" w:rsidR="00BA0333" w:rsidRDefault="00000000">
            <w:pPr>
              <w:spacing w:after="40" w:line="252" w:lineRule="auto"/>
            </w:pPr>
            <w:r>
              <w:rPr>
                <w:color w:val="212529"/>
              </w:rPr>
              <w:t>Manages user roles, deletes platform events when necessary, and resolves open contact tickets.</w:t>
            </w:r>
          </w:p>
        </w:tc>
      </w:tr>
    </w:tbl>
    <w:p w14:paraId="5AF67598" w14:textId="77777777" w:rsidR="00BA0333" w:rsidRDefault="00000000">
      <w:pPr>
        <w:pStyle w:val="Balk2"/>
        <w:spacing w:before="0" w:line="264" w:lineRule="auto"/>
      </w:pPr>
      <w:r>
        <w:rPr>
          <w:rFonts w:ascii="Calibri" w:hAnsi="Calibri"/>
        </w:rPr>
        <w:t>Typical End-to-End Flow</w:t>
      </w:r>
    </w:p>
    <w:p w14:paraId="3C0A30F8" w14:textId="77777777" w:rsidR="00BA0333" w:rsidRDefault="00000000">
      <w:pPr>
        <w:pStyle w:val="ListeNumaras"/>
        <w:spacing w:after="80"/>
      </w:pPr>
      <w:r>
        <w:rPr>
          <w:color w:val="212529"/>
        </w:rPr>
        <w:t>A visitor browses public event listings through the marketplace page.</w:t>
      </w:r>
    </w:p>
    <w:p w14:paraId="6E057162" w14:textId="77777777" w:rsidR="00BA0333" w:rsidRDefault="00000000">
      <w:pPr>
        <w:pStyle w:val="ListeNumaras"/>
        <w:spacing w:after="80"/>
      </w:pPr>
      <w:r>
        <w:rPr>
          <w:color w:val="212529"/>
        </w:rPr>
        <w:t>A new user creates an organiser or attendee account and signs in.</w:t>
      </w:r>
    </w:p>
    <w:p w14:paraId="61DBADE4" w14:textId="77777777" w:rsidR="00BA0333" w:rsidRDefault="00000000">
      <w:pPr>
        <w:pStyle w:val="ListeNumaras"/>
        <w:spacing w:after="80"/>
      </w:pPr>
      <w:r>
        <w:rPr>
          <w:color w:val="212529"/>
        </w:rPr>
        <w:t>Organisers publish event listings with structured details such as city, venue, category, pricing, and capacity.</w:t>
      </w:r>
    </w:p>
    <w:p w14:paraId="43AAF63E" w14:textId="77777777" w:rsidR="00BA0333" w:rsidRDefault="00000000">
      <w:pPr>
        <w:pStyle w:val="ListeNumaras"/>
        <w:spacing w:after="80"/>
      </w:pPr>
      <w:r>
        <w:rPr>
          <w:color w:val="212529"/>
        </w:rPr>
        <w:t>Attendees open an event detail page, confirm a valid e-ticket card, and reserve up to six seats in one booking.</w:t>
      </w:r>
    </w:p>
    <w:p w14:paraId="10B59061" w14:textId="77777777" w:rsidR="00BA0333" w:rsidRDefault="00000000">
      <w:pPr>
        <w:pStyle w:val="ListeNumaras"/>
        <w:spacing w:after="80"/>
      </w:pPr>
      <w:r>
        <w:rPr>
          <w:color w:val="212529"/>
        </w:rPr>
        <w:t>Admins monitor platform activity from the control dashboard and can resolve tickets or remove problematic data.</w:t>
      </w:r>
    </w:p>
    <w:p w14:paraId="20708346" w14:textId="77777777" w:rsidR="00BA0333" w:rsidRDefault="00000000">
      <w:pPr>
        <w:pStyle w:val="Balk1"/>
        <w:spacing w:before="0" w:after="120" w:line="264" w:lineRule="auto"/>
      </w:pPr>
      <w:r>
        <w:rPr>
          <w:rFonts w:ascii="Calibri" w:hAnsi="Calibri"/>
        </w:rPr>
        <w:t>Key Features</w:t>
      </w:r>
    </w:p>
    <w:p w14:paraId="1768EA73" w14:textId="77777777" w:rsidR="00BA0333" w:rsidRDefault="00000000">
      <w:pPr>
        <w:pStyle w:val="Balk2"/>
        <w:spacing w:after="160" w:line="264" w:lineRule="auto"/>
      </w:pPr>
      <w:r>
        <w:rPr>
          <w:rFonts w:ascii="Calibri" w:hAnsi="Calibri"/>
        </w:rPr>
        <w:t>Feature Coverage</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3C0AD09B" w14:textId="77777777">
        <w:tc>
          <w:tcPr>
            <w:tcW w:w="3168" w:type="dxa"/>
            <w:shd w:val="clear" w:color="auto" w:fill="EAF1F8"/>
            <w:vAlign w:val="center"/>
          </w:tcPr>
          <w:p w14:paraId="2EF70556" w14:textId="77777777" w:rsidR="00BA0333" w:rsidRDefault="00000000">
            <w:pPr>
              <w:spacing w:after="40"/>
            </w:pPr>
            <w:r>
              <w:rPr>
                <w:b/>
                <w:color w:val="1F4D78"/>
              </w:rPr>
              <w:t>Area</w:t>
            </w:r>
          </w:p>
        </w:tc>
        <w:tc>
          <w:tcPr>
            <w:tcW w:w="6192" w:type="dxa"/>
            <w:shd w:val="clear" w:color="auto" w:fill="EAF1F8"/>
            <w:vAlign w:val="center"/>
          </w:tcPr>
          <w:p w14:paraId="559479A0" w14:textId="77777777" w:rsidR="00BA0333" w:rsidRDefault="00000000">
            <w:pPr>
              <w:spacing w:after="40"/>
            </w:pPr>
            <w:r>
              <w:rPr>
                <w:b/>
                <w:color w:val="1F4D78"/>
              </w:rPr>
              <w:t>Details</w:t>
            </w:r>
          </w:p>
        </w:tc>
      </w:tr>
      <w:tr w:rsidR="00BA0333" w14:paraId="7761151A" w14:textId="77777777">
        <w:tc>
          <w:tcPr>
            <w:tcW w:w="3168" w:type="dxa"/>
            <w:vAlign w:val="center"/>
          </w:tcPr>
          <w:p w14:paraId="05F1B037" w14:textId="77777777" w:rsidR="00BA0333" w:rsidRDefault="00000000">
            <w:pPr>
              <w:spacing w:after="40" w:line="252" w:lineRule="auto"/>
            </w:pPr>
            <w:r>
              <w:rPr>
                <w:b/>
                <w:color w:val="212529"/>
              </w:rPr>
              <w:t>Authentication</w:t>
            </w:r>
          </w:p>
        </w:tc>
        <w:tc>
          <w:tcPr>
            <w:tcW w:w="6192" w:type="dxa"/>
            <w:vAlign w:val="center"/>
          </w:tcPr>
          <w:p w14:paraId="2401E2A8" w14:textId="77777777" w:rsidR="00BA0333" w:rsidRDefault="00000000">
            <w:pPr>
              <w:spacing w:after="40" w:line="252" w:lineRule="auto"/>
            </w:pPr>
            <w:r>
              <w:rPr>
                <w:color w:val="212529"/>
              </w:rPr>
              <w:t>Registration, login, logout, password hashing, and session creation through server actions.</w:t>
            </w:r>
          </w:p>
        </w:tc>
      </w:tr>
      <w:tr w:rsidR="00BA0333" w14:paraId="12C3C7FF" w14:textId="77777777">
        <w:tc>
          <w:tcPr>
            <w:tcW w:w="3168" w:type="dxa"/>
            <w:vAlign w:val="center"/>
          </w:tcPr>
          <w:p w14:paraId="627390FC" w14:textId="77777777" w:rsidR="00BA0333" w:rsidRDefault="00000000">
            <w:pPr>
              <w:spacing w:after="40" w:line="252" w:lineRule="auto"/>
            </w:pPr>
            <w:r>
              <w:rPr>
                <w:b/>
                <w:color w:val="212529"/>
              </w:rPr>
              <w:t>Role-Based Access</w:t>
            </w:r>
          </w:p>
        </w:tc>
        <w:tc>
          <w:tcPr>
            <w:tcW w:w="6192" w:type="dxa"/>
            <w:vAlign w:val="center"/>
          </w:tcPr>
          <w:p w14:paraId="068E0E35" w14:textId="77777777" w:rsidR="00BA0333" w:rsidRDefault="00000000">
            <w:pPr>
              <w:spacing w:after="40" w:line="252" w:lineRule="auto"/>
            </w:pPr>
            <w:r>
              <w:rPr>
                <w:color w:val="212529"/>
              </w:rPr>
              <w:t>Route protection redirects users to the correct dashboard based on their assigned role.</w:t>
            </w:r>
          </w:p>
        </w:tc>
      </w:tr>
      <w:tr w:rsidR="00BA0333" w14:paraId="11C66D25" w14:textId="77777777">
        <w:tc>
          <w:tcPr>
            <w:tcW w:w="3168" w:type="dxa"/>
            <w:vAlign w:val="center"/>
          </w:tcPr>
          <w:p w14:paraId="7BDC32B6" w14:textId="77777777" w:rsidR="00BA0333" w:rsidRDefault="00000000">
            <w:pPr>
              <w:spacing w:after="40" w:line="252" w:lineRule="auto"/>
            </w:pPr>
            <w:r>
              <w:rPr>
                <w:b/>
                <w:color w:val="212529"/>
              </w:rPr>
              <w:t>Event Management</w:t>
            </w:r>
          </w:p>
        </w:tc>
        <w:tc>
          <w:tcPr>
            <w:tcW w:w="6192" w:type="dxa"/>
            <w:vAlign w:val="center"/>
          </w:tcPr>
          <w:p w14:paraId="49926F58" w14:textId="77777777" w:rsidR="00BA0333" w:rsidRDefault="00000000">
            <w:pPr>
              <w:spacing w:after="40" w:line="252" w:lineRule="auto"/>
            </w:pPr>
            <w:r>
              <w:rPr>
                <w:color w:val="212529"/>
              </w:rPr>
              <w:t>Create, update, cancel, preview, and delete event listings from organiser and admin workflows.</w:t>
            </w:r>
          </w:p>
        </w:tc>
      </w:tr>
      <w:tr w:rsidR="00BA0333" w14:paraId="29280FD9" w14:textId="77777777">
        <w:tc>
          <w:tcPr>
            <w:tcW w:w="3168" w:type="dxa"/>
            <w:vAlign w:val="center"/>
          </w:tcPr>
          <w:p w14:paraId="0455E6AF" w14:textId="77777777" w:rsidR="00BA0333" w:rsidRDefault="00000000">
            <w:pPr>
              <w:spacing w:after="40" w:line="252" w:lineRule="auto"/>
            </w:pPr>
            <w:r>
              <w:rPr>
                <w:b/>
                <w:color w:val="212529"/>
              </w:rPr>
              <w:t>Booking Management</w:t>
            </w:r>
          </w:p>
        </w:tc>
        <w:tc>
          <w:tcPr>
            <w:tcW w:w="6192" w:type="dxa"/>
            <w:vAlign w:val="center"/>
          </w:tcPr>
          <w:p w14:paraId="6E7F6A90" w14:textId="77777777" w:rsidR="00BA0333" w:rsidRDefault="00000000">
            <w:pPr>
              <w:spacing w:after="40" w:line="252" w:lineRule="auto"/>
            </w:pPr>
            <w:r>
              <w:rPr>
                <w:color w:val="212529"/>
              </w:rPr>
              <w:t>Attendees can create and cancel bookings with duplicate booking and capacity checks.</w:t>
            </w:r>
          </w:p>
        </w:tc>
      </w:tr>
      <w:tr w:rsidR="00BA0333" w14:paraId="0ED0EA23" w14:textId="77777777">
        <w:tc>
          <w:tcPr>
            <w:tcW w:w="3168" w:type="dxa"/>
            <w:vAlign w:val="center"/>
          </w:tcPr>
          <w:p w14:paraId="00F4C324" w14:textId="77777777" w:rsidR="00BA0333" w:rsidRDefault="00000000">
            <w:pPr>
              <w:spacing w:after="40" w:line="252" w:lineRule="auto"/>
            </w:pPr>
            <w:r>
              <w:rPr>
                <w:b/>
                <w:color w:val="212529"/>
              </w:rPr>
              <w:t>Support Workflow</w:t>
            </w:r>
          </w:p>
        </w:tc>
        <w:tc>
          <w:tcPr>
            <w:tcW w:w="6192" w:type="dxa"/>
            <w:vAlign w:val="center"/>
          </w:tcPr>
          <w:p w14:paraId="48EEDE3F" w14:textId="77777777" w:rsidR="00BA0333" w:rsidRDefault="00000000">
            <w:pPr>
              <w:spacing w:after="40" w:line="252" w:lineRule="auto"/>
            </w:pPr>
            <w:r>
              <w:rPr>
                <w:color w:val="212529"/>
              </w:rPr>
              <w:t>Contact form submissions are stored in the database and can be resolved by administrators.</w:t>
            </w:r>
          </w:p>
        </w:tc>
      </w:tr>
      <w:tr w:rsidR="00BA0333" w14:paraId="437AF6A9" w14:textId="77777777">
        <w:tc>
          <w:tcPr>
            <w:tcW w:w="3168" w:type="dxa"/>
            <w:vAlign w:val="center"/>
          </w:tcPr>
          <w:p w14:paraId="7FB2F815" w14:textId="77777777" w:rsidR="00BA0333" w:rsidRDefault="00000000">
            <w:pPr>
              <w:spacing w:after="40" w:line="252" w:lineRule="auto"/>
            </w:pPr>
            <w:r>
              <w:rPr>
                <w:b/>
                <w:color w:val="212529"/>
              </w:rPr>
              <w:t>Marketplace UX</w:t>
            </w:r>
          </w:p>
        </w:tc>
        <w:tc>
          <w:tcPr>
            <w:tcW w:w="6192" w:type="dxa"/>
            <w:vAlign w:val="center"/>
          </w:tcPr>
          <w:p w14:paraId="0FE446C0" w14:textId="77777777" w:rsidR="00BA0333" w:rsidRDefault="00000000">
            <w:pPr>
              <w:spacing w:after="40" w:line="252" w:lineRule="auto"/>
            </w:pPr>
            <w:r>
              <w:rPr>
                <w:color w:val="212529"/>
              </w:rPr>
              <w:t>Homepage includes live search plus city and category filtering for event discovery.</w:t>
            </w:r>
          </w:p>
        </w:tc>
      </w:tr>
      <w:tr w:rsidR="00BA0333" w14:paraId="206F9981" w14:textId="77777777">
        <w:tc>
          <w:tcPr>
            <w:tcW w:w="3168" w:type="dxa"/>
            <w:vAlign w:val="center"/>
          </w:tcPr>
          <w:p w14:paraId="5F559319" w14:textId="77777777" w:rsidR="00BA0333" w:rsidRDefault="00000000">
            <w:pPr>
              <w:spacing w:after="40" w:line="252" w:lineRule="auto"/>
            </w:pPr>
            <w:r>
              <w:rPr>
                <w:b/>
                <w:color w:val="212529"/>
              </w:rPr>
              <w:t>Responsive UI</w:t>
            </w:r>
          </w:p>
        </w:tc>
        <w:tc>
          <w:tcPr>
            <w:tcW w:w="6192" w:type="dxa"/>
            <w:vAlign w:val="center"/>
          </w:tcPr>
          <w:p w14:paraId="70F920E3" w14:textId="77777777" w:rsidR="00BA0333" w:rsidRDefault="00000000">
            <w:pPr>
              <w:spacing w:after="40" w:line="252" w:lineRule="auto"/>
            </w:pPr>
            <w:r>
              <w:rPr>
                <w:color w:val="212529"/>
              </w:rPr>
              <w:t>Layouts adapt across dashboards, cards, tables, and public-facing pages.</w:t>
            </w:r>
          </w:p>
        </w:tc>
      </w:tr>
    </w:tbl>
    <w:p w14:paraId="7460B90F" w14:textId="77777777" w:rsidR="00BA0333" w:rsidRDefault="00000000">
      <w:pPr>
        <w:pStyle w:val="Balk1"/>
        <w:spacing w:before="0" w:after="120" w:line="264" w:lineRule="auto"/>
      </w:pPr>
      <w:r>
        <w:rPr>
          <w:rFonts w:ascii="Calibri" w:hAnsi="Calibri"/>
        </w:rPr>
        <w:t>Database Design</w:t>
      </w:r>
    </w:p>
    <w:p w14:paraId="3DA8746D" w14:textId="77777777" w:rsidR="00BA0333" w:rsidRDefault="00000000">
      <w:pPr>
        <w:spacing w:after="160" w:line="264" w:lineRule="auto"/>
      </w:pPr>
      <w:r>
        <w:rPr>
          <w:color w:val="212529"/>
        </w:rPr>
        <w:t>The relational data model supports the full booking lifecycle. Users can own events, attend bookings, hold sessions, and receive e-ticket cards. Events and bookings are linked with foreign keys, while contact tickets provide a lightweight support workflow for admin review.</w:t>
      </w:r>
    </w:p>
    <w:p w14:paraId="02875CBB" w14:textId="77777777" w:rsidR="00BA0333" w:rsidRDefault="00000000">
      <w:pPr>
        <w:pStyle w:val="Balk2"/>
        <w:spacing w:after="160" w:line="264" w:lineRule="auto"/>
      </w:pPr>
      <w:r>
        <w:rPr>
          <w:rFonts w:ascii="Calibri" w:hAnsi="Calibri"/>
        </w:rPr>
        <w:lastRenderedPageBreak/>
        <w:t>Main Tables</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3A484CEF" w14:textId="77777777">
        <w:tc>
          <w:tcPr>
            <w:tcW w:w="3168" w:type="dxa"/>
            <w:shd w:val="clear" w:color="auto" w:fill="EAF1F8"/>
            <w:vAlign w:val="center"/>
          </w:tcPr>
          <w:p w14:paraId="1DFD3153" w14:textId="77777777" w:rsidR="00BA0333" w:rsidRDefault="00000000">
            <w:pPr>
              <w:spacing w:after="40"/>
            </w:pPr>
            <w:r>
              <w:rPr>
                <w:b/>
                <w:color w:val="1F4D78"/>
              </w:rPr>
              <w:t>Area</w:t>
            </w:r>
          </w:p>
        </w:tc>
        <w:tc>
          <w:tcPr>
            <w:tcW w:w="6192" w:type="dxa"/>
            <w:shd w:val="clear" w:color="auto" w:fill="EAF1F8"/>
            <w:vAlign w:val="center"/>
          </w:tcPr>
          <w:p w14:paraId="155A0A42" w14:textId="77777777" w:rsidR="00BA0333" w:rsidRDefault="00000000">
            <w:pPr>
              <w:spacing w:after="40"/>
            </w:pPr>
            <w:r>
              <w:rPr>
                <w:b/>
                <w:color w:val="1F4D78"/>
              </w:rPr>
              <w:t>Details</w:t>
            </w:r>
          </w:p>
        </w:tc>
      </w:tr>
      <w:tr w:rsidR="00BA0333" w14:paraId="0A966F97" w14:textId="77777777">
        <w:tc>
          <w:tcPr>
            <w:tcW w:w="3168" w:type="dxa"/>
            <w:vAlign w:val="center"/>
          </w:tcPr>
          <w:p w14:paraId="02BC4731" w14:textId="77777777" w:rsidR="00BA0333" w:rsidRDefault="00000000">
            <w:pPr>
              <w:spacing w:after="40" w:line="252" w:lineRule="auto"/>
            </w:pPr>
            <w:r>
              <w:rPr>
                <w:b/>
                <w:color w:val="212529"/>
              </w:rPr>
              <w:t>users</w:t>
            </w:r>
          </w:p>
        </w:tc>
        <w:tc>
          <w:tcPr>
            <w:tcW w:w="6192" w:type="dxa"/>
            <w:vAlign w:val="center"/>
          </w:tcPr>
          <w:p w14:paraId="0C03D887" w14:textId="77777777" w:rsidR="00BA0333" w:rsidRDefault="00000000">
            <w:pPr>
              <w:spacing w:after="40" w:line="252" w:lineRule="auto"/>
            </w:pPr>
            <w:r>
              <w:rPr>
                <w:color w:val="212529"/>
              </w:rPr>
              <w:t>Stores identity, email, password hash, role, ownership flag, and account creation date.</w:t>
            </w:r>
          </w:p>
        </w:tc>
      </w:tr>
      <w:tr w:rsidR="00BA0333" w14:paraId="068E3BF1" w14:textId="77777777">
        <w:tc>
          <w:tcPr>
            <w:tcW w:w="3168" w:type="dxa"/>
            <w:vAlign w:val="center"/>
          </w:tcPr>
          <w:p w14:paraId="4843B555" w14:textId="77777777" w:rsidR="00BA0333" w:rsidRDefault="00000000">
            <w:pPr>
              <w:spacing w:after="40" w:line="252" w:lineRule="auto"/>
            </w:pPr>
            <w:r>
              <w:rPr>
                <w:b/>
                <w:color w:val="212529"/>
              </w:rPr>
              <w:t>sessions</w:t>
            </w:r>
          </w:p>
        </w:tc>
        <w:tc>
          <w:tcPr>
            <w:tcW w:w="6192" w:type="dxa"/>
            <w:vAlign w:val="center"/>
          </w:tcPr>
          <w:p w14:paraId="68906561" w14:textId="77777777" w:rsidR="00BA0333" w:rsidRDefault="00000000">
            <w:pPr>
              <w:spacing w:after="40" w:line="252" w:lineRule="auto"/>
            </w:pPr>
            <w:r>
              <w:rPr>
                <w:color w:val="212529"/>
              </w:rPr>
              <w:t>Stores hashed session tokens, expiry timestamps, and links sessions to users.</w:t>
            </w:r>
          </w:p>
        </w:tc>
      </w:tr>
      <w:tr w:rsidR="00BA0333" w14:paraId="4DB5EBDD" w14:textId="77777777">
        <w:tc>
          <w:tcPr>
            <w:tcW w:w="3168" w:type="dxa"/>
            <w:vAlign w:val="center"/>
          </w:tcPr>
          <w:p w14:paraId="199E5024" w14:textId="77777777" w:rsidR="00BA0333" w:rsidRDefault="00000000">
            <w:pPr>
              <w:spacing w:after="40" w:line="252" w:lineRule="auto"/>
            </w:pPr>
            <w:r>
              <w:rPr>
                <w:b/>
                <w:color w:val="212529"/>
              </w:rPr>
              <w:t>events</w:t>
            </w:r>
          </w:p>
        </w:tc>
        <w:tc>
          <w:tcPr>
            <w:tcW w:w="6192" w:type="dxa"/>
            <w:vAlign w:val="center"/>
          </w:tcPr>
          <w:p w14:paraId="69752268" w14:textId="77777777" w:rsidR="00BA0333" w:rsidRDefault="00000000">
            <w:pPr>
              <w:spacing w:after="40" w:line="252" w:lineRule="auto"/>
            </w:pPr>
            <w:r>
              <w:rPr>
                <w:color w:val="212529"/>
              </w:rPr>
              <w:t>Stores organiser ownership, event metadata, timing, pricing, capacity, descriptions, and status.</w:t>
            </w:r>
          </w:p>
        </w:tc>
      </w:tr>
      <w:tr w:rsidR="00BA0333" w14:paraId="6586905E" w14:textId="77777777">
        <w:tc>
          <w:tcPr>
            <w:tcW w:w="3168" w:type="dxa"/>
            <w:vAlign w:val="center"/>
          </w:tcPr>
          <w:p w14:paraId="57264F55" w14:textId="77777777" w:rsidR="00BA0333" w:rsidRDefault="00000000">
            <w:pPr>
              <w:spacing w:after="40" w:line="252" w:lineRule="auto"/>
            </w:pPr>
            <w:r>
              <w:rPr>
                <w:b/>
                <w:color w:val="212529"/>
              </w:rPr>
              <w:t>e_ticket_cards</w:t>
            </w:r>
          </w:p>
        </w:tc>
        <w:tc>
          <w:tcPr>
            <w:tcW w:w="6192" w:type="dxa"/>
            <w:vAlign w:val="center"/>
          </w:tcPr>
          <w:p w14:paraId="73BE45BE" w14:textId="77777777" w:rsidR="00BA0333" w:rsidRDefault="00000000">
            <w:pPr>
              <w:spacing w:after="40" w:line="252" w:lineRule="auto"/>
            </w:pPr>
            <w:r>
              <w:rPr>
                <w:color w:val="212529"/>
              </w:rPr>
              <w:t>Stores attendee-linked card status, issue date, and expiry date.</w:t>
            </w:r>
          </w:p>
        </w:tc>
      </w:tr>
      <w:tr w:rsidR="00BA0333" w14:paraId="10515941" w14:textId="77777777">
        <w:tc>
          <w:tcPr>
            <w:tcW w:w="3168" w:type="dxa"/>
            <w:vAlign w:val="center"/>
          </w:tcPr>
          <w:p w14:paraId="765D5A36" w14:textId="77777777" w:rsidR="00BA0333" w:rsidRDefault="00000000">
            <w:pPr>
              <w:spacing w:after="40" w:line="252" w:lineRule="auto"/>
            </w:pPr>
            <w:r>
              <w:rPr>
                <w:b/>
                <w:color w:val="212529"/>
              </w:rPr>
              <w:t>bookings</w:t>
            </w:r>
          </w:p>
        </w:tc>
        <w:tc>
          <w:tcPr>
            <w:tcW w:w="6192" w:type="dxa"/>
            <w:vAlign w:val="center"/>
          </w:tcPr>
          <w:p w14:paraId="765AB151" w14:textId="77777777" w:rsidR="00BA0333" w:rsidRDefault="00000000">
            <w:pPr>
              <w:spacing w:after="40" w:line="252" w:lineRule="auto"/>
            </w:pPr>
            <w:r>
              <w:rPr>
                <w:color w:val="212529"/>
              </w:rPr>
              <w:t>Stores booking code, event link, attendee link, seats, totals, and booking state.</w:t>
            </w:r>
          </w:p>
        </w:tc>
      </w:tr>
      <w:tr w:rsidR="00BA0333" w14:paraId="11B9E160" w14:textId="77777777">
        <w:tc>
          <w:tcPr>
            <w:tcW w:w="3168" w:type="dxa"/>
            <w:vAlign w:val="center"/>
          </w:tcPr>
          <w:p w14:paraId="1BD9CA96" w14:textId="77777777" w:rsidR="00BA0333" w:rsidRDefault="00000000">
            <w:pPr>
              <w:spacing w:after="40" w:line="252" w:lineRule="auto"/>
            </w:pPr>
            <w:r>
              <w:rPr>
                <w:b/>
                <w:color w:val="212529"/>
              </w:rPr>
              <w:t>contact_tickets</w:t>
            </w:r>
          </w:p>
        </w:tc>
        <w:tc>
          <w:tcPr>
            <w:tcW w:w="6192" w:type="dxa"/>
            <w:vAlign w:val="center"/>
          </w:tcPr>
          <w:p w14:paraId="0D3DAA45" w14:textId="77777777" w:rsidR="00BA0333" w:rsidRDefault="00000000">
            <w:pPr>
              <w:spacing w:after="40" w:line="252" w:lineRule="auto"/>
            </w:pPr>
            <w:r>
              <w:rPr>
                <w:color w:val="212529"/>
              </w:rPr>
              <w:t>Stores sender details, message content, status, and submission timestamp.</w:t>
            </w:r>
          </w:p>
        </w:tc>
      </w:tr>
    </w:tbl>
    <w:p w14:paraId="2307DE38" w14:textId="77777777" w:rsidR="00BA0333" w:rsidRDefault="00000000">
      <w:pPr>
        <w:pStyle w:val="Balk1"/>
        <w:spacing w:before="0" w:after="120" w:line="264" w:lineRule="auto"/>
      </w:pPr>
      <w:r>
        <w:rPr>
          <w:rFonts w:ascii="Calibri" w:hAnsi="Calibri"/>
        </w:rPr>
        <w:t>Validation, Security, and Reliability</w:t>
      </w:r>
    </w:p>
    <w:p w14:paraId="7FE4C29C" w14:textId="77777777" w:rsidR="00BA0333" w:rsidRDefault="00000000">
      <w:pPr>
        <w:pStyle w:val="ListeMaddemi"/>
        <w:spacing w:after="80"/>
      </w:pPr>
      <w:r>
        <w:rPr>
          <w:color w:val="212529"/>
        </w:rPr>
        <w:t>Passwords are hashed with scrypt and session tokens are stored in the database as SHA-256 hashes.</w:t>
      </w:r>
    </w:p>
    <w:p w14:paraId="060AEAB0" w14:textId="77777777" w:rsidR="00BA0333" w:rsidRDefault="00000000">
      <w:pPr>
        <w:pStyle w:val="ListeMaddemi"/>
        <w:spacing w:after="80"/>
      </w:pPr>
      <w:r>
        <w:rPr>
          <w:color w:val="212529"/>
        </w:rPr>
        <w:t>Session cookies are HTTP-only and use expiry-based server validation.</w:t>
      </w:r>
    </w:p>
    <w:p w14:paraId="6BDA19C2" w14:textId="77777777" w:rsidR="00BA0333" w:rsidRDefault="00000000">
      <w:pPr>
        <w:pStyle w:val="ListeMaddemi"/>
        <w:spacing w:after="80"/>
      </w:pPr>
      <w:r>
        <w:rPr>
          <w:color w:val="212529"/>
        </w:rPr>
        <w:t>Role checks are enforced before protected dashboard actions are executed.</w:t>
      </w:r>
    </w:p>
    <w:p w14:paraId="291B0DAE" w14:textId="77777777" w:rsidR="00BA0333" w:rsidRDefault="00000000">
      <w:pPr>
        <w:pStyle w:val="ListeMaddemi"/>
        <w:spacing w:after="80"/>
      </w:pPr>
      <w:r>
        <w:rPr>
          <w:color w:val="212529"/>
        </w:rPr>
        <w:t>Zod schemas enforce field-level validation for all major forms and action payloads.</w:t>
      </w:r>
    </w:p>
    <w:p w14:paraId="0DE89CC3" w14:textId="77777777" w:rsidR="00BA0333" w:rsidRDefault="00000000">
      <w:pPr>
        <w:pStyle w:val="ListeMaddemi"/>
        <w:spacing w:after="80"/>
      </w:pPr>
      <w:r>
        <w:rPr>
          <w:color w:val="212529"/>
        </w:rPr>
        <w:t>Booking creation uses a transaction with SELECT FOR UPDATE to reduce race conditions around seat allocation.</w:t>
      </w:r>
    </w:p>
    <w:p w14:paraId="2FD2A26F" w14:textId="77777777" w:rsidR="00BA0333" w:rsidRDefault="00000000">
      <w:pPr>
        <w:pStyle w:val="ListeMaddemi"/>
        <w:spacing w:after="80"/>
      </w:pPr>
      <w:r>
        <w:rPr>
          <w:color w:val="212529"/>
        </w:rPr>
        <w:t>Confirmed bookings are cancelled automatically when an organiser or admin deletes an event.</w:t>
      </w:r>
    </w:p>
    <w:p w14:paraId="3EAE3BA4" w14:textId="77777777" w:rsidR="00BA0333" w:rsidRDefault="00000000">
      <w:pPr>
        <w:pStyle w:val="Balk1"/>
        <w:spacing w:before="0" w:after="120" w:line="264" w:lineRule="auto"/>
      </w:pPr>
      <w:r>
        <w:rPr>
          <w:rFonts w:ascii="Calibri" w:hAnsi="Calibri"/>
        </w:rPr>
        <w:t>Project Structure</w:t>
      </w:r>
    </w:p>
    <w:p w14:paraId="3D32C8B6" w14:textId="77777777" w:rsidR="00BA0333" w:rsidRDefault="00000000">
      <w:pPr>
        <w:pStyle w:val="Balk2"/>
        <w:spacing w:after="160" w:line="264" w:lineRule="auto"/>
      </w:pPr>
      <w:r>
        <w:rPr>
          <w:rFonts w:ascii="Calibri" w:hAnsi="Calibri"/>
        </w:rPr>
        <w:t>Repository Layout</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1129BC5E" w14:textId="77777777">
        <w:tc>
          <w:tcPr>
            <w:tcW w:w="3168" w:type="dxa"/>
            <w:shd w:val="clear" w:color="auto" w:fill="EAF1F8"/>
            <w:vAlign w:val="center"/>
          </w:tcPr>
          <w:p w14:paraId="604AC88E" w14:textId="77777777" w:rsidR="00BA0333" w:rsidRDefault="00000000">
            <w:pPr>
              <w:spacing w:after="40"/>
            </w:pPr>
            <w:r>
              <w:rPr>
                <w:b/>
                <w:color w:val="1F4D78"/>
              </w:rPr>
              <w:t>Area</w:t>
            </w:r>
          </w:p>
        </w:tc>
        <w:tc>
          <w:tcPr>
            <w:tcW w:w="6192" w:type="dxa"/>
            <w:shd w:val="clear" w:color="auto" w:fill="EAF1F8"/>
            <w:vAlign w:val="center"/>
          </w:tcPr>
          <w:p w14:paraId="2FFCD2A4" w14:textId="77777777" w:rsidR="00BA0333" w:rsidRDefault="00000000">
            <w:pPr>
              <w:spacing w:after="40"/>
            </w:pPr>
            <w:r>
              <w:rPr>
                <w:b/>
                <w:color w:val="1F4D78"/>
              </w:rPr>
              <w:t>Details</w:t>
            </w:r>
          </w:p>
        </w:tc>
      </w:tr>
      <w:tr w:rsidR="00BA0333" w14:paraId="4E271612" w14:textId="77777777">
        <w:tc>
          <w:tcPr>
            <w:tcW w:w="3168" w:type="dxa"/>
            <w:vAlign w:val="center"/>
          </w:tcPr>
          <w:p w14:paraId="092C0D03" w14:textId="77777777" w:rsidR="00BA0333" w:rsidRDefault="00000000">
            <w:pPr>
              <w:spacing w:after="40" w:line="252" w:lineRule="auto"/>
            </w:pPr>
            <w:r>
              <w:rPr>
                <w:b/>
                <w:color w:val="212529"/>
              </w:rPr>
              <w:t>app/</w:t>
            </w:r>
          </w:p>
        </w:tc>
        <w:tc>
          <w:tcPr>
            <w:tcW w:w="6192" w:type="dxa"/>
            <w:vAlign w:val="center"/>
          </w:tcPr>
          <w:p w14:paraId="79FBDBAB" w14:textId="77777777" w:rsidR="00BA0333" w:rsidRDefault="00000000">
            <w:pPr>
              <w:spacing w:after="40" w:line="252" w:lineRule="auto"/>
            </w:pPr>
            <w:r>
              <w:rPr>
                <w:color w:val="212529"/>
              </w:rPr>
              <w:t>Route files for public pages, dashboards, and event detail pages.</w:t>
            </w:r>
          </w:p>
        </w:tc>
      </w:tr>
      <w:tr w:rsidR="00BA0333" w14:paraId="07DD6BE5" w14:textId="77777777">
        <w:tc>
          <w:tcPr>
            <w:tcW w:w="3168" w:type="dxa"/>
            <w:vAlign w:val="center"/>
          </w:tcPr>
          <w:p w14:paraId="4C86A068" w14:textId="77777777" w:rsidR="00BA0333" w:rsidRDefault="00000000">
            <w:pPr>
              <w:spacing w:after="40" w:line="252" w:lineRule="auto"/>
            </w:pPr>
            <w:r>
              <w:rPr>
                <w:b/>
                <w:color w:val="212529"/>
              </w:rPr>
              <w:t>actions/</w:t>
            </w:r>
          </w:p>
        </w:tc>
        <w:tc>
          <w:tcPr>
            <w:tcW w:w="6192" w:type="dxa"/>
            <w:vAlign w:val="center"/>
          </w:tcPr>
          <w:p w14:paraId="63C496E3" w14:textId="77777777" w:rsidR="00BA0333" w:rsidRDefault="00000000">
            <w:pPr>
              <w:spacing w:after="40" w:line="252" w:lineRule="auto"/>
            </w:pPr>
            <w:r>
              <w:rPr>
                <w:color w:val="212529"/>
              </w:rPr>
              <w:t>Server actions for authentication, events, bookings, e-ticket handling, admin tasks, and contact logic.</w:t>
            </w:r>
          </w:p>
        </w:tc>
      </w:tr>
      <w:tr w:rsidR="00BA0333" w14:paraId="57E8234C" w14:textId="77777777">
        <w:tc>
          <w:tcPr>
            <w:tcW w:w="3168" w:type="dxa"/>
            <w:vAlign w:val="center"/>
          </w:tcPr>
          <w:p w14:paraId="5480D31B" w14:textId="77777777" w:rsidR="00BA0333" w:rsidRDefault="00000000">
            <w:pPr>
              <w:spacing w:after="40" w:line="252" w:lineRule="auto"/>
            </w:pPr>
            <w:r>
              <w:rPr>
                <w:b/>
                <w:color w:val="212529"/>
              </w:rPr>
              <w:t>components/</w:t>
            </w:r>
          </w:p>
        </w:tc>
        <w:tc>
          <w:tcPr>
            <w:tcW w:w="6192" w:type="dxa"/>
            <w:vAlign w:val="center"/>
          </w:tcPr>
          <w:p w14:paraId="6D2FA55F" w14:textId="77777777" w:rsidR="00BA0333" w:rsidRDefault="00000000">
            <w:pPr>
              <w:spacing w:after="40" w:line="252" w:lineRule="auto"/>
            </w:pPr>
            <w:r>
              <w:rPr>
                <w:color w:val="212529"/>
              </w:rPr>
              <w:t>Reusable layout, form, and UI building blocks.</w:t>
            </w:r>
          </w:p>
        </w:tc>
      </w:tr>
      <w:tr w:rsidR="00BA0333" w14:paraId="68D28BFD" w14:textId="77777777">
        <w:tc>
          <w:tcPr>
            <w:tcW w:w="3168" w:type="dxa"/>
            <w:vAlign w:val="center"/>
          </w:tcPr>
          <w:p w14:paraId="7F9F0920" w14:textId="77777777" w:rsidR="00BA0333" w:rsidRDefault="00000000">
            <w:pPr>
              <w:spacing w:after="40" w:line="252" w:lineRule="auto"/>
            </w:pPr>
            <w:r>
              <w:rPr>
                <w:b/>
                <w:color w:val="212529"/>
              </w:rPr>
              <w:t>lib/</w:t>
            </w:r>
          </w:p>
        </w:tc>
        <w:tc>
          <w:tcPr>
            <w:tcW w:w="6192" w:type="dxa"/>
            <w:vAlign w:val="center"/>
          </w:tcPr>
          <w:p w14:paraId="132E0DC2" w14:textId="77777777" w:rsidR="00BA0333" w:rsidRDefault="00000000">
            <w:pPr>
              <w:spacing w:after="40" w:line="252" w:lineRule="auto"/>
            </w:pPr>
            <w:r>
              <w:rPr>
                <w:color w:val="212529"/>
              </w:rPr>
              <w:t>Authentication helpers, database utilities, formatting helpers, validation schemas, and typed query helpers.</w:t>
            </w:r>
          </w:p>
        </w:tc>
      </w:tr>
      <w:tr w:rsidR="00BA0333" w14:paraId="2672D9B9" w14:textId="77777777">
        <w:tc>
          <w:tcPr>
            <w:tcW w:w="3168" w:type="dxa"/>
            <w:vAlign w:val="center"/>
          </w:tcPr>
          <w:p w14:paraId="705151CF" w14:textId="77777777" w:rsidR="00BA0333" w:rsidRDefault="00000000">
            <w:pPr>
              <w:spacing w:after="40" w:line="252" w:lineRule="auto"/>
            </w:pPr>
            <w:r>
              <w:rPr>
                <w:b/>
                <w:color w:val="212529"/>
              </w:rPr>
              <w:t>database/</w:t>
            </w:r>
          </w:p>
        </w:tc>
        <w:tc>
          <w:tcPr>
            <w:tcW w:w="6192" w:type="dxa"/>
            <w:vAlign w:val="center"/>
          </w:tcPr>
          <w:p w14:paraId="7ABC576D" w14:textId="77777777" w:rsidR="00BA0333" w:rsidRDefault="00000000">
            <w:pPr>
              <w:spacing w:after="40" w:line="252" w:lineRule="auto"/>
            </w:pPr>
            <w:r>
              <w:rPr>
                <w:color w:val="212529"/>
              </w:rPr>
              <w:t>Schema and migration SQL for the application data model.</w:t>
            </w:r>
          </w:p>
        </w:tc>
      </w:tr>
      <w:tr w:rsidR="00BA0333" w14:paraId="6DF9030A" w14:textId="77777777">
        <w:tc>
          <w:tcPr>
            <w:tcW w:w="3168" w:type="dxa"/>
            <w:vAlign w:val="center"/>
          </w:tcPr>
          <w:p w14:paraId="1F17620E" w14:textId="77777777" w:rsidR="00BA0333" w:rsidRDefault="00000000">
            <w:pPr>
              <w:spacing w:after="40" w:line="252" w:lineRule="auto"/>
            </w:pPr>
            <w:r>
              <w:rPr>
                <w:b/>
                <w:color w:val="212529"/>
              </w:rPr>
              <w:t>scripts/</w:t>
            </w:r>
          </w:p>
        </w:tc>
        <w:tc>
          <w:tcPr>
            <w:tcW w:w="6192" w:type="dxa"/>
            <w:vAlign w:val="center"/>
          </w:tcPr>
          <w:p w14:paraId="5F197060" w14:textId="77777777" w:rsidR="00BA0333" w:rsidRDefault="00000000">
            <w:pPr>
              <w:spacing w:after="40" w:line="252" w:lineRule="auto"/>
            </w:pPr>
            <w:r>
              <w:rPr>
                <w:color w:val="212529"/>
              </w:rPr>
              <w:t>Database seed, migration scripts, and supporting automation.</w:t>
            </w:r>
          </w:p>
        </w:tc>
      </w:tr>
    </w:tbl>
    <w:p w14:paraId="04F6939E" w14:textId="77777777" w:rsidR="00BA0333" w:rsidRDefault="00000000">
      <w:pPr>
        <w:pStyle w:val="Balk1"/>
        <w:spacing w:before="0" w:after="120" w:line="264" w:lineRule="auto"/>
      </w:pPr>
      <w:r>
        <w:rPr>
          <w:rFonts w:ascii="Calibri" w:hAnsi="Calibri"/>
        </w:rPr>
        <w:t>Setup and Local Usage</w:t>
      </w:r>
    </w:p>
    <w:p w14:paraId="0289C6FB" w14:textId="77777777" w:rsidR="00BA0333" w:rsidRDefault="00000000">
      <w:pPr>
        <w:pStyle w:val="ListeNumaras"/>
        <w:spacing w:after="80"/>
      </w:pPr>
      <w:r>
        <w:rPr>
          <w:color w:val="212529"/>
        </w:rPr>
        <w:t>Install project dependencies with npm install.</w:t>
      </w:r>
    </w:p>
    <w:p w14:paraId="7AA32F98" w14:textId="77777777" w:rsidR="00BA0333" w:rsidRDefault="00000000">
      <w:pPr>
        <w:pStyle w:val="ListeNumaras"/>
        <w:spacing w:after="80"/>
      </w:pPr>
      <w:r>
        <w:rPr>
          <w:color w:val="212529"/>
        </w:rPr>
        <w:t>Copy .env.local.example to .env.local and provide the local MySQL configuration.</w:t>
      </w:r>
    </w:p>
    <w:p w14:paraId="6165E510" w14:textId="77777777" w:rsidR="00BA0333" w:rsidRDefault="00000000">
      <w:pPr>
        <w:pStyle w:val="ListeNumaras"/>
        <w:spacing w:after="80"/>
      </w:pPr>
      <w:r>
        <w:rPr>
          <w:color w:val="212529"/>
        </w:rPr>
        <w:t>Start the MySQL service on the development machine.</w:t>
      </w:r>
    </w:p>
    <w:p w14:paraId="1D11778C" w14:textId="77777777" w:rsidR="00BA0333" w:rsidRDefault="00000000">
      <w:pPr>
        <w:pStyle w:val="ListeNumaras"/>
        <w:spacing w:after="80"/>
      </w:pPr>
      <w:r>
        <w:rPr>
          <w:color w:val="212529"/>
        </w:rPr>
        <w:t>Seed the database with npm run seed.</w:t>
      </w:r>
    </w:p>
    <w:p w14:paraId="4223FC71" w14:textId="77777777" w:rsidR="00BA0333" w:rsidRDefault="00000000">
      <w:pPr>
        <w:pStyle w:val="ListeNumaras"/>
        <w:spacing w:after="80"/>
      </w:pPr>
      <w:r>
        <w:rPr>
          <w:color w:val="212529"/>
        </w:rPr>
        <w:lastRenderedPageBreak/>
        <w:t>Start the local development server with npm run dev.</w:t>
      </w:r>
    </w:p>
    <w:p w14:paraId="799858EF" w14:textId="77777777" w:rsidR="00BA0333" w:rsidRDefault="00000000">
      <w:pPr>
        <w:pStyle w:val="ListeNumaras"/>
        <w:spacing w:after="80"/>
      </w:pPr>
      <w:r>
        <w:rPr>
          <w:color w:val="212529"/>
        </w:rPr>
        <w:t>Use npm run typecheck to generate route types and verify TypeScript correctness.</w:t>
      </w:r>
    </w:p>
    <w:p w14:paraId="6498B984" w14:textId="77777777" w:rsidR="00BA0333" w:rsidRDefault="00000000">
      <w:pPr>
        <w:pStyle w:val="Balk2"/>
        <w:spacing w:before="0" w:line="264" w:lineRule="auto"/>
      </w:pPr>
      <w:r>
        <w:rPr>
          <w:rFonts w:ascii="Calibri" w:hAnsi="Calibri"/>
        </w:rPr>
        <w:t>Demo Accounts</w:t>
      </w:r>
    </w:p>
    <w:p w14:paraId="5211DDFC" w14:textId="77777777" w:rsidR="00BA0333" w:rsidRDefault="00000000">
      <w:pPr>
        <w:pStyle w:val="Balk2"/>
        <w:spacing w:after="160" w:line="264" w:lineRule="auto"/>
      </w:pPr>
      <w:r>
        <w:rPr>
          <w:rFonts w:ascii="Calibri" w:hAnsi="Calibri"/>
        </w:rPr>
        <w:t>Login Reference</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2A441908" w14:textId="77777777">
        <w:tc>
          <w:tcPr>
            <w:tcW w:w="3168" w:type="dxa"/>
            <w:shd w:val="clear" w:color="auto" w:fill="EAF1F8"/>
            <w:vAlign w:val="center"/>
          </w:tcPr>
          <w:p w14:paraId="127DEF01" w14:textId="77777777" w:rsidR="00BA0333" w:rsidRDefault="00000000">
            <w:pPr>
              <w:spacing w:after="40"/>
            </w:pPr>
            <w:r>
              <w:rPr>
                <w:b/>
                <w:color w:val="1F4D78"/>
              </w:rPr>
              <w:t>Area</w:t>
            </w:r>
          </w:p>
        </w:tc>
        <w:tc>
          <w:tcPr>
            <w:tcW w:w="6192" w:type="dxa"/>
            <w:shd w:val="clear" w:color="auto" w:fill="EAF1F8"/>
            <w:vAlign w:val="center"/>
          </w:tcPr>
          <w:p w14:paraId="0446C6C5" w14:textId="77777777" w:rsidR="00BA0333" w:rsidRDefault="00000000">
            <w:pPr>
              <w:spacing w:after="40"/>
            </w:pPr>
            <w:r>
              <w:rPr>
                <w:b/>
                <w:color w:val="1F4D78"/>
              </w:rPr>
              <w:t>Details</w:t>
            </w:r>
          </w:p>
        </w:tc>
      </w:tr>
      <w:tr w:rsidR="00BA0333" w14:paraId="315500E6" w14:textId="77777777">
        <w:tc>
          <w:tcPr>
            <w:tcW w:w="3168" w:type="dxa"/>
            <w:vAlign w:val="center"/>
          </w:tcPr>
          <w:p w14:paraId="11811ADB" w14:textId="77777777" w:rsidR="00BA0333" w:rsidRDefault="00000000">
            <w:pPr>
              <w:spacing w:after="40" w:line="252" w:lineRule="auto"/>
            </w:pPr>
            <w:r>
              <w:rPr>
                <w:b/>
                <w:color w:val="212529"/>
              </w:rPr>
              <w:t>admin@pulsepass.local</w:t>
            </w:r>
          </w:p>
        </w:tc>
        <w:tc>
          <w:tcPr>
            <w:tcW w:w="6192" w:type="dxa"/>
            <w:vAlign w:val="center"/>
          </w:tcPr>
          <w:p w14:paraId="20EFF9F5" w14:textId="77777777" w:rsidR="00BA0333" w:rsidRDefault="00000000">
            <w:pPr>
              <w:spacing w:after="40" w:line="252" w:lineRule="auto"/>
            </w:pPr>
            <w:r>
              <w:rPr>
                <w:color w:val="212529"/>
              </w:rPr>
              <w:t>Admin owner account</w:t>
            </w:r>
          </w:p>
        </w:tc>
      </w:tr>
      <w:tr w:rsidR="00BA0333" w14:paraId="50C26B70" w14:textId="77777777">
        <w:tc>
          <w:tcPr>
            <w:tcW w:w="3168" w:type="dxa"/>
            <w:vAlign w:val="center"/>
          </w:tcPr>
          <w:p w14:paraId="251049AE" w14:textId="77777777" w:rsidR="00BA0333" w:rsidRDefault="00000000">
            <w:pPr>
              <w:spacing w:after="40" w:line="252" w:lineRule="auto"/>
            </w:pPr>
            <w:r>
              <w:rPr>
                <w:b/>
                <w:color w:val="212529"/>
              </w:rPr>
              <w:t>organiser@pulsepass.local</w:t>
            </w:r>
          </w:p>
        </w:tc>
        <w:tc>
          <w:tcPr>
            <w:tcW w:w="6192" w:type="dxa"/>
            <w:vAlign w:val="center"/>
          </w:tcPr>
          <w:p w14:paraId="7CE74EAE" w14:textId="77777777" w:rsidR="00BA0333" w:rsidRDefault="00000000">
            <w:pPr>
              <w:spacing w:after="40" w:line="252" w:lineRule="auto"/>
            </w:pPr>
            <w:r>
              <w:rPr>
                <w:color w:val="212529"/>
              </w:rPr>
              <w:t>Organiser account</w:t>
            </w:r>
          </w:p>
        </w:tc>
      </w:tr>
      <w:tr w:rsidR="00BA0333" w14:paraId="7FBE9024" w14:textId="77777777">
        <w:tc>
          <w:tcPr>
            <w:tcW w:w="3168" w:type="dxa"/>
            <w:vAlign w:val="center"/>
          </w:tcPr>
          <w:p w14:paraId="4DA075B0" w14:textId="77777777" w:rsidR="00BA0333" w:rsidRDefault="00000000">
            <w:pPr>
              <w:spacing w:after="40" w:line="252" w:lineRule="auto"/>
            </w:pPr>
            <w:r>
              <w:rPr>
                <w:b/>
                <w:color w:val="212529"/>
              </w:rPr>
              <w:t>attendee@pulsepass.local</w:t>
            </w:r>
          </w:p>
        </w:tc>
        <w:tc>
          <w:tcPr>
            <w:tcW w:w="6192" w:type="dxa"/>
            <w:vAlign w:val="center"/>
          </w:tcPr>
          <w:p w14:paraId="1FCFBE27" w14:textId="77777777" w:rsidR="00BA0333" w:rsidRDefault="00000000">
            <w:pPr>
              <w:spacing w:after="40" w:line="252" w:lineRule="auto"/>
            </w:pPr>
            <w:r>
              <w:rPr>
                <w:color w:val="212529"/>
              </w:rPr>
              <w:t>Attendee account</w:t>
            </w:r>
          </w:p>
        </w:tc>
      </w:tr>
      <w:tr w:rsidR="00BA0333" w14:paraId="3BB7B7C5" w14:textId="77777777">
        <w:tc>
          <w:tcPr>
            <w:tcW w:w="3168" w:type="dxa"/>
            <w:vAlign w:val="center"/>
          </w:tcPr>
          <w:p w14:paraId="4CACBB33" w14:textId="77777777" w:rsidR="00BA0333" w:rsidRDefault="00000000">
            <w:pPr>
              <w:spacing w:after="40" w:line="252" w:lineRule="auto"/>
            </w:pPr>
            <w:r>
              <w:rPr>
                <w:b/>
                <w:color w:val="212529"/>
              </w:rPr>
              <w:t>Shared Password</w:t>
            </w:r>
          </w:p>
        </w:tc>
        <w:tc>
          <w:tcPr>
            <w:tcW w:w="6192" w:type="dxa"/>
            <w:vAlign w:val="center"/>
          </w:tcPr>
          <w:p w14:paraId="1996729D" w14:textId="77777777" w:rsidR="00BA0333" w:rsidRDefault="00000000">
            <w:pPr>
              <w:spacing w:after="40" w:line="252" w:lineRule="auto"/>
            </w:pPr>
            <w:r>
              <w:rPr>
                <w:color w:val="212529"/>
              </w:rPr>
              <w:t>Passo123!</w:t>
            </w:r>
          </w:p>
        </w:tc>
      </w:tr>
    </w:tbl>
    <w:p w14:paraId="1211C607" w14:textId="77777777" w:rsidR="00BA0333" w:rsidRDefault="00000000">
      <w:pPr>
        <w:pStyle w:val="Balk1"/>
        <w:spacing w:before="0" w:after="120" w:line="264" w:lineRule="auto"/>
      </w:pPr>
      <w:r>
        <w:rPr>
          <w:rFonts w:ascii="Calibri" w:hAnsi="Calibri"/>
        </w:rPr>
        <w:t>Assignment-Oriented Coverage</w:t>
      </w:r>
    </w:p>
    <w:p w14:paraId="4EE6BCA1" w14:textId="77777777" w:rsidR="00BA0333" w:rsidRDefault="00000000">
      <w:pPr>
        <w:pStyle w:val="Balk2"/>
        <w:spacing w:after="160" w:line="264" w:lineRule="auto"/>
      </w:pPr>
      <w:r>
        <w:rPr>
          <w:rFonts w:ascii="Calibri" w:hAnsi="Calibri"/>
        </w:rPr>
        <w:t>Requirement Mapping</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45E2A13D" w14:textId="77777777">
        <w:tc>
          <w:tcPr>
            <w:tcW w:w="3168" w:type="dxa"/>
            <w:shd w:val="clear" w:color="auto" w:fill="EAF1F8"/>
            <w:vAlign w:val="center"/>
          </w:tcPr>
          <w:p w14:paraId="04DF4E46" w14:textId="77777777" w:rsidR="00BA0333" w:rsidRDefault="00000000">
            <w:pPr>
              <w:spacing w:after="40"/>
            </w:pPr>
            <w:r>
              <w:rPr>
                <w:b/>
                <w:color w:val="1F4D78"/>
              </w:rPr>
              <w:t>Area</w:t>
            </w:r>
          </w:p>
        </w:tc>
        <w:tc>
          <w:tcPr>
            <w:tcW w:w="6192" w:type="dxa"/>
            <w:shd w:val="clear" w:color="auto" w:fill="EAF1F8"/>
            <w:vAlign w:val="center"/>
          </w:tcPr>
          <w:p w14:paraId="05CA887C" w14:textId="77777777" w:rsidR="00BA0333" w:rsidRDefault="00000000">
            <w:pPr>
              <w:spacing w:after="40"/>
            </w:pPr>
            <w:r>
              <w:rPr>
                <w:b/>
                <w:color w:val="1F4D78"/>
              </w:rPr>
              <w:t>Details</w:t>
            </w:r>
          </w:p>
        </w:tc>
      </w:tr>
      <w:tr w:rsidR="00BA0333" w14:paraId="732574DA" w14:textId="77777777">
        <w:tc>
          <w:tcPr>
            <w:tcW w:w="3168" w:type="dxa"/>
            <w:vAlign w:val="center"/>
          </w:tcPr>
          <w:p w14:paraId="225070BC" w14:textId="77777777" w:rsidR="00BA0333" w:rsidRDefault="00000000">
            <w:pPr>
              <w:spacing w:after="40" w:line="252" w:lineRule="auto"/>
            </w:pPr>
            <w:r>
              <w:rPr>
                <w:b/>
                <w:color w:val="212529"/>
              </w:rPr>
              <w:t>User registration and login</w:t>
            </w:r>
          </w:p>
        </w:tc>
        <w:tc>
          <w:tcPr>
            <w:tcW w:w="6192" w:type="dxa"/>
            <w:vAlign w:val="center"/>
          </w:tcPr>
          <w:p w14:paraId="0301B265" w14:textId="77777777" w:rsidR="00BA0333" w:rsidRDefault="00000000">
            <w:pPr>
              <w:spacing w:after="40" w:line="252" w:lineRule="auto"/>
            </w:pPr>
            <w:r>
              <w:rPr>
                <w:color w:val="212529"/>
              </w:rPr>
              <w:t>Implemented through dedicated register and login flows backed by server-side validation.</w:t>
            </w:r>
          </w:p>
        </w:tc>
      </w:tr>
      <w:tr w:rsidR="00BA0333" w14:paraId="1AEA7E32" w14:textId="77777777">
        <w:tc>
          <w:tcPr>
            <w:tcW w:w="3168" w:type="dxa"/>
            <w:vAlign w:val="center"/>
          </w:tcPr>
          <w:p w14:paraId="7F00B6D2" w14:textId="77777777" w:rsidR="00BA0333" w:rsidRDefault="00000000">
            <w:pPr>
              <w:spacing w:after="40" w:line="252" w:lineRule="auto"/>
            </w:pPr>
            <w:r>
              <w:rPr>
                <w:b/>
                <w:color w:val="212529"/>
              </w:rPr>
              <w:t>Role-based access control</w:t>
            </w:r>
          </w:p>
        </w:tc>
        <w:tc>
          <w:tcPr>
            <w:tcW w:w="6192" w:type="dxa"/>
            <w:vAlign w:val="center"/>
          </w:tcPr>
          <w:p w14:paraId="59728F26" w14:textId="77777777" w:rsidR="00BA0333" w:rsidRDefault="00000000">
            <w:pPr>
              <w:spacing w:after="40" w:line="252" w:lineRule="auto"/>
            </w:pPr>
            <w:r>
              <w:rPr>
                <w:color w:val="212529"/>
              </w:rPr>
              <w:t>Protected dashboards and actions route users according to admin, organiser, or attendee roles.</w:t>
            </w:r>
          </w:p>
        </w:tc>
      </w:tr>
      <w:tr w:rsidR="00BA0333" w14:paraId="19E7BB9C" w14:textId="77777777">
        <w:tc>
          <w:tcPr>
            <w:tcW w:w="3168" w:type="dxa"/>
            <w:vAlign w:val="center"/>
          </w:tcPr>
          <w:p w14:paraId="30F81264" w14:textId="77777777" w:rsidR="00BA0333" w:rsidRDefault="00000000">
            <w:pPr>
              <w:spacing w:after="40" w:line="252" w:lineRule="auto"/>
            </w:pPr>
            <w:r>
              <w:rPr>
                <w:b/>
                <w:color w:val="212529"/>
              </w:rPr>
              <w:t>Event CRUD</w:t>
            </w:r>
          </w:p>
        </w:tc>
        <w:tc>
          <w:tcPr>
            <w:tcW w:w="6192" w:type="dxa"/>
            <w:vAlign w:val="center"/>
          </w:tcPr>
          <w:p w14:paraId="37E65215" w14:textId="77777777" w:rsidR="00BA0333" w:rsidRDefault="00000000">
            <w:pPr>
              <w:spacing w:after="40" w:line="252" w:lineRule="auto"/>
            </w:pPr>
            <w:r>
              <w:rPr>
                <w:color w:val="212529"/>
              </w:rPr>
              <w:t>Organisers can create, edit, and delete events; admins can remove any event.</w:t>
            </w:r>
          </w:p>
        </w:tc>
      </w:tr>
      <w:tr w:rsidR="00BA0333" w14:paraId="38DBF56F" w14:textId="77777777">
        <w:tc>
          <w:tcPr>
            <w:tcW w:w="3168" w:type="dxa"/>
            <w:vAlign w:val="center"/>
          </w:tcPr>
          <w:p w14:paraId="6A150A30" w14:textId="77777777" w:rsidR="00BA0333" w:rsidRDefault="00000000">
            <w:pPr>
              <w:spacing w:after="40" w:line="252" w:lineRule="auto"/>
            </w:pPr>
            <w:r>
              <w:rPr>
                <w:b/>
                <w:color w:val="212529"/>
              </w:rPr>
              <w:t>Booking management</w:t>
            </w:r>
          </w:p>
        </w:tc>
        <w:tc>
          <w:tcPr>
            <w:tcW w:w="6192" w:type="dxa"/>
            <w:vAlign w:val="center"/>
          </w:tcPr>
          <w:p w14:paraId="4434CE52" w14:textId="77777777" w:rsidR="00BA0333" w:rsidRDefault="00000000">
            <w:pPr>
              <w:spacing w:after="40" w:line="252" w:lineRule="auto"/>
            </w:pPr>
            <w:r>
              <w:rPr>
                <w:color w:val="212529"/>
              </w:rPr>
              <w:t>Attendees can create and cancel bookings while capacity is enforced transactionally.</w:t>
            </w:r>
          </w:p>
        </w:tc>
      </w:tr>
      <w:tr w:rsidR="00BA0333" w14:paraId="60805863" w14:textId="77777777">
        <w:tc>
          <w:tcPr>
            <w:tcW w:w="3168" w:type="dxa"/>
            <w:vAlign w:val="center"/>
          </w:tcPr>
          <w:p w14:paraId="69636E66" w14:textId="77777777" w:rsidR="00BA0333" w:rsidRDefault="00000000">
            <w:pPr>
              <w:spacing w:after="40" w:line="252" w:lineRule="auto"/>
            </w:pPr>
            <w:r>
              <w:rPr>
                <w:b/>
                <w:color w:val="212529"/>
              </w:rPr>
              <w:t>User administration</w:t>
            </w:r>
          </w:p>
        </w:tc>
        <w:tc>
          <w:tcPr>
            <w:tcW w:w="6192" w:type="dxa"/>
            <w:vAlign w:val="center"/>
          </w:tcPr>
          <w:p w14:paraId="268F3F69" w14:textId="77777777" w:rsidR="00BA0333" w:rsidRDefault="00000000">
            <w:pPr>
              <w:spacing w:after="40" w:line="252" w:lineRule="auto"/>
            </w:pPr>
            <w:r>
              <w:rPr>
                <w:color w:val="212529"/>
              </w:rPr>
              <w:t>Admins can update roles and delete user accounts subject to ownership rules.</w:t>
            </w:r>
          </w:p>
        </w:tc>
      </w:tr>
      <w:tr w:rsidR="00BA0333" w14:paraId="043C3053" w14:textId="77777777">
        <w:tc>
          <w:tcPr>
            <w:tcW w:w="3168" w:type="dxa"/>
            <w:vAlign w:val="center"/>
          </w:tcPr>
          <w:p w14:paraId="36CBC57A" w14:textId="77777777" w:rsidR="00BA0333" w:rsidRDefault="00000000">
            <w:pPr>
              <w:spacing w:after="40" w:line="252" w:lineRule="auto"/>
            </w:pPr>
            <w:r>
              <w:rPr>
                <w:b/>
                <w:color w:val="212529"/>
              </w:rPr>
              <w:t>Contact ticket workflow</w:t>
            </w:r>
          </w:p>
        </w:tc>
        <w:tc>
          <w:tcPr>
            <w:tcW w:w="6192" w:type="dxa"/>
            <w:vAlign w:val="center"/>
          </w:tcPr>
          <w:p w14:paraId="4263A84B" w14:textId="77777777" w:rsidR="00BA0333" w:rsidRDefault="00000000">
            <w:pPr>
              <w:spacing w:after="40" w:line="252" w:lineRule="auto"/>
            </w:pPr>
            <w:r>
              <w:rPr>
                <w:color w:val="212529"/>
              </w:rPr>
              <w:t>Public contact submissions are stored and can be resolved from the admin dashboard.</w:t>
            </w:r>
          </w:p>
        </w:tc>
      </w:tr>
      <w:tr w:rsidR="00BA0333" w14:paraId="015515AC" w14:textId="77777777">
        <w:tc>
          <w:tcPr>
            <w:tcW w:w="3168" w:type="dxa"/>
            <w:vAlign w:val="center"/>
          </w:tcPr>
          <w:p w14:paraId="141682EC" w14:textId="77777777" w:rsidR="00BA0333" w:rsidRDefault="00000000">
            <w:pPr>
              <w:spacing w:after="40" w:line="252" w:lineRule="auto"/>
            </w:pPr>
            <w:r>
              <w:rPr>
                <w:b/>
                <w:color w:val="212529"/>
              </w:rPr>
              <w:t>Server-side validation</w:t>
            </w:r>
          </w:p>
        </w:tc>
        <w:tc>
          <w:tcPr>
            <w:tcW w:w="6192" w:type="dxa"/>
            <w:vAlign w:val="center"/>
          </w:tcPr>
          <w:p w14:paraId="3EA95600" w14:textId="77777777" w:rsidR="00BA0333" w:rsidRDefault="00000000">
            <w:pPr>
              <w:spacing w:after="40" w:line="252" w:lineRule="auto"/>
            </w:pPr>
            <w:r>
              <w:rPr>
                <w:color w:val="212529"/>
              </w:rPr>
              <w:t>Zod schemas cover forms for auth, events, bookings, admin actions, and contact tickets.</w:t>
            </w:r>
          </w:p>
        </w:tc>
      </w:tr>
      <w:tr w:rsidR="00BA0333" w14:paraId="3206A062" w14:textId="77777777">
        <w:tc>
          <w:tcPr>
            <w:tcW w:w="3168" w:type="dxa"/>
            <w:vAlign w:val="center"/>
          </w:tcPr>
          <w:p w14:paraId="382D0887" w14:textId="77777777" w:rsidR="00BA0333" w:rsidRDefault="00000000">
            <w:pPr>
              <w:spacing w:after="40" w:line="252" w:lineRule="auto"/>
            </w:pPr>
            <w:r>
              <w:rPr>
                <w:b/>
                <w:color w:val="212529"/>
              </w:rPr>
              <w:t>Session management</w:t>
            </w:r>
          </w:p>
        </w:tc>
        <w:tc>
          <w:tcPr>
            <w:tcW w:w="6192" w:type="dxa"/>
            <w:vAlign w:val="center"/>
          </w:tcPr>
          <w:p w14:paraId="32AD00DB" w14:textId="77777777" w:rsidR="00BA0333" w:rsidRDefault="00000000">
            <w:pPr>
              <w:spacing w:after="40" w:line="252" w:lineRule="auto"/>
            </w:pPr>
            <w:r>
              <w:rPr>
                <w:color w:val="212529"/>
              </w:rPr>
              <w:t>Session cookies and hashed tokens are used to maintain authenticated access with 7-day expiry.</w:t>
            </w:r>
          </w:p>
        </w:tc>
      </w:tr>
      <w:tr w:rsidR="00BA0333" w14:paraId="2E7636C9" w14:textId="77777777">
        <w:tc>
          <w:tcPr>
            <w:tcW w:w="3168" w:type="dxa"/>
            <w:vAlign w:val="center"/>
          </w:tcPr>
          <w:p w14:paraId="4343ACBD" w14:textId="77777777" w:rsidR="00BA0333" w:rsidRDefault="00000000">
            <w:pPr>
              <w:spacing w:after="40" w:line="252" w:lineRule="auto"/>
            </w:pPr>
            <w:r>
              <w:rPr>
                <w:b/>
                <w:color w:val="212529"/>
              </w:rPr>
              <w:t>Modular structure</w:t>
            </w:r>
          </w:p>
        </w:tc>
        <w:tc>
          <w:tcPr>
            <w:tcW w:w="6192" w:type="dxa"/>
            <w:vAlign w:val="center"/>
          </w:tcPr>
          <w:p w14:paraId="1646A009" w14:textId="77777777" w:rsidR="00BA0333" w:rsidRDefault="00000000">
            <w:pPr>
              <w:spacing w:after="40" w:line="252" w:lineRule="auto"/>
            </w:pPr>
            <w:r>
              <w:rPr>
                <w:color w:val="212529"/>
              </w:rPr>
              <w:t>The repo separates pages, actions, components, data utilities, and schema logic.</w:t>
            </w:r>
          </w:p>
        </w:tc>
      </w:tr>
      <w:tr w:rsidR="00BA0333" w14:paraId="20D04E81" w14:textId="77777777">
        <w:tc>
          <w:tcPr>
            <w:tcW w:w="3168" w:type="dxa"/>
            <w:vAlign w:val="center"/>
          </w:tcPr>
          <w:p w14:paraId="08209BBC" w14:textId="77777777" w:rsidR="00BA0333" w:rsidRDefault="00000000">
            <w:pPr>
              <w:spacing w:after="40" w:line="252" w:lineRule="auto"/>
            </w:pPr>
            <w:r>
              <w:rPr>
                <w:b/>
                <w:color w:val="212529"/>
              </w:rPr>
              <w:t>Responsive design</w:t>
            </w:r>
          </w:p>
        </w:tc>
        <w:tc>
          <w:tcPr>
            <w:tcW w:w="6192" w:type="dxa"/>
            <w:vAlign w:val="center"/>
          </w:tcPr>
          <w:p w14:paraId="66031F2F" w14:textId="77777777" w:rsidR="00BA0333" w:rsidRDefault="00000000">
            <w:pPr>
              <w:spacing w:after="40" w:line="252" w:lineRule="auto"/>
            </w:pPr>
            <w:r>
              <w:rPr>
                <w:color w:val="212529"/>
              </w:rPr>
              <w:t>Grid and card-based interfaces adapt across the public site and dashboards.</w:t>
            </w:r>
          </w:p>
        </w:tc>
      </w:tr>
    </w:tbl>
    <w:p w14:paraId="72606B13" w14:textId="77777777" w:rsidR="00BA0333" w:rsidRDefault="00000000">
      <w:pPr>
        <w:pStyle w:val="Balk1"/>
        <w:spacing w:before="0" w:after="120" w:line="264" w:lineRule="auto"/>
      </w:pPr>
      <w:r>
        <w:rPr>
          <w:rFonts w:ascii="Calibri" w:hAnsi="Calibri"/>
        </w:rPr>
        <w:t>Contributions</w:t>
      </w:r>
    </w:p>
    <w:p w14:paraId="77F8AB4A" w14:textId="77777777" w:rsidR="00BA0333" w:rsidRDefault="00000000">
      <w:pPr>
        <w:spacing w:after="160" w:line="264" w:lineRule="auto"/>
      </w:pPr>
      <w:r>
        <w:rPr>
          <w:color w:val="212529"/>
        </w:rPr>
        <w:t>In this section, I summarise how we divided the work across the project. I based this breakdown on the recorded GitHub and repository commit history together with the contributor name clarifications we applied in the documentation. The percentages are approximate and are intended to reflect each person's main area of contribution as fairly as possible.</w:t>
      </w:r>
    </w:p>
    <w:p w14:paraId="19D02B99" w14:textId="77777777" w:rsidR="00BA0333" w:rsidRDefault="00000000">
      <w:pPr>
        <w:pStyle w:val="Balk2"/>
        <w:spacing w:after="160" w:line="264" w:lineRule="auto"/>
      </w:pPr>
      <w:r>
        <w:rPr>
          <w:rFonts w:ascii="Calibri" w:hAnsi="Calibri"/>
        </w:rPr>
        <w:lastRenderedPageBreak/>
        <w:t>Division of Labour</w:t>
      </w:r>
    </w:p>
    <w:tbl>
      <w:tblPr>
        <w:tblStyle w:val="TabloKlavuzu"/>
        <w:tblW w:w="9360" w:type="dxa"/>
        <w:tblInd w:w="120" w:type="dxa"/>
        <w:tblLayout w:type="fixed"/>
        <w:tblLook w:val="04A0" w:firstRow="1" w:lastRow="0" w:firstColumn="1" w:lastColumn="0" w:noHBand="0" w:noVBand="1"/>
      </w:tblPr>
      <w:tblGrid>
        <w:gridCol w:w="3168"/>
        <w:gridCol w:w="6192"/>
      </w:tblGrid>
      <w:tr w:rsidR="00BA0333" w14:paraId="3E2C0789" w14:textId="77777777">
        <w:tc>
          <w:tcPr>
            <w:tcW w:w="3168" w:type="dxa"/>
            <w:shd w:val="clear" w:color="auto" w:fill="EAF1F8"/>
            <w:vAlign w:val="center"/>
          </w:tcPr>
          <w:p w14:paraId="62254DD8" w14:textId="77777777" w:rsidR="00BA0333" w:rsidRDefault="00000000">
            <w:pPr>
              <w:spacing w:after="40"/>
            </w:pPr>
            <w:r>
              <w:rPr>
                <w:b/>
                <w:color w:val="1F4D78"/>
              </w:rPr>
              <w:t>Area</w:t>
            </w:r>
          </w:p>
        </w:tc>
        <w:tc>
          <w:tcPr>
            <w:tcW w:w="6192" w:type="dxa"/>
            <w:shd w:val="clear" w:color="auto" w:fill="EAF1F8"/>
            <w:vAlign w:val="center"/>
          </w:tcPr>
          <w:p w14:paraId="4C283953" w14:textId="77777777" w:rsidR="00BA0333" w:rsidRDefault="00000000">
            <w:pPr>
              <w:spacing w:after="40"/>
            </w:pPr>
            <w:r>
              <w:rPr>
                <w:b/>
                <w:color w:val="1F4D78"/>
              </w:rPr>
              <w:t>Details</w:t>
            </w:r>
          </w:p>
        </w:tc>
      </w:tr>
      <w:tr w:rsidR="00BA0333" w14:paraId="77955DAC" w14:textId="77777777">
        <w:tc>
          <w:tcPr>
            <w:tcW w:w="3168" w:type="dxa"/>
            <w:vAlign w:val="center"/>
          </w:tcPr>
          <w:p w14:paraId="3A29D934" w14:textId="3CA1D61C" w:rsidR="00BA0333" w:rsidRDefault="00000000">
            <w:pPr>
              <w:spacing w:after="40" w:line="252" w:lineRule="auto"/>
            </w:pPr>
            <w:r>
              <w:rPr>
                <w:b/>
                <w:color w:val="212529"/>
              </w:rPr>
              <w:t>Ege Gucveren</w:t>
            </w:r>
          </w:p>
        </w:tc>
        <w:tc>
          <w:tcPr>
            <w:tcW w:w="6192" w:type="dxa"/>
            <w:vAlign w:val="center"/>
          </w:tcPr>
          <w:p w14:paraId="727E6FD6" w14:textId="77777777" w:rsidR="00BA0333" w:rsidRDefault="00000000">
            <w:pPr>
              <w:spacing w:after="40" w:line="252" w:lineRule="auto"/>
            </w:pPr>
            <w:r>
              <w:rPr>
                <w:color w:val="212529"/>
              </w:rPr>
              <w:t>I led the project foundation and core architecture. My recorded GitHub work includes creating the initial full-stack baseline, setting up the main Next.js structure, shared styling system, authentication utilities, organiser and attendee dashboards, event CRUD foundation, reusable UI components, database schema, validation setup, seed workflow, and later refinements to homepage queries, event visuals, media layout, configuration, and general cleanup.</w:t>
            </w:r>
          </w:p>
        </w:tc>
      </w:tr>
      <w:tr w:rsidR="00BA0333" w14:paraId="2E83C088" w14:textId="77777777">
        <w:tc>
          <w:tcPr>
            <w:tcW w:w="3168" w:type="dxa"/>
            <w:vAlign w:val="center"/>
          </w:tcPr>
          <w:p w14:paraId="38379622" w14:textId="3D0A4BFB" w:rsidR="00BA0333" w:rsidRDefault="00000000">
            <w:pPr>
              <w:spacing w:after="40" w:line="252" w:lineRule="auto"/>
            </w:pPr>
            <w:r>
              <w:rPr>
                <w:b/>
                <w:color w:val="212529"/>
              </w:rPr>
              <w:t xml:space="preserve">Muhammed Furkan Erdem </w:t>
            </w:r>
          </w:p>
        </w:tc>
        <w:tc>
          <w:tcPr>
            <w:tcW w:w="6192" w:type="dxa"/>
            <w:vAlign w:val="center"/>
          </w:tcPr>
          <w:p w14:paraId="47875990" w14:textId="77777777" w:rsidR="00BA0333" w:rsidRDefault="00000000">
            <w:pPr>
              <w:spacing w:after="40" w:line="252" w:lineRule="auto"/>
            </w:pPr>
            <w:r>
              <w:rPr>
                <w:color w:val="212529"/>
              </w:rPr>
              <w:t>Muhammed Furkan Erdem focused mainly on attendee-facing event discovery and booking experience improvements. His recorded repository work includes custom search result cards, event detail layout improvements, smart booking calls to action, the yearly e-ticket card flow, QR ticket support, and explanatory comments for the search and e-ticket logic. The commit history shows this work under both the Kayky and mferdem7 identities.</w:t>
            </w:r>
          </w:p>
        </w:tc>
      </w:tr>
      <w:tr w:rsidR="00BA0333" w14:paraId="68EC8C43" w14:textId="77777777">
        <w:tc>
          <w:tcPr>
            <w:tcW w:w="3168" w:type="dxa"/>
            <w:vAlign w:val="center"/>
          </w:tcPr>
          <w:p w14:paraId="0F7DE55F" w14:textId="3271B283" w:rsidR="00BA0333" w:rsidRDefault="00000000">
            <w:pPr>
              <w:spacing w:after="40" w:line="252" w:lineRule="auto"/>
            </w:pPr>
            <w:r>
              <w:rPr>
                <w:b/>
                <w:color w:val="212529"/>
              </w:rPr>
              <w:t>Eyu</w:t>
            </w:r>
            <w:r w:rsidR="00BD4DC8">
              <w:rPr>
                <w:b/>
                <w:color w:val="212529"/>
              </w:rPr>
              <w:t>pdzh</w:t>
            </w:r>
            <w:r>
              <w:rPr>
                <w:b/>
                <w:color w:val="212529"/>
              </w:rPr>
              <w:t>an Dinsever</w:t>
            </w:r>
          </w:p>
        </w:tc>
        <w:tc>
          <w:tcPr>
            <w:tcW w:w="6192" w:type="dxa"/>
            <w:vAlign w:val="center"/>
          </w:tcPr>
          <w:p w14:paraId="6BD51752" w14:textId="786CB7B8" w:rsidR="00BA0333" w:rsidRPr="00D61F59" w:rsidRDefault="00D61F59">
            <w:pPr>
              <w:spacing w:after="40" w:line="252" w:lineRule="auto"/>
              <w:rPr>
                <w:color w:val="212529"/>
                <w:lang w:val="en-IE"/>
              </w:rPr>
            </w:pPr>
            <w:r w:rsidRPr="00D61F59">
              <w:rPr>
                <w:color w:val="212529"/>
                <w:lang w:val="en-IE"/>
              </w:rPr>
              <w:t>My work focused on fixing bugs and making the backend more reliable. I built the contact form and the admin ticket panel so admins can see and resolve user messages. I also added ownership rules so regular admins cannot change or delete other admin accounts.</w:t>
            </w:r>
            <w:r>
              <w:rPr>
                <w:color w:val="212529"/>
                <w:lang w:val="en-IE"/>
              </w:rPr>
              <w:t xml:space="preserve"> </w:t>
            </w:r>
            <w:r w:rsidRPr="00D61F59">
              <w:rPr>
                <w:color w:val="212529"/>
                <w:lang w:val="en-IE"/>
              </w:rPr>
              <w:t xml:space="preserve">On the bug-fix side, I found that deleting an event did not cancel the bookings linked to it. I fixed this for both the organiser and the admin delete flows. I also wrapped related database operations inside transactions so if one step fails, the whole action rolls back safely. Another issue was a query that was hiding errors </w:t>
            </w:r>
            <w:r>
              <w:rPr>
                <w:color w:val="212529"/>
                <w:lang w:val="en-IE"/>
              </w:rPr>
              <w:t xml:space="preserve">and </w:t>
            </w:r>
            <w:r w:rsidRPr="00D61F59">
              <w:rPr>
                <w:color w:val="212529"/>
                <w:lang w:val="en-IE"/>
              </w:rPr>
              <w:t>fixed it to only ignore the expected case and throw everything else.</w:t>
            </w:r>
          </w:p>
        </w:tc>
      </w:tr>
      <w:tr w:rsidR="00BA0333" w14:paraId="56F3EB8A" w14:textId="77777777">
        <w:tc>
          <w:tcPr>
            <w:tcW w:w="3168" w:type="dxa"/>
            <w:vAlign w:val="center"/>
          </w:tcPr>
          <w:p w14:paraId="55CDE0B2" w14:textId="701BE9DF" w:rsidR="00BA0333" w:rsidRDefault="00000000">
            <w:pPr>
              <w:spacing w:after="40" w:line="252" w:lineRule="auto"/>
            </w:pPr>
            <w:r>
              <w:rPr>
                <w:b/>
                <w:color w:val="212529"/>
              </w:rPr>
              <w:t xml:space="preserve">Berkay Yalmaz </w:t>
            </w:r>
          </w:p>
        </w:tc>
        <w:tc>
          <w:tcPr>
            <w:tcW w:w="6192" w:type="dxa"/>
            <w:vAlign w:val="center"/>
          </w:tcPr>
          <w:p w14:paraId="5631FE41" w14:textId="77777777" w:rsidR="00BA0333" w:rsidRDefault="00000000">
            <w:pPr>
              <w:spacing w:after="40" w:line="252" w:lineRule="auto"/>
            </w:pPr>
            <w:r>
              <w:rPr>
                <w:color w:val="212529"/>
              </w:rPr>
              <w:t>Based on our clarification, I renamed this contributor in the documentation. The recorded repository work under the Efe Girgin identity includes user-facing content and feature work such as the FAQ page, refund-policy updates, and the Spotlight event page together with supporting styling and query updates.</w:t>
            </w:r>
          </w:p>
        </w:tc>
      </w:tr>
    </w:tbl>
    <w:p w14:paraId="669FE47F" w14:textId="77777777" w:rsidR="00BA0333" w:rsidRDefault="00000000">
      <w:pPr>
        <w:pStyle w:val="Balk1"/>
        <w:spacing w:before="0" w:after="120" w:line="264" w:lineRule="auto"/>
      </w:pPr>
      <w:r>
        <w:rPr>
          <w:rFonts w:ascii="Calibri" w:hAnsi="Calibri"/>
        </w:rPr>
        <w:t>Known Notes</w:t>
      </w:r>
    </w:p>
    <w:p w14:paraId="1F0DD466" w14:textId="77777777" w:rsidR="00BA0333" w:rsidRDefault="00000000">
      <w:pPr>
        <w:pStyle w:val="ListeMaddemi"/>
        <w:spacing w:after="80"/>
      </w:pPr>
      <w:r>
        <w:rPr>
          <w:color w:val="212529"/>
        </w:rPr>
        <w:t>The project relies on an active MySQL instance and environment configuration before data-backed features can be demonstrated.</w:t>
      </w:r>
    </w:p>
    <w:p w14:paraId="709A14FC" w14:textId="77777777" w:rsidR="00BA0333" w:rsidRDefault="00000000">
      <w:pPr>
        <w:pStyle w:val="ListeMaddemi"/>
        <w:spacing w:after="80"/>
      </w:pPr>
      <w:r>
        <w:rPr>
          <w:color w:val="212529"/>
        </w:rPr>
        <w:t>Production builds may depend on network availability when external Google fonts are fetched during build-time.</w:t>
      </w:r>
    </w:p>
    <w:p w14:paraId="6223EFC5" w14:textId="77777777" w:rsidR="00BA0333" w:rsidRDefault="00000000">
      <w:pPr>
        <w:pStyle w:val="ListeMaddemi"/>
        <w:spacing w:after="80"/>
      </w:pPr>
      <w:r>
        <w:rPr>
          <w:color w:val="212529"/>
        </w:rPr>
        <w:t>The documentation in this report is based on the current repository state and its included setup instructions.</w:t>
      </w:r>
    </w:p>
    <w:p w14:paraId="17B24BE2" w14:textId="77777777" w:rsidR="00BA0333" w:rsidRDefault="00000000">
      <w:pPr>
        <w:pStyle w:val="Balk1"/>
        <w:spacing w:before="0" w:after="120" w:line="264" w:lineRule="auto"/>
      </w:pPr>
      <w:r>
        <w:rPr>
          <w:rFonts w:ascii="Calibri" w:hAnsi="Calibri"/>
        </w:rPr>
        <w:lastRenderedPageBreak/>
        <w:t>Conclusion</w:t>
      </w:r>
    </w:p>
    <w:p w14:paraId="2E15E57C" w14:textId="77777777" w:rsidR="00BA0333" w:rsidRDefault="00000000">
      <w:pPr>
        <w:spacing w:after="160" w:line="264" w:lineRule="auto"/>
      </w:pPr>
      <w:r>
        <w:rPr>
          <w:color w:val="212529"/>
        </w:rPr>
        <w:t>PulsePass demonstrates a complete multi-role event management workflow with secure authentication, structured server-side validation, transactional booking logic, and a clean component-based interface. The project balances technical implementation concerns with user-focused flows, making it a strong example of a full-stack software web development submission.</w:t>
      </w:r>
    </w:p>
    <w:sectPr w:rsidR="00BA0333"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52FA4" w14:textId="77777777" w:rsidR="00306F1D" w:rsidRDefault="00306F1D">
      <w:pPr>
        <w:spacing w:after="0" w:line="240" w:lineRule="auto"/>
      </w:pPr>
      <w:r>
        <w:separator/>
      </w:r>
    </w:p>
  </w:endnote>
  <w:endnote w:type="continuationSeparator" w:id="0">
    <w:p w14:paraId="1E606D3A" w14:textId="77777777" w:rsidR="00306F1D" w:rsidRDefault="00306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CF63" w14:textId="77777777" w:rsidR="00BA0333" w:rsidRDefault="00000000">
    <w:pPr>
      <w:pStyle w:val="AltBilgi"/>
      <w:jc w:val="center"/>
    </w:pPr>
    <w:proofErr w:type="spellStart"/>
    <w:r>
      <w:rPr>
        <w:color w:val="637381"/>
        <w:sz w:val="18"/>
      </w:rPr>
      <w:t>PulsePass</w:t>
    </w:r>
    <w:proofErr w:type="spellEnd"/>
    <w:r>
      <w:rPr>
        <w:color w:val="637381"/>
        <w:sz w:val="18"/>
      </w:rPr>
      <w:t xml:space="preserve">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23BDC" w14:textId="77777777" w:rsidR="00306F1D" w:rsidRDefault="00306F1D">
      <w:pPr>
        <w:spacing w:after="0" w:line="240" w:lineRule="auto"/>
      </w:pPr>
      <w:r>
        <w:separator/>
      </w:r>
    </w:p>
  </w:footnote>
  <w:footnote w:type="continuationSeparator" w:id="0">
    <w:p w14:paraId="38D62FCD" w14:textId="77777777" w:rsidR="00306F1D" w:rsidRDefault="00306F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2B9F" w14:textId="77777777" w:rsidR="00BA0333" w:rsidRDefault="00000000">
    <w:pPr>
      <w:pStyle w:val="stBilgi"/>
      <w:jc w:val="right"/>
    </w:pPr>
    <w:r>
      <w:rPr>
        <w:b/>
        <w:color w:val="637381"/>
        <w:sz w:val="18"/>
      </w:rPr>
      <w:t>Software Web Development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63224418">
    <w:abstractNumId w:val="8"/>
  </w:num>
  <w:num w:numId="2" w16cid:durableId="299768194">
    <w:abstractNumId w:val="6"/>
  </w:num>
  <w:num w:numId="3" w16cid:durableId="1031344964">
    <w:abstractNumId w:val="5"/>
  </w:num>
  <w:num w:numId="4" w16cid:durableId="1239750368">
    <w:abstractNumId w:val="4"/>
  </w:num>
  <w:num w:numId="5" w16cid:durableId="96415838">
    <w:abstractNumId w:val="7"/>
  </w:num>
  <w:num w:numId="6" w16cid:durableId="2000377475">
    <w:abstractNumId w:val="3"/>
  </w:num>
  <w:num w:numId="7" w16cid:durableId="159584796">
    <w:abstractNumId w:val="2"/>
  </w:num>
  <w:num w:numId="8" w16cid:durableId="213734708">
    <w:abstractNumId w:val="1"/>
  </w:num>
  <w:num w:numId="9" w16cid:durableId="7034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F1D"/>
    <w:rsid w:val="00326F90"/>
    <w:rsid w:val="006F26D9"/>
    <w:rsid w:val="007D26BC"/>
    <w:rsid w:val="00AA1D8D"/>
    <w:rsid w:val="00B47730"/>
    <w:rsid w:val="00BA0333"/>
    <w:rsid w:val="00BD4DC8"/>
    <w:rsid w:val="00CA2BF7"/>
    <w:rsid w:val="00CB0664"/>
    <w:rsid w:val="00D1186A"/>
    <w:rsid w:val="00D119F3"/>
    <w:rsid w:val="00D61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1D162"/>
  <w14:defaultImageDpi w14:val="300"/>
  <w15:docId w15:val="{1D889B5E-9ADD-0140-B285-483938114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spacing w:after="320"/>
    </w:pPr>
    <w:rPr>
      <w:rFonts w:asciiTheme="majorHAnsi" w:eastAsiaTheme="majorEastAsia" w:hAnsiTheme="majorHAnsi" w:cstheme="majorBidi"/>
      <w:i/>
      <w:iCs/>
      <w:color w:val="637381"/>
      <w:spacing w:val="15"/>
      <w:sz w:val="26"/>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1655</Words>
  <Characters>9435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Eyupcan Dinsever</cp:lastModifiedBy>
  <cp:revision>5</cp:revision>
  <dcterms:created xsi:type="dcterms:W3CDTF">2013-12-23T23:15:00Z</dcterms:created>
  <dcterms:modified xsi:type="dcterms:W3CDTF">2026-05-10T20:55:00Z</dcterms:modified>
  <cp:category/>
</cp:coreProperties>
</file>