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jdq28by7au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s0n4um5myo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Kolej Sancaktepe TED AD LİSESİ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eading=h.8mvit9m3gyoi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Geleceği Okuyan, Yönünü Belirleyen Gençler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 Lisesi, öğrencileri yalnızca üniversiteye değil, </w:t>
      </w:r>
      <w:r w:rsidDel="00000000" w:rsidR="00000000" w:rsidRPr="00000000">
        <w:rPr>
          <w:b w:val="1"/>
          <w:bCs w:val="1"/>
          <w:rtl w:val="0"/>
        </w:rPr>
        <w:t xml:space="preserve">hayata ve dünyaya</w:t>
      </w:r>
      <w:r w:rsidDel="00000000" w:rsidR="00000000" w:rsidRPr="00000000">
        <w:rPr>
          <w:rtl w:val="0"/>
        </w:rPr>
        <w:t xml:space="preserve"> hazırlayan çok yönlü bir eğitim anlayışı sunar.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Lise programımız; </w:t>
      </w:r>
      <w:r w:rsidDel="00000000" w:rsidR="00000000" w:rsidRPr="00000000">
        <w:rPr>
          <w:b w:val="1"/>
          <w:bCs w:val="1"/>
          <w:rtl w:val="0"/>
        </w:rPr>
        <w:t xml:space="preserve">YKS ve AP perspektifleriyle uyumlu</w:t>
      </w:r>
      <w:r w:rsidDel="00000000" w:rsidR="00000000" w:rsidRPr="00000000">
        <w:rPr>
          <w:rtl w:val="0"/>
        </w:rPr>
        <w:t xml:space="preserve">, akademik derinliği yüksek ve öğrencinin bireysel yolunu destekleyen bir yapıya sahiptir.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i8ee2i1fjg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Eğitim Yaklaşımımız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Akademik derinleşme ve disiplinlerarası öğrenme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Uluslararası bakış açısı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Mentörlük ve kariyer rehberliği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Proje, araştırma ve üretim odaklı çalışmalar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hhjowir8op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İçeriği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Alan dersleri (sayısal, sözel, eşit ağırlık)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Yoğun İngilizce ve akademik dil becerileri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2.yabancı dil (Almanca)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 / hazırlık modülleri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Sosyal sorumluluk ve liderlik projeleri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Okul dışı etkinlikler ve üniversite bağlantıları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Rehberlik ve bireysel mentörlük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bvndjfeac3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Hedefimiz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Kendi yolunu çizebilen, dünyayı anlayan, sorumluluk alan ve geleceğe hazır bireyler yetiştirmek.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c3oqssayt7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3ijfv1h0ywz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KÜRESEL VİZYON VE YAŞAM ODAKLI DERSLER (KVYOD)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Küresel Vizyon ve Yaşam Odaklı Dersler (KVYOD)</w:t>
      </w:r>
      <w:r w:rsidDel="00000000" w:rsidR="00000000" w:rsidRPr="00000000">
        <w:rPr>
          <w:rtl w:val="0"/>
        </w:rPr>
        <w:t xml:space="preserve">, öğrencilerin akademik bilgiyi yaşamla ilişkilendirmesini, dünyayı bütüncül bir bakış açısıyla okuyabilmesini amaçlayan derslerdir.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mdgzh2ya2o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Öğrencilerin küresel sorunlara duyarlılık geliştirmesi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Etik, çevresel ve toplumsal farkındalık kazanması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Akademik bilgiyi gerçek yaşam bağlamında kullanabilmesi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s6f3ctcfpt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İçerik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Sürdürülebilir kalkınma hedefleri (SDGs)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Küresel vatandaşlık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İklim, çevre ve ekoloji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Dijital çağ, medya ve bilgi okuryazarlığı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Toplumsal sorunlar ve çözüm odaklı düşünme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Etik, değerler ve sorumluluk bilinci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KVYOD, ortaokul ve lise kademelerinde haftalık ders çizelgesine yerleştirilir; bazı kazanımlar proje, bazıları disiplinlerarası çalışmalar yoluyla ele alınır.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n8g969gvfs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hafaybogne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lsxzmjdwey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h1i2lnsiii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uo5q0fkcr1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byxg2j9t7a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fam030449jeu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🔷 BÜTÜNCÜL ÖĞRENME VE GELİŞİM PROGRAMLARI (BÖGEP)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Bütüncül Öğrenme ve Gelişim Programları (BÖGEP)</w:t>
      </w:r>
      <w:r w:rsidDel="00000000" w:rsidR="00000000" w:rsidRPr="00000000">
        <w:rPr>
          <w:rtl w:val="0"/>
        </w:rPr>
        <w:t xml:space="preserve">, akademik dersleri destekleyen ve öğrencinin çok yönlü gelişimini hedefleyen yapıların bütünüdür.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fpkx1lvsez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BÖGEP Kapsamındaki Programlar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SSP – Sosyal Sorumluluk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LLL – Yaşam Boyu Öğrenme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ODE – Okul Dışı Etkinlikler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MP – Mentörlük ve Rehberlik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TÖP – Tematik Öğrenme Programı (MH – Multidisciplinary 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slp0fiiali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Akademik başarıyı sosyal ve duygusal gelişimle desteklemek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Öğrencinin bireysel potansiyelini ortaya çıkarmak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Okulu yaşamla bütünleştirmek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BÖGEP kapsamındaki çalışmalar, ders saatleri içinde ve dışında; proje haftaları, kulüp saatleri, atölyeler ve okul dışı öğrenme etkinlikleriyle programa entegre edilir.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nry6g9x5f6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j1p0q9h7yj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un56xsybwy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f856sk5928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w1x1mgre36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1rp1qebz07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qlalwdwgzn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OKURYAZARLIK TEMELLİ DERSLER (OTD)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(Sadece Ortaokul ve Lise)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Okuryazarlık Temelli Dersler (OTD)</w:t>
      </w:r>
      <w:r w:rsidDel="00000000" w:rsidR="00000000" w:rsidRPr="00000000">
        <w:rPr>
          <w:rtl w:val="0"/>
        </w:rPr>
        <w:t xml:space="preserve">, öğrencilerin bilgiyi yalnızca öğrenmesini değil; </w:t>
      </w:r>
      <w:r w:rsidDel="00000000" w:rsidR="00000000" w:rsidRPr="00000000">
        <w:rPr>
          <w:b w:val="1"/>
          <w:bCs w:val="1"/>
          <w:rtl w:val="0"/>
        </w:rPr>
        <w:t xml:space="preserve">anlamasını, yorumlamasını ve kullanmasını</w:t>
      </w:r>
      <w:r w:rsidDel="00000000" w:rsidR="00000000" w:rsidRPr="00000000">
        <w:rPr>
          <w:rtl w:val="0"/>
        </w:rPr>
        <w:t xml:space="preserve"> hedefleyen derslerdir.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29eaovm233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Okuryazarlık Alanları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Dil ve Metin Okuryazarlığı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Fen Okuryazarlığı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Matematik Okuryazarlığı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Tarih Okuryazarlığı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Coğrafya ve Mekan Okuryazarlığı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Felsefe ve Etik Okuryazarlığı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Bilişim ve Dijital Okuryazarlık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Medya ve Bilgi Okuryazarlığı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Finansal Okuryazarlık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Kariyer ve Yaşam Tasarımı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Sürdürülebilirlik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heading=h.g9e5y3azpa2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Üst düzey düşünme ve analiz yetkinliği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Açık uçlu ve senaryo temelli problem çözme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OTD, Türkçe, Matematik, Fen ve Sosyal Bilimler dersleriyle </w:t>
      </w:r>
      <w:r w:rsidDel="00000000" w:rsidR="00000000" w:rsidRPr="00000000">
        <w:rPr>
          <w:b w:val="1"/>
          <w:bCs w:val="1"/>
          <w:rtl w:val="0"/>
        </w:rPr>
        <w:t xml:space="preserve">ilişkili fakat bağımsız kazanımlara sahip</w:t>
      </w:r>
      <w:r w:rsidDel="00000000" w:rsidR="00000000" w:rsidRPr="00000000">
        <w:rPr>
          <w:rtl w:val="0"/>
        </w:rPr>
        <w:t xml:space="preserve"> olarak planlanır. Dersler soru okuma, yazma, analiz ve tartışma odaklı yürütülür.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kexlo4g9mt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e3cm9ip06r1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5ryjzrryp5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ngigvqjlew9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tfc55c0wu8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8ma5x2cp567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TEMATİK YAKLAŞIMLAR (TÖP – Tematik Öğrenme Programı)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Tematik Yaklaşım</w:t>
      </w:r>
      <w:r w:rsidDel="00000000" w:rsidR="00000000" w:rsidRPr="00000000">
        <w:rPr>
          <w:rtl w:val="0"/>
        </w:rPr>
        <w:t xml:space="preserve">, öğrencilerin farklı disiplinleri ortak bir tema etrafında bütüncül olarak ele almasını sağlar.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7f28ve0yl9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Kimlik, Küreselleşme ve Güç (Identity, Globalization, and Power)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Adalet, Sistemler ve Kurumlar (Justice, Systems, and Institutions)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Sürdürülebilir Kalkınma (Sustainable Development)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Bilgi, Medya ve Güç (Information, Media, and Power)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Temalar; belirli haftalar, proje dönemleri veya yıl geneline yayılan modüller şeklinde programa entegre edilir.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ysiuzyfhapy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0wxthw0c5a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kzd4bv42n5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k4hbbcf8s7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9ybxux1onhh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xvstucgej7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ybwfj3gcrsr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MÜFREDAT HARİTALANDIRMASI ve PROGRAM ENTEGRASYONU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AD’de tüm akademik ve destekleyici dersler, </w:t>
      </w:r>
      <w:r w:rsidDel="00000000" w:rsidR="00000000" w:rsidRPr="00000000">
        <w:rPr>
          <w:b w:val="1"/>
          <w:bCs w:val="1"/>
          <w:rtl w:val="0"/>
        </w:rPr>
        <w:t xml:space="preserve">müfredat haritalandırması</w:t>
      </w:r>
      <w:r w:rsidDel="00000000" w:rsidR="00000000" w:rsidRPr="00000000">
        <w:rPr>
          <w:rtl w:val="0"/>
        </w:rPr>
        <w:t xml:space="preserve"> ile planlanır.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uagqg5sduc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Haritalandırma Yaklaşımı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MEB kazanımları esas alınır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Uluslararası çerçeveler ( SDGs) ile ilişkilendirilir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Akademik dersler ile BÖGEP( Bütüncül Öğrenim ve Gelişim Programları), KVYOD( Küresel Vizyon ve Yaşam Odaklı Dersler) ve OTD( Okuryazarlık TEmelli Dersler) arasında </w:t>
      </w:r>
      <w:r w:rsidDel="00000000" w:rsidR="00000000" w:rsidRPr="00000000">
        <w:rPr>
          <w:b w:val="1"/>
          <w:bCs w:val="1"/>
          <w:rtl w:val="0"/>
        </w:rPr>
        <w:t xml:space="preserve">yatay ve dikey bağlantılar</w:t>
      </w:r>
      <w:r w:rsidDel="00000000" w:rsidR="00000000" w:rsidRPr="00000000">
        <w:rPr>
          <w:rtl w:val="0"/>
        </w:rPr>
        <w:t xml:space="preserve"> kurulur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ccpwdn29mp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Sonuç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Ders tekrarları azalır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Öğrenme derinleşir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Öğrenci, bilgiyi farklı bağlamlarda kullanmayı öğrenir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78g4ybrhdjf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ybbaa4l6a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VİZYON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 olarak vizyonumuz; </w:t>
      </w:r>
      <w:r w:rsidDel="00000000" w:rsidR="00000000" w:rsidRPr="00000000">
        <w:rPr>
          <w:b w:val="1"/>
          <w:bCs w:val="1"/>
          <w:rtl w:val="0"/>
        </w:rPr>
        <w:t xml:space="preserve">ulusal değerlerine bağlı, evrensel bakış açısına sahip</w:t>
      </w:r>
      <w:r w:rsidDel="00000000" w:rsidR="00000000" w:rsidRPr="00000000">
        <w:rPr>
          <w:rtl w:val="0"/>
        </w:rPr>
        <w:t xml:space="preserve">, bilgiyi anlamlandırabilen, etik sorumluluk taşıyan ve </w:t>
      </w:r>
      <w:r w:rsidDel="00000000" w:rsidR="00000000" w:rsidRPr="00000000">
        <w:rPr>
          <w:b w:val="1"/>
          <w:bCs w:val="1"/>
          <w:rtl w:val="0"/>
        </w:rPr>
        <w:t xml:space="preserve">dünya vatandaşlığı bilinciyle hareket eden bireyler</w:t>
      </w:r>
      <w:r w:rsidDel="00000000" w:rsidR="00000000" w:rsidRPr="00000000">
        <w:rPr>
          <w:rtl w:val="0"/>
        </w:rPr>
        <w:t xml:space="preserve"> yetiştiren, Türkiye’den dünyaya açılan </w:t>
      </w:r>
      <w:r w:rsidDel="00000000" w:rsidR="00000000" w:rsidRPr="00000000">
        <w:rPr>
          <w:b w:val="1"/>
          <w:bCs w:val="1"/>
          <w:rtl w:val="0"/>
        </w:rPr>
        <w:t xml:space="preserve">öncü bir eğitim kurumu</w:t>
      </w:r>
      <w:r w:rsidDel="00000000" w:rsidR="00000000" w:rsidRPr="00000000">
        <w:rPr>
          <w:rtl w:val="0"/>
        </w:rPr>
        <w:t xml:space="preserve"> olmaktır.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Eğitimi yalnızca akademik başarıyla sınırlamayan; düşünmeyi, sorgulamayı, üretmeyi ve yaşamla bağ kurmayı merkeze alan </w:t>
      </w:r>
      <w:r w:rsidDel="00000000" w:rsidR="00000000" w:rsidRPr="00000000">
        <w:rPr>
          <w:b w:val="1"/>
          <w:bCs w:val="1"/>
          <w:rtl w:val="0"/>
        </w:rPr>
        <w:t xml:space="preserve">bütüncül bir eğitim ekolü</w:t>
      </w:r>
      <w:r w:rsidDel="00000000" w:rsidR="00000000" w:rsidRPr="00000000">
        <w:rPr>
          <w:rtl w:val="0"/>
        </w:rPr>
        <w:t xml:space="preserve"> oluşturmayı hedefleriz.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ardfmjg5p8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MİSYON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AD’nin misyonu;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Öğrencilerin </w:t>
      </w:r>
      <w:r w:rsidDel="00000000" w:rsidR="00000000" w:rsidRPr="00000000">
        <w:rPr>
          <w:b w:val="1"/>
          <w:bCs w:val="1"/>
          <w:rtl w:val="0"/>
        </w:rPr>
        <w:t xml:space="preserve">akademik, sosyal, duygusal ve etik gelişimini</w:t>
      </w:r>
      <w:r w:rsidDel="00000000" w:rsidR="00000000" w:rsidRPr="00000000">
        <w:rPr>
          <w:rtl w:val="0"/>
        </w:rPr>
        <w:t xml:space="preserve"> bir bütün olarak ele alan,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Ulusal müfredatı, </w:t>
      </w:r>
      <w:r w:rsidDel="00000000" w:rsidR="00000000" w:rsidRPr="00000000">
        <w:rPr>
          <w:b w:val="1"/>
          <w:bCs w:val="1"/>
          <w:rtl w:val="0"/>
        </w:rPr>
        <w:t xml:space="preserve">uluslararası eğitim yaklaşımlarıyla</w:t>
      </w:r>
      <w:r w:rsidDel="00000000" w:rsidR="00000000" w:rsidRPr="00000000">
        <w:rPr>
          <w:rtl w:val="0"/>
        </w:rPr>
        <w:t xml:space="preserve"> (Cambridge, IB/AP, UbD) uyumlu biçimde zenginleştiren,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Okuryazarlık temelli, beceri odaklı ve disiplinlerarası öğrenme ortamları sunan,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 yalnızca sınavlara değil, </w:t>
      </w:r>
      <w:r w:rsidDel="00000000" w:rsidR="00000000" w:rsidRPr="00000000">
        <w:rPr>
          <w:b w:val="1"/>
          <w:bCs w:val="1"/>
          <w:rtl w:val="0"/>
        </w:rPr>
        <w:t xml:space="preserve">hayata ve küresel dünyaya</w:t>
      </w:r>
      <w:r w:rsidDel="00000000" w:rsidR="00000000" w:rsidRPr="00000000">
        <w:rPr>
          <w:rtl w:val="0"/>
        </w:rPr>
        <w:t xml:space="preserve"> hazırlayan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eğitim anlayışını sürdürülebilir biçimde hayata geçirmektir.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doğrultuda; öğrencilerin kendi potansiyellerini tanıyan,</w:t>
        <w:br w:type="textWrapping"/>
        <w:t xml:space="preserve">sorumluluk alan, eleştirel düşünebilen ve</w:t>
        <w:br w:type="textWrapping"/>
        <w:t xml:space="preserve">topluma değer katan bireyler olarak yetişmesini amaçlarız.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yyhfuxpoqc2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s8ewkccb8wc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jls898cguy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TEMEL DEĞERLERİMİZ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b3fetir8t5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Milli ve Kültürel Değerlere Bağlılık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AD, Türkiye Cumhuriyeti’nin temel değerlerini, kültürel mirasını ve toplumsal sorumluluk bilincini eğitim anlayışının ayrılmaz bir parçası olarak görür.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qcyro867d8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Dünya Vatandaşlığı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Öğrencilerimizin farklı kültürlere saygılı, küresel sorunlara duyarlı ve uluslararası işbirliğine açık bireyler olarak yetişmesini önemseriz.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6ny4obulwo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Etik ve Ahlaki Sorumluluk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Eğitim süreçlerimizin merkezinde; dürüstlük, adalet, saygı ve sorumluluk gibi</w:t>
        <w:br w:type="textWrapping"/>
        <w:t xml:space="preserve">evrensel etik değerler yer alır.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16msf65b3j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Anlamaya Dayalı ve Derin Öğrenme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Ezberden uzak, </w:t>
      </w:r>
      <w:r w:rsidDel="00000000" w:rsidR="00000000" w:rsidRPr="00000000">
        <w:rPr>
          <w:b w:val="1"/>
          <w:bCs w:val="1"/>
          <w:rtl w:val="0"/>
        </w:rPr>
        <w:t xml:space="preserve">anlamaya ve transfer etmeye dayalı öğrenmeyi</w:t>
      </w:r>
      <w:r w:rsidDel="00000000" w:rsidR="00000000" w:rsidRPr="00000000">
        <w:rPr>
          <w:rtl w:val="0"/>
        </w:rPr>
        <w:t xml:space="preserve"> esas alır; öğrencilerin bilgiyi farklı bağlamlarda kullanabilmesini destekleriz.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e4afkag3y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Yaşam Boyu Öğrenme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Öğrenmeyi okul yıllarıyla sınırlamayan; merak eden, araştıran ve kendini sürekli geliştiren bireyler yetiştiririz.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q13g4qbfw4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Bütüncül Gelişim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Akademik başarının; sosyal, duygusal, sanatsal ve fiziksel gelişimle birlikte anlam kazandığına inanırız.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imvljvo606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Sürdürülebilirlik ve Toplumsal Katkı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Doğaya, topluma ve geleceğe karşı sorumluluk bilinciyle hareket eden; sürdürülebilir yaşam kültürünü benimseyen bireyler yetiştiririz.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heading=h.dt1si8u6nae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KURUMSAL KAPANIŞ METNİ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Kolej Sancaktepe TED AD, ulusal köklerinden güç alan, Atatürk İlke ve İnkılaplarına bağlı evrensel değerlere açık, düşünen, sorgulayan ve dünyaya değer katan bireyler yetiştirme</w:t>
        <w:br w:type="textWrapping"/>
        <w:t xml:space="preserve">sorumluluğunu taşıyan bir eğitim kurumudur.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b4KOA8CBP10AFIBQy1PkcN9SQ==">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