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8746" w14:textId="3E28FEB2" w:rsidR="002B1C08" w:rsidRDefault="00D90189">
      <w:r>
        <w:t xml:space="preserve">After labeling the main grammatical categories of all stories (noun, verb, adverb, adjective, pronoun, and preposition), we observed a consistent pattern in humans and </w:t>
      </w:r>
      <w:proofErr w:type="spellStart"/>
      <w:r>
        <w:t>ChatGPT</w:t>
      </w:r>
      <w:proofErr w:type="spellEnd"/>
      <w:r>
        <w:t xml:space="preserve">. Humans use more pronouns, verbs, and adverbs compared to </w:t>
      </w:r>
      <w:proofErr w:type="spellStart"/>
      <w:r>
        <w:t>ChatGPT</w:t>
      </w:r>
      <w:proofErr w:type="spellEnd"/>
      <w:r>
        <w:t xml:space="preserve">, while </w:t>
      </w:r>
      <w:proofErr w:type="spellStart"/>
      <w:r>
        <w:t>ChatGPT</w:t>
      </w:r>
      <w:proofErr w:type="spellEnd"/>
      <w:r>
        <w:t xml:space="preserve"> enriches its speech with prepositions, </w:t>
      </w:r>
      <w:proofErr w:type="gramStart"/>
      <w:r>
        <w:t>nouns</w:t>
      </w:r>
      <w:proofErr w:type="gramEnd"/>
      <w:r>
        <w:t xml:space="preserve"> and adjectives more than humans.</w:t>
      </w:r>
      <w:r w:rsidR="002B1C08">
        <w:t xml:space="preserve"> </w:t>
      </w:r>
      <w:r w:rsidR="002B1C08" w:rsidRPr="002B1C08">
        <w:t xml:space="preserve">While on average 6\% of a sentence of is adverbs and 19\% </w:t>
      </w:r>
      <w:r w:rsidR="002B1C08">
        <w:t xml:space="preserve">consists of </w:t>
      </w:r>
      <w:r w:rsidR="002B1C08" w:rsidRPr="002B1C08">
        <w:t xml:space="preserve">verbs in humans' stories when we compare the number of adverbs to total words, it is only 3\% for adverbs, and 17\%for verbs in </w:t>
      </w:r>
      <w:proofErr w:type="spellStart"/>
      <w:r w:rsidR="002B1C08" w:rsidRPr="002B1C08">
        <w:t>ChatGPT’s</w:t>
      </w:r>
      <w:proofErr w:type="spellEnd"/>
      <w:r w:rsidR="002B1C08" w:rsidRPr="002B1C08">
        <w:t xml:space="preserve"> sentences. Controlling for the role of verbs to see whether adverb use is only depending on the verb </w:t>
      </w:r>
      <w:r w:rsidR="002B1C08">
        <w:t xml:space="preserve">use, </w:t>
      </w:r>
      <w:r w:rsidR="002B1C08" w:rsidRPr="002B1C08">
        <w:t xml:space="preserve">showed that adverb use is significantly higher in humans in all iterations compared to </w:t>
      </w:r>
      <w:proofErr w:type="spellStart"/>
      <w:r w:rsidR="002B1C08" w:rsidRPr="002B1C08">
        <w:t>ChatGPT</w:t>
      </w:r>
      <w:proofErr w:type="spellEnd"/>
      <w:r w:rsidR="002B1C08">
        <w:t xml:space="preserve">. </w:t>
      </w:r>
      <w:proofErr w:type="spellStart"/>
      <w:r w:rsidR="002B1C08" w:rsidRPr="002B1C08">
        <w:t>Thus</w:t>
      </w:r>
      <w:proofErr w:type="spellEnd"/>
      <w:r w:rsidR="002B1C08" w:rsidRPr="002B1C08">
        <w:t xml:space="preserve">, humans use approximately 1 adverb for 3 verbs through the iterations whereas </w:t>
      </w:r>
      <w:proofErr w:type="spellStart"/>
      <w:r w:rsidR="002B1C08" w:rsidRPr="002B1C08">
        <w:t>ChatGPT</w:t>
      </w:r>
      <w:proofErr w:type="spellEnd"/>
      <w:r w:rsidR="002B1C08" w:rsidRPr="002B1C08">
        <w:t xml:space="preserve"> uses 1 adverb per 5 verbs and this ratio decreases with iterations</w:t>
      </w:r>
      <w:r w:rsidR="002B1C08">
        <w:t xml:space="preserve"> (See Appendix C.). These findings shows that humans are more focused on action, how these actions are described and people who take part in these actions in the stories than </w:t>
      </w:r>
      <w:proofErr w:type="spellStart"/>
      <w:r w:rsidR="002B1C08">
        <w:t>ChatGPT</w:t>
      </w:r>
      <w:proofErr w:type="spellEnd"/>
      <w:r w:rsidR="002B1C08">
        <w:t xml:space="preserve">. On the other hand, </w:t>
      </w:r>
      <w:proofErr w:type="spellStart"/>
      <w:r w:rsidR="002B1C08">
        <w:t>ChatGPT</w:t>
      </w:r>
      <w:proofErr w:type="spellEnd"/>
      <w:r w:rsidR="002B1C08">
        <w:t xml:space="preserve"> is paying greater attention to describing the entities, objects in the stories with their features. When we examined the adverbs in depth, we explored </w:t>
      </w:r>
      <w:r w:rsidR="002B1C08" w:rsidRPr="002B1C08">
        <w:t>both agents used negations (\</w:t>
      </w:r>
      <w:proofErr w:type="spellStart"/>
      <w:r w:rsidR="002B1C08" w:rsidRPr="002B1C08">
        <w:t>textit</w:t>
      </w:r>
      <w:proofErr w:type="spellEnd"/>
      <w:r w:rsidR="002B1C08" w:rsidRPr="002B1C08">
        <w:t>{"not"} and \</w:t>
      </w:r>
      <w:proofErr w:type="spellStart"/>
      <w:r w:rsidR="002B1C08" w:rsidRPr="002B1C08">
        <w:t>textit</w:t>
      </w:r>
      <w:proofErr w:type="spellEnd"/>
      <w:r w:rsidR="002B1C08" w:rsidRPr="002B1C08">
        <w:t>{"</w:t>
      </w:r>
      <w:proofErr w:type="spellStart"/>
      <w:r w:rsidR="002B1C08" w:rsidRPr="002B1C08">
        <w:t>n't</w:t>
      </w:r>
      <w:proofErr w:type="spellEnd"/>
      <w:r w:rsidR="002B1C08" w:rsidRPr="002B1C08">
        <w:t>"}) in their stories, however, there is a huge difference between th</w:t>
      </w:r>
      <w:r w:rsidR="002B1C08">
        <w:t>eir usage</w:t>
      </w:r>
      <w:r w:rsidR="002B1C08" w:rsidRPr="002B1C08">
        <w:t xml:space="preserve">. Humans used negations more than </w:t>
      </w:r>
      <w:proofErr w:type="spellStart"/>
      <w:r w:rsidR="002B1C08" w:rsidRPr="002B1C08">
        <w:t>ChatGPT</w:t>
      </w:r>
      <w:proofErr w:type="spellEnd"/>
      <w:r w:rsidR="002B1C08" w:rsidRPr="002B1C08">
        <w:t xml:space="preserve"> in all </w:t>
      </w:r>
      <w:proofErr w:type="spellStart"/>
      <w:r w:rsidR="002B1C08" w:rsidRPr="002B1C08">
        <w:t>retelllings</w:t>
      </w:r>
      <w:proofErr w:type="spellEnd"/>
      <w:r w:rsidR="002B1C08">
        <w:t xml:space="preserve"> </w:t>
      </w:r>
      <w:r w:rsidR="002B1C08" w:rsidRPr="002B1C08">
        <w:t>(first retelling: $M_{human}$ = .72, $M_{GPT}$ = .27, \</w:t>
      </w:r>
      <w:proofErr w:type="spellStart"/>
      <w:r w:rsidR="002B1C08" w:rsidRPr="002B1C08">
        <w:t>textit</w:t>
      </w:r>
      <w:proofErr w:type="spellEnd"/>
      <w:r w:rsidR="002B1C08" w:rsidRPr="002B1C08">
        <w:t>{U =} 4692, \</w:t>
      </w:r>
      <w:proofErr w:type="spellStart"/>
      <w:r w:rsidR="002B1C08" w:rsidRPr="002B1C08">
        <w:t>textit</w:t>
      </w:r>
      <w:proofErr w:type="spellEnd"/>
      <w:r w:rsidR="002B1C08" w:rsidRPr="002B1C08">
        <w:t>{p &lt;} .001, second retelling: $M_{human}$ = .56, $M_{GPT}$ = .21, \</w:t>
      </w:r>
      <w:proofErr w:type="spellStart"/>
      <w:r w:rsidR="002B1C08" w:rsidRPr="002B1C08">
        <w:t>textit</w:t>
      </w:r>
      <w:proofErr w:type="spellEnd"/>
      <w:r w:rsidR="002B1C08" w:rsidRPr="002B1C08">
        <w:t>{U =} 5168, \</w:t>
      </w:r>
      <w:proofErr w:type="spellStart"/>
      <w:r w:rsidR="002B1C08" w:rsidRPr="002B1C08">
        <w:t>textit</w:t>
      </w:r>
      <w:proofErr w:type="spellEnd"/>
      <w:r w:rsidR="002B1C08" w:rsidRPr="002B1C08">
        <w:t>{p &lt;} .001, third retelling: $M_{human}$ = .45, $M_{GPT}$ = .16, \</w:t>
      </w:r>
      <w:proofErr w:type="spellStart"/>
      <w:r w:rsidR="002B1C08" w:rsidRPr="002B1C08">
        <w:t>textit</w:t>
      </w:r>
      <w:proofErr w:type="spellEnd"/>
      <w:r w:rsidR="002B1C08" w:rsidRPr="002B1C08">
        <w:t>{U=} 5147, \</w:t>
      </w:r>
      <w:proofErr w:type="spellStart"/>
      <w:r w:rsidR="002B1C08" w:rsidRPr="002B1C08">
        <w:t>textit</w:t>
      </w:r>
      <w:proofErr w:type="spellEnd"/>
      <w:r w:rsidR="002B1C08" w:rsidRPr="002B1C08">
        <w:t>{p &lt;} .001)</w:t>
      </w:r>
      <w:r w:rsidR="002B1C08">
        <w:t>.</w:t>
      </w:r>
      <w:r w:rsidR="002B1C08" w:rsidRPr="002B1C08">
        <w:t xml:space="preserve"> </w:t>
      </w:r>
      <w:r w:rsidR="002B1C08" w:rsidRPr="002B1C08">
        <w:t xml:space="preserve">Overall, humans use 201 negations and </w:t>
      </w:r>
      <w:proofErr w:type="spellStart"/>
      <w:r w:rsidR="002B1C08" w:rsidRPr="002B1C08">
        <w:t>ChatGPT</w:t>
      </w:r>
      <w:proofErr w:type="spellEnd"/>
      <w:r w:rsidR="002B1C08" w:rsidRPr="002B1C08">
        <w:t xml:space="preserve"> uses 73 negations, excluding the original story. See Figure \ref{</w:t>
      </w:r>
      <w:proofErr w:type="spellStart"/>
      <w:proofErr w:type="gramStart"/>
      <w:r w:rsidR="002B1C08" w:rsidRPr="002B1C08">
        <w:t>fig:negations</w:t>
      </w:r>
      <w:proofErr w:type="spellEnd"/>
      <w:proofErr w:type="gramEnd"/>
      <w:r w:rsidR="002B1C08" w:rsidRPr="002B1C08">
        <w:t>} for mean negations.</w:t>
      </w:r>
      <w:r w:rsidR="002B1C08">
        <w:t xml:space="preserve"> Although there is a difference in total, we also examined whether negations are transmitted through iterations, so we calculated the changes of negations between iterations by subtracting the number of negations </w:t>
      </w:r>
      <w:r w:rsidR="002E3604">
        <w:t xml:space="preserve">in the previous version of the story from the number in the following iteration. </w:t>
      </w:r>
      <w:r w:rsidR="002E3604" w:rsidRPr="002E3604">
        <w:t>From original story to first iteration, the change in negation was significant ($M_{human}$ = -.96, $M_{GPT}$ = -1.52, \</w:t>
      </w:r>
      <w:proofErr w:type="spellStart"/>
      <w:proofErr w:type="gramStart"/>
      <w:r w:rsidR="002E3604" w:rsidRPr="002E3604">
        <w:t>textit</w:t>
      </w:r>
      <w:proofErr w:type="spellEnd"/>
      <w:r w:rsidR="002E3604" w:rsidRPr="002E3604">
        <w:t>{</w:t>
      </w:r>
      <w:proofErr w:type="gramEnd"/>
      <w:r w:rsidR="002E3604" w:rsidRPr="002E3604">
        <w:t>U =} 3787.0, \</w:t>
      </w:r>
      <w:proofErr w:type="spellStart"/>
      <w:r w:rsidR="002E3604" w:rsidRPr="002E3604">
        <w:t>textit</w:t>
      </w:r>
      <w:proofErr w:type="spellEnd"/>
      <w:r w:rsidR="002E3604" w:rsidRPr="002E3604">
        <w:t xml:space="preserve">{p =} .003). </w:t>
      </w:r>
      <w:r w:rsidR="002E3604">
        <w:t xml:space="preserve">So, </w:t>
      </w:r>
      <w:proofErr w:type="spellStart"/>
      <w:r w:rsidR="002E3604">
        <w:t>ChatGPT</w:t>
      </w:r>
      <w:proofErr w:type="spellEnd"/>
      <w:r w:rsidR="002E3604">
        <w:t xml:space="preserve"> used 1.5 less negations on average when iterating the story again. </w:t>
      </w:r>
      <w:r w:rsidR="002E3604" w:rsidRPr="002E3604">
        <w:t xml:space="preserve">However, changes in negations for </w:t>
      </w:r>
      <w:r w:rsidR="002E3604">
        <w:t>second and third</w:t>
      </w:r>
      <w:r w:rsidR="002E3604" w:rsidRPr="002E3604">
        <w:t xml:space="preserve"> iterations were not significant</w:t>
      </w:r>
      <w:r w:rsidR="002E3604">
        <w:t xml:space="preserve">. Since processing negations is an effortful task (Clark &amp; Chase, 1972; Carpenter &amp; Just, 1975), we observe a general decreasing trend in the use of negations, however the drop is not sharp in humans as it is in </w:t>
      </w:r>
      <w:proofErr w:type="spellStart"/>
      <w:r w:rsidR="002E3604">
        <w:t>ChatGPT</w:t>
      </w:r>
      <w:proofErr w:type="spellEnd"/>
      <w:r w:rsidR="002E3604">
        <w:t xml:space="preserve">. Given the fact that context and expectancy matters for the cost of processing the negations </w:t>
      </w:r>
      <w:r w:rsidR="006D1C5D">
        <w:t xml:space="preserve">(Nordmeyer \&amp; Frank, 2015), we also examined whether the use of negations differ between happy </w:t>
      </w:r>
      <w:r w:rsidR="006D1C5D">
        <w:t>(\</w:t>
      </w:r>
      <w:proofErr w:type="spellStart"/>
      <w:proofErr w:type="gramStart"/>
      <w:r w:rsidR="006D1C5D">
        <w:t>textit</w:t>
      </w:r>
      <w:proofErr w:type="spellEnd"/>
      <w:r w:rsidR="006D1C5D">
        <w:t>{</w:t>
      </w:r>
      <w:proofErr w:type="gramEnd"/>
      <w:r w:rsidR="006D1C5D">
        <w:t>N =}</w:t>
      </w:r>
      <w:r w:rsidR="006D1C5D">
        <w:t xml:space="preserve"> 45</w:t>
      </w:r>
      <w:r w:rsidR="006D1C5D">
        <w:t xml:space="preserve">), </w:t>
      </w:r>
      <w:r w:rsidR="006D1C5D">
        <w:t>and sad stories (\</w:t>
      </w:r>
      <w:proofErr w:type="spellStart"/>
      <w:r w:rsidR="006D1C5D">
        <w:t>textit</w:t>
      </w:r>
      <w:proofErr w:type="spellEnd"/>
      <w:r w:rsidR="006D1C5D">
        <w:t xml:space="preserve">{N =} 32), assuming the use of negations is more appropriate in sad stories. Humans </w:t>
      </w:r>
      <w:r w:rsidR="006D1C5D" w:rsidRPr="006D1C5D">
        <w:t>preserve the negations better in sad stories ($M_{human}$ = -.93, $M_{GPT}$ = -1.57, \</w:t>
      </w:r>
      <w:proofErr w:type="spellStart"/>
      <w:proofErr w:type="gramStart"/>
      <w:r w:rsidR="006D1C5D" w:rsidRPr="006D1C5D">
        <w:t>textit</w:t>
      </w:r>
      <w:proofErr w:type="spellEnd"/>
      <w:r w:rsidR="006D1C5D" w:rsidRPr="006D1C5D">
        <w:t>{</w:t>
      </w:r>
      <w:proofErr w:type="gramEnd"/>
      <w:r w:rsidR="006D1C5D" w:rsidRPr="006D1C5D">
        <w:t>U =} 704.0, \</w:t>
      </w:r>
      <w:proofErr w:type="spellStart"/>
      <w:r w:rsidR="006D1C5D" w:rsidRPr="006D1C5D">
        <w:t>textit</w:t>
      </w:r>
      <w:proofErr w:type="spellEnd"/>
      <w:r w:rsidR="006D1C5D" w:rsidRPr="006D1C5D">
        <w:t>{p =} .03), but not in happy stories ($M_{human}$ = -1.0, $M_{GPT}$ = -1.45, \</w:t>
      </w:r>
      <w:proofErr w:type="spellStart"/>
      <w:r w:rsidR="006D1C5D" w:rsidRPr="006D1C5D">
        <w:t>textit</w:t>
      </w:r>
      <w:proofErr w:type="spellEnd"/>
      <w:r w:rsidR="006D1C5D" w:rsidRPr="006D1C5D">
        <w:t>{U =} 397.0, \</w:t>
      </w:r>
      <w:proofErr w:type="spellStart"/>
      <w:r w:rsidR="006D1C5D" w:rsidRPr="006D1C5D">
        <w:t>textit</w:t>
      </w:r>
      <w:proofErr w:type="spellEnd"/>
      <w:r w:rsidR="006D1C5D" w:rsidRPr="006D1C5D">
        <w:t xml:space="preserve">{p =} .06). </w:t>
      </w:r>
      <w:r w:rsidR="006D1C5D">
        <w:t xml:space="preserve">On average, they drop 1 negation when iterating original story, but </w:t>
      </w:r>
      <w:proofErr w:type="spellStart"/>
      <w:r w:rsidR="006D1C5D">
        <w:t>ChatGPT</w:t>
      </w:r>
      <w:proofErr w:type="spellEnd"/>
      <w:r w:rsidR="006D1C5D">
        <w:t xml:space="preserve"> drops almost 1.5 negations. </w:t>
      </w:r>
      <w:r w:rsidR="006D1C5D" w:rsidRPr="006D1C5D">
        <w:t xml:space="preserve">This may imply </w:t>
      </w:r>
      <w:r w:rsidR="006D1C5D">
        <w:t xml:space="preserve">the </w:t>
      </w:r>
      <w:r w:rsidR="006D1C5D" w:rsidRPr="006D1C5D">
        <w:t>tendency of humans to use negation</w:t>
      </w:r>
      <w:r w:rsidR="006D1C5D">
        <w:t xml:space="preserve"> more than </w:t>
      </w:r>
      <w:proofErr w:type="spellStart"/>
      <w:r w:rsidR="006D1C5D">
        <w:t>ChatGPT</w:t>
      </w:r>
      <w:proofErr w:type="spellEnd"/>
      <w:r w:rsidR="006D1C5D">
        <w:t xml:space="preserve"> </w:t>
      </w:r>
      <w:r w:rsidR="006D1C5D" w:rsidRPr="006D1C5D">
        <w:t xml:space="preserve">when </w:t>
      </w:r>
      <w:r w:rsidR="006D1C5D">
        <w:t xml:space="preserve">the context </w:t>
      </w:r>
      <w:r w:rsidR="006D1C5D" w:rsidRPr="006D1C5D">
        <w:t xml:space="preserve">is </w:t>
      </w:r>
      <w:r w:rsidR="006D1C5D">
        <w:t>appropriate</w:t>
      </w:r>
      <w:r w:rsidR="006D1C5D" w:rsidRPr="006D1C5D">
        <w:t xml:space="preserve">. </w:t>
      </w:r>
      <w:r w:rsidR="006D1C5D">
        <w:t xml:space="preserve"> However, these differences only </w:t>
      </w:r>
      <w:proofErr w:type="gramStart"/>
      <w:r w:rsidR="006D1C5D">
        <w:t>exists</w:t>
      </w:r>
      <w:proofErr w:type="gramEnd"/>
      <w:r w:rsidR="006D1C5D">
        <w:t xml:space="preserve"> in first iteration</w:t>
      </w:r>
      <w:r w:rsidR="00805328">
        <w:t xml:space="preserve">, and our dataset is relatively small. </w:t>
      </w:r>
    </w:p>
    <w:sectPr w:rsidR="002B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89"/>
    <w:rsid w:val="00180993"/>
    <w:rsid w:val="002B1C08"/>
    <w:rsid w:val="002E3604"/>
    <w:rsid w:val="00335890"/>
    <w:rsid w:val="00356B8F"/>
    <w:rsid w:val="006D1C5D"/>
    <w:rsid w:val="008015CA"/>
    <w:rsid w:val="00805328"/>
    <w:rsid w:val="00D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26DF5"/>
  <w15:chartTrackingRefBased/>
  <w15:docId w15:val="{F1C30022-4B38-354A-84CA-4CEFE4A0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Otenen, Ege</dc:creator>
  <cp:keywords/>
  <dc:description/>
  <cp:lastModifiedBy>Otenen, Ege</cp:lastModifiedBy>
  <cp:revision>1</cp:revision>
  <dcterms:created xsi:type="dcterms:W3CDTF">2023-06-27T10:21:00Z</dcterms:created>
  <dcterms:modified xsi:type="dcterms:W3CDTF">2023-06-27T14:44:00Z</dcterms:modified>
</cp:coreProperties>
</file>