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34F" w:rsidRDefault="00DE334F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программы:</w:t>
      </w:r>
    </w:p>
    <w:p w:rsidR="00DE334F" w:rsidRDefault="00DE334F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End"/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Определяем константу F_CPU, представляющую частоту процессора. В данном случае она установлена равной 8 МГц.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Далее определяем константу USART_BAUD, представляющую скорость передачи данных в бодах для связи USART.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После определяем константы TIMER1_INTERVAL и TIMER2_INTERVAL, представляющие интервалы для TIMER1 и TIMER2 в миллисекундах.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Потом определяем временный регистр (R16) для общего использования в программе.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Следующие строки определяют константы TIMER1_STR и TIMER2_STR.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Далее устанавливаем вектор сброса на </w:t>
      </w:r>
      <w:proofErr w:type="spellStart"/>
      <w:r w:rsidRPr="00830A54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. Выполнение программы начинается с </w:t>
      </w:r>
      <w:proofErr w:type="spellStart"/>
      <w:r w:rsidRPr="00830A54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830A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Потом задаем векторы для TIMER1 и TIMER2 с соответствующими лейблами.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После устанавливаем вектор для регистра данных USART пустым с лейблом </w:t>
      </w:r>
      <w:proofErr w:type="spellStart"/>
      <w:r w:rsidRPr="00830A54">
        <w:rPr>
          <w:rFonts w:ascii="Times New Roman" w:hAnsi="Times New Roman" w:cs="Times New Roman"/>
          <w:sz w:val="28"/>
          <w:szCs w:val="28"/>
          <w:lang w:eastAsia="ru-RU"/>
        </w:rPr>
        <w:t>usart_tx_empty_isr</w:t>
      </w:r>
      <w:proofErr w:type="spellEnd"/>
      <w:r w:rsidRPr="00830A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Далее инициализируем указатель стека, загружая младший и старший байты RAMEND в TEMP регистр и затем сохраняя их в младших (SPL) и старших (SPH) байтах регистра указателя стека.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Потом инициализируем USART путем вычисления и установки значений регистра скорости передачи данных в бодах, включения передатчика и приемника и установки формата кадра данных.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Далее инициализируем TIMER1 и TIMER2 для сброса таймера в режиме сравнения (CTC) с предварительным значением 8, устанавливаем значение сравнения соответствия для желаемого интервала и включаем TIMER1 и TIMER2 для сравнения соответствия прерывания.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Потом устанавливаем флаг включения глобального прерывания.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После создаем бесконечный цикл, отмеченный меткой </w:t>
      </w:r>
      <w:proofErr w:type="spellStart"/>
      <w:r w:rsidRPr="00830A54">
        <w:rPr>
          <w:rFonts w:ascii="Times New Roman" w:hAnsi="Times New Roman" w:cs="Times New Roman"/>
          <w:sz w:val="28"/>
          <w:szCs w:val="28"/>
          <w:lang w:eastAsia="ru-RU"/>
        </w:rPr>
        <w:t>main_loop</w:t>
      </w:r>
      <w:proofErr w:type="spellEnd"/>
      <w:r w:rsidRPr="00830A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Дальше оформляем процедуру обслуживания прерываний (ISR) для TIMER1 и TIMER2. Она загружает младший байт TIMER1_STR или TIMER2_STR во временный регистр, вызывает подпрограмму </w:t>
      </w:r>
      <w:proofErr w:type="spellStart"/>
      <w:r w:rsidRPr="00830A54">
        <w:rPr>
          <w:rFonts w:ascii="Times New Roman" w:hAnsi="Times New Roman" w:cs="Times New Roman"/>
          <w:sz w:val="28"/>
          <w:szCs w:val="28"/>
          <w:lang w:eastAsia="ru-RU"/>
        </w:rPr>
        <w:t>usart_send_string</w:t>
      </w:r>
      <w:proofErr w:type="spellEnd"/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 и возвращается из прерывания.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После загружаем адрес строки USART в Z-регистр.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Следующий цикл считывает символы из строки USART, на которую указывает Z, и отправляет их в подпрограмму </w:t>
      </w:r>
      <w:proofErr w:type="spellStart"/>
      <w:r w:rsidRPr="00830A54">
        <w:rPr>
          <w:rFonts w:ascii="Times New Roman" w:hAnsi="Times New Roman" w:cs="Times New Roman"/>
          <w:sz w:val="28"/>
          <w:szCs w:val="28"/>
          <w:lang w:eastAsia="ru-RU"/>
        </w:rPr>
        <w:t>usart_send_char</w:t>
      </w:r>
      <w:proofErr w:type="spellEnd"/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 до тех пор, пока не будет обнаружен </w:t>
      </w:r>
      <w:proofErr w:type="spellStart"/>
      <w:r w:rsidRPr="00830A54">
        <w:rPr>
          <w:rFonts w:ascii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0A54">
        <w:rPr>
          <w:rFonts w:ascii="Times New Roman" w:hAnsi="Times New Roman" w:cs="Times New Roman"/>
          <w:sz w:val="28"/>
          <w:szCs w:val="28"/>
          <w:lang w:eastAsia="ru-RU"/>
        </w:rPr>
        <w:t>terminator</w:t>
      </w:r>
      <w:proofErr w:type="spellEnd"/>
      <w:r w:rsidRPr="00830A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Дальнейший цикл ожидает установки флага USART Data </w:t>
      </w:r>
      <w:proofErr w:type="spellStart"/>
      <w:r w:rsidRPr="00830A54">
        <w:rPr>
          <w:rFonts w:ascii="Times New Roman" w:hAnsi="Times New Roman" w:cs="Times New Roman"/>
          <w:sz w:val="28"/>
          <w:szCs w:val="28"/>
          <w:lang w:eastAsia="ru-RU"/>
        </w:rPr>
        <w:t>Register</w:t>
      </w:r>
      <w:proofErr w:type="spellEnd"/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0A54">
        <w:rPr>
          <w:rFonts w:ascii="Times New Roman" w:hAnsi="Times New Roman" w:cs="Times New Roman"/>
          <w:sz w:val="28"/>
          <w:szCs w:val="28"/>
          <w:lang w:eastAsia="ru-RU"/>
        </w:rPr>
        <w:t>Empty</w:t>
      </w:r>
      <w:proofErr w:type="spellEnd"/>
      <w:r w:rsidRPr="00830A54">
        <w:rPr>
          <w:rFonts w:ascii="Times New Roman" w:hAnsi="Times New Roman" w:cs="Times New Roman"/>
          <w:sz w:val="28"/>
          <w:szCs w:val="28"/>
          <w:lang w:eastAsia="ru-RU"/>
        </w:rPr>
        <w:t xml:space="preserve"> (UDRE), указывающего на то, что регистр готов к приему новых данных.</w:t>
      </w:r>
    </w:p>
    <w:p w:rsidR="00830A54" w:rsidRPr="00830A54" w:rsidRDefault="00830A54" w:rsidP="00830A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0A54">
        <w:rPr>
          <w:rFonts w:ascii="Times New Roman" w:hAnsi="Times New Roman" w:cs="Times New Roman"/>
          <w:sz w:val="28"/>
          <w:szCs w:val="28"/>
          <w:lang w:eastAsia="ru-RU"/>
        </w:rPr>
        <w:t>Последняя часть отправляет символ из регистра TEMP в регистр данных USART (UDR) и возвращает его из подпрограммы.</w:t>
      </w:r>
    </w:p>
    <w:p w:rsidR="00BA13DC" w:rsidRDefault="00000000" w:rsidP="00830A54">
      <w:pPr>
        <w:rPr>
          <w:rFonts w:ascii="Times New Roman" w:hAnsi="Times New Roman" w:cs="Times New Roman"/>
          <w:sz w:val="28"/>
          <w:szCs w:val="28"/>
        </w:rPr>
      </w:pPr>
    </w:p>
    <w:p w:rsidR="00830A54" w:rsidRDefault="0005568E" w:rsidP="00830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</w:t>
      </w:r>
      <w:r w:rsidRPr="0005568E">
        <w:rPr>
          <w:rFonts w:ascii="Times New Roman" w:hAnsi="Times New Roman" w:cs="Times New Roman"/>
          <w:sz w:val="28"/>
          <w:szCs w:val="28"/>
        </w:rPr>
        <w:t xml:space="preserve"> минимальную сумму значений TIMER1_INTERVAL и TIMER2_INTERVAL, при которых программа работает корректно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568E" w:rsidRDefault="0005568E" w:rsidP="00830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11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E" w:rsidRDefault="0005568E" w:rsidP="0005568E">
      <w:pPr>
        <w:rPr>
          <w:rFonts w:ascii="Times New Roman" w:eastAsiaTheme="minorEastAsia" w:hAnsi="Times New Roman"/>
          <w:sz w:val="28"/>
          <w:szCs w:val="28"/>
        </w:rPr>
      </w:pPr>
    </w:p>
    <w:p w:rsidR="0005568E" w:rsidRPr="00852BBD" w:rsidRDefault="0005568E" w:rsidP="0005568E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Ответ: 1007,81 миллисекунд. </w:t>
      </w:r>
    </w:p>
    <w:sectPr w:rsidR="0005568E" w:rsidRPr="00852BBD" w:rsidSect="00BB200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54"/>
    <w:rsid w:val="0005568E"/>
    <w:rsid w:val="003A7527"/>
    <w:rsid w:val="00830A54"/>
    <w:rsid w:val="00852BBD"/>
    <w:rsid w:val="00B7522E"/>
    <w:rsid w:val="00BB2007"/>
    <w:rsid w:val="00D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185B8"/>
  <w15:chartTrackingRefBased/>
  <w15:docId w15:val="{753418A9-14E0-084A-9781-ED26502B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0A54"/>
  </w:style>
  <w:style w:type="character" w:styleId="a4">
    <w:name w:val="Placeholder Text"/>
    <w:basedOn w:val="a0"/>
    <w:uiPriority w:val="99"/>
    <w:semiHidden/>
    <w:rsid w:val="0005568E"/>
    <w:rPr>
      <w:color w:val="808080"/>
    </w:rPr>
  </w:style>
  <w:style w:type="character" w:customStyle="1" w:styleId="katex-mathml">
    <w:name w:val="katex-mathml"/>
    <w:basedOn w:val="a0"/>
    <w:rsid w:val="0005568E"/>
  </w:style>
  <w:style w:type="character" w:customStyle="1" w:styleId="mord">
    <w:name w:val="mord"/>
    <w:basedOn w:val="a0"/>
    <w:rsid w:val="0005568E"/>
  </w:style>
  <w:style w:type="character" w:customStyle="1" w:styleId="mbin">
    <w:name w:val="mbin"/>
    <w:basedOn w:val="a0"/>
    <w:rsid w:val="0005568E"/>
  </w:style>
  <w:style w:type="character" w:customStyle="1" w:styleId="vlist-s">
    <w:name w:val="vlist-s"/>
    <w:basedOn w:val="a0"/>
    <w:rsid w:val="0005568E"/>
  </w:style>
  <w:style w:type="character" w:customStyle="1" w:styleId="hljs-number">
    <w:name w:val="hljs-number"/>
    <w:basedOn w:val="a0"/>
    <w:rsid w:val="0005568E"/>
  </w:style>
  <w:style w:type="character" w:customStyle="1" w:styleId="hljs-comment">
    <w:name w:val="hljs-comment"/>
    <w:basedOn w:val="a0"/>
    <w:rsid w:val="00055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327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2023-12-25T08:39:00Z</dcterms:created>
  <dcterms:modified xsi:type="dcterms:W3CDTF">2023-12-25T09:45:00Z</dcterms:modified>
</cp:coreProperties>
</file>