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3.xml" ContentType="application/vnd.openxmlformats-officedocument.wordprocessingml.header+xml"/>
  <Override PartName="/word/header12.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4.xml" ContentType="application/vnd.openxmlformats-officedocument.wordprocessingml.header+xml"/>
  <Override PartName="/word/footer9.xml" ContentType="application/vnd.openxmlformats-officedocument.wordprocessingml.foot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header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6.xml" ContentType="application/vnd.openxmlformats-officedocument.wordprocessingml.header+xml"/>
  <Override PartName="/word/header8.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Arial" w:hAnsi="Arial"/>
          <w:sz w:val="22"/>
          <w:szCs w:val="22"/>
          <w:lang w:eastAsia="ja-JP"/>
        </w:rPr>
        <w:id w:val="-904526955"/>
        <w:docPartObj>
          <w:docPartGallery w:val="Cover Pages"/>
          <w:docPartUnique/>
        </w:docPartObj>
      </w:sdtPr>
      <w:sdtEndPr/>
      <w:sdtContent>
        <w:tbl>
          <w:tblPr>
            <w:tblW w:w="10466" w:type="dxa"/>
            <w:jc w:val="center"/>
            <w:tblLayout w:type="fixed"/>
            <w:tblCellMar>
              <w:left w:w="0" w:type="dxa"/>
              <w:right w:w="0" w:type="dxa"/>
            </w:tblCellMar>
            <w:tblLook w:val="04A0" w:firstRow="1" w:lastRow="0" w:firstColumn="1" w:lastColumn="0" w:noHBand="0" w:noVBand="1"/>
          </w:tblPr>
          <w:tblGrid>
            <w:gridCol w:w="5053"/>
            <w:gridCol w:w="28"/>
            <w:gridCol w:w="5385"/>
          </w:tblGrid>
          <w:tr w:rsidR="000E7EB3" w:rsidRPr="006F7C08" w:rsidTr="00E4527C">
            <w:trPr>
              <w:trHeight w:hRule="exact" w:val="820"/>
              <w:jc w:val="center"/>
            </w:trPr>
            <w:tc>
              <w:tcPr>
                <w:tcW w:w="5053" w:type="dxa"/>
                <w:shd w:val="clear" w:color="auto" w:fill="auto"/>
                <w:noWrap/>
              </w:tcPr>
              <w:p w:rsidR="000E7EB3" w:rsidRPr="006F7C08" w:rsidRDefault="000E7EB3" w:rsidP="000E7EB3">
                <w:pPr>
                  <w:rPr>
                    <w:rFonts w:ascii="Arial" w:hAnsi="Arial"/>
                    <w:sz w:val="22"/>
                    <w:szCs w:val="22"/>
                    <w:lang w:eastAsia="ja-JP"/>
                  </w:rPr>
                </w:pPr>
                <w:r w:rsidRPr="006F7C08">
                  <w:rPr>
                    <w:rFonts w:ascii="Arial" w:hAnsi="Arial"/>
                    <w:noProof/>
                    <w:sz w:val="22"/>
                    <w:szCs w:val="22"/>
                  </w:rPr>
                  <w:drawing>
                    <wp:anchor distT="0" distB="0" distL="114300" distR="114300" simplePos="0" relativeHeight="251692032" behindDoc="1" locked="0" layoutInCell="0" allowOverlap="0" wp14:anchorId="46167327" wp14:editId="664C813F">
                      <wp:simplePos x="0" y="0"/>
                      <wp:positionH relativeFrom="page">
                        <wp:posOffset>6647815</wp:posOffset>
                      </wp:positionH>
                      <wp:positionV relativeFrom="page">
                        <wp:posOffset>356870</wp:posOffset>
                      </wp:positionV>
                      <wp:extent cx="603504" cy="347472"/>
                      <wp:effectExtent l="0" t="0" r="6350" b="0"/>
                      <wp:wrapTight wrapText="left">
                        <wp:wrapPolygon edited="0">
                          <wp:start x="0" y="0"/>
                          <wp:lineTo x="0" y="20139"/>
                          <wp:lineTo x="21145" y="20139"/>
                          <wp:lineTo x="21145" y="1185"/>
                          <wp:lineTo x="204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8" cstate="print">
                                <a:extLst>
                                  <a:ext uri="{28A0092B-C50C-407E-A947-70E740481C1C}">
                                    <a14:useLocalDpi xmlns:a14="http://schemas.microsoft.com/office/drawing/2010/main"/>
                                  </a:ext>
                                </a:extLst>
                              </a:blip>
                              <a:stretch>
                                <a:fillRect/>
                              </a:stretch>
                            </pic:blipFill>
                            <pic:spPr>
                              <a:xfrm>
                                <a:off x="0" y="0"/>
                                <a:ext cx="603504" cy="347472"/>
                              </a:xfrm>
                              <a:prstGeom prst="rect">
                                <a:avLst/>
                              </a:prstGeom>
                            </pic:spPr>
                          </pic:pic>
                        </a:graphicData>
                      </a:graphic>
                      <wp14:sizeRelH relativeFrom="page">
                        <wp14:pctWidth>0</wp14:pctWidth>
                      </wp14:sizeRelH>
                      <wp14:sizeRelV relativeFrom="page">
                        <wp14:pctHeight>0</wp14:pctHeight>
                      </wp14:sizeRelV>
                    </wp:anchor>
                  </w:drawing>
                </w:r>
              </w:p>
            </w:tc>
            <w:tc>
              <w:tcPr>
                <w:tcW w:w="5413" w:type="dxa"/>
                <w:gridSpan w:val="2"/>
                <w:noWrap/>
              </w:tcPr>
              <w:p w:rsidR="000E7EB3" w:rsidRPr="006F7C08" w:rsidRDefault="000E7EB3" w:rsidP="000E7EB3">
                <w:pPr>
                  <w:rPr>
                    <w:rFonts w:ascii="Arial" w:hAnsi="Arial"/>
                    <w:caps/>
                    <w:sz w:val="22"/>
                    <w:szCs w:val="22"/>
                    <w:lang w:eastAsia="ja-JP"/>
                  </w:rPr>
                </w:pPr>
              </w:p>
            </w:tc>
          </w:tr>
          <w:tr w:rsidR="000E7EB3" w:rsidRPr="006F7C08" w:rsidTr="00E4527C">
            <w:trPr>
              <w:trHeight w:hRule="exact" w:val="3502"/>
              <w:jc w:val="center"/>
            </w:trPr>
            <w:tc>
              <w:tcPr>
                <w:tcW w:w="5053" w:type="dxa"/>
                <w:noWrap/>
              </w:tcPr>
              <w:p w:rsidR="000E7EB3" w:rsidRPr="006F7C08" w:rsidRDefault="006F7C08" w:rsidP="000E7EB3">
                <w:pPr>
                  <w:jc w:val="center"/>
                  <w:rPr>
                    <w:rFonts w:ascii="Arial" w:hAnsi="Arial"/>
                    <w:caps/>
                    <w:sz w:val="22"/>
                    <w:szCs w:val="22"/>
                    <w:lang w:eastAsia="ja-JP"/>
                  </w:rPr>
                </w:pPr>
                <w:r w:rsidRPr="006F7C08">
                  <w:rPr>
                    <w:rFonts w:ascii="Arial" w:hAnsi="Arial"/>
                    <w:caps/>
                    <w:noProof/>
                    <w:sz w:val="22"/>
                    <w:szCs w:val="22"/>
                  </w:rPr>
                  <w:drawing>
                    <wp:inline distT="0" distB="0" distL="0" distR="0" wp14:anchorId="2007452D" wp14:editId="51F5896B">
                      <wp:extent cx="3209544" cy="2203704"/>
                      <wp:effectExtent l="0" t="0" r="0" b="6350"/>
                      <wp:docPr id="18" name="Picture 18" descr="C:\Users\kperrin\Desktop\February 2017\P10302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February 2017\P1030237.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09544" cy="2203704"/>
                              </a:xfrm>
                              <a:prstGeom prst="rect">
                                <a:avLst/>
                              </a:prstGeom>
                              <a:noFill/>
                              <a:ln>
                                <a:noFill/>
                              </a:ln>
                            </pic:spPr>
                          </pic:pic>
                        </a:graphicData>
                      </a:graphic>
                    </wp:inline>
                  </w:drawing>
                </w:r>
              </w:p>
            </w:tc>
            <w:tc>
              <w:tcPr>
                <w:tcW w:w="28" w:type="dxa"/>
                <w:noWrap/>
              </w:tcPr>
              <w:p w:rsidR="000E7EB3" w:rsidRPr="006F7C08" w:rsidRDefault="000E7EB3" w:rsidP="000E7EB3">
                <w:pPr>
                  <w:rPr>
                    <w:rFonts w:ascii="Arial" w:hAnsi="Arial"/>
                    <w:sz w:val="22"/>
                    <w:szCs w:val="22"/>
                    <w:lang w:eastAsia="ja-JP"/>
                  </w:rPr>
                </w:pPr>
              </w:p>
            </w:tc>
            <w:tc>
              <w:tcPr>
                <w:tcW w:w="5385" w:type="dxa"/>
                <w:vMerge w:val="restart"/>
              </w:tcPr>
              <w:p w:rsidR="000E7EB3" w:rsidRPr="006F7C08" w:rsidRDefault="00E4527C" w:rsidP="000E7EB3">
                <w:pPr>
                  <w:keepLines/>
                  <w:spacing w:after="120" w:line="276" w:lineRule="auto"/>
                  <w:jc w:val="center"/>
                  <w:rPr>
                    <w:rFonts w:ascii="Arial" w:eastAsia="Arial" w:hAnsi="Arial"/>
                    <w:b/>
                    <w:sz w:val="40"/>
                    <w:szCs w:val="40"/>
                  </w:rPr>
                </w:pPr>
                <w:r w:rsidRPr="006F7C08">
                  <w:rPr>
                    <w:rFonts w:ascii="Arial" w:eastAsia="Arial" w:hAnsi="Arial"/>
                    <w:b/>
                    <w:sz w:val="40"/>
                    <w:szCs w:val="40"/>
                  </w:rPr>
                  <w:t>Alexandria Arlington</w:t>
                </w:r>
              </w:p>
              <w:p w:rsidR="000E7EB3" w:rsidRPr="006F7C08" w:rsidRDefault="000E7EB3" w:rsidP="000E7EB3">
                <w:pPr>
                  <w:keepLines/>
                  <w:spacing w:after="120" w:line="276" w:lineRule="auto"/>
                  <w:jc w:val="center"/>
                  <w:rPr>
                    <w:rFonts w:ascii="Arial" w:eastAsia="Arial" w:hAnsi="Arial"/>
                    <w:b/>
                    <w:sz w:val="40"/>
                    <w:szCs w:val="40"/>
                  </w:rPr>
                </w:pPr>
                <w:r w:rsidRPr="006F7C08">
                  <w:rPr>
                    <w:rFonts w:ascii="Arial" w:eastAsia="Arial" w:hAnsi="Arial"/>
                    <w:b/>
                    <w:sz w:val="40"/>
                    <w:szCs w:val="40"/>
                  </w:rPr>
                  <w:t>Resource Recovery Facility</w:t>
                </w:r>
              </w:p>
              <w:p w:rsidR="000E7EB3" w:rsidRPr="006F7C08" w:rsidRDefault="000E7EB3" w:rsidP="000E7EB3">
                <w:pPr>
                  <w:keepLines/>
                  <w:spacing w:before="200" w:after="200"/>
                  <w:rPr>
                    <w:rFonts w:ascii="Arial" w:hAnsi="Arial"/>
                    <w:b/>
                    <w:color w:val="54585A"/>
                    <w:spacing w:val="5"/>
                    <w:kern w:val="28"/>
                    <w:sz w:val="32"/>
                    <w:szCs w:val="32"/>
                  </w:rPr>
                </w:pPr>
              </w:p>
              <w:p w:rsidR="00BA0129" w:rsidRPr="006F7C08" w:rsidRDefault="00BA0129" w:rsidP="00E4527C">
                <w:pPr>
                  <w:keepLines/>
                  <w:spacing w:before="200" w:after="200"/>
                  <w:jc w:val="center"/>
                  <w:rPr>
                    <w:rFonts w:ascii="Arial" w:hAnsi="Arial"/>
                    <w:spacing w:val="5"/>
                    <w:kern w:val="28"/>
                    <w:sz w:val="32"/>
                    <w:szCs w:val="32"/>
                  </w:rPr>
                </w:pPr>
              </w:p>
              <w:p w:rsidR="00E4527C" w:rsidRPr="006F7C08" w:rsidRDefault="00E4527C" w:rsidP="00E4527C">
                <w:pPr>
                  <w:keepLines/>
                  <w:spacing w:before="200" w:after="200"/>
                  <w:jc w:val="center"/>
                  <w:rPr>
                    <w:rFonts w:ascii="Arial" w:hAnsi="Arial"/>
                    <w:spacing w:val="5"/>
                    <w:kern w:val="28"/>
                    <w:sz w:val="32"/>
                    <w:szCs w:val="32"/>
                  </w:rPr>
                </w:pPr>
                <w:r w:rsidRPr="006F7C08">
                  <w:rPr>
                    <w:rFonts w:ascii="Arial" w:hAnsi="Arial"/>
                    <w:spacing w:val="5"/>
                    <w:kern w:val="28"/>
                    <w:sz w:val="32"/>
                    <w:szCs w:val="32"/>
                  </w:rPr>
                  <w:t>Fiscal Year 201</w:t>
                </w:r>
                <w:r w:rsidR="00AE4BAF" w:rsidRPr="006F7C08">
                  <w:rPr>
                    <w:rFonts w:ascii="Arial" w:hAnsi="Arial"/>
                    <w:spacing w:val="5"/>
                    <w:kern w:val="28"/>
                    <w:sz w:val="32"/>
                    <w:szCs w:val="32"/>
                  </w:rPr>
                  <w:t>7</w:t>
                </w:r>
              </w:p>
              <w:p w:rsidR="000E7EB3" w:rsidRPr="006F7C08" w:rsidRDefault="00460BA3" w:rsidP="00E4527C">
                <w:pPr>
                  <w:keepLines/>
                  <w:spacing w:before="200" w:after="200"/>
                  <w:jc w:val="center"/>
                  <w:rPr>
                    <w:rFonts w:ascii="Arial" w:hAnsi="Arial"/>
                    <w:spacing w:val="5"/>
                    <w:kern w:val="28"/>
                    <w:sz w:val="32"/>
                    <w:szCs w:val="32"/>
                  </w:rPr>
                </w:pPr>
                <w:r w:rsidRPr="006F7C08">
                  <w:rPr>
                    <w:rFonts w:ascii="Arial" w:hAnsi="Arial"/>
                    <w:spacing w:val="5"/>
                    <w:kern w:val="28"/>
                    <w:sz w:val="32"/>
                    <w:szCs w:val="32"/>
                  </w:rPr>
                  <w:t>Third</w:t>
                </w:r>
                <w:r w:rsidR="00AE4BAF" w:rsidRPr="006F7C08">
                  <w:rPr>
                    <w:rFonts w:ascii="Arial" w:hAnsi="Arial"/>
                    <w:spacing w:val="5"/>
                    <w:kern w:val="28"/>
                    <w:sz w:val="32"/>
                    <w:szCs w:val="32"/>
                  </w:rPr>
                  <w:t xml:space="preserve"> Quarter </w:t>
                </w:r>
                <w:r w:rsidR="00E4527C" w:rsidRPr="006F7C08">
                  <w:rPr>
                    <w:rFonts w:ascii="Arial" w:hAnsi="Arial"/>
                    <w:spacing w:val="5"/>
                    <w:kern w:val="28"/>
                    <w:sz w:val="32"/>
                    <w:szCs w:val="32"/>
                  </w:rPr>
                  <w:t>Operations Report</w:t>
                </w:r>
              </w:p>
              <w:p w:rsidR="000E7EB3" w:rsidRPr="006F7C08" w:rsidRDefault="000E7EB3" w:rsidP="000E7EB3">
                <w:pPr>
                  <w:keepLines/>
                  <w:spacing w:after="120" w:line="276" w:lineRule="auto"/>
                  <w:rPr>
                    <w:rFonts w:ascii="Arial" w:eastAsia="Arial" w:hAnsi="Arial"/>
                    <w:color w:val="54585A"/>
                    <w:sz w:val="22"/>
                    <w:szCs w:val="22"/>
                  </w:rPr>
                </w:pPr>
              </w:p>
              <w:p w:rsidR="000E7EB3" w:rsidRPr="006F7C08" w:rsidRDefault="000E7EB3" w:rsidP="000E7EB3">
                <w:pPr>
                  <w:keepLines/>
                  <w:spacing w:before="200" w:after="200"/>
                  <w:rPr>
                    <w:rFonts w:ascii="Arial" w:eastAsia="Arial" w:hAnsi="Arial"/>
                    <w:color w:val="54585A"/>
                    <w:sz w:val="22"/>
                    <w:szCs w:val="22"/>
                  </w:rPr>
                </w:pPr>
              </w:p>
              <w:p w:rsidR="00BA0129" w:rsidRPr="006F7C08" w:rsidRDefault="00BA0129" w:rsidP="000E7EB3">
                <w:pPr>
                  <w:keepLines/>
                  <w:spacing w:before="200" w:after="200"/>
                  <w:jc w:val="center"/>
                  <w:rPr>
                    <w:rFonts w:ascii="Arial" w:hAnsi="Arial"/>
                    <w:b/>
                    <w:color w:val="54585A"/>
                    <w:spacing w:val="5"/>
                    <w:kern w:val="28"/>
                    <w:sz w:val="32"/>
                    <w:szCs w:val="32"/>
                  </w:rPr>
                </w:pPr>
              </w:p>
              <w:p w:rsidR="000E7EB3" w:rsidRPr="006F7C08" w:rsidRDefault="00460BA3" w:rsidP="000E7EB3">
                <w:pPr>
                  <w:keepLines/>
                  <w:spacing w:before="200" w:after="200"/>
                  <w:jc w:val="center"/>
                  <w:rPr>
                    <w:rFonts w:ascii="Arial" w:hAnsi="Arial"/>
                    <w:b/>
                    <w:color w:val="54585A"/>
                    <w:spacing w:val="5"/>
                    <w:kern w:val="28"/>
                    <w:sz w:val="32"/>
                    <w:szCs w:val="32"/>
                  </w:rPr>
                </w:pPr>
                <w:r w:rsidRPr="006F7C08">
                  <w:rPr>
                    <w:rFonts w:ascii="Arial" w:hAnsi="Arial"/>
                    <w:b/>
                    <w:color w:val="54585A"/>
                    <w:spacing w:val="5"/>
                    <w:kern w:val="28"/>
                    <w:sz w:val="32"/>
                    <w:szCs w:val="32"/>
                  </w:rPr>
                  <w:t>May</w:t>
                </w:r>
                <w:r w:rsidR="00BA0129" w:rsidRPr="006F7C08">
                  <w:rPr>
                    <w:rFonts w:ascii="Arial" w:hAnsi="Arial"/>
                    <w:b/>
                    <w:color w:val="54585A"/>
                    <w:spacing w:val="5"/>
                    <w:kern w:val="28"/>
                    <w:sz w:val="32"/>
                    <w:szCs w:val="32"/>
                  </w:rPr>
                  <w:t xml:space="preserve"> 2017</w:t>
                </w:r>
              </w:p>
              <w:p w:rsidR="000E7EB3" w:rsidRPr="006F7C08" w:rsidRDefault="000E7EB3" w:rsidP="000E7EB3">
                <w:pPr>
                  <w:keepLines/>
                  <w:spacing w:after="120" w:line="276" w:lineRule="auto"/>
                  <w:jc w:val="center"/>
                  <w:rPr>
                    <w:rFonts w:ascii="Arial" w:hAnsi="Arial"/>
                    <w:color w:val="54585A"/>
                    <w:sz w:val="22"/>
                    <w:szCs w:val="22"/>
                  </w:rPr>
                </w:pPr>
              </w:p>
            </w:tc>
          </w:tr>
          <w:tr w:rsidR="000E7EB3" w:rsidRPr="006F7C08" w:rsidTr="00E4527C">
            <w:trPr>
              <w:trHeight w:val="3032"/>
              <w:jc w:val="center"/>
            </w:trPr>
            <w:tc>
              <w:tcPr>
                <w:tcW w:w="5053" w:type="dxa"/>
                <w:noWrap/>
              </w:tcPr>
              <w:p w:rsidR="000E7EB3" w:rsidRPr="006F7C08" w:rsidRDefault="006F7C08" w:rsidP="000E7EB3">
                <w:pPr>
                  <w:rPr>
                    <w:rFonts w:ascii="Arial" w:hAnsi="Arial"/>
                    <w:caps/>
                    <w:sz w:val="22"/>
                    <w:szCs w:val="22"/>
                    <w:lang w:eastAsia="ja-JP"/>
                  </w:rPr>
                </w:pPr>
                <w:r w:rsidRPr="006F7C08">
                  <w:rPr>
                    <w:rFonts w:ascii="Arial" w:hAnsi="Arial"/>
                    <w:caps/>
                    <w:noProof/>
                    <w:sz w:val="22"/>
                    <w:szCs w:val="22"/>
                  </w:rPr>
                  <w:drawing>
                    <wp:inline distT="0" distB="0" distL="0" distR="0" wp14:anchorId="53A59EF1" wp14:editId="13CF71EC">
                      <wp:extent cx="3200400" cy="2350008"/>
                      <wp:effectExtent l="0" t="0" r="0" b="0"/>
                      <wp:docPr id="17" name="Picture 17" descr="C:\Users\kperrin\Desktop\February 2017\P1030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February 2017\P1030236.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200400" cy="2350008"/>
                              </a:xfrm>
                              <a:prstGeom prst="rect">
                                <a:avLst/>
                              </a:prstGeom>
                              <a:noFill/>
                              <a:ln>
                                <a:noFill/>
                              </a:ln>
                            </pic:spPr>
                          </pic:pic>
                        </a:graphicData>
                      </a:graphic>
                    </wp:inline>
                  </w:drawing>
                </w:r>
              </w:p>
            </w:tc>
            <w:tc>
              <w:tcPr>
                <w:tcW w:w="28" w:type="dxa"/>
                <w:noWrap/>
              </w:tcPr>
              <w:p w:rsidR="000E7EB3" w:rsidRPr="006F7C08" w:rsidRDefault="000E7EB3" w:rsidP="000E7EB3">
                <w:pPr>
                  <w:ind w:left="288"/>
                  <w:rPr>
                    <w:rFonts w:ascii="Arial" w:eastAsia="Arial" w:hAnsi="Arial"/>
                    <w:i/>
                    <w:sz w:val="21"/>
                    <w:szCs w:val="22"/>
                  </w:rPr>
                </w:pPr>
              </w:p>
            </w:tc>
            <w:tc>
              <w:tcPr>
                <w:tcW w:w="5385" w:type="dxa"/>
                <w:vMerge/>
              </w:tcPr>
              <w:p w:rsidR="000E7EB3" w:rsidRPr="006F7C08" w:rsidRDefault="000E7EB3" w:rsidP="000E7EB3">
                <w:pPr>
                  <w:keepLines/>
                  <w:spacing w:after="120" w:line="276" w:lineRule="auto"/>
                  <w:jc w:val="center"/>
                  <w:rPr>
                    <w:rFonts w:ascii="Arial" w:eastAsia="Arial" w:hAnsi="Arial"/>
                    <w:color w:val="54585A"/>
                    <w:sz w:val="22"/>
                    <w:szCs w:val="22"/>
                  </w:rPr>
                </w:pPr>
              </w:p>
            </w:tc>
          </w:tr>
          <w:tr w:rsidR="000E7EB3" w:rsidRPr="006F7C08" w:rsidTr="00E4527C">
            <w:trPr>
              <w:trHeight w:val="3788"/>
              <w:jc w:val="center"/>
            </w:trPr>
            <w:tc>
              <w:tcPr>
                <w:tcW w:w="5053" w:type="dxa"/>
                <w:shd w:val="clear" w:color="auto" w:fill="C60C30"/>
                <w:noWrap/>
              </w:tcPr>
              <w:p w:rsidR="000E7EB3" w:rsidRPr="006F7C08" w:rsidRDefault="000E7EB3" w:rsidP="000E7EB3">
                <w:pPr>
                  <w:jc w:val="center"/>
                  <w:rPr>
                    <w:rFonts w:ascii="Arial" w:hAnsi="Arial"/>
                    <w:b/>
                    <w:color w:val="54585A"/>
                    <w:sz w:val="20"/>
                    <w:szCs w:val="22"/>
                    <w:lang w:eastAsia="ja-JP"/>
                  </w:rPr>
                </w:pPr>
              </w:p>
              <w:p w:rsidR="000E7EB3" w:rsidRPr="006F7C08" w:rsidRDefault="000E7EB3" w:rsidP="000E7EB3">
                <w:pPr>
                  <w:spacing w:before="240" w:after="120"/>
                  <w:jc w:val="center"/>
                  <w:rPr>
                    <w:rFonts w:ascii="Arial" w:hAnsi="Arial"/>
                    <w:b/>
                    <w:color w:val="FFFFFF"/>
                    <w:sz w:val="20"/>
                    <w:szCs w:val="22"/>
                    <w:lang w:eastAsia="ja-JP"/>
                  </w:rPr>
                </w:pPr>
              </w:p>
              <w:p w:rsidR="000E7EB3" w:rsidRPr="006F7C08" w:rsidRDefault="000E7EB3" w:rsidP="000E7EB3">
                <w:pPr>
                  <w:spacing w:before="240" w:after="120"/>
                  <w:jc w:val="center"/>
                  <w:rPr>
                    <w:rFonts w:ascii="Arial" w:hAnsi="Arial"/>
                    <w:b/>
                    <w:color w:val="FFFFFF"/>
                    <w:sz w:val="20"/>
                    <w:szCs w:val="22"/>
                    <w:lang w:eastAsia="ja-JP"/>
                  </w:rPr>
                </w:pPr>
              </w:p>
              <w:p w:rsidR="000E7EB3" w:rsidRPr="006F7C08" w:rsidRDefault="000E7EB3" w:rsidP="000E7EB3">
                <w:pPr>
                  <w:spacing w:before="240" w:after="120"/>
                  <w:jc w:val="center"/>
                  <w:rPr>
                    <w:rFonts w:ascii="Arial" w:hAnsi="Arial"/>
                    <w:b/>
                    <w:color w:val="FFFFFF"/>
                    <w:sz w:val="20"/>
                    <w:szCs w:val="22"/>
                    <w:lang w:eastAsia="ja-JP"/>
                  </w:rPr>
                </w:pPr>
                <w:r w:rsidRPr="006F7C08">
                  <w:rPr>
                    <w:rFonts w:ascii="Arial" w:hAnsi="Arial"/>
                    <w:b/>
                    <w:color w:val="FFFFFF"/>
                    <w:sz w:val="20"/>
                    <w:szCs w:val="22"/>
                    <w:lang w:eastAsia="ja-JP"/>
                  </w:rPr>
                  <w:t>Prepared by:</w:t>
                </w:r>
              </w:p>
              <w:p w:rsidR="000E7EB3" w:rsidRPr="006F7C08" w:rsidRDefault="000E7EB3" w:rsidP="000E7EB3">
                <w:pPr>
                  <w:jc w:val="center"/>
                  <w:rPr>
                    <w:rFonts w:ascii="Arial" w:hAnsi="Arial"/>
                    <w:b/>
                    <w:color w:val="FFFFFF"/>
                    <w:sz w:val="20"/>
                    <w:szCs w:val="22"/>
                    <w:lang w:eastAsia="ja-JP"/>
                  </w:rPr>
                </w:pPr>
                <w:r w:rsidRPr="006F7C08">
                  <w:rPr>
                    <w:rFonts w:ascii="Arial" w:hAnsi="Arial"/>
                    <w:b/>
                    <w:color w:val="FFFFFF"/>
                    <w:sz w:val="20"/>
                    <w:szCs w:val="22"/>
                    <w:lang w:eastAsia="ja-JP"/>
                  </w:rPr>
                  <w:t>HDR Engineering, Inc.</w:t>
                </w:r>
              </w:p>
              <w:p w:rsidR="000E7EB3" w:rsidRPr="006F7C08" w:rsidRDefault="000E7EB3" w:rsidP="000E7EB3">
                <w:pPr>
                  <w:jc w:val="center"/>
                  <w:rPr>
                    <w:rFonts w:ascii="Arial" w:hAnsi="Arial"/>
                    <w:b/>
                    <w:color w:val="FFFFFF"/>
                    <w:sz w:val="20"/>
                    <w:szCs w:val="22"/>
                    <w:lang w:eastAsia="ja-JP"/>
                  </w:rPr>
                </w:pPr>
                <w:r w:rsidRPr="006F7C08">
                  <w:rPr>
                    <w:rFonts w:ascii="Arial" w:hAnsi="Arial"/>
                    <w:b/>
                    <w:color w:val="FFFFFF"/>
                    <w:sz w:val="20"/>
                    <w:szCs w:val="22"/>
                    <w:lang w:eastAsia="ja-JP"/>
                  </w:rPr>
                  <w:t>5426 Bay Center Drive, Suite 400</w:t>
                </w:r>
              </w:p>
              <w:p w:rsidR="000E7EB3" w:rsidRPr="006F7C08" w:rsidRDefault="000E7EB3" w:rsidP="000E7EB3">
                <w:pPr>
                  <w:jc w:val="center"/>
                  <w:rPr>
                    <w:rFonts w:ascii="Arial" w:hAnsi="Arial"/>
                    <w:caps/>
                    <w:sz w:val="22"/>
                    <w:szCs w:val="22"/>
                    <w:lang w:eastAsia="ja-JP"/>
                  </w:rPr>
                </w:pPr>
                <w:r w:rsidRPr="006F7C08">
                  <w:rPr>
                    <w:rFonts w:ascii="Arial" w:hAnsi="Arial"/>
                    <w:b/>
                    <w:color w:val="FFFFFF"/>
                    <w:sz w:val="20"/>
                    <w:szCs w:val="22"/>
                    <w:lang w:eastAsia="ja-JP"/>
                  </w:rPr>
                  <w:t>Tampa, Florida  33609-3444</w:t>
                </w:r>
              </w:p>
            </w:tc>
            <w:tc>
              <w:tcPr>
                <w:tcW w:w="5413" w:type="dxa"/>
                <w:gridSpan w:val="2"/>
                <w:noWrap/>
              </w:tcPr>
              <w:p w:rsidR="000E7EB3" w:rsidRPr="006F7C08" w:rsidRDefault="006F7C08" w:rsidP="000E7EB3">
                <w:pPr>
                  <w:jc w:val="center"/>
                  <w:rPr>
                    <w:rFonts w:ascii="Arial" w:hAnsi="Arial"/>
                    <w:sz w:val="22"/>
                    <w:szCs w:val="22"/>
                    <w:lang w:eastAsia="ja-JP"/>
                  </w:rPr>
                </w:pPr>
                <w:r w:rsidRPr="006F7C08">
                  <w:rPr>
                    <w:rFonts w:ascii="Arial" w:hAnsi="Arial"/>
                    <w:noProof/>
                    <w:sz w:val="22"/>
                    <w:szCs w:val="22"/>
                  </w:rPr>
                  <w:drawing>
                    <wp:inline distT="0" distB="0" distL="0" distR="0" wp14:anchorId="18523391" wp14:editId="24910A6F">
                      <wp:extent cx="3364992" cy="2377440"/>
                      <wp:effectExtent l="0" t="0" r="6985" b="3810"/>
                      <wp:docPr id="15" name="Picture 15" descr="C:\Users\kperrin\Desktop\February 2017\P10302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February 2017\P1030227.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364992" cy="2377440"/>
                              </a:xfrm>
                              <a:prstGeom prst="rect">
                                <a:avLst/>
                              </a:prstGeom>
                              <a:noFill/>
                              <a:ln>
                                <a:noFill/>
                              </a:ln>
                            </pic:spPr>
                          </pic:pic>
                        </a:graphicData>
                      </a:graphic>
                    </wp:inline>
                  </w:drawing>
                </w:r>
              </w:p>
            </w:tc>
          </w:tr>
          <w:tr w:rsidR="000E7EB3" w:rsidRPr="000E7EB3" w:rsidTr="00E4527C">
            <w:trPr>
              <w:trHeight w:val="720"/>
              <w:jc w:val="center"/>
            </w:trPr>
            <w:tc>
              <w:tcPr>
                <w:tcW w:w="5053" w:type="dxa"/>
                <w:shd w:val="clear" w:color="auto" w:fill="auto"/>
                <w:noWrap/>
              </w:tcPr>
              <w:p w:rsidR="000E7EB3" w:rsidRPr="006F7C08" w:rsidRDefault="000E7EB3" w:rsidP="000E7EB3">
                <w:pPr>
                  <w:rPr>
                    <w:rFonts w:ascii="Arial" w:hAnsi="Arial"/>
                    <w:sz w:val="22"/>
                    <w:szCs w:val="22"/>
                    <w:lang w:eastAsia="ja-JP"/>
                  </w:rPr>
                </w:pPr>
              </w:p>
            </w:tc>
            <w:tc>
              <w:tcPr>
                <w:tcW w:w="5413" w:type="dxa"/>
                <w:gridSpan w:val="2"/>
                <w:shd w:val="clear" w:color="auto" w:fill="56585A"/>
                <w:noWrap/>
              </w:tcPr>
              <w:p w:rsidR="000E7EB3" w:rsidRPr="000E7EB3" w:rsidRDefault="00C80B0B" w:rsidP="000E7EB3">
                <w:pPr>
                  <w:rPr>
                    <w:rFonts w:ascii="Arial" w:hAnsi="Arial"/>
                    <w:sz w:val="22"/>
                    <w:szCs w:val="22"/>
                    <w:lang w:eastAsia="ja-JP"/>
                  </w:rPr>
                </w:pPr>
              </w:p>
            </w:tc>
          </w:tr>
        </w:tbl>
      </w:sdtContent>
    </w:sdt>
    <w:p w:rsidR="00E54FDA" w:rsidRPr="009F7FC7" w:rsidRDefault="00E54FDA" w:rsidP="00C53991">
      <w:pPr>
        <w:rPr>
          <w:rFonts w:ascii="Arial" w:hAnsi="Arial" w:cs="Arial"/>
        </w:rPr>
        <w:sectPr w:rsidR="00E54FDA" w:rsidRPr="009F7FC7" w:rsidSect="00CD50F2">
          <w:footerReference w:type="first" r:id="rId12"/>
          <w:endnotePr>
            <w:numFmt w:val="decimal"/>
          </w:endnotePr>
          <w:type w:val="nextColumn"/>
          <w:pgSz w:w="12240" w:h="15840" w:code="1"/>
          <w:pgMar w:top="1440" w:right="1440" w:bottom="1440" w:left="1440" w:header="720" w:footer="720" w:gutter="0"/>
          <w:pgNumType w:fmt="lowerRoman" w:start="1"/>
          <w:cols w:space="720"/>
          <w:noEndnote/>
        </w:sectPr>
      </w:pPr>
    </w:p>
    <w:p w:rsidR="00026E57" w:rsidRPr="0096433D" w:rsidRDefault="00026E57" w:rsidP="00823E69">
      <w:pPr>
        <w:pStyle w:val="Title"/>
        <w:rPr>
          <w:rFonts w:ascii="Arial" w:hAnsi="Arial" w:cs="Arial"/>
          <w:color w:val="C60C30"/>
          <w:sz w:val="24"/>
        </w:rPr>
      </w:pPr>
      <w:r w:rsidRPr="0096433D">
        <w:rPr>
          <w:rFonts w:ascii="Arial" w:hAnsi="Arial" w:cs="Arial"/>
          <w:color w:val="C60C30"/>
          <w:sz w:val="24"/>
        </w:rPr>
        <w:lastRenderedPageBreak/>
        <w:t>Table of Contents</w:t>
      </w:r>
    </w:p>
    <w:p w:rsidR="00026E57" w:rsidRPr="0096433D" w:rsidRDefault="00026E57" w:rsidP="00AF02B3">
      <w:pPr>
        <w:pStyle w:val="Title"/>
        <w:tabs>
          <w:tab w:val="right" w:pos="9720"/>
        </w:tabs>
        <w:ind w:right="-180"/>
        <w:jc w:val="both"/>
        <w:rPr>
          <w:rFonts w:ascii="Arial" w:hAnsi="Arial" w:cs="Arial"/>
          <w:color w:val="C60C30"/>
          <w:sz w:val="24"/>
          <w:u w:val="single"/>
        </w:rPr>
      </w:pPr>
      <w:r w:rsidRPr="0096433D">
        <w:rPr>
          <w:rFonts w:ascii="Arial" w:hAnsi="Arial" w:cs="Arial"/>
          <w:color w:val="C60C30"/>
          <w:sz w:val="24"/>
          <w:u w:val="single"/>
        </w:rPr>
        <w:t>Section No.</w:t>
      </w:r>
      <w:r w:rsidRPr="0096433D">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503E2E" w:rsidRPr="00503E2E" w:rsidRDefault="00475A7C">
      <w:pPr>
        <w:pStyle w:val="TOC1"/>
        <w:rPr>
          <w:rFonts w:ascii="Arial" w:eastAsiaTheme="minorEastAsia" w:hAnsi="Arial" w:cs="Arial"/>
          <w:b w:val="0"/>
          <w:bCs w:val="0"/>
          <w:caps w:val="0"/>
          <w:sz w:val="22"/>
          <w:szCs w:val="22"/>
        </w:rPr>
      </w:pPr>
      <w:r w:rsidRPr="00503E2E">
        <w:rPr>
          <w:rFonts w:ascii="Arial" w:hAnsi="Arial" w:cs="Arial"/>
          <w:color w:val="000066"/>
          <w:sz w:val="22"/>
          <w:szCs w:val="22"/>
        </w:rPr>
        <w:fldChar w:fldCharType="begin"/>
      </w:r>
      <w:r w:rsidR="00887296" w:rsidRPr="00503E2E">
        <w:rPr>
          <w:rFonts w:ascii="Arial" w:hAnsi="Arial" w:cs="Arial"/>
          <w:color w:val="000066"/>
          <w:sz w:val="22"/>
          <w:szCs w:val="22"/>
        </w:rPr>
        <w:instrText xml:space="preserve"> TOC \o "1-3" \h \z \u </w:instrText>
      </w:r>
      <w:r w:rsidRPr="00503E2E">
        <w:rPr>
          <w:rFonts w:ascii="Arial" w:hAnsi="Arial" w:cs="Arial"/>
          <w:color w:val="000066"/>
          <w:sz w:val="22"/>
          <w:szCs w:val="22"/>
        </w:rPr>
        <w:fldChar w:fldCharType="separate"/>
      </w:r>
      <w:hyperlink w:anchor="_Toc480268884" w:history="1">
        <w:r w:rsidR="00503E2E" w:rsidRPr="00503E2E">
          <w:rPr>
            <w:rStyle w:val="Hyperlink"/>
            <w:rFonts w:ascii="Arial" w:hAnsi="Arial"/>
          </w:rPr>
          <w:t>1.0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Purpose of Report</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_Toc480268884 \h </w:instrText>
        </w:r>
        <w:r w:rsidR="00503E2E" w:rsidRPr="00503E2E">
          <w:rPr>
            <w:rFonts w:ascii="Arial" w:hAnsi="Arial" w:cs="Arial"/>
            <w:webHidden/>
          </w:rPr>
        </w:r>
        <w:r w:rsidR="00503E2E" w:rsidRPr="00503E2E">
          <w:rPr>
            <w:rFonts w:ascii="Arial" w:hAnsi="Arial" w:cs="Arial"/>
            <w:webHidden/>
          </w:rPr>
          <w:fldChar w:fldCharType="separate"/>
        </w:r>
        <w:r w:rsidR="00C80B0B">
          <w:rPr>
            <w:rFonts w:ascii="Arial" w:hAnsi="Arial" w:cs="Arial"/>
            <w:webHidden/>
          </w:rPr>
          <w:t>4</w:t>
        </w:r>
        <w:r w:rsidR="00503E2E" w:rsidRPr="00503E2E">
          <w:rPr>
            <w:rFonts w:ascii="Arial" w:hAnsi="Arial" w:cs="Arial"/>
            <w:webHidden/>
          </w:rPr>
          <w:fldChar w:fldCharType="end"/>
        </w:r>
      </w:hyperlink>
    </w:p>
    <w:p w:rsidR="00503E2E" w:rsidRPr="00503E2E" w:rsidRDefault="00C80B0B">
      <w:pPr>
        <w:pStyle w:val="TOC1"/>
        <w:rPr>
          <w:rFonts w:ascii="Arial" w:eastAsiaTheme="minorEastAsia" w:hAnsi="Arial" w:cs="Arial"/>
          <w:b w:val="0"/>
          <w:bCs w:val="0"/>
          <w:caps w:val="0"/>
          <w:sz w:val="22"/>
          <w:szCs w:val="22"/>
        </w:rPr>
      </w:pPr>
      <w:hyperlink w:anchor="_Toc480268885" w:history="1">
        <w:r w:rsidR="00503E2E" w:rsidRPr="00503E2E">
          <w:rPr>
            <w:rStyle w:val="Hyperlink"/>
            <w:rFonts w:ascii="Arial" w:hAnsi="Arial"/>
          </w:rPr>
          <w:t>2.0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Executive Summary</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_Toc480268885 \h </w:instrText>
        </w:r>
        <w:r w:rsidR="00503E2E" w:rsidRPr="00503E2E">
          <w:rPr>
            <w:rFonts w:ascii="Arial" w:hAnsi="Arial" w:cs="Arial"/>
            <w:webHidden/>
          </w:rPr>
        </w:r>
        <w:r w:rsidR="00503E2E" w:rsidRPr="00503E2E">
          <w:rPr>
            <w:rFonts w:ascii="Arial" w:hAnsi="Arial" w:cs="Arial"/>
            <w:webHidden/>
          </w:rPr>
          <w:fldChar w:fldCharType="separate"/>
        </w:r>
        <w:r>
          <w:rPr>
            <w:rFonts w:ascii="Arial" w:hAnsi="Arial" w:cs="Arial"/>
            <w:webHidden/>
          </w:rPr>
          <w:t>4</w:t>
        </w:r>
        <w:r w:rsidR="00503E2E" w:rsidRPr="00503E2E">
          <w:rPr>
            <w:rFonts w:ascii="Arial" w:hAnsi="Arial" w:cs="Arial"/>
            <w:webHidden/>
          </w:rPr>
          <w:fldChar w:fldCharType="end"/>
        </w:r>
      </w:hyperlink>
    </w:p>
    <w:p w:rsidR="00503E2E" w:rsidRPr="00503E2E" w:rsidRDefault="00C80B0B">
      <w:pPr>
        <w:pStyle w:val="TOC1"/>
        <w:rPr>
          <w:rFonts w:ascii="Arial" w:eastAsiaTheme="minorEastAsia" w:hAnsi="Arial" w:cs="Arial"/>
          <w:b w:val="0"/>
          <w:bCs w:val="0"/>
          <w:caps w:val="0"/>
          <w:sz w:val="22"/>
          <w:szCs w:val="22"/>
        </w:rPr>
      </w:pPr>
      <w:hyperlink w:anchor="_Toc480268886" w:history="1">
        <w:r w:rsidR="00503E2E" w:rsidRPr="00503E2E">
          <w:rPr>
            <w:rStyle w:val="Hyperlink"/>
            <w:rFonts w:ascii="Arial" w:hAnsi="Arial"/>
          </w:rPr>
          <w:t>3.0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Facility Inspection and Records Review</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_Toc480268886 \h </w:instrText>
        </w:r>
        <w:r w:rsidR="00503E2E" w:rsidRPr="00503E2E">
          <w:rPr>
            <w:rFonts w:ascii="Arial" w:hAnsi="Arial" w:cs="Arial"/>
            <w:webHidden/>
          </w:rPr>
        </w:r>
        <w:r w:rsidR="00503E2E" w:rsidRPr="00503E2E">
          <w:rPr>
            <w:rFonts w:ascii="Arial" w:hAnsi="Arial" w:cs="Arial"/>
            <w:webHidden/>
          </w:rPr>
          <w:fldChar w:fldCharType="separate"/>
        </w:r>
        <w:r>
          <w:rPr>
            <w:rFonts w:ascii="Arial" w:hAnsi="Arial" w:cs="Arial"/>
            <w:webHidden/>
          </w:rPr>
          <w:t>5</w:t>
        </w:r>
        <w:r w:rsidR="00503E2E" w:rsidRPr="00503E2E">
          <w:rPr>
            <w:rFonts w:ascii="Arial" w:hAnsi="Arial" w:cs="Arial"/>
            <w:webHidden/>
          </w:rPr>
          <w:fldChar w:fldCharType="end"/>
        </w:r>
      </w:hyperlink>
    </w:p>
    <w:p w:rsidR="00503E2E" w:rsidRPr="00503E2E" w:rsidRDefault="00C80B0B">
      <w:pPr>
        <w:pStyle w:val="TOC1"/>
        <w:rPr>
          <w:rFonts w:ascii="Arial" w:eastAsiaTheme="minorEastAsia" w:hAnsi="Arial" w:cs="Arial"/>
          <w:b w:val="0"/>
          <w:bCs w:val="0"/>
          <w:caps w:val="0"/>
          <w:sz w:val="22"/>
          <w:szCs w:val="22"/>
        </w:rPr>
      </w:pPr>
      <w:hyperlink w:anchor="_Toc480268887" w:history="1">
        <w:r w:rsidR="00503E2E" w:rsidRPr="00503E2E">
          <w:rPr>
            <w:rStyle w:val="Hyperlink"/>
            <w:rFonts w:ascii="Arial" w:hAnsi="Arial"/>
          </w:rPr>
          <w:t>4.0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Facility Performance</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_Toc480268887 \h </w:instrText>
        </w:r>
        <w:r w:rsidR="00503E2E" w:rsidRPr="00503E2E">
          <w:rPr>
            <w:rFonts w:ascii="Arial" w:hAnsi="Arial" w:cs="Arial"/>
            <w:webHidden/>
          </w:rPr>
        </w:r>
        <w:r w:rsidR="00503E2E" w:rsidRPr="00503E2E">
          <w:rPr>
            <w:rFonts w:ascii="Arial" w:hAnsi="Arial" w:cs="Arial"/>
            <w:webHidden/>
          </w:rPr>
          <w:fldChar w:fldCharType="separate"/>
        </w:r>
        <w:r>
          <w:rPr>
            <w:rFonts w:ascii="Arial" w:hAnsi="Arial" w:cs="Arial"/>
            <w:webHidden/>
          </w:rPr>
          <w:t>9</w:t>
        </w:r>
        <w:r w:rsidR="00503E2E" w:rsidRPr="00503E2E">
          <w:rPr>
            <w:rFonts w:ascii="Arial" w:hAnsi="Arial" w:cs="Arial"/>
            <w:webHidden/>
          </w:rPr>
          <w:fldChar w:fldCharType="end"/>
        </w:r>
      </w:hyperlink>
    </w:p>
    <w:p w:rsidR="00503E2E" w:rsidRPr="00503E2E" w:rsidRDefault="00C80B0B">
      <w:pPr>
        <w:pStyle w:val="TOC2"/>
        <w:rPr>
          <w:rFonts w:eastAsiaTheme="minorEastAsia" w:cs="Arial"/>
          <w:bCs w:val="0"/>
          <w:noProof/>
          <w:sz w:val="22"/>
          <w:szCs w:val="22"/>
        </w:rPr>
      </w:pPr>
      <w:hyperlink w:anchor="_Toc480268888" w:history="1">
        <w:r w:rsidR="00503E2E" w:rsidRPr="00503E2E">
          <w:rPr>
            <w:rStyle w:val="Hyperlink"/>
          </w:rPr>
          <w:t>4.1</w:t>
        </w:r>
        <w:r w:rsidR="00503E2E" w:rsidRPr="00503E2E">
          <w:rPr>
            <w:rFonts w:eastAsiaTheme="minorEastAsia" w:cs="Arial"/>
            <w:bCs w:val="0"/>
            <w:noProof/>
            <w:sz w:val="22"/>
            <w:szCs w:val="22"/>
          </w:rPr>
          <w:tab/>
        </w:r>
        <w:r w:rsidR="00503E2E" w:rsidRPr="00503E2E">
          <w:rPr>
            <w:rStyle w:val="Hyperlink"/>
          </w:rPr>
          <w:t>Utility and Reagent Consumptions</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_Toc480268888 \h </w:instrText>
        </w:r>
        <w:r w:rsidR="00503E2E" w:rsidRPr="00503E2E">
          <w:rPr>
            <w:rFonts w:cs="Arial"/>
            <w:noProof/>
            <w:webHidden/>
          </w:rPr>
        </w:r>
        <w:r w:rsidR="00503E2E" w:rsidRPr="00503E2E">
          <w:rPr>
            <w:rFonts w:cs="Arial"/>
            <w:noProof/>
            <w:webHidden/>
          </w:rPr>
          <w:fldChar w:fldCharType="separate"/>
        </w:r>
        <w:r>
          <w:rPr>
            <w:rFonts w:cs="Arial"/>
            <w:noProof/>
            <w:webHidden/>
          </w:rPr>
          <w:t>22</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89" w:history="1">
        <w:r w:rsidR="00503E2E" w:rsidRPr="00503E2E">
          <w:rPr>
            <w:rStyle w:val="Hyperlink"/>
          </w:rPr>
          <w:t>4.2</w:t>
        </w:r>
        <w:r w:rsidR="00503E2E" w:rsidRPr="00503E2E">
          <w:rPr>
            <w:rFonts w:eastAsiaTheme="minorEastAsia" w:cs="Arial"/>
            <w:bCs w:val="0"/>
            <w:noProof/>
            <w:sz w:val="22"/>
            <w:szCs w:val="22"/>
          </w:rPr>
          <w:tab/>
        </w:r>
        <w:r w:rsidR="00503E2E" w:rsidRPr="00503E2E">
          <w:rPr>
            <w:rStyle w:val="Hyperlink"/>
          </w:rPr>
          <w:t>Safety &amp; Environmental Training</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_Toc480268889 \h </w:instrText>
        </w:r>
        <w:r w:rsidR="00503E2E" w:rsidRPr="00503E2E">
          <w:rPr>
            <w:rFonts w:cs="Arial"/>
            <w:noProof/>
            <w:webHidden/>
          </w:rPr>
        </w:r>
        <w:r w:rsidR="00503E2E" w:rsidRPr="00503E2E">
          <w:rPr>
            <w:rFonts w:cs="Arial"/>
            <w:noProof/>
            <w:webHidden/>
          </w:rPr>
          <w:fldChar w:fldCharType="separate"/>
        </w:r>
        <w:r>
          <w:rPr>
            <w:rFonts w:cs="Arial"/>
            <w:noProof/>
            <w:webHidden/>
          </w:rPr>
          <w:t>23</w:t>
        </w:r>
        <w:r w:rsidR="00503E2E" w:rsidRPr="00503E2E">
          <w:rPr>
            <w:rFonts w:cs="Arial"/>
            <w:noProof/>
            <w:webHidden/>
          </w:rPr>
          <w:fldChar w:fldCharType="end"/>
        </w:r>
      </w:hyperlink>
    </w:p>
    <w:p w:rsidR="00503E2E" w:rsidRPr="00503E2E" w:rsidRDefault="00C80B0B">
      <w:pPr>
        <w:pStyle w:val="TOC1"/>
        <w:rPr>
          <w:rFonts w:ascii="Arial" w:eastAsiaTheme="minorEastAsia" w:hAnsi="Arial" w:cs="Arial"/>
          <w:b w:val="0"/>
          <w:bCs w:val="0"/>
          <w:caps w:val="0"/>
          <w:sz w:val="22"/>
          <w:szCs w:val="22"/>
        </w:rPr>
      </w:pPr>
      <w:hyperlink w:anchor="_Toc480268890" w:history="1">
        <w:r w:rsidR="00503E2E" w:rsidRPr="00503E2E">
          <w:rPr>
            <w:rStyle w:val="Hyperlink"/>
            <w:rFonts w:ascii="Arial" w:hAnsi="Arial"/>
          </w:rPr>
          <w:t>5.0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Facility Maintenance</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_Toc480268890 \h </w:instrText>
        </w:r>
        <w:r w:rsidR="00503E2E" w:rsidRPr="00503E2E">
          <w:rPr>
            <w:rFonts w:ascii="Arial" w:hAnsi="Arial" w:cs="Arial"/>
            <w:webHidden/>
          </w:rPr>
        </w:r>
        <w:r w:rsidR="00503E2E" w:rsidRPr="00503E2E">
          <w:rPr>
            <w:rFonts w:ascii="Arial" w:hAnsi="Arial" w:cs="Arial"/>
            <w:webHidden/>
          </w:rPr>
          <w:fldChar w:fldCharType="separate"/>
        </w:r>
        <w:r>
          <w:rPr>
            <w:rFonts w:ascii="Arial" w:hAnsi="Arial" w:cs="Arial"/>
            <w:webHidden/>
          </w:rPr>
          <w:t>24</w:t>
        </w:r>
        <w:r w:rsidR="00503E2E" w:rsidRPr="00503E2E">
          <w:rPr>
            <w:rFonts w:ascii="Arial" w:hAnsi="Arial" w:cs="Arial"/>
            <w:webHidden/>
          </w:rPr>
          <w:fldChar w:fldCharType="end"/>
        </w:r>
      </w:hyperlink>
    </w:p>
    <w:p w:rsidR="00503E2E" w:rsidRPr="00503E2E" w:rsidRDefault="00C80B0B">
      <w:pPr>
        <w:pStyle w:val="TOC2"/>
        <w:rPr>
          <w:rFonts w:eastAsiaTheme="minorEastAsia" w:cs="Arial"/>
          <w:bCs w:val="0"/>
          <w:noProof/>
          <w:sz w:val="22"/>
          <w:szCs w:val="22"/>
        </w:rPr>
      </w:pPr>
      <w:hyperlink w:anchor="_Toc480268891" w:history="1">
        <w:r w:rsidR="00503E2E" w:rsidRPr="00503E2E">
          <w:rPr>
            <w:rStyle w:val="Hyperlink"/>
          </w:rPr>
          <w:t>5.1</w:t>
        </w:r>
        <w:r w:rsidR="00503E2E" w:rsidRPr="00503E2E">
          <w:rPr>
            <w:rFonts w:eastAsiaTheme="minorEastAsia" w:cs="Arial"/>
            <w:bCs w:val="0"/>
            <w:noProof/>
            <w:sz w:val="22"/>
            <w:szCs w:val="22"/>
          </w:rPr>
          <w:tab/>
        </w:r>
        <w:r w:rsidR="00503E2E" w:rsidRPr="00503E2E">
          <w:rPr>
            <w:rStyle w:val="Hyperlink"/>
          </w:rPr>
          <w:t>Availability</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_Toc480268891 \h </w:instrText>
        </w:r>
        <w:r w:rsidR="00503E2E" w:rsidRPr="00503E2E">
          <w:rPr>
            <w:rFonts w:cs="Arial"/>
            <w:noProof/>
            <w:webHidden/>
          </w:rPr>
        </w:r>
        <w:r w:rsidR="00503E2E" w:rsidRPr="00503E2E">
          <w:rPr>
            <w:rFonts w:cs="Arial"/>
            <w:noProof/>
            <w:webHidden/>
          </w:rPr>
          <w:fldChar w:fldCharType="separate"/>
        </w:r>
        <w:r>
          <w:rPr>
            <w:rFonts w:cs="Arial"/>
            <w:noProof/>
            <w:webHidden/>
          </w:rPr>
          <w:t>28</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2" w:history="1">
        <w:r w:rsidR="00503E2E" w:rsidRPr="00503E2E">
          <w:rPr>
            <w:rStyle w:val="Hyperlink"/>
          </w:rPr>
          <w:t>5.2</w:t>
        </w:r>
        <w:r w:rsidR="00503E2E" w:rsidRPr="00503E2E">
          <w:rPr>
            <w:rFonts w:eastAsiaTheme="minorEastAsia" w:cs="Arial"/>
            <w:bCs w:val="0"/>
            <w:noProof/>
            <w:sz w:val="22"/>
            <w:szCs w:val="22"/>
          </w:rPr>
          <w:tab/>
        </w:r>
        <w:r w:rsidR="00503E2E" w:rsidRPr="00503E2E">
          <w:rPr>
            <w:rStyle w:val="Hyperlink"/>
          </w:rPr>
          <w:t>Downtime Summary</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_Toc480268892 \h </w:instrText>
        </w:r>
        <w:r w:rsidR="00503E2E" w:rsidRPr="00503E2E">
          <w:rPr>
            <w:rFonts w:cs="Arial"/>
            <w:noProof/>
            <w:webHidden/>
          </w:rPr>
        </w:r>
        <w:r w:rsidR="00503E2E" w:rsidRPr="00503E2E">
          <w:rPr>
            <w:rFonts w:cs="Arial"/>
            <w:noProof/>
            <w:webHidden/>
          </w:rPr>
          <w:fldChar w:fldCharType="separate"/>
        </w:r>
        <w:r>
          <w:rPr>
            <w:rFonts w:cs="Arial"/>
            <w:noProof/>
            <w:webHidden/>
          </w:rPr>
          <w:t>29</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3" w:history="1">
        <w:r w:rsidR="00503E2E" w:rsidRPr="00503E2E">
          <w:rPr>
            <w:rStyle w:val="Hyperlink"/>
          </w:rPr>
          <w:t>5.3</w:t>
        </w:r>
        <w:r w:rsidR="00503E2E" w:rsidRPr="00503E2E">
          <w:rPr>
            <w:rFonts w:eastAsiaTheme="minorEastAsia" w:cs="Arial"/>
            <w:bCs w:val="0"/>
            <w:noProof/>
            <w:sz w:val="22"/>
            <w:szCs w:val="22"/>
          </w:rPr>
          <w:tab/>
        </w:r>
        <w:r w:rsidR="00503E2E" w:rsidRPr="00503E2E">
          <w:rPr>
            <w:rStyle w:val="Hyperlink"/>
          </w:rPr>
          <w:t>Facility Housekeeping</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_Toc480268893 \h </w:instrText>
        </w:r>
        <w:r w:rsidR="00503E2E" w:rsidRPr="00503E2E">
          <w:rPr>
            <w:rFonts w:cs="Arial"/>
            <w:noProof/>
            <w:webHidden/>
          </w:rPr>
        </w:r>
        <w:r w:rsidR="00503E2E" w:rsidRPr="00503E2E">
          <w:rPr>
            <w:rFonts w:cs="Arial"/>
            <w:noProof/>
            <w:webHidden/>
          </w:rPr>
          <w:fldChar w:fldCharType="separate"/>
        </w:r>
        <w:r>
          <w:rPr>
            <w:rFonts w:cs="Arial"/>
            <w:noProof/>
            <w:webHidden/>
          </w:rPr>
          <w:t>31</w:t>
        </w:r>
        <w:r w:rsidR="00503E2E" w:rsidRPr="00503E2E">
          <w:rPr>
            <w:rFonts w:cs="Arial"/>
            <w:noProof/>
            <w:webHidden/>
          </w:rPr>
          <w:fldChar w:fldCharType="end"/>
        </w:r>
      </w:hyperlink>
    </w:p>
    <w:p w:rsidR="00503E2E" w:rsidRPr="00503E2E" w:rsidRDefault="00C80B0B">
      <w:pPr>
        <w:pStyle w:val="TOC1"/>
        <w:rPr>
          <w:rFonts w:ascii="Arial" w:eastAsiaTheme="minorEastAsia" w:hAnsi="Arial" w:cs="Arial"/>
          <w:b w:val="0"/>
          <w:bCs w:val="0"/>
          <w:caps w:val="0"/>
          <w:sz w:val="22"/>
          <w:szCs w:val="22"/>
        </w:rPr>
      </w:pPr>
      <w:hyperlink w:anchor="_Toc480268894" w:history="1">
        <w:r w:rsidR="00503E2E" w:rsidRPr="00503E2E">
          <w:rPr>
            <w:rStyle w:val="Hyperlink"/>
            <w:rFonts w:ascii="Arial" w:hAnsi="Arial"/>
          </w:rPr>
          <w:t>6.0</w:t>
        </w:r>
        <w:r w:rsidR="00503E2E" w:rsidRPr="00503E2E">
          <w:rPr>
            <w:rFonts w:ascii="Arial" w:eastAsiaTheme="minorEastAsia" w:hAnsi="Arial" w:cs="Arial"/>
            <w:b w:val="0"/>
            <w:bCs w:val="0"/>
            <w:caps w:val="0"/>
            <w:sz w:val="22"/>
            <w:szCs w:val="22"/>
          </w:rPr>
          <w:tab/>
        </w:r>
        <w:r w:rsidR="00503E2E" w:rsidRPr="00503E2E">
          <w:rPr>
            <w:rStyle w:val="Hyperlink"/>
            <w:rFonts w:ascii="Arial" w:hAnsi="Arial"/>
          </w:rPr>
          <w:t>Environmental</w:t>
        </w:r>
        <w:r w:rsidR="00503E2E" w:rsidRPr="00503E2E">
          <w:rPr>
            <w:rFonts w:ascii="Arial" w:hAnsi="Arial" w:cs="Arial"/>
            <w:webHidden/>
          </w:rPr>
          <w:tab/>
        </w:r>
        <w:r w:rsidR="00503E2E" w:rsidRPr="00503E2E">
          <w:rPr>
            <w:rFonts w:ascii="Arial" w:hAnsi="Arial" w:cs="Arial"/>
            <w:webHidden/>
          </w:rPr>
          <w:fldChar w:fldCharType="begin"/>
        </w:r>
        <w:r w:rsidR="00503E2E" w:rsidRPr="00503E2E">
          <w:rPr>
            <w:rFonts w:ascii="Arial" w:hAnsi="Arial" w:cs="Arial"/>
            <w:webHidden/>
          </w:rPr>
          <w:instrText xml:space="preserve"> PAGEREF _Toc480268894 \h </w:instrText>
        </w:r>
        <w:r w:rsidR="00503E2E" w:rsidRPr="00503E2E">
          <w:rPr>
            <w:rFonts w:ascii="Arial" w:hAnsi="Arial" w:cs="Arial"/>
            <w:webHidden/>
          </w:rPr>
        </w:r>
        <w:r w:rsidR="00503E2E" w:rsidRPr="00503E2E">
          <w:rPr>
            <w:rFonts w:ascii="Arial" w:hAnsi="Arial" w:cs="Arial"/>
            <w:webHidden/>
          </w:rPr>
          <w:fldChar w:fldCharType="separate"/>
        </w:r>
        <w:r>
          <w:rPr>
            <w:rFonts w:ascii="Arial" w:hAnsi="Arial" w:cs="Arial"/>
            <w:webHidden/>
          </w:rPr>
          <w:t>32</w:t>
        </w:r>
        <w:r w:rsidR="00503E2E" w:rsidRPr="00503E2E">
          <w:rPr>
            <w:rFonts w:ascii="Arial" w:hAnsi="Arial" w:cs="Arial"/>
            <w:webHidden/>
          </w:rPr>
          <w:fldChar w:fldCharType="end"/>
        </w:r>
      </w:hyperlink>
    </w:p>
    <w:p w:rsidR="00503E2E" w:rsidRPr="00503E2E" w:rsidRDefault="00C80B0B">
      <w:pPr>
        <w:pStyle w:val="TOC2"/>
        <w:rPr>
          <w:rFonts w:eastAsiaTheme="minorEastAsia" w:cs="Arial"/>
          <w:bCs w:val="0"/>
          <w:noProof/>
          <w:sz w:val="22"/>
          <w:szCs w:val="22"/>
        </w:rPr>
      </w:pPr>
      <w:hyperlink w:anchor="_Toc480268895" w:history="1">
        <w:r w:rsidR="00503E2E" w:rsidRPr="00503E2E">
          <w:rPr>
            <w:rStyle w:val="Hyperlink"/>
          </w:rPr>
          <w:t>6.1</w:t>
        </w:r>
        <w:r w:rsidR="00503E2E" w:rsidRPr="00503E2E">
          <w:rPr>
            <w:rFonts w:eastAsiaTheme="minorEastAsia" w:cs="Arial"/>
            <w:bCs w:val="0"/>
            <w:noProof/>
            <w:sz w:val="22"/>
            <w:szCs w:val="22"/>
          </w:rPr>
          <w:tab/>
        </w:r>
        <w:r w:rsidR="00503E2E" w:rsidRPr="00503E2E">
          <w:rPr>
            <w:rStyle w:val="Hyperlink"/>
          </w:rPr>
          <w:t>Nitrogen Oxide Emissions</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_Toc480268895 \h </w:instrText>
        </w:r>
        <w:r w:rsidR="00503E2E" w:rsidRPr="00503E2E">
          <w:rPr>
            <w:rFonts w:cs="Arial"/>
            <w:noProof/>
            <w:webHidden/>
          </w:rPr>
        </w:r>
        <w:r w:rsidR="00503E2E" w:rsidRPr="00503E2E">
          <w:rPr>
            <w:rFonts w:cs="Arial"/>
            <w:noProof/>
            <w:webHidden/>
          </w:rPr>
          <w:fldChar w:fldCharType="separate"/>
        </w:r>
        <w:r>
          <w:rPr>
            <w:rFonts w:cs="Arial"/>
            <w:noProof/>
            <w:webHidden/>
          </w:rPr>
          <w:t>32</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6" w:history="1">
        <w:r w:rsidR="00503E2E" w:rsidRPr="00503E2E">
          <w:rPr>
            <w:rStyle w:val="Hyperlink"/>
          </w:rPr>
          <w:t>6.2</w:t>
        </w:r>
        <w:r w:rsidR="00503E2E" w:rsidRPr="00503E2E">
          <w:rPr>
            <w:rFonts w:eastAsiaTheme="minorEastAsia" w:cs="Arial"/>
            <w:bCs w:val="0"/>
            <w:noProof/>
            <w:sz w:val="22"/>
            <w:szCs w:val="22"/>
          </w:rPr>
          <w:tab/>
        </w:r>
        <w:r w:rsidR="00503E2E" w:rsidRPr="00503E2E">
          <w:rPr>
            <w:rStyle w:val="Hyperlink"/>
          </w:rPr>
          <w:t>Sulfur Dioxide Emissions</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_Toc480268896 \h </w:instrText>
        </w:r>
        <w:r w:rsidR="00503E2E" w:rsidRPr="00503E2E">
          <w:rPr>
            <w:rFonts w:cs="Arial"/>
            <w:noProof/>
            <w:webHidden/>
          </w:rPr>
        </w:r>
        <w:r w:rsidR="00503E2E" w:rsidRPr="00503E2E">
          <w:rPr>
            <w:rFonts w:cs="Arial"/>
            <w:noProof/>
            <w:webHidden/>
          </w:rPr>
          <w:fldChar w:fldCharType="separate"/>
        </w:r>
        <w:r>
          <w:rPr>
            <w:rFonts w:cs="Arial"/>
            <w:noProof/>
            <w:webHidden/>
          </w:rPr>
          <w:t>32</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7" w:history="1">
        <w:r w:rsidR="00503E2E" w:rsidRPr="00503E2E">
          <w:rPr>
            <w:rStyle w:val="Hyperlink"/>
          </w:rPr>
          <w:t>6.3</w:t>
        </w:r>
        <w:r w:rsidR="00503E2E" w:rsidRPr="00503E2E">
          <w:rPr>
            <w:rFonts w:eastAsiaTheme="minorEastAsia" w:cs="Arial"/>
            <w:bCs w:val="0"/>
            <w:noProof/>
            <w:sz w:val="22"/>
            <w:szCs w:val="22"/>
          </w:rPr>
          <w:tab/>
        </w:r>
        <w:r w:rsidR="00503E2E" w:rsidRPr="00503E2E">
          <w:rPr>
            <w:rStyle w:val="Hyperlink"/>
          </w:rPr>
          <w:t>Carbon Monoxide Emissions</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_Toc480268897 \h </w:instrText>
        </w:r>
        <w:r w:rsidR="00503E2E" w:rsidRPr="00503E2E">
          <w:rPr>
            <w:rFonts w:cs="Arial"/>
            <w:noProof/>
            <w:webHidden/>
          </w:rPr>
        </w:r>
        <w:r w:rsidR="00503E2E" w:rsidRPr="00503E2E">
          <w:rPr>
            <w:rFonts w:cs="Arial"/>
            <w:noProof/>
            <w:webHidden/>
          </w:rPr>
          <w:fldChar w:fldCharType="separate"/>
        </w:r>
        <w:r>
          <w:rPr>
            <w:rFonts w:cs="Arial"/>
            <w:noProof/>
            <w:webHidden/>
          </w:rPr>
          <w:t>32</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8" w:history="1">
        <w:r w:rsidR="00503E2E" w:rsidRPr="00503E2E">
          <w:rPr>
            <w:rStyle w:val="Hyperlink"/>
          </w:rPr>
          <w:t>6.4</w:t>
        </w:r>
        <w:r w:rsidR="00503E2E" w:rsidRPr="00503E2E">
          <w:rPr>
            <w:rFonts w:eastAsiaTheme="minorEastAsia" w:cs="Arial"/>
            <w:bCs w:val="0"/>
            <w:noProof/>
            <w:sz w:val="22"/>
            <w:szCs w:val="22"/>
          </w:rPr>
          <w:tab/>
        </w:r>
        <w:r w:rsidR="00503E2E" w:rsidRPr="00503E2E">
          <w:rPr>
            <w:rStyle w:val="Hyperlink"/>
          </w:rPr>
          <w:t>Opacity</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_Toc480268898 \h </w:instrText>
        </w:r>
        <w:r w:rsidR="00503E2E" w:rsidRPr="00503E2E">
          <w:rPr>
            <w:rFonts w:cs="Arial"/>
            <w:noProof/>
            <w:webHidden/>
          </w:rPr>
        </w:r>
        <w:r w:rsidR="00503E2E" w:rsidRPr="00503E2E">
          <w:rPr>
            <w:rFonts w:cs="Arial"/>
            <w:noProof/>
            <w:webHidden/>
          </w:rPr>
          <w:fldChar w:fldCharType="separate"/>
        </w:r>
        <w:r>
          <w:rPr>
            <w:rFonts w:cs="Arial"/>
            <w:noProof/>
            <w:webHidden/>
          </w:rPr>
          <w:t>33</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899" w:history="1">
        <w:r w:rsidR="00503E2E" w:rsidRPr="00503E2E">
          <w:rPr>
            <w:rStyle w:val="Hyperlink"/>
          </w:rPr>
          <w:t>6.5</w:t>
        </w:r>
        <w:r w:rsidR="00503E2E" w:rsidRPr="00503E2E">
          <w:rPr>
            <w:rFonts w:eastAsiaTheme="minorEastAsia" w:cs="Arial"/>
            <w:bCs w:val="0"/>
            <w:noProof/>
            <w:sz w:val="22"/>
            <w:szCs w:val="22"/>
          </w:rPr>
          <w:tab/>
        </w:r>
        <w:r w:rsidR="00503E2E" w:rsidRPr="00503E2E">
          <w:rPr>
            <w:rStyle w:val="Hyperlink"/>
          </w:rPr>
          <w:t>Daily Emissions Data</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_Toc480268899 \h </w:instrText>
        </w:r>
        <w:r w:rsidR="00503E2E" w:rsidRPr="00503E2E">
          <w:rPr>
            <w:rFonts w:cs="Arial"/>
            <w:noProof/>
            <w:webHidden/>
          </w:rPr>
        </w:r>
        <w:r w:rsidR="00503E2E" w:rsidRPr="00503E2E">
          <w:rPr>
            <w:rFonts w:cs="Arial"/>
            <w:noProof/>
            <w:webHidden/>
          </w:rPr>
          <w:fldChar w:fldCharType="separate"/>
        </w:r>
        <w:r>
          <w:rPr>
            <w:rFonts w:cs="Arial"/>
            <w:noProof/>
            <w:webHidden/>
          </w:rPr>
          <w:t>33</w:t>
        </w:r>
        <w:r w:rsidR="00503E2E" w:rsidRPr="00503E2E">
          <w:rPr>
            <w:rFonts w:cs="Arial"/>
            <w:noProof/>
            <w:webHidden/>
          </w:rPr>
          <w:fldChar w:fldCharType="end"/>
        </w:r>
      </w:hyperlink>
    </w:p>
    <w:p w:rsidR="00503E2E" w:rsidRPr="00503E2E" w:rsidRDefault="00C80B0B">
      <w:pPr>
        <w:pStyle w:val="TOC2"/>
        <w:rPr>
          <w:rFonts w:eastAsiaTheme="minorEastAsia" w:cs="Arial"/>
          <w:bCs w:val="0"/>
          <w:noProof/>
          <w:sz w:val="22"/>
          <w:szCs w:val="22"/>
        </w:rPr>
      </w:pPr>
      <w:hyperlink w:anchor="_Toc480268900" w:history="1">
        <w:r w:rsidR="00503E2E" w:rsidRPr="00503E2E">
          <w:rPr>
            <w:rStyle w:val="Hyperlink"/>
          </w:rPr>
          <w:t>6.6</w:t>
        </w:r>
        <w:r w:rsidR="00503E2E" w:rsidRPr="00503E2E">
          <w:rPr>
            <w:rFonts w:eastAsiaTheme="minorEastAsia" w:cs="Arial"/>
            <w:bCs w:val="0"/>
            <w:noProof/>
            <w:sz w:val="22"/>
            <w:szCs w:val="22"/>
          </w:rPr>
          <w:tab/>
        </w:r>
        <w:r w:rsidR="00503E2E" w:rsidRPr="00503E2E">
          <w:rPr>
            <w:rStyle w:val="Hyperlink"/>
          </w:rPr>
          <w:t>Ash System Compliance</w:t>
        </w:r>
        <w:r w:rsidR="00503E2E" w:rsidRPr="00503E2E">
          <w:rPr>
            <w:rFonts w:cs="Arial"/>
            <w:noProof/>
            <w:webHidden/>
          </w:rPr>
          <w:tab/>
        </w:r>
        <w:r w:rsidR="00503E2E" w:rsidRPr="00503E2E">
          <w:rPr>
            <w:rFonts w:cs="Arial"/>
            <w:noProof/>
            <w:webHidden/>
          </w:rPr>
          <w:fldChar w:fldCharType="begin"/>
        </w:r>
        <w:r w:rsidR="00503E2E" w:rsidRPr="00503E2E">
          <w:rPr>
            <w:rFonts w:cs="Arial"/>
            <w:noProof/>
            <w:webHidden/>
          </w:rPr>
          <w:instrText xml:space="preserve"> PAGEREF _Toc480268900 \h </w:instrText>
        </w:r>
        <w:r w:rsidR="00503E2E" w:rsidRPr="00503E2E">
          <w:rPr>
            <w:rFonts w:cs="Arial"/>
            <w:noProof/>
            <w:webHidden/>
          </w:rPr>
        </w:r>
        <w:r w:rsidR="00503E2E" w:rsidRPr="00503E2E">
          <w:rPr>
            <w:rFonts w:cs="Arial"/>
            <w:noProof/>
            <w:webHidden/>
          </w:rPr>
          <w:fldChar w:fldCharType="separate"/>
        </w:r>
        <w:r>
          <w:rPr>
            <w:rFonts w:cs="Arial"/>
            <w:noProof/>
            <w:webHidden/>
          </w:rPr>
          <w:t>33</w:t>
        </w:r>
        <w:r w:rsidR="00503E2E" w:rsidRPr="00503E2E">
          <w:rPr>
            <w:rFonts w:cs="Arial"/>
            <w:noProof/>
            <w:webHidden/>
          </w:rPr>
          <w:fldChar w:fldCharType="end"/>
        </w:r>
      </w:hyperlink>
    </w:p>
    <w:p w:rsidR="00B2759C" w:rsidRPr="004A439E" w:rsidRDefault="00475A7C" w:rsidP="00F94705">
      <w:pPr>
        <w:pStyle w:val="TOC1"/>
        <w:spacing w:after="120"/>
        <w:rPr>
          <w:rFonts w:ascii="Arial" w:hAnsi="Arial" w:cs="Arial"/>
        </w:rPr>
      </w:pPr>
      <w:r w:rsidRPr="00503E2E">
        <w:rPr>
          <w:rFonts w:ascii="Arial" w:hAnsi="Arial" w:cs="Arial"/>
          <w:color w:val="000066"/>
          <w:sz w:val="22"/>
          <w:szCs w:val="22"/>
        </w:rPr>
        <w:fldChar w:fldCharType="end"/>
      </w:r>
      <w:r w:rsidRPr="004A439E">
        <w:rPr>
          <w:rFonts w:ascii="Arial" w:hAnsi="Arial" w:cs="Arial"/>
          <w:color w:val="000066"/>
          <w:sz w:val="22"/>
          <w:szCs w:val="22"/>
        </w:rPr>
        <w:fldChar w:fldCharType="begin"/>
      </w:r>
      <w:r w:rsidR="007B5243" w:rsidRPr="004A439E">
        <w:rPr>
          <w:rFonts w:ascii="Arial" w:hAnsi="Arial" w:cs="Arial"/>
          <w:color w:val="000066"/>
          <w:sz w:val="22"/>
          <w:szCs w:val="22"/>
        </w:rPr>
        <w:instrText xml:space="preserve"> TOC \h \z \t "APP,1" </w:instrText>
      </w:r>
      <w:r w:rsidRPr="004A439E">
        <w:rPr>
          <w:rFonts w:ascii="Arial" w:hAnsi="Arial" w:cs="Arial"/>
          <w:color w:val="000066"/>
          <w:sz w:val="22"/>
          <w:szCs w:val="22"/>
        </w:rPr>
        <w:fldChar w:fldCharType="separate"/>
      </w:r>
    </w:p>
    <w:p w:rsidR="00B2759C" w:rsidRPr="004A439E" w:rsidRDefault="00C80B0B">
      <w:pPr>
        <w:pStyle w:val="TOC1"/>
        <w:rPr>
          <w:rFonts w:ascii="Arial" w:eastAsiaTheme="minorEastAsia" w:hAnsi="Arial" w:cs="Arial"/>
          <w:b w:val="0"/>
          <w:bCs w:val="0"/>
          <w:caps w:val="0"/>
          <w:sz w:val="22"/>
          <w:szCs w:val="22"/>
        </w:rPr>
      </w:pPr>
      <w:hyperlink w:anchor="_Toc298688651" w:history="1">
        <w:r w:rsidR="00B2759C" w:rsidRPr="004A439E">
          <w:rPr>
            <w:rStyle w:val="Hyperlink"/>
            <w:rFonts w:ascii="Arial" w:hAnsi="Arial"/>
          </w:rPr>
          <w:t>APPENDIX A FACILITY CEMS DATA</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_Toc298688651 \h </w:instrText>
        </w:r>
        <w:r w:rsidR="00475A7C" w:rsidRPr="004A439E">
          <w:rPr>
            <w:rFonts w:ascii="Arial" w:hAnsi="Arial" w:cs="Arial"/>
            <w:webHidden/>
          </w:rPr>
        </w:r>
        <w:r w:rsidR="00475A7C" w:rsidRPr="004A439E">
          <w:rPr>
            <w:rFonts w:ascii="Arial" w:hAnsi="Arial" w:cs="Arial"/>
            <w:webHidden/>
          </w:rPr>
          <w:fldChar w:fldCharType="separate"/>
        </w:r>
        <w:r>
          <w:rPr>
            <w:rFonts w:ascii="Arial" w:hAnsi="Arial" w:cs="Arial"/>
            <w:webHidden/>
          </w:rPr>
          <w:t>35</w:t>
        </w:r>
        <w:r w:rsidR="00475A7C" w:rsidRPr="004A439E">
          <w:rPr>
            <w:rFonts w:ascii="Arial" w:hAnsi="Arial" w:cs="Arial"/>
            <w:webHidden/>
          </w:rPr>
          <w:fldChar w:fldCharType="end"/>
        </w:r>
      </w:hyperlink>
    </w:p>
    <w:p w:rsidR="00B2759C" w:rsidRPr="004A439E" w:rsidRDefault="00C80B0B">
      <w:pPr>
        <w:pStyle w:val="TOC1"/>
        <w:rPr>
          <w:rFonts w:ascii="Arial" w:eastAsiaTheme="minorEastAsia" w:hAnsi="Arial" w:cs="Arial"/>
          <w:b w:val="0"/>
          <w:bCs w:val="0"/>
          <w:caps w:val="0"/>
          <w:sz w:val="22"/>
          <w:szCs w:val="22"/>
        </w:rPr>
      </w:pPr>
      <w:hyperlink w:anchor="_Toc298688652" w:history="1">
        <w:r w:rsidR="00B2759C" w:rsidRPr="004A439E">
          <w:rPr>
            <w:rStyle w:val="Hyperlink"/>
            <w:rFonts w:ascii="Arial" w:hAnsi="Arial"/>
          </w:rPr>
          <w:t>APPENDIX B PHOTOS</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_Toc298688652 \h </w:instrText>
        </w:r>
        <w:r w:rsidR="00475A7C" w:rsidRPr="004A439E">
          <w:rPr>
            <w:rFonts w:ascii="Arial" w:hAnsi="Arial" w:cs="Arial"/>
            <w:webHidden/>
          </w:rPr>
        </w:r>
        <w:r w:rsidR="00475A7C" w:rsidRPr="004A439E">
          <w:rPr>
            <w:rFonts w:ascii="Arial" w:hAnsi="Arial" w:cs="Arial"/>
            <w:webHidden/>
          </w:rPr>
          <w:fldChar w:fldCharType="separate"/>
        </w:r>
        <w:r>
          <w:rPr>
            <w:rFonts w:ascii="Arial" w:hAnsi="Arial" w:cs="Arial"/>
            <w:webHidden/>
          </w:rPr>
          <w:t>39</w:t>
        </w:r>
        <w:r w:rsidR="00475A7C" w:rsidRPr="004A439E">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4A439E">
        <w:rPr>
          <w:rFonts w:ascii="Arial" w:hAnsi="Arial" w:cs="Arial"/>
          <w:color w:val="000066"/>
          <w:sz w:val="22"/>
          <w:szCs w:val="22"/>
        </w:rPr>
        <w:fldChar w:fldCharType="end"/>
      </w:r>
    </w:p>
    <w:p w:rsidR="004B03EF" w:rsidRPr="004B03EF" w:rsidRDefault="004B03EF" w:rsidP="004B03EF">
      <w:pPr>
        <w:keepNext/>
        <w:keepLines/>
        <w:pBdr>
          <w:bottom w:val="single" w:sz="4" w:space="1" w:color="auto"/>
        </w:pBdr>
        <w:spacing w:after="120"/>
        <w:jc w:val="center"/>
        <w:rPr>
          <w:rFonts w:ascii="Arial" w:eastAsia="Arial" w:hAnsi="Arial"/>
          <w:b/>
          <w:bCs/>
          <w:noProof/>
          <w:sz w:val="20"/>
          <w:szCs w:val="22"/>
        </w:rPr>
      </w:pPr>
      <w:r w:rsidRPr="004B03EF">
        <w:rPr>
          <w:rFonts w:ascii="Arial" w:eastAsia="Arial" w:hAnsi="Arial"/>
          <w:b/>
          <w:color w:val="C60C30"/>
          <w:sz w:val="26"/>
          <w:szCs w:val="22"/>
        </w:rPr>
        <w:t>Front Cover Photos</w:t>
      </w:r>
      <w:r w:rsidRPr="004B03EF">
        <w:rPr>
          <w:rFonts w:ascii="Arial" w:eastAsia="Arial" w:hAnsi="Arial"/>
          <w:b/>
          <w:bCs/>
          <w:noProof/>
          <w:sz w:val="20"/>
          <w:szCs w:val="22"/>
        </w:rPr>
        <w:t xml:space="preserve"> </w:t>
      </w:r>
    </w:p>
    <w:p w:rsidR="004B03EF" w:rsidRPr="002B2788"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2B2788">
        <w:rPr>
          <w:rFonts w:ascii="Arial" w:eastAsia="Arial" w:hAnsi="Arial"/>
          <w:b/>
          <w:bCs/>
          <w:noProof/>
          <w:sz w:val="20"/>
          <w:szCs w:val="22"/>
        </w:rPr>
        <w:t>Top:</w:t>
      </w:r>
      <w:r w:rsidRPr="002B2788">
        <w:rPr>
          <w:rFonts w:ascii="Arial" w:eastAsia="Arial" w:hAnsi="Arial"/>
          <w:bCs/>
          <w:noProof/>
          <w:sz w:val="20"/>
          <w:szCs w:val="22"/>
        </w:rPr>
        <w:t xml:space="preserve"> </w:t>
      </w:r>
      <w:r w:rsidR="006F7C08">
        <w:rPr>
          <w:rFonts w:ascii="Arial" w:eastAsia="Arial" w:hAnsi="Arial"/>
          <w:bCs/>
          <w:noProof/>
          <w:sz w:val="20"/>
          <w:szCs w:val="22"/>
        </w:rPr>
        <w:t>General Photo – Turbine Generator Control Panel in Control Room</w:t>
      </w:r>
    </w:p>
    <w:p w:rsidR="004B03EF" w:rsidRPr="002B2788"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2B2788">
        <w:rPr>
          <w:rFonts w:ascii="Arial" w:eastAsia="Arial" w:hAnsi="Arial"/>
          <w:b/>
          <w:bCs/>
          <w:noProof/>
          <w:sz w:val="20"/>
          <w:szCs w:val="22"/>
        </w:rPr>
        <w:t>Middle:</w:t>
      </w:r>
      <w:r w:rsidRPr="002B2788">
        <w:rPr>
          <w:rFonts w:ascii="Arial" w:eastAsia="Arial" w:hAnsi="Arial"/>
          <w:bCs/>
          <w:noProof/>
          <w:sz w:val="20"/>
          <w:szCs w:val="22"/>
        </w:rPr>
        <w:t xml:space="preserve"> </w:t>
      </w:r>
      <w:r w:rsidR="006F7C08">
        <w:rPr>
          <w:rFonts w:ascii="Arial" w:eastAsia="Arial" w:hAnsi="Arial"/>
          <w:bCs/>
          <w:noProof/>
          <w:sz w:val="20"/>
          <w:szCs w:val="22"/>
        </w:rPr>
        <w:t>Administration Building Renovations in Progress</w:t>
      </w:r>
    </w:p>
    <w:p w:rsidR="004B03EF" w:rsidRPr="004B03EF" w:rsidRDefault="004B03EF" w:rsidP="004B03EF">
      <w:pPr>
        <w:tabs>
          <w:tab w:val="left" w:pos="720"/>
          <w:tab w:val="right" w:leader="dot" w:pos="9360"/>
        </w:tabs>
        <w:spacing w:before="60"/>
        <w:ind w:left="864" w:right="720" w:hanging="864"/>
        <w:rPr>
          <w:rFonts w:ascii="Arial" w:eastAsia="Arial" w:hAnsi="Arial"/>
          <w:bCs/>
          <w:noProof/>
          <w:sz w:val="20"/>
          <w:szCs w:val="22"/>
        </w:rPr>
      </w:pPr>
      <w:r w:rsidRPr="002B2788">
        <w:rPr>
          <w:rFonts w:ascii="Arial" w:eastAsia="Arial" w:hAnsi="Arial"/>
          <w:b/>
          <w:bCs/>
          <w:noProof/>
          <w:sz w:val="20"/>
          <w:szCs w:val="22"/>
        </w:rPr>
        <w:t>Bottom:</w:t>
      </w:r>
      <w:r w:rsidRPr="002B2788">
        <w:rPr>
          <w:rFonts w:ascii="Arial" w:eastAsia="Arial" w:hAnsi="Arial"/>
          <w:bCs/>
          <w:noProof/>
          <w:sz w:val="20"/>
          <w:szCs w:val="22"/>
        </w:rPr>
        <w:t xml:space="preserve"> </w:t>
      </w:r>
      <w:r w:rsidR="002B2788" w:rsidRPr="002B2788">
        <w:rPr>
          <w:rFonts w:ascii="Arial" w:eastAsia="Arial" w:hAnsi="Arial"/>
          <w:bCs/>
          <w:noProof/>
          <w:sz w:val="20"/>
          <w:szCs w:val="22"/>
        </w:rPr>
        <w:t>General Facility Photo from up Eisenhower</w:t>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503E2E" w:rsidRPr="00503E2E" w:rsidRDefault="00475A7C" w:rsidP="00503E2E">
      <w:pPr>
        <w:pStyle w:val="TableofFigures"/>
        <w:tabs>
          <w:tab w:val="right" w:leader="dot" w:pos="9900"/>
        </w:tabs>
        <w:spacing w:after="0"/>
        <w:rPr>
          <w:rFonts w:ascii="Arial" w:hAnsi="Arial" w:cs="Arial"/>
          <w:noProof/>
          <w:sz w:val="16"/>
          <w:szCs w:val="16"/>
        </w:rPr>
      </w:pPr>
      <w:r w:rsidRPr="0096433D">
        <w:rPr>
          <w:rFonts w:ascii="Arial" w:hAnsi="Arial" w:cs="Arial"/>
          <w:noProof/>
          <w:sz w:val="16"/>
          <w:szCs w:val="16"/>
        </w:rPr>
        <w:fldChar w:fldCharType="begin"/>
      </w:r>
      <w:r w:rsidR="00173508" w:rsidRPr="0096433D">
        <w:rPr>
          <w:rFonts w:ascii="Arial" w:hAnsi="Arial" w:cs="Arial"/>
          <w:noProof/>
          <w:sz w:val="16"/>
          <w:szCs w:val="16"/>
        </w:rPr>
        <w:instrText xml:space="preserve"> TOC \h \z \c "Table" </w:instrText>
      </w:r>
      <w:r w:rsidRPr="0096433D">
        <w:rPr>
          <w:rFonts w:ascii="Arial" w:hAnsi="Arial" w:cs="Arial"/>
          <w:noProof/>
          <w:sz w:val="16"/>
          <w:szCs w:val="16"/>
        </w:rPr>
        <w:fldChar w:fldCharType="separate"/>
      </w:r>
      <w:hyperlink w:anchor="_Toc480268915" w:history="1">
        <w:r w:rsidR="00503E2E" w:rsidRPr="00503E2E">
          <w:rPr>
            <w:rFonts w:ascii="Arial" w:hAnsi="Arial" w:cs="Arial"/>
            <w:noProof/>
            <w:sz w:val="16"/>
            <w:szCs w:val="16"/>
          </w:rPr>
          <w:t>Table 1:  Summary of Inspection Report Deficiencies</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_Toc480268915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sidR="00C80B0B">
          <w:rPr>
            <w:rFonts w:ascii="Arial" w:hAnsi="Arial" w:cs="Arial"/>
            <w:noProof/>
            <w:webHidden/>
            <w:sz w:val="16"/>
            <w:szCs w:val="16"/>
          </w:rPr>
          <w:t>7</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16" w:history="1">
        <w:r w:rsidR="00503E2E" w:rsidRPr="00503E2E">
          <w:rPr>
            <w:rFonts w:ascii="Arial" w:hAnsi="Arial" w:cs="Arial"/>
            <w:noProof/>
            <w:sz w:val="16"/>
            <w:szCs w:val="16"/>
          </w:rPr>
          <w:t>Table 2:  Quarterly Performance Summaries</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_Toc480268916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15</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17" w:history="1">
        <w:r w:rsidR="00503E2E" w:rsidRPr="00503E2E">
          <w:rPr>
            <w:rFonts w:ascii="Arial" w:hAnsi="Arial" w:cs="Arial"/>
            <w:noProof/>
            <w:sz w:val="16"/>
            <w:szCs w:val="16"/>
          </w:rPr>
          <w:t>Table 3:  Waste Delivery Classification</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_Toc480268917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17</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18" w:history="1">
        <w:r w:rsidR="00503E2E" w:rsidRPr="00503E2E">
          <w:rPr>
            <w:rFonts w:ascii="Arial" w:hAnsi="Arial" w:cs="Arial"/>
            <w:noProof/>
            <w:sz w:val="16"/>
            <w:szCs w:val="16"/>
          </w:rPr>
          <w:t>Table 4:  Facility Utility and Reagent Consumptions</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_Toc480268918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22</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19" w:history="1">
        <w:r w:rsidR="00503E2E" w:rsidRPr="00503E2E">
          <w:rPr>
            <w:rFonts w:ascii="Arial" w:hAnsi="Arial" w:cs="Arial"/>
            <w:noProof/>
            <w:sz w:val="16"/>
            <w:szCs w:val="16"/>
          </w:rPr>
          <w:t>Table 5:  Quarterly Facility Unit Availabilities</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_Toc480268919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28</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0" w:history="1">
        <w:r w:rsidR="00503E2E" w:rsidRPr="00503E2E">
          <w:rPr>
            <w:rFonts w:ascii="Arial" w:hAnsi="Arial" w:cs="Arial"/>
            <w:noProof/>
            <w:sz w:val="16"/>
            <w:szCs w:val="16"/>
          </w:rPr>
          <w:t>Table 6:  Boiler Downtime – Q3FY17</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_Toc480268920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29</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1" w:history="1">
        <w:r w:rsidR="00503E2E" w:rsidRPr="00503E2E">
          <w:rPr>
            <w:rFonts w:ascii="Arial" w:hAnsi="Arial" w:cs="Arial"/>
            <w:noProof/>
            <w:sz w:val="16"/>
            <w:szCs w:val="16"/>
          </w:rPr>
          <w:t>Table 7:  Turbine Generator Downtime – Q3FY17</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_Toc480268921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30</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2" w:history="1">
        <w:r w:rsidR="00503E2E" w:rsidRPr="00503E2E">
          <w:rPr>
            <w:rFonts w:ascii="Arial" w:hAnsi="Arial" w:cs="Arial"/>
            <w:noProof/>
            <w:sz w:val="16"/>
            <w:szCs w:val="16"/>
          </w:rPr>
          <w:t>Table 8: Facility Housekeeping Ratings – February 2017</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_Toc480268922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31</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3" w:history="1">
        <w:r w:rsidR="00503E2E" w:rsidRPr="00503E2E">
          <w:rPr>
            <w:rFonts w:ascii="Arial" w:hAnsi="Arial" w:cs="Arial"/>
            <w:noProof/>
            <w:sz w:val="16"/>
            <w:szCs w:val="16"/>
          </w:rPr>
          <w:t>Table 9:  Unit #1 Monthly Summary for Reportable Emissions Data</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_Toc480268923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36</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4" w:history="1">
        <w:r w:rsidR="00503E2E" w:rsidRPr="00503E2E">
          <w:rPr>
            <w:rFonts w:ascii="Arial" w:hAnsi="Arial" w:cs="Arial"/>
            <w:noProof/>
            <w:sz w:val="16"/>
            <w:szCs w:val="16"/>
          </w:rPr>
          <w:t>Table 10:  Unit #2 Monthly Summary for Reportable Emissions Data</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_Toc480268924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37</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25" w:history="1">
        <w:r w:rsidR="00503E2E" w:rsidRPr="00503E2E">
          <w:rPr>
            <w:rFonts w:ascii="Arial" w:hAnsi="Arial" w:cs="Arial"/>
            <w:noProof/>
            <w:sz w:val="16"/>
            <w:szCs w:val="16"/>
          </w:rPr>
          <w:t>Table 11: Unit #3 Monthly Summary for Reportable Emissions Data</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_Toc480268925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38</w:t>
        </w:r>
        <w:r w:rsidR="00503E2E" w:rsidRPr="00503E2E">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6433D">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503E2E" w:rsidRPr="00503E2E" w:rsidRDefault="00475A7C" w:rsidP="00503E2E">
      <w:pPr>
        <w:pStyle w:val="TableofFigures"/>
        <w:tabs>
          <w:tab w:val="right" w:leader="dot" w:pos="9900"/>
        </w:tabs>
        <w:spacing w:after="0"/>
        <w:rPr>
          <w:rFonts w:ascii="Arial" w:hAnsi="Arial" w:cs="Arial"/>
          <w:noProof/>
          <w:sz w:val="16"/>
          <w:szCs w:val="16"/>
        </w:rPr>
      </w:pPr>
      <w:r w:rsidRPr="00503E2E">
        <w:rPr>
          <w:rFonts w:ascii="Arial" w:hAnsi="Arial" w:cs="Arial"/>
          <w:sz w:val="16"/>
          <w:szCs w:val="16"/>
        </w:rPr>
        <w:fldChar w:fldCharType="begin"/>
      </w:r>
      <w:r w:rsidR="00000E7F" w:rsidRPr="00503E2E">
        <w:rPr>
          <w:rFonts w:ascii="Arial" w:hAnsi="Arial" w:cs="Arial"/>
          <w:sz w:val="16"/>
          <w:szCs w:val="16"/>
        </w:rPr>
        <w:instrText xml:space="preserve"> TOC \h \z \c "Chart" </w:instrText>
      </w:r>
      <w:r w:rsidRPr="00503E2E">
        <w:rPr>
          <w:rFonts w:ascii="Arial" w:hAnsi="Arial" w:cs="Arial"/>
          <w:sz w:val="16"/>
          <w:szCs w:val="16"/>
        </w:rPr>
        <w:fldChar w:fldCharType="separate"/>
      </w:r>
      <w:hyperlink w:anchor="_Toc480268942" w:history="1">
        <w:r w:rsidR="00503E2E" w:rsidRPr="00503E2E">
          <w:rPr>
            <w:rFonts w:ascii="Arial" w:hAnsi="Arial" w:cs="Arial"/>
            <w:noProof/>
            <w:sz w:val="16"/>
            <w:szCs w:val="16"/>
          </w:rPr>
          <w:t>Chart 1: Tons of Waste Processed</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_Toc480268942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sidR="00C80B0B">
          <w:rPr>
            <w:rFonts w:ascii="Arial" w:hAnsi="Arial" w:cs="Arial"/>
            <w:noProof/>
            <w:webHidden/>
            <w:sz w:val="16"/>
            <w:szCs w:val="16"/>
          </w:rPr>
          <w:t>9</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3" w:history="1">
        <w:r w:rsidR="00503E2E" w:rsidRPr="00503E2E">
          <w:rPr>
            <w:rFonts w:ascii="Arial" w:hAnsi="Arial" w:cs="Arial"/>
            <w:noProof/>
            <w:sz w:val="16"/>
            <w:szCs w:val="16"/>
          </w:rPr>
          <w:t>Chart 2: Tons of Ash Produced per Ton of Waste Processed</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_Toc480268943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10</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4" w:history="1">
        <w:r w:rsidR="00503E2E" w:rsidRPr="00503E2E">
          <w:rPr>
            <w:rFonts w:ascii="Arial" w:hAnsi="Arial" w:cs="Arial"/>
            <w:noProof/>
            <w:sz w:val="16"/>
            <w:szCs w:val="16"/>
          </w:rPr>
          <w:t>Chart 3: Ferrous Recovery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_Toc480268944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11</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5" w:history="1">
        <w:r w:rsidR="00503E2E" w:rsidRPr="00503E2E">
          <w:rPr>
            <w:rFonts w:ascii="Arial" w:hAnsi="Arial" w:cs="Arial"/>
            <w:noProof/>
            <w:sz w:val="16"/>
            <w:szCs w:val="16"/>
          </w:rPr>
          <w:t>Chart 4: Steam Production</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_Toc480268945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12</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6" w:history="1">
        <w:r w:rsidR="00503E2E" w:rsidRPr="00503E2E">
          <w:rPr>
            <w:rFonts w:ascii="Arial" w:hAnsi="Arial" w:cs="Arial"/>
            <w:noProof/>
            <w:sz w:val="16"/>
            <w:szCs w:val="16"/>
          </w:rPr>
          <w:t>Chart 5: 12-Month Rolling Steam Production</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_Toc480268946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13</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7" w:history="1">
        <w:r w:rsidR="00503E2E" w:rsidRPr="00503E2E">
          <w:rPr>
            <w:rFonts w:ascii="Arial" w:hAnsi="Arial" w:cs="Arial"/>
            <w:noProof/>
            <w:sz w:val="16"/>
            <w:szCs w:val="16"/>
          </w:rPr>
          <w:t>Chart 6:  Steam Production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_Toc480268947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14</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8" w:history="1">
        <w:r w:rsidR="00503E2E" w:rsidRPr="00503E2E">
          <w:rPr>
            <w:rFonts w:ascii="Arial" w:hAnsi="Arial" w:cs="Arial"/>
            <w:noProof/>
            <w:sz w:val="16"/>
            <w:szCs w:val="16"/>
          </w:rPr>
          <w:t>Chart 7: Calculated Waste Heating Value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_Toc480268948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15</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49" w:history="1">
        <w:r w:rsidR="00503E2E" w:rsidRPr="00503E2E">
          <w:rPr>
            <w:rFonts w:ascii="Arial" w:hAnsi="Arial" w:cs="Arial"/>
            <w:noProof/>
            <w:sz w:val="16"/>
            <w:szCs w:val="16"/>
          </w:rPr>
          <w:t>Chart 8:  Cumulative Total Waste Delivery</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_Toc480268949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18</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0" w:history="1">
        <w:r w:rsidR="00503E2E" w:rsidRPr="00503E2E">
          <w:rPr>
            <w:rFonts w:ascii="Arial" w:hAnsi="Arial" w:cs="Arial"/>
            <w:noProof/>
            <w:sz w:val="16"/>
            <w:szCs w:val="16"/>
          </w:rPr>
          <w:t>Chart 9: Gross Electrical Generation</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_Toc480268950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18</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1" w:history="1">
        <w:r w:rsidR="00503E2E" w:rsidRPr="00503E2E">
          <w:rPr>
            <w:rFonts w:ascii="Arial" w:hAnsi="Arial" w:cs="Arial"/>
            <w:noProof/>
            <w:sz w:val="16"/>
            <w:szCs w:val="16"/>
          </w:rPr>
          <w:t>Chart 10: Gross Conversion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_Toc480268951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19</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2" w:history="1">
        <w:r w:rsidR="00503E2E" w:rsidRPr="00503E2E">
          <w:rPr>
            <w:rFonts w:ascii="Arial" w:hAnsi="Arial" w:cs="Arial"/>
            <w:noProof/>
            <w:sz w:val="16"/>
            <w:szCs w:val="16"/>
          </w:rPr>
          <w:t>Chart 11: Net Conversion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_Toc480268952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20</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3" w:history="1">
        <w:r w:rsidR="00503E2E" w:rsidRPr="00503E2E">
          <w:rPr>
            <w:rFonts w:ascii="Arial" w:hAnsi="Arial" w:cs="Arial"/>
            <w:noProof/>
            <w:sz w:val="16"/>
            <w:szCs w:val="16"/>
          </w:rPr>
          <w:t>Chart 12: Net Conversion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_Toc480268953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20</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4" w:history="1">
        <w:r w:rsidR="00503E2E" w:rsidRPr="00503E2E">
          <w:rPr>
            <w:rFonts w:ascii="Arial" w:hAnsi="Arial" w:cs="Arial"/>
            <w:noProof/>
            <w:sz w:val="16"/>
            <w:szCs w:val="16"/>
          </w:rPr>
          <w:t>Chart 13: Gross Turbine Generator Conversion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_Toc480268954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21</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5" w:history="1">
        <w:r w:rsidR="00503E2E" w:rsidRPr="00503E2E">
          <w:rPr>
            <w:rFonts w:ascii="Arial" w:hAnsi="Arial" w:cs="Arial"/>
            <w:noProof/>
            <w:sz w:val="16"/>
            <w:szCs w:val="16"/>
          </w:rPr>
          <w:t>Chart 14: Net Turbine Generator Conversion Rate</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_Toc480268955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22</w:t>
        </w:r>
        <w:r w:rsidR="00503E2E" w:rsidRPr="00503E2E">
          <w:rPr>
            <w:rFonts w:ascii="Arial" w:hAnsi="Arial" w:cs="Arial"/>
            <w:noProof/>
            <w:webHidden/>
            <w:sz w:val="16"/>
            <w:szCs w:val="16"/>
          </w:rPr>
          <w:fldChar w:fldCharType="end"/>
        </w:r>
      </w:hyperlink>
    </w:p>
    <w:p w:rsidR="00503E2E" w:rsidRPr="00503E2E" w:rsidRDefault="00C80B0B" w:rsidP="00503E2E">
      <w:pPr>
        <w:pStyle w:val="TableofFigures"/>
        <w:tabs>
          <w:tab w:val="right" w:leader="dot" w:pos="9900"/>
        </w:tabs>
        <w:spacing w:after="0"/>
        <w:rPr>
          <w:rFonts w:ascii="Arial" w:hAnsi="Arial" w:cs="Arial"/>
          <w:noProof/>
          <w:sz w:val="16"/>
          <w:szCs w:val="16"/>
        </w:rPr>
      </w:pPr>
      <w:hyperlink w:anchor="_Toc480268956" w:history="1">
        <w:r w:rsidR="00503E2E" w:rsidRPr="00503E2E">
          <w:rPr>
            <w:rFonts w:ascii="Arial" w:hAnsi="Arial" w:cs="Arial"/>
            <w:noProof/>
            <w:sz w:val="16"/>
            <w:szCs w:val="16"/>
          </w:rPr>
          <w:t>Chart 15: Quarterly Ash Test Results</w:t>
        </w:r>
        <w:r w:rsidR="00503E2E" w:rsidRPr="00503E2E">
          <w:rPr>
            <w:rFonts w:ascii="Arial" w:hAnsi="Arial" w:cs="Arial"/>
            <w:noProof/>
            <w:webHidden/>
            <w:sz w:val="16"/>
            <w:szCs w:val="16"/>
          </w:rPr>
          <w:tab/>
        </w:r>
        <w:r w:rsidR="00503E2E" w:rsidRPr="00503E2E">
          <w:rPr>
            <w:rFonts w:ascii="Arial" w:hAnsi="Arial" w:cs="Arial"/>
            <w:noProof/>
            <w:webHidden/>
            <w:sz w:val="16"/>
            <w:szCs w:val="16"/>
          </w:rPr>
          <w:fldChar w:fldCharType="begin"/>
        </w:r>
        <w:r w:rsidR="00503E2E" w:rsidRPr="00503E2E">
          <w:rPr>
            <w:rFonts w:ascii="Arial" w:hAnsi="Arial" w:cs="Arial"/>
            <w:noProof/>
            <w:webHidden/>
            <w:sz w:val="16"/>
            <w:szCs w:val="16"/>
          </w:rPr>
          <w:instrText xml:space="preserve"> PAGEREF _Toc480268956 \h </w:instrText>
        </w:r>
        <w:r w:rsidR="00503E2E" w:rsidRPr="00503E2E">
          <w:rPr>
            <w:rFonts w:ascii="Arial" w:hAnsi="Arial" w:cs="Arial"/>
            <w:noProof/>
            <w:webHidden/>
            <w:sz w:val="16"/>
            <w:szCs w:val="16"/>
          </w:rPr>
        </w:r>
        <w:r w:rsidR="00503E2E" w:rsidRPr="00503E2E">
          <w:rPr>
            <w:rFonts w:ascii="Arial" w:hAnsi="Arial" w:cs="Arial"/>
            <w:noProof/>
            <w:webHidden/>
            <w:sz w:val="16"/>
            <w:szCs w:val="16"/>
          </w:rPr>
          <w:fldChar w:fldCharType="separate"/>
        </w:r>
        <w:r>
          <w:rPr>
            <w:rFonts w:ascii="Arial" w:hAnsi="Arial" w:cs="Arial"/>
            <w:noProof/>
            <w:webHidden/>
            <w:sz w:val="16"/>
            <w:szCs w:val="16"/>
          </w:rPr>
          <w:t>34</w:t>
        </w:r>
        <w:r w:rsidR="00503E2E" w:rsidRPr="00503E2E">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503E2E">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r w:rsidR="004D0DB8" w:rsidRPr="00ED57E2">
        <w:rPr>
          <w:rFonts w:ascii="Arial" w:hAnsi="Arial" w:cs="Arial"/>
          <w:color w:val="C60C30"/>
          <w:sz w:val="22"/>
          <w:szCs w:val="22"/>
          <w:u w:val="single"/>
        </w:rPr>
        <w:tab/>
      </w:r>
      <w:r w:rsidR="004D0DB8" w:rsidRPr="0096433D">
        <w:rPr>
          <w:rFonts w:ascii="Arial" w:hAnsi="Arial" w:cs="Arial"/>
          <w:color w:val="C60C30"/>
          <w:sz w:val="22"/>
          <w:szCs w:val="22"/>
          <w:u w:val="single"/>
        </w:rPr>
        <w:t>Page No.</w:t>
      </w:r>
    </w:p>
    <w:p w:rsidR="00503E2E" w:rsidRPr="00CB7AA4" w:rsidRDefault="00475A7C" w:rsidP="00CB7AA4">
      <w:pPr>
        <w:pStyle w:val="TableofFigures"/>
        <w:tabs>
          <w:tab w:val="right" w:leader="dot" w:pos="9900"/>
        </w:tabs>
        <w:spacing w:after="0"/>
        <w:rPr>
          <w:rFonts w:ascii="Arial" w:hAnsi="Arial" w:cs="Arial"/>
          <w:noProof/>
          <w:sz w:val="16"/>
          <w:szCs w:val="16"/>
        </w:rPr>
      </w:pPr>
      <w:r w:rsidRPr="00EC12F2">
        <w:rPr>
          <w:rFonts w:ascii="Arial" w:hAnsi="Arial" w:cs="Arial"/>
          <w:sz w:val="16"/>
          <w:szCs w:val="16"/>
        </w:rPr>
        <w:fldChar w:fldCharType="begin"/>
      </w:r>
      <w:r w:rsidR="001A03A4" w:rsidRPr="00EC12F2">
        <w:rPr>
          <w:rFonts w:ascii="Arial" w:hAnsi="Arial" w:cs="Arial"/>
          <w:sz w:val="16"/>
          <w:szCs w:val="16"/>
        </w:rPr>
        <w:instrText xml:space="preserve"> TOC \h \z \c "Figure" </w:instrText>
      </w:r>
      <w:r w:rsidRPr="00EC12F2">
        <w:rPr>
          <w:rFonts w:ascii="Arial" w:hAnsi="Arial" w:cs="Arial"/>
          <w:sz w:val="16"/>
          <w:szCs w:val="16"/>
        </w:rPr>
        <w:fldChar w:fldCharType="separate"/>
      </w:r>
      <w:hyperlink w:anchor="_Toc480268960" w:history="1">
        <w:r w:rsidR="00503E2E" w:rsidRPr="00CB7AA4">
          <w:rPr>
            <w:rFonts w:ascii="Arial" w:hAnsi="Arial" w:cs="Arial"/>
            <w:noProof/>
            <w:sz w:val="16"/>
            <w:szCs w:val="16"/>
          </w:rPr>
          <w:t>Figure 1:  Housing Damaged of Self Contained Breathing Apparatus (SCBA) – North Charging Floor Entrance – New Deficiency</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_Toc480268960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sidR="00C80B0B">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1" w:history="1">
        <w:r w:rsidR="00503E2E" w:rsidRPr="00CB7AA4">
          <w:rPr>
            <w:rFonts w:ascii="Arial" w:hAnsi="Arial" w:cs="Arial"/>
            <w:noProof/>
            <w:sz w:val="16"/>
            <w:szCs w:val="16"/>
          </w:rPr>
          <w:t>Figure 2:  Tipping Floor Center Bay eroded and rebar exposed – New Deficiency</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_Toc480268961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2" w:history="1">
        <w:r w:rsidR="00503E2E" w:rsidRPr="00CB7AA4">
          <w:rPr>
            <w:rFonts w:ascii="Arial" w:hAnsi="Arial" w:cs="Arial"/>
            <w:noProof/>
            <w:sz w:val="16"/>
            <w:szCs w:val="16"/>
          </w:rPr>
          <w:t>Figure 3:  New refuse pit warning laser lights – red line projected near refuse pit edge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_Toc480268962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3" w:history="1">
        <w:r w:rsidR="00503E2E" w:rsidRPr="00CB7AA4">
          <w:rPr>
            <w:rFonts w:ascii="Arial" w:hAnsi="Arial" w:cs="Arial"/>
            <w:noProof/>
            <w:sz w:val="16"/>
            <w:szCs w:val="16"/>
          </w:rPr>
          <w:t>Figure 4:  Ceiling mounted laser projector for refuse pit warning laser system – multiple units installed all the way across Tipping Enclosure Roof</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_Toc480268963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4" w:history="1">
        <w:r w:rsidR="00503E2E" w:rsidRPr="00CB7AA4">
          <w:rPr>
            <w:rFonts w:ascii="Arial" w:hAnsi="Arial" w:cs="Arial"/>
            <w:noProof/>
            <w:sz w:val="16"/>
            <w:szCs w:val="16"/>
          </w:rPr>
          <w:t>Figure 5:  General Facility Photo – Northeast Corner</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_Toc480268964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5" w:history="1">
        <w:r w:rsidR="00503E2E" w:rsidRPr="00CB7AA4">
          <w:rPr>
            <w:rFonts w:ascii="Arial" w:hAnsi="Arial" w:cs="Arial"/>
            <w:noProof/>
            <w:sz w:val="16"/>
            <w:szCs w:val="16"/>
          </w:rPr>
          <w:t>Figure 6:  General Facility Photo</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_Toc480268965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40</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6" w:history="1">
        <w:r w:rsidR="00503E2E" w:rsidRPr="00CB7AA4">
          <w:rPr>
            <w:rFonts w:ascii="Arial" w:hAnsi="Arial" w:cs="Arial"/>
            <w:noProof/>
            <w:sz w:val="16"/>
            <w:szCs w:val="16"/>
          </w:rPr>
          <w:t>Figure 7:  Ash Trailer Canopy</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_Toc480268966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7" w:history="1">
        <w:r w:rsidR="00503E2E" w:rsidRPr="00CB7AA4">
          <w:rPr>
            <w:rFonts w:ascii="Arial" w:hAnsi="Arial" w:cs="Arial"/>
            <w:noProof/>
            <w:sz w:val="16"/>
            <w:szCs w:val="16"/>
          </w:rPr>
          <w:t>Figure 8:  Ammonia Storage Tank</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_Toc480268967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8" w:history="1">
        <w:r w:rsidR="00503E2E" w:rsidRPr="00CB7AA4">
          <w:rPr>
            <w:rFonts w:ascii="Arial" w:hAnsi="Arial" w:cs="Arial"/>
            <w:noProof/>
            <w:sz w:val="16"/>
            <w:szCs w:val="16"/>
          </w:rPr>
          <w:t>Figure 9:  Administration Office Space Renovations – In Progress</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_Toc480268968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69" w:history="1">
        <w:r w:rsidR="00503E2E" w:rsidRPr="00CB7AA4">
          <w:rPr>
            <w:rFonts w:ascii="Arial" w:hAnsi="Arial" w:cs="Arial"/>
            <w:noProof/>
            <w:sz w:val="16"/>
            <w:szCs w:val="16"/>
          </w:rPr>
          <w:t>Figure 10:  First floor restrooms completely renovated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_Toc480268969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0" w:history="1">
        <w:r w:rsidR="00503E2E" w:rsidRPr="00CB7AA4">
          <w:rPr>
            <w:rFonts w:ascii="Arial" w:hAnsi="Arial" w:cs="Arial"/>
            <w:noProof/>
            <w:sz w:val="16"/>
            <w:szCs w:val="16"/>
          </w:rPr>
          <w:t>Figure 11:   Administration Office 1st Floor Lobby Renovations – In Progress</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_Toc480268970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1" w:history="1">
        <w:r w:rsidR="00503E2E" w:rsidRPr="00CB7AA4">
          <w:rPr>
            <w:rFonts w:ascii="Arial" w:hAnsi="Arial" w:cs="Arial"/>
            <w:noProof/>
            <w:sz w:val="16"/>
            <w:szCs w:val="16"/>
          </w:rPr>
          <w:t>Figure 12:  New Covanta Signed – Freshly painted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_Toc480268971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41</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2" w:history="1">
        <w:r w:rsidR="00503E2E" w:rsidRPr="00CB7AA4">
          <w:rPr>
            <w:rFonts w:ascii="Arial" w:hAnsi="Arial" w:cs="Arial"/>
            <w:noProof/>
            <w:sz w:val="16"/>
            <w:szCs w:val="16"/>
          </w:rPr>
          <w:t>Figure 13:  Outage materials staged throughout Barn Door Elevation – awaiting Spring Outages</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_Toc480268972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3" w:history="1">
        <w:r w:rsidR="00503E2E" w:rsidRPr="00CB7AA4">
          <w:rPr>
            <w:rFonts w:ascii="Arial" w:hAnsi="Arial" w:cs="Arial"/>
            <w:noProof/>
            <w:sz w:val="16"/>
            <w:szCs w:val="16"/>
          </w:rPr>
          <w:t>Figure 14:  General Photo – Economizer Area</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_Toc480268973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4" w:history="1">
        <w:r w:rsidR="00503E2E" w:rsidRPr="00CB7AA4">
          <w:rPr>
            <w:rFonts w:ascii="Arial" w:hAnsi="Arial" w:cs="Arial"/>
            <w:noProof/>
            <w:sz w:val="16"/>
            <w:szCs w:val="16"/>
          </w:rPr>
          <w:t>Figure 15:  Multiple Cooling Tower Access Stairs replaced with new pressure treated wood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_Toc480268974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5" w:history="1">
        <w:r w:rsidR="00503E2E" w:rsidRPr="00CB7AA4">
          <w:rPr>
            <w:rFonts w:ascii="Arial" w:hAnsi="Arial" w:cs="Arial"/>
            <w:noProof/>
            <w:sz w:val="16"/>
            <w:szCs w:val="16"/>
          </w:rPr>
          <w:t>Figure 16:  Grate bars awaiting installation during Spring Outages</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_Toc480268975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6" w:history="1">
        <w:r w:rsidR="00503E2E" w:rsidRPr="00CB7AA4">
          <w:rPr>
            <w:rFonts w:ascii="Arial" w:hAnsi="Arial" w:cs="Arial"/>
            <w:noProof/>
            <w:sz w:val="16"/>
            <w:szCs w:val="16"/>
          </w:rPr>
          <w:t>Figure 17:  Circulating Water Pumps – east side of Cooling Tower</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_Toc480268976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7" w:history="1">
        <w:r w:rsidR="00503E2E" w:rsidRPr="00CB7AA4">
          <w:rPr>
            <w:rFonts w:ascii="Arial" w:hAnsi="Arial" w:cs="Arial"/>
            <w:noProof/>
            <w:sz w:val="16"/>
            <w:szCs w:val="16"/>
          </w:rPr>
          <w:t>Figure 18:  Tipping Floor – General Photo</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_Toc480268977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42</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8" w:history="1">
        <w:r w:rsidR="00503E2E" w:rsidRPr="00CB7AA4">
          <w:rPr>
            <w:rFonts w:ascii="Arial" w:hAnsi="Arial" w:cs="Arial"/>
            <w:noProof/>
            <w:sz w:val="16"/>
            <w:szCs w:val="16"/>
          </w:rPr>
          <w:t>Figure 19:  Metal Roll-Off</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_Toc480268978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79" w:history="1">
        <w:r w:rsidR="00503E2E" w:rsidRPr="00CB7AA4">
          <w:rPr>
            <w:rFonts w:ascii="Arial" w:hAnsi="Arial" w:cs="Arial"/>
            <w:noProof/>
            <w:sz w:val="16"/>
            <w:szCs w:val="16"/>
          </w:rPr>
          <w:t>Figure 20:  Citizen’s Drop – Roll-off</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_Toc480268979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0" w:history="1">
        <w:r w:rsidR="00503E2E" w:rsidRPr="00CB7AA4">
          <w:rPr>
            <w:rFonts w:ascii="Arial" w:hAnsi="Arial" w:cs="Arial"/>
            <w:noProof/>
            <w:sz w:val="16"/>
            <w:szCs w:val="16"/>
          </w:rPr>
          <w:t>Figure 21:  Firing Aisle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_Toc480268980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1" w:history="1">
        <w:r w:rsidR="00503E2E" w:rsidRPr="00CB7AA4">
          <w:rPr>
            <w:rFonts w:ascii="Arial" w:hAnsi="Arial" w:cs="Arial"/>
            <w:noProof/>
            <w:sz w:val="16"/>
            <w:szCs w:val="16"/>
          </w:rPr>
          <w:t>Figure 22:  Turbine Generator Enclosure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_Toc480268981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2" w:history="1">
        <w:r w:rsidR="00503E2E" w:rsidRPr="00CB7AA4">
          <w:rPr>
            <w:rFonts w:ascii="Arial" w:hAnsi="Arial" w:cs="Arial"/>
            <w:noProof/>
            <w:sz w:val="16"/>
            <w:szCs w:val="16"/>
          </w:rPr>
          <w:t>Figure 23:  Cooling Towers from SDA Penthouse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_Toc480268982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3" w:history="1">
        <w:r w:rsidR="00503E2E" w:rsidRPr="00CB7AA4">
          <w:rPr>
            <w:rFonts w:ascii="Arial" w:hAnsi="Arial" w:cs="Arial"/>
            <w:noProof/>
            <w:sz w:val="16"/>
            <w:szCs w:val="16"/>
          </w:rPr>
          <w:t>Figure 24:  Deaerator</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_Toc480268983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43</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4" w:history="1">
        <w:r w:rsidR="00503E2E" w:rsidRPr="00CB7AA4">
          <w:rPr>
            <w:rFonts w:ascii="Arial" w:hAnsi="Arial" w:cs="Arial"/>
            <w:noProof/>
            <w:sz w:val="16"/>
            <w:szCs w:val="16"/>
          </w:rPr>
          <w:t>Figure 25:  SCBA at north Charging Floor Entrance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_Toc480268984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5" w:history="1">
        <w:r w:rsidR="00503E2E" w:rsidRPr="00CB7AA4">
          <w:rPr>
            <w:rFonts w:ascii="Arial" w:hAnsi="Arial" w:cs="Arial"/>
            <w:noProof/>
            <w:sz w:val="16"/>
            <w:szCs w:val="16"/>
          </w:rPr>
          <w:t>Figure 26:  Fire House at east Tipping Enclosure Wall – No Issues Observed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_Toc480268985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6" w:history="1">
        <w:r w:rsidR="00503E2E" w:rsidRPr="00CB7AA4">
          <w:rPr>
            <w:rFonts w:ascii="Arial" w:hAnsi="Arial" w:cs="Arial"/>
            <w:noProof/>
            <w:sz w:val="16"/>
            <w:szCs w:val="16"/>
          </w:rPr>
          <w:t>Figure 27:  Charging Floor Fire Cannon on West side of Refuse Pit Parapet – No Issues Observed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_Toc480268986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7" w:history="1">
        <w:r w:rsidR="00503E2E" w:rsidRPr="00CB7AA4">
          <w:rPr>
            <w:rFonts w:ascii="Arial" w:hAnsi="Arial" w:cs="Arial"/>
            <w:noProof/>
            <w:sz w:val="16"/>
            <w:szCs w:val="16"/>
          </w:rPr>
          <w:t>Figure 28:  Charging Floor Fire Cannon, north end of Charging Floor -  No Issues Observed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_Toc480268987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8" w:history="1">
        <w:r w:rsidR="00503E2E" w:rsidRPr="00CB7AA4">
          <w:rPr>
            <w:rFonts w:ascii="Arial" w:hAnsi="Arial" w:cs="Arial"/>
            <w:noProof/>
            <w:sz w:val="16"/>
            <w:szCs w:val="16"/>
          </w:rPr>
          <w:t>Figure 29:  Fire Hose north end of Charging Floor – No issues observed</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_Toc480268988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503E2E" w:rsidRPr="00CB7AA4" w:rsidRDefault="00C80B0B" w:rsidP="00CB7AA4">
      <w:pPr>
        <w:pStyle w:val="TableofFigures"/>
        <w:tabs>
          <w:tab w:val="right" w:leader="dot" w:pos="9900"/>
        </w:tabs>
        <w:spacing w:after="0"/>
        <w:rPr>
          <w:rFonts w:ascii="Arial" w:hAnsi="Arial" w:cs="Arial"/>
          <w:noProof/>
          <w:sz w:val="16"/>
          <w:szCs w:val="16"/>
        </w:rPr>
      </w:pPr>
      <w:hyperlink w:anchor="_Toc480268989" w:history="1">
        <w:r w:rsidR="00503E2E" w:rsidRPr="00CB7AA4">
          <w:rPr>
            <w:rFonts w:ascii="Arial" w:hAnsi="Arial" w:cs="Arial"/>
            <w:noProof/>
            <w:sz w:val="16"/>
            <w:szCs w:val="16"/>
          </w:rPr>
          <w:t>Figure 30:  Fire Alarm Operator Interface in Control Room -  CAAI 2017 Budget Item to upgrade</w:t>
        </w:r>
        <w:r w:rsidR="00503E2E" w:rsidRPr="00CB7AA4">
          <w:rPr>
            <w:rFonts w:ascii="Arial" w:hAnsi="Arial" w:cs="Arial"/>
            <w:noProof/>
            <w:webHidden/>
            <w:sz w:val="16"/>
            <w:szCs w:val="16"/>
          </w:rPr>
          <w:tab/>
        </w:r>
        <w:r w:rsidR="00503E2E" w:rsidRPr="00CB7AA4">
          <w:rPr>
            <w:rFonts w:ascii="Arial" w:hAnsi="Arial" w:cs="Arial"/>
            <w:noProof/>
            <w:webHidden/>
            <w:sz w:val="16"/>
            <w:szCs w:val="16"/>
          </w:rPr>
          <w:fldChar w:fldCharType="begin"/>
        </w:r>
        <w:r w:rsidR="00503E2E" w:rsidRPr="00CB7AA4">
          <w:rPr>
            <w:rFonts w:ascii="Arial" w:hAnsi="Arial" w:cs="Arial"/>
            <w:noProof/>
            <w:webHidden/>
            <w:sz w:val="16"/>
            <w:szCs w:val="16"/>
          </w:rPr>
          <w:instrText xml:space="preserve"> PAGEREF _Toc480268989 \h </w:instrText>
        </w:r>
        <w:r w:rsidR="00503E2E" w:rsidRPr="00CB7AA4">
          <w:rPr>
            <w:rFonts w:ascii="Arial" w:hAnsi="Arial" w:cs="Arial"/>
            <w:noProof/>
            <w:webHidden/>
            <w:sz w:val="16"/>
            <w:szCs w:val="16"/>
          </w:rPr>
        </w:r>
        <w:r w:rsidR="00503E2E" w:rsidRPr="00CB7AA4">
          <w:rPr>
            <w:rFonts w:ascii="Arial" w:hAnsi="Arial" w:cs="Arial"/>
            <w:noProof/>
            <w:webHidden/>
            <w:sz w:val="16"/>
            <w:szCs w:val="16"/>
          </w:rPr>
          <w:fldChar w:fldCharType="separate"/>
        </w:r>
        <w:r>
          <w:rPr>
            <w:rFonts w:ascii="Arial" w:hAnsi="Arial" w:cs="Arial"/>
            <w:noProof/>
            <w:webHidden/>
            <w:sz w:val="16"/>
            <w:szCs w:val="16"/>
          </w:rPr>
          <w:t>44</w:t>
        </w:r>
        <w:r w:rsidR="00503E2E" w:rsidRPr="00CB7AA4">
          <w:rPr>
            <w:rFonts w:ascii="Arial" w:hAnsi="Arial" w:cs="Arial"/>
            <w:noProof/>
            <w:webHidden/>
            <w:sz w:val="16"/>
            <w:szCs w:val="16"/>
          </w:rPr>
          <w:fldChar w:fldCharType="end"/>
        </w:r>
      </w:hyperlink>
    </w:p>
    <w:p w:rsidR="00B36A7C" w:rsidRPr="004C11D8" w:rsidRDefault="00475A7C" w:rsidP="004C11D8">
      <w:pPr>
        <w:pStyle w:val="TableofFigures"/>
        <w:tabs>
          <w:tab w:val="right" w:leader="dot" w:pos="9900"/>
        </w:tabs>
        <w:spacing w:after="0"/>
        <w:rPr>
          <w:rFonts w:ascii="Arial" w:hAnsi="Arial" w:cs="Arial"/>
          <w:b/>
          <w:color w:val="3095B4"/>
          <w:sz w:val="32"/>
          <w:szCs w:val="32"/>
          <w:u w:val="single"/>
        </w:rPr>
      </w:pPr>
      <w:r w:rsidRPr="00EC12F2">
        <w:rPr>
          <w:rFonts w:ascii="Arial" w:hAnsi="Arial" w:cs="Arial"/>
          <w:sz w:val="16"/>
          <w:szCs w:val="16"/>
        </w:rPr>
        <w:fldChar w:fldCharType="end"/>
      </w:r>
      <w:r w:rsidR="002228D7" w:rsidRPr="009F7FC7">
        <w:rPr>
          <w:rFonts w:ascii="Arial" w:hAnsi="Arial" w:cs="Arial"/>
          <w:sz w:val="18"/>
          <w:szCs w:val="18"/>
        </w:rPr>
        <w:br w:type="page"/>
      </w:r>
      <w:r w:rsidR="002228D7" w:rsidRPr="00ED57E2">
        <w:rPr>
          <w:rFonts w:ascii="Arial" w:hAnsi="Arial" w:cs="Arial"/>
          <w:b/>
          <w:color w:val="C60C30"/>
          <w:sz w:val="32"/>
          <w:szCs w:val="32"/>
          <w:u w:val="single"/>
        </w:rPr>
        <w:lastRenderedPageBreak/>
        <w:t>Definition of Abbreviations &amp; Acronym</w:t>
      </w:r>
      <w:r w:rsidR="006526D2">
        <w:rPr>
          <w:rFonts w:ascii="Arial" w:hAnsi="Arial" w:cs="Arial"/>
          <w:b/>
          <w:color w:val="C60C30"/>
          <w:sz w:val="32"/>
          <w:szCs w:val="32"/>
          <w:u w:val="single"/>
        </w:rPr>
        <w: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039"/>
      </w:tblGrid>
      <w:tr w:rsidR="00D91F4F" w:rsidRPr="00D91F4F" w:rsidTr="00A95C0B">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4039"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Avg</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4C11D8" w:rsidRPr="009F7FC7" w:rsidTr="00A95C0B">
        <w:tc>
          <w:tcPr>
            <w:tcW w:w="3510"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ECOM</w:t>
            </w:r>
          </w:p>
        </w:tc>
        <w:tc>
          <w:tcPr>
            <w:tcW w:w="4039"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Emergency Communications</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A95C0B">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4039"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HCl</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A95C0B">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4039"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A95C0B">
        <w:tc>
          <w:tcPr>
            <w:tcW w:w="3510" w:type="dxa"/>
            <w:vAlign w:val="bottom"/>
          </w:tcPr>
          <w:p w:rsidR="006A16DA" w:rsidRPr="009F7FC7" w:rsidRDefault="00C82C1F" w:rsidP="006A16DA">
            <w:pPr>
              <w:rPr>
                <w:rFonts w:ascii="Arial" w:hAnsi="Arial" w:cs="Arial"/>
                <w:color w:val="000000"/>
                <w:sz w:val="18"/>
                <w:szCs w:val="18"/>
              </w:rPr>
            </w:pPr>
            <w:r>
              <w:rPr>
                <w:rFonts w:ascii="Arial" w:hAnsi="Arial" w:cs="Arial"/>
                <w:color w:val="000000"/>
                <w:sz w:val="18"/>
                <w:szCs w:val="18"/>
              </w:rPr>
              <w:t>HHV</w:t>
            </w:r>
          </w:p>
        </w:tc>
        <w:tc>
          <w:tcPr>
            <w:tcW w:w="4039" w:type="dxa"/>
            <w:vAlign w:val="bottom"/>
          </w:tcPr>
          <w:p w:rsidR="006A16DA" w:rsidRPr="009F7FC7" w:rsidRDefault="00C82C1F" w:rsidP="006A16DA">
            <w:pPr>
              <w:rPr>
                <w:rFonts w:ascii="Arial" w:hAnsi="Arial" w:cs="Arial"/>
                <w:color w:val="000000"/>
                <w:sz w:val="18"/>
                <w:szCs w:val="18"/>
              </w:rPr>
            </w:pPr>
            <w:r>
              <w:rPr>
                <w:rFonts w:ascii="Arial" w:hAnsi="Arial" w:cs="Arial"/>
                <w:color w:val="000000"/>
                <w:sz w:val="18"/>
                <w:szCs w:val="18"/>
              </w:rPr>
              <w:t>Estimated Waste Heating Value (Btu/lb)</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ID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Induced Draft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Jan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January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Jul</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July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June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klbs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Kilo-pounds (1,000 lbs)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kWhr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lbs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Pounds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LOA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Letter of Agreement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March</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Max</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Maximum</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May</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May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Min</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Minimum</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MSW</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Municipal Solid Waste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MWhr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Megawatt hours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Number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Notice of Violation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November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Nitrogen Oxide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Oct</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October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OSHA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PDS</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Potomac Disposal Services</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ppm</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Parts per million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ppmdv</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PSD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Q1</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First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Q2</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Second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Q3</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Third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Q4</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Fourth Quarter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Reportable Exempt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RNE</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Reportable Non-Exempt</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SDA</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Spray Dryer Absorber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Sep</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September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Sulfur Dioxide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TCLP</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VADEQ</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WL</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Warning Letter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yr</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Year</w:t>
            </w:r>
          </w:p>
        </w:tc>
      </w:tr>
      <w:tr w:rsidR="00C82C1F" w:rsidRPr="009F7FC7" w:rsidTr="00A95C0B">
        <w:tc>
          <w:tcPr>
            <w:tcW w:w="3510"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YTD</w:t>
            </w:r>
          </w:p>
        </w:tc>
        <w:tc>
          <w:tcPr>
            <w:tcW w:w="4039" w:type="dxa"/>
            <w:vAlign w:val="bottom"/>
          </w:tcPr>
          <w:p w:rsidR="00C82C1F" w:rsidRPr="009F7FC7" w:rsidRDefault="00C82C1F" w:rsidP="00C82C1F">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460BA3" w:rsidP="00D958D9">
      <w:pPr>
        <w:pStyle w:val="Title"/>
        <w:rPr>
          <w:rFonts w:ascii="Arial" w:hAnsi="Arial" w:cs="Arial"/>
          <w:color w:val="C60C30"/>
        </w:rPr>
      </w:pPr>
      <w:r>
        <w:rPr>
          <w:rFonts w:ascii="Arial" w:hAnsi="Arial" w:cs="Arial"/>
          <w:color w:val="C60C30"/>
        </w:rPr>
        <w:t>Third</w:t>
      </w:r>
      <w:r w:rsidR="00197F11">
        <w:rPr>
          <w:rFonts w:ascii="Arial" w:hAnsi="Arial" w:cs="Arial"/>
          <w:color w:val="C60C30"/>
        </w:rPr>
        <w:t xml:space="preserve"> Quarter Operations Report</w:t>
      </w:r>
      <w:r w:rsidR="002B7227" w:rsidRPr="00ED57E2">
        <w:rPr>
          <w:rFonts w:ascii="Arial" w:hAnsi="Arial" w:cs="Arial"/>
          <w:color w:val="C60C30"/>
        </w:rPr>
        <w:t xml:space="preserve"> – Fiscal Year 201</w:t>
      </w:r>
      <w:r w:rsidR="00197F11">
        <w:rPr>
          <w:rFonts w:ascii="Arial" w:hAnsi="Arial" w:cs="Arial"/>
          <w:color w:val="C60C30"/>
        </w:rPr>
        <w:t>7</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80268884"/>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60BA3">
        <w:rPr>
          <w:rFonts w:ascii="Arial" w:hAnsi="Arial" w:cs="Arial"/>
        </w:rPr>
        <w:t>7</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460BA3">
        <w:rPr>
          <w:rFonts w:ascii="Arial" w:hAnsi="Arial" w:cs="Arial"/>
        </w:rPr>
        <w:t>Third</w:t>
      </w:r>
      <w:r w:rsidR="00C53CA3" w:rsidRPr="009F7FC7">
        <w:rPr>
          <w:rFonts w:ascii="Arial" w:hAnsi="Arial" w:cs="Arial"/>
        </w:rPr>
        <w:t xml:space="preserve"> quarter of the 201</w:t>
      </w:r>
      <w:r w:rsidR="00703804">
        <w:rPr>
          <w:rFonts w:ascii="Arial" w:hAnsi="Arial" w:cs="Arial"/>
        </w:rPr>
        <w:t>7</w:t>
      </w:r>
      <w:r w:rsidR="00C53CA3" w:rsidRPr="009F7FC7">
        <w:rPr>
          <w:rFonts w:ascii="Arial" w:hAnsi="Arial" w:cs="Arial"/>
        </w:rPr>
        <w:t xml:space="preserve"> fiscal year and summarizes Facility operations between </w:t>
      </w:r>
      <w:r w:rsidR="00460BA3">
        <w:rPr>
          <w:rFonts w:ascii="Arial" w:hAnsi="Arial" w:cs="Arial"/>
        </w:rPr>
        <w:t>January</w:t>
      </w:r>
      <w:r w:rsidR="002B7227">
        <w:rPr>
          <w:rFonts w:ascii="Arial" w:hAnsi="Arial" w:cs="Arial"/>
        </w:rPr>
        <w:t xml:space="preserve"> 1</w:t>
      </w:r>
      <w:r w:rsidR="00DE40EB" w:rsidRPr="009F7FC7">
        <w:rPr>
          <w:rFonts w:ascii="Arial" w:hAnsi="Arial" w:cs="Arial"/>
        </w:rPr>
        <w:t>, 201</w:t>
      </w:r>
      <w:r w:rsidR="00460BA3">
        <w:rPr>
          <w:rFonts w:ascii="Arial" w:hAnsi="Arial" w:cs="Arial"/>
        </w:rPr>
        <w:t>7</w:t>
      </w:r>
      <w:r w:rsidR="00DE40EB" w:rsidRPr="009F7FC7">
        <w:rPr>
          <w:rFonts w:ascii="Arial" w:hAnsi="Arial" w:cs="Arial"/>
        </w:rPr>
        <w:t xml:space="preserve"> and </w:t>
      </w:r>
      <w:r w:rsidR="00460BA3">
        <w:rPr>
          <w:rFonts w:ascii="Arial" w:hAnsi="Arial" w:cs="Arial"/>
        </w:rPr>
        <w:t>March</w:t>
      </w:r>
      <w:r w:rsidR="00BA0129">
        <w:rPr>
          <w:rFonts w:ascii="Arial" w:hAnsi="Arial" w:cs="Arial"/>
        </w:rPr>
        <w:t xml:space="preserve"> 31</w:t>
      </w:r>
      <w:r w:rsidR="00DE40EB" w:rsidRPr="009F7FC7">
        <w:rPr>
          <w:rFonts w:ascii="Arial" w:hAnsi="Arial" w:cs="Arial"/>
        </w:rPr>
        <w:t>, 201</w:t>
      </w:r>
      <w:r w:rsidR="00460BA3">
        <w:rPr>
          <w:rFonts w:ascii="Arial" w:hAnsi="Arial" w:cs="Arial"/>
        </w:rPr>
        <w:t>7</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703804">
        <w:rPr>
          <w:rFonts w:ascii="Arial" w:hAnsi="Arial" w:cs="Arial"/>
        </w:rPr>
        <w:t>6</w:t>
      </w:r>
      <w:r w:rsidR="00913B4E" w:rsidRPr="009F7FC7">
        <w:rPr>
          <w:rFonts w:ascii="Arial" w:hAnsi="Arial" w:cs="Arial"/>
        </w:rPr>
        <w:t xml:space="preserve"> as FY1</w:t>
      </w:r>
      <w:r w:rsidR="00703804">
        <w:rPr>
          <w:rFonts w:ascii="Arial" w:hAnsi="Arial" w:cs="Arial"/>
        </w:rPr>
        <w:t>7</w:t>
      </w:r>
      <w:r w:rsidR="00905AA3" w:rsidRPr="009F7FC7">
        <w:rPr>
          <w:rFonts w:ascii="Arial" w:hAnsi="Arial" w:cs="Arial"/>
        </w:rPr>
        <w:t xml:space="preserve"> and</w:t>
      </w:r>
      <w:r w:rsidR="00B5309C" w:rsidRPr="009F7FC7">
        <w:rPr>
          <w:rFonts w:ascii="Arial" w:hAnsi="Arial" w:cs="Arial"/>
        </w:rPr>
        <w:t xml:space="preserve"> the quarter beginning on </w:t>
      </w:r>
      <w:r w:rsidR="00460BA3">
        <w:rPr>
          <w:rFonts w:ascii="Arial" w:hAnsi="Arial" w:cs="Arial"/>
        </w:rPr>
        <w:t>January</w:t>
      </w:r>
      <w:r w:rsidR="0058473C">
        <w:rPr>
          <w:rFonts w:ascii="Arial" w:hAnsi="Arial" w:cs="Arial"/>
        </w:rPr>
        <w:t xml:space="preserve"> 1, 201</w:t>
      </w:r>
      <w:r w:rsidR="00460BA3">
        <w:rPr>
          <w:rFonts w:ascii="Arial" w:hAnsi="Arial" w:cs="Arial"/>
        </w:rPr>
        <w:t>7</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460BA3">
        <w:rPr>
          <w:rFonts w:ascii="Arial" w:hAnsi="Arial" w:cs="Arial"/>
        </w:rPr>
        <w:t>3</w:t>
      </w:r>
      <w:r w:rsidR="00B5309C" w:rsidRPr="009F7FC7">
        <w:rPr>
          <w:rFonts w:ascii="Arial" w:hAnsi="Arial" w:cs="Arial"/>
        </w:rPr>
        <w:t>FY1</w:t>
      </w:r>
      <w:r w:rsidR="00703804">
        <w:rPr>
          <w:rFonts w:ascii="Arial" w:hAnsi="Arial" w:cs="Arial"/>
        </w:rPr>
        <w:t>7</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80268885"/>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w:t>
      </w:r>
      <w:r w:rsidR="00BA0129">
        <w:rPr>
          <w:rFonts w:ascii="Arial" w:hAnsi="Arial" w:cs="Arial"/>
        </w:rPr>
        <w:t>Q</w:t>
      </w:r>
      <w:r w:rsidR="00460BA3">
        <w:rPr>
          <w:rFonts w:ascii="Arial" w:hAnsi="Arial" w:cs="Arial"/>
        </w:rPr>
        <w:t>3</w:t>
      </w:r>
      <w:r w:rsidR="00546AC8">
        <w:rPr>
          <w:rFonts w:ascii="Arial" w:hAnsi="Arial" w:cs="Arial"/>
        </w:rPr>
        <w:t>FY17</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6B49AA">
        <w:rPr>
          <w:rFonts w:ascii="Arial" w:hAnsi="Arial" w:cs="Arial"/>
        </w:rPr>
        <w:t>excellent</w:t>
      </w:r>
      <w:r w:rsidR="0097164B" w:rsidRPr="009F7FC7">
        <w:rPr>
          <w:rFonts w:ascii="Arial" w:hAnsi="Arial" w:cs="Arial"/>
        </w:rPr>
        <w:t xml:space="preserve"> with </w:t>
      </w:r>
      <w:r w:rsidR="006B49AA">
        <w:rPr>
          <w:rFonts w:ascii="Arial" w:hAnsi="Arial" w:cs="Arial"/>
        </w:rPr>
        <w:t xml:space="preserve">no </w:t>
      </w:r>
      <w:r w:rsidR="00257725" w:rsidRPr="009F7FC7">
        <w:rPr>
          <w:rFonts w:ascii="Arial" w:hAnsi="Arial" w:cs="Arial"/>
        </w:rPr>
        <w:t>reportable</w:t>
      </w:r>
      <w:r w:rsidR="00C77998" w:rsidRPr="009F7FC7">
        <w:rPr>
          <w:rFonts w:ascii="Arial" w:hAnsi="Arial" w:cs="Arial"/>
        </w:rPr>
        <w:t xml:space="preserve"> en</w:t>
      </w:r>
      <w:r w:rsidR="00D842E3" w:rsidRPr="009F7FC7">
        <w:rPr>
          <w:rFonts w:ascii="Arial" w:hAnsi="Arial" w:cs="Arial"/>
        </w:rPr>
        <w:t>vironmental excursion</w:t>
      </w:r>
      <w:r w:rsidR="006B49AA">
        <w:rPr>
          <w:rFonts w:ascii="Arial" w:hAnsi="Arial" w:cs="Arial"/>
        </w:rPr>
        <w:t>s</w:t>
      </w:r>
      <w:r w:rsidR="00D842E3" w:rsidRPr="009F7FC7">
        <w:rPr>
          <w:rFonts w:ascii="Arial" w:hAnsi="Arial" w:cs="Arial"/>
        </w:rPr>
        <w:t xml:space="preserve"> throughout the quarter</w:t>
      </w:r>
      <w:r w:rsidR="00F54724">
        <w:rPr>
          <w:rFonts w:ascii="Arial" w:hAnsi="Arial" w:cs="Arial"/>
        </w:rPr>
        <w:t>.</w:t>
      </w:r>
    </w:p>
    <w:p w:rsidR="00C079DA" w:rsidRPr="009F7FC7" w:rsidRDefault="002A2F47" w:rsidP="00A95C0B">
      <w:pPr>
        <w:spacing w:after="240" w:line="360" w:lineRule="auto"/>
        <w:ind w:left="720"/>
        <w:jc w:val="both"/>
        <w:rPr>
          <w:rFonts w:ascii="Arial" w:hAnsi="Arial" w:cs="Arial"/>
        </w:rPr>
      </w:pPr>
      <w:r w:rsidRPr="009F7FC7">
        <w:rPr>
          <w:rFonts w:ascii="Arial" w:hAnsi="Arial" w:cs="Arial"/>
        </w:rPr>
        <w:t xml:space="preserve">During </w:t>
      </w:r>
      <w:r w:rsidR="00460BA3">
        <w:rPr>
          <w:rFonts w:ascii="Arial" w:hAnsi="Arial" w:cs="Arial"/>
        </w:rPr>
        <w:t>Q3</w:t>
      </w:r>
      <w:r w:rsidR="00546AC8">
        <w:rPr>
          <w:rFonts w:ascii="Arial" w:hAnsi="Arial" w:cs="Arial"/>
        </w:rPr>
        <w:t>FY17</w:t>
      </w:r>
      <w:r w:rsidR="00913B4E" w:rsidRPr="009F7FC7">
        <w:rPr>
          <w:rFonts w:ascii="Arial" w:hAnsi="Arial" w:cs="Arial"/>
        </w:rPr>
        <w:t xml:space="preserve">, </w:t>
      </w:r>
      <w:r w:rsidRPr="009F7FC7">
        <w:rPr>
          <w:rFonts w:ascii="Arial" w:hAnsi="Arial" w:cs="Arial"/>
        </w:rPr>
        <w:t xml:space="preserve">the Facility experienced </w:t>
      </w:r>
      <w:r w:rsidR="005F6383">
        <w:rPr>
          <w:rFonts w:ascii="Arial" w:hAnsi="Arial" w:cs="Arial"/>
        </w:rPr>
        <w:t>two</w:t>
      </w:r>
      <w:r w:rsidR="00334B5A">
        <w:rPr>
          <w:rFonts w:ascii="Arial" w:hAnsi="Arial" w:cs="Arial"/>
        </w:rPr>
        <w:t xml:space="preserve"> (</w:t>
      </w:r>
      <w:r w:rsidR="005F6383">
        <w:rPr>
          <w:rFonts w:ascii="Arial" w:hAnsi="Arial" w:cs="Arial"/>
        </w:rPr>
        <w:t>2</w:t>
      </w:r>
      <w:r w:rsidR="009B4F04">
        <w:rPr>
          <w:rFonts w:ascii="Arial" w:hAnsi="Arial" w:cs="Arial"/>
        </w:rPr>
        <w:t>) instance</w:t>
      </w:r>
      <w:r w:rsidR="005F6383">
        <w:rPr>
          <w:rFonts w:ascii="Arial" w:hAnsi="Arial" w:cs="Arial"/>
        </w:rPr>
        <w:t>s</w:t>
      </w:r>
      <w:r w:rsidR="007E4B98">
        <w:rPr>
          <w:rFonts w:ascii="Arial" w:hAnsi="Arial" w:cs="Arial"/>
        </w:rPr>
        <w:t xml:space="preserve"> of</w:t>
      </w:r>
      <w:r w:rsidRPr="009F7FC7">
        <w:rPr>
          <w:rFonts w:ascii="Arial" w:hAnsi="Arial" w:cs="Arial"/>
        </w:rPr>
        <w:t xml:space="preserve"> unscheduled downtime for the boilers</w:t>
      </w:r>
      <w:r w:rsidR="00F518DB">
        <w:rPr>
          <w:rFonts w:ascii="Arial" w:hAnsi="Arial" w:cs="Arial"/>
        </w:rPr>
        <w:t xml:space="preserve"> totaling </w:t>
      </w:r>
      <w:r w:rsidR="005F6383">
        <w:rPr>
          <w:rFonts w:ascii="Arial" w:hAnsi="Arial" w:cs="Arial"/>
        </w:rPr>
        <w:t>32.0</w:t>
      </w:r>
      <w:r w:rsidR="009B4F04">
        <w:rPr>
          <w:rFonts w:ascii="Arial" w:hAnsi="Arial" w:cs="Arial"/>
        </w:rPr>
        <w:t xml:space="preserve"> </w:t>
      </w:r>
      <w:r w:rsidR="00F518DB">
        <w:rPr>
          <w:rFonts w:ascii="Arial" w:hAnsi="Arial" w:cs="Arial"/>
        </w:rPr>
        <w:t>hours</w:t>
      </w:r>
      <w:r w:rsidRPr="009F7FC7">
        <w:rPr>
          <w:rFonts w:ascii="Arial" w:hAnsi="Arial" w:cs="Arial"/>
        </w:rPr>
        <w:t xml:space="preserve">, and </w:t>
      </w:r>
      <w:r w:rsidR="005F6383">
        <w:rPr>
          <w:rFonts w:ascii="Arial" w:hAnsi="Arial" w:cs="Arial"/>
        </w:rPr>
        <w:t>one (1) instance of</w:t>
      </w:r>
      <w:r w:rsidR="00334B5A">
        <w:rPr>
          <w:rFonts w:ascii="Arial" w:hAnsi="Arial" w:cs="Arial"/>
        </w:rPr>
        <w:t xml:space="preserve"> </w:t>
      </w:r>
      <w:r w:rsidR="00C35063" w:rsidRPr="009F7FC7">
        <w:rPr>
          <w:rFonts w:ascii="Arial" w:hAnsi="Arial" w:cs="Arial"/>
        </w:rPr>
        <w:t>unscheduled</w:t>
      </w:r>
      <w:r w:rsidRPr="009F7FC7">
        <w:rPr>
          <w:rFonts w:ascii="Arial" w:hAnsi="Arial" w:cs="Arial"/>
        </w:rPr>
        <w:t xml:space="preserve"> dow</w:t>
      </w:r>
      <w:r w:rsidR="00A95C0B">
        <w:rPr>
          <w:rFonts w:ascii="Arial" w:hAnsi="Arial" w:cs="Arial"/>
        </w:rPr>
        <w:t>ntime for turbine g</w:t>
      </w:r>
      <w:r w:rsidR="00334B5A">
        <w:rPr>
          <w:rFonts w:ascii="Arial" w:hAnsi="Arial" w:cs="Arial"/>
        </w:rPr>
        <w:t>enerator</w:t>
      </w:r>
      <w:r w:rsidR="00C213D2">
        <w:rPr>
          <w:rFonts w:ascii="Arial" w:hAnsi="Arial" w:cs="Arial"/>
        </w:rPr>
        <w:t>s</w:t>
      </w:r>
      <w:r w:rsidR="005F6383">
        <w:rPr>
          <w:rFonts w:ascii="Arial" w:hAnsi="Arial" w:cs="Arial"/>
        </w:rPr>
        <w:t xml:space="preserve"> totaling 11.5 hours.</w:t>
      </w:r>
      <w:r w:rsidR="00A95C0B">
        <w:rPr>
          <w:rFonts w:ascii="Arial" w:hAnsi="Arial" w:cs="Arial"/>
        </w:rPr>
        <w:t xml:space="preserve">  </w:t>
      </w:r>
      <w:r w:rsidR="007D72A2">
        <w:rPr>
          <w:rFonts w:ascii="Arial" w:hAnsi="Arial" w:cs="Arial"/>
        </w:rPr>
        <w:t xml:space="preserve">The boilers experienced 512.5 hours of downtime for two (2) scheduled outages, and a scheduled cold iron outage during Q3FY17.  The turbine generators experienced 72.0 hours of downtime for </w:t>
      </w:r>
      <w:r w:rsidR="00A920DD">
        <w:rPr>
          <w:rFonts w:ascii="Arial" w:hAnsi="Arial" w:cs="Arial"/>
        </w:rPr>
        <w:t xml:space="preserve">one (1) scheduled outage and </w:t>
      </w:r>
      <w:r w:rsidR="007D72A2">
        <w:rPr>
          <w:rFonts w:ascii="Arial" w:hAnsi="Arial" w:cs="Arial"/>
        </w:rPr>
        <w:t>the</w:t>
      </w:r>
      <w:r w:rsidR="00A920DD">
        <w:rPr>
          <w:rFonts w:ascii="Arial" w:hAnsi="Arial" w:cs="Arial"/>
        </w:rPr>
        <w:t xml:space="preserve"> </w:t>
      </w:r>
      <w:r w:rsidR="007D72A2">
        <w:rPr>
          <w:rFonts w:ascii="Arial" w:hAnsi="Arial" w:cs="Arial"/>
        </w:rPr>
        <w:t xml:space="preserve">scheduled </w:t>
      </w:r>
      <w:r w:rsidR="00A920DD">
        <w:rPr>
          <w:rFonts w:ascii="Arial" w:hAnsi="Arial" w:cs="Arial"/>
        </w:rPr>
        <w:t>cold iron outage.</w:t>
      </w:r>
      <w:r w:rsidR="00A95C0B">
        <w:rPr>
          <w:rFonts w:ascii="Arial" w:hAnsi="Arial" w:cs="Arial"/>
        </w:rPr>
        <w:t xml:space="preserve">  </w:t>
      </w:r>
      <w:r w:rsidR="007A6CDB">
        <w:rPr>
          <w:rFonts w:ascii="Arial" w:hAnsi="Arial" w:cs="Arial"/>
        </w:rPr>
        <w:t xml:space="preserve">During the quarter, the boilers experienced </w:t>
      </w:r>
      <w:r w:rsidR="00517691">
        <w:rPr>
          <w:rFonts w:ascii="Arial" w:hAnsi="Arial" w:cs="Arial"/>
        </w:rPr>
        <w:t>143.5 hours</w:t>
      </w:r>
      <w:r w:rsidR="007A6CDB">
        <w:rPr>
          <w:rFonts w:ascii="Arial" w:hAnsi="Arial" w:cs="Arial"/>
        </w:rPr>
        <w:t xml:space="preserve"> of standby time, and the </w:t>
      </w:r>
      <w:r w:rsidR="00E14709">
        <w:rPr>
          <w:rFonts w:ascii="Arial" w:hAnsi="Arial" w:cs="Arial"/>
        </w:rPr>
        <w:lastRenderedPageBreak/>
        <w:t>turbine generators</w:t>
      </w:r>
      <w:r w:rsidR="007A6CDB">
        <w:rPr>
          <w:rFonts w:ascii="Arial" w:hAnsi="Arial" w:cs="Arial"/>
        </w:rPr>
        <w:t xml:space="preserve"> experienced </w:t>
      </w:r>
      <w:r w:rsidR="00517691">
        <w:rPr>
          <w:rFonts w:ascii="Arial" w:hAnsi="Arial" w:cs="Arial"/>
        </w:rPr>
        <w:t>343.6 hours</w:t>
      </w:r>
      <w:r w:rsidR="00E14709">
        <w:rPr>
          <w:rFonts w:ascii="Arial" w:hAnsi="Arial" w:cs="Arial"/>
        </w:rPr>
        <w:t xml:space="preserve"> of standby time</w:t>
      </w:r>
      <w:r w:rsidR="00517691">
        <w:rPr>
          <w:rFonts w:ascii="Arial" w:hAnsi="Arial" w:cs="Arial"/>
        </w:rPr>
        <w:t xml:space="preserve">.  </w:t>
      </w:r>
      <w:r w:rsidR="007A6CDB">
        <w:rPr>
          <w:rFonts w:ascii="Arial" w:hAnsi="Arial" w:cs="Arial"/>
        </w:rPr>
        <w:t xml:space="preserve">Note that standby time </w:t>
      </w:r>
      <w:r w:rsidR="00210767">
        <w:rPr>
          <w:rFonts w:ascii="Arial" w:hAnsi="Arial" w:cs="Arial"/>
        </w:rPr>
        <w:t>is not</w:t>
      </w:r>
      <w:r w:rsidR="007A6CDB">
        <w:rPr>
          <w:rFonts w:ascii="Arial" w:hAnsi="Arial" w:cs="Arial"/>
        </w:rPr>
        <w:t xml:space="preserve"> factored into overall availability</w:t>
      </w:r>
      <w:r w:rsidR="000A5AB4">
        <w:rPr>
          <w:rFonts w:ascii="Arial" w:hAnsi="Arial" w:cs="Arial"/>
        </w:rPr>
        <w:t>.</w:t>
      </w:r>
      <w:r w:rsidR="00EF6533">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Default="00B62879" w:rsidP="00141322">
      <w:pPr>
        <w:spacing w:after="240" w:line="360" w:lineRule="auto"/>
        <w:ind w:left="720"/>
        <w:jc w:val="both"/>
        <w:rPr>
          <w:rFonts w:ascii="Arial" w:hAnsi="Arial" w:cs="Arial"/>
        </w:rPr>
      </w:pPr>
      <w:r w:rsidRPr="009F7FC7">
        <w:rPr>
          <w:rFonts w:ascii="Arial" w:hAnsi="Arial" w:cs="Arial"/>
        </w:rPr>
        <w:t xml:space="preserve">Average waste processed during the quarter was </w:t>
      </w:r>
      <w:r w:rsidR="008E6B45">
        <w:rPr>
          <w:rFonts w:ascii="Arial" w:hAnsi="Arial" w:cs="Arial"/>
        </w:rPr>
        <w:t>914.1</w:t>
      </w:r>
      <w:r w:rsidR="00E87AC2">
        <w:rPr>
          <w:rFonts w:ascii="Arial" w:hAnsi="Arial" w:cs="Arial"/>
        </w:rPr>
        <w:t xml:space="preserve"> </w:t>
      </w:r>
      <w:r w:rsidRPr="009F7FC7">
        <w:rPr>
          <w:rFonts w:ascii="Arial" w:hAnsi="Arial" w:cs="Arial"/>
        </w:rPr>
        <w:t xml:space="preserve">tons per day, or </w:t>
      </w:r>
      <w:r w:rsidR="008E6B45">
        <w:rPr>
          <w:rFonts w:ascii="Arial" w:hAnsi="Arial" w:cs="Arial"/>
        </w:rPr>
        <w:t>93.8</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8E6B45">
        <w:rPr>
          <w:rFonts w:ascii="Arial" w:hAnsi="Arial" w:cs="Arial"/>
        </w:rPr>
        <w:t>897.4</w:t>
      </w:r>
      <w:r w:rsidR="009500DC">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1E3036">
        <w:rPr>
          <w:rFonts w:ascii="Arial" w:hAnsi="Arial" w:cs="Arial"/>
        </w:rPr>
        <w:t>1.</w:t>
      </w:r>
      <w:r w:rsidR="008E6B45">
        <w:rPr>
          <w:rFonts w:ascii="Arial" w:hAnsi="Arial" w:cs="Arial"/>
        </w:rPr>
        <w:t>8</w:t>
      </w:r>
      <w:r w:rsidR="008679A2" w:rsidRPr="009F7FC7">
        <w:rPr>
          <w:rFonts w:ascii="Arial" w:hAnsi="Arial" w:cs="Arial"/>
        </w:rPr>
        <w:t xml:space="preserve">% </w:t>
      </w:r>
      <w:r w:rsidR="001E3036">
        <w:rPr>
          <w:rFonts w:ascii="Arial" w:hAnsi="Arial" w:cs="Arial"/>
        </w:rPr>
        <w:t>lower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8E6B45">
        <w:rPr>
          <w:rFonts w:ascii="Arial" w:hAnsi="Arial" w:cs="Arial"/>
        </w:rPr>
        <w:t>93.8</w:t>
      </w:r>
      <w:r w:rsidR="00F349AB" w:rsidRPr="009F7FC7">
        <w:rPr>
          <w:rFonts w:ascii="Arial" w:hAnsi="Arial" w:cs="Arial"/>
        </w:rPr>
        <w:t>%</w:t>
      </w:r>
      <w:r w:rsidR="00D5132B">
        <w:rPr>
          <w:rFonts w:ascii="Arial" w:hAnsi="Arial" w:cs="Arial"/>
        </w:rPr>
        <w:t xml:space="preserve"> </w:t>
      </w:r>
      <w:r w:rsidR="007D72A2">
        <w:rPr>
          <w:rFonts w:ascii="Arial" w:hAnsi="Arial" w:cs="Arial"/>
        </w:rPr>
        <w:t>is comparable to that of mature, well run waste to energy facilities</w:t>
      </w:r>
      <w:r w:rsidR="00D5132B" w:rsidRPr="009F7FC7">
        <w:rPr>
          <w:rFonts w:ascii="Arial" w:hAnsi="Arial" w:cs="Arial"/>
        </w:rPr>
        <w:t>.</w:t>
      </w:r>
      <w:r w:rsidR="00F349AB" w:rsidRPr="009F7FC7">
        <w:rPr>
          <w:rFonts w:ascii="Arial" w:hAnsi="Arial" w:cs="Arial"/>
        </w:rPr>
        <w:t xml:space="preserve"> </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EB16D9">
        <w:rPr>
          <w:rFonts w:ascii="Arial" w:hAnsi="Arial" w:cs="Arial"/>
        </w:rPr>
        <w:t xml:space="preserve">slightly </w:t>
      </w:r>
      <w:r w:rsidR="00E14709">
        <w:rPr>
          <w:rFonts w:ascii="Arial" w:hAnsi="Arial" w:cs="Arial"/>
        </w:rPr>
        <w:t>increased</w:t>
      </w:r>
      <w:r w:rsidR="00962658" w:rsidRPr="009F7FC7">
        <w:rPr>
          <w:rFonts w:ascii="Arial" w:hAnsi="Arial" w:cs="Arial"/>
        </w:rPr>
        <w:t xml:space="preserve"> </w:t>
      </w:r>
      <w:r w:rsidR="00EB16D9">
        <w:rPr>
          <w:rFonts w:ascii="Arial" w:hAnsi="Arial" w:cs="Arial"/>
        </w:rPr>
        <w:t>(</w:t>
      </w:r>
      <w:r w:rsidR="008E6B45">
        <w:rPr>
          <w:rFonts w:ascii="Arial" w:hAnsi="Arial" w:cs="Arial"/>
        </w:rPr>
        <w:t>0.2</w:t>
      </w:r>
      <w:r w:rsidR="00B831AB" w:rsidRPr="009F7FC7">
        <w:rPr>
          <w:rFonts w:ascii="Arial" w:hAnsi="Arial" w:cs="Arial"/>
        </w:rPr>
        <w:t>%</w:t>
      </w:r>
      <w:r w:rsidR="00EB16D9">
        <w:rPr>
          <w:rFonts w:ascii="Arial" w:hAnsi="Arial" w:cs="Arial"/>
        </w:rPr>
        <w:t>)</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 xml:space="preserve">onding quarter in </w:t>
      </w:r>
      <w:r w:rsidR="00546AC8">
        <w:rPr>
          <w:rFonts w:ascii="Arial" w:hAnsi="Arial" w:cs="Arial"/>
        </w:rPr>
        <w:t>FY16</w:t>
      </w:r>
      <w:r w:rsidRPr="009F7FC7">
        <w:rPr>
          <w:rFonts w:ascii="Arial" w:hAnsi="Arial" w:cs="Arial"/>
        </w:rPr>
        <w:t xml:space="preserve">; steam production </w:t>
      </w:r>
      <w:r w:rsidR="008E6B45">
        <w:rPr>
          <w:rFonts w:ascii="Arial" w:hAnsi="Arial" w:cs="Arial"/>
        </w:rPr>
        <w:t>decreased</w:t>
      </w:r>
      <w:r w:rsidR="001E3036">
        <w:rPr>
          <w:rFonts w:ascii="Arial" w:hAnsi="Arial" w:cs="Arial"/>
        </w:rPr>
        <w:t xml:space="preserve"> </w:t>
      </w:r>
      <w:r w:rsidR="00EB16D9">
        <w:rPr>
          <w:rFonts w:ascii="Arial" w:hAnsi="Arial" w:cs="Arial"/>
        </w:rPr>
        <w:t>(</w:t>
      </w:r>
      <w:r w:rsidR="008E6B45">
        <w:rPr>
          <w:rFonts w:ascii="Arial" w:hAnsi="Arial" w:cs="Arial"/>
        </w:rPr>
        <w:t>2.3</w:t>
      </w:r>
      <w:r w:rsidR="00BF33D5" w:rsidRPr="009F7FC7">
        <w:rPr>
          <w:rFonts w:ascii="Arial" w:hAnsi="Arial" w:cs="Arial"/>
        </w:rPr>
        <w:t>%</w:t>
      </w:r>
      <w:r w:rsidR="00EB16D9">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8E6B45">
        <w:rPr>
          <w:rFonts w:ascii="Arial" w:hAnsi="Arial" w:cs="Arial"/>
        </w:rPr>
        <w:t>decreased</w:t>
      </w:r>
      <w:r w:rsidR="00EB16D9">
        <w:rPr>
          <w:rFonts w:ascii="Arial" w:hAnsi="Arial" w:cs="Arial"/>
        </w:rPr>
        <w:t xml:space="preserve"> (</w:t>
      </w:r>
      <w:r w:rsidR="008E6B45">
        <w:rPr>
          <w:rFonts w:ascii="Arial" w:hAnsi="Arial" w:cs="Arial"/>
        </w:rPr>
        <w:t>1.0</w:t>
      </w:r>
      <w:r w:rsidR="00EB16D9">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w:t>
      </w:r>
      <w:r w:rsidR="00546AC8">
        <w:rPr>
          <w:rFonts w:ascii="Arial" w:hAnsi="Arial" w:cs="Arial"/>
        </w:rPr>
        <w:t>FY16</w:t>
      </w:r>
      <w:r w:rsidRPr="009F7FC7">
        <w:rPr>
          <w:rFonts w:ascii="Arial" w:hAnsi="Arial" w:cs="Arial"/>
        </w:rPr>
        <w:t>.</w:t>
      </w:r>
      <w:r w:rsidR="00A614C4" w:rsidRPr="009F7FC7">
        <w:rPr>
          <w:rFonts w:ascii="Arial" w:hAnsi="Arial" w:cs="Arial"/>
        </w:rPr>
        <w:t xml:space="preserve">  The </w:t>
      </w:r>
      <w:r w:rsidR="008E6B45">
        <w:rPr>
          <w:rFonts w:ascii="Arial" w:hAnsi="Arial" w:cs="Arial"/>
        </w:rPr>
        <w:t>decrease</w:t>
      </w:r>
      <w:r w:rsidR="001E3036">
        <w:rPr>
          <w:rFonts w:ascii="Arial" w:hAnsi="Arial" w:cs="Arial"/>
        </w:rPr>
        <w:t xml:space="preserve"> </w:t>
      </w:r>
      <w:r w:rsidR="00A614C4" w:rsidRPr="009F7FC7">
        <w:rPr>
          <w:rFonts w:ascii="Arial" w:hAnsi="Arial" w:cs="Arial"/>
        </w:rPr>
        <w:t xml:space="preserve">in </w:t>
      </w:r>
      <w:r w:rsidR="00E71F28" w:rsidRPr="009F7FC7">
        <w:rPr>
          <w:rFonts w:ascii="Arial" w:hAnsi="Arial" w:cs="Arial"/>
        </w:rPr>
        <w:t>steam</w:t>
      </w:r>
      <w:r w:rsidR="00E536F4" w:rsidRPr="009F7FC7">
        <w:rPr>
          <w:rFonts w:ascii="Arial" w:hAnsi="Arial" w:cs="Arial"/>
        </w:rPr>
        <w:t xml:space="preserve"> generation </w:t>
      </w:r>
      <w:r w:rsidR="00272931">
        <w:rPr>
          <w:rFonts w:ascii="Arial" w:hAnsi="Arial" w:cs="Arial"/>
        </w:rPr>
        <w:t>is attributable to</w:t>
      </w:r>
      <w:r w:rsidR="008E6B45">
        <w:rPr>
          <w:rFonts w:ascii="Arial" w:hAnsi="Arial" w:cs="Arial"/>
        </w:rPr>
        <w:t xml:space="preserve"> more </w:t>
      </w:r>
      <w:r w:rsidR="0099047A">
        <w:rPr>
          <w:rFonts w:ascii="Arial" w:hAnsi="Arial" w:cs="Arial"/>
        </w:rPr>
        <w:t xml:space="preserve">boiler </w:t>
      </w:r>
      <w:r w:rsidR="008E6B45">
        <w:rPr>
          <w:rFonts w:ascii="Arial" w:hAnsi="Arial" w:cs="Arial"/>
        </w:rPr>
        <w:t xml:space="preserve">downtime (126 additional hours), paired with a decrease </w:t>
      </w:r>
      <w:r w:rsidR="001E3036">
        <w:rPr>
          <w:rFonts w:ascii="Arial" w:hAnsi="Arial" w:cs="Arial"/>
        </w:rPr>
        <w:t>(</w:t>
      </w:r>
      <w:r w:rsidR="008E6B45">
        <w:rPr>
          <w:rFonts w:ascii="Arial" w:hAnsi="Arial" w:cs="Arial"/>
        </w:rPr>
        <w:t>0</w:t>
      </w:r>
      <w:r w:rsidR="001E3036">
        <w:rPr>
          <w:rFonts w:ascii="Arial" w:hAnsi="Arial" w:cs="Arial"/>
        </w:rPr>
        <w:t>.5%) in calculated waste heating value</w:t>
      </w:r>
      <w:r w:rsidR="00285DCB">
        <w:rPr>
          <w:rFonts w:ascii="Arial" w:hAnsi="Arial" w:cs="Arial"/>
        </w:rPr>
        <w:t xml:space="preserve">.  </w:t>
      </w:r>
      <w:r w:rsidR="00E536F4" w:rsidRPr="009F7FC7">
        <w:rPr>
          <w:rFonts w:ascii="Arial" w:hAnsi="Arial" w:cs="Arial"/>
        </w:rPr>
        <w:t xml:space="preserve">The </w:t>
      </w:r>
      <w:r w:rsidR="008E6B45">
        <w:rPr>
          <w:rFonts w:ascii="Arial" w:hAnsi="Arial" w:cs="Arial"/>
        </w:rPr>
        <w:t>decrease</w:t>
      </w:r>
      <w:r w:rsidR="00483151">
        <w:rPr>
          <w:rFonts w:ascii="Arial" w:hAnsi="Arial" w:cs="Arial"/>
        </w:rPr>
        <w:t xml:space="preserve"> in</w:t>
      </w:r>
      <w:r w:rsidR="00E71F28" w:rsidRPr="009F7FC7">
        <w:rPr>
          <w:rFonts w:ascii="Arial" w:hAnsi="Arial" w:cs="Arial"/>
        </w:rPr>
        <w:t xml:space="preserve"> </w:t>
      </w:r>
      <w:r w:rsidR="00483151">
        <w:rPr>
          <w:rFonts w:ascii="Arial" w:hAnsi="Arial" w:cs="Arial"/>
        </w:rPr>
        <w:t>electricity generated</w:t>
      </w:r>
      <w:r w:rsidR="00216D1B">
        <w:rPr>
          <w:rFonts w:ascii="Arial" w:hAnsi="Arial" w:cs="Arial"/>
        </w:rPr>
        <w:t xml:space="preserve"> (gross)</w:t>
      </w:r>
      <w:r w:rsidR="00E71F28" w:rsidRPr="009F7FC7">
        <w:rPr>
          <w:rFonts w:ascii="Arial" w:hAnsi="Arial" w:cs="Arial"/>
        </w:rPr>
        <w:t xml:space="preserve"> </w:t>
      </w:r>
      <w:r w:rsidR="00A614C4" w:rsidRPr="009F7FC7">
        <w:rPr>
          <w:rFonts w:ascii="Arial" w:hAnsi="Arial" w:cs="Arial"/>
        </w:rPr>
        <w:t xml:space="preserve">in </w:t>
      </w:r>
      <w:r w:rsidR="00460BA3">
        <w:rPr>
          <w:rFonts w:ascii="Arial" w:hAnsi="Arial" w:cs="Arial"/>
        </w:rPr>
        <w:t>Q3</w:t>
      </w:r>
      <w:r w:rsidR="00546AC8">
        <w:rPr>
          <w:rFonts w:ascii="Arial" w:hAnsi="Arial" w:cs="Arial"/>
        </w:rPr>
        <w:t>FY17</w:t>
      </w:r>
      <w:r w:rsidR="00216D1B">
        <w:rPr>
          <w:rFonts w:ascii="Arial" w:hAnsi="Arial" w:cs="Arial"/>
        </w:rPr>
        <w:t>,</w:t>
      </w:r>
      <w:r w:rsidR="00483151">
        <w:rPr>
          <w:rFonts w:ascii="Arial" w:hAnsi="Arial" w:cs="Arial"/>
        </w:rPr>
        <w:t xml:space="preserve"> is </w:t>
      </w:r>
      <w:r w:rsidR="008E6B45">
        <w:rPr>
          <w:rFonts w:ascii="Arial" w:hAnsi="Arial" w:cs="Arial"/>
        </w:rPr>
        <w:t>attributable</w:t>
      </w:r>
      <w:r w:rsidR="00483151">
        <w:rPr>
          <w:rFonts w:ascii="Arial" w:hAnsi="Arial" w:cs="Arial"/>
        </w:rPr>
        <w:t xml:space="preserve"> to </w:t>
      </w:r>
      <w:r w:rsidR="00585648">
        <w:rPr>
          <w:rFonts w:ascii="Arial" w:hAnsi="Arial" w:cs="Arial"/>
        </w:rPr>
        <w:t>lower</w:t>
      </w:r>
      <w:r w:rsidR="00483151">
        <w:rPr>
          <w:rFonts w:ascii="Arial" w:hAnsi="Arial" w:cs="Arial"/>
        </w:rPr>
        <w:t xml:space="preserve"> steam production, and </w:t>
      </w:r>
      <w:r w:rsidR="00585648">
        <w:rPr>
          <w:rFonts w:ascii="Arial" w:hAnsi="Arial" w:cs="Arial"/>
        </w:rPr>
        <w:t>more</w:t>
      </w:r>
      <w:r w:rsidR="00483151">
        <w:rPr>
          <w:rFonts w:ascii="Arial" w:hAnsi="Arial" w:cs="Arial"/>
        </w:rPr>
        <w:t xml:space="preserve"> downtime </w:t>
      </w:r>
      <w:r w:rsidR="00F27DA7">
        <w:rPr>
          <w:rFonts w:ascii="Arial" w:hAnsi="Arial" w:cs="Arial"/>
        </w:rPr>
        <w:t>(</w:t>
      </w:r>
      <w:r w:rsidR="00585648">
        <w:rPr>
          <w:rFonts w:ascii="Arial" w:hAnsi="Arial" w:cs="Arial"/>
        </w:rPr>
        <w:t>139.5 additional</w:t>
      </w:r>
      <w:r w:rsidR="00F27DA7">
        <w:rPr>
          <w:rFonts w:ascii="Arial" w:hAnsi="Arial" w:cs="Arial"/>
        </w:rPr>
        <w:t xml:space="preserve"> hours) experienced by the turbine generators.</w:t>
      </w:r>
      <w:r w:rsidR="0099047A">
        <w:rPr>
          <w:rFonts w:ascii="Arial" w:hAnsi="Arial" w:cs="Arial"/>
        </w:rPr>
        <w:t xml:space="preserve">  CAAI continues to throttle back the boiler steam load as necessary to stay below the steam production limit.</w:t>
      </w:r>
      <w:r w:rsidR="00D16B96">
        <w:rPr>
          <w:rFonts w:ascii="Arial" w:hAnsi="Arial" w:cs="Arial"/>
        </w:rPr>
        <w:t xml:space="preserve">  </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80268886"/>
      <w:r w:rsidRPr="00ED57E2">
        <w:rPr>
          <w:color w:val="C60C30"/>
        </w:rPr>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CE0293">
        <w:rPr>
          <w:rFonts w:ascii="Arial" w:hAnsi="Arial" w:cs="Arial"/>
        </w:rPr>
        <w:t>February 2017</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 xml:space="preserve">to discuss Facility operations and </w:t>
      </w:r>
      <w:r w:rsidR="005C6AB5" w:rsidRPr="009F7FC7">
        <w:rPr>
          <w:rFonts w:ascii="Arial" w:hAnsi="Arial" w:cs="Arial"/>
        </w:rPr>
        <w:t>maintenance,</w:t>
      </w:r>
      <w:r w:rsidR="00E54FDA" w:rsidRPr="009F7FC7">
        <w:rPr>
          <w:rFonts w:ascii="Arial" w:hAnsi="Arial" w:cs="Arial"/>
        </w:rPr>
        <w:t xml:space="preserve"> acquire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w:t>
      </w:r>
      <w:r w:rsidR="00CE0293">
        <w:rPr>
          <w:rFonts w:ascii="Arial" w:hAnsi="Arial" w:cs="Arial"/>
        </w:rPr>
        <w:lastRenderedPageBreak/>
        <w:t>February 2017</w:t>
      </w:r>
      <w:r w:rsidR="00E963C5">
        <w:rPr>
          <w:rFonts w:ascii="Arial" w:hAnsi="Arial" w:cs="Arial"/>
        </w:rPr>
        <w:t xml:space="preserve"> </w:t>
      </w:r>
      <w:r w:rsidR="004624F0">
        <w:rPr>
          <w:rFonts w:ascii="Arial" w:hAnsi="Arial" w:cs="Arial"/>
        </w:rPr>
        <w:t>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963C5" w:rsidRPr="009F7FC7" w:rsidRDefault="00E963C5" w:rsidP="00141322">
      <w:pPr>
        <w:spacing w:after="240" w:line="360" w:lineRule="auto"/>
        <w:ind w:left="720"/>
        <w:jc w:val="both"/>
        <w:rPr>
          <w:rFonts w:ascii="Arial" w:hAnsi="Arial" w:cs="Arial"/>
        </w:rPr>
      </w:pPr>
      <w:r>
        <w:rPr>
          <w:rFonts w:ascii="Arial" w:hAnsi="Arial" w:cs="Arial"/>
        </w:rPr>
        <w:t xml:space="preserve">Note that HDR inspections are generally performed </w:t>
      </w:r>
      <w:r w:rsidR="00B525EF">
        <w:rPr>
          <w:rFonts w:ascii="Arial" w:hAnsi="Arial" w:cs="Arial"/>
        </w:rPr>
        <w:t>while</w:t>
      </w:r>
      <w:r>
        <w:rPr>
          <w:rFonts w:ascii="Arial" w:hAnsi="Arial" w:cs="Arial"/>
        </w:rPr>
        <w:t xml:space="preserve"> equipment is operating, and are not intended to address the internal condition, performance or life expectancy of mechanical, electrical and electronic equipment and structures.  HDR inspections are only performed quarterly, generally representing findings on the day of the inspection.  CAAI is responsible, without limitation, for operations, maintenance, environmental performance and safety and should not rely on HDR observations or inspection reports which are overviews of Facility external conditions only.</w:t>
      </w:r>
    </w:p>
    <w:p w:rsidR="00E54FDA" w:rsidRPr="009F7FC7" w:rsidRDefault="00E54FDA" w:rsidP="00AF02B3">
      <w:pPr>
        <w:jc w:val="both"/>
        <w:rPr>
          <w:rFonts w:ascii="Arial" w:hAnsi="Arial" w:cs="Arial"/>
        </w:rPr>
        <w:sectPr w:rsidR="00E54FDA" w:rsidRPr="009F7FC7" w:rsidSect="00CD50F2">
          <w:headerReference w:type="even" r:id="rId13"/>
          <w:headerReference w:type="default" r:id="rId14"/>
          <w:footerReference w:type="default" r:id="rId15"/>
          <w:headerReference w:type="first" r:id="rId16"/>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80268915"/>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1</w:t>
      </w:r>
      <w:r w:rsidR="00475A7C" w:rsidRPr="009F7FC7">
        <w:rPr>
          <w:rFonts w:ascii="Arial" w:hAnsi="Arial" w:cs="Arial"/>
        </w:rPr>
        <w:fldChar w:fldCharType="end"/>
      </w:r>
      <w:r w:rsidRPr="009F7FC7">
        <w:rPr>
          <w:rFonts w:ascii="Arial" w:hAnsi="Arial" w:cs="Arial"/>
        </w:rPr>
        <w:t xml:space="preserve">:  Summary of </w:t>
      </w:r>
      <w:r w:rsidR="00B525EF">
        <w:rPr>
          <w:rFonts w:ascii="Arial" w:hAnsi="Arial" w:cs="Arial"/>
        </w:rPr>
        <w:t>Inspection</w:t>
      </w:r>
      <w:r w:rsidRPr="009F7FC7">
        <w:rPr>
          <w:rFonts w:ascii="Arial" w:hAnsi="Arial" w:cs="Arial"/>
        </w:rPr>
        <w:t xml:space="preserve">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483151">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B525EF" w:rsidP="00515C67">
            <w:pPr>
              <w:pStyle w:val="Tabletitle"/>
              <w:rPr>
                <w:rFonts w:ascii="Arial" w:hAnsi="Arial" w:cs="Arial"/>
                <w:color w:val="FFFFFF" w:themeColor="background1"/>
                <w:sz w:val="18"/>
                <w:szCs w:val="18"/>
              </w:rPr>
            </w:pPr>
            <w:r>
              <w:rPr>
                <w:rFonts w:ascii="Arial" w:hAnsi="Arial" w:cs="Arial"/>
                <w:color w:val="FFFFFF" w:themeColor="background1"/>
                <w:sz w:val="18"/>
                <w:szCs w:val="18"/>
              </w:rPr>
              <w:t>Inspection</w:t>
            </w:r>
            <w:r w:rsidR="00A96CC7" w:rsidRPr="005F1B5E">
              <w:rPr>
                <w:rFonts w:ascii="Arial" w:hAnsi="Arial" w:cs="Arial"/>
                <w:color w:val="FFFFFF" w:themeColor="background1"/>
                <w:sz w:val="18"/>
                <w:szCs w:val="18"/>
              </w:rPr>
              <w:t xml:space="preserve">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484AC2" w:rsidRPr="005F1B5E" w:rsidTr="00CE0293">
        <w:trPr>
          <w:cantSplit/>
          <w:jc w:val="center"/>
        </w:trPr>
        <w:tc>
          <w:tcPr>
            <w:tcW w:w="670" w:type="dxa"/>
            <w:tcBorders>
              <w:bottom w:val="double" w:sz="4" w:space="0" w:color="auto"/>
            </w:tcBorders>
            <w:shd w:val="clear" w:color="auto" w:fill="auto"/>
            <w:vAlign w:val="center"/>
          </w:tcPr>
          <w:p w:rsidR="00484AC2" w:rsidRPr="005F1B5E" w:rsidRDefault="000A0E65" w:rsidP="0031271C">
            <w:pPr>
              <w:spacing w:before="60"/>
              <w:jc w:val="center"/>
              <w:rPr>
                <w:rFonts w:ascii="Arial" w:hAnsi="Arial" w:cs="Arial"/>
                <w:sz w:val="18"/>
                <w:szCs w:val="18"/>
              </w:rPr>
            </w:pPr>
            <w:r>
              <w:rPr>
                <w:rFonts w:ascii="Arial" w:hAnsi="Arial" w:cs="Arial"/>
                <w:sz w:val="18"/>
                <w:szCs w:val="18"/>
              </w:rPr>
              <w:t>1</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CE0293">
        <w:trPr>
          <w:cantSplit/>
          <w:jc w:val="center"/>
        </w:trPr>
        <w:tc>
          <w:tcPr>
            <w:tcW w:w="670" w:type="dxa"/>
            <w:tcBorders>
              <w:bottom w:val="double" w:sz="4" w:space="0" w:color="auto"/>
            </w:tcBorders>
            <w:shd w:val="clear" w:color="auto" w:fill="D9D9D9" w:themeFill="background1" w:themeFillShade="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2</w:t>
            </w:r>
          </w:p>
        </w:tc>
        <w:tc>
          <w:tcPr>
            <w:tcW w:w="4596" w:type="dxa"/>
            <w:tcBorders>
              <w:bottom w:val="double" w:sz="4" w:space="0" w:color="auto"/>
            </w:tcBorders>
            <w:shd w:val="clear" w:color="auto" w:fill="D9D9D9" w:themeFill="background1" w:themeFillShade="D9"/>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(Alternate Location) </w:t>
            </w:r>
          </w:p>
        </w:tc>
        <w:tc>
          <w:tcPr>
            <w:tcW w:w="1617"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D9D9D9" w:themeFill="background1" w:themeFillShade="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6B56D5" w:rsidP="00867082">
            <w:pPr>
              <w:spacing w:before="60"/>
              <w:jc w:val="both"/>
              <w:rPr>
                <w:rFonts w:ascii="Arial" w:hAnsi="Arial" w:cs="Arial"/>
                <w:sz w:val="18"/>
                <w:szCs w:val="18"/>
              </w:rPr>
            </w:pPr>
            <w:r w:rsidRPr="005F1B5E">
              <w:rPr>
                <w:rFonts w:ascii="Arial" w:hAnsi="Arial" w:cs="Arial"/>
                <w:sz w:val="18"/>
                <w:szCs w:val="18"/>
              </w:rPr>
              <w:t>Sand, Prime, Paint and Preserve, and replace deteriorated panels as necessary</w:t>
            </w:r>
          </w:p>
        </w:tc>
        <w:tc>
          <w:tcPr>
            <w:tcW w:w="2293" w:type="dxa"/>
            <w:tcBorders>
              <w:bottom w:val="double" w:sz="4" w:space="0" w:color="auto"/>
            </w:tcBorders>
            <w:shd w:val="clear" w:color="auto" w:fill="D9D9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D9D9D9"/>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CE0293">
        <w:trPr>
          <w:cantSplit/>
          <w:jc w:val="center"/>
        </w:trPr>
        <w:tc>
          <w:tcPr>
            <w:tcW w:w="670" w:type="dxa"/>
            <w:tcBorders>
              <w:bottom w:val="double" w:sz="4" w:space="0" w:color="auto"/>
            </w:tcBorders>
            <w:shd w:val="clear" w:color="auto" w:fill="auto"/>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3</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Deteriorated purlin </w:t>
            </w:r>
            <w:r w:rsidR="002A2665" w:rsidRPr="005F1B5E">
              <w:rPr>
                <w:rFonts w:ascii="Arial" w:hAnsi="Arial" w:cs="Arial"/>
                <w:sz w:val="18"/>
                <w:szCs w:val="18"/>
              </w:rPr>
              <w:t>east</w:t>
            </w:r>
            <w:r w:rsidRPr="005F1B5E">
              <w:rPr>
                <w:rFonts w:ascii="Arial" w:hAnsi="Arial" w:cs="Arial"/>
                <w:sz w:val="18"/>
                <w:szCs w:val="18"/>
              </w:rPr>
              <w:t xml:space="preserve"> wall in Tipping Floor Enclosure </w:t>
            </w:r>
          </w:p>
        </w:tc>
        <w:tc>
          <w:tcPr>
            <w:tcW w:w="1617"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auto"/>
            <w:vAlign w:val="center"/>
          </w:tcPr>
          <w:p w:rsidR="00484AC2" w:rsidRPr="005F1B5E" w:rsidRDefault="00A308AF" w:rsidP="006B7C3A">
            <w:pPr>
              <w:spacing w:before="60"/>
              <w:rPr>
                <w:rFonts w:ascii="Arial" w:hAnsi="Arial" w:cs="Arial"/>
                <w:b/>
                <w:color w:val="FF0000"/>
                <w:sz w:val="18"/>
                <w:szCs w:val="18"/>
              </w:rPr>
            </w:pPr>
            <w:r>
              <w:rPr>
                <w:rFonts w:ascii="Arial" w:hAnsi="Arial" w:cs="Arial"/>
                <w:b/>
                <w:color w:val="FF0000"/>
                <w:sz w:val="18"/>
                <w:szCs w:val="18"/>
              </w:rPr>
              <w:t xml:space="preserve">CAAI reports that it will replace </w:t>
            </w:r>
            <w:r w:rsidR="006B7C3A">
              <w:rPr>
                <w:rFonts w:ascii="Arial" w:hAnsi="Arial" w:cs="Arial"/>
                <w:b/>
                <w:color w:val="FF0000"/>
                <w:sz w:val="18"/>
                <w:szCs w:val="18"/>
              </w:rPr>
              <w:t>sections of the</w:t>
            </w:r>
            <w:r>
              <w:rPr>
                <w:rFonts w:ascii="Arial" w:hAnsi="Arial" w:cs="Arial"/>
                <w:b/>
                <w:color w:val="FF0000"/>
                <w:sz w:val="18"/>
                <w:szCs w:val="18"/>
              </w:rPr>
              <w:t xml:space="preserve"> east wall of the Tipping Floor Enclosure as a 2016 Budget Item.</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9500DC" w:rsidRPr="005F1B5E" w:rsidTr="00CE0293">
        <w:trPr>
          <w:cantSplit/>
          <w:jc w:val="center"/>
        </w:trPr>
        <w:tc>
          <w:tcPr>
            <w:tcW w:w="670" w:type="dxa"/>
            <w:tcBorders>
              <w:bottom w:val="double" w:sz="4" w:space="0" w:color="auto"/>
            </w:tcBorders>
            <w:shd w:val="clear" w:color="auto" w:fill="D9D9D9"/>
            <w:vAlign w:val="center"/>
          </w:tcPr>
          <w:p w:rsidR="009500DC" w:rsidRPr="005F1B5E" w:rsidRDefault="00CE0293" w:rsidP="00D16B96">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D9D9D9"/>
          </w:tcPr>
          <w:p w:rsidR="009500DC" w:rsidRPr="005F1B5E" w:rsidRDefault="009500DC" w:rsidP="00D16B96">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D9D9D9"/>
            <w:vAlign w:val="center"/>
          </w:tcPr>
          <w:p w:rsidR="009500DC" w:rsidRPr="005F1B5E" w:rsidRDefault="009500DC" w:rsidP="00D16B96">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D9D9D9"/>
            <w:vAlign w:val="center"/>
          </w:tcPr>
          <w:p w:rsidR="009500DC" w:rsidRPr="005F1B5E" w:rsidRDefault="009500DC" w:rsidP="00D16B96">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9500DC" w:rsidRPr="005F1B5E" w:rsidRDefault="009500DC" w:rsidP="00D16B96">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D9D9D9"/>
            <w:vAlign w:val="center"/>
          </w:tcPr>
          <w:p w:rsidR="009500DC" w:rsidRPr="005F1B5E" w:rsidRDefault="009500DC" w:rsidP="00D16B96">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CE0293">
        <w:trPr>
          <w:cantSplit/>
          <w:jc w:val="center"/>
        </w:trPr>
        <w:tc>
          <w:tcPr>
            <w:tcW w:w="670" w:type="dxa"/>
            <w:tcBorders>
              <w:bottom w:val="double" w:sz="4" w:space="0" w:color="auto"/>
            </w:tcBorders>
            <w:shd w:val="clear" w:color="auto" w:fill="auto"/>
            <w:vAlign w:val="center"/>
          </w:tcPr>
          <w:p w:rsidR="009500DC" w:rsidRDefault="00CE0293" w:rsidP="00D16B96">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auto"/>
          </w:tcPr>
          <w:p w:rsidR="009500DC" w:rsidRPr="005F1B5E" w:rsidRDefault="009500DC" w:rsidP="00654970">
            <w:pPr>
              <w:spacing w:before="60"/>
              <w:rPr>
                <w:rFonts w:ascii="Arial" w:hAnsi="Arial" w:cs="Arial"/>
                <w:sz w:val="18"/>
                <w:szCs w:val="18"/>
              </w:rPr>
            </w:pPr>
            <w:r w:rsidRPr="002A6BCA">
              <w:rPr>
                <w:rFonts w:ascii="Arial" w:hAnsi="Arial" w:cs="Arial"/>
                <w:sz w:val="18"/>
                <w:szCs w:val="18"/>
              </w:rPr>
              <w:t>Pot hole, south</w:t>
            </w:r>
            <w:r w:rsidR="00654970">
              <w:rPr>
                <w:rFonts w:ascii="Arial" w:hAnsi="Arial" w:cs="Arial"/>
                <w:sz w:val="18"/>
                <w:szCs w:val="18"/>
              </w:rPr>
              <w:t>east</w:t>
            </w:r>
            <w:r w:rsidRPr="002A6BCA">
              <w:rPr>
                <w:rFonts w:ascii="Arial" w:hAnsi="Arial" w:cs="Arial"/>
                <w:sz w:val="18"/>
                <w:szCs w:val="18"/>
              </w:rPr>
              <w:t xml:space="preserve"> corner of Ash Trailer Canopy </w:t>
            </w:r>
          </w:p>
        </w:tc>
        <w:tc>
          <w:tcPr>
            <w:tcW w:w="1617" w:type="dxa"/>
            <w:tcBorders>
              <w:bottom w:val="double" w:sz="4" w:space="0" w:color="auto"/>
            </w:tcBorders>
            <w:shd w:val="clear" w:color="auto" w:fill="auto"/>
            <w:vAlign w:val="center"/>
          </w:tcPr>
          <w:p w:rsidR="009500DC" w:rsidRPr="005F1B5E" w:rsidRDefault="009500DC" w:rsidP="00D16B96">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auto"/>
            <w:vAlign w:val="center"/>
          </w:tcPr>
          <w:p w:rsidR="009500DC" w:rsidRPr="005F1B5E"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9500DC" w:rsidRPr="005F1B5E" w:rsidRDefault="009500DC" w:rsidP="00D16B96">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auto"/>
            <w:vAlign w:val="center"/>
          </w:tcPr>
          <w:p w:rsidR="009500DC" w:rsidRPr="005F1B5E"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F27DA7" w:rsidRPr="009F7FC7" w:rsidTr="00CE0293">
        <w:trPr>
          <w:cantSplit/>
          <w:jc w:val="center"/>
        </w:trPr>
        <w:tc>
          <w:tcPr>
            <w:tcW w:w="670" w:type="dxa"/>
            <w:shd w:val="clear" w:color="auto" w:fill="D9D9D9"/>
            <w:vAlign w:val="center"/>
          </w:tcPr>
          <w:p w:rsidR="00F27DA7" w:rsidRDefault="00CE0293" w:rsidP="002A6BCA">
            <w:pPr>
              <w:spacing w:before="60"/>
              <w:jc w:val="center"/>
              <w:rPr>
                <w:rFonts w:ascii="Arial" w:hAnsi="Arial" w:cs="Arial"/>
                <w:sz w:val="18"/>
                <w:szCs w:val="18"/>
              </w:rPr>
            </w:pPr>
            <w:r>
              <w:rPr>
                <w:rFonts w:ascii="Arial" w:hAnsi="Arial" w:cs="Arial"/>
                <w:sz w:val="18"/>
                <w:szCs w:val="18"/>
              </w:rPr>
              <w:t>6</w:t>
            </w:r>
          </w:p>
        </w:tc>
        <w:tc>
          <w:tcPr>
            <w:tcW w:w="4596" w:type="dxa"/>
            <w:shd w:val="clear" w:color="auto" w:fill="D9D9D9"/>
          </w:tcPr>
          <w:p w:rsidR="00F27DA7" w:rsidRPr="002A6BCA" w:rsidRDefault="00F27DA7" w:rsidP="00AF4EC7">
            <w:pPr>
              <w:spacing w:before="60"/>
              <w:rPr>
                <w:rFonts w:ascii="Arial" w:hAnsi="Arial" w:cs="Arial"/>
                <w:sz w:val="18"/>
                <w:szCs w:val="18"/>
              </w:rPr>
            </w:pPr>
            <w:r w:rsidRPr="004A5F01">
              <w:rPr>
                <w:rFonts w:ascii="Arial" w:hAnsi="Arial" w:cs="Arial"/>
                <w:sz w:val="18"/>
                <w:szCs w:val="18"/>
              </w:rPr>
              <w:t xml:space="preserve">Chemical storage container deteriorated, north of Main Vibrating Pan, at ground elevation </w:t>
            </w:r>
          </w:p>
        </w:tc>
        <w:tc>
          <w:tcPr>
            <w:tcW w:w="1617" w:type="dxa"/>
            <w:shd w:val="clear" w:color="auto" w:fill="D9D9D9"/>
            <w:vAlign w:val="center"/>
          </w:tcPr>
          <w:p w:rsidR="00F27DA7" w:rsidRDefault="00F27DA7" w:rsidP="00AF4EC7">
            <w:pPr>
              <w:jc w:val="center"/>
              <w:rPr>
                <w:rFonts w:ascii="Arial" w:hAnsi="Arial" w:cs="Arial"/>
                <w:sz w:val="18"/>
                <w:szCs w:val="18"/>
              </w:rPr>
            </w:pPr>
            <w:r>
              <w:rPr>
                <w:rFonts w:ascii="Arial" w:hAnsi="Arial" w:cs="Arial"/>
                <w:sz w:val="18"/>
                <w:szCs w:val="18"/>
              </w:rPr>
              <w:t>February 2016</w:t>
            </w:r>
          </w:p>
        </w:tc>
        <w:tc>
          <w:tcPr>
            <w:tcW w:w="998" w:type="dxa"/>
            <w:shd w:val="clear" w:color="auto" w:fill="D9D9D9"/>
            <w:vAlign w:val="center"/>
          </w:tcPr>
          <w:p w:rsidR="00F27DA7" w:rsidRDefault="00CB0A23" w:rsidP="00AF4EC7">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F27DA7" w:rsidRDefault="00F27DA7" w:rsidP="00AF4EC7">
            <w:pPr>
              <w:spacing w:before="60"/>
              <w:jc w:val="both"/>
              <w:rPr>
                <w:rFonts w:ascii="Arial" w:hAnsi="Arial" w:cs="Arial"/>
                <w:sz w:val="18"/>
                <w:szCs w:val="18"/>
              </w:rPr>
            </w:pPr>
            <w:r>
              <w:rPr>
                <w:rFonts w:ascii="Arial" w:hAnsi="Arial" w:cs="Arial"/>
                <w:sz w:val="18"/>
                <w:szCs w:val="18"/>
              </w:rPr>
              <w:t>Replace storage container</w:t>
            </w:r>
          </w:p>
        </w:tc>
        <w:tc>
          <w:tcPr>
            <w:tcW w:w="2293" w:type="dxa"/>
            <w:shd w:val="clear" w:color="auto" w:fill="D9D9D9"/>
            <w:vAlign w:val="center"/>
          </w:tcPr>
          <w:p w:rsidR="00F27DA7" w:rsidRDefault="00F27DA7" w:rsidP="00AF4EC7">
            <w:pPr>
              <w:spacing w:before="60"/>
              <w:rPr>
                <w:rFonts w:ascii="Arial" w:hAnsi="Arial" w:cs="Arial"/>
                <w:b/>
                <w:color w:val="FF0000"/>
                <w:sz w:val="18"/>
                <w:szCs w:val="18"/>
              </w:rPr>
            </w:pPr>
            <w:r>
              <w:rPr>
                <w:rFonts w:ascii="Arial" w:hAnsi="Arial" w:cs="Arial"/>
                <w:b/>
                <w:color w:val="FF0000"/>
                <w:sz w:val="18"/>
                <w:szCs w:val="18"/>
              </w:rPr>
              <w:t>During the August 2016 FMG Meeting, CAAI indicated it planned to purchase a new storage container and dispose of the deteriorated container.</w:t>
            </w:r>
          </w:p>
        </w:tc>
        <w:tc>
          <w:tcPr>
            <w:tcW w:w="1201" w:type="dxa"/>
            <w:shd w:val="clear" w:color="auto" w:fill="D9D9D9"/>
            <w:vAlign w:val="center"/>
          </w:tcPr>
          <w:p w:rsidR="00F27DA7" w:rsidRPr="005F1B5E" w:rsidRDefault="00F27DA7" w:rsidP="00AF4EC7">
            <w:pPr>
              <w:jc w:val="center"/>
              <w:rPr>
                <w:rFonts w:ascii="Arial" w:hAnsi="Arial" w:cs="Arial"/>
                <w:sz w:val="18"/>
                <w:szCs w:val="18"/>
              </w:rPr>
            </w:pPr>
            <w:r>
              <w:rPr>
                <w:rFonts w:ascii="Arial" w:hAnsi="Arial" w:cs="Arial"/>
                <w:sz w:val="18"/>
                <w:szCs w:val="18"/>
              </w:rPr>
              <w:t>Open</w:t>
            </w:r>
          </w:p>
        </w:tc>
      </w:tr>
      <w:tr w:rsidR="0096433D" w:rsidRPr="009F7FC7" w:rsidTr="00CE0293">
        <w:trPr>
          <w:cantSplit/>
          <w:jc w:val="center"/>
        </w:trPr>
        <w:tc>
          <w:tcPr>
            <w:tcW w:w="670" w:type="dxa"/>
            <w:tcBorders>
              <w:bottom w:val="double" w:sz="4" w:space="0" w:color="auto"/>
            </w:tcBorders>
            <w:shd w:val="clear" w:color="auto" w:fill="auto"/>
            <w:vAlign w:val="center"/>
          </w:tcPr>
          <w:p w:rsidR="0096433D" w:rsidRDefault="00CE0293" w:rsidP="0096433D">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auto"/>
          </w:tcPr>
          <w:p w:rsidR="0096433D" w:rsidRPr="0096433D" w:rsidRDefault="0096433D" w:rsidP="009E5C9E">
            <w:pPr>
              <w:spacing w:before="60"/>
              <w:rPr>
                <w:rFonts w:ascii="Arial" w:hAnsi="Arial" w:cs="Arial"/>
                <w:sz w:val="18"/>
                <w:szCs w:val="18"/>
              </w:rPr>
            </w:pPr>
            <w:r w:rsidRPr="00313DF4">
              <w:rPr>
                <w:rFonts w:ascii="Arial" w:hAnsi="Arial" w:cs="Arial"/>
                <w:sz w:val="18"/>
                <w:szCs w:val="18"/>
              </w:rPr>
              <w:t>Safety Cage on Rotary Sootblower No. 27 detached and gears exposed</w:t>
            </w:r>
            <w:r w:rsidRPr="0096433D">
              <w:rPr>
                <w:rFonts w:ascii="Arial" w:hAnsi="Arial" w:cs="Arial"/>
                <w:sz w:val="18"/>
                <w:szCs w:val="18"/>
              </w:rPr>
              <w:t xml:space="preserve"> </w:t>
            </w:r>
          </w:p>
        </w:tc>
        <w:tc>
          <w:tcPr>
            <w:tcW w:w="1617" w:type="dxa"/>
            <w:tcBorders>
              <w:bottom w:val="double" w:sz="4" w:space="0" w:color="auto"/>
            </w:tcBorders>
            <w:shd w:val="clear" w:color="auto" w:fill="auto"/>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tcBorders>
              <w:bottom w:val="double" w:sz="4" w:space="0" w:color="auto"/>
            </w:tcBorders>
            <w:shd w:val="clear" w:color="auto" w:fill="auto"/>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auto"/>
          </w:tcPr>
          <w:p w:rsidR="0096433D" w:rsidRDefault="00313DF4" w:rsidP="00AF4EC7">
            <w:pPr>
              <w:spacing w:before="60"/>
              <w:jc w:val="both"/>
              <w:rPr>
                <w:rFonts w:ascii="Arial" w:hAnsi="Arial" w:cs="Arial"/>
                <w:sz w:val="18"/>
                <w:szCs w:val="18"/>
              </w:rPr>
            </w:pPr>
            <w:r>
              <w:rPr>
                <w:rFonts w:ascii="Arial" w:hAnsi="Arial" w:cs="Arial"/>
                <w:sz w:val="18"/>
                <w:szCs w:val="18"/>
              </w:rPr>
              <w:t>Adjust rotary sootblower cage to shield exposed gears</w:t>
            </w:r>
          </w:p>
        </w:tc>
        <w:tc>
          <w:tcPr>
            <w:tcW w:w="2293" w:type="dxa"/>
            <w:tcBorders>
              <w:bottom w:val="double" w:sz="4" w:space="0" w:color="auto"/>
            </w:tcBorders>
            <w:shd w:val="clear" w:color="auto" w:fill="auto"/>
            <w:vAlign w:val="center"/>
          </w:tcPr>
          <w:p w:rsidR="0096433D" w:rsidRDefault="00CB0A23" w:rsidP="00AF4EC7">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96433D" w:rsidRDefault="00CB0A23" w:rsidP="00AF4EC7">
            <w:pPr>
              <w:jc w:val="center"/>
              <w:rPr>
                <w:rFonts w:ascii="Arial" w:hAnsi="Arial" w:cs="Arial"/>
                <w:sz w:val="18"/>
                <w:szCs w:val="18"/>
              </w:rPr>
            </w:pPr>
            <w:r>
              <w:rPr>
                <w:rFonts w:ascii="Arial" w:hAnsi="Arial" w:cs="Arial"/>
                <w:sz w:val="18"/>
                <w:szCs w:val="18"/>
              </w:rPr>
              <w:t>Closed</w:t>
            </w:r>
          </w:p>
        </w:tc>
      </w:tr>
      <w:tr w:rsidR="0096433D" w:rsidRPr="009F7FC7" w:rsidTr="00CE0293">
        <w:trPr>
          <w:cantSplit/>
          <w:jc w:val="center"/>
        </w:trPr>
        <w:tc>
          <w:tcPr>
            <w:tcW w:w="670" w:type="dxa"/>
            <w:tcBorders>
              <w:bottom w:val="double" w:sz="4" w:space="0" w:color="auto"/>
            </w:tcBorders>
            <w:shd w:val="clear" w:color="auto" w:fill="D9D9D9"/>
            <w:vAlign w:val="center"/>
          </w:tcPr>
          <w:p w:rsidR="0096433D" w:rsidRDefault="00CE0293" w:rsidP="0096433D">
            <w:pPr>
              <w:spacing w:before="60"/>
              <w:jc w:val="center"/>
              <w:rPr>
                <w:rFonts w:ascii="Arial" w:hAnsi="Arial" w:cs="Arial"/>
                <w:sz w:val="18"/>
                <w:szCs w:val="18"/>
              </w:rPr>
            </w:pPr>
            <w:r>
              <w:rPr>
                <w:rFonts w:ascii="Arial" w:hAnsi="Arial" w:cs="Arial"/>
                <w:sz w:val="18"/>
                <w:szCs w:val="18"/>
              </w:rPr>
              <w:lastRenderedPageBreak/>
              <w:t>8</w:t>
            </w:r>
          </w:p>
        </w:tc>
        <w:tc>
          <w:tcPr>
            <w:tcW w:w="4596" w:type="dxa"/>
            <w:tcBorders>
              <w:bottom w:val="double" w:sz="4" w:space="0" w:color="auto"/>
            </w:tcBorders>
            <w:shd w:val="clear" w:color="auto" w:fill="D9D9D9"/>
          </w:tcPr>
          <w:p w:rsidR="0096433D" w:rsidRPr="0096433D" w:rsidRDefault="00313DF4" w:rsidP="009E5C9E">
            <w:pPr>
              <w:spacing w:before="60"/>
              <w:rPr>
                <w:rFonts w:ascii="Arial" w:hAnsi="Arial" w:cs="Arial"/>
                <w:sz w:val="18"/>
                <w:szCs w:val="18"/>
              </w:rPr>
            </w:pPr>
            <w:r w:rsidRPr="00313DF4">
              <w:rPr>
                <w:rFonts w:ascii="Arial" w:hAnsi="Arial" w:cs="Arial"/>
                <w:sz w:val="18"/>
                <w:szCs w:val="18"/>
              </w:rPr>
              <w:t xml:space="preserve">Underside of grating deteriorated, upper elevations of all three economizers </w:t>
            </w:r>
          </w:p>
        </w:tc>
        <w:tc>
          <w:tcPr>
            <w:tcW w:w="1617" w:type="dxa"/>
            <w:tcBorders>
              <w:bottom w:val="double" w:sz="4" w:space="0" w:color="auto"/>
            </w:tcBorders>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August 2016</w:t>
            </w:r>
          </w:p>
        </w:tc>
        <w:tc>
          <w:tcPr>
            <w:tcW w:w="998" w:type="dxa"/>
            <w:tcBorders>
              <w:bottom w:val="double" w:sz="4" w:space="0" w:color="auto"/>
            </w:tcBorders>
            <w:shd w:val="clear" w:color="auto" w:fill="D9D9D9"/>
            <w:vAlign w:val="center"/>
          </w:tcPr>
          <w:p w:rsidR="0096433D" w:rsidRDefault="00313DF4"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D9D9D9"/>
          </w:tcPr>
          <w:p w:rsidR="0096433D" w:rsidRDefault="00313DF4" w:rsidP="00AF4EC7">
            <w:pPr>
              <w:spacing w:before="60"/>
              <w:jc w:val="both"/>
              <w:rPr>
                <w:rFonts w:ascii="Arial" w:hAnsi="Arial" w:cs="Arial"/>
                <w:sz w:val="18"/>
                <w:szCs w:val="18"/>
              </w:rPr>
            </w:pPr>
            <w:r>
              <w:rPr>
                <w:rFonts w:ascii="Arial" w:hAnsi="Arial" w:cs="Arial"/>
                <w:sz w:val="18"/>
                <w:szCs w:val="18"/>
              </w:rPr>
              <w:t>Replace economizer grating in upper elevations</w:t>
            </w:r>
          </w:p>
        </w:tc>
        <w:tc>
          <w:tcPr>
            <w:tcW w:w="2293" w:type="dxa"/>
            <w:tcBorders>
              <w:bottom w:val="double" w:sz="4" w:space="0" w:color="auto"/>
            </w:tcBorders>
            <w:shd w:val="clear" w:color="auto" w:fill="D9D9D9"/>
            <w:vAlign w:val="center"/>
          </w:tcPr>
          <w:p w:rsidR="0096433D" w:rsidRDefault="00313DF4"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6433D" w:rsidRDefault="00313DF4" w:rsidP="00AF4EC7">
            <w:pPr>
              <w:jc w:val="center"/>
              <w:rPr>
                <w:rFonts w:ascii="Arial" w:hAnsi="Arial" w:cs="Arial"/>
                <w:sz w:val="18"/>
                <w:szCs w:val="18"/>
              </w:rPr>
            </w:pPr>
            <w:r>
              <w:rPr>
                <w:rFonts w:ascii="Arial" w:hAnsi="Arial" w:cs="Arial"/>
                <w:sz w:val="18"/>
                <w:szCs w:val="18"/>
              </w:rPr>
              <w:t>Open</w:t>
            </w:r>
          </w:p>
        </w:tc>
      </w:tr>
      <w:tr w:rsidR="00483151" w:rsidRPr="009F7FC7" w:rsidTr="00CE0293">
        <w:trPr>
          <w:cantSplit/>
          <w:jc w:val="center"/>
        </w:trPr>
        <w:tc>
          <w:tcPr>
            <w:tcW w:w="670" w:type="dxa"/>
            <w:tcBorders>
              <w:bottom w:val="double" w:sz="4" w:space="0" w:color="auto"/>
            </w:tcBorders>
            <w:shd w:val="clear" w:color="auto" w:fill="auto"/>
            <w:vAlign w:val="center"/>
          </w:tcPr>
          <w:p w:rsidR="00483151" w:rsidRDefault="00CE0293" w:rsidP="00483151">
            <w:pPr>
              <w:spacing w:before="60"/>
              <w:jc w:val="center"/>
              <w:rPr>
                <w:rFonts w:ascii="Arial" w:hAnsi="Arial" w:cs="Arial"/>
                <w:sz w:val="18"/>
                <w:szCs w:val="18"/>
              </w:rPr>
            </w:pPr>
            <w:r>
              <w:rPr>
                <w:rFonts w:ascii="Arial" w:hAnsi="Arial" w:cs="Arial"/>
                <w:sz w:val="18"/>
                <w:szCs w:val="18"/>
              </w:rPr>
              <w:t>9</w:t>
            </w:r>
          </w:p>
        </w:tc>
        <w:tc>
          <w:tcPr>
            <w:tcW w:w="4596" w:type="dxa"/>
            <w:tcBorders>
              <w:bottom w:val="double" w:sz="4" w:space="0" w:color="auto"/>
            </w:tcBorders>
            <w:shd w:val="clear" w:color="auto" w:fill="auto"/>
          </w:tcPr>
          <w:p w:rsidR="00483151" w:rsidRPr="00313DF4" w:rsidRDefault="00AD6FFA" w:rsidP="00CE0293">
            <w:pPr>
              <w:spacing w:before="60"/>
              <w:rPr>
                <w:rFonts w:ascii="Arial" w:hAnsi="Arial" w:cs="Arial"/>
                <w:sz w:val="18"/>
                <w:szCs w:val="18"/>
              </w:rPr>
            </w:pPr>
            <w:r w:rsidRPr="00AD6FFA">
              <w:rPr>
                <w:rFonts w:ascii="Arial" w:hAnsi="Arial" w:cs="Arial"/>
                <w:sz w:val="18"/>
                <w:szCs w:val="18"/>
              </w:rPr>
              <w:t xml:space="preserve">Pavement spider-cracking at Tipping Floor Entrance </w:t>
            </w:r>
          </w:p>
        </w:tc>
        <w:tc>
          <w:tcPr>
            <w:tcW w:w="1617" w:type="dxa"/>
            <w:tcBorders>
              <w:bottom w:val="double" w:sz="4" w:space="0" w:color="auto"/>
            </w:tcBorders>
            <w:shd w:val="clear" w:color="auto" w:fill="auto"/>
            <w:vAlign w:val="center"/>
          </w:tcPr>
          <w:p w:rsidR="00483151" w:rsidRDefault="009E5C9E" w:rsidP="00AF4EC7">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auto"/>
            <w:vAlign w:val="center"/>
          </w:tcPr>
          <w:p w:rsidR="00483151" w:rsidRDefault="00AD6FFA" w:rsidP="00AF4EC7">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83151" w:rsidRDefault="00AD6FFA" w:rsidP="00AF4EC7">
            <w:pPr>
              <w:spacing w:before="60"/>
              <w:jc w:val="both"/>
              <w:rPr>
                <w:rFonts w:ascii="Arial" w:hAnsi="Arial" w:cs="Arial"/>
                <w:sz w:val="18"/>
                <w:szCs w:val="18"/>
              </w:rPr>
            </w:pPr>
            <w:r>
              <w:rPr>
                <w:rFonts w:ascii="Arial" w:hAnsi="Arial" w:cs="Arial"/>
                <w:sz w:val="18"/>
                <w:szCs w:val="18"/>
              </w:rPr>
              <w:t>Resurface section of pavement at Tipping Floor Entrance</w:t>
            </w:r>
          </w:p>
        </w:tc>
        <w:tc>
          <w:tcPr>
            <w:tcW w:w="2293" w:type="dxa"/>
            <w:tcBorders>
              <w:bottom w:val="double" w:sz="4" w:space="0" w:color="auto"/>
            </w:tcBorders>
            <w:shd w:val="clear" w:color="auto" w:fill="auto"/>
            <w:vAlign w:val="center"/>
          </w:tcPr>
          <w:p w:rsidR="00483151" w:rsidRDefault="009E5C9E"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83151" w:rsidRDefault="009E5C9E" w:rsidP="00AF4EC7">
            <w:pPr>
              <w:jc w:val="center"/>
              <w:rPr>
                <w:rFonts w:ascii="Arial" w:hAnsi="Arial" w:cs="Arial"/>
                <w:sz w:val="18"/>
                <w:szCs w:val="18"/>
              </w:rPr>
            </w:pPr>
            <w:r>
              <w:rPr>
                <w:rFonts w:ascii="Arial" w:hAnsi="Arial" w:cs="Arial"/>
                <w:sz w:val="18"/>
                <w:szCs w:val="18"/>
              </w:rPr>
              <w:t>Open</w:t>
            </w:r>
          </w:p>
        </w:tc>
      </w:tr>
      <w:tr w:rsidR="00483151" w:rsidRPr="009F7FC7" w:rsidTr="00CE0293">
        <w:trPr>
          <w:cantSplit/>
          <w:jc w:val="center"/>
        </w:trPr>
        <w:tc>
          <w:tcPr>
            <w:tcW w:w="670" w:type="dxa"/>
            <w:shd w:val="clear" w:color="auto" w:fill="D9D9D9"/>
            <w:vAlign w:val="center"/>
          </w:tcPr>
          <w:p w:rsidR="00483151" w:rsidRDefault="00CE0293" w:rsidP="00483151">
            <w:pPr>
              <w:spacing w:before="60"/>
              <w:jc w:val="center"/>
              <w:rPr>
                <w:rFonts w:ascii="Arial" w:hAnsi="Arial" w:cs="Arial"/>
                <w:sz w:val="18"/>
                <w:szCs w:val="18"/>
              </w:rPr>
            </w:pPr>
            <w:r>
              <w:rPr>
                <w:rFonts w:ascii="Arial" w:hAnsi="Arial" w:cs="Arial"/>
                <w:sz w:val="18"/>
                <w:szCs w:val="18"/>
              </w:rPr>
              <w:t>10</w:t>
            </w:r>
          </w:p>
        </w:tc>
        <w:tc>
          <w:tcPr>
            <w:tcW w:w="4596" w:type="dxa"/>
            <w:shd w:val="clear" w:color="auto" w:fill="D9D9D9"/>
          </w:tcPr>
          <w:p w:rsidR="00483151" w:rsidRPr="00313DF4" w:rsidRDefault="00AD6FFA" w:rsidP="00CE0293">
            <w:pPr>
              <w:spacing w:before="60"/>
              <w:rPr>
                <w:rFonts w:ascii="Arial" w:hAnsi="Arial" w:cs="Arial"/>
                <w:sz w:val="18"/>
                <w:szCs w:val="18"/>
              </w:rPr>
            </w:pPr>
            <w:r w:rsidRPr="00AD6FFA">
              <w:rPr>
                <w:rFonts w:ascii="Arial" w:hAnsi="Arial" w:cs="Arial"/>
                <w:sz w:val="18"/>
                <w:szCs w:val="18"/>
              </w:rPr>
              <w:t xml:space="preserve">Concrete slab damaged that Citizen’s Drop-off Roll-off is on </w:t>
            </w:r>
          </w:p>
        </w:tc>
        <w:tc>
          <w:tcPr>
            <w:tcW w:w="1617" w:type="dxa"/>
            <w:shd w:val="clear" w:color="auto" w:fill="D9D9D9"/>
            <w:vAlign w:val="center"/>
          </w:tcPr>
          <w:p w:rsidR="00483151" w:rsidRDefault="009E5C9E" w:rsidP="00AF4EC7">
            <w:pPr>
              <w:jc w:val="center"/>
              <w:rPr>
                <w:rFonts w:ascii="Arial" w:hAnsi="Arial" w:cs="Arial"/>
                <w:sz w:val="18"/>
                <w:szCs w:val="18"/>
              </w:rPr>
            </w:pPr>
            <w:r>
              <w:rPr>
                <w:rFonts w:ascii="Arial" w:hAnsi="Arial" w:cs="Arial"/>
                <w:sz w:val="18"/>
                <w:szCs w:val="18"/>
              </w:rPr>
              <w:t>November 2016</w:t>
            </w:r>
          </w:p>
        </w:tc>
        <w:tc>
          <w:tcPr>
            <w:tcW w:w="998" w:type="dxa"/>
            <w:shd w:val="clear" w:color="auto" w:fill="D9D9D9"/>
            <w:vAlign w:val="center"/>
          </w:tcPr>
          <w:p w:rsidR="00483151" w:rsidRDefault="0006139B" w:rsidP="00AF4EC7">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483151" w:rsidRDefault="00AD6FFA" w:rsidP="00AF4EC7">
            <w:pPr>
              <w:spacing w:before="60"/>
              <w:jc w:val="both"/>
              <w:rPr>
                <w:rFonts w:ascii="Arial" w:hAnsi="Arial" w:cs="Arial"/>
                <w:sz w:val="18"/>
                <w:szCs w:val="18"/>
              </w:rPr>
            </w:pPr>
            <w:r>
              <w:rPr>
                <w:rFonts w:ascii="Arial" w:hAnsi="Arial" w:cs="Arial"/>
                <w:sz w:val="18"/>
                <w:szCs w:val="18"/>
              </w:rPr>
              <w:t>Repair concrete slab</w:t>
            </w:r>
          </w:p>
        </w:tc>
        <w:tc>
          <w:tcPr>
            <w:tcW w:w="2293" w:type="dxa"/>
            <w:shd w:val="clear" w:color="auto" w:fill="D9D9D9"/>
            <w:vAlign w:val="center"/>
          </w:tcPr>
          <w:p w:rsidR="00483151" w:rsidRDefault="009E5C9E"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483151" w:rsidRDefault="009E5C9E" w:rsidP="00AF4EC7">
            <w:pPr>
              <w:jc w:val="center"/>
              <w:rPr>
                <w:rFonts w:ascii="Arial" w:hAnsi="Arial" w:cs="Arial"/>
                <w:sz w:val="18"/>
                <w:szCs w:val="18"/>
              </w:rPr>
            </w:pPr>
            <w:r>
              <w:rPr>
                <w:rFonts w:ascii="Arial" w:hAnsi="Arial" w:cs="Arial"/>
                <w:sz w:val="18"/>
                <w:szCs w:val="18"/>
              </w:rPr>
              <w:t>Open</w:t>
            </w:r>
          </w:p>
        </w:tc>
      </w:tr>
      <w:tr w:rsidR="00483151" w:rsidRPr="009F7FC7" w:rsidTr="00CE0293">
        <w:trPr>
          <w:cantSplit/>
          <w:jc w:val="center"/>
        </w:trPr>
        <w:tc>
          <w:tcPr>
            <w:tcW w:w="670" w:type="dxa"/>
            <w:tcBorders>
              <w:bottom w:val="double" w:sz="4" w:space="0" w:color="auto"/>
            </w:tcBorders>
            <w:shd w:val="clear" w:color="auto" w:fill="auto"/>
            <w:vAlign w:val="center"/>
          </w:tcPr>
          <w:p w:rsidR="00483151" w:rsidRDefault="00CE0293" w:rsidP="00483151">
            <w:pPr>
              <w:spacing w:before="60"/>
              <w:jc w:val="center"/>
              <w:rPr>
                <w:rFonts w:ascii="Arial" w:hAnsi="Arial" w:cs="Arial"/>
                <w:sz w:val="18"/>
                <w:szCs w:val="18"/>
              </w:rPr>
            </w:pPr>
            <w:r>
              <w:rPr>
                <w:rFonts w:ascii="Arial" w:hAnsi="Arial" w:cs="Arial"/>
                <w:sz w:val="18"/>
                <w:szCs w:val="18"/>
              </w:rPr>
              <w:t>11</w:t>
            </w:r>
          </w:p>
        </w:tc>
        <w:tc>
          <w:tcPr>
            <w:tcW w:w="4596" w:type="dxa"/>
            <w:tcBorders>
              <w:bottom w:val="double" w:sz="4" w:space="0" w:color="auto"/>
            </w:tcBorders>
            <w:shd w:val="clear" w:color="auto" w:fill="auto"/>
          </w:tcPr>
          <w:p w:rsidR="00483151" w:rsidRPr="00313DF4" w:rsidRDefault="00AD6FFA" w:rsidP="00CE0293">
            <w:pPr>
              <w:spacing w:before="60"/>
              <w:rPr>
                <w:rFonts w:ascii="Arial" w:hAnsi="Arial" w:cs="Arial"/>
                <w:sz w:val="18"/>
                <w:szCs w:val="18"/>
              </w:rPr>
            </w:pPr>
            <w:r w:rsidRPr="00AD6FFA">
              <w:rPr>
                <w:rFonts w:ascii="Arial" w:hAnsi="Arial" w:cs="Arial"/>
                <w:sz w:val="18"/>
                <w:szCs w:val="18"/>
              </w:rPr>
              <w:t xml:space="preserve">Pothole where Tipping Floor Exit Road enters Eisenhower Avenue </w:t>
            </w:r>
          </w:p>
        </w:tc>
        <w:tc>
          <w:tcPr>
            <w:tcW w:w="1617" w:type="dxa"/>
            <w:tcBorders>
              <w:bottom w:val="double" w:sz="4" w:space="0" w:color="auto"/>
            </w:tcBorders>
            <w:shd w:val="clear" w:color="auto" w:fill="auto"/>
            <w:vAlign w:val="center"/>
          </w:tcPr>
          <w:p w:rsidR="00483151" w:rsidRDefault="009E5C9E" w:rsidP="00AF4EC7">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auto"/>
            <w:vAlign w:val="center"/>
          </w:tcPr>
          <w:p w:rsidR="0006139B" w:rsidRDefault="0006139B" w:rsidP="0006139B">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83151" w:rsidRDefault="00AD6FFA" w:rsidP="00AF4EC7">
            <w:pPr>
              <w:spacing w:before="60"/>
              <w:jc w:val="both"/>
              <w:rPr>
                <w:rFonts w:ascii="Arial" w:hAnsi="Arial" w:cs="Arial"/>
                <w:sz w:val="18"/>
                <w:szCs w:val="18"/>
              </w:rPr>
            </w:pPr>
            <w:r>
              <w:rPr>
                <w:rFonts w:ascii="Arial" w:hAnsi="Arial" w:cs="Arial"/>
                <w:sz w:val="18"/>
                <w:szCs w:val="18"/>
              </w:rPr>
              <w:t>Repair pothole</w:t>
            </w:r>
          </w:p>
        </w:tc>
        <w:tc>
          <w:tcPr>
            <w:tcW w:w="2293" w:type="dxa"/>
            <w:tcBorders>
              <w:bottom w:val="double" w:sz="4" w:space="0" w:color="auto"/>
            </w:tcBorders>
            <w:shd w:val="clear" w:color="auto" w:fill="auto"/>
            <w:vAlign w:val="center"/>
          </w:tcPr>
          <w:p w:rsidR="00483151" w:rsidRDefault="009E5C9E"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83151" w:rsidRDefault="009E5C9E" w:rsidP="00AF4EC7">
            <w:pPr>
              <w:jc w:val="center"/>
              <w:rPr>
                <w:rFonts w:ascii="Arial" w:hAnsi="Arial" w:cs="Arial"/>
                <w:sz w:val="18"/>
                <w:szCs w:val="18"/>
              </w:rPr>
            </w:pPr>
            <w:r>
              <w:rPr>
                <w:rFonts w:ascii="Arial" w:hAnsi="Arial" w:cs="Arial"/>
                <w:sz w:val="18"/>
                <w:szCs w:val="18"/>
              </w:rPr>
              <w:t>Open</w:t>
            </w:r>
          </w:p>
        </w:tc>
      </w:tr>
      <w:tr w:rsidR="00CB0A23" w:rsidRPr="009F7FC7" w:rsidTr="00CE0293">
        <w:trPr>
          <w:cantSplit/>
          <w:jc w:val="center"/>
        </w:trPr>
        <w:tc>
          <w:tcPr>
            <w:tcW w:w="670" w:type="dxa"/>
            <w:tcBorders>
              <w:bottom w:val="double" w:sz="4" w:space="0" w:color="auto"/>
            </w:tcBorders>
            <w:shd w:val="clear" w:color="auto" w:fill="D9D9D9"/>
            <w:vAlign w:val="center"/>
          </w:tcPr>
          <w:p w:rsidR="00CB0A23" w:rsidRDefault="00CB0A23" w:rsidP="00483151">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D9D9D9"/>
          </w:tcPr>
          <w:p w:rsidR="00CB0A23" w:rsidRPr="00313DF4" w:rsidRDefault="00CB0A23" w:rsidP="00CE0293">
            <w:pPr>
              <w:spacing w:before="60"/>
              <w:rPr>
                <w:rFonts w:ascii="Arial" w:hAnsi="Arial" w:cs="Arial"/>
                <w:sz w:val="18"/>
                <w:szCs w:val="18"/>
              </w:rPr>
            </w:pPr>
            <w:r w:rsidRPr="00AD6FFA">
              <w:rPr>
                <w:rFonts w:ascii="Arial" w:hAnsi="Arial" w:cs="Arial"/>
                <w:sz w:val="18"/>
                <w:szCs w:val="18"/>
              </w:rPr>
              <w:t xml:space="preserve">Multiple Cooling Tower Access Stairs Split </w:t>
            </w:r>
          </w:p>
        </w:tc>
        <w:tc>
          <w:tcPr>
            <w:tcW w:w="1617" w:type="dxa"/>
            <w:tcBorders>
              <w:bottom w:val="double" w:sz="4" w:space="0" w:color="auto"/>
            </w:tcBorders>
            <w:shd w:val="clear" w:color="auto" w:fill="D9D9D9"/>
            <w:vAlign w:val="center"/>
          </w:tcPr>
          <w:p w:rsidR="00CB0A23" w:rsidRDefault="00CB0A23" w:rsidP="00AF4EC7">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D9D9D9"/>
            <w:vAlign w:val="center"/>
          </w:tcPr>
          <w:p w:rsidR="00CB0A23" w:rsidRDefault="00CB0A23" w:rsidP="0006139B">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D9D9D9"/>
          </w:tcPr>
          <w:p w:rsidR="00CB0A23" w:rsidRDefault="00CB0A23" w:rsidP="00AF4EC7">
            <w:pPr>
              <w:spacing w:before="60"/>
              <w:jc w:val="both"/>
              <w:rPr>
                <w:rFonts w:ascii="Arial" w:hAnsi="Arial" w:cs="Arial"/>
                <w:sz w:val="18"/>
                <w:szCs w:val="18"/>
              </w:rPr>
            </w:pPr>
            <w:r>
              <w:rPr>
                <w:rFonts w:ascii="Arial" w:hAnsi="Arial" w:cs="Arial"/>
                <w:sz w:val="18"/>
                <w:szCs w:val="18"/>
              </w:rPr>
              <w:t>Replace damaged stairs</w:t>
            </w:r>
          </w:p>
        </w:tc>
        <w:tc>
          <w:tcPr>
            <w:tcW w:w="2293" w:type="dxa"/>
            <w:tcBorders>
              <w:bottom w:val="double" w:sz="4" w:space="0" w:color="auto"/>
            </w:tcBorders>
            <w:shd w:val="clear" w:color="auto" w:fill="D9D9D9"/>
            <w:vAlign w:val="center"/>
          </w:tcPr>
          <w:p w:rsidR="00CB0A23" w:rsidRDefault="00CB0A23" w:rsidP="006F7C08">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CB0A23" w:rsidRDefault="00CB0A23" w:rsidP="006F7C08">
            <w:pPr>
              <w:jc w:val="center"/>
              <w:rPr>
                <w:rFonts w:ascii="Arial" w:hAnsi="Arial" w:cs="Arial"/>
                <w:sz w:val="18"/>
                <w:szCs w:val="18"/>
              </w:rPr>
            </w:pPr>
            <w:r>
              <w:rPr>
                <w:rFonts w:ascii="Arial" w:hAnsi="Arial" w:cs="Arial"/>
                <w:sz w:val="18"/>
                <w:szCs w:val="18"/>
              </w:rPr>
              <w:t>Closed</w:t>
            </w:r>
          </w:p>
        </w:tc>
      </w:tr>
      <w:tr w:rsidR="00253FAB" w:rsidRPr="009F7FC7" w:rsidTr="00CE0293">
        <w:trPr>
          <w:cantSplit/>
          <w:jc w:val="center"/>
        </w:trPr>
        <w:tc>
          <w:tcPr>
            <w:tcW w:w="670" w:type="dxa"/>
            <w:tcBorders>
              <w:bottom w:val="double" w:sz="4" w:space="0" w:color="auto"/>
            </w:tcBorders>
            <w:shd w:val="clear" w:color="auto" w:fill="auto"/>
            <w:vAlign w:val="center"/>
          </w:tcPr>
          <w:p w:rsidR="00253FAB" w:rsidRDefault="00CE0293" w:rsidP="00483151">
            <w:pPr>
              <w:spacing w:before="60"/>
              <w:jc w:val="center"/>
              <w:rPr>
                <w:rFonts w:ascii="Arial" w:hAnsi="Arial" w:cs="Arial"/>
                <w:sz w:val="18"/>
                <w:szCs w:val="18"/>
              </w:rPr>
            </w:pPr>
            <w:r>
              <w:rPr>
                <w:rFonts w:ascii="Arial" w:hAnsi="Arial" w:cs="Arial"/>
                <w:sz w:val="18"/>
                <w:szCs w:val="18"/>
              </w:rPr>
              <w:t>13</w:t>
            </w:r>
          </w:p>
        </w:tc>
        <w:tc>
          <w:tcPr>
            <w:tcW w:w="4596" w:type="dxa"/>
            <w:tcBorders>
              <w:bottom w:val="double" w:sz="4" w:space="0" w:color="auto"/>
            </w:tcBorders>
            <w:shd w:val="clear" w:color="auto" w:fill="auto"/>
          </w:tcPr>
          <w:p w:rsidR="00253FAB" w:rsidRPr="00AD6FFA" w:rsidRDefault="00253FAB" w:rsidP="00CE0293">
            <w:pPr>
              <w:spacing w:before="60"/>
              <w:rPr>
                <w:rFonts w:ascii="Arial" w:hAnsi="Arial" w:cs="Arial"/>
                <w:sz w:val="18"/>
                <w:szCs w:val="18"/>
              </w:rPr>
            </w:pPr>
            <w:r>
              <w:rPr>
                <w:rFonts w:ascii="Arial" w:hAnsi="Arial" w:cs="Arial"/>
                <w:sz w:val="18"/>
                <w:szCs w:val="18"/>
              </w:rPr>
              <w:t xml:space="preserve">Corrosion on Scale House  </w:t>
            </w:r>
          </w:p>
        </w:tc>
        <w:tc>
          <w:tcPr>
            <w:tcW w:w="1617" w:type="dxa"/>
            <w:tcBorders>
              <w:bottom w:val="double" w:sz="4" w:space="0" w:color="auto"/>
            </w:tcBorders>
            <w:shd w:val="clear" w:color="auto" w:fill="auto"/>
            <w:vAlign w:val="center"/>
          </w:tcPr>
          <w:p w:rsidR="00253FAB" w:rsidRDefault="00253FAB" w:rsidP="00AF4EC7">
            <w:pPr>
              <w:jc w:val="center"/>
              <w:rPr>
                <w:rFonts w:ascii="Arial" w:hAnsi="Arial" w:cs="Arial"/>
                <w:sz w:val="18"/>
                <w:szCs w:val="18"/>
              </w:rPr>
            </w:pPr>
            <w:r>
              <w:rPr>
                <w:rFonts w:ascii="Arial" w:hAnsi="Arial" w:cs="Arial"/>
                <w:sz w:val="18"/>
                <w:szCs w:val="18"/>
              </w:rPr>
              <w:t>November 2016</w:t>
            </w:r>
          </w:p>
        </w:tc>
        <w:tc>
          <w:tcPr>
            <w:tcW w:w="998" w:type="dxa"/>
            <w:tcBorders>
              <w:bottom w:val="double" w:sz="4" w:space="0" w:color="auto"/>
            </w:tcBorders>
            <w:shd w:val="clear" w:color="auto" w:fill="auto"/>
            <w:vAlign w:val="center"/>
          </w:tcPr>
          <w:p w:rsidR="00253FAB" w:rsidRDefault="00253FAB" w:rsidP="0006139B">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253FAB" w:rsidRDefault="00253FAB" w:rsidP="00AF4EC7">
            <w:pPr>
              <w:spacing w:before="60"/>
              <w:jc w:val="both"/>
              <w:rPr>
                <w:rFonts w:ascii="Arial" w:hAnsi="Arial" w:cs="Arial"/>
                <w:sz w:val="18"/>
                <w:szCs w:val="18"/>
              </w:rPr>
            </w:pPr>
            <w:r>
              <w:rPr>
                <w:rFonts w:ascii="Arial" w:hAnsi="Arial" w:cs="Arial"/>
                <w:sz w:val="18"/>
                <w:szCs w:val="18"/>
              </w:rPr>
              <w:t>Conduct proper painting preservation measures on corroded spots of Scale House</w:t>
            </w:r>
          </w:p>
        </w:tc>
        <w:tc>
          <w:tcPr>
            <w:tcW w:w="2293" w:type="dxa"/>
            <w:tcBorders>
              <w:bottom w:val="double" w:sz="4" w:space="0" w:color="auto"/>
            </w:tcBorders>
            <w:shd w:val="clear" w:color="auto" w:fill="auto"/>
            <w:vAlign w:val="center"/>
          </w:tcPr>
          <w:p w:rsidR="00253FAB" w:rsidRDefault="00253FAB" w:rsidP="00AF4EC7">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253FAB" w:rsidRDefault="00253FAB" w:rsidP="00AF4EC7">
            <w:pPr>
              <w:jc w:val="center"/>
              <w:rPr>
                <w:rFonts w:ascii="Arial" w:hAnsi="Arial" w:cs="Arial"/>
                <w:sz w:val="18"/>
                <w:szCs w:val="18"/>
              </w:rPr>
            </w:pPr>
            <w:r>
              <w:rPr>
                <w:rFonts w:ascii="Arial" w:hAnsi="Arial" w:cs="Arial"/>
                <w:sz w:val="18"/>
                <w:szCs w:val="18"/>
              </w:rPr>
              <w:t>Open</w:t>
            </w:r>
          </w:p>
        </w:tc>
      </w:tr>
      <w:tr w:rsidR="006E7E50" w:rsidRPr="009F7FC7" w:rsidTr="00CE0293">
        <w:trPr>
          <w:cantSplit/>
          <w:jc w:val="center"/>
        </w:trPr>
        <w:tc>
          <w:tcPr>
            <w:tcW w:w="670" w:type="dxa"/>
            <w:shd w:val="clear" w:color="auto" w:fill="D9D9D9"/>
            <w:vAlign w:val="center"/>
          </w:tcPr>
          <w:p w:rsidR="006E7E50" w:rsidRDefault="006E7E50" w:rsidP="006E7E50">
            <w:pPr>
              <w:spacing w:before="60"/>
              <w:jc w:val="center"/>
              <w:rPr>
                <w:rFonts w:ascii="Arial" w:hAnsi="Arial" w:cs="Arial"/>
                <w:sz w:val="18"/>
                <w:szCs w:val="18"/>
              </w:rPr>
            </w:pPr>
            <w:r>
              <w:rPr>
                <w:rFonts w:ascii="Arial" w:hAnsi="Arial" w:cs="Arial"/>
                <w:sz w:val="18"/>
                <w:szCs w:val="18"/>
              </w:rPr>
              <w:t>14</w:t>
            </w:r>
          </w:p>
          <w:p w:rsidR="006E7E50" w:rsidRDefault="006E7E50" w:rsidP="006E7E50">
            <w:pPr>
              <w:spacing w:before="60"/>
              <w:jc w:val="center"/>
              <w:rPr>
                <w:rFonts w:ascii="Arial" w:hAnsi="Arial" w:cs="Arial"/>
                <w:sz w:val="18"/>
                <w:szCs w:val="18"/>
              </w:rPr>
            </w:pPr>
          </w:p>
        </w:tc>
        <w:tc>
          <w:tcPr>
            <w:tcW w:w="4596" w:type="dxa"/>
            <w:shd w:val="clear" w:color="auto" w:fill="D9D9D9"/>
          </w:tcPr>
          <w:p w:rsidR="006E7E50" w:rsidRDefault="006E7E50" w:rsidP="006E7E50">
            <w:pPr>
              <w:spacing w:before="60"/>
              <w:rPr>
                <w:rFonts w:ascii="Arial" w:hAnsi="Arial" w:cs="Arial"/>
                <w:sz w:val="18"/>
                <w:szCs w:val="18"/>
              </w:rPr>
            </w:pPr>
            <w:r w:rsidRPr="006E7E50">
              <w:rPr>
                <w:rFonts w:ascii="Arial" w:hAnsi="Arial" w:cs="Arial"/>
                <w:sz w:val="18"/>
                <w:szCs w:val="18"/>
              </w:rPr>
              <w:t>Housing Damaged of Self Contained Breathing Apparatus (SCBA) – North Charging Floor Entrance –</w:t>
            </w:r>
            <w:r w:rsidRPr="0096433D">
              <w:rPr>
                <w:rFonts w:ascii="Arial" w:hAnsi="Arial" w:cs="Arial"/>
                <w:sz w:val="18"/>
                <w:szCs w:val="18"/>
              </w:rPr>
              <w:t>– See Figure 1 (Appendix B)</w:t>
            </w:r>
          </w:p>
        </w:tc>
        <w:tc>
          <w:tcPr>
            <w:tcW w:w="1617" w:type="dxa"/>
            <w:shd w:val="clear" w:color="auto" w:fill="D9D9D9"/>
            <w:vAlign w:val="center"/>
          </w:tcPr>
          <w:p w:rsidR="006E7E50" w:rsidRDefault="006E7E50" w:rsidP="00AF4EC7">
            <w:pPr>
              <w:jc w:val="center"/>
              <w:rPr>
                <w:rFonts w:ascii="Arial" w:hAnsi="Arial" w:cs="Arial"/>
                <w:sz w:val="18"/>
                <w:szCs w:val="18"/>
              </w:rPr>
            </w:pPr>
            <w:r>
              <w:rPr>
                <w:rFonts w:ascii="Arial" w:hAnsi="Arial" w:cs="Arial"/>
                <w:sz w:val="18"/>
                <w:szCs w:val="18"/>
              </w:rPr>
              <w:t>February 2017</w:t>
            </w:r>
          </w:p>
        </w:tc>
        <w:tc>
          <w:tcPr>
            <w:tcW w:w="998" w:type="dxa"/>
            <w:shd w:val="clear" w:color="auto" w:fill="D9D9D9"/>
            <w:vAlign w:val="center"/>
          </w:tcPr>
          <w:p w:rsidR="006E7E50" w:rsidRDefault="006E7E50" w:rsidP="0006139B">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6E7E50" w:rsidRDefault="006E7E50" w:rsidP="00AF4EC7">
            <w:pPr>
              <w:spacing w:before="60"/>
              <w:jc w:val="both"/>
              <w:rPr>
                <w:rFonts w:ascii="Arial" w:hAnsi="Arial" w:cs="Arial"/>
                <w:sz w:val="18"/>
                <w:szCs w:val="18"/>
              </w:rPr>
            </w:pPr>
            <w:r>
              <w:rPr>
                <w:rFonts w:ascii="Arial" w:hAnsi="Arial" w:cs="Arial"/>
                <w:sz w:val="18"/>
                <w:szCs w:val="18"/>
              </w:rPr>
              <w:t>Replace SCBA Enclosure</w:t>
            </w:r>
          </w:p>
        </w:tc>
        <w:tc>
          <w:tcPr>
            <w:tcW w:w="2293" w:type="dxa"/>
            <w:shd w:val="clear" w:color="auto" w:fill="D9D9D9"/>
            <w:vAlign w:val="center"/>
          </w:tcPr>
          <w:p w:rsidR="006E7E50" w:rsidRDefault="006E7E50" w:rsidP="007D72A2">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6E7E50" w:rsidRDefault="006E7E50" w:rsidP="007D72A2">
            <w:pPr>
              <w:jc w:val="center"/>
              <w:rPr>
                <w:rFonts w:ascii="Arial" w:hAnsi="Arial" w:cs="Arial"/>
                <w:sz w:val="18"/>
                <w:szCs w:val="18"/>
              </w:rPr>
            </w:pPr>
            <w:r>
              <w:rPr>
                <w:rFonts w:ascii="Arial" w:hAnsi="Arial" w:cs="Arial"/>
                <w:sz w:val="18"/>
                <w:szCs w:val="18"/>
              </w:rPr>
              <w:t>Open</w:t>
            </w:r>
          </w:p>
        </w:tc>
      </w:tr>
      <w:tr w:rsidR="00F60BE6" w:rsidRPr="009F7FC7" w:rsidTr="00CE0293">
        <w:trPr>
          <w:cantSplit/>
          <w:jc w:val="center"/>
        </w:trPr>
        <w:tc>
          <w:tcPr>
            <w:tcW w:w="670" w:type="dxa"/>
            <w:tcBorders>
              <w:bottom w:val="double" w:sz="4" w:space="0" w:color="auto"/>
            </w:tcBorders>
            <w:shd w:val="clear" w:color="auto" w:fill="auto"/>
            <w:vAlign w:val="center"/>
          </w:tcPr>
          <w:p w:rsidR="00F60BE6" w:rsidRDefault="00F60BE6" w:rsidP="00483151">
            <w:pPr>
              <w:spacing w:before="60"/>
              <w:jc w:val="center"/>
              <w:rPr>
                <w:rFonts w:ascii="Arial" w:hAnsi="Arial" w:cs="Arial"/>
                <w:sz w:val="18"/>
                <w:szCs w:val="18"/>
              </w:rPr>
            </w:pPr>
            <w:r>
              <w:rPr>
                <w:rFonts w:ascii="Arial" w:hAnsi="Arial" w:cs="Arial"/>
                <w:sz w:val="18"/>
                <w:szCs w:val="18"/>
              </w:rPr>
              <w:t>15</w:t>
            </w:r>
          </w:p>
          <w:p w:rsidR="00F60BE6" w:rsidRDefault="00F60BE6" w:rsidP="00483151">
            <w:pPr>
              <w:spacing w:before="60"/>
              <w:jc w:val="center"/>
              <w:rPr>
                <w:rFonts w:ascii="Arial" w:hAnsi="Arial" w:cs="Arial"/>
                <w:sz w:val="18"/>
                <w:szCs w:val="18"/>
              </w:rPr>
            </w:pPr>
          </w:p>
        </w:tc>
        <w:tc>
          <w:tcPr>
            <w:tcW w:w="4596" w:type="dxa"/>
            <w:tcBorders>
              <w:bottom w:val="double" w:sz="4" w:space="0" w:color="auto"/>
            </w:tcBorders>
            <w:shd w:val="clear" w:color="auto" w:fill="auto"/>
          </w:tcPr>
          <w:p w:rsidR="00F60BE6" w:rsidRDefault="00F60BE6" w:rsidP="00F60BE6">
            <w:pPr>
              <w:spacing w:before="60"/>
              <w:rPr>
                <w:rFonts w:ascii="Arial" w:hAnsi="Arial" w:cs="Arial"/>
                <w:sz w:val="18"/>
                <w:szCs w:val="18"/>
              </w:rPr>
            </w:pPr>
            <w:r w:rsidRPr="00F60BE6">
              <w:rPr>
                <w:rFonts w:ascii="Arial" w:hAnsi="Arial" w:cs="Arial"/>
                <w:sz w:val="18"/>
                <w:szCs w:val="18"/>
              </w:rPr>
              <w:t xml:space="preserve">Tipping Floor Center Bay </w:t>
            </w:r>
            <w:r w:rsidR="00D62C83">
              <w:rPr>
                <w:rFonts w:ascii="Arial" w:hAnsi="Arial" w:cs="Arial"/>
                <w:sz w:val="18"/>
                <w:szCs w:val="18"/>
              </w:rPr>
              <w:t xml:space="preserve">concrete apron </w:t>
            </w:r>
            <w:r w:rsidRPr="00F60BE6">
              <w:rPr>
                <w:rFonts w:ascii="Arial" w:hAnsi="Arial" w:cs="Arial"/>
                <w:sz w:val="18"/>
                <w:szCs w:val="18"/>
              </w:rPr>
              <w:t>eroded and rebar exposed –</w:t>
            </w:r>
            <w:r w:rsidRPr="0096433D">
              <w:rPr>
                <w:rFonts w:ascii="Arial" w:hAnsi="Arial" w:cs="Arial"/>
                <w:sz w:val="18"/>
                <w:szCs w:val="18"/>
              </w:rPr>
              <w:t>– See Figure 2 (Appendix B)</w:t>
            </w:r>
          </w:p>
        </w:tc>
        <w:tc>
          <w:tcPr>
            <w:tcW w:w="1617" w:type="dxa"/>
            <w:tcBorders>
              <w:bottom w:val="double" w:sz="4" w:space="0" w:color="auto"/>
            </w:tcBorders>
            <w:shd w:val="clear" w:color="auto" w:fill="auto"/>
            <w:vAlign w:val="center"/>
          </w:tcPr>
          <w:p w:rsidR="00F60BE6" w:rsidRDefault="00F60BE6" w:rsidP="007D72A2">
            <w:pPr>
              <w:jc w:val="center"/>
              <w:rPr>
                <w:rFonts w:ascii="Arial" w:hAnsi="Arial" w:cs="Arial"/>
                <w:sz w:val="18"/>
                <w:szCs w:val="18"/>
              </w:rPr>
            </w:pPr>
            <w:r>
              <w:rPr>
                <w:rFonts w:ascii="Arial" w:hAnsi="Arial" w:cs="Arial"/>
                <w:sz w:val="18"/>
                <w:szCs w:val="18"/>
              </w:rPr>
              <w:t>February 2017</w:t>
            </w:r>
          </w:p>
        </w:tc>
        <w:tc>
          <w:tcPr>
            <w:tcW w:w="998" w:type="dxa"/>
            <w:tcBorders>
              <w:bottom w:val="double" w:sz="4" w:space="0" w:color="auto"/>
            </w:tcBorders>
            <w:shd w:val="clear" w:color="auto" w:fill="auto"/>
            <w:vAlign w:val="center"/>
          </w:tcPr>
          <w:p w:rsidR="00F60BE6" w:rsidRDefault="00F60BE6" w:rsidP="007D72A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F60BE6" w:rsidRDefault="00F60BE6" w:rsidP="00AF4EC7">
            <w:pPr>
              <w:spacing w:before="60"/>
              <w:jc w:val="both"/>
              <w:rPr>
                <w:rFonts w:ascii="Arial" w:hAnsi="Arial" w:cs="Arial"/>
                <w:sz w:val="18"/>
                <w:szCs w:val="18"/>
              </w:rPr>
            </w:pPr>
            <w:r>
              <w:rPr>
                <w:rFonts w:ascii="Arial" w:hAnsi="Arial" w:cs="Arial"/>
                <w:sz w:val="18"/>
                <w:szCs w:val="18"/>
              </w:rPr>
              <w:t>Resurface eroded section of Tipping Floor near refuse pit</w:t>
            </w:r>
          </w:p>
        </w:tc>
        <w:tc>
          <w:tcPr>
            <w:tcW w:w="2293" w:type="dxa"/>
            <w:tcBorders>
              <w:bottom w:val="double" w:sz="4" w:space="0" w:color="auto"/>
            </w:tcBorders>
            <w:shd w:val="clear" w:color="auto" w:fill="auto"/>
            <w:vAlign w:val="center"/>
          </w:tcPr>
          <w:p w:rsidR="00F60BE6" w:rsidRDefault="00F60BE6" w:rsidP="007D72A2">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F60BE6" w:rsidRDefault="00F60BE6" w:rsidP="007D72A2">
            <w:pPr>
              <w:jc w:val="center"/>
              <w:rPr>
                <w:rFonts w:ascii="Arial" w:hAnsi="Arial" w:cs="Arial"/>
                <w:sz w:val="18"/>
                <w:szCs w:val="18"/>
              </w:rPr>
            </w:pPr>
            <w:r>
              <w:rPr>
                <w:rFonts w:ascii="Arial" w:hAnsi="Arial" w:cs="Arial"/>
                <w:sz w:val="18"/>
                <w:szCs w:val="18"/>
              </w:rPr>
              <w:t>Open</w:t>
            </w:r>
          </w:p>
        </w:tc>
      </w:tr>
    </w:tbl>
    <w:p w:rsidR="00CD0E9E"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17"/>
          <w:headerReference w:type="default" r:id="rId18"/>
          <w:footerReference w:type="default" r:id="rId19"/>
          <w:headerReference w:type="first" r:id="rId20"/>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80268887"/>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303DC5">
        <w:rPr>
          <w:rFonts w:ascii="Arial" w:hAnsi="Arial" w:cs="Arial"/>
        </w:rPr>
        <w:t xml:space="preserve">82,267 </w:t>
      </w:r>
      <w:r w:rsidR="00C80ED0" w:rsidRPr="009F7FC7">
        <w:rPr>
          <w:rFonts w:ascii="Arial" w:hAnsi="Arial" w:cs="Arial"/>
        </w:rPr>
        <w:t>tons</w:t>
      </w:r>
      <w:r w:rsidRPr="009F7FC7">
        <w:rPr>
          <w:rFonts w:ascii="Arial" w:hAnsi="Arial" w:cs="Arial"/>
        </w:rPr>
        <w:t xml:space="preserve"> of MSW were processed during </w:t>
      </w:r>
      <w:r w:rsidR="00460BA3">
        <w:rPr>
          <w:rFonts w:ascii="Arial" w:hAnsi="Arial" w:cs="Arial"/>
        </w:rPr>
        <w:t>Q3</w:t>
      </w:r>
      <w:r w:rsidR="00546AC8">
        <w:rPr>
          <w:rFonts w:ascii="Arial" w:hAnsi="Arial" w:cs="Arial"/>
        </w:rPr>
        <w:t>FY17</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303DC5">
        <w:rPr>
          <w:rFonts w:ascii="Arial" w:hAnsi="Arial" w:cs="Arial"/>
        </w:rPr>
        <w:t>80,768</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303DC5">
        <w:rPr>
          <w:rFonts w:ascii="Arial" w:hAnsi="Arial" w:cs="Arial"/>
        </w:rPr>
        <w:t>3,787</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303DC5">
        <w:rPr>
          <w:rFonts w:ascii="Arial" w:hAnsi="Arial" w:cs="Arial"/>
        </w:rPr>
        <w:t>16,497</w:t>
      </w:r>
      <w:r w:rsidR="000A0E65">
        <w:rPr>
          <w:rFonts w:ascii="Arial" w:hAnsi="Arial" w:cs="Arial"/>
        </w:rPr>
        <w:t xml:space="preserve"> </w:t>
      </w:r>
      <w:r w:rsidR="008C7216" w:rsidRPr="009F7FC7">
        <w:rPr>
          <w:rFonts w:ascii="Arial" w:hAnsi="Arial" w:cs="Arial"/>
        </w:rPr>
        <w:t xml:space="preserve">tons, which represents </w:t>
      </w:r>
      <w:r w:rsidR="00303DC5">
        <w:rPr>
          <w:rFonts w:ascii="Arial" w:hAnsi="Arial" w:cs="Arial"/>
        </w:rPr>
        <w:t>20.1</w:t>
      </w:r>
      <w:r w:rsidRPr="009F7FC7">
        <w:rPr>
          <w:rFonts w:ascii="Arial" w:hAnsi="Arial" w:cs="Arial"/>
        </w:rPr>
        <w:t>% of the waste processed</w:t>
      </w:r>
      <w:r w:rsidR="00B525EF">
        <w:rPr>
          <w:rFonts w:ascii="Arial" w:hAnsi="Arial" w:cs="Arial"/>
        </w:rPr>
        <w:t xml:space="preserve"> by weight</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460BA3">
        <w:rPr>
          <w:rFonts w:ascii="Arial" w:hAnsi="Arial" w:cs="Arial"/>
        </w:rPr>
        <w:t>Q3</w:t>
      </w:r>
      <w:r w:rsidR="00546AC8">
        <w:rPr>
          <w:rFonts w:ascii="Arial" w:hAnsi="Arial" w:cs="Arial"/>
        </w:rPr>
        <w:t>FY17</w:t>
      </w:r>
      <w:r w:rsidRPr="009F7FC7">
        <w:rPr>
          <w:rFonts w:ascii="Arial" w:hAnsi="Arial" w:cs="Arial"/>
        </w:rPr>
        <w:t xml:space="preserve"> was </w:t>
      </w:r>
      <w:r w:rsidR="00303DC5">
        <w:rPr>
          <w:rFonts w:ascii="Arial" w:hAnsi="Arial" w:cs="Arial"/>
        </w:rPr>
        <w:t>2.93</w:t>
      </w:r>
      <w:r w:rsidR="00AA4C3A">
        <w:rPr>
          <w:rFonts w:ascii="Arial" w:hAnsi="Arial" w:cs="Arial"/>
        </w:rPr>
        <w:t xml:space="preserve"> </w:t>
      </w:r>
      <w:r w:rsidR="00746945" w:rsidRPr="009F7FC7">
        <w:rPr>
          <w:rFonts w:ascii="Arial" w:hAnsi="Arial" w:cs="Arial"/>
        </w:rPr>
        <w:t>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9F2DBE">
        <w:rPr>
          <w:rFonts w:ascii="Arial" w:hAnsi="Arial" w:cs="Arial"/>
        </w:rPr>
        <w:t xml:space="preserve"> </w:t>
      </w:r>
      <w:r w:rsidR="00303DC5">
        <w:rPr>
          <w:rFonts w:ascii="Arial" w:hAnsi="Arial" w:cs="Arial"/>
        </w:rPr>
        <w:t>lower</w:t>
      </w:r>
      <w:r w:rsidR="00F44B26">
        <w:rPr>
          <w:rFonts w:ascii="Arial" w:hAnsi="Arial" w:cs="Arial"/>
        </w:rPr>
        <w:t xml:space="preserve"> </w:t>
      </w:r>
      <w:r w:rsidR="009F2DBE">
        <w:rPr>
          <w:rFonts w:ascii="Arial" w:hAnsi="Arial" w:cs="Arial"/>
        </w:rPr>
        <w:t>(</w:t>
      </w:r>
      <w:r w:rsidR="00303DC5">
        <w:rPr>
          <w:rFonts w:ascii="Arial" w:hAnsi="Arial" w:cs="Arial"/>
        </w:rPr>
        <w:t>2.6</w:t>
      </w:r>
      <w:r w:rsidRPr="009F7FC7">
        <w:rPr>
          <w:rFonts w:ascii="Arial" w:hAnsi="Arial" w:cs="Arial"/>
        </w:rPr>
        <w:t>%</w:t>
      </w:r>
      <w:r w:rsidR="009F2DBE">
        <w:rPr>
          <w:rFonts w:ascii="Arial" w:hAnsi="Arial" w:cs="Arial"/>
        </w:rPr>
        <w:t>)</w:t>
      </w:r>
      <w:r w:rsidR="0012720E" w:rsidRPr="009F7FC7">
        <w:rPr>
          <w:rFonts w:ascii="Arial" w:hAnsi="Arial" w:cs="Arial"/>
        </w:rPr>
        <w:t xml:space="preserve"> </w:t>
      </w:r>
      <w:r w:rsidR="00F44B26">
        <w:rPr>
          <w:rFonts w:ascii="Arial" w:hAnsi="Arial" w:cs="Arial"/>
        </w:rPr>
        <w:t>than</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 xml:space="preserve">in </w:t>
      </w:r>
      <w:r w:rsidR="00546AC8">
        <w:rPr>
          <w:rFonts w:ascii="Arial" w:hAnsi="Arial" w:cs="Arial"/>
        </w:rPr>
        <w:t>FY16</w:t>
      </w:r>
      <w:r w:rsidR="00B912E4" w:rsidRPr="009F7FC7">
        <w:rPr>
          <w:rFonts w:ascii="Arial" w:hAnsi="Arial" w:cs="Arial"/>
        </w:rPr>
        <w:t>.</w:t>
      </w:r>
      <w:r w:rsidR="003C396B">
        <w:rPr>
          <w:rFonts w:ascii="Arial" w:hAnsi="Arial" w:cs="Arial"/>
        </w:rPr>
        <w:t xml:space="preserve">  </w:t>
      </w:r>
      <w:r w:rsidR="001D1D01" w:rsidRPr="00B907D4">
        <w:rPr>
          <w:rFonts w:ascii="Arial" w:hAnsi="Arial" w:cs="Arial"/>
        </w:rPr>
        <w:t xml:space="preserve">The </w:t>
      </w:r>
      <w:r w:rsidR="00DF54CE">
        <w:rPr>
          <w:rFonts w:ascii="Arial" w:hAnsi="Arial" w:cs="Arial"/>
        </w:rPr>
        <w:t>decrease</w:t>
      </w:r>
      <w:r w:rsidR="001D1D01" w:rsidRPr="00B907D4">
        <w:rPr>
          <w:rFonts w:ascii="Arial" w:hAnsi="Arial" w:cs="Arial"/>
        </w:rPr>
        <w:t xml:space="preserve"> in this metric does not correlate with the </w:t>
      </w:r>
      <w:r w:rsidR="00303DC5">
        <w:rPr>
          <w:rFonts w:ascii="Arial" w:hAnsi="Arial" w:cs="Arial"/>
        </w:rPr>
        <w:t>0.5</w:t>
      </w:r>
      <w:r w:rsidR="001D1D01" w:rsidRPr="00B907D4">
        <w:rPr>
          <w:rFonts w:ascii="Arial" w:hAnsi="Arial" w:cs="Arial"/>
        </w:rPr>
        <w:t xml:space="preserve">% </w:t>
      </w:r>
      <w:r w:rsidR="00303DC5">
        <w:rPr>
          <w:rFonts w:ascii="Arial" w:hAnsi="Arial" w:cs="Arial"/>
        </w:rPr>
        <w:t>decrease</w:t>
      </w:r>
      <w:r w:rsidR="001D1D01" w:rsidRPr="00B907D4">
        <w:rPr>
          <w:rFonts w:ascii="Arial" w:hAnsi="Arial" w:cs="Arial"/>
        </w:rPr>
        <w:t xml:space="preserve"> in</w:t>
      </w:r>
      <w:r w:rsidR="00A95C0B">
        <w:rPr>
          <w:rFonts w:ascii="Arial" w:hAnsi="Arial" w:cs="Arial"/>
        </w:rPr>
        <w:t xml:space="preserve"> the average waste heating value (</w:t>
      </w:r>
      <w:r w:rsidR="001D1D01" w:rsidRPr="00B907D4">
        <w:rPr>
          <w:rFonts w:ascii="Arial" w:hAnsi="Arial" w:cs="Arial"/>
        </w:rPr>
        <w:t>HHV</w:t>
      </w:r>
      <w:r w:rsidR="002C1CA0">
        <w:rPr>
          <w:rFonts w:ascii="Arial" w:hAnsi="Arial" w:cs="Arial"/>
        </w:rPr>
        <w:t>) calculated by CAAI</w:t>
      </w:r>
      <w:r w:rsidR="001D1D01" w:rsidRPr="00B907D4">
        <w:rPr>
          <w:rFonts w:ascii="Arial" w:hAnsi="Arial" w:cs="Arial"/>
        </w:rPr>
        <w:t>, and is indicative of poorer boiler performance or some other currently unidentified cause.</w:t>
      </w:r>
      <w:r w:rsidR="00B907D4">
        <w:rPr>
          <w:rFonts w:ascii="Arial" w:hAnsi="Arial" w:cs="Arial"/>
        </w:rPr>
        <w:t xml:space="preserve">  </w:t>
      </w:r>
      <w:r w:rsidR="00AA4C3A" w:rsidRPr="00903820">
        <w:rPr>
          <w:rFonts w:ascii="Arial" w:hAnsi="Arial" w:cs="Arial"/>
        </w:rPr>
        <w:t>This trend continues to be unexplained.</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80268942"/>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C80B0B">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4E21BF" w:rsidP="004408D2">
      <w:pPr>
        <w:ind w:firstLine="720"/>
        <w:jc w:val="center"/>
        <w:rPr>
          <w:rFonts w:ascii="Arial" w:hAnsi="Arial" w:cs="Arial"/>
        </w:rPr>
      </w:pPr>
      <w:r w:rsidRPr="004E21BF">
        <w:rPr>
          <w:noProof/>
        </w:rPr>
        <w:drawing>
          <wp:inline distT="0" distB="0" distL="0" distR="0" wp14:anchorId="30E2E720" wp14:editId="0BC9798A">
            <wp:extent cx="4572000" cy="2880360"/>
            <wp:effectExtent l="57150" t="57150" r="57150" b="53340"/>
            <wp:docPr id="681" name="Pictur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732B38" w:rsidRPr="00732B38">
        <w:t xml:space="preserve"> </w:t>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AC0E40">
        <w:rPr>
          <w:rFonts w:ascii="Arial" w:hAnsi="Arial" w:cs="Arial"/>
        </w:rPr>
        <w:t>C</w:t>
      </w:r>
      <w:r w:rsidR="00E5525E" w:rsidRPr="00AC0E40">
        <w:rPr>
          <w:rFonts w:ascii="Arial" w:hAnsi="Arial" w:cs="Arial"/>
        </w:rPr>
        <w:t>hart 1 illustrates</w:t>
      </w:r>
      <w:r w:rsidR="00E5525E" w:rsidRPr="009F7FC7">
        <w:rPr>
          <w:rFonts w:ascii="Arial" w:hAnsi="Arial" w:cs="Arial"/>
        </w:rPr>
        <w:t xml:space="preserve"> that </w:t>
      </w:r>
      <w:r w:rsidR="00460BA3">
        <w:rPr>
          <w:rFonts w:ascii="Arial" w:hAnsi="Arial" w:cs="Arial"/>
        </w:rPr>
        <w:t>Q3</w:t>
      </w:r>
      <w:r w:rsidR="00546AC8">
        <w:rPr>
          <w:rFonts w:ascii="Arial" w:hAnsi="Arial" w:cs="Arial"/>
        </w:rPr>
        <w:t>FY17</w:t>
      </w:r>
      <w:r w:rsidR="00A96B90" w:rsidRPr="009F7FC7">
        <w:rPr>
          <w:rFonts w:ascii="Arial" w:hAnsi="Arial" w:cs="Arial"/>
        </w:rPr>
        <w:t xml:space="preserve"> waste processed was</w:t>
      </w:r>
      <w:r w:rsidR="00746945" w:rsidRPr="009F7FC7">
        <w:rPr>
          <w:rFonts w:ascii="Arial" w:hAnsi="Arial" w:cs="Arial"/>
        </w:rPr>
        <w:t xml:space="preserve"> </w:t>
      </w:r>
      <w:r w:rsidR="005D574A">
        <w:rPr>
          <w:rFonts w:ascii="Arial" w:hAnsi="Arial" w:cs="Arial"/>
        </w:rPr>
        <w:t xml:space="preserve">slightly </w:t>
      </w:r>
      <w:r w:rsidR="00400BA4">
        <w:rPr>
          <w:rFonts w:ascii="Arial" w:hAnsi="Arial" w:cs="Arial"/>
        </w:rPr>
        <w:t>higher</w:t>
      </w:r>
      <w:r w:rsidR="009160C7" w:rsidRPr="009F7FC7">
        <w:rPr>
          <w:rFonts w:ascii="Arial" w:hAnsi="Arial" w:cs="Arial"/>
        </w:rPr>
        <w:t xml:space="preserve"> (</w:t>
      </w:r>
      <w:r w:rsidR="00303DC5">
        <w:rPr>
          <w:rFonts w:ascii="Arial" w:hAnsi="Arial" w:cs="Arial"/>
        </w:rPr>
        <w:t>0.2</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460BA3">
        <w:rPr>
          <w:rFonts w:ascii="Arial" w:hAnsi="Arial" w:cs="Arial"/>
        </w:rPr>
        <w:t>Q3</w:t>
      </w:r>
      <w:r w:rsidR="00546AC8">
        <w:rPr>
          <w:rFonts w:ascii="Arial" w:hAnsi="Arial" w:cs="Arial"/>
        </w:rPr>
        <w:t>FY16</w:t>
      </w:r>
      <w:r w:rsidR="008628EA" w:rsidRPr="009F7FC7">
        <w:rPr>
          <w:rFonts w:ascii="Arial" w:hAnsi="Arial" w:cs="Arial"/>
        </w:rPr>
        <w:t>.</w:t>
      </w:r>
      <w:r w:rsidR="009E7CE6" w:rsidRPr="009F7FC7">
        <w:rPr>
          <w:rFonts w:ascii="Arial" w:hAnsi="Arial" w:cs="Arial"/>
        </w:rPr>
        <w:t xml:space="preserve">  </w:t>
      </w:r>
    </w:p>
    <w:p w:rsidR="006614A0" w:rsidRPr="002E0C66" w:rsidRDefault="00984A14" w:rsidP="002E0C66">
      <w:pPr>
        <w:spacing w:line="360" w:lineRule="auto"/>
        <w:ind w:left="720"/>
        <w:jc w:val="both"/>
        <w:rPr>
          <w:rFonts w:ascii="Arial" w:hAnsi="Arial" w:cs="Arial"/>
        </w:rPr>
      </w:pPr>
      <w:r w:rsidRPr="009F7FC7">
        <w:rPr>
          <w:rFonts w:ascii="Arial" w:hAnsi="Arial" w:cs="Arial"/>
        </w:rPr>
        <w:t xml:space="preserve">CAAI reported that </w:t>
      </w:r>
      <w:r w:rsidR="00732B38">
        <w:rPr>
          <w:rFonts w:ascii="Arial" w:hAnsi="Arial" w:cs="Arial"/>
        </w:rPr>
        <w:t>4</w:t>
      </w:r>
      <w:r w:rsidR="00B25E55">
        <w:rPr>
          <w:rFonts w:ascii="Arial" w:hAnsi="Arial" w:cs="Arial"/>
        </w:rPr>
        <w:t>65</w:t>
      </w:r>
      <w:r w:rsidR="00732B38">
        <w:rPr>
          <w:rFonts w:ascii="Arial" w:hAnsi="Arial" w:cs="Arial"/>
        </w:rPr>
        <w:t xml:space="preserve"> </w:t>
      </w:r>
      <w:r w:rsidR="009C61A5" w:rsidRPr="009F7FC7">
        <w:rPr>
          <w:rFonts w:ascii="Arial" w:hAnsi="Arial" w:cs="Arial"/>
        </w:rPr>
        <w:t>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2E0C66">
        <w:rPr>
          <w:rFonts w:ascii="Arial" w:hAnsi="Arial" w:cs="Arial"/>
        </w:rPr>
        <w:t>seven</w:t>
      </w:r>
      <w:r w:rsidR="008D2B6E">
        <w:rPr>
          <w:rFonts w:ascii="Arial" w:hAnsi="Arial" w:cs="Arial"/>
        </w:rPr>
        <w:t xml:space="preserve"> (</w:t>
      </w:r>
      <w:r w:rsidR="002E0C66">
        <w:rPr>
          <w:rFonts w:ascii="Arial" w:hAnsi="Arial" w:cs="Arial"/>
        </w:rPr>
        <w:t>7</w:t>
      </w:r>
      <w:r w:rsidR="008D2B6E">
        <w:rPr>
          <w:rFonts w:ascii="Arial" w:hAnsi="Arial" w:cs="Arial"/>
        </w:rPr>
        <w:t>)</w:t>
      </w:r>
      <w:r w:rsidR="00A003C0">
        <w:rPr>
          <w:rFonts w:ascii="Arial" w:hAnsi="Arial" w:cs="Arial"/>
        </w:rPr>
        <w:t xml:space="preserve"> </w:t>
      </w:r>
      <w:r w:rsidR="009C61A5" w:rsidRPr="009F7FC7">
        <w:rPr>
          <w:rFonts w:ascii="Arial" w:hAnsi="Arial" w:cs="Arial"/>
        </w:rPr>
        <w:t>notice</w:t>
      </w:r>
      <w:r w:rsidR="00CF6796">
        <w:rPr>
          <w:rFonts w:ascii="Arial" w:hAnsi="Arial" w:cs="Arial"/>
        </w:rPr>
        <w:t>s</w:t>
      </w:r>
      <w:r w:rsidR="004A25C0" w:rsidRPr="009F7FC7">
        <w:rPr>
          <w:rFonts w:ascii="Arial" w:hAnsi="Arial" w:cs="Arial"/>
        </w:rPr>
        <w:t xml:space="preserve"> of violation (NOV</w:t>
      </w:r>
      <w:r w:rsidR="00CF6796">
        <w:rPr>
          <w:rFonts w:ascii="Arial" w:hAnsi="Arial" w:cs="Arial"/>
        </w:rPr>
        <w:t>s</w:t>
      </w:r>
      <w:r w:rsidR="004A25C0" w:rsidRPr="009F7FC7">
        <w:rPr>
          <w:rFonts w:ascii="Arial" w:hAnsi="Arial" w:cs="Arial"/>
        </w:rPr>
        <w:t>)</w:t>
      </w:r>
      <w:r w:rsidR="00E103C6">
        <w:rPr>
          <w:rFonts w:ascii="Arial" w:hAnsi="Arial" w:cs="Arial"/>
        </w:rPr>
        <w:t xml:space="preserve"> </w:t>
      </w:r>
      <w:r w:rsidR="00CF6796">
        <w:rPr>
          <w:rFonts w:ascii="Arial" w:hAnsi="Arial" w:cs="Arial"/>
        </w:rPr>
        <w:t>were</w:t>
      </w:r>
      <w:r w:rsidR="002C3F9B">
        <w:rPr>
          <w:rFonts w:ascii="Arial" w:hAnsi="Arial" w:cs="Arial"/>
        </w:rPr>
        <w:t xml:space="preserve"> issued </w:t>
      </w:r>
      <w:r w:rsidR="00E103C6">
        <w:rPr>
          <w:rFonts w:ascii="Arial" w:hAnsi="Arial" w:cs="Arial"/>
        </w:rPr>
        <w:t xml:space="preserve">to </w:t>
      </w:r>
      <w:r w:rsidR="0097338A">
        <w:rPr>
          <w:rFonts w:ascii="Arial" w:hAnsi="Arial" w:cs="Arial"/>
        </w:rPr>
        <w:t>hauler</w:t>
      </w:r>
      <w:r w:rsidR="005F221F">
        <w:rPr>
          <w:rFonts w:ascii="Arial" w:hAnsi="Arial" w:cs="Arial"/>
        </w:rPr>
        <w:t>s</w:t>
      </w:r>
      <w:r w:rsidR="00F44B26">
        <w:rPr>
          <w:rFonts w:ascii="Arial" w:hAnsi="Arial" w:cs="Arial"/>
        </w:rPr>
        <w:t xml:space="preserve"> </w:t>
      </w:r>
      <w:r w:rsidR="008D2B6E">
        <w:rPr>
          <w:rFonts w:ascii="Arial" w:hAnsi="Arial" w:cs="Arial"/>
        </w:rPr>
        <w:t xml:space="preserve">for </w:t>
      </w:r>
      <w:r w:rsidR="00400BA4">
        <w:rPr>
          <w:rFonts w:ascii="Arial" w:hAnsi="Arial" w:cs="Arial"/>
        </w:rPr>
        <w:t xml:space="preserve">the following issues: </w:t>
      </w:r>
      <w:bookmarkStart w:id="21" w:name="_Toc38704552"/>
      <w:bookmarkStart w:id="22" w:name="_Toc204647282"/>
      <w:bookmarkStart w:id="23" w:name="_Toc211913386"/>
    </w:p>
    <w:p w:rsidR="007B4B35" w:rsidRPr="002E0C66" w:rsidRDefault="007B4B35" w:rsidP="002E0C66">
      <w:pPr>
        <w:pStyle w:val="ListParagraph"/>
        <w:numPr>
          <w:ilvl w:val="0"/>
          <w:numId w:val="9"/>
        </w:numPr>
        <w:spacing w:line="360" w:lineRule="auto"/>
        <w:jc w:val="both"/>
        <w:rPr>
          <w:rFonts w:ascii="Arial" w:hAnsi="Arial" w:cs="Arial"/>
        </w:rPr>
      </w:pPr>
      <w:r>
        <w:rPr>
          <w:rFonts w:ascii="Arial" w:hAnsi="Arial" w:cs="Arial"/>
        </w:rPr>
        <w:t xml:space="preserve">March 2017 – </w:t>
      </w:r>
      <w:r w:rsidR="002E0C66">
        <w:rPr>
          <w:rFonts w:ascii="Arial" w:hAnsi="Arial" w:cs="Arial"/>
        </w:rPr>
        <w:t>Seven (7) NOVs were issued for not following the rules regarding lining up and blocking the Tipping Floor Entrance.</w:t>
      </w:r>
    </w:p>
    <w:p w:rsidR="007B4B35" w:rsidRDefault="007B4B35" w:rsidP="007B4B35">
      <w:pPr>
        <w:pStyle w:val="ListParagraph"/>
        <w:spacing w:line="360" w:lineRule="auto"/>
        <w:ind w:left="2160"/>
        <w:jc w:val="both"/>
        <w:rPr>
          <w:rFonts w:ascii="Arial" w:hAnsi="Arial" w:cs="Arial"/>
        </w:rPr>
      </w:pPr>
    </w:p>
    <w:p w:rsidR="00E54FDA" w:rsidRPr="009F7FC7" w:rsidRDefault="00E54FDA" w:rsidP="00732488">
      <w:pPr>
        <w:pStyle w:val="TableFigureCaption"/>
        <w:keepNext/>
        <w:keepLines/>
        <w:spacing w:before="120"/>
        <w:ind w:firstLine="720"/>
        <w:rPr>
          <w:rFonts w:ascii="Arial" w:hAnsi="Arial" w:cs="Arial"/>
        </w:rPr>
      </w:pPr>
      <w:bookmarkStart w:id="24" w:name="_Toc480268943"/>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4E21BF" w:rsidP="004408D2">
      <w:pPr>
        <w:keepNext/>
        <w:keepLines/>
        <w:ind w:firstLine="720"/>
        <w:jc w:val="center"/>
        <w:rPr>
          <w:rFonts w:ascii="Arial" w:hAnsi="Arial" w:cs="Arial"/>
        </w:rPr>
      </w:pPr>
      <w:r w:rsidRPr="004E21BF">
        <w:rPr>
          <w:noProof/>
        </w:rPr>
        <w:drawing>
          <wp:inline distT="0" distB="0" distL="0" distR="0" wp14:anchorId="4B485E7A" wp14:editId="325D42C4">
            <wp:extent cx="4572000" cy="2880360"/>
            <wp:effectExtent l="57150" t="57150" r="57150" b="53340"/>
            <wp:docPr id="682" name="Pictur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605A9">
        <w:rPr>
          <w:rFonts w:ascii="Arial" w:hAnsi="Arial" w:cs="Arial"/>
        </w:rPr>
        <w:t>Chart 2</w:t>
      </w:r>
      <w:r w:rsidRPr="009F7FC7">
        <w:rPr>
          <w:rFonts w:ascii="Arial" w:hAnsi="Arial" w:cs="Arial"/>
        </w:rPr>
        <w:t xml:space="preserve">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460BA3">
        <w:rPr>
          <w:rFonts w:ascii="Arial" w:hAnsi="Arial" w:cs="Arial"/>
        </w:rPr>
        <w:t>Q3</w:t>
      </w:r>
      <w:r w:rsidR="00546AC8">
        <w:rPr>
          <w:rFonts w:ascii="Arial" w:hAnsi="Arial" w:cs="Arial"/>
        </w:rPr>
        <w:t>FY17</w:t>
      </w:r>
      <w:r w:rsidRPr="009F7FC7">
        <w:rPr>
          <w:rFonts w:ascii="Arial" w:hAnsi="Arial" w:cs="Arial"/>
        </w:rPr>
        <w:t xml:space="preserve"> </w:t>
      </w:r>
      <w:r w:rsidR="00B17365">
        <w:rPr>
          <w:rFonts w:ascii="Arial" w:hAnsi="Arial" w:cs="Arial"/>
        </w:rPr>
        <w:t>was</w:t>
      </w:r>
      <w:r w:rsidR="002E0C66">
        <w:rPr>
          <w:rFonts w:ascii="Arial" w:hAnsi="Arial" w:cs="Arial"/>
        </w:rPr>
        <w:t xml:space="preserve"> slightly</w:t>
      </w:r>
      <w:r w:rsidRPr="009F7FC7">
        <w:rPr>
          <w:rFonts w:ascii="Arial" w:hAnsi="Arial" w:cs="Arial"/>
        </w:rPr>
        <w:t xml:space="preserve"> </w:t>
      </w:r>
      <w:r w:rsidR="00AF4EC7">
        <w:rPr>
          <w:rFonts w:ascii="Arial" w:hAnsi="Arial" w:cs="Arial"/>
        </w:rPr>
        <w:t>higher</w:t>
      </w:r>
      <w:r w:rsidR="0088175B">
        <w:rPr>
          <w:rFonts w:ascii="Arial" w:hAnsi="Arial" w:cs="Arial"/>
        </w:rPr>
        <w:t xml:space="preserve"> (</w:t>
      </w:r>
      <w:r w:rsidR="00B17365">
        <w:rPr>
          <w:rFonts w:ascii="Arial" w:hAnsi="Arial" w:cs="Arial"/>
        </w:rPr>
        <w:t>0.</w:t>
      </w:r>
      <w:r w:rsidR="002E0C66">
        <w:rPr>
          <w:rFonts w:ascii="Arial" w:hAnsi="Arial" w:cs="Arial"/>
        </w:rPr>
        <w:t>1</w:t>
      </w:r>
      <w:r w:rsidR="0088175B">
        <w:rPr>
          <w:rFonts w:ascii="Arial" w:hAnsi="Arial" w:cs="Arial"/>
        </w:rPr>
        <w:t>%)</w:t>
      </w:r>
      <w:r w:rsidRPr="009F7FC7">
        <w:rPr>
          <w:rFonts w:ascii="Arial" w:hAnsi="Arial" w:cs="Arial"/>
        </w:rPr>
        <w:t xml:space="preserve"> at </w:t>
      </w:r>
      <w:r w:rsidR="002E0C66">
        <w:rPr>
          <w:rFonts w:ascii="Arial" w:hAnsi="Arial" w:cs="Arial"/>
        </w:rPr>
        <w:t>20.1</w:t>
      </w:r>
      <w:r w:rsidRPr="009F7FC7">
        <w:rPr>
          <w:rFonts w:ascii="Arial" w:hAnsi="Arial" w:cs="Arial"/>
        </w:rPr>
        <w:t xml:space="preserve">% of processed waste, compared to the corresponding quarter in </w:t>
      </w:r>
      <w:r w:rsidR="00546AC8">
        <w:rPr>
          <w:rFonts w:ascii="Arial" w:hAnsi="Arial" w:cs="Arial"/>
        </w:rPr>
        <w:t>FY16</w:t>
      </w:r>
      <w:r w:rsidR="0088175B">
        <w:rPr>
          <w:rFonts w:ascii="Arial" w:hAnsi="Arial" w:cs="Arial"/>
        </w:rPr>
        <w:t xml:space="preserve"> when the rate was </w:t>
      </w:r>
      <w:r w:rsidR="002E0C66">
        <w:rPr>
          <w:rFonts w:ascii="Arial" w:hAnsi="Arial" w:cs="Arial"/>
        </w:rPr>
        <w:t>20.0</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431A1B">
        <w:rPr>
          <w:rFonts w:ascii="Arial" w:hAnsi="Arial" w:cs="Arial"/>
        </w:rPr>
        <w:t xml:space="preserve">  </w:t>
      </w:r>
    </w:p>
    <w:p w:rsidR="00AF4EC7" w:rsidRDefault="00AF4EC7">
      <w:pPr>
        <w:rPr>
          <w:rFonts w:ascii="Arial" w:hAnsi="Arial" w:cs="Arial"/>
          <w:b/>
          <w:sz w:val="22"/>
        </w:rPr>
      </w:pPr>
      <w:bookmarkStart w:id="25" w:name="_Toc211913387"/>
      <w:r>
        <w:rPr>
          <w:rFonts w:ascii="Arial" w:hAnsi="Arial" w:cs="Arial"/>
        </w:rPr>
        <w:br w:type="page"/>
      </w:r>
    </w:p>
    <w:p w:rsidR="0063087D" w:rsidRPr="009F7FC7" w:rsidRDefault="0024684D" w:rsidP="00732488">
      <w:pPr>
        <w:pStyle w:val="TableFigureCaption"/>
        <w:spacing w:before="120"/>
        <w:ind w:firstLine="720"/>
        <w:rPr>
          <w:rFonts w:ascii="Arial" w:hAnsi="Arial" w:cs="Arial"/>
        </w:rPr>
      </w:pPr>
      <w:bookmarkStart w:id="26" w:name="_Toc480268944"/>
      <w:r>
        <w:rPr>
          <w:rFonts w:ascii="Arial" w:hAnsi="Arial" w:cs="Arial"/>
        </w:rPr>
        <w:lastRenderedPageBreak/>
        <w:t>C</w:t>
      </w:r>
      <w:r w:rsidR="0063087D"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3</w:t>
      </w:r>
      <w:r w:rsidR="00475A7C" w:rsidRPr="009F7FC7">
        <w:rPr>
          <w:rFonts w:ascii="Arial" w:hAnsi="Arial" w:cs="Arial"/>
          <w:noProof/>
        </w:rPr>
        <w:fldChar w:fldCharType="end"/>
      </w:r>
      <w:r w:rsidR="0063087D" w:rsidRPr="009F7FC7">
        <w:rPr>
          <w:rFonts w:ascii="Arial" w:hAnsi="Arial" w:cs="Arial"/>
        </w:rPr>
        <w:t>: Ferrous Recovery Rate</w:t>
      </w:r>
      <w:bookmarkEnd w:id="25"/>
      <w:bookmarkEnd w:id="26"/>
    </w:p>
    <w:p w:rsidR="00E512B0" w:rsidRPr="009F7FC7" w:rsidRDefault="00E06680" w:rsidP="00312DD3">
      <w:pPr>
        <w:ind w:firstLine="720"/>
        <w:jc w:val="center"/>
        <w:rPr>
          <w:rFonts w:ascii="Arial" w:hAnsi="Arial" w:cs="Arial"/>
        </w:rPr>
      </w:pPr>
      <w:r w:rsidRPr="00E06680">
        <w:rPr>
          <w:noProof/>
        </w:rPr>
        <w:drawing>
          <wp:inline distT="0" distB="0" distL="0" distR="0" wp14:anchorId="3ED727E1" wp14:editId="5F21B1F0">
            <wp:extent cx="4572000" cy="2880360"/>
            <wp:effectExtent l="57150" t="57150" r="57150" b="53340"/>
            <wp:docPr id="684" name="Picture 6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460BA3">
        <w:rPr>
          <w:rFonts w:ascii="Arial" w:hAnsi="Arial" w:cs="Arial"/>
        </w:rPr>
        <w:t>Q3</w:t>
      </w:r>
      <w:r w:rsidR="00546AC8">
        <w:rPr>
          <w:rFonts w:ascii="Arial" w:hAnsi="Arial" w:cs="Arial"/>
        </w:rPr>
        <w:t>FY17</w:t>
      </w:r>
      <w:r w:rsidR="00C17BE3" w:rsidRPr="009F7FC7">
        <w:rPr>
          <w:rFonts w:ascii="Arial" w:hAnsi="Arial" w:cs="Arial"/>
        </w:rPr>
        <w:t>,</w:t>
      </w:r>
      <w:r w:rsidR="00504A04" w:rsidRPr="009F7FC7">
        <w:rPr>
          <w:rFonts w:ascii="Arial" w:hAnsi="Arial" w:cs="Arial"/>
        </w:rPr>
        <w:t xml:space="preserve"> </w:t>
      </w:r>
      <w:r w:rsidR="00FA482E">
        <w:rPr>
          <w:rFonts w:ascii="Arial" w:hAnsi="Arial" w:cs="Arial"/>
        </w:rPr>
        <w:t>2,</w:t>
      </w:r>
      <w:r w:rsidR="002E0C66">
        <w:rPr>
          <w:rFonts w:ascii="Arial" w:hAnsi="Arial" w:cs="Arial"/>
        </w:rPr>
        <w:t>002</w:t>
      </w:r>
      <w:r w:rsidR="00FA482E">
        <w:rPr>
          <w:rFonts w:ascii="Arial" w:hAnsi="Arial" w:cs="Arial"/>
        </w:rPr>
        <w:t xml:space="preserve"> </w:t>
      </w:r>
      <w:r w:rsidR="0063087D" w:rsidRPr="009F7FC7">
        <w:rPr>
          <w:rFonts w:ascii="Arial" w:hAnsi="Arial" w:cs="Arial"/>
        </w:rPr>
        <w:t>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2E0C66">
        <w:rPr>
          <w:rFonts w:ascii="Arial" w:hAnsi="Arial" w:cs="Arial"/>
        </w:rPr>
        <w:t>8.5</w:t>
      </w:r>
      <w:r w:rsidR="00E01C65" w:rsidRPr="009F7FC7">
        <w:rPr>
          <w:rFonts w:ascii="Arial" w:hAnsi="Arial" w:cs="Arial"/>
        </w:rPr>
        <w:t>%</w:t>
      </w:r>
      <w:r w:rsidR="006742D2" w:rsidRPr="009F7FC7">
        <w:rPr>
          <w:rFonts w:ascii="Arial" w:hAnsi="Arial" w:cs="Arial"/>
        </w:rPr>
        <w:t xml:space="preserve"> </w:t>
      </w:r>
      <w:r w:rsidR="00AF4EC7">
        <w:rPr>
          <w:rFonts w:ascii="Arial" w:hAnsi="Arial" w:cs="Arial"/>
        </w:rPr>
        <w:t>lower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 xml:space="preserve">ponding quarter in </w:t>
      </w:r>
      <w:r w:rsidR="00546AC8">
        <w:rPr>
          <w:rFonts w:ascii="Arial" w:hAnsi="Arial" w:cs="Arial"/>
        </w:rPr>
        <w:t>FY16</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272931">
        <w:rPr>
          <w:rFonts w:ascii="Arial" w:hAnsi="Arial" w:cs="Arial"/>
        </w:rPr>
        <w:t>.</w:t>
      </w:r>
      <w:r w:rsidR="002E0C66">
        <w:rPr>
          <w:rFonts w:ascii="Arial" w:hAnsi="Arial" w:cs="Arial"/>
        </w:rPr>
        <w:t>4</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2E0C66">
        <w:rPr>
          <w:rFonts w:ascii="Arial" w:hAnsi="Arial" w:cs="Arial"/>
        </w:rPr>
        <w:t xml:space="preserve">Ferrous metal recovery remains significantly below prior results.  </w:t>
      </w:r>
      <w:r w:rsidR="002E0C66" w:rsidRPr="00903820">
        <w:rPr>
          <w:rFonts w:ascii="Arial" w:hAnsi="Arial" w:cs="Arial"/>
        </w:rPr>
        <w:t>CAAI attributes the significant decline to an increase in recycling rates resulting in less metal in the MSW.</w:t>
      </w:r>
      <w:r w:rsidR="002E0C66">
        <w:rPr>
          <w:rFonts w:ascii="Arial" w:hAnsi="Arial" w:cs="Arial"/>
        </w:rPr>
        <w:t xml:space="preserve">  </w:t>
      </w:r>
      <w:r w:rsidR="002C3F9B">
        <w:rPr>
          <w:rFonts w:ascii="Arial" w:hAnsi="Arial" w:cs="Arial"/>
        </w:rPr>
        <w:t xml:space="preserve">CAAI </w:t>
      </w:r>
      <w:r w:rsidR="002E0C66">
        <w:rPr>
          <w:rFonts w:ascii="Arial" w:hAnsi="Arial" w:cs="Arial"/>
        </w:rPr>
        <w:t>previously indicated</w:t>
      </w:r>
      <w:r w:rsidR="00943634">
        <w:rPr>
          <w:rFonts w:ascii="Arial" w:hAnsi="Arial" w:cs="Arial"/>
        </w:rPr>
        <w:t xml:space="preserve"> </w:t>
      </w:r>
      <w:r w:rsidR="002C3F9B">
        <w:rPr>
          <w:rFonts w:ascii="Arial" w:hAnsi="Arial" w:cs="Arial"/>
        </w:rPr>
        <w:t xml:space="preserve">that </w:t>
      </w:r>
      <w:r w:rsidR="00272931">
        <w:rPr>
          <w:rFonts w:ascii="Arial" w:hAnsi="Arial" w:cs="Arial"/>
        </w:rPr>
        <w:t>it</w:t>
      </w:r>
      <w:r w:rsidR="002C3F9B">
        <w:rPr>
          <w:rFonts w:ascii="Arial" w:hAnsi="Arial" w:cs="Arial"/>
        </w:rPr>
        <w:t xml:space="preserve"> </w:t>
      </w:r>
      <w:r w:rsidR="002C3F9B" w:rsidRPr="002C3F9B">
        <w:rPr>
          <w:rFonts w:ascii="Arial" w:hAnsi="Arial" w:cs="Arial"/>
        </w:rPr>
        <w:t>replace</w:t>
      </w:r>
      <w:r w:rsidR="002C3F9B">
        <w:rPr>
          <w:rFonts w:ascii="Arial" w:hAnsi="Arial" w:cs="Arial"/>
        </w:rPr>
        <w:t>d</w:t>
      </w:r>
      <w:r w:rsidR="002C3F9B" w:rsidRPr="002C3F9B">
        <w:rPr>
          <w:rFonts w:ascii="Arial" w:hAnsi="Arial" w:cs="Arial"/>
        </w:rPr>
        <w:t xml:space="preserve"> an end section of the vibrating pan</w:t>
      </w:r>
      <w:r w:rsidR="00272931">
        <w:rPr>
          <w:rFonts w:ascii="Arial" w:hAnsi="Arial" w:cs="Arial"/>
        </w:rPr>
        <w:t xml:space="preserve"> </w:t>
      </w:r>
      <w:r w:rsidR="00943634">
        <w:rPr>
          <w:rFonts w:ascii="Arial" w:hAnsi="Arial" w:cs="Arial"/>
        </w:rPr>
        <w:t>during Q1FY16 w</w:t>
      </w:r>
      <w:r w:rsidR="002C3F9B">
        <w:rPr>
          <w:rFonts w:ascii="Arial" w:hAnsi="Arial" w:cs="Arial"/>
        </w:rPr>
        <w:t xml:space="preserve">hich was worn </w:t>
      </w:r>
      <w:r w:rsidR="002C3F9B" w:rsidRPr="002C3F9B">
        <w:rPr>
          <w:rFonts w:ascii="Arial" w:hAnsi="Arial" w:cs="Arial"/>
        </w:rPr>
        <w:t>due to wear from material getting caught between the pan and magnet.</w:t>
      </w:r>
      <w:r w:rsidR="00CF6796">
        <w:rPr>
          <w:rFonts w:ascii="Arial" w:hAnsi="Arial" w:cs="Arial"/>
        </w:rPr>
        <w:t xml:space="preserve">  </w:t>
      </w:r>
      <w:r w:rsidR="00D06E93" w:rsidRPr="00903820">
        <w:rPr>
          <w:rFonts w:ascii="Arial" w:hAnsi="Arial" w:cs="Arial"/>
        </w:rPr>
        <w:t xml:space="preserve">  </w:t>
      </w:r>
    </w:p>
    <w:p w:rsidR="00272931" w:rsidRDefault="00272931">
      <w:pPr>
        <w:rPr>
          <w:rFonts w:ascii="Arial" w:hAnsi="Arial" w:cs="Arial"/>
          <w:b/>
          <w:sz w:val="22"/>
        </w:rPr>
      </w:pPr>
      <w:r>
        <w:rPr>
          <w:rFonts w:ascii="Arial" w:hAnsi="Arial" w:cs="Arial"/>
        </w:rPr>
        <w:br w:type="page"/>
      </w:r>
    </w:p>
    <w:p w:rsidR="00E54FDA" w:rsidRPr="009F7FC7" w:rsidRDefault="00E54FDA" w:rsidP="004013FD">
      <w:pPr>
        <w:pStyle w:val="TableFigureCaption"/>
        <w:spacing w:before="120"/>
        <w:ind w:firstLine="720"/>
        <w:rPr>
          <w:rFonts w:ascii="Arial" w:hAnsi="Arial" w:cs="Arial"/>
        </w:rPr>
      </w:pPr>
      <w:bookmarkStart w:id="30" w:name="_Toc480268945"/>
      <w:r w:rsidRPr="004013FD">
        <w:rPr>
          <w:rFonts w:ascii="Arial" w:hAnsi="Arial" w:cs="Arial"/>
        </w:rPr>
        <w:lastRenderedPageBreak/>
        <w:t xml:space="preserve">Chart </w:t>
      </w:r>
      <w:r w:rsidR="00475A7C" w:rsidRPr="004013FD">
        <w:rPr>
          <w:rFonts w:ascii="Arial" w:hAnsi="Arial" w:cs="Arial"/>
        </w:rPr>
        <w:fldChar w:fldCharType="begin"/>
      </w:r>
      <w:r w:rsidR="00012CE3" w:rsidRPr="004013FD">
        <w:rPr>
          <w:rFonts w:ascii="Arial" w:hAnsi="Arial" w:cs="Arial"/>
        </w:rPr>
        <w:instrText xml:space="preserve"> SEQ Chart \* ARABIC </w:instrText>
      </w:r>
      <w:r w:rsidR="00475A7C" w:rsidRPr="004013FD">
        <w:rPr>
          <w:rFonts w:ascii="Arial" w:hAnsi="Arial" w:cs="Arial"/>
        </w:rPr>
        <w:fldChar w:fldCharType="separate"/>
      </w:r>
      <w:r w:rsidR="00C80B0B">
        <w:rPr>
          <w:rFonts w:ascii="Arial" w:hAnsi="Arial" w:cs="Arial"/>
          <w:noProof/>
        </w:rPr>
        <w:t>4</w:t>
      </w:r>
      <w:r w:rsidR="00475A7C" w:rsidRPr="004013FD">
        <w:rPr>
          <w:rFonts w:ascii="Arial" w:hAnsi="Arial" w:cs="Arial"/>
        </w:rPr>
        <w:fldChar w:fldCharType="end"/>
      </w:r>
      <w:r w:rsidRPr="004013FD">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E06680" w:rsidRPr="00E06680">
        <w:rPr>
          <w:noProof/>
        </w:rPr>
        <w:drawing>
          <wp:inline distT="0" distB="0" distL="0" distR="0" wp14:anchorId="2AB41DCE" wp14:editId="5AE8249A">
            <wp:extent cx="4572000" cy="2880360"/>
            <wp:effectExtent l="57150" t="57150" r="57150" b="53340"/>
            <wp:docPr id="685" name="Pictur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4013FD"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460BA3">
        <w:rPr>
          <w:rFonts w:ascii="Arial" w:hAnsi="Arial" w:cs="Arial"/>
        </w:rPr>
        <w:t>Q3</w:t>
      </w:r>
      <w:r w:rsidR="00546AC8">
        <w:rPr>
          <w:rFonts w:ascii="Arial" w:hAnsi="Arial" w:cs="Arial"/>
        </w:rPr>
        <w:t>FY17</w:t>
      </w:r>
      <w:r w:rsidR="00913B4E" w:rsidRPr="009F7FC7">
        <w:rPr>
          <w:rFonts w:ascii="Arial" w:hAnsi="Arial" w:cs="Arial"/>
        </w:rPr>
        <w:t xml:space="preserve"> was</w:t>
      </w:r>
      <w:r w:rsidR="00791626">
        <w:rPr>
          <w:rFonts w:ascii="Arial" w:hAnsi="Arial" w:cs="Arial"/>
        </w:rPr>
        <w:t xml:space="preserve"> </w:t>
      </w:r>
      <w:r w:rsidR="006565DC">
        <w:rPr>
          <w:rFonts w:ascii="Arial" w:hAnsi="Arial" w:cs="Arial"/>
        </w:rPr>
        <w:t>482,727</w:t>
      </w:r>
      <w:r w:rsidR="00593560">
        <w:rPr>
          <w:rFonts w:ascii="Arial" w:hAnsi="Arial" w:cs="Arial"/>
        </w:rPr>
        <w:t xml:space="preserve"> </w:t>
      </w:r>
      <w:r w:rsidR="00781DE7" w:rsidRPr="009F7FC7">
        <w:rPr>
          <w:rFonts w:ascii="Arial" w:hAnsi="Arial" w:cs="Arial"/>
        </w:rPr>
        <w:t>klbs</w:t>
      </w:r>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6565DC">
        <w:rPr>
          <w:rFonts w:ascii="Arial" w:hAnsi="Arial" w:cs="Arial"/>
        </w:rPr>
        <w:t>lower</w:t>
      </w:r>
      <w:r w:rsidR="00AC0E40">
        <w:rPr>
          <w:rFonts w:ascii="Arial" w:hAnsi="Arial" w:cs="Arial"/>
        </w:rPr>
        <w:t xml:space="preserve"> (</w:t>
      </w:r>
      <w:r w:rsidR="006565DC">
        <w:rPr>
          <w:rFonts w:ascii="Arial" w:hAnsi="Arial" w:cs="Arial"/>
        </w:rPr>
        <w:t>2.3</w:t>
      </w:r>
      <w:r w:rsidR="00AC0E40">
        <w:rPr>
          <w:rFonts w:ascii="Arial" w:hAnsi="Arial" w:cs="Arial"/>
        </w:rPr>
        <w:t>%)</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w:t>
      </w:r>
      <w:r w:rsidR="00546AC8">
        <w:rPr>
          <w:rFonts w:ascii="Arial" w:hAnsi="Arial" w:cs="Arial"/>
        </w:rPr>
        <w:t>FY16</w:t>
      </w:r>
      <w:r w:rsidR="003F53C9" w:rsidRPr="009F7FC7">
        <w:rPr>
          <w:rFonts w:ascii="Arial" w:hAnsi="Arial" w:cs="Arial"/>
        </w:rPr>
        <w:t xml:space="preserve">. </w:t>
      </w:r>
      <w:r w:rsidR="00071DC7">
        <w:rPr>
          <w:rFonts w:ascii="Arial" w:hAnsi="Arial" w:cs="Arial"/>
        </w:rPr>
        <w:t xml:space="preserve"> </w:t>
      </w:r>
      <w:r w:rsidR="00585648" w:rsidRPr="009F7FC7">
        <w:rPr>
          <w:rFonts w:ascii="Arial" w:hAnsi="Arial" w:cs="Arial"/>
        </w:rPr>
        <w:t xml:space="preserve">The </w:t>
      </w:r>
      <w:r w:rsidR="00585648">
        <w:rPr>
          <w:rFonts w:ascii="Arial" w:hAnsi="Arial" w:cs="Arial"/>
        </w:rPr>
        <w:t xml:space="preserve">decrease </w:t>
      </w:r>
      <w:r w:rsidR="00585648" w:rsidRPr="009F7FC7">
        <w:rPr>
          <w:rFonts w:ascii="Arial" w:hAnsi="Arial" w:cs="Arial"/>
        </w:rPr>
        <w:t xml:space="preserve">in steam generation </w:t>
      </w:r>
      <w:r w:rsidR="00585648">
        <w:rPr>
          <w:rFonts w:ascii="Arial" w:hAnsi="Arial" w:cs="Arial"/>
        </w:rPr>
        <w:t>is attributable to more downtime (126 additional hours), paired with a decrease (0.5%) in calculated waste heating value, and CAAI throttling the boilers back to stay below the steam production limit.</w:t>
      </w:r>
      <w:r w:rsidR="00AC0E40">
        <w:rPr>
          <w:rFonts w:ascii="Arial" w:hAnsi="Arial" w:cs="Arial"/>
        </w:rPr>
        <w:t xml:space="preserve"> </w:t>
      </w:r>
    </w:p>
    <w:p w:rsidR="00360FD5" w:rsidRPr="009F7FC7" w:rsidRDefault="00620B76" w:rsidP="00732488">
      <w:pPr>
        <w:pStyle w:val="TableFigureCaption"/>
        <w:keepNext/>
        <w:keepLines/>
        <w:rPr>
          <w:rFonts w:ascii="Arial" w:hAnsi="Arial" w:cs="Arial"/>
        </w:rPr>
      </w:pPr>
      <w:bookmarkStart w:id="31" w:name="_Toc480268946"/>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E06680" w:rsidP="004D6F2C">
      <w:pPr>
        <w:pStyle w:val="TableFigureCaption"/>
        <w:keepNext/>
        <w:keepLines/>
        <w:spacing w:after="0"/>
        <w:ind w:firstLine="720"/>
        <w:rPr>
          <w:rFonts w:ascii="Arial" w:hAnsi="Arial" w:cs="Arial"/>
        </w:rPr>
      </w:pPr>
      <w:r w:rsidRPr="00E06680">
        <w:rPr>
          <w:noProof/>
        </w:rPr>
        <w:drawing>
          <wp:inline distT="0" distB="0" distL="0" distR="0" wp14:anchorId="16D10DB3" wp14:editId="6D075920">
            <wp:extent cx="4572000" cy="2880360"/>
            <wp:effectExtent l="57150" t="57150" r="57150" b="53340"/>
            <wp:docPr id="686"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71D37" w:rsidRPr="00371D37">
        <w:t xml:space="preserve"> </w:t>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585648">
        <w:rPr>
          <w:rFonts w:ascii="Arial" w:hAnsi="Arial" w:cs="Arial"/>
        </w:rPr>
        <w:t>March 2017</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w:t>
      </w:r>
      <w:r w:rsidR="00460BA3">
        <w:rPr>
          <w:rFonts w:ascii="Arial" w:hAnsi="Arial" w:cs="Arial"/>
        </w:rPr>
        <w:t>Q3</w:t>
      </w:r>
      <w:r w:rsidR="00546AC8">
        <w:rPr>
          <w:rFonts w:ascii="Arial" w:hAnsi="Arial" w:cs="Arial"/>
        </w:rPr>
        <w:t>FY17</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585648">
        <w:rPr>
          <w:rFonts w:ascii="Arial" w:hAnsi="Arial" w:cs="Arial"/>
        </w:rPr>
        <w:t>March 2017</w:t>
      </w:r>
      <w:r w:rsidR="004A1DC5" w:rsidRPr="009F7FC7">
        <w:rPr>
          <w:rFonts w:ascii="Arial" w:hAnsi="Arial" w:cs="Arial"/>
        </w:rPr>
        <w:t xml:space="preserve"> was 1,</w:t>
      </w:r>
      <w:r w:rsidR="00585648">
        <w:rPr>
          <w:rFonts w:ascii="Arial" w:hAnsi="Arial" w:cs="Arial"/>
        </w:rPr>
        <w:t>169,481</w:t>
      </w:r>
      <w:r w:rsidR="00593560">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0638F8">
        <w:rPr>
          <w:rFonts w:ascii="Arial" w:hAnsi="Arial" w:cs="Arial"/>
        </w:rPr>
        <w:t>9</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80268947"/>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E06680" w:rsidP="00835E77">
      <w:pPr>
        <w:pStyle w:val="TableFigureCaption"/>
        <w:keepNext/>
        <w:keepLines/>
        <w:spacing w:before="120" w:after="0"/>
        <w:ind w:firstLine="720"/>
        <w:rPr>
          <w:rFonts w:ascii="Arial" w:hAnsi="Arial" w:cs="Arial"/>
        </w:rPr>
      </w:pPr>
      <w:r w:rsidRPr="00E06680">
        <w:rPr>
          <w:noProof/>
        </w:rPr>
        <w:drawing>
          <wp:inline distT="0" distB="0" distL="0" distR="0" wp14:anchorId="4DF31D4E" wp14:editId="02B81CC5">
            <wp:extent cx="4572000" cy="2880360"/>
            <wp:effectExtent l="57150" t="57150" r="57150" b="53340"/>
            <wp:docPr id="687" name="Picture 6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6E337B">
        <w:rPr>
          <w:noProof/>
        </w:rPr>
        <w:t>\</w:t>
      </w:r>
      <w:r w:rsidR="00371D37" w:rsidRPr="00371D37">
        <w:t xml:space="preserve"> </w:t>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4013FD" w:rsidRDefault="00561444" w:rsidP="0024684D">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460BA3">
        <w:rPr>
          <w:rFonts w:ascii="Arial" w:hAnsi="Arial" w:cs="Arial"/>
        </w:rPr>
        <w:t>Q3</w:t>
      </w:r>
      <w:r w:rsidR="00546AC8">
        <w:rPr>
          <w:rFonts w:ascii="Arial" w:hAnsi="Arial" w:cs="Arial"/>
        </w:rPr>
        <w:t>FY17</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D46C6A">
        <w:rPr>
          <w:rFonts w:ascii="Arial" w:hAnsi="Arial" w:cs="Arial"/>
        </w:rPr>
        <w:t>lower</w:t>
      </w:r>
      <w:r w:rsidR="00894CB2">
        <w:rPr>
          <w:rFonts w:ascii="Arial" w:hAnsi="Arial" w:cs="Arial"/>
        </w:rPr>
        <w:t xml:space="preserve"> </w:t>
      </w:r>
      <w:r w:rsidR="00E8437C" w:rsidRPr="009F7FC7">
        <w:rPr>
          <w:rFonts w:ascii="Arial" w:hAnsi="Arial" w:cs="Arial"/>
        </w:rPr>
        <w:t>(</w:t>
      </w:r>
      <w:r w:rsidR="00760909">
        <w:rPr>
          <w:rFonts w:ascii="Arial" w:hAnsi="Arial" w:cs="Arial"/>
        </w:rPr>
        <w:t>2.</w:t>
      </w:r>
      <w:r w:rsidR="00585648">
        <w:rPr>
          <w:rFonts w:ascii="Arial" w:hAnsi="Arial" w:cs="Arial"/>
        </w:rPr>
        <w:t>1</w:t>
      </w:r>
      <w:r w:rsidR="000030A7" w:rsidRPr="009F7FC7">
        <w:rPr>
          <w:rFonts w:ascii="Arial" w:hAnsi="Arial" w:cs="Arial"/>
        </w:rPr>
        <w:t>%)</w:t>
      </w:r>
      <w:r w:rsidR="006C7E05" w:rsidRPr="009F7FC7">
        <w:rPr>
          <w:rFonts w:ascii="Arial" w:hAnsi="Arial" w:cs="Arial"/>
        </w:rPr>
        <w:t xml:space="preserve"> at </w:t>
      </w:r>
      <w:r w:rsidR="00D46C6A">
        <w:rPr>
          <w:rFonts w:ascii="Arial" w:hAnsi="Arial" w:cs="Arial"/>
        </w:rPr>
        <w:t>2.</w:t>
      </w:r>
      <w:r w:rsidR="00585648">
        <w:rPr>
          <w:rFonts w:ascii="Arial" w:hAnsi="Arial" w:cs="Arial"/>
        </w:rPr>
        <w:t>7</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r w:rsidR="001A3E16" w:rsidRPr="009F7FC7">
        <w:rPr>
          <w:rFonts w:ascii="Arial" w:hAnsi="Arial" w:cs="Arial"/>
          <w:vertAlign w:val="subscript"/>
        </w:rPr>
        <w:t>,</w:t>
      </w:r>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w:t>
      </w:r>
      <w:bookmarkStart w:id="36" w:name="_Toc204647285"/>
      <w:bookmarkStart w:id="37" w:name="_Toc211913390"/>
      <w:r w:rsidR="00546AC8">
        <w:rPr>
          <w:rFonts w:ascii="Arial" w:hAnsi="Arial" w:cs="Arial"/>
        </w:rPr>
        <w:t>FY16</w:t>
      </w:r>
      <w:r w:rsidR="00F954B9" w:rsidRPr="009F7FC7">
        <w:rPr>
          <w:rFonts w:ascii="Arial" w:hAnsi="Arial" w:cs="Arial"/>
        </w:rPr>
        <w:t>.</w:t>
      </w:r>
      <w:r w:rsidR="0024684D">
        <w:rPr>
          <w:rFonts w:ascii="Arial" w:hAnsi="Arial" w:cs="Arial"/>
        </w:rPr>
        <w:t xml:space="preserve">  </w:t>
      </w:r>
      <w:r w:rsidR="004013FD">
        <w:rPr>
          <w:rFonts w:ascii="Arial" w:hAnsi="Arial" w:cs="Arial"/>
        </w:rPr>
        <w:t xml:space="preserve">This trend </w:t>
      </w:r>
      <w:r w:rsidR="0099047A">
        <w:rPr>
          <w:rFonts w:ascii="Arial" w:hAnsi="Arial" w:cs="Arial"/>
        </w:rPr>
        <w:t>continues to show ongoing deterioration of boiler performance since July of 2016.</w:t>
      </w:r>
    </w:p>
    <w:p w:rsidR="00760909" w:rsidRDefault="0000088E" w:rsidP="00760909">
      <w:pPr>
        <w:tabs>
          <w:tab w:val="left" w:pos="3547"/>
        </w:tabs>
        <w:rPr>
          <w:rFonts w:ascii="Arial" w:hAnsi="Arial" w:cs="Arial"/>
        </w:rPr>
      </w:pPr>
      <w:r>
        <w:rPr>
          <w:rFonts w:ascii="Arial" w:hAnsi="Arial" w:cs="Arial"/>
        </w:rPr>
        <w:br w:type="page"/>
      </w:r>
    </w:p>
    <w:p w:rsidR="00DD79AD" w:rsidRPr="0000088E" w:rsidRDefault="00107617" w:rsidP="0000088E">
      <w:pPr>
        <w:pStyle w:val="TableFigureCaption"/>
        <w:keepNext/>
        <w:keepLines/>
        <w:spacing w:after="0"/>
        <w:ind w:firstLine="720"/>
        <w:rPr>
          <w:rFonts w:ascii="Arial" w:hAnsi="Arial" w:cs="Arial"/>
        </w:rPr>
      </w:pPr>
      <w:bookmarkStart w:id="38" w:name="_Toc480268948"/>
      <w:r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C80B0B">
        <w:rPr>
          <w:rFonts w:ascii="Arial" w:hAnsi="Arial" w:cs="Arial"/>
          <w:noProof/>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371D37" w:rsidP="008F5EDE">
      <w:pPr>
        <w:spacing w:line="360" w:lineRule="auto"/>
        <w:ind w:left="720"/>
        <w:jc w:val="center"/>
        <w:rPr>
          <w:rFonts w:ascii="Arial" w:hAnsi="Arial" w:cs="Arial"/>
          <w:b/>
        </w:rPr>
      </w:pPr>
      <w:r w:rsidRPr="00371D37">
        <w:t xml:space="preserve"> </w:t>
      </w:r>
      <w:r w:rsidR="00E06680" w:rsidRPr="00E06680">
        <w:rPr>
          <w:noProof/>
        </w:rPr>
        <w:drawing>
          <wp:inline distT="0" distB="0" distL="0" distR="0" wp14:anchorId="6C346677" wp14:editId="314BC637">
            <wp:extent cx="4572000" cy="2880360"/>
            <wp:effectExtent l="57150" t="57150" r="57150" b="53340"/>
            <wp:docPr id="688" name="Picture 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Pr="00371D37">
        <w:t xml:space="preserve"> </w:t>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4013FD"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460BA3">
        <w:rPr>
          <w:rFonts w:ascii="Arial" w:hAnsi="Arial" w:cs="Arial"/>
        </w:rPr>
        <w:t>Q3</w:t>
      </w:r>
      <w:r w:rsidR="00546AC8">
        <w:rPr>
          <w:rFonts w:ascii="Arial" w:hAnsi="Arial" w:cs="Arial"/>
        </w:rPr>
        <w:t>FY17</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585648">
        <w:rPr>
          <w:rFonts w:ascii="Arial" w:hAnsi="Arial" w:cs="Arial"/>
        </w:rPr>
        <w:t>lower</w:t>
      </w:r>
      <w:r w:rsidR="00BB5D84" w:rsidRPr="009F7FC7">
        <w:rPr>
          <w:rFonts w:ascii="Arial" w:hAnsi="Arial" w:cs="Arial"/>
        </w:rPr>
        <w:t xml:space="preserve"> </w:t>
      </w:r>
      <w:r w:rsidR="00AB4B73" w:rsidRPr="009F7FC7">
        <w:rPr>
          <w:rFonts w:ascii="Arial" w:hAnsi="Arial" w:cs="Arial"/>
        </w:rPr>
        <w:t>(</w:t>
      </w:r>
      <w:r w:rsidR="00585648">
        <w:rPr>
          <w:rFonts w:ascii="Arial" w:hAnsi="Arial" w:cs="Arial"/>
        </w:rPr>
        <w:t>0</w:t>
      </w:r>
      <w:r w:rsidR="00593560">
        <w:rPr>
          <w:rFonts w:ascii="Arial" w:hAnsi="Arial" w:cs="Arial"/>
        </w:rPr>
        <w:t>.5</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585648">
        <w:rPr>
          <w:rFonts w:ascii="Arial" w:hAnsi="Arial" w:cs="Arial"/>
        </w:rPr>
        <w:t>4,870</w:t>
      </w:r>
      <w:r w:rsidR="007E4B98">
        <w:rPr>
          <w:rFonts w:ascii="Arial" w:hAnsi="Arial" w:cs="Arial"/>
        </w:rPr>
        <w:t xml:space="preserve">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460BA3">
        <w:rPr>
          <w:rFonts w:ascii="Arial" w:hAnsi="Arial" w:cs="Arial"/>
        </w:rPr>
        <w:t>Q3</w:t>
      </w:r>
      <w:r w:rsidR="00546AC8">
        <w:rPr>
          <w:rFonts w:ascii="Arial" w:hAnsi="Arial" w:cs="Arial"/>
        </w:rPr>
        <w:t>FY16</w:t>
      </w:r>
      <w:r w:rsidR="006C7E05" w:rsidRPr="009F7FC7">
        <w:rPr>
          <w:rFonts w:ascii="Arial" w:hAnsi="Arial" w:cs="Arial"/>
        </w:rPr>
        <w:t>,</w:t>
      </w:r>
      <w:r w:rsidR="00593560">
        <w:rPr>
          <w:rFonts w:ascii="Arial" w:hAnsi="Arial" w:cs="Arial"/>
        </w:rPr>
        <w:t xml:space="preserve"> which averaged 4,</w:t>
      </w:r>
      <w:r w:rsidR="00585648">
        <w:rPr>
          <w:rFonts w:ascii="Arial" w:hAnsi="Arial" w:cs="Arial"/>
        </w:rPr>
        <w:t>893</w:t>
      </w:r>
      <w:r w:rsidR="007F4EAA">
        <w:rPr>
          <w:rFonts w:ascii="Arial" w:hAnsi="Arial" w:cs="Arial"/>
        </w:rPr>
        <w:t xml:space="preserve">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E103C6">
        <w:rPr>
          <w:rFonts w:ascii="Arial" w:hAnsi="Arial" w:cs="Arial"/>
        </w:rPr>
        <w:t xml:space="preserve"> </w:t>
      </w:r>
    </w:p>
    <w:p w:rsidR="00E54FDA" w:rsidRPr="009F7FC7" w:rsidRDefault="00E54FDA" w:rsidP="00AF02B3">
      <w:pPr>
        <w:pStyle w:val="TableFigureCaption"/>
        <w:rPr>
          <w:rFonts w:ascii="Arial" w:hAnsi="Arial" w:cs="Arial"/>
        </w:rPr>
      </w:pPr>
      <w:bookmarkStart w:id="42" w:name="_Toc480268916"/>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0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1597"/>
        <w:gridCol w:w="1171"/>
        <w:gridCol w:w="991"/>
        <w:gridCol w:w="926"/>
        <w:gridCol w:w="1517"/>
        <w:gridCol w:w="1137"/>
        <w:gridCol w:w="1190"/>
        <w:gridCol w:w="1350"/>
      </w:tblGrid>
      <w:tr w:rsidR="008550AD" w:rsidRPr="00552F1C" w:rsidTr="0033584D">
        <w:trPr>
          <w:trHeight w:val="1210"/>
          <w:jc w:val="center"/>
        </w:trPr>
        <w:tc>
          <w:tcPr>
            <w:tcW w:w="0" w:type="auto"/>
            <w:gridSpan w:val="2"/>
            <w:tcBorders>
              <w:bottom w:val="single" w:sz="18" w:space="0" w:color="auto"/>
            </w:tcBorders>
            <w:shd w:val="clear" w:color="auto" w:fill="C60C30"/>
            <w:noWrap/>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Month</w:t>
            </w:r>
          </w:p>
        </w:tc>
        <w:tc>
          <w:tcPr>
            <w:tcW w:w="1171" w:type="dxa"/>
            <w:tcBorders>
              <w:bottom w:val="single" w:sz="18" w:space="0" w:color="auto"/>
            </w:tcBorders>
            <w:shd w:val="clear" w:color="auto" w:fill="C60C30"/>
            <w:vAlign w:val="center"/>
          </w:tcPr>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Waste Processed (tons)</w:t>
            </w:r>
          </w:p>
        </w:tc>
        <w:tc>
          <w:tcPr>
            <w:tcW w:w="991" w:type="dxa"/>
            <w:tcBorders>
              <w:bottom w:val="single" w:sz="18" w:space="0" w:color="auto"/>
            </w:tcBorders>
            <w:shd w:val="clear" w:color="auto" w:fill="C60C30"/>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Waste Diverted</w:t>
            </w:r>
          </w:p>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(tons)</w:t>
            </w:r>
          </w:p>
        </w:tc>
        <w:tc>
          <w:tcPr>
            <w:tcW w:w="926" w:type="dxa"/>
            <w:tcBorders>
              <w:bottom w:val="single" w:sz="18" w:space="0" w:color="auto"/>
            </w:tcBorders>
            <w:shd w:val="clear" w:color="auto" w:fill="C60C30"/>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Ash Shipped</w:t>
            </w:r>
          </w:p>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(tons)</w:t>
            </w:r>
          </w:p>
        </w:tc>
        <w:tc>
          <w:tcPr>
            <w:tcW w:w="1517" w:type="dxa"/>
            <w:tcBorders>
              <w:bottom w:val="single" w:sz="18" w:space="0" w:color="auto"/>
            </w:tcBorders>
            <w:shd w:val="clear" w:color="auto" w:fill="C60C30"/>
            <w:vAlign w:val="center"/>
          </w:tcPr>
          <w:p w:rsidR="00BC6880" w:rsidRPr="00552F1C" w:rsidRDefault="00C36998"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Special Handling (Supplemental)</w:t>
            </w:r>
          </w:p>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(tons)</w:t>
            </w:r>
          </w:p>
        </w:tc>
        <w:tc>
          <w:tcPr>
            <w:tcW w:w="1137" w:type="dxa"/>
            <w:tcBorders>
              <w:bottom w:val="single" w:sz="18" w:space="0" w:color="auto"/>
            </w:tcBorders>
            <w:shd w:val="clear" w:color="auto" w:fill="C60C30"/>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Ferrous Recovered</w:t>
            </w:r>
          </w:p>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(tons)</w:t>
            </w:r>
          </w:p>
        </w:tc>
        <w:tc>
          <w:tcPr>
            <w:tcW w:w="1190" w:type="dxa"/>
            <w:tcBorders>
              <w:bottom w:val="single" w:sz="18" w:space="0" w:color="auto"/>
            </w:tcBorders>
            <w:shd w:val="clear" w:color="auto" w:fill="C60C30"/>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Steam Produced (klbs)</w:t>
            </w:r>
          </w:p>
        </w:tc>
        <w:tc>
          <w:tcPr>
            <w:tcW w:w="1350" w:type="dxa"/>
            <w:tcBorders>
              <w:bottom w:val="single" w:sz="18" w:space="0" w:color="auto"/>
            </w:tcBorders>
            <w:shd w:val="clear" w:color="auto" w:fill="C60C30"/>
            <w:vAlign w:val="center"/>
          </w:tcPr>
          <w:p w:rsidR="00BC6880" w:rsidRPr="00552F1C" w:rsidRDefault="00BC6880" w:rsidP="00515C67">
            <w:pPr>
              <w:pStyle w:val="Tabletitle"/>
              <w:spacing w:after="0"/>
              <w:rPr>
                <w:rFonts w:ascii="Arial" w:hAnsi="Arial" w:cs="Arial"/>
                <w:color w:val="FFFFFF" w:themeColor="background1"/>
                <w:sz w:val="18"/>
                <w:szCs w:val="18"/>
              </w:rPr>
            </w:pPr>
            <w:r w:rsidRPr="00552F1C">
              <w:rPr>
                <w:rFonts w:ascii="Arial" w:hAnsi="Arial" w:cs="Arial"/>
                <w:color w:val="FFFFFF" w:themeColor="background1"/>
                <w:sz w:val="18"/>
                <w:szCs w:val="18"/>
              </w:rPr>
              <w:t>Net Electrical Generation</w:t>
            </w:r>
          </w:p>
          <w:p w:rsidR="00BC6880" w:rsidRPr="00552F1C" w:rsidRDefault="00BC6880" w:rsidP="00515C67">
            <w:pPr>
              <w:pStyle w:val="Tabletitle"/>
              <w:rPr>
                <w:rFonts w:ascii="Arial" w:hAnsi="Arial" w:cs="Arial"/>
                <w:color w:val="FFFFFF" w:themeColor="background1"/>
                <w:sz w:val="18"/>
                <w:szCs w:val="18"/>
              </w:rPr>
            </w:pPr>
            <w:r w:rsidRPr="00552F1C">
              <w:rPr>
                <w:rFonts w:ascii="Arial" w:hAnsi="Arial" w:cs="Arial"/>
                <w:color w:val="FFFFFF" w:themeColor="background1"/>
                <w:sz w:val="18"/>
                <w:szCs w:val="18"/>
              </w:rPr>
              <w:t>(</w:t>
            </w:r>
            <w:r w:rsidR="00254628" w:rsidRPr="00552F1C">
              <w:rPr>
                <w:rFonts w:ascii="Arial" w:hAnsi="Arial" w:cs="Arial"/>
                <w:color w:val="FFFFFF" w:themeColor="background1"/>
                <w:sz w:val="18"/>
                <w:szCs w:val="18"/>
              </w:rPr>
              <w:t>M</w:t>
            </w:r>
            <w:r w:rsidR="00E1054F" w:rsidRPr="00552F1C">
              <w:rPr>
                <w:rFonts w:ascii="Arial" w:hAnsi="Arial" w:cs="Arial"/>
                <w:color w:val="FFFFFF" w:themeColor="background1"/>
                <w:sz w:val="18"/>
                <w:szCs w:val="18"/>
              </w:rPr>
              <w:t>Whr</w:t>
            </w:r>
            <w:r w:rsidRPr="00552F1C">
              <w:rPr>
                <w:rFonts w:ascii="Arial" w:hAnsi="Arial" w:cs="Arial"/>
                <w:color w:val="FFFFFF" w:themeColor="background1"/>
                <w:sz w:val="18"/>
                <w:szCs w:val="18"/>
              </w:rPr>
              <w:t>)</w:t>
            </w:r>
          </w:p>
        </w:tc>
      </w:tr>
      <w:tr w:rsidR="008B7F47" w:rsidRPr="00552F1C" w:rsidTr="0033584D">
        <w:trPr>
          <w:trHeight w:val="269"/>
          <w:jc w:val="center"/>
        </w:trPr>
        <w:tc>
          <w:tcPr>
            <w:tcW w:w="0" w:type="auto"/>
            <w:vMerge w:val="restart"/>
            <w:tcBorders>
              <w:top w:val="single" w:sz="18" w:space="0" w:color="auto"/>
            </w:tcBorders>
            <w:shd w:val="clear" w:color="auto" w:fill="auto"/>
            <w:noWrap/>
            <w:vAlign w:val="center"/>
          </w:tcPr>
          <w:p w:rsidR="008B7F47" w:rsidRPr="00552F1C" w:rsidRDefault="008B7F47" w:rsidP="00460BA3">
            <w:pPr>
              <w:jc w:val="center"/>
              <w:rPr>
                <w:rFonts w:ascii="Arial" w:hAnsi="Arial" w:cs="Arial"/>
                <w:b/>
                <w:sz w:val="18"/>
                <w:szCs w:val="18"/>
              </w:rPr>
            </w:pPr>
            <w:r w:rsidRPr="00552F1C">
              <w:rPr>
                <w:rFonts w:ascii="Arial" w:hAnsi="Arial" w:cs="Arial"/>
                <w:b/>
                <w:sz w:val="18"/>
                <w:szCs w:val="18"/>
              </w:rPr>
              <w:t>Q3FY15</w:t>
            </w:r>
          </w:p>
        </w:tc>
        <w:tc>
          <w:tcPr>
            <w:tcW w:w="0" w:type="auto"/>
            <w:tcBorders>
              <w:top w:val="single" w:sz="18" w:space="0" w:color="auto"/>
              <w:bottom w:val="single" w:sz="4" w:space="0" w:color="auto"/>
            </w:tcBorders>
            <w:shd w:val="clear" w:color="auto" w:fill="BFBFBF" w:themeFill="background1" w:themeFillShade="BF"/>
            <w:noWrap/>
            <w:vAlign w:val="bottom"/>
          </w:tcPr>
          <w:p w:rsidR="008B7F47" w:rsidRPr="00552F1C" w:rsidRDefault="008B7F47" w:rsidP="00AB0222">
            <w:pPr>
              <w:rPr>
                <w:rFonts w:ascii="Arial" w:hAnsi="Arial" w:cs="Arial"/>
                <w:b/>
                <w:sz w:val="18"/>
                <w:szCs w:val="18"/>
              </w:rPr>
            </w:pPr>
            <w:r w:rsidRPr="00552F1C">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81,876</w:t>
            </w:r>
          </w:p>
        </w:tc>
        <w:tc>
          <w:tcPr>
            <w:tcW w:w="99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16,486</w:t>
            </w:r>
          </w:p>
        </w:tc>
        <w:tc>
          <w:tcPr>
            <w:tcW w:w="151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1,012</w:t>
            </w:r>
          </w:p>
        </w:tc>
        <w:tc>
          <w:tcPr>
            <w:tcW w:w="113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2,366</w:t>
            </w:r>
          </w:p>
        </w:tc>
        <w:tc>
          <w:tcPr>
            <w:tcW w:w="119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489,283</w:t>
            </w:r>
          </w:p>
        </w:tc>
        <w:tc>
          <w:tcPr>
            <w:tcW w:w="135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34,193</w:t>
            </w:r>
          </w:p>
        </w:tc>
      </w:tr>
      <w:tr w:rsidR="008B7F47" w:rsidRPr="00552F1C" w:rsidTr="0033584D">
        <w:trPr>
          <w:trHeight w:val="255"/>
          <w:jc w:val="center"/>
        </w:trPr>
        <w:tc>
          <w:tcPr>
            <w:tcW w:w="0" w:type="auto"/>
            <w:vMerge/>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January -15</w:t>
            </w:r>
          </w:p>
        </w:tc>
        <w:tc>
          <w:tcPr>
            <w:tcW w:w="117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28,114</w:t>
            </w:r>
          </w:p>
        </w:tc>
        <w:tc>
          <w:tcPr>
            <w:tcW w:w="99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5,632</w:t>
            </w:r>
          </w:p>
        </w:tc>
        <w:tc>
          <w:tcPr>
            <w:tcW w:w="151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389</w:t>
            </w:r>
          </w:p>
        </w:tc>
        <w:tc>
          <w:tcPr>
            <w:tcW w:w="113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825</w:t>
            </w:r>
          </w:p>
        </w:tc>
        <w:tc>
          <w:tcPr>
            <w:tcW w:w="119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167,202</w:t>
            </w:r>
          </w:p>
        </w:tc>
        <w:tc>
          <w:tcPr>
            <w:tcW w:w="135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11,777</w:t>
            </w:r>
          </w:p>
        </w:tc>
      </w:tr>
      <w:tr w:rsidR="008B7F47" w:rsidRPr="00552F1C" w:rsidTr="0033584D">
        <w:trPr>
          <w:trHeight w:val="229"/>
          <w:jc w:val="center"/>
        </w:trPr>
        <w:tc>
          <w:tcPr>
            <w:tcW w:w="0" w:type="auto"/>
            <w:vMerge/>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8B7F47" w:rsidRPr="00552F1C" w:rsidRDefault="008B7F47" w:rsidP="00FA5B0E">
            <w:pPr>
              <w:rPr>
                <w:rFonts w:ascii="Arial" w:hAnsi="Arial" w:cs="Arial"/>
                <w:sz w:val="18"/>
                <w:szCs w:val="18"/>
              </w:rPr>
            </w:pPr>
            <w:r w:rsidRPr="00552F1C">
              <w:rPr>
                <w:rFonts w:ascii="Arial" w:hAnsi="Arial" w:cs="Arial"/>
                <w:sz w:val="18"/>
                <w:szCs w:val="18"/>
              </w:rPr>
              <w:t>February -15</w:t>
            </w:r>
          </w:p>
        </w:tc>
        <w:tc>
          <w:tcPr>
            <w:tcW w:w="117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26,301</w:t>
            </w:r>
          </w:p>
        </w:tc>
        <w:tc>
          <w:tcPr>
            <w:tcW w:w="99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5,426</w:t>
            </w:r>
          </w:p>
        </w:tc>
        <w:tc>
          <w:tcPr>
            <w:tcW w:w="151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351</w:t>
            </w:r>
          </w:p>
        </w:tc>
        <w:tc>
          <w:tcPr>
            <w:tcW w:w="113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794</w:t>
            </w:r>
          </w:p>
        </w:tc>
        <w:tc>
          <w:tcPr>
            <w:tcW w:w="119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160,221</w:t>
            </w:r>
          </w:p>
        </w:tc>
        <w:tc>
          <w:tcPr>
            <w:tcW w:w="135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11,322</w:t>
            </w:r>
          </w:p>
        </w:tc>
      </w:tr>
      <w:tr w:rsidR="008B7F47" w:rsidRPr="00552F1C" w:rsidTr="0033584D">
        <w:trPr>
          <w:trHeight w:val="255"/>
          <w:jc w:val="center"/>
        </w:trPr>
        <w:tc>
          <w:tcPr>
            <w:tcW w:w="0" w:type="auto"/>
            <w:vMerge/>
            <w:tcBorders>
              <w:bottom w:val="single" w:sz="18" w:space="0" w:color="auto"/>
            </w:tcBorders>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8B7F47" w:rsidRPr="00552F1C" w:rsidRDefault="008B7F47" w:rsidP="00FA5B0E">
            <w:pPr>
              <w:rPr>
                <w:rFonts w:ascii="Arial" w:hAnsi="Arial" w:cs="Arial"/>
                <w:sz w:val="18"/>
                <w:szCs w:val="18"/>
              </w:rPr>
            </w:pPr>
            <w:r w:rsidRPr="00552F1C">
              <w:rPr>
                <w:rFonts w:ascii="Arial" w:hAnsi="Arial" w:cs="Arial"/>
                <w:sz w:val="18"/>
                <w:szCs w:val="18"/>
              </w:rPr>
              <w:t>March - 15</w:t>
            </w:r>
          </w:p>
        </w:tc>
        <w:tc>
          <w:tcPr>
            <w:tcW w:w="117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27,461</w:t>
            </w:r>
          </w:p>
        </w:tc>
        <w:tc>
          <w:tcPr>
            <w:tcW w:w="99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5,428</w:t>
            </w:r>
          </w:p>
        </w:tc>
        <w:tc>
          <w:tcPr>
            <w:tcW w:w="151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272</w:t>
            </w:r>
          </w:p>
        </w:tc>
        <w:tc>
          <w:tcPr>
            <w:tcW w:w="113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747</w:t>
            </w:r>
          </w:p>
        </w:tc>
        <w:tc>
          <w:tcPr>
            <w:tcW w:w="119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161,860</w:t>
            </w:r>
          </w:p>
        </w:tc>
        <w:tc>
          <w:tcPr>
            <w:tcW w:w="135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11,094</w:t>
            </w:r>
          </w:p>
        </w:tc>
      </w:tr>
      <w:tr w:rsidR="008B7F47" w:rsidRPr="00552F1C" w:rsidTr="0033584D">
        <w:trPr>
          <w:trHeight w:val="229"/>
          <w:jc w:val="center"/>
        </w:trPr>
        <w:tc>
          <w:tcPr>
            <w:tcW w:w="0" w:type="auto"/>
            <w:vMerge w:val="restart"/>
            <w:tcBorders>
              <w:top w:val="single" w:sz="18" w:space="0" w:color="auto"/>
            </w:tcBorders>
            <w:shd w:val="clear" w:color="auto" w:fill="auto"/>
            <w:noWrap/>
            <w:vAlign w:val="center"/>
          </w:tcPr>
          <w:p w:rsidR="008B7F47" w:rsidRPr="00552F1C" w:rsidRDefault="008B7F47" w:rsidP="00460BA3">
            <w:pPr>
              <w:jc w:val="center"/>
              <w:rPr>
                <w:rFonts w:ascii="Arial" w:hAnsi="Arial" w:cs="Arial"/>
                <w:b/>
                <w:sz w:val="18"/>
                <w:szCs w:val="18"/>
              </w:rPr>
            </w:pPr>
            <w:r w:rsidRPr="00552F1C">
              <w:rPr>
                <w:rFonts w:ascii="Arial" w:hAnsi="Arial" w:cs="Arial"/>
                <w:b/>
                <w:sz w:val="18"/>
                <w:szCs w:val="18"/>
              </w:rPr>
              <w:t>Q3FY16</w:t>
            </w:r>
          </w:p>
        </w:tc>
        <w:tc>
          <w:tcPr>
            <w:tcW w:w="0" w:type="auto"/>
            <w:tcBorders>
              <w:top w:val="single" w:sz="18" w:space="0" w:color="auto"/>
              <w:bottom w:val="single" w:sz="4" w:space="0" w:color="auto"/>
            </w:tcBorders>
            <w:shd w:val="clear" w:color="auto" w:fill="BFBFBF" w:themeFill="background1" w:themeFillShade="BF"/>
            <w:noWrap/>
            <w:vAlign w:val="bottom"/>
          </w:tcPr>
          <w:p w:rsidR="008B7F47" w:rsidRPr="00552F1C" w:rsidRDefault="008B7F47" w:rsidP="00593260">
            <w:pPr>
              <w:rPr>
                <w:rFonts w:ascii="Arial" w:hAnsi="Arial" w:cs="Arial"/>
                <w:b/>
                <w:sz w:val="18"/>
                <w:szCs w:val="18"/>
              </w:rPr>
            </w:pPr>
            <w:r w:rsidRPr="00552F1C">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82,085</w:t>
            </w:r>
          </w:p>
        </w:tc>
        <w:tc>
          <w:tcPr>
            <w:tcW w:w="99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16,867</w:t>
            </w:r>
          </w:p>
        </w:tc>
        <w:tc>
          <w:tcPr>
            <w:tcW w:w="151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2,284</w:t>
            </w:r>
          </w:p>
        </w:tc>
        <w:tc>
          <w:tcPr>
            <w:tcW w:w="113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2,187</w:t>
            </w:r>
          </w:p>
        </w:tc>
        <w:tc>
          <w:tcPr>
            <w:tcW w:w="119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494,295</w:t>
            </w:r>
          </w:p>
        </w:tc>
        <w:tc>
          <w:tcPr>
            <w:tcW w:w="135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34,595</w:t>
            </w:r>
          </w:p>
        </w:tc>
      </w:tr>
      <w:tr w:rsidR="008B7F47" w:rsidRPr="00552F1C" w:rsidTr="0033584D">
        <w:trPr>
          <w:trHeight w:val="255"/>
          <w:jc w:val="center"/>
        </w:trPr>
        <w:tc>
          <w:tcPr>
            <w:tcW w:w="0" w:type="auto"/>
            <w:vMerge/>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January -16</w:t>
            </w:r>
          </w:p>
        </w:tc>
        <w:tc>
          <w:tcPr>
            <w:tcW w:w="117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28,091</w:t>
            </w:r>
          </w:p>
        </w:tc>
        <w:tc>
          <w:tcPr>
            <w:tcW w:w="99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5,748</w:t>
            </w:r>
          </w:p>
        </w:tc>
        <w:tc>
          <w:tcPr>
            <w:tcW w:w="151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642</w:t>
            </w:r>
          </w:p>
        </w:tc>
        <w:tc>
          <w:tcPr>
            <w:tcW w:w="113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740</w:t>
            </w:r>
          </w:p>
        </w:tc>
        <w:tc>
          <w:tcPr>
            <w:tcW w:w="119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168,391</w:t>
            </w:r>
          </w:p>
        </w:tc>
        <w:tc>
          <w:tcPr>
            <w:tcW w:w="135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11,902</w:t>
            </w:r>
          </w:p>
        </w:tc>
      </w:tr>
      <w:tr w:rsidR="008B7F47" w:rsidRPr="00552F1C" w:rsidTr="0033584D">
        <w:trPr>
          <w:trHeight w:val="255"/>
          <w:jc w:val="center"/>
        </w:trPr>
        <w:tc>
          <w:tcPr>
            <w:tcW w:w="0" w:type="auto"/>
            <w:vMerge/>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February -16</w:t>
            </w:r>
          </w:p>
        </w:tc>
        <w:tc>
          <w:tcPr>
            <w:tcW w:w="117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26,414</w:t>
            </w:r>
          </w:p>
        </w:tc>
        <w:tc>
          <w:tcPr>
            <w:tcW w:w="99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5,487</w:t>
            </w:r>
          </w:p>
        </w:tc>
        <w:tc>
          <w:tcPr>
            <w:tcW w:w="151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850</w:t>
            </w:r>
          </w:p>
        </w:tc>
        <w:tc>
          <w:tcPr>
            <w:tcW w:w="113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689</w:t>
            </w:r>
          </w:p>
        </w:tc>
        <w:tc>
          <w:tcPr>
            <w:tcW w:w="119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160,228</w:t>
            </w:r>
          </w:p>
        </w:tc>
        <w:tc>
          <w:tcPr>
            <w:tcW w:w="135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11,192</w:t>
            </w:r>
          </w:p>
        </w:tc>
      </w:tr>
      <w:tr w:rsidR="008B7F47" w:rsidRPr="00552F1C" w:rsidTr="0033584D">
        <w:trPr>
          <w:trHeight w:val="229"/>
          <w:jc w:val="center"/>
        </w:trPr>
        <w:tc>
          <w:tcPr>
            <w:tcW w:w="0" w:type="auto"/>
            <w:vMerge/>
            <w:tcBorders>
              <w:bottom w:val="single" w:sz="18" w:space="0" w:color="auto"/>
            </w:tcBorders>
            <w:shd w:val="clear" w:color="auto" w:fill="auto"/>
            <w:noWrap/>
            <w:vAlign w:val="center"/>
          </w:tcPr>
          <w:p w:rsidR="008B7F47" w:rsidRPr="00552F1C" w:rsidRDefault="008B7F4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March – 16</w:t>
            </w:r>
          </w:p>
        </w:tc>
        <w:tc>
          <w:tcPr>
            <w:tcW w:w="117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27,580</w:t>
            </w:r>
          </w:p>
        </w:tc>
        <w:tc>
          <w:tcPr>
            <w:tcW w:w="99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5,632</w:t>
            </w:r>
          </w:p>
        </w:tc>
        <w:tc>
          <w:tcPr>
            <w:tcW w:w="151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792</w:t>
            </w:r>
          </w:p>
        </w:tc>
        <w:tc>
          <w:tcPr>
            <w:tcW w:w="113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758</w:t>
            </w:r>
          </w:p>
        </w:tc>
        <w:tc>
          <w:tcPr>
            <w:tcW w:w="119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165,676</w:t>
            </w:r>
          </w:p>
        </w:tc>
        <w:tc>
          <w:tcPr>
            <w:tcW w:w="135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11,501</w:t>
            </w:r>
          </w:p>
        </w:tc>
      </w:tr>
      <w:tr w:rsidR="008B7F47" w:rsidRPr="00552F1C" w:rsidTr="0033584D">
        <w:trPr>
          <w:trHeight w:val="255"/>
          <w:jc w:val="center"/>
        </w:trPr>
        <w:tc>
          <w:tcPr>
            <w:tcW w:w="0" w:type="auto"/>
            <w:vMerge w:val="restart"/>
            <w:tcBorders>
              <w:top w:val="single" w:sz="18" w:space="0" w:color="auto"/>
            </w:tcBorders>
            <w:shd w:val="clear" w:color="auto" w:fill="auto"/>
            <w:noWrap/>
            <w:vAlign w:val="center"/>
          </w:tcPr>
          <w:p w:rsidR="008B7F47" w:rsidRPr="00552F1C" w:rsidRDefault="008B7F47" w:rsidP="00460BA3">
            <w:pPr>
              <w:jc w:val="center"/>
              <w:rPr>
                <w:rFonts w:ascii="Arial" w:hAnsi="Arial" w:cs="Arial"/>
                <w:b/>
                <w:sz w:val="18"/>
                <w:szCs w:val="18"/>
              </w:rPr>
            </w:pPr>
            <w:r w:rsidRPr="00552F1C">
              <w:rPr>
                <w:rFonts w:ascii="Arial" w:hAnsi="Arial" w:cs="Arial"/>
                <w:b/>
                <w:sz w:val="18"/>
                <w:szCs w:val="18"/>
              </w:rPr>
              <w:t>Q3FY17</w:t>
            </w:r>
          </w:p>
        </w:tc>
        <w:tc>
          <w:tcPr>
            <w:tcW w:w="0" w:type="auto"/>
            <w:tcBorders>
              <w:top w:val="single" w:sz="18" w:space="0" w:color="auto"/>
              <w:bottom w:val="single" w:sz="4" w:space="0" w:color="auto"/>
            </w:tcBorders>
            <w:shd w:val="clear" w:color="auto" w:fill="BFBFBF" w:themeFill="background1" w:themeFillShade="BF"/>
            <w:noWrap/>
            <w:vAlign w:val="bottom"/>
          </w:tcPr>
          <w:p w:rsidR="008B7F47" w:rsidRPr="00552F1C" w:rsidRDefault="008B7F47" w:rsidP="00AB0222">
            <w:pPr>
              <w:rPr>
                <w:rFonts w:ascii="Arial" w:hAnsi="Arial" w:cs="Arial"/>
                <w:sz w:val="18"/>
                <w:szCs w:val="18"/>
              </w:rPr>
            </w:pPr>
            <w:r w:rsidRPr="00552F1C">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82,267</w:t>
            </w:r>
          </w:p>
        </w:tc>
        <w:tc>
          <w:tcPr>
            <w:tcW w:w="991"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16,497</w:t>
            </w:r>
          </w:p>
        </w:tc>
        <w:tc>
          <w:tcPr>
            <w:tcW w:w="151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3,787</w:t>
            </w:r>
          </w:p>
        </w:tc>
        <w:tc>
          <w:tcPr>
            <w:tcW w:w="1137"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2,002</w:t>
            </w:r>
          </w:p>
        </w:tc>
        <w:tc>
          <w:tcPr>
            <w:tcW w:w="119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482,727</w:t>
            </w:r>
          </w:p>
        </w:tc>
        <w:tc>
          <w:tcPr>
            <w:tcW w:w="1350" w:type="dxa"/>
            <w:tcBorders>
              <w:top w:val="single" w:sz="18" w:space="0" w:color="auto"/>
              <w:bottom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34,355</w:t>
            </w:r>
          </w:p>
        </w:tc>
      </w:tr>
      <w:tr w:rsidR="008B7F47" w:rsidRPr="00552F1C" w:rsidTr="0033584D">
        <w:trPr>
          <w:trHeight w:val="255"/>
          <w:jc w:val="center"/>
        </w:trPr>
        <w:tc>
          <w:tcPr>
            <w:tcW w:w="0" w:type="auto"/>
            <w:vMerge/>
            <w:shd w:val="clear" w:color="auto" w:fill="auto"/>
            <w:noWrap/>
            <w:vAlign w:val="center"/>
          </w:tcPr>
          <w:p w:rsidR="008B7F47" w:rsidRPr="00552F1C" w:rsidRDefault="008B7F47" w:rsidP="00AB0222">
            <w:pPr>
              <w:jc w:val="center"/>
              <w:rPr>
                <w:rFonts w:ascii="Arial" w:hAnsi="Arial" w:cs="Arial"/>
                <w:b/>
                <w:sz w:val="18"/>
                <w:szCs w:val="18"/>
              </w:rPr>
            </w:pPr>
          </w:p>
        </w:tc>
        <w:tc>
          <w:tcPr>
            <w:tcW w:w="0" w:type="auto"/>
            <w:tcBorders>
              <w:bottom w:val="single" w:sz="4" w:space="0" w:color="auto"/>
            </w:tcBorders>
            <w:shd w:val="clear" w:color="auto" w:fill="auto"/>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January -17</w:t>
            </w:r>
          </w:p>
        </w:tc>
        <w:tc>
          <w:tcPr>
            <w:tcW w:w="117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28,353</w:t>
            </w:r>
          </w:p>
        </w:tc>
        <w:tc>
          <w:tcPr>
            <w:tcW w:w="991"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5,931</w:t>
            </w:r>
          </w:p>
        </w:tc>
        <w:tc>
          <w:tcPr>
            <w:tcW w:w="151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1,083</w:t>
            </w:r>
          </w:p>
        </w:tc>
        <w:tc>
          <w:tcPr>
            <w:tcW w:w="1137"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689</w:t>
            </w:r>
          </w:p>
        </w:tc>
        <w:tc>
          <w:tcPr>
            <w:tcW w:w="119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165,770</w:t>
            </w:r>
          </w:p>
        </w:tc>
        <w:tc>
          <w:tcPr>
            <w:tcW w:w="1350" w:type="dxa"/>
            <w:tcBorders>
              <w:bottom w:val="single" w:sz="4"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11,933</w:t>
            </w:r>
          </w:p>
        </w:tc>
      </w:tr>
      <w:tr w:rsidR="008B7F47" w:rsidRPr="00552F1C" w:rsidTr="0033584D">
        <w:trPr>
          <w:trHeight w:val="282"/>
          <w:jc w:val="center"/>
        </w:trPr>
        <w:tc>
          <w:tcPr>
            <w:tcW w:w="0" w:type="auto"/>
            <w:vMerge/>
            <w:shd w:val="clear" w:color="auto" w:fill="auto"/>
            <w:noWrap/>
            <w:textDirection w:val="btLr"/>
            <w:vAlign w:val="center"/>
          </w:tcPr>
          <w:p w:rsidR="008B7F47" w:rsidRPr="00552F1C" w:rsidRDefault="008B7F47"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February -17</w:t>
            </w:r>
          </w:p>
        </w:tc>
        <w:tc>
          <w:tcPr>
            <w:tcW w:w="117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26,217</w:t>
            </w:r>
          </w:p>
        </w:tc>
        <w:tc>
          <w:tcPr>
            <w:tcW w:w="991"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5,302</w:t>
            </w:r>
          </w:p>
        </w:tc>
        <w:tc>
          <w:tcPr>
            <w:tcW w:w="151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1,413</w:t>
            </w:r>
          </w:p>
        </w:tc>
        <w:tc>
          <w:tcPr>
            <w:tcW w:w="1137"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644</w:t>
            </w:r>
          </w:p>
        </w:tc>
        <w:tc>
          <w:tcPr>
            <w:tcW w:w="119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153,757</w:t>
            </w:r>
          </w:p>
        </w:tc>
        <w:tc>
          <w:tcPr>
            <w:tcW w:w="1350" w:type="dxa"/>
            <w:tcBorders>
              <w:top w:val="single" w:sz="4" w:space="0" w:color="auto"/>
            </w:tcBorders>
            <w:shd w:val="clear" w:color="auto" w:fill="BFBFBF" w:themeFill="background1" w:themeFillShade="BF"/>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11,067</w:t>
            </w:r>
          </w:p>
        </w:tc>
      </w:tr>
      <w:tr w:rsidR="008B7F47" w:rsidRPr="00552F1C" w:rsidTr="0033584D">
        <w:trPr>
          <w:trHeight w:val="242"/>
          <w:jc w:val="center"/>
        </w:trPr>
        <w:tc>
          <w:tcPr>
            <w:tcW w:w="0" w:type="auto"/>
            <w:vMerge/>
            <w:tcBorders>
              <w:bottom w:val="single" w:sz="18" w:space="0" w:color="auto"/>
            </w:tcBorders>
            <w:shd w:val="clear" w:color="auto" w:fill="auto"/>
            <w:noWrap/>
            <w:textDirection w:val="btLr"/>
            <w:vAlign w:val="center"/>
          </w:tcPr>
          <w:p w:rsidR="008B7F47" w:rsidRPr="00552F1C" w:rsidRDefault="008B7F47"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8B7F47" w:rsidRPr="00552F1C" w:rsidRDefault="008B7F47" w:rsidP="00460BA3">
            <w:pPr>
              <w:rPr>
                <w:rFonts w:ascii="Arial" w:hAnsi="Arial" w:cs="Arial"/>
                <w:sz w:val="18"/>
                <w:szCs w:val="18"/>
              </w:rPr>
            </w:pPr>
            <w:r w:rsidRPr="00552F1C">
              <w:rPr>
                <w:rFonts w:ascii="Arial" w:hAnsi="Arial" w:cs="Arial"/>
                <w:sz w:val="18"/>
                <w:szCs w:val="18"/>
              </w:rPr>
              <w:t>March - 17</w:t>
            </w:r>
          </w:p>
        </w:tc>
        <w:tc>
          <w:tcPr>
            <w:tcW w:w="117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27,697</w:t>
            </w:r>
          </w:p>
        </w:tc>
        <w:tc>
          <w:tcPr>
            <w:tcW w:w="991"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0</w:t>
            </w:r>
          </w:p>
        </w:tc>
        <w:tc>
          <w:tcPr>
            <w:tcW w:w="926"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5,264</w:t>
            </w:r>
          </w:p>
        </w:tc>
        <w:tc>
          <w:tcPr>
            <w:tcW w:w="151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1,291</w:t>
            </w:r>
          </w:p>
        </w:tc>
        <w:tc>
          <w:tcPr>
            <w:tcW w:w="1137"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669</w:t>
            </w:r>
          </w:p>
        </w:tc>
        <w:tc>
          <w:tcPr>
            <w:tcW w:w="119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163,200</w:t>
            </w:r>
          </w:p>
        </w:tc>
        <w:tc>
          <w:tcPr>
            <w:tcW w:w="1350" w:type="dxa"/>
            <w:tcBorders>
              <w:bottom w:val="single" w:sz="18" w:space="0" w:color="auto"/>
            </w:tcBorders>
            <w:shd w:val="clear" w:color="auto" w:fill="auto"/>
            <w:noWrap/>
            <w:vAlign w:val="bottom"/>
          </w:tcPr>
          <w:p w:rsidR="008B7F47" w:rsidRPr="00552F1C" w:rsidRDefault="008B7F47">
            <w:pPr>
              <w:jc w:val="center"/>
              <w:rPr>
                <w:rFonts w:ascii="Arial" w:hAnsi="Arial" w:cs="Arial"/>
                <w:sz w:val="18"/>
                <w:szCs w:val="18"/>
              </w:rPr>
            </w:pPr>
            <w:r w:rsidRPr="00552F1C">
              <w:rPr>
                <w:rFonts w:ascii="Arial" w:hAnsi="Arial" w:cs="Arial"/>
                <w:sz w:val="18"/>
                <w:szCs w:val="18"/>
              </w:rPr>
              <w:t>11,355</w:t>
            </w:r>
          </w:p>
        </w:tc>
      </w:tr>
      <w:tr w:rsidR="008B7F47" w:rsidRPr="00552F1C" w:rsidTr="0033584D">
        <w:trPr>
          <w:trHeight w:val="282"/>
          <w:jc w:val="center"/>
        </w:trPr>
        <w:tc>
          <w:tcPr>
            <w:tcW w:w="0" w:type="auto"/>
            <w:gridSpan w:val="2"/>
            <w:tcBorders>
              <w:top w:val="single" w:sz="18" w:space="0" w:color="auto"/>
            </w:tcBorders>
            <w:shd w:val="clear" w:color="auto" w:fill="BFBFBF" w:themeFill="background1" w:themeFillShade="BF"/>
            <w:noWrap/>
            <w:vAlign w:val="center"/>
          </w:tcPr>
          <w:p w:rsidR="008B7F47" w:rsidRPr="00552F1C" w:rsidRDefault="008B7F47" w:rsidP="0024684D">
            <w:pPr>
              <w:jc w:val="center"/>
              <w:rPr>
                <w:rFonts w:ascii="Arial" w:hAnsi="Arial" w:cs="Arial"/>
                <w:b/>
                <w:bCs/>
                <w:sz w:val="18"/>
                <w:szCs w:val="18"/>
              </w:rPr>
            </w:pPr>
            <w:r w:rsidRPr="00552F1C">
              <w:rPr>
                <w:rFonts w:ascii="Arial" w:hAnsi="Arial" w:cs="Arial"/>
                <w:b/>
                <w:sz w:val="18"/>
                <w:szCs w:val="18"/>
              </w:rPr>
              <w:t>FY17 YTD Totals</w:t>
            </w:r>
            <w:r w:rsidRPr="00552F1C">
              <w:rPr>
                <w:rFonts w:ascii="Arial" w:hAnsi="Arial" w:cs="Arial"/>
                <w:b/>
                <w:bCs/>
                <w:sz w:val="18"/>
                <w:szCs w:val="18"/>
              </w:rPr>
              <w:t xml:space="preserve"> </w:t>
            </w:r>
          </w:p>
        </w:tc>
        <w:tc>
          <w:tcPr>
            <w:tcW w:w="1171"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256,492</w:t>
            </w:r>
          </w:p>
        </w:tc>
        <w:tc>
          <w:tcPr>
            <w:tcW w:w="991"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0</w:t>
            </w:r>
          </w:p>
        </w:tc>
        <w:tc>
          <w:tcPr>
            <w:tcW w:w="926"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52,757</w:t>
            </w:r>
          </w:p>
        </w:tc>
        <w:tc>
          <w:tcPr>
            <w:tcW w:w="1517"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8,569</w:t>
            </w:r>
          </w:p>
        </w:tc>
        <w:tc>
          <w:tcPr>
            <w:tcW w:w="1137"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6,231</w:t>
            </w:r>
          </w:p>
        </w:tc>
        <w:tc>
          <w:tcPr>
            <w:tcW w:w="1190"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1,553,963</w:t>
            </w:r>
          </w:p>
        </w:tc>
        <w:tc>
          <w:tcPr>
            <w:tcW w:w="1350" w:type="dxa"/>
            <w:tcBorders>
              <w:top w:val="single" w:sz="18" w:space="0" w:color="auto"/>
            </w:tcBorders>
            <w:shd w:val="clear" w:color="auto" w:fill="BFBFBF" w:themeFill="background1" w:themeFillShade="BF"/>
            <w:noWrap/>
            <w:vAlign w:val="bottom"/>
          </w:tcPr>
          <w:p w:rsidR="008B7F47" w:rsidRPr="00552F1C" w:rsidRDefault="008B7F47">
            <w:pPr>
              <w:jc w:val="center"/>
              <w:rPr>
                <w:rFonts w:ascii="Arial" w:hAnsi="Arial" w:cs="Arial"/>
                <w:b/>
                <w:bCs/>
                <w:sz w:val="18"/>
                <w:szCs w:val="18"/>
              </w:rPr>
            </w:pPr>
            <w:r w:rsidRPr="00552F1C">
              <w:rPr>
                <w:rFonts w:ascii="Arial" w:hAnsi="Arial" w:cs="Arial"/>
                <w:b/>
                <w:bCs/>
                <w:sz w:val="18"/>
                <w:szCs w:val="18"/>
              </w:rPr>
              <w:t>110,310</w:t>
            </w:r>
          </w:p>
        </w:tc>
      </w:tr>
      <w:tr w:rsidR="008B7F47" w:rsidRPr="00552F1C" w:rsidTr="00FA5B0E">
        <w:trPr>
          <w:trHeight w:val="229"/>
          <w:jc w:val="center"/>
        </w:trPr>
        <w:tc>
          <w:tcPr>
            <w:tcW w:w="0" w:type="auto"/>
            <w:gridSpan w:val="2"/>
            <w:shd w:val="clear" w:color="auto" w:fill="BFBFBF" w:themeFill="background1" w:themeFillShade="BF"/>
            <w:noWrap/>
            <w:vAlign w:val="center"/>
          </w:tcPr>
          <w:p w:rsidR="008B7F47" w:rsidRPr="00552F1C" w:rsidRDefault="008B7F47" w:rsidP="00FA5B0E">
            <w:pPr>
              <w:jc w:val="center"/>
              <w:rPr>
                <w:rFonts w:ascii="Arial" w:hAnsi="Arial" w:cs="Arial"/>
                <w:b/>
                <w:bCs/>
                <w:sz w:val="18"/>
                <w:szCs w:val="18"/>
              </w:rPr>
            </w:pPr>
            <w:r w:rsidRPr="00552F1C">
              <w:rPr>
                <w:rFonts w:ascii="Arial" w:hAnsi="Arial" w:cs="Arial"/>
                <w:b/>
                <w:sz w:val="18"/>
                <w:szCs w:val="18"/>
              </w:rPr>
              <w:t>FY16 Totals</w:t>
            </w:r>
            <w:r w:rsidRPr="00552F1C">
              <w:rPr>
                <w:rFonts w:ascii="Arial" w:hAnsi="Arial" w:cs="Arial"/>
                <w:b/>
                <w:bCs/>
                <w:sz w:val="18"/>
                <w:szCs w:val="18"/>
              </w:rPr>
              <w:t xml:space="preserve"> </w:t>
            </w:r>
          </w:p>
        </w:tc>
        <w:tc>
          <w:tcPr>
            <w:tcW w:w="1171"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349,881</w:t>
            </w:r>
          </w:p>
        </w:tc>
        <w:tc>
          <w:tcPr>
            <w:tcW w:w="991"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0</w:t>
            </w:r>
          </w:p>
        </w:tc>
        <w:tc>
          <w:tcPr>
            <w:tcW w:w="926"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71,401</w:t>
            </w:r>
          </w:p>
        </w:tc>
        <w:tc>
          <w:tcPr>
            <w:tcW w:w="1517"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8,567</w:t>
            </w:r>
          </w:p>
        </w:tc>
        <w:tc>
          <w:tcPr>
            <w:tcW w:w="1137"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9,571</w:t>
            </w:r>
          </w:p>
        </w:tc>
        <w:tc>
          <w:tcPr>
            <w:tcW w:w="1190"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2,118,125</w:t>
            </w:r>
          </w:p>
        </w:tc>
        <w:tc>
          <w:tcPr>
            <w:tcW w:w="1350"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148,529</w:t>
            </w:r>
          </w:p>
        </w:tc>
      </w:tr>
      <w:tr w:rsidR="008B7F47" w:rsidRPr="00552F1C" w:rsidTr="001D36EB">
        <w:trPr>
          <w:trHeight w:val="282"/>
          <w:jc w:val="center"/>
        </w:trPr>
        <w:tc>
          <w:tcPr>
            <w:tcW w:w="0" w:type="auto"/>
            <w:gridSpan w:val="2"/>
            <w:shd w:val="clear" w:color="auto" w:fill="BFBFBF" w:themeFill="background1" w:themeFillShade="BF"/>
            <w:noWrap/>
            <w:vAlign w:val="center"/>
          </w:tcPr>
          <w:p w:rsidR="008B7F47" w:rsidRPr="00552F1C" w:rsidRDefault="008B7F47" w:rsidP="00FA5B0E">
            <w:pPr>
              <w:jc w:val="center"/>
              <w:rPr>
                <w:rFonts w:ascii="Arial" w:hAnsi="Arial" w:cs="Arial"/>
                <w:b/>
                <w:sz w:val="18"/>
                <w:szCs w:val="18"/>
              </w:rPr>
            </w:pPr>
            <w:r w:rsidRPr="00552F1C">
              <w:rPr>
                <w:rFonts w:ascii="Arial" w:hAnsi="Arial" w:cs="Arial"/>
                <w:b/>
                <w:sz w:val="18"/>
                <w:szCs w:val="18"/>
              </w:rPr>
              <w:t>FY15 Totals</w:t>
            </w:r>
          </w:p>
        </w:tc>
        <w:tc>
          <w:tcPr>
            <w:tcW w:w="1171"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348,686</w:t>
            </w:r>
          </w:p>
        </w:tc>
        <w:tc>
          <w:tcPr>
            <w:tcW w:w="991"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0</w:t>
            </w:r>
          </w:p>
        </w:tc>
        <w:tc>
          <w:tcPr>
            <w:tcW w:w="926"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71,019</w:t>
            </w:r>
          </w:p>
        </w:tc>
        <w:tc>
          <w:tcPr>
            <w:tcW w:w="1517"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5,413</w:t>
            </w:r>
          </w:p>
        </w:tc>
        <w:tc>
          <w:tcPr>
            <w:tcW w:w="1137"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9,864</w:t>
            </w:r>
          </w:p>
        </w:tc>
        <w:tc>
          <w:tcPr>
            <w:tcW w:w="1190"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2,109,442</w:t>
            </w:r>
          </w:p>
        </w:tc>
        <w:tc>
          <w:tcPr>
            <w:tcW w:w="1350" w:type="dxa"/>
            <w:shd w:val="clear" w:color="auto" w:fill="BFBFBF" w:themeFill="background1" w:themeFillShade="BF"/>
            <w:noWrap/>
            <w:vAlign w:val="bottom"/>
          </w:tcPr>
          <w:p w:rsidR="008B7F47" w:rsidRPr="00552F1C" w:rsidRDefault="008B7F47" w:rsidP="001D36EB">
            <w:pPr>
              <w:jc w:val="center"/>
              <w:rPr>
                <w:rFonts w:ascii="Arial" w:hAnsi="Arial" w:cs="Arial"/>
                <w:b/>
                <w:bCs/>
                <w:sz w:val="18"/>
                <w:szCs w:val="18"/>
              </w:rPr>
            </w:pPr>
            <w:r w:rsidRPr="00552F1C">
              <w:rPr>
                <w:rFonts w:ascii="Arial" w:hAnsi="Arial" w:cs="Arial"/>
                <w:b/>
                <w:bCs/>
                <w:sz w:val="18"/>
                <w:szCs w:val="18"/>
              </w:rPr>
              <w:t>145,085</w:t>
            </w:r>
          </w:p>
        </w:tc>
      </w:tr>
    </w:tbl>
    <w:p w:rsidR="003E4AB2" w:rsidRPr="009F7FC7" w:rsidRDefault="005936B2" w:rsidP="00CE4574">
      <w:pPr>
        <w:spacing w:line="360" w:lineRule="exact"/>
        <w:ind w:left="720"/>
        <w:jc w:val="both"/>
        <w:rPr>
          <w:rFonts w:ascii="Arial" w:hAnsi="Arial" w:cs="Arial"/>
        </w:rPr>
      </w:pPr>
      <w:r w:rsidRPr="00CE4574">
        <w:rPr>
          <w:rFonts w:ascii="Arial" w:hAnsi="Arial" w:cs="Arial"/>
        </w:rPr>
        <w:t>T</w:t>
      </w:r>
      <w:r w:rsidR="00E54FDA" w:rsidRPr="00CE4574">
        <w:rPr>
          <w:rFonts w:ascii="Arial" w:hAnsi="Arial" w:cs="Arial"/>
        </w:rPr>
        <w:t>able 2 presents the production data provided to HDR by C</w:t>
      </w:r>
      <w:r w:rsidR="0074405B" w:rsidRPr="00CE4574">
        <w:rPr>
          <w:rFonts w:ascii="Arial" w:hAnsi="Arial" w:cs="Arial"/>
        </w:rPr>
        <w:t>AAI</w:t>
      </w:r>
      <w:r w:rsidR="00FA46DE" w:rsidRPr="00CE4574">
        <w:rPr>
          <w:rFonts w:ascii="Arial" w:hAnsi="Arial" w:cs="Arial"/>
        </w:rPr>
        <w:t xml:space="preserve"> for </w:t>
      </w:r>
      <w:r w:rsidR="00460BA3">
        <w:rPr>
          <w:rFonts w:ascii="Arial" w:hAnsi="Arial" w:cs="Arial"/>
        </w:rPr>
        <w:t>Q3</w:t>
      </w:r>
      <w:r w:rsidR="00546AC8">
        <w:rPr>
          <w:rFonts w:ascii="Arial" w:hAnsi="Arial" w:cs="Arial"/>
        </w:rPr>
        <w:t>FY17</w:t>
      </w:r>
      <w:r w:rsidR="00E54FDA" w:rsidRPr="00CE4574">
        <w:rPr>
          <w:rFonts w:ascii="Arial" w:hAnsi="Arial" w:cs="Arial"/>
        </w:rPr>
        <w:t xml:space="preserve"> on both a monthly and quarterly basis</w:t>
      </w:r>
      <w:r w:rsidR="004B49B5" w:rsidRPr="00CE4574">
        <w:rPr>
          <w:rFonts w:ascii="Arial" w:hAnsi="Arial" w:cs="Arial"/>
        </w:rPr>
        <w:t xml:space="preserve">. </w:t>
      </w:r>
      <w:r w:rsidR="007562AF" w:rsidRPr="00CE4574">
        <w:rPr>
          <w:rFonts w:ascii="Arial" w:hAnsi="Arial" w:cs="Arial"/>
        </w:rPr>
        <w:t xml:space="preserve"> </w:t>
      </w:r>
      <w:r w:rsidR="00E54FDA" w:rsidRPr="00CE4574">
        <w:rPr>
          <w:rFonts w:ascii="Arial" w:hAnsi="Arial" w:cs="Arial"/>
        </w:rPr>
        <w:t xml:space="preserve">For purposes of comparison, data for </w:t>
      </w:r>
      <w:r w:rsidR="00460BA3">
        <w:rPr>
          <w:rFonts w:ascii="Arial" w:hAnsi="Arial" w:cs="Arial"/>
        </w:rPr>
        <w:lastRenderedPageBreak/>
        <w:t>Q3</w:t>
      </w:r>
      <w:r w:rsidR="00913B4E" w:rsidRPr="00CE4574">
        <w:rPr>
          <w:rFonts w:ascii="Arial" w:hAnsi="Arial" w:cs="Arial"/>
        </w:rPr>
        <w:t>FY1</w:t>
      </w:r>
      <w:r w:rsidR="00546AC8">
        <w:rPr>
          <w:rFonts w:ascii="Arial" w:hAnsi="Arial" w:cs="Arial"/>
        </w:rPr>
        <w:t>5</w:t>
      </w:r>
      <w:r w:rsidR="00E54FDA" w:rsidRPr="00CE4574">
        <w:rPr>
          <w:rFonts w:ascii="Arial" w:hAnsi="Arial" w:cs="Arial"/>
        </w:rPr>
        <w:t xml:space="preserve"> and </w:t>
      </w:r>
      <w:r w:rsidR="00460BA3">
        <w:rPr>
          <w:rFonts w:ascii="Arial" w:hAnsi="Arial" w:cs="Arial"/>
        </w:rPr>
        <w:t>Q3</w:t>
      </w:r>
      <w:r w:rsidR="00546AC8">
        <w:rPr>
          <w:rFonts w:ascii="Arial" w:hAnsi="Arial" w:cs="Arial"/>
        </w:rPr>
        <w:t>FY16</w:t>
      </w:r>
      <w:r w:rsidR="00913B4E" w:rsidRPr="00CE4574">
        <w:rPr>
          <w:rFonts w:ascii="Arial" w:hAnsi="Arial" w:cs="Arial"/>
        </w:rPr>
        <w:t xml:space="preserve"> </w:t>
      </w:r>
      <w:r w:rsidR="00E54FDA" w:rsidRPr="00CE4574">
        <w:rPr>
          <w:rFonts w:ascii="Arial" w:hAnsi="Arial" w:cs="Arial"/>
        </w:rPr>
        <w:t>are also shown</w:t>
      </w:r>
      <w:r w:rsidR="00913B4E" w:rsidRPr="00CE4574">
        <w:rPr>
          <w:rFonts w:ascii="Arial" w:hAnsi="Arial" w:cs="Arial"/>
        </w:rPr>
        <w:t xml:space="preserve">, as well as </w:t>
      </w:r>
      <w:r w:rsidR="00546AC8" w:rsidRPr="00CE4574">
        <w:rPr>
          <w:rFonts w:ascii="Arial" w:hAnsi="Arial" w:cs="Arial"/>
        </w:rPr>
        <w:t>FY1</w:t>
      </w:r>
      <w:r w:rsidR="00546AC8">
        <w:rPr>
          <w:rFonts w:ascii="Arial" w:hAnsi="Arial" w:cs="Arial"/>
        </w:rPr>
        <w:t>5</w:t>
      </w:r>
      <w:r w:rsidR="00913B4E" w:rsidRPr="00CE4574">
        <w:rPr>
          <w:rFonts w:ascii="Arial" w:hAnsi="Arial" w:cs="Arial"/>
        </w:rPr>
        <w:t xml:space="preserve">, </w:t>
      </w:r>
      <w:r w:rsidR="00546AC8">
        <w:rPr>
          <w:rFonts w:ascii="Arial" w:hAnsi="Arial" w:cs="Arial"/>
        </w:rPr>
        <w:t>FY16</w:t>
      </w:r>
      <w:r w:rsidR="00D13E1D" w:rsidRPr="00CE4574">
        <w:rPr>
          <w:rFonts w:ascii="Arial" w:hAnsi="Arial" w:cs="Arial"/>
        </w:rPr>
        <w:t xml:space="preserve"> and</w:t>
      </w:r>
      <w:r w:rsidR="004C1C17" w:rsidRPr="00CE4574">
        <w:rPr>
          <w:rFonts w:ascii="Arial" w:hAnsi="Arial" w:cs="Arial"/>
        </w:rPr>
        <w:t xml:space="preserve"> </w:t>
      </w:r>
      <w:r w:rsidR="00546AC8">
        <w:rPr>
          <w:rFonts w:ascii="Arial" w:hAnsi="Arial" w:cs="Arial"/>
        </w:rPr>
        <w:t>FY17</w:t>
      </w:r>
      <w:r w:rsidR="0000088E" w:rsidRPr="00CE4574">
        <w:rPr>
          <w:rFonts w:ascii="Arial" w:hAnsi="Arial" w:cs="Arial"/>
        </w:rPr>
        <w:t xml:space="preserve"> YTD</w:t>
      </w:r>
      <w:r w:rsidR="00384745" w:rsidRPr="00CE4574">
        <w:rPr>
          <w:rFonts w:ascii="Arial" w:hAnsi="Arial" w:cs="Arial"/>
        </w:rPr>
        <w:t xml:space="preserve"> </w:t>
      </w:r>
      <w:r w:rsidR="003E4AB2" w:rsidRPr="00CE4574">
        <w:rPr>
          <w:rFonts w:ascii="Arial" w:hAnsi="Arial" w:cs="Arial"/>
        </w:rPr>
        <w:t>totals.</w:t>
      </w:r>
    </w:p>
    <w:p w:rsidR="007562AF" w:rsidRPr="009F7FC7" w:rsidRDefault="007562AF" w:rsidP="00CE4574">
      <w:pPr>
        <w:spacing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A95C0B" w:rsidP="00A06A73">
      <w:pPr>
        <w:pStyle w:val="ListParagraph"/>
        <w:numPr>
          <w:ilvl w:val="0"/>
          <w:numId w:val="8"/>
        </w:numPr>
        <w:spacing w:after="240" w:line="360" w:lineRule="exact"/>
        <w:jc w:val="both"/>
        <w:rPr>
          <w:rFonts w:ascii="Arial" w:hAnsi="Arial" w:cs="Arial"/>
        </w:rPr>
      </w:pPr>
      <w:r>
        <w:rPr>
          <w:rFonts w:ascii="Arial" w:hAnsi="Arial" w:cs="Arial"/>
        </w:rPr>
        <w:t>Slightly m</w:t>
      </w:r>
      <w:r w:rsidR="005E1D86">
        <w:rPr>
          <w:rFonts w:ascii="Arial" w:hAnsi="Arial" w:cs="Arial"/>
        </w:rPr>
        <w:t>ore</w:t>
      </w:r>
      <w:r w:rsidR="007562AF" w:rsidRPr="009F7FC7">
        <w:rPr>
          <w:rFonts w:ascii="Arial" w:hAnsi="Arial" w:cs="Arial"/>
        </w:rPr>
        <w:t xml:space="preserve"> waste was processed in </w:t>
      </w:r>
      <w:r w:rsidR="00460BA3">
        <w:rPr>
          <w:rFonts w:ascii="Arial" w:hAnsi="Arial" w:cs="Arial"/>
        </w:rPr>
        <w:t>Q3</w:t>
      </w:r>
      <w:r w:rsidR="00546AC8">
        <w:rPr>
          <w:rFonts w:ascii="Arial" w:hAnsi="Arial" w:cs="Arial"/>
        </w:rPr>
        <w:t>FY17</w:t>
      </w:r>
      <w:r w:rsidR="007562AF" w:rsidRPr="009F7FC7">
        <w:rPr>
          <w:rFonts w:ascii="Arial" w:hAnsi="Arial" w:cs="Arial"/>
        </w:rPr>
        <w:t xml:space="preserve"> than </w:t>
      </w:r>
      <w:r w:rsidR="00460BA3">
        <w:rPr>
          <w:rFonts w:ascii="Arial" w:hAnsi="Arial" w:cs="Arial"/>
        </w:rPr>
        <w:t>Q3</w:t>
      </w:r>
      <w:r w:rsidR="00546AC8">
        <w:rPr>
          <w:rFonts w:ascii="Arial" w:hAnsi="Arial" w:cs="Arial"/>
        </w:rPr>
        <w:t>FY16</w:t>
      </w:r>
      <w:r w:rsidR="00D276AE" w:rsidRPr="009F7FC7">
        <w:rPr>
          <w:rFonts w:ascii="Arial" w:hAnsi="Arial" w:cs="Arial"/>
        </w:rPr>
        <w:t xml:space="preserve"> and</w:t>
      </w:r>
      <w:r w:rsidR="00CE4574">
        <w:rPr>
          <w:rFonts w:ascii="Arial" w:hAnsi="Arial" w:cs="Arial"/>
        </w:rPr>
        <w:t xml:space="preserve"> </w:t>
      </w:r>
      <w:r w:rsidR="00460BA3">
        <w:rPr>
          <w:rFonts w:ascii="Arial" w:hAnsi="Arial" w:cs="Arial"/>
        </w:rPr>
        <w:t>Q3</w:t>
      </w:r>
      <w:r w:rsidR="00546AC8" w:rsidRPr="00CE4574">
        <w:rPr>
          <w:rFonts w:ascii="Arial" w:hAnsi="Arial" w:cs="Arial"/>
        </w:rPr>
        <w:t>FY1</w:t>
      </w:r>
      <w:r w:rsidR="00546AC8">
        <w:rPr>
          <w:rFonts w:ascii="Arial" w:hAnsi="Arial" w:cs="Arial"/>
        </w:rPr>
        <w:t>5</w:t>
      </w:r>
    </w:p>
    <w:p w:rsidR="002C74A2" w:rsidRDefault="00585648" w:rsidP="00A06A73">
      <w:pPr>
        <w:pStyle w:val="ListParagraph"/>
        <w:numPr>
          <w:ilvl w:val="0"/>
          <w:numId w:val="8"/>
        </w:numPr>
        <w:spacing w:after="240" w:line="360" w:lineRule="exact"/>
        <w:jc w:val="both"/>
        <w:rPr>
          <w:rFonts w:ascii="Arial" w:hAnsi="Arial" w:cs="Arial"/>
        </w:rPr>
      </w:pPr>
      <w:r>
        <w:rPr>
          <w:rFonts w:ascii="Arial" w:hAnsi="Arial" w:cs="Arial"/>
        </w:rPr>
        <w:t>Less</w:t>
      </w:r>
      <w:r w:rsidR="007562AF" w:rsidRPr="002C74A2">
        <w:rPr>
          <w:rFonts w:ascii="Arial" w:hAnsi="Arial" w:cs="Arial"/>
        </w:rPr>
        <w:t xml:space="preserve"> steam was generated </w:t>
      </w:r>
      <w:r w:rsidR="002C74A2" w:rsidRPr="009F7FC7">
        <w:rPr>
          <w:rFonts w:ascii="Arial" w:hAnsi="Arial" w:cs="Arial"/>
        </w:rPr>
        <w:t xml:space="preserve">in </w:t>
      </w:r>
      <w:r w:rsidR="00460BA3">
        <w:rPr>
          <w:rFonts w:ascii="Arial" w:hAnsi="Arial" w:cs="Arial"/>
        </w:rPr>
        <w:t>Q3</w:t>
      </w:r>
      <w:r w:rsidR="00546AC8">
        <w:rPr>
          <w:rFonts w:ascii="Arial" w:hAnsi="Arial" w:cs="Arial"/>
        </w:rPr>
        <w:t>FY17</w:t>
      </w:r>
      <w:r w:rsidR="002C74A2" w:rsidRPr="009F7FC7">
        <w:rPr>
          <w:rFonts w:ascii="Arial" w:hAnsi="Arial" w:cs="Arial"/>
        </w:rPr>
        <w:t xml:space="preserve"> than </w:t>
      </w:r>
      <w:r w:rsidR="00460BA3">
        <w:rPr>
          <w:rFonts w:ascii="Arial" w:hAnsi="Arial" w:cs="Arial"/>
        </w:rPr>
        <w:t>Q3</w:t>
      </w:r>
      <w:r w:rsidR="00546AC8">
        <w:rPr>
          <w:rFonts w:ascii="Arial" w:hAnsi="Arial" w:cs="Arial"/>
        </w:rPr>
        <w:t>FY16</w:t>
      </w:r>
      <w:r w:rsidR="002C74A2" w:rsidRPr="009F7FC7">
        <w:rPr>
          <w:rFonts w:ascii="Arial" w:hAnsi="Arial" w:cs="Arial"/>
        </w:rPr>
        <w:t xml:space="preserve"> and</w:t>
      </w:r>
      <w:r w:rsidR="005E1D86">
        <w:rPr>
          <w:rFonts w:ascii="Arial" w:hAnsi="Arial" w:cs="Arial"/>
        </w:rPr>
        <w:t xml:space="preserve"> </w:t>
      </w:r>
      <w:r w:rsidR="00460BA3">
        <w:rPr>
          <w:rFonts w:ascii="Arial" w:hAnsi="Arial" w:cs="Arial"/>
        </w:rPr>
        <w:t>Q3</w:t>
      </w:r>
      <w:r w:rsidR="00546AC8" w:rsidRPr="00CE4574">
        <w:rPr>
          <w:rFonts w:ascii="Arial" w:hAnsi="Arial" w:cs="Arial"/>
        </w:rPr>
        <w:t>FY1</w:t>
      </w:r>
      <w:r w:rsidR="00546AC8">
        <w:rPr>
          <w:rFonts w:ascii="Arial" w:hAnsi="Arial" w:cs="Arial"/>
        </w:rPr>
        <w:t>5</w:t>
      </w:r>
    </w:p>
    <w:p w:rsidR="007562AF" w:rsidRPr="002C74A2" w:rsidRDefault="00585648" w:rsidP="00A06A73">
      <w:pPr>
        <w:pStyle w:val="ListParagraph"/>
        <w:numPr>
          <w:ilvl w:val="0"/>
          <w:numId w:val="8"/>
        </w:numPr>
        <w:spacing w:after="240" w:line="360" w:lineRule="exact"/>
        <w:jc w:val="both"/>
        <w:rPr>
          <w:rFonts w:ascii="Arial" w:hAnsi="Arial" w:cs="Arial"/>
        </w:rPr>
      </w:pPr>
      <w:r>
        <w:rPr>
          <w:rFonts w:ascii="Arial" w:hAnsi="Arial" w:cs="Arial"/>
        </w:rPr>
        <w:t>Slightly Less</w:t>
      </w:r>
      <w:r w:rsidR="007562AF" w:rsidRPr="002C74A2">
        <w:rPr>
          <w:rFonts w:ascii="Arial" w:hAnsi="Arial" w:cs="Arial"/>
        </w:rPr>
        <w:t xml:space="preserve"> electricity was </w:t>
      </w:r>
      <w:r w:rsidR="0033584D">
        <w:rPr>
          <w:rFonts w:ascii="Arial" w:hAnsi="Arial" w:cs="Arial"/>
        </w:rPr>
        <w:t>generated</w:t>
      </w:r>
      <w:r w:rsidR="007562AF" w:rsidRPr="002C74A2">
        <w:rPr>
          <w:rFonts w:ascii="Arial" w:hAnsi="Arial" w:cs="Arial"/>
        </w:rPr>
        <w:t xml:space="preserve"> in </w:t>
      </w:r>
      <w:r w:rsidR="00460BA3">
        <w:rPr>
          <w:rFonts w:ascii="Arial" w:hAnsi="Arial" w:cs="Arial"/>
        </w:rPr>
        <w:t>Q3</w:t>
      </w:r>
      <w:r w:rsidR="00546AC8">
        <w:rPr>
          <w:rFonts w:ascii="Arial" w:hAnsi="Arial" w:cs="Arial"/>
        </w:rPr>
        <w:t>FY17</w:t>
      </w:r>
      <w:r w:rsidR="007562AF" w:rsidRPr="002C74A2">
        <w:rPr>
          <w:rFonts w:ascii="Arial" w:hAnsi="Arial" w:cs="Arial"/>
        </w:rPr>
        <w:t xml:space="preserve"> than </w:t>
      </w:r>
      <w:r w:rsidR="00460BA3">
        <w:rPr>
          <w:rFonts w:ascii="Arial" w:hAnsi="Arial" w:cs="Arial"/>
        </w:rPr>
        <w:t>Q3</w:t>
      </w:r>
      <w:r w:rsidR="00546AC8">
        <w:rPr>
          <w:rFonts w:ascii="Arial" w:hAnsi="Arial" w:cs="Arial"/>
        </w:rPr>
        <w:t>FY16</w:t>
      </w:r>
      <w:r w:rsidR="007562AF" w:rsidRPr="002C74A2">
        <w:rPr>
          <w:rFonts w:ascii="Arial" w:hAnsi="Arial" w:cs="Arial"/>
        </w:rPr>
        <w:t xml:space="preserve"> and</w:t>
      </w:r>
      <w:r w:rsidR="007F4EAA">
        <w:rPr>
          <w:rFonts w:ascii="Arial" w:hAnsi="Arial" w:cs="Arial"/>
        </w:rPr>
        <w:t xml:space="preserve"> </w:t>
      </w:r>
      <w:r>
        <w:rPr>
          <w:rFonts w:ascii="Arial" w:hAnsi="Arial" w:cs="Arial"/>
        </w:rPr>
        <w:t xml:space="preserve">more than in </w:t>
      </w:r>
      <w:r w:rsidR="00460BA3">
        <w:rPr>
          <w:rFonts w:ascii="Arial" w:hAnsi="Arial" w:cs="Arial"/>
        </w:rPr>
        <w:t>Q3</w:t>
      </w:r>
      <w:r w:rsidR="00546AC8" w:rsidRPr="00CE4574">
        <w:rPr>
          <w:rFonts w:ascii="Arial" w:hAnsi="Arial" w:cs="Arial"/>
        </w:rPr>
        <w:t>FY1</w:t>
      </w:r>
      <w:r w:rsidR="00546AC8">
        <w:rPr>
          <w:rFonts w:ascii="Arial" w:hAnsi="Arial" w:cs="Arial"/>
        </w:rPr>
        <w:t>5</w:t>
      </w:r>
    </w:p>
    <w:p w:rsidR="00107617" w:rsidRPr="009F7FC7" w:rsidRDefault="00585648" w:rsidP="00A06A73">
      <w:pPr>
        <w:pStyle w:val="ListParagraph"/>
        <w:numPr>
          <w:ilvl w:val="0"/>
          <w:numId w:val="8"/>
        </w:numPr>
        <w:spacing w:line="360" w:lineRule="exact"/>
        <w:jc w:val="both"/>
        <w:rPr>
          <w:rFonts w:ascii="Arial" w:hAnsi="Arial" w:cs="Arial"/>
        </w:rPr>
      </w:pPr>
      <w:r>
        <w:rPr>
          <w:rFonts w:ascii="Arial" w:hAnsi="Arial" w:cs="Arial"/>
        </w:rPr>
        <w:t>Significantly m</w:t>
      </w:r>
      <w:r w:rsidR="0097338A">
        <w:rPr>
          <w:rFonts w:ascii="Arial" w:hAnsi="Arial" w:cs="Arial"/>
        </w:rPr>
        <w:t>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460BA3">
        <w:rPr>
          <w:rFonts w:ascii="Arial" w:hAnsi="Arial" w:cs="Arial"/>
        </w:rPr>
        <w:t>Q3</w:t>
      </w:r>
      <w:r w:rsidR="00546AC8">
        <w:rPr>
          <w:rFonts w:ascii="Arial" w:hAnsi="Arial" w:cs="Arial"/>
        </w:rPr>
        <w:t>FY17</w:t>
      </w:r>
      <w:r w:rsidR="00107617" w:rsidRPr="009F7FC7">
        <w:rPr>
          <w:rFonts w:ascii="Arial" w:hAnsi="Arial" w:cs="Arial"/>
        </w:rPr>
        <w:t xml:space="preserve"> than </w:t>
      </w:r>
      <w:r w:rsidR="00460BA3">
        <w:rPr>
          <w:rFonts w:ascii="Arial" w:hAnsi="Arial" w:cs="Arial"/>
        </w:rPr>
        <w:t>Q3</w:t>
      </w:r>
      <w:r w:rsidR="00546AC8">
        <w:rPr>
          <w:rFonts w:ascii="Arial" w:hAnsi="Arial" w:cs="Arial"/>
        </w:rPr>
        <w:t>FY16</w:t>
      </w:r>
      <w:r w:rsidR="00107617" w:rsidRPr="009F7FC7">
        <w:rPr>
          <w:rFonts w:ascii="Arial" w:hAnsi="Arial" w:cs="Arial"/>
        </w:rPr>
        <w:t xml:space="preserve"> and</w:t>
      </w:r>
      <w:r w:rsidR="005E1D86">
        <w:rPr>
          <w:rFonts w:ascii="Arial" w:hAnsi="Arial" w:cs="Arial"/>
        </w:rPr>
        <w:t xml:space="preserve"> </w:t>
      </w:r>
      <w:r w:rsidR="00460BA3">
        <w:rPr>
          <w:rFonts w:ascii="Arial" w:hAnsi="Arial" w:cs="Arial"/>
        </w:rPr>
        <w:t>Q3</w:t>
      </w:r>
      <w:r w:rsidR="00546AC8">
        <w:rPr>
          <w:rFonts w:ascii="Arial" w:hAnsi="Arial" w:cs="Arial"/>
        </w:rPr>
        <w:t>F</w:t>
      </w:r>
      <w:r w:rsidR="00546AC8" w:rsidRPr="00CE4574">
        <w:rPr>
          <w:rFonts w:ascii="Arial" w:hAnsi="Arial" w:cs="Arial"/>
        </w:rPr>
        <w:t>Y1</w:t>
      </w:r>
      <w:r w:rsidR="00546AC8">
        <w:rPr>
          <w:rFonts w:ascii="Arial" w:hAnsi="Arial" w:cs="Arial"/>
        </w:rPr>
        <w:t>5</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460BA3">
        <w:rPr>
          <w:rFonts w:ascii="Arial" w:hAnsi="Arial" w:cs="Arial"/>
        </w:rPr>
        <w:t>Q3</w:t>
      </w:r>
      <w:r w:rsidR="00546AC8">
        <w:rPr>
          <w:rFonts w:ascii="Arial" w:hAnsi="Arial" w:cs="Arial"/>
        </w:rPr>
        <w:t>FY17</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28"/>
          <w:headerReference w:type="default" r:id="rId29"/>
          <w:footerReference w:type="default" r:id="rId30"/>
          <w:headerReference w:type="first" r:id="rId31"/>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80268917"/>
      <w:r w:rsidRPr="007A5AA8">
        <w:rPr>
          <w:rFonts w:ascii="Arial" w:hAnsi="Arial" w:cs="Arial"/>
        </w:rPr>
        <w:lastRenderedPageBreak/>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C80B0B">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sz w:val="16"/>
                <w:szCs w:val="16"/>
              </w:rPr>
            </w:pPr>
            <w:r w:rsidRPr="007F4EAA">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vertAlign w:val="superscript"/>
              </w:rPr>
            </w:pPr>
            <w:r w:rsidRPr="007F4EAA">
              <w:rPr>
                <w:rFonts w:ascii="Arial" w:hAnsi="Arial" w:cs="Arial"/>
                <w:bCs/>
                <w:sz w:val="16"/>
                <w:szCs w:val="16"/>
              </w:rPr>
              <w:t>17,625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vertAlign w:val="superscript"/>
              </w:rPr>
            </w:pPr>
            <w:r w:rsidRPr="007F4EAA">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30.76%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vertAlign w:val="superscript"/>
              </w:rPr>
              <w:t xml:space="preserve"> </w:t>
            </w:r>
            <w:r w:rsidRPr="007F4EAA">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17.72%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1,683</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3.16%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2,442</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5.04%</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25,019</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42.56%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sz w:val="16"/>
                <w:szCs w:val="16"/>
              </w:rPr>
            </w:pPr>
            <w:r w:rsidRPr="007F4EAA">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vertAlign w:val="superscript"/>
              </w:rPr>
            </w:pPr>
            <w:r w:rsidRPr="007F4EAA">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0.77%</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vertAlign w:val="superscript"/>
              </w:rPr>
            </w:pPr>
            <w:r w:rsidRPr="007F4EAA">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6.11%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10.12%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82.75%</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bCs/>
                <w:sz w:val="16"/>
                <w:szCs w:val="16"/>
              </w:rPr>
            </w:pPr>
            <w:r w:rsidRPr="007F4EAA">
              <w:rPr>
                <w:rFonts w:ascii="Arial" w:hAnsi="Arial" w:cs="Arial"/>
                <w:bCs/>
                <w:sz w:val="16"/>
                <w:szCs w:val="16"/>
              </w:rPr>
              <w:t>1.01%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5.91%</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9.96%</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82.57%</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1.55%</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100.00%</w:t>
            </w:r>
          </w:p>
        </w:tc>
      </w:tr>
      <w:tr w:rsidR="00F56F6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F56F62" w:rsidRPr="007F4EAA" w:rsidRDefault="00F56F62" w:rsidP="00F56F62">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F56F62"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F56F62" w:rsidRPr="007F4EAA" w:rsidRDefault="00F56F62" w:rsidP="00F56F62">
            <w:pPr>
              <w:ind w:left="113" w:right="113"/>
              <w:jc w:val="center"/>
              <w:rPr>
                <w:rFonts w:ascii="Arial" w:hAnsi="Arial" w:cs="Arial"/>
                <w:b/>
                <w:bCs/>
                <w:color w:val="FFFFFF"/>
                <w:sz w:val="16"/>
                <w:szCs w:val="16"/>
              </w:rPr>
            </w:pPr>
            <w:r w:rsidRPr="007F4EAA">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1,147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1,619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1,811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2,024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1,950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2,220</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21,219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6.03%</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2,025</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2,389</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2,694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2,406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32,465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9.22%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22,632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22,781</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22,935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24,388</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26,561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27,355</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289,801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82.32%</w:t>
            </w:r>
          </w:p>
        </w:tc>
      </w:tr>
      <w:tr w:rsidR="00F56F62"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7F4EAA" w:rsidRDefault="00F56F62" w:rsidP="00F56F62">
            <w:pPr>
              <w:jc w:val="center"/>
              <w:rPr>
                <w:rFonts w:ascii="Arial" w:hAnsi="Arial" w:cs="Arial"/>
                <w:sz w:val="16"/>
                <w:szCs w:val="16"/>
              </w:rPr>
            </w:pPr>
            <w:r w:rsidRPr="007F4EAA">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642</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850</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4549C3" w:rsidRDefault="00F56F62" w:rsidP="00F56F62">
            <w:pPr>
              <w:jc w:val="center"/>
              <w:rPr>
                <w:rFonts w:ascii="Arial" w:hAnsi="Arial" w:cs="Arial"/>
                <w:sz w:val="16"/>
                <w:szCs w:val="16"/>
              </w:rPr>
            </w:pPr>
            <w:r w:rsidRPr="004549C3">
              <w:rPr>
                <w:rFonts w:ascii="Arial" w:hAnsi="Arial" w:cs="Arial"/>
                <w:sz w:val="16"/>
                <w:szCs w:val="16"/>
              </w:rPr>
              <w:t>792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996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605</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8,565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56F62" w:rsidRPr="0033584D" w:rsidRDefault="00F56F62" w:rsidP="00F56F62">
            <w:pPr>
              <w:jc w:val="center"/>
              <w:rPr>
                <w:rFonts w:ascii="Arial" w:hAnsi="Arial" w:cs="Arial"/>
                <w:sz w:val="16"/>
                <w:szCs w:val="16"/>
              </w:rPr>
            </w:pPr>
            <w:r w:rsidRPr="0033584D">
              <w:rPr>
                <w:rFonts w:ascii="Arial" w:hAnsi="Arial" w:cs="Arial"/>
                <w:sz w:val="16"/>
                <w:szCs w:val="16"/>
              </w:rPr>
              <w:t>2.43%</w:t>
            </w:r>
          </w:p>
        </w:tc>
      </w:tr>
      <w:tr w:rsidR="00F56F62" w:rsidRPr="004549C3"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56F62" w:rsidRPr="007F4EAA" w:rsidRDefault="00F56F62" w:rsidP="00F56F62">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sz w:val="16"/>
                <w:szCs w:val="16"/>
              </w:rPr>
            </w:pPr>
            <w:r w:rsidRPr="007F4EAA">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7F4EAA" w:rsidRDefault="00F56F62" w:rsidP="00F56F62">
            <w:pPr>
              <w:jc w:val="center"/>
              <w:rPr>
                <w:rFonts w:ascii="Arial" w:hAnsi="Arial" w:cs="Arial"/>
                <w:b/>
                <w:bCs/>
                <w:sz w:val="16"/>
                <w:szCs w:val="16"/>
              </w:rPr>
            </w:pPr>
            <w:r w:rsidRPr="007F4EAA">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26,446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27,639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56F62" w:rsidRPr="004549C3" w:rsidRDefault="00F56F62" w:rsidP="00F56F62">
            <w:pPr>
              <w:jc w:val="center"/>
              <w:rPr>
                <w:rFonts w:ascii="Arial" w:hAnsi="Arial" w:cs="Arial"/>
                <w:b/>
                <w:bCs/>
                <w:sz w:val="16"/>
                <w:szCs w:val="16"/>
              </w:rPr>
            </w:pPr>
            <w:r w:rsidRPr="004549C3">
              <w:rPr>
                <w:rFonts w:ascii="Arial" w:hAnsi="Arial" w:cs="Arial"/>
                <w:b/>
                <w:bCs/>
                <w:sz w:val="16"/>
                <w:szCs w:val="16"/>
              </w:rPr>
              <w:t>28,232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29,814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31,623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32,896</w:t>
            </w:r>
          </w:p>
        </w:tc>
        <w:tc>
          <w:tcPr>
            <w:tcW w:w="894" w:type="dxa"/>
            <w:tcBorders>
              <w:top w:val="single" w:sz="4" w:space="0" w:color="auto"/>
              <w:left w:val="nil"/>
              <w:bottom w:val="single" w:sz="4" w:space="0" w:color="auto"/>
              <w:right w:val="single" w:sz="4" w:space="0" w:color="auto"/>
            </w:tcBorders>
            <w:shd w:val="clear" w:color="auto" w:fill="BFBFBF"/>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352,0</w:t>
            </w:r>
            <w:r>
              <w:rPr>
                <w:rFonts w:ascii="Arial" w:hAnsi="Arial" w:cs="Arial"/>
                <w:b/>
                <w:bCs/>
                <w:sz w:val="16"/>
                <w:szCs w:val="16"/>
              </w:rPr>
              <w:t>49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56F62" w:rsidRPr="0033584D" w:rsidRDefault="00F56F62" w:rsidP="00F56F62">
            <w:pPr>
              <w:jc w:val="center"/>
              <w:rPr>
                <w:rFonts w:ascii="Arial" w:hAnsi="Arial" w:cs="Arial"/>
                <w:b/>
                <w:bCs/>
                <w:sz w:val="16"/>
                <w:szCs w:val="16"/>
              </w:rPr>
            </w:pPr>
            <w:r w:rsidRPr="0033584D">
              <w:rPr>
                <w:rFonts w:ascii="Arial" w:hAnsi="Arial" w:cs="Arial"/>
                <w:b/>
                <w:bCs/>
                <w:sz w:val="16"/>
                <w:szCs w:val="16"/>
              </w:rPr>
              <w:t>100.00%</w:t>
            </w:r>
          </w:p>
        </w:tc>
      </w:tr>
      <w:tr w:rsidR="00F56F62" w:rsidRPr="007F4EAA" w:rsidTr="00FA5B0E">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F56F62" w:rsidRPr="007F4EAA" w:rsidRDefault="00F56F62" w:rsidP="00FA5B0E">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F56F62" w:rsidRPr="007F4EAA" w:rsidRDefault="00371D37" w:rsidP="00FA5B0E">
            <w:pPr>
              <w:jc w:val="center"/>
              <w:rPr>
                <w:rFonts w:ascii="Arial" w:hAnsi="Arial" w:cs="Arial"/>
                <w:b/>
                <w:bCs/>
                <w:color w:val="FFFFFF"/>
                <w:sz w:val="16"/>
                <w:szCs w:val="16"/>
                <w:u w:val="single"/>
              </w:rPr>
            </w:pPr>
            <w:r>
              <w:rPr>
                <w:rFonts w:ascii="Arial" w:hAnsi="Arial" w:cs="Arial"/>
                <w:b/>
                <w:bCs/>
                <w:color w:val="FFFFFF"/>
                <w:sz w:val="16"/>
                <w:szCs w:val="16"/>
                <w:u w:val="single"/>
              </w:rPr>
              <w:t xml:space="preserve">YTD </w:t>
            </w:r>
            <w:r w:rsidR="00F56F62"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371D37" w:rsidRDefault="00371D37" w:rsidP="00FA5B0E">
            <w:pPr>
              <w:jc w:val="center"/>
              <w:rPr>
                <w:rFonts w:ascii="Arial" w:hAnsi="Arial" w:cs="Arial"/>
                <w:b/>
                <w:bCs/>
                <w:color w:val="FFFFFF"/>
                <w:sz w:val="16"/>
                <w:szCs w:val="16"/>
                <w:u w:val="single"/>
              </w:rPr>
            </w:pPr>
            <w:r>
              <w:rPr>
                <w:rFonts w:ascii="Arial" w:hAnsi="Arial" w:cs="Arial"/>
                <w:b/>
                <w:bCs/>
                <w:color w:val="FFFFFF"/>
                <w:sz w:val="16"/>
                <w:szCs w:val="16"/>
                <w:u w:val="single"/>
              </w:rPr>
              <w:t>YTD</w:t>
            </w:r>
          </w:p>
          <w:p w:rsidR="00F56F62" w:rsidRPr="007F4EAA" w:rsidRDefault="00F56F62" w:rsidP="00FA5B0E">
            <w:pPr>
              <w:jc w:val="center"/>
              <w:rPr>
                <w:rFonts w:ascii="Arial" w:hAnsi="Arial" w:cs="Arial"/>
                <w:b/>
                <w:bCs/>
                <w:color w:val="FFFFFF"/>
                <w:sz w:val="16"/>
                <w:szCs w:val="16"/>
                <w:u w:val="single"/>
              </w:rPr>
            </w:pPr>
            <w:r w:rsidRPr="007F4EAA">
              <w:rPr>
                <w:rFonts w:ascii="Arial" w:hAnsi="Arial" w:cs="Arial"/>
                <w:b/>
                <w:bCs/>
                <w:color w:val="FFFFFF"/>
                <w:sz w:val="16"/>
                <w:szCs w:val="16"/>
                <w:u w:val="single"/>
              </w:rPr>
              <w:t>% of Total</w:t>
            </w:r>
          </w:p>
        </w:tc>
      </w:tr>
      <w:tr w:rsidR="00E06680" w:rsidRPr="0033584D" w:rsidTr="00FA5B0E">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E06680" w:rsidRPr="007F4EAA" w:rsidRDefault="00E06680" w:rsidP="005E1D86">
            <w:pPr>
              <w:ind w:left="113" w:right="113"/>
              <w:jc w:val="center"/>
              <w:rPr>
                <w:rFonts w:ascii="Arial" w:hAnsi="Arial" w:cs="Arial"/>
                <w:b/>
                <w:bCs/>
                <w:color w:val="FFFFFF"/>
                <w:sz w:val="16"/>
                <w:szCs w:val="16"/>
              </w:rPr>
            </w:pPr>
            <w:r>
              <w:rPr>
                <w:rFonts w:ascii="Arial" w:hAnsi="Arial" w:cs="Arial"/>
                <w:b/>
                <w:bCs/>
                <w:color w:val="FFFFFF"/>
                <w:sz w:val="16"/>
                <w:szCs w:val="16"/>
              </w:rPr>
              <w:t>FY17</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E06680" w:rsidRPr="007F4EAA" w:rsidRDefault="00E06680" w:rsidP="005E1D86">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1,678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1,836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1,668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1,722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1,817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1,708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1,597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1,452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1,604</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15,081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5.93%</w:t>
            </w:r>
          </w:p>
        </w:tc>
      </w:tr>
      <w:tr w:rsidR="00E06680"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E06680" w:rsidRPr="007F4EAA" w:rsidRDefault="00E06680"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7F4EAA" w:rsidRDefault="00E06680" w:rsidP="005E1D86">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2,386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2,469</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2,370</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2,184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2,321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2,289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2,287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2,016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2,517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20,839</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8.19%</w:t>
            </w:r>
          </w:p>
        </w:tc>
      </w:tr>
      <w:tr w:rsidR="00E06680"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E06680" w:rsidRPr="007F4EAA" w:rsidRDefault="00E06680"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E06680" w:rsidRPr="007F4EAA" w:rsidRDefault="00E06680" w:rsidP="005E1D86">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24,862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26,976</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22,760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22,110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21,598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25,996</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24,218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20,888</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20,401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94" w:type="dxa"/>
            <w:tcBorders>
              <w:top w:val="single" w:sz="4" w:space="0" w:color="auto"/>
              <w:left w:val="nil"/>
              <w:bottom w:val="single" w:sz="4" w:space="0" w:color="auto"/>
              <w:right w:val="single" w:sz="4" w:space="0" w:color="auto"/>
            </w:tcBorders>
            <w:shd w:val="clear" w:color="auto" w:fill="BFBFBF"/>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209,809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82.50%</w:t>
            </w:r>
          </w:p>
        </w:tc>
      </w:tr>
      <w:tr w:rsidR="00E06680"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E06680" w:rsidRPr="007F4EAA" w:rsidRDefault="00E06680"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7F4EAA" w:rsidRDefault="00E06680" w:rsidP="005E1D86">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504</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642</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5E1D86" w:rsidRDefault="00E06680">
            <w:pPr>
              <w:jc w:val="center"/>
              <w:rPr>
                <w:rFonts w:ascii="Arial" w:hAnsi="Arial" w:cs="Arial"/>
                <w:sz w:val="16"/>
                <w:szCs w:val="16"/>
              </w:rPr>
            </w:pPr>
            <w:r w:rsidRPr="005E1D86">
              <w:rPr>
                <w:rFonts w:ascii="Arial" w:hAnsi="Arial" w:cs="Arial"/>
                <w:sz w:val="16"/>
                <w:szCs w:val="16"/>
              </w:rPr>
              <w:t>734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926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941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371D37" w:rsidRDefault="00E06680">
            <w:pPr>
              <w:jc w:val="center"/>
              <w:rPr>
                <w:rFonts w:ascii="Arial" w:hAnsi="Arial" w:cs="Arial"/>
                <w:sz w:val="16"/>
                <w:szCs w:val="20"/>
              </w:rPr>
            </w:pPr>
            <w:r w:rsidRPr="00371D37">
              <w:rPr>
                <w:rFonts w:ascii="Arial" w:hAnsi="Arial" w:cs="Arial"/>
                <w:sz w:val="16"/>
                <w:szCs w:val="20"/>
              </w:rPr>
              <w:t>1,036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1,083</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1,413</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1,291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 </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8,570</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E06680" w:rsidRPr="00E06680" w:rsidRDefault="00E06680">
            <w:pPr>
              <w:jc w:val="center"/>
              <w:rPr>
                <w:rFonts w:ascii="Arial" w:hAnsi="Arial" w:cs="Arial"/>
                <w:sz w:val="16"/>
                <w:szCs w:val="20"/>
              </w:rPr>
            </w:pPr>
            <w:r w:rsidRPr="00E06680">
              <w:rPr>
                <w:rFonts w:ascii="Arial" w:hAnsi="Arial" w:cs="Arial"/>
                <w:sz w:val="16"/>
                <w:szCs w:val="20"/>
              </w:rPr>
              <w:t>3.37%</w:t>
            </w:r>
          </w:p>
        </w:tc>
      </w:tr>
      <w:tr w:rsidR="00E06680" w:rsidRPr="0033584D" w:rsidTr="00FA5B0E">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E06680" w:rsidRPr="007F4EAA" w:rsidRDefault="00E06680" w:rsidP="005E1D86">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E06680" w:rsidRPr="007F4EAA" w:rsidRDefault="00E06680" w:rsidP="005E1D86">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b/>
                <w:bCs/>
                <w:sz w:val="16"/>
                <w:szCs w:val="16"/>
              </w:rPr>
            </w:pPr>
            <w:r w:rsidRPr="005E1D86">
              <w:rPr>
                <w:rFonts w:ascii="Arial" w:hAnsi="Arial" w:cs="Arial"/>
                <w:b/>
                <w:bCs/>
                <w:sz w:val="16"/>
                <w:szCs w:val="16"/>
              </w:rPr>
              <w:t>29,430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b/>
                <w:bCs/>
                <w:sz w:val="16"/>
                <w:szCs w:val="16"/>
              </w:rPr>
            </w:pPr>
            <w:r w:rsidRPr="005E1D86">
              <w:rPr>
                <w:rFonts w:ascii="Arial" w:hAnsi="Arial" w:cs="Arial"/>
                <w:b/>
                <w:bCs/>
                <w:sz w:val="16"/>
                <w:szCs w:val="16"/>
              </w:rPr>
              <w:t>31,922</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E06680" w:rsidRPr="005E1D86" w:rsidRDefault="00E06680">
            <w:pPr>
              <w:jc w:val="center"/>
              <w:rPr>
                <w:rFonts w:ascii="Arial" w:hAnsi="Arial" w:cs="Arial"/>
                <w:b/>
                <w:bCs/>
                <w:sz w:val="16"/>
                <w:szCs w:val="16"/>
              </w:rPr>
            </w:pPr>
            <w:r w:rsidRPr="005E1D86">
              <w:rPr>
                <w:rFonts w:ascii="Arial" w:hAnsi="Arial" w:cs="Arial"/>
                <w:b/>
                <w:bCs/>
                <w:sz w:val="16"/>
                <w:szCs w:val="16"/>
              </w:rPr>
              <w:t>27,532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b/>
                <w:bCs/>
                <w:sz w:val="16"/>
                <w:szCs w:val="20"/>
              </w:rPr>
            </w:pPr>
            <w:r w:rsidRPr="00371D37">
              <w:rPr>
                <w:rFonts w:ascii="Arial" w:hAnsi="Arial" w:cs="Arial"/>
                <w:b/>
                <w:bCs/>
                <w:sz w:val="16"/>
                <w:szCs w:val="20"/>
              </w:rPr>
              <w:t>26,941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b/>
                <w:bCs/>
                <w:sz w:val="16"/>
                <w:szCs w:val="20"/>
              </w:rPr>
            </w:pPr>
            <w:r w:rsidRPr="00371D37">
              <w:rPr>
                <w:rFonts w:ascii="Arial" w:hAnsi="Arial" w:cs="Arial"/>
                <w:b/>
                <w:bCs/>
                <w:sz w:val="16"/>
                <w:szCs w:val="20"/>
              </w:rPr>
              <w:t>26,677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371D37" w:rsidRDefault="00E06680">
            <w:pPr>
              <w:jc w:val="center"/>
              <w:rPr>
                <w:rFonts w:ascii="Arial" w:hAnsi="Arial" w:cs="Arial"/>
                <w:b/>
                <w:bCs/>
                <w:sz w:val="16"/>
                <w:szCs w:val="20"/>
              </w:rPr>
            </w:pPr>
            <w:r w:rsidRPr="00371D37">
              <w:rPr>
                <w:rFonts w:ascii="Arial" w:hAnsi="Arial" w:cs="Arial"/>
                <w:b/>
                <w:bCs/>
                <w:sz w:val="16"/>
                <w:szCs w:val="20"/>
              </w:rPr>
              <w:t>31,030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r w:rsidRPr="00E06680">
              <w:rPr>
                <w:rFonts w:ascii="Arial" w:hAnsi="Arial" w:cs="Arial"/>
                <w:b/>
                <w:bCs/>
                <w:sz w:val="16"/>
                <w:szCs w:val="20"/>
              </w:rPr>
              <w:t>29,185</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r w:rsidRPr="00E06680">
              <w:rPr>
                <w:rFonts w:ascii="Arial" w:hAnsi="Arial" w:cs="Arial"/>
                <w:b/>
                <w:bCs/>
                <w:sz w:val="16"/>
                <w:szCs w:val="20"/>
              </w:rPr>
              <w:t>25,769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r w:rsidRPr="00E06680">
              <w:rPr>
                <w:rFonts w:ascii="Arial" w:hAnsi="Arial" w:cs="Arial"/>
                <w:b/>
                <w:bCs/>
                <w:sz w:val="16"/>
                <w:szCs w:val="20"/>
              </w:rPr>
              <w:t>25,814</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p>
        </w:tc>
        <w:tc>
          <w:tcPr>
            <w:tcW w:w="894" w:type="dxa"/>
            <w:tcBorders>
              <w:top w:val="single" w:sz="4" w:space="0" w:color="auto"/>
              <w:left w:val="nil"/>
              <w:bottom w:val="single" w:sz="4" w:space="0" w:color="auto"/>
              <w:right w:val="single" w:sz="4" w:space="0" w:color="auto"/>
            </w:tcBorders>
            <w:shd w:val="clear" w:color="auto" w:fill="BFBFBF"/>
            <w:vAlign w:val="bottom"/>
          </w:tcPr>
          <w:p w:rsidR="00E06680" w:rsidRPr="00E06680" w:rsidRDefault="00E06680">
            <w:pPr>
              <w:jc w:val="center"/>
              <w:rPr>
                <w:rFonts w:ascii="Arial" w:hAnsi="Arial" w:cs="Arial"/>
                <w:b/>
                <w:bCs/>
                <w:sz w:val="16"/>
                <w:szCs w:val="20"/>
              </w:rPr>
            </w:pPr>
            <w:r w:rsidRPr="00E06680">
              <w:rPr>
                <w:rFonts w:ascii="Arial" w:hAnsi="Arial" w:cs="Arial"/>
                <w:b/>
                <w:bCs/>
                <w:sz w:val="16"/>
                <w:szCs w:val="20"/>
              </w:rPr>
              <w:t>254,299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E06680" w:rsidRPr="00E06680" w:rsidRDefault="00E06680">
            <w:pPr>
              <w:jc w:val="center"/>
              <w:rPr>
                <w:rFonts w:ascii="Arial" w:hAnsi="Arial" w:cs="Arial"/>
                <w:b/>
                <w:bCs/>
                <w:sz w:val="16"/>
                <w:szCs w:val="20"/>
              </w:rPr>
            </w:pPr>
            <w:r w:rsidRPr="00E06680">
              <w:rPr>
                <w:rFonts w:ascii="Arial" w:hAnsi="Arial" w:cs="Arial"/>
                <w:b/>
                <w:bCs/>
                <w:sz w:val="16"/>
                <w:szCs w:val="20"/>
              </w:rPr>
              <w:t>100.00%</w:t>
            </w:r>
          </w:p>
        </w:tc>
      </w:tr>
      <w:tr w:rsidR="00E06680" w:rsidRPr="007F4EAA" w:rsidTr="00FA5B0E">
        <w:trPr>
          <w:trHeight w:val="144"/>
        </w:trPr>
        <w:tc>
          <w:tcPr>
            <w:tcW w:w="14317" w:type="dxa"/>
            <w:gridSpan w:val="16"/>
            <w:tcBorders>
              <w:top w:val="single" w:sz="4" w:space="0" w:color="auto"/>
              <w:left w:val="single" w:sz="4" w:space="0" w:color="auto"/>
              <w:bottom w:val="single" w:sz="4" w:space="0" w:color="auto"/>
              <w:right w:val="single" w:sz="4" w:space="0" w:color="auto"/>
            </w:tcBorders>
          </w:tcPr>
          <w:p w:rsidR="00E06680" w:rsidRPr="007F4EAA" w:rsidRDefault="00E06680" w:rsidP="005E1D86">
            <w:pPr>
              <w:rPr>
                <w:rFonts w:ascii="Arial" w:hAnsi="Arial" w:cs="Arial"/>
                <w:b/>
                <w:noProof/>
                <w:sz w:val="16"/>
                <w:szCs w:val="16"/>
              </w:rPr>
            </w:pPr>
            <w:r w:rsidRPr="007F4EAA">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F56F62" w:rsidRPr="00795B89" w:rsidRDefault="00F56F62" w:rsidP="00795B89">
      <w:pPr>
        <w:rPr>
          <w:rFonts w:ascii="Arial" w:hAnsi="Arial" w:cs="Arial"/>
        </w:rPr>
        <w:sectPr w:rsidR="00F56F62" w:rsidRPr="00795B89" w:rsidSect="00CD50F2">
          <w:headerReference w:type="even" r:id="rId32"/>
          <w:headerReference w:type="default" r:id="rId33"/>
          <w:footerReference w:type="default" r:id="rId34"/>
          <w:headerReference w:type="first" r:id="rId35"/>
          <w:endnotePr>
            <w:numFmt w:val="decimal"/>
          </w:endnotePr>
          <w:pgSz w:w="15840" w:h="12240" w:orient="landscape" w:code="1"/>
          <w:pgMar w:top="1440" w:right="1350" w:bottom="1440" w:left="1354" w:header="720" w:footer="720" w:gutter="0"/>
          <w:cols w:space="720"/>
          <w:noEndnote/>
        </w:sectPr>
      </w:pPr>
    </w:p>
    <w:p w:rsidR="0033584D" w:rsidRDefault="0033584D" w:rsidP="00DD0EF6">
      <w:pPr>
        <w:pStyle w:val="Caption"/>
        <w:spacing w:after="120"/>
        <w:jc w:val="center"/>
        <w:rPr>
          <w:rFonts w:ascii="Arial" w:hAnsi="Arial" w:cs="Arial"/>
          <w:bCs w:val="0"/>
          <w:sz w:val="22"/>
          <w:szCs w:val="24"/>
        </w:rPr>
      </w:pPr>
    </w:p>
    <w:p w:rsidR="00071FE7" w:rsidRPr="009F7FC7" w:rsidRDefault="00071FE7" w:rsidP="00DD0EF6">
      <w:pPr>
        <w:pStyle w:val="Caption"/>
        <w:spacing w:after="120"/>
        <w:jc w:val="center"/>
        <w:rPr>
          <w:rFonts w:ascii="Arial" w:hAnsi="Arial" w:cs="Arial"/>
          <w:bCs w:val="0"/>
          <w:sz w:val="22"/>
          <w:szCs w:val="24"/>
        </w:rPr>
      </w:pPr>
      <w:bookmarkStart w:id="47" w:name="_Toc480268949"/>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C80B0B">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12125E" w:rsidP="00387BB4">
      <w:pPr>
        <w:pStyle w:val="Caption"/>
        <w:ind w:firstLine="720"/>
        <w:jc w:val="center"/>
        <w:rPr>
          <w:rFonts w:ascii="Arial" w:hAnsi="Arial" w:cs="Arial"/>
        </w:rPr>
      </w:pPr>
      <w:r w:rsidRPr="0012125E">
        <w:rPr>
          <w:noProof/>
        </w:rPr>
        <w:drawing>
          <wp:inline distT="0" distB="0" distL="0" distR="0" wp14:anchorId="42FFF470" wp14:editId="705138F6">
            <wp:extent cx="4572000" cy="2880360"/>
            <wp:effectExtent l="57150" t="57150" r="57150" b="53340"/>
            <wp:docPr id="690" name="Pictur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A95C0B">
        <w:rPr>
          <w:rFonts w:ascii="Arial" w:hAnsi="Arial" w:cs="Arial"/>
        </w:rPr>
        <w:t>quarter</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F85903">
        <w:rPr>
          <w:rFonts w:ascii="Arial" w:hAnsi="Arial" w:cs="Arial"/>
        </w:rPr>
        <w:t>March 2017</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F3794A">
        <w:rPr>
          <w:rFonts w:ascii="Arial" w:hAnsi="Arial" w:cs="Arial"/>
        </w:rPr>
        <w:t>1.</w:t>
      </w:r>
      <w:r w:rsidR="00F85903">
        <w:rPr>
          <w:rFonts w:ascii="Arial" w:hAnsi="Arial" w:cs="Arial"/>
        </w:rPr>
        <w:t>3</w:t>
      </w:r>
      <w:r w:rsidR="00976E75" w:rsidRPr="009F7FC7">
        <w:rPr>
          <w:rFonts w:ascii="Arial" w:hAnsi="Arial" w:cs="Arial"/>
        </w:rPr>
        <w:t xml:space="preserve">% </w:t>
      </w:r>
      <w:r w:rsidR="002A0DBA">
        <w:rPr>
          <w:rFonts w:ascii="Arial" w:hAnsi="Arial" w:cs="Arial"/>
        </w:rPr>
        <w:t>less</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 xml:space="preserve">the same period in </w:t>
      </w:r>
      <w:r w:rsidR="00546AC8">
        <w:rPr>
          <w:rFonts w:ascii="Arial" w:hAnsi="Arial" w:cs="Arial"/>
        </w:rPr>
        <w:t>FY16</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80268950"/>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C80B0B">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12125E" w:rsidP="00071FE7">
      <w:pPr>
        <w:pStyle w:val="TableFigureCaption"/>
        <w:spacing w:before="120"/>
        <w:ind w:firstLine="720"/>
        <w:rPr>
          <w:rFonts w:ascii="Arial" w:hAnsi="Arial" w:cs="Arial"/>
        </w:rPr>
      </w:pPr>
      <w:r w:rsidRPr="0012125E">
        <w:rPr>
          <w:noProof/>
        </w:rPr>
        <w:drawing>
          <wp:inline distT="0" distB="0" distL="0" distR="0" wp14:anchorId="7703321F" wp14:editId="50A6B9BC">
            <wp:extent cx="4572000" cy="2880360"/>
            <wp:effectExtent l="57150" t="57150" r="57150" b="53340"/>
            <wp:docPr id="692" name="Picture 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403520" w:rsidRDefault="00975317" w:rsidP="00DB7443">
      <w:pPr>
        <w:spacing w:after="240" w:line="360" w:lineRule="auto"/>
        <w:ind w:left="720"/>
        <w:jc w:val="both"/>
        <w:rPr>
          <w:rFonts w:ascii="Arial" w:hAnsi="Arial" w:cs="Arial"/>
        </w:rPr>
      </w:pPr>
      <w:r w:rsidRPr="001C61F3">
        <w:rPr>
          <w:rFonts w:ascii="Arial" w:hAnsi="Arial" w:cs="Arial"/>
        </w:rPr>
        <w:t xml:space="preserve">During </w:t>
      </w:r>
      <w:r w:rsidR="00460BA3">
        <w:rPr>
          <w:rFonts w:ascii="Arial" w:hAnsi="Arial" w:cs="Arial"/>
        </w:rPr>
        <w:t>Q3</w:t>
      </w:r>
      <w:r w:rsidR="00546AC8">
        <w:rPr>
          <w:rFonts w:ascii="Arial" w:hAnsi="Arial" w:cs="Arial"/>
        </w:rPr>
        <w:t>FY17</w:t>
      </w:r>
      <w:r w:rsidR="00173EDD" w:rsidRPr="001C61F3">
        <w:rPr>
          <w:rFonts w:ascii="Arial" w:hAnsi="Arial" w:cs="Arial"/>
        </w:rPr>
        <w:t>,</w:t>
      </w:r>
      <w:r w:rsidR="00173EDD" w:rsidRPr="009F7FC7">
        <w:rPr>
          <w:rFonts w:ascii="Arial" w:hAnsi="Arial" w:cs="Arial"/>
        </w:rPr>
        <w:t xml:space="preserve"> the Facility generated </w:t>
      </w:r>
      <w:r w:rsidR="00F85903">
        <w:rPr>
          <w:rFonts w:ascii="Arial" w:hAnsi="Arial" w:cs="Arial"/>
        </w:rPr>
        <w:t>41,202</w:t>
      </w:r>
      <w:r w:rsidR="001C61F3">
        <w:rPr>
          <w:rFonts w:ascii="Arial" w:hAnsi="Arial" w:cs="Arial"/>
        </w:rPr>
        <w:t xml:space="preserve"> </w:t>
      </w:r>
      <w:r w:rsidR="007E2268" w:rsidRPr="009F7FC7">
        <w:rPr>
          <w:rFonts w:ascii="Arial" w:hAnsi="Arial" w:cs="Arial"/>
        </w:rPr>
        <w:t>MWhrs (gros</w:t>
      </w:r>
      <w:r w:rsidR="001E24BF" w:rsidRPr="009F7FC7">
        <w:rPr>
          <w:rFonts w:ascii="Arial" w:hAnsi="Arial" w:cs="Arial"/>
        </w:rPr>
        <w:t xml:space="preserve">s) of electricity compared </w:t>
      </w:r>
      <w:r w:rsidR="00E5525E" w:rsidRPr="009F7FC7">
        <w:rPr>
          <w:rFonts w:ascii="Arial" w:hAnsi="Arial" w:cs="Arial"/>
        </w:rPr>
        <w:t xml:space="preserve">to </w:t>
      </w:r>
      <w:r w:rsidR="00460BA3">
        <w:rPr>
          <w:rFonts w:ascii="Arial" w:hAnsi="Arial" w:cs="Arial"/>
        </w:rPr>
        <w:t>Q3</w:t>
      </w:r>
      <w:r w:rsidR="00546AC8">
        <w:rPr>
          <w:rFonts w:ascii="Arial" w:hAnsi="Arial" w:cs="Arial"/>
        </w:rPr>
        <w:t>FY16</w:t>
      </w:r>
      <w:r w:rsidR="006B3544" w:rsidRPr="009F7FC7">
        <w:rPr>
          <w:rFonts w:ascii="Arial" w:hAnsi="Arial" w:cs="Arial"/>
        </w:rPr>
        <w:t xml:space="preserve"> generatio</w:t>
      </w:r>
      <w:r w:rsidR="00E879C2" w:rsidRPr="009F7FC7">
        <w:rPr>
          <w:rFonts w:ascii="Arial" w:hAnsi="Arial" w:cs="Arial"/>
        </w:rPr>
        <w:t xml:space="preserve">n of </w:t>
      </w:r>
      <w:r w:rsidR="00F85903">
        <w:rPr>
          <w:rFonts w:ascii="Arial" w:hAnsi="Arial" w:cs="Arial"/>
        </w:rPr>
        <w:t>41,606</w:t>
      </w:r>
      <w:r w:rsidR="005C2EA5">
        <w:rPr>
          <w:rFonts w:ascii="Arial" w:hAnsi="Arial" w:cs="Arial"/>
        </w:rPr>
        <w:t xml:space="preserve"> </w:t>
      </w:r>
      <w:r w:rsidR="006B3544" w:rsidRPr="009F7FC7">
        <w:rPr>
          <w:rFonts w:ascii="Arial" w:hAnsi="Arial" w:cs="Arial"/>
        </w:rPr>
        <w:t>MWhrs (gross), a</w:t>
      </w:r>
      <w:r w:rsidR="005D5713" w:rsidRPr="009F7FC7">
        <w:rPr>
          <w:rFonts w:ascii="Arial" w:hAnsi="Arial" w:cs="Arial"/>
        </w:rPr>
        <w:t xml:space="preserve"> </w:t>
      </w:r>
      <w:r w:rsidR="00F85903">
        <w:rPr>
          <w:rFonts w:ascii="Arial" w:hAnsi="Arial" w:cs="Arial"/>
        </w:rPr>
        <w:t>1.0</w:t>
      </w:r>
      <w:r w:rsidR="00976E75" w:rsidRPr="009F7FC7">
        <w:rPr>
          <w:rFonts w:ascii="Arial" w:hAnsi="Arial" w:cs="Arial"/>
        </w:rPr>
        <w:t>%</w:t>
      </w:r>
      <w:r w:rsidR="004B25E0" w:rsidRPr="009F7FC7">
        <w:rPr>
          <w:rFonts w:ascii="Arial" w:hAnsi="Arial" w:cs="Arial"/>
        </w:rPr>
        <w:t xml:space="preserve"> </w:t>
      </w:r>
      <w:r w:rsidR="00F85903">
        <w:rPr>
          <w:rFonts w:ascii="Arial" w:hAnsi="Arial" w:cs="Arial"/>
        </w:rPr>
        <w:t>decrease</w:t>
      </w:r>
      <w:r w:rsidR="001E24BF" w:rsidRPr="009F7FC7">
        <w:rPr>
          <w:rFonts w:ascii="Arial" w:hAnsi="Arial" w:cs="Arial"/>
        </w:rPr>
        <w:t xml:space="preserve">.  </w:t>
      </w:r>
      <w:bookmarkStart w:id="49" w:name="_Toc204647287"/>
      <w:bookmarkStart w:id="50" w:name="_Toc211913392"/>
      <w:r w:rsidR="00F85903" w:rsidRPr="009F7FC7">
        <w:rPr>
          <w:rFonts w:ascii="Arial" w:hAnsi="Arial" w:cs="Arial"/>
        </w:rPr>
        <w:lastRenderedPageBreak/>
        <w:t xml:space="preserve">The </w:t>
      </w:r>
      <w:r w:rsidR="00F85903">
        <w:rPr>
          <w:rFonts w:ascii="Arial" w:hAnsi="Arial" w:cs="Arial"/>
        </w:rPr>
        <w:t>decrease in</w:t>
      </w:r>
      <w:r w:rsidR="00F85903" w:rsidRPr="009F7FC7">
        <w:rPr>
          <w:rFonts w:ascii="Arial" w:hAnsi="Arial" w:cs="Arial"/>
        </w:rPr>
        <w:t xml:space="preserve"> </w:t>
      </w:r>
      <w:r w:rsidR="00F85903">
        <w:rPr>
          <w:rFonts w:ascii="Arial" w:hAnsi="Arial" w:cs="Arial"/>
        </w:rPr>
        <w:t>electricity generated (gross)</w:t>
      </w:r>
      <w:r w:rsidR="00F85903" w:rsidRPr="009F7FC7">
        <w:rPr>
          <w:rFonts w:ascii="Arial" w:hAnsi="Arial" w:cs="Arial"/>
        </w:rPr>
        <w:t xml:space="preserve"> in </w:t>
      </w:r>
      <w:r w:rsidR="00F85903">
        <w:rPr>
          <w:rFonts w:ascii="Arial" w:hAnsi="Arial" w:cs="Arial"/>
        </w:rPr>
        <w:t>Q3FY17, is attributable to lower steam production, and more downtime (139.5 additional hours) experienced by the turbine generators.</w:t>
      </w:r>
      <w:r w:rsidR="00403520" w:rsidRPr="004223D1">
        <w:rPr>
          <w:rFonts w:ascii="Arial" w:hAnsi="Arial" w:cs="Arial"/>
        </w:rPr>
        <w:t xml:space="preserve">  Note</w:t>
      </w:r>
      <w:r w:rsidR="00403520">
        <w:rPr>
          <w:rFonts w:ascii="Arial" w:hAnsi="Arial" w:cs="Arial"/>
        </w:rPr>
        <w:t xml:space="preserve"> that the sharp spikes depicted in Chart Nos. 10 through 14 for the months of May and June 2015 </w:t>
      </w:r>
      <w:r w:rsidR="00E12498">
        <w:rPr>
          <w:rFonts w:ascii="Arial" w:hAnsi="Arial" w:cs="Arial"/>
        </w:rPr>
        <w:t>are</w:t>
      </w:r>
      <w:r w:rsidR="00403520">
        <w:rPr>
          <w:rFonts w:ascii="Arial" w:hAnsi="Arial" w:cs="Arial"/>
        </w:rPr>
        <w:t xml:space="preserve"> a result of significant downtime (424.7 hours) experienced by Turbine Generator No. 1 to repair</w:t>
      </w:r>
      <w:r w:rsidR="004B151B">
        <w:rPr>
          <w:rFonts w:ascii="Arial" w:hAnsi="Arial" w:cs="Arial"/>
        </w:rPr>
        <w:t xml:space="preserve"> an exciter failure</w:t>
      </w:r>
      <w:r w:rsidR="00403520">
        <w:rPr>
          <w:rFonts w:ascii="Arial" w:hAnsi="Arial" w:cs="Arial"/>
        </w:rPr>
        <w:t xml:space="preserve">.  </w:t>
      </w:r>
    </w:p>
    <w:p w:rsidR="004C565A" w:rsidRPr="009F7FC7" w:rsidRDefault="004C565A" w:rsidP="00F02829">
      <w:pPr>
        <w:pStyle w:val="TableFigureCaption"/>
        <w:spacing w:before="120" w:after="0"/>
        <w:ind w:firstLine="720"/>
        <w:rPr>
          <w:rFonts w:ascii="Arial" w:hAnsi="Arial" w:cs="Arial"/>
        </w:rPr>
      </w:pPr>
      <w:bookmarkStart w:id="51" w:name="_Toc480268951"/>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9E47F2" w:rsidP="00AA7E93">
      <w:pPr>
        <w:spacing w:before="120"/>
        <w:ind w:firstLine="720"/>
        <w:jc w:val="center"/>
        <w:rPr>
          <w:rFonts w:ascii="Arial" w:hAnsi="Arial" w:cs="Arial"/>
        </w:rPr>
      </w:pPr>
      <w:r w:rsidRPr="009E47F2">
        <w:rPr>
          <w:noProof/>
        </w:rPr>
        <w:drawing>
          <wp:inline distT="0" distB="0" distL="0" distR="0" wp14:anchorId="27303F7C" wp14:editId="010037E4">
            <wp:extent cx="4572000" cy="2880360"/>
            <wp:effectExtent l="57150" t="57150" r="57150" b="53340"/>
            <wp:docPr id="693" name="Picture 6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597A0F" w:rsidRPr="009F7FC7" w:rsidRDefault="00597A0F" w:rsidP="00AF02B3">
      <w:pPr>
        <w:jc w:val="both"/>
        <w:rPr>
          <w:rFonts w:ascii="Arial" w:hAnsi="Arial" w:cs="Arial"/>
        </w:rPr>
      </w:pPr>
    </w:p>
    <w:p w:rsidR="00D44C50"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460BA3">
        <w:rPr>
          <w:rFonts w:ascii="Arial" w:hAnsi="Arial" w:cs="Arial"/>
        </w:rPr>
        <w:t>Q3</w:t>
      </w:r>
      <w:r w:rsidR="00546AC8">
        <w:rPr>
          <w:rFonts w:ascii="Arial" w:hAnsi="Arial" w:cs="Arial"/>
        </w:rPr>
        <w:t>FY17</w:t>
      </w:r>
      <w:r w:rsidR="00E54FDA" w:rsidRPr="009F7FC7">
        <w:rPr>
          <w:rFonts w:ascii="Arial" w:hAnsi="Arial" w:cs="Arial"/>
        </w:rPr>
        <w:t xml:space="preserve"> was </w:t>
      </w:r>
      <w:r w:rsidR="00DA41E7">
        <w:rPr>
          <w:rFonts w:ascii="Arial" w:hAnsi="Arial" w:cs="Arial"/>
        </w:rPr>
        <w:t>46</w:t>
      </w:r>
      <w:r w:rsidR="00E676FE">
        <w:rPr>
          <w:rFonts w:ascii="Arial" w:hAnsi="Arial" w:cs="Arial"/>
        </w:rPr>
        <w:t>3</w:t>
      </w:r>
      <w:r w:rsidR="00E1054F" w:rsidRPr="009F7FC7">
        <w:rPr>
          <w:rFonts w:ascii="Arial" w:hAnsi="Arial" w:cs="Arial"/>
        </w:rPr>
        <w:t>kWhr</w:t>
      </w:r>
      <w:r w:rsidR="00E54FDA" w:rsidRPr="009F7FC7">
        <w:rPr>
          <w:rFonts w:ascii="Arial" w:hAnsi="Arial" w:cs="Arial"/>
        </w:rPr>
        <w:t xml:space="preserve">, which is </w:t>
      </w:r>
      <w:r w:rsidR="00DA41E7">
        <w:rPr>
          <w:rFonts w:ascii="Arial" w:hAnsi="Arial" w:cs="Arial"/>
        </w:rPr>
        <w:t>0.</w:t>
      </w:r>
      <w:r w:rsidR="00E676FE">
        <w:rPr>
          <w:rFonts w:ascii="Arial" w:hAnsi="Arial" w:cs="Arial"/>
        </w:rPr>
        <w:t>7</w:t>
      </w:r>
      <w:r w:rsidR="00013B83" w:rsidRPr="009F7FC7">
        <w:rPr>
          <w:rFonts w:ascii="Arial" w:hAnsi="Arial" w:cs="Arial"/>
        </w:rPr>
        <w:t xml:space="preserve">% </w:t>
      </w:r>
      <w:r w:rsidR="00E676FE">
        <w:rPr>
          <w:rFonts w:ascii="Arial" w:hAnsi="Arial" w:cs="Arial"/>
        </w:rPr>
        <w:t>lower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w:t>
      </w:r>
      <w:r w:rsidR="00546AC8">
        <w:rPr>
          <w:rFonts w:ascii="Arial" w:hAnsi="Arial" w:cs="Arial"/>
        </w:rPr>
        <w:t>FY16</w:t>
      </w:r>
      <w:r w:rsidR="00C90293">
        <w:rPr>
          <w:rFonts w:ascii="Arial" w:hAnsi="Arial" w:cs="Arial"/>
        </w:rPr>
        <w:t xml:space="preserve">, and is attributable to </w:t>
      </w:r>
      <w:r w:rsidR="00E676FE">
        <w:rPr>
          <w:rFonts w:ascii="Arial" w:hAnsi="Arial" w:cs="Arial"/>
        </w:rPr>
        <w:t>more</w:t>
      </w:r>
      <w:r w:rsidR="00C90293">
        <w:rPr>
          <w:rFonts w:ascii="Arial" w:hAnsi="Arial" w:cs="Arial"/>
        </w:rPr>
        <w:t xml:space="preserve"> downtime experienced by the turbine generators during the quarter when compared to the corresponding quarter in </w:t>
      </w:r>
      <w:r w:rsidR="00546AC8">
        <w:rPr>
          <w:rFonts w:ascii="Arial" w:hAnsi="Arial" w:cs="Arial"/>
        </w:rPr>
        <w:t>FY16</w:t>
      </w:r>
      <w:r w:rsidR="006A1F2C">
        <w:rPr>
          <w:rFonts w:ascii="Arial" w:hAnsi="Arial" w:cs="Arial"/>
        </w:rPr>
        <w:t>.</w:t>
      </w:r>
      <w:r w:rsidR="00C90293">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24684D" w:rsidRDefault="0024684D" w:rsidP="004223D1">
      <w:pPr>
        <w:pStyle w:val="TableFigureCaption"/>
        <w:spacing w:before="120" w:after="0"/>
        <w:ind w:firstLine="720"/>
        <w:rPr>
          <w:rFonts w:ascii="Arial" w:hAnsi="Arial" w:cs="Arial"/>
        </w:rPr>
      </w:pPr>
      <w:bookmarkStart w:id="52" w:name="_Toc204647288"/>
      <w:bookmarkStart w:id="53" w:name="_Toc211913393"/>
    </w:p>
    <w:p w:rsidR="004C5D10" w:rsidRDefault="004C5D10">
      <w:pPr>
        <w:rPr>
          <w:rFonts w:ascii="Arial" w:hAnsi="Arial" w:cs="Arial"/>
          <w:b/>
          <w:sz w:val="22"/>
        </w:rPr>
      </w:pPr>
      <w:r>
        <w:rPr>
          <w:rFonts w:ascii="Arial" w:hAnsi="Arial" w:cs="Arial"/>
        </w:rPr>
        <w:br w:type="page"/>
      </w:r>
    </w:p>
    <w:p w:rsidR="00E54FDA" w:rsidRPr="009F7FC7" w:rsidRDefault="00D0780A" w:rsidP="004223D1">
      <w:pPr>
        <w:pStyle w:val="TableFigureCaption"/>
        <w:spacing w:before="120" w:after="0"/>
        <w:ind w:firstLine="720"/>
        <w:rPr>
          <w:rFonts w:ascii="Arial" w:hAnsi="Arial" w:cs="Arial"/>
        </w:rPr>
      </w:pPr>
      <w:bookmarkStart w:id="54" w:name="_Toc480268952"/>
      <w:r w:rsidRPr="009F7FC7">
        <w:rPr>
          <w:rFonts w:ascii="Arial" w:hAnsi="Arial" w:cs="Arial"/>
        </w:rPr>
        <w:lastRenderedPageBreak/>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9E47F2" w:rsidP="00AA7E93">
      <w:pPr>
        <w:spacing w:before="120"/>
        <w:ind w:firstLine="720"/>
        <w:jc w:val="center"/>
        <w:rPr>
          <w:rFonts w:ascii="Arial" w:hAnsi="Arial" w:cs="Arial"/>
        </w:rPr>
      </w:pPr>
      <w:r w:rsidRPr="009E47F2">
        <w:rPr>
          <w:noProof/>
        </w:rPr>
        <w:drawing>
          <wp:inline distT="0" distB="0" distL="0" distR="0" wp14:anchorId="006CD004" wp14:editId="6974E70B">
            <wp:extent cx="4572000" cy="2880360"/>
            <wp:effectExtent l="57150" t="57150" r="57150" b="53340"/>
            <wp:docPr id="694" name="Picture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r w:rsidR="00E93D5E" w:rsidRPr="00E93D5E">
        <w:t xml:space="preserve"> </w:t>
      </w:r>
    </w:p>
    <w:p w:rsidR="00E54FDA" w:rsidRPr="009F7FC7" w:rsidRDefault="00E54FDA" w:rsidP="00AF02B3">
      <w:pPr>
        <w:jc w:val="center"/>
        <w:rPr>
          <w:rFonts w:ascii="Arial" w:hAnsi="Arial" w:cs="Arial"/>
        </w:rPr>
      </w:pPr>
    </w:p>
    <w:p w:rsidR="00ED6E3C"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460BA3">
        <w:rPr>
          <w:rFonts w:ascii="Arial" w:hAnsi="Arial" w:cs="Arial"/>
        </w:rPr>
        <w:t>Q3</w:t>
      </w:r>
      <w:r w:rsidR="00546AC8">
        <w:rPr>
          <w:rFonts w:ascii="Arial" w:hAnsi="Arial" w:cs="Arial"/>
        </w:rPr>
        <w:t>FY17</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w:t>
      </w:r>
      <w:r w:rsidR="00E676FE">
        <w:rPr>
          <w:rFonts w:ascii="Arial" w:hAnsi="Arial" w:cs="Arial"/>
        </w:rPr>
        <w:t>86</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4D4AEF">
        <w:rPr>
          <w:rFonts w:ascii="Arial" w:hAnsi="Arial" w:cs="Arial"/>
        </w:rPr>
        <w:t>0.</w:t>
      </w:r>
      <w:r w:rsidR="00E676FE">
        <w:rPr>
          <w:rFonts w:ascii="Arial" w:hAnsi="Arial" w:cs="Arial"/>
        </w:rPr>
        <w:t>4</w:t>
      </w:r>
      <w:r w:rsidR="005D5713" w:rsidRPr="009F7FC7">
        <w:rPr>
          <w:rFonts w:ascii="Arial" w:hAnsi="Arial" w:cs="Arial"/>
        </w:rPr>
        <w:t xml:space="preserve">% </w:t>
      </w:r>
      <w:r w:rsidR="00E676FE">
        <w:rPr>
          <w:rFonts w:ascii="Arial" w:hAnsi="Arial" w:cs="Arial"/>
        </w:rPr>
        <w:t>lower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 xml:space="preserve">he corresponding quarter in </w:t>
      </w:r>
      <w:r w:rsidR="00546AC8">
        <w:rPr>
          <w:rFonts w:ascii="Arial" w:hAnsi="Arial" w:cs="Arial"/>
        </w:rPr>
        <w:t>FY16</w:t>
      </w:r>
      <w:r w:rsidR="006E337B">
        <w:rPr>
          <w:rFonts w:ascii="Arial" w:hAnsi="Arial" w:cs="Arial"/>
        </w:rPr>
        <w:t>.</w:t>
      </w:r>
      <w:r w:rsidR="00C90293">
        <w:rPr>
          <w:rFonts w:ascii="Arial" w:hAnsi="Arial" w:cs="Arial"/>
        </w:rPr>
        <w:t xml:space="preserve"> </w:t>
      </w:r>
    </w:p>
    <w:p w:rsidR="00415CF2" w:rsidRPr="009F7FC7" w:rsidRDefault="0059452A" w:rsidP="00C90293">
      <w:pPr>
        <w:pStyle w:val="TableFigureCaption"/>
        <w:spacing w:before="120" w:after="0"/>
        <w:ind w:firstLine="720"/>
        <w:rPr>
          <w:rFonts w:ascii="Arial" w:hAnsi="Arial" w:cs="Arial"/>
        </w:rPr>
      </w:pPr>
      <w:bookmarkStart w:id="55" w:name="_Toc204647289"/>
      <w:bookmarkStart w:id="56" w:name="_Toc211913394"/>
      <w:bookmarkStart w:id="57" w:name="_Toc480268953"/>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9E47F2" w:rsidP="00514A0F">
      <w:pPr>
        <w:ind w:firstLine="720"/>
        <w:jc w:val="center"/>
        <w:rPr>
          <w:rFonts w:ascii="Arial" w:hAnsi="Arial" w:cs="Arial"/>
        </w:rPr>
      </w:pPr>
      <w:r w:rsidRPr="009E47F2">
        <w:rPr>
          <w:noProof/>
        </w:rPr>
        <w:drawing>
          <wp:inline distT="0" distB="0" distL="0" distR="0" wp14:anchorId="44D0822C" wp14:editId="0E1EB62B">
            <wp:extent cx="4572000" cy="2880360"/>
            <wp:effectExtent l="57150" t="57150" r="57150" b="53340"/>
            <wp:docPr id="695" name="Pictur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347EF8" w:rsidRPr="009F7FC7" w:rsidRDefault="00347EF8" w:rsidP="00AF02B3">
      <w:pPr>
        <w:jc w:val="both"/>
        <w:rPr>
          <w:rFonts w:ascii="Arial" w:hAnsi="Arial" w:cs="Arial"/>
        </w:rPr>
      </w:pPr>
    </w:p>
    <w:p w:rsidR="00E93D5E"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460BA3">
        <w:rPr>
          <w:rFonts w:ascii="Arial" w:hAnsi="Arial" w:cs="Arial"/>
        </w:rPr>
        <w:t>Q3</w:t>
      </w:r>
      <w:r w:rsidR="00546AC8">
        <w:rPr>
          <w:rFonts w:ascii="Arial" w:hAnsi="Arial" w:cs="Arial"/>
        </w:rPr>
        <w:t>FY17</w:t>
      </w:r>
      <w:r w:rsidR="005D5713" w:rsidRPr="009F7FC7">
        <w:rPr>
          <w:rFonts w:ascii="Arial" w:hAnsi="Arial" w:cs="Arial"/>
        </w:rPr>
        <w:t xml:space="preserve"> was </w:t>
      </w:r>
      <w:r w:rsidR="004D4AEF">
        <w:rPr>
          <w:rFonts w:ascii="Arial" w:hAnsi="Arial" w:cs="Arial"/>
        </w:rPr>
        <w:t>4</w:t>
      </w:r>
      <w:r w:rsidR="00E676FE">
        <w:rPr>
          <w:rFonts w:ascii="Arial" w:hAnsi="Arial" w:cs="Arial"/>
        </w:rPr>
        <w:t>18</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E676FE">
        <w:rPr>
          <w:rFonts w:ascii="Arial" w:hAnsi="Arial" w:cs="Arial"/>
        </w:rPr>
        <w:t>0.9</w:t>
      </w:r>
      <w:r w:rsidR="009349F6">
        <w:rPr>
          <w:rFonts w:ascii="Arial" w:hAnsi="Arial" w:cs="Arial"/>
        </w:rPr>
        <w:t xml:space="preserve">% </w:t>
      </w:r>
      <w:r w:rsidR="00E676FE">
        <w:rPr>
          <w:rFonts w:ascii="Arial" w:hAnsi="Arial" w:cs="Arial"/>
        </w:rPr>
        <w:t>lower</w:t>
      </w:r>
      <w:r w:rsidR="009349F6">
        <w:rPr>
          <w:rFonts w:ascii="Arial" w:hAnsi="Arial" w:cs="Arial"/>
        </w:rPr>
        <w:t xml:space="preserve"> </w:t>
      </w:r>
      <w:r w:rsidR="009349F6">
        <w:rPr>
          <w:rFonts w:ascii="Arial" w:hAnsi="Arial" w:cs="Arial"/>
        </w:rPr>
        <w:lastRenderedPageBreak/>
        <w:t>than</w:t>
      </w:r>
      <w:r w:rsidR="009970D7" w:rsidRPr="009F7FC7">
        <w:rPr>
          <w:rFonts w:ascii="Arial" w:hAnsi="Arial" w:cs="Arial"/>
        </w:rPr>
        <w:t xml:space="preserve"> the corresponding quarter in</w:t>
      </w:r>
      <w:r w:rsidR="00E5525E" w:rsidRPr="009F7FC7">
        <w:rPr>
          <w:rFonts w:ascii="Arial" w:hAnsi="Arial" w:cs="Arial"/>
        </w:rPr>
        <w:t xml:space="preserve"> </w:t>
      </w:r>
      <w:r w:rsidR="00546AC8">
        <w:rPr>
          <w:rFonts w:ascii="Arial" w:hAnsi="Arial" w:cs="Arial"/>
        </w:rPr>
        <w:t>FY16</w:t>
      </w:r>
      <w:r w:rsidR="006F0E9F">
        <w:rPr>
          <w:rFonts w:ascii="Arial" w:hAnsi="Arial" w:cs="Arial"/>
        </w:rPr>
        <w:t xml:space="preserve">, </w:t>
      </w:r>
      <w:r w:rsidR="00E676FE">
        <w:rPr>
          <w:rFonts w:ascii="Arial" w:hAnsi="Arial" w:cs="Arial"/>
        </w:rPr>
        <w:t>is attributable to lower steam production, and more downtime (139.5 additional hours) experienced by the turbine generators</w:t>
      </w:r>
      <w:r w:rsidR="006F0E9F">
        <w:rPr>
          <w:rFonts w:ascii="Arial" w:hAnsi="Arial" w:cs="Arial"/>
        </w:rPr>
        <w:t xml:space="preserve"> when compared to the corresponding quarter last fiscal year. </w:t>
      </w:r>
    </w:p>
    <w:p w:rsidR="00E54FDA" w:rsidRPr="009F7FC7" w:rsidRDefault="0059452A" w:rsidP="00F02829">
      <w:pPr>
        <w:pStyle w:val="TableFigureCaption"/>
        <w:spacing w:before="120" w:after="0"/>
        <w:ind w:firstLine="720"/>
        <w:rPr>
          <w:rFonts w:ascii="Arial" w:hAnsi="Arial" w:cs="Arial"/>
        </w:rPr>
      </w:pPr>
      <w:bookmarkStart w:id="58" w:name="_Toc204647290"/>
      <w:bookmarkStart w:id="59" w:name="_Toc211913395"/>
      <w:bookmarkStart w:id="60" w:name="_Toc480268954"/>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9E47F2" w:rsidP="00FC073A">
      <w:pPr>
        <w:spacing w:line="360" w:lineRule="auto"/>
        <w:ind w:firstLine="720"/>
        <w:jc w:val="center"/>
        <w:rPr>
          <w:rFonts w:ascii="Arial" w:hAnsi="Arial" w:cs="Arial"/>
          <w:sz w:val="16"/>
          <w:szCs w:val="16"/>
        </w:rPr>
      </w:pPr>
      <w:r w:rsidRPr="009E47F2">
        <w:rPr>
          <w:noProof/>
        </w:rPr>
        <w:drawing>
          <wp:inline distT="0" distB="0" distL="0" distR="0" wp14:anchorId="4B3F3D7A" wp14:editId="54265174">
            <wp:extent cx="4572000" cy="2880360"/>
            <wp:effectExtent l="57150" t="57150" r="57150" b="53340"/>
            <wp:docPr id="696" name="Picture 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p>
    <w:p w:rsidR="00D34C57"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w:t>
      </w:r>
      <w:r w:rsidR="00876218">
        <w:rPr>
          <w:rFonts w:ascii="Arial" w:hAnsi="Arial" w:cs="Arial"/>
        </w:rPr>
        <w:t xml:space="preserve"> (1)</w:t>
      </w:r>
      <w:r w:rsidRPr="009F7FC7">
        <w:rPr>
          <w:rFonts w:ascii="Arial" w:hAnsi="Arial" w:cs="Arial"/>
        </w:rPr>
        <w:t xml:space="preserv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460BA3">
        <w:rPr>
          <w:rFonts w:ascii="Arial" w:hAnsi="Arial" w:cs="Arial"/>
        </w:rPr>
        <w:t>Q3</w:t>
      </w:r>
      <w:r w:rsidR="00546AC8">
        <w:rPr>
          <w:rFonts w:ascii="Arial" w:hAnsi="Arial" w:cs="Arial"/>
        </w:rPr>
        <w:t>FY17</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7E4B98">
        <w:rPr>
          <w:rFonts w:ascii="Arial" w:hAnsi="Arial" w:cs="Arial"/>
        </w:rPr>
        <w:t xml:space="preserve"> generated</w:t>
      </w:r>
      <w:r w:rsidR="009E5D63" w:rsidRPr="009F7FC7">
        <w:rPr>
          <w:rFonts w:ascii="Arial" w:hAnsi="Arial" w:cs="Arial"/>
        </w:rPr>
        <w:t xml:space="preserve"> was </w:t>
      </w:r>
      <w:r w:rsidR="00E676FE">
        <w:rPr>
          <w:rFonts w:ascii="Arial" w:hAnsi="Arial" w:cs="Arial"/>
        </w:rPr>
        <w:t>11.7</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E676FE">
        <w:rPr>
          <w:rFonts w:ascii="Arial" w:hAnsi="Arial" w:cs="Arial"/>
        </w:rPr>
        <w:t>1.4</w:t>
      </w:r>
      <w:r w:rsidR="00AD0BAC">
        <w:rPr>
          <w:rFonts w:ascii="Arial" w:hAnsi="Arial" w:cs="Arial"/>
        </w:rPr>
        <w:t xml:space="preserve">% </w:t>
      </w:r>
      <w:r w:rsidR="00DB3072">
        <w:rPr>
          <w:rFonts w:ascii="Arial" w:hAnsi="Arial" w:cs="Arial"/>
        </w:rPr>
        <w:t>lower</w:t>
      </w:r>
      <w:r w:rsidR="00AD0BAC">
        <w:rPr>
          <w:rFonts w:ascii="Arial" w:hAnsi="Arial" w:cs="Arial"/>
        </w:rPr>
        <w:t xml:space="preserve"> (improved)</w:t>
      </w:r>
      <w:r w:rsidR="00AD1BA5" w:rsidRPr="009F7FC7">
        <w:rPr>
          <w:rFonts w:ascii="Arial" w:hAnsi="Arial" w:cs="Arial"/>
        </w:rPr>
        <w:t xml:space="preserve"> than the </w:t>
      </w:r>
      <w:r w:rsidR="001671FF" w:rsidRPr="009F7FC7">
        <w:rPr>
          <w:rFonts w:ascii="Arial" w:hAnsi="Arial" w:cs="Arial"/>
        </w:rPr>
        <w:t xml:space="preserve">corresponding quarter </w:t>
      </w:r>
      <w:r w:rsidR="00460BA3">
        <w:rPr>
          <w:rFonts w:ascii="Arial" w:hAnsi="Arial" w:cs="Arial"/>
        </w:rPr>
        <w:t>Q3</w:t>
      </w:r>
      <w:r w:rsidR="00546AC8">
        <w:rPr>
          <w:rFonts w:ascii="Arial" w:hAnsi="Arial" w:cs="Arial"/>
        </w:rPr>
        <w:t>FY16</w:t>
      </w:r>
      <w:r w:rsidR="00AD1BA5" w:rsidRPr="00E77F7F">
        <w:rPr>
          <w:rFonts w:ascii="Arial" w:hAnsi="Arial" w:cs="Arial"/>
        </w:rPr>
        <w:t>.</w:t>
      </w:r>
      <w:r w:rsidR="009349F6">
        <w:rPr>
          <w:rFonts w:ascii="Arial" w:hAnsi="Arial" w:cs="Arial"/>
        </w:rPr>
        <w:t xml:space="preserve">  </w:t>
      </w:r>
      <w:r w:rsidR="00AD0BAC">
        <w:rPr>
          <w:rFonts w:ascii="Arial" w:hAnsi="Arial" w:cs="Arial"/>
        </w:rPr>
        <w:t>A</w:t>
      </w:r>
      <w:r w:rsidR="00E77F7F">
        <w:rPr>
          <w:rFonts w:ascii="Arial" w:hAnsi="Arial" w:cs="Arial"/>
        </w:rPr>
        <w:t xml:space="preserve"> factor </w:t>
      </w:r>
      <w:r w:rsidR="00DB3072">
        <w:rPr>
          <w:rFonts w:ascii="Arial" w:hAnsi="Arial" w:cs="Arial"/>
        </w:rPr>
        <w:t>that negatively impacts</w:t>
      </w:r>
      <w:r w:rsidR="00E77F7F">
        <w:rPr>
          <w:rFonts w:ascii="Arial" w:hAnsi="Arial" w:cs="Arial"/>
        </w:rPr>
        <w:t xml:space="preserve"> this metric is Turbine Generator No. 2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w:t>
      </w:r>
      <w:r w:rsidR="00876218">
        <w:rPr>
          <w:rFonts w:ascii="Arial" w:hAnsi="Arial" w:cs="Arial"/>
        </w:rPr>
        <w:t>, and did not provide a date for repair</w:t>
      </w:r>
      <w:r w:rsidR="00E77F7F">
        <w:rPr>
          <w:rFonts w:ascii="Arial" w:hAnsi="Arial" w:cs="Arial"/>
        </w:rPr>
        <w:t xml:space="preserve">.  </w:t>
      </w:r>
      <w:r w:rsidR="00475417" w:rsidRPr="009F7FC7">
        <w:rPr>
          <w:rFonts w:ascii="Arial" w:hAnsi="Arial" w:cs="Arial"/>
        </w:rPr>
        <w:t xml:space="preserve">The average lbs of steam consumed per net kWhr was </w:t>
      </w:r>
      <w:r w:rsidR="00E676FE">
        <w:rPr>
          <w:rFonts w:ascii="Arial" w:hAnsi="Arial" w:cs="Arial"/>
        </w:rPr>
        <w:t>14.1</w:t>
      </w:r>
      <w:r w:rsidR="00475417" w:rsidRPr="009F7FC7">
        <w:rPr>
          <w:rFonts w:ascii="Arial" w:hAnsi="Arial" w:cs="Arial"/>
        </w:rPr>
        <w:t xml:space="preserve">, which is </w:t>
      </w:r>
      <w:r w:rsidR="00E676FE">
        <w:rPr>
          <w:rFonts w:ascii="Arial" w:hAnsi="Arial" w:cs="Arial"/>
        </w:rPr>
        <w:t>1.7</w:t>
      </w:r>
      <w:r w:rsidR="00AD0BAC">
        <w:rPr>
          <w:rFonts w:ascii="Arial" w:hAnsi="Arial" w:cs="Arial"/>
        </w:rPr>
        <w:t xml:space="preserve">% </w:t>
      </w:r>
      <w:r w:rsidR="00DB3072">
        <w:rPr>
          <w:rFonts w:ascii="Arial" w:hAnsi="Arial" w:cs="Arial"/>
        </w:rPr>
        <w:t>lower</w:t>
      </w:r>
      <w:r w:rsidR="00475417" w:rsidRPr="009F7FC7">
        <w:rPr>
          <w:rFonts w:ascii="Arial" w:hAnsi="Arial" w:cs="Arial"/>
        </w:rPr>
        <w:t xml:space="preserve"> (</w:t>
      </w:r>
      <w:r w:rsidR="00AD0BAC">
        <w:rPr>
          <w:rFonts w:ascii="Arial" w:hAnsi="Arial" w:cs="Arial"/>
        </w:rPr>
        <w:t>improved</w:t>
      </w:r>
      <w:r w:rsidR="00475417" w:rsidRPr="009F7FC7">
        <w:rPr>
          <w:rFonts w:ascii="Arial" w:hAnsi="Arial" w:cs="Arial"/>
        </w:rPr>
        <w:t xml:space="preserve">) than the </w:t>
      </w:r>
      <w:r w:rsidR="00475417" w:rsidRPr="009F7FC7">
        <w:rPr>
          <w:rFonts w:ascii="Arial" w:hAnsi="Arial" w:cs="Arial"/>
        </w:rPr>
        <w:lastRenderedPageBreak/>
        <w:t xml:space="preserve">corresponding quarter in </w:t>
      </w:r>
      <w:r w:rsidR="00546AC8">
        <w:rPr>
          <w:rFonts w:ascii="Arial" w:hAnsi="Arial" w:cs="Arial"/>
        </w:rPr>
        <w:t>FY16</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E676FE">
        <w:rPr>
          <w:rFonts w:ascii="Arial" w:hAnsi="Arial" w:cs="Arial"/>
        </w:rPr>
        <w:t>678.8</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E676FE">
        <w:rPr>
          <w:rFonts w:ascii="Arial" w:hAnsi="Arial" w:cs="Arial"/>
        </w:rPr>
        <w:t>0</w:t>
      </w:r>
      <w:r w:rsidR="004D4AEF">
        <w:rPr>
          <w:rFonts w:ascii="Arial" w:hAnsi="Arial" w:cs="Arial"/>
        </w:rPr>
        <w:t>.5</w:t>
      </w:r>
      <w:r w:rsidR="001A1134" w:rsidRPr="009F7FC7">
        <w:rPr>
          <w:rFonts w:ascii="Arial" w:hAnsi="Arial" w:cs="Arial"/>
        </w:rPr>
        <w:t xml:space="preserve">% </w:t>
      </w:r>
      <w:r w:rsidR="00876218">
        <w:rPr>
          <w:rFonts w:ascii="Arial" w:hAnsi="Arial" w:cs="Arial"/>
        </w:rPr>
        <w:t>higher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6741A8">
        <w:rPr>
          <w:rFonts w:ascii="Arial" w:hAnsi="Arial" w:cs="Arial"/>
        </w:rPr>
        <w:t xml:space="preserve">fiscal </w:t>
      </w:r>
      <w:r w:rsidR="000B6CE3" w:rsidRPr="009F7FC7">
        <w:rPr>
          <w:rFonts w:ascii="Arial" w:hAnsi="Arial" w:cs="Arial"/>
        </w:rPr>
        <w:t>year</w:t>
      </w:r>
      <w:r w:rsidR="001F307E" w:rsidRPr="009F7FC7">
        <w:rPr>
          <w:rFonts w:ascii="Arial" w:hAnsi="Arial" w:cs="Arial"/>
        </w:rPr>
        <w:t xml:space="preserve"> and </w:t>
      </w:r>
      <w:r w:rsidR="00E676FE">
        <w:rPr>
          <w:rFonts w:ascii="Arial" w:hAnsi="Arial" w:cs="Arial"/>
        </w:rPr>
        <w:t>2</w:t>
      </w:r>
      <w:r w:rsidR="004D4AEF">
        <w:rPr>
          <w:rFonts w:ascii="Arial" w:hAnsi="Arial" w:cs="Arial"/>
        </w:rPr>
        <w:t>1.</w:t>
      </w:r>
      <w:r w:rsidR="00E676FE">
        <w:rPr>
          <w:rFonts w:ascii="Arial" w:hAnsi="Arial" w:cs="Arial"/>
        </w:rPr>
        <w:t>2</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p>
    <w:p w:rsidR="00E54FDA" w:rsidRPr="009F7FC7" w:rsidRDefault="00C8340A" w:rsidP="00CD4790">
      <w:pPr>
        <w:pStyle w:val="TableFigureCaption"/>
        <w:spacing w:before="120" w:after="0"/>
        <w:ind w:firstLine="720"/>
        <w:rPr>
          <w:rFonts w:ascii="Arial" w:hAnsi="Arial" w:cs="Arial"/>
        </w:rPr>
      </w:pPr>
      <w:bookmarkStart w:id="61" w:name="_Toc204647291"/>
      <w:bookmarkStart w:id="62" w:name="_Toc211913396"/>
      <w:bookmarkStart w:id="63" w:name="_Toc480268955"/>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C80B0B">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CD4790" w:rsidRDefault="009E47F2" w:rsidP="009E47F2">
      <w:pPr>
        <w:ind w:firstLine="720"/>
        <w:jc w:val="center"/>
        <w:rPr>
          <w:rFonts w:ascii="Arial" w:hAnsi="Arial" w:cs="Arial"/>
        </w:rPr>
      </w:pPr>
      <w:r w:rsidRPr="009E47F2">
        <w:rPr>
          <w:noProof/>
        </w:rPr>
        <w:drawing>
          <wp:inline distT="0" distB="0" distL="0" distR="0" wp14:anchorId="5D0FAAB4" wp14:editId="3D1493E2">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E58EB" w:rsidRPr="00BE58EB">
        <w:t xml:space="preserve"> </w:t>
      </w:r>
      <w:r w:rsidR="003B568B" w:rsidRPr="003B568B">
        <w:t xml:space="preserve"> </w:t>
      </w:r>
    </w:p>
    <w:p w:rsidR="003678FA" w:rsidRPr="00CD50F2" w:rsidRDefault="003678FA" w:rsidP="003678FA">
      <w:pPr>
        <w:pStyle w:val="Heading2"/>
        <w:rPr>
          <w:color w:val="C60C30"/>
        </w:rPr>
      </w:pPr>
      <w:bookmarkStart w:id="64" w:name="_Toc480268888"/>
      <w:r w:rsidRPr="00CD50F2">
        <w:rPr>
          <w:color w:val="C60C30"/>
        </w:rPr>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80268918"/>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36"/>
        <w:gridCol w:w="540"/>
        <w:gridCol w:w="1018"/>
        <w:gridCol w:w="1018"/>
        <w:gridCol w:w="1495"/>
        <w:gridCol w:w="1674"/>
        <w:gridCol w:w="1204"/>
      </w:tblGrid>
      <w:tr w:rsidR="00BE58EB" w:rsidRPr="00303DC5" w:rsidTr="00303DC5">
        <w:trPr>
          <w:trHeight w:val="279"/>
          <w:jc w:val="center"/>
        </w:trPr>
        <w:tc>
          <w:tcPr>
            <w:tcW w:w="2236" w:type="dxa"/>
            <w:tcBorders>
              <w:bottom w:val="single" w:sz="4" w:space="0" w:color="auto"/>
            </w:tcBorders>
            <w:shd w:val="clear" w:color="auto" w:fill="C60C30"/>
            <w:vAlign w:val="center"/>
          </w:tcPr>
          <w:p w:rsidR="00BE58EB" w:rsidRPr="00303DC5" w:rsidRDefault="00BE58EB" w:rsidP="007067CF">
            <w:pPr>
              <w:jc w:val="center"/>
              <w:rPr>
                <w:rFonts w:ascii="Arial" w:hAnsi="Arial" w:cs="Arial"/>
                <w:b/>
                <w:color w:val="FFFFFF"/>
                <w:sz w:val="18"/>
                <w:szCs w:val="18"/>
              </w:rPr>
            </w:pPr>
            <w:r w:rsidRPr="00303DC5">
              <w:rPr>
                <w:rFonts w:ascii="Arial" w:hAnsi="Arial" w:cs="Arial"/>
                <w:b/>
                <w:color w:val="FFFFFF"/>
                <w:sz w:val="18"/>
                <w:szCs w:val="18"/>
              </w:rPr>
              <w:t>Utility</w:t>
            </w:r>
          </w:p>
        </w:tc>
        <w:tc>
          <w:tcPr>
            <w:tcW w:w="540" w:type="dxa"/>
            <w:tcBorders>
              <w:bottom w:val="single" w:sz="4" w:space="0" w:color="auto"/>
            </w:tcBorders>
            <w:shd w:val="clear" w:color="auto" w:fill="C60C30"/>
            <w:vAlign w:val="center"/>
          </w:tcPr>
          <w:p w:rsidR="00BE58EB" w:rsidRPr="00303DC5" w:rsidRDefault="00BE58EB" w:rsidP="007067CF">
            <w:pPr>
              <w:jc w:val="center"/>
              <w:rPr>
                <w:rFonts w:ascii="Arial" w:hAnsi="Arial" w:cs="Arial"/>
                <w:b/>
                <w:color w:val="FFFFFF"/>
                <w:sz w:val="18"/>
                <w:szCs w:val="18"/>
              </w:rPr>
            </w:pPr>
            <w:r w:rsidRPr="00303DC5">
              <w:rPr>
                <w:rFonts w:ascii="Arial" w:hAnsi="Arial" w:cs="Arial"/>
                <w:b/>
                <w:color w:val="FFFFFF"/>
                <w:sz w:val="18"/>
                <w:szCs w:val="18"/>
              </w:rPr>
              <w:t>Units</w:t>
            </w:r>
          </w:p>
        </w:tc>
        <w:tc>
          <w:tcPr>
            <w:tcW w:w="1018" w:type="dxa"/>
            <w:tcBorders>
              <w:bottom w:val="single" w:sz="4" w:space="0" w:color="auto"/>
            </w:tcBorders>
            <w:shd w:val="clear" w:color="auto" w:fill="C60C30"/>
            <w:noWrap/>
            <w:vAlign w:val="center"/>
          </w:tcPr>
          <w:p w:rsidR="00BE58EB" w:rsidRPr="00303DC5" w:rsidRDefault="00BE58EB" w:rsidP="00460BA3">
            <w:pPr>
              <w:jc w:val="center"/>
              <w:rPr>
                <w:rFonts w:ascii="Arial" w:hAnsi="Arial" w:cs="Arial"/>
                <w:b/>
                <w:color w:val="FFFFFF"/>
                <w:sz w:val="18"/>
                <w:szCs w:val="18"/>
              </w:rPr>
            </w:pPr>
            <w:r w:rsidRPr="00303DC5">
              <w:rPr>
                <w:rFonts w:ascii="Arial" w:hAnsi="Arial" w:cs="Arial"/>
                <w:b/>
                <w:color w:val="FFFFFF"/>
                <w:sz w:val="18"/>
                <w:szCs w:val="18"/>
              </w:rPr>
              <w:t>Q</w:t>
            </w:r>
            <w:r w:rsidR="00460BA3" w:rsidRPr="00303DC5">
              <w:rPr>
                <w:rFonts w:ascii="Arial" w:hAnsi="Arial" w:cs="Arial"/>
                <w:b/>
                <w:color w:val="FFFFFF"/>
                <w:sz w:val="18"/>
                <w:szCs w:val="18"/>
              </w:rPr>
              <w:t>3</w:t>
            </w:r>
            <w:r w:rsidRPr="00303DC5">
              <w:rPr>
                <w:rFonts w:ascii="Arial" w:hAnsi="Arial" w:cs="Arial"/>
                <w:b/>
                <w:color w:val="FFFFFF"/>
                <w:sz w:val="18"/>
                <w:szCs w:val="18"/>
              </w:rPr>
              <w:t>FY17     Total</w:t>
            </w:r>
          </w:p>
        </w:tc>
        <w:tc>
          <w:tcPr>
            <w:tcW w:w="1018" w:type="dxa"/>
            <w:tcBorders>
              <w:bottom w:val="single" w:sz="4" w:space="0" w:color="auto"/>
            </w:tcBorders>
            <w:shd w:val="clear" w:color="auto" w:fill="C60C30"/>
            <w:vAlign w:val="center"/>
          </w:tcPr>
          <w:p w:rsidR="00BE58EB" w:rsidRPr="00303DC5" w:rsidRDefault="00BE58EB" w:rsidP="007067CF">
            <w:pPr>
              <w:jc w:val="center"/>
              <w:rPr>
                <w:rFonts w:ascii="Arial" w:hAnsi="Arial" w:cs="Arial"/>
                <w:b/>
                <w:color w:val="FFFFFF"/>
                <w:sz w:val="18"/>
                <w:szCs w:val="18"/>
              </w:rPr>
            </w:pPr>
            <w:r w:rsidRPr="00303DC5">
              <w:rPr>
                <w:rFonts w:ascii="Arial" w:hAnsi="Arial" w:cs="Arial"/>
                <w:b/>
                <w:color w:val="FFFFFF"/>
                <w:sz w:val="18"/>
                <w:szCs w:val="18"/>
              </w:rPr>
              <w:t>Q</w:t>
            </w:r>
            <w:r w:rsidR="00460BA3" w:rsidRPr="00303DC5">
              <w:rPr>
                <w:rFonts w:ascii="Arial" w:hAnsi="Arial" w:cs="Arial"/>
                <w:b/>
                <w:color w:val="FFFFFF"/>
                <w:sz w:val="18"/>
                <w:szCs w:val="18"/>
              </w:rPr>
              <w:t>3</w:t>
            </w:r>
            <w:r w:rsidRPr="00303DC5">
              <w:rPr>
                <w:rFonts w:ascii="Arial" w:hAnsi="Arial" w:cs="Arial"/>
                <w:b/>
                <w:color w:val="FFFFFF"/>
                <w:sz w:val="18"/>
                <w:szCs w:val="18"/>
              </w:rPr>
              <w:t>FY16</w:t>
            </w:r>
          </w:p>
          <w:p w:rsidR="00BE58EB" w:rsidRPr="00303DC5" w:rsidRDefault="00BE58EB" w:rsidP="007067CF">
            <w:pPr>
              <w:jc w:val="center"/>
              <w:rPr>
                <w:rFonts w:ascii="Arial" w:hAnsi="Arial" w:cs="Arial"/>
                <w:b/>
                <w:color w:val="FFFFFF"/>
                <w:sz w:val="18"/>
                <w:szCs w:val="18"/>
              </w:rPr>
            </w:pPr>
            <w:r w:rsidRPr="00303DC5">
              <w:rPr>
                <w:rFonts w:ascii="Arial" w:hAnsi="Arial" w:cs="Arial"/>
                <w:b/>
                <w:color w:val="FFFFFF"/>
                <w:sz w:val="18"/>
                <w:szCs w:val="18"/>
              </w:rPr>
              <w:t>Total</w:t>
            </w:r>
          </w:p>
        </w:tc>
        <w:tc>
          <w:tcPr>
            <w:tcW w:w="1495" w:type="dxa"/>
            <w:tcBorders>
              <w:bottom w:val="single" w:sz="4" w:space="0" w:color="auto"/>
            </w:tcBorders>
            <w:shd w:val="clear" w:color="auto" w:fill="C60C30"/>
            <w:noWrap/>
            <w:vAlign w:val="center"/>
          </w:tcPr>
          <w:p w:rsidR="00BE58EB" w:rsidRPr="00303DC5" w:rsidRDefault="00BE58EB" w:rsidP="00460BA3">
            <w:pPr>
              <w:jc w:val="center"/>
              <w:rPr>
                <w:rFonts w:ascii="Arial" w:hAnsi="Arial" w:cs="Arial"/>
                <w:b/>
                <w:color w:val="FFFFFF"/>
                <w:sz w:val="18"/>
                <w:szCs w:val="18"/>
              </w:rPr>
            </w:pPr>
            <w:r w:rsidRPr="00303DC5">
              <w:rPr>
                <w:rFonts w:ascii="Arial" w:hAnsi="Arial" w:cs="Arial"/>
                <w:b/>
                <w:color w:val="FFFFFF"/>
                <w:sz w:val="18"/>
                <w:szCs w:val="18"/>
              </w:rPr>
              <w:t>Q</w:t>
            </w:r>
            <w:r w:rsidR="00460BA3" w:rsidRPr="00303DC5">
              <w:rPr>
                <w:rFonts w:ascii="Arial" w:hAnsi="Arial" w:cs="Arial"/>
                <w:b/>
                <w:color w:val="FFFFFF"/>
                <w:sz w:val="18"/>
                <w:szCs w:val="18"/>
              </w:rPr>
              <w:t>3</w:t>
            </w:r>
            <w:r w:rsidRPr="00303DC5">
              <w:rPr>
                <w:rFonts w:ascii="Arial" w:hAnsi="Arial" w:cs="Arial"/>
                <w:b/>
                <w:color w:val="FFFFFF"/>
                <w:sz w:val="18"/>
                <w:szCs w:val="18"/>
              </w:rPr>
              <w:t>FY17”Per Processed Ton” Consumption</w:t>
            </w:r>
          </w:p>
        </w:tc>
        <w:tc>
          <w:tcPr>
            <w:tcW w:w="1674" w:type="dxa"/>
            <w:tcBorders>
              <w:bottom w:val="single" w:sz="4" w:space="0" w:color="auto"/>
            </w:tcBorders>
            <w:shd w:val="clear" w:color="auto" w:fill="C60C30"/>
            <w:vAlign w:val="center"/>
          </w:tcPr>
          <w:p w:rsidR="00BE58EB" w:rsidRPr="00303DC5" w:rsidRDefault="00BE58EB" w:rsidP="00460BA3">
            <w:pPr>
              <w:jc w:val="center"/>
              <w:rPr>
                <w:rFonts w:ascii="Arial" w:hAnsi="Arial" w:cs="Arial"/>
                <w:b/>
                <w:color w:val="FFFFFF"/>
                <w:sz w:val="18"/>
                <w:szCs w:val="18"/>
              </w:rPr>
            </w:pPr>
            <w:r w:rsidRPr="00303DC5">
              <w:rPr>
                <w:rFonts w:ascii="Arial" w:hAnsi="Arial" w:cs="Arial"/>
                <w:b/>
                <w:color w:val="FFFFFF"/>
                <w:sz w:val="18"/>
                <w:szCs w:val="18"/>
              </w:rPr>
              <w:t>Q</w:t>
            </w:r>
            <w:r w:rsidR="00460BA3" w:rsidRPr="00303DC5">
              <w:rPr>
                <w:rFonts w:ascii="Arial" w:hAnsi="Arial" w:cs="Arial"/>
                <w:b/>
                <w:color w:val="FFFFFF"/>
                <w:sz w:val="18"/>
                <w:szCs w:val="18"/>
              </w:rPr>
              <w:t>3</w:t>
            </w:r>
            <w:r w:rsidRPr="00303DC5">
              <w:rPr>
                <w:rFonts w:ascii="Arial" w:hAnsi="Arial" w:cs="Arial"/>
                <w:b/>
                <w:color w:val="FFFFFF"/>
                <w:sz w:val="18"/>
                <w:szCs w:val="18"/>
              </w:rPr>
              <w:t>FY16”Per Processed Ton” Consumption</w:t>
            </w:r>
          </w:p>
        </w:tc>
        <w:tc>
          <w:tcPr>
            <w:tcW w:w="1204" w:type="dxa"/>
            <w:tcBorders>
              <w:bottom w:val="single" w:sz="4" w:space="0" w:color="auto"/>
            </w:tcBorders>
            <w:shd w:val="clear" w:color="auto" w:fill="C60C30"/>
            <w:vAlign w:val="center"/>
          </w:tcPr>
          <w:p w:rsidR="00BE58EB" w:rsidRPr="00303DC5" w:rsidRDefault="00BE58EB" w:rsidP="00BE58EB">
            <w:pPr>
              <w:jc w:val="center"/>
              <w:rPr>
                <w:rFonts w:ascii="Arial" w:hAnsi="Arial" w:cs="Arial"/>
                <w:b/>
                <w:color w:val="FFFFFF"/>
                <w:sz w:val="18"/>
                <w:szCs w:val="18"/>
              </w:rPr>
            </w:pPr>
            <w:r w:rsidRPr="00303DC5">
              <w:rPr>
                <w:rFonts w:ascii="Arial" w:hAnsi="Arial" w:cs="Arial"/>
                <w:b/>
                <w:color w:val="FFFFFF"/>
                <w:sz w:val="18"/>
                <w:szCs w:val="18"/>
              </w:rPr>
              <w:t>FY17 YTD</w:t>
            </w:r>
          </w:p>
          <w:p w:rsidR="00BE58EB" w:rsidRPr="00303DC5" w:rsidRDefault="00BE58EB" w:rsidP="00BE58EB">
            <w:pPr>
              <w:jc w:val="center"/>
              <w:rPr>
                <w:rFonts w:ascii="Arial" w:hAnsi="Arial" w:cs="Arial"/>
                <w:b/>
                <w:color w:val="FFFFFF"/>
                <w:sz w:val="18"/>
                <w:szCs w:val="18"/>
              </w:rPr>
            </w:pPr>
            <w:r w:rsidRPr="00303DC5">
              <w:rPr>
                <w:rFonts w:ascii="Arial" w:hAnsi="Arial" w:cs="Arial"/>
                <w:b/>
                <w:color w:val="FFFFFF"/>
                <w:sz w:val="18"/>
                <w:szCs w:val="18"/>
              </w:rPr>
              <w:t>Total</w:t>
            </w:r>
          </w:p>
        </w:tc>
      </w:tr>
      <w:tr w:rsidR="00303DC5" w:rsidRPr="00303DC5" w:rsidTr="00303DC5">
        <w:trPr>
          <w:trHeight w:val="183"/>
          <w:jc w:val="center"/>
        </w:trPr>
        <w:tc>
          <w:tcPr>
            <w:tcW w:w="2236" w:type="dxa"/>
            <w:shd w:val="clear" w:color="auto" w:fill="BFBFBF" w:themeFill="background1" w:themeFillShade="BF"/>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Purchased Power</w:t>
            </w:r>
          </w:p>
        </w:tc>
        <w:tc>
          <w:tcPr>
            <w:tcW w:w="540" w:type="dxa"/>
            <w:shd w:val="clear" w:color="auto" w:fill="BFBFBF" w:themeFill="background1" w:themeFillShade="BF"/>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MWhr</w:t>
            </w:r>
          </w:p>
        </w:tc>
        <w:tc>
          <w:tcPr>
            <w:tcW w:w="1018" w:type="dxa"/>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5,405</w:t>
            </w:r>
          </w:p>
        </w:tc>
        <w:tc>
          <w:tcPr>
            <w:tcW w:w="1018" w:type="dxa"/>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5,554</w:t>
            </w:r>
          </w:p>
        </w:tc>
        <w:tc>
          <w:tcPr>
            <w:tcW w:w="1495" w:type="dxa"/>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0.02</w:t>
            </w:r>
          </w:p>
        </w:tc>
        <w:tc>
          <w:tcPr>
            <w:tcW w:w="1674" w:type="dxa"/>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0.07</w:t>
            </w:r>
          </w:p>
        </w:tc>
        <w:tc>
          <w:tcPr>
            <w:tcW w:w="1204" w:type="dxa"/>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16,715</w:t>
            </w:r>
          </w:p>
        </w:tc>
      </w:tr>
      <w:tr w:rsidR="00303DC5" w:rsidRPr="00303DC5" w:rsidTr="00303DC5">
        <w:trPr>
          <w:trHeight w:val="236"/>
          <w:jc w:val="center"/>
        </w:trPr>
        <w:tc>
          <w:tcPr>
            <w:tcW w:w="2236" w:type="dxa"/>
            <w:tcBorders>
              <w:bottom w:val="single" w:sz="4" w:space="0" w:color="auto"/>
            </w:tcBorders>
            <w:shd w:val="clear" w:color="auto" w:fill="auto"/>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Fuel Oil</w:t>
            </w:r>
          </w:p>
        </w:tc>
        <w:tc>
          <w:tcPr>
            <w:tcW w:w="540" w:type="dxa"/>
            <w:tcBorders>
              <w:bottom w:val="single" w:sz="4" w:space="0" w:color="auto"/>
            </w:tcBorders>
            <w:shd w:val="clear" w:color="auto" w:fill="auto"/>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Gal.</w:t>
            </w:r>
          </w:p>
        </w:tc>
        <w:tc>
          <w:tcPr>
            <w:tcW w:w="1018"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13,390</w:t>
            </w:r>
          </w:p>
        </w:tc>
        <w:tc>
          <w:tcPr>
            <w:tcW w:w="1018"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9,960</w:t>
            </w:r>
          </w:p>
        </w:tc>
        <w:tc>
          <w:tcPr>
            <w:tcW w:w="1495"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0.16</w:t>
            </w:r>
          </w:p>
        </w:tc>
        <w:tc>
          <w:tcPr>
            <w:tcW w:w="1674"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0.12</w:t>
            </w:r>
          </w:p>
        </w:tc>
        <w:tc>
          <w:tcPr>
            <w:tcW w:w="1204" w:type="dxa"/>
            <w:tcBorders>
              <w:bottom w:val="single" w:sz="4" w:space="0" w:color="auto"/>
            </w:tcBorders>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45,450</w:t>
            </w:r>
          </w:p>
        </w:tc>
      </w:tr>
      <w:tr w:rsidR="00303DC5" w:rsidRPr="00303DC5" w:rsidTr="00303DC5">
        <w:trPr>
          <w:trHeight w:val="183"/>
          <w:jc w:val="center"/>
        </w:trPr>
        <w:tc>
          <w:tcPr>
            <w:tcW w:w="2236" w:type="dxa"/>
            <w:tcBorders>
              <w:bottom w:val="single" w:sz="4" w:space="0" w:color="auto"/>
            </w:tcBorders>
            <w:shd w:val="clear" w:color="auto" w:fill="BFBFBF" w:themeFill="background1" w:themeFillShade="BF"/>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 xml:space="preserve">Boiler Make-up </w:t>
            </w:r>
          </w:p>
        </w:tc>
        <w:tc>
          <w:tcPr>
            <w:tcW w:w="540" w:type="dxa"/>
            <w:tcBorders>
              <w:bottom w:val="single" w:sz="4" w:space="0" w:color="auto"/>
            </w:tcBorders>
            <w:shd w:val="clear" w:color="auto" w:fill="BFBFBF" w:themeFill="background1" w:themeFillShade="BF"/>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Gal.</w:t>
            </w:r>
          </w:p>
        </w:tc>
        <w:tc>
          <w:tcPr>
            <w:tcW w:w="1018"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1,642,000</w:t>
            </w:r>
          </w:p>
        </w:tc>
        <w:tc>
          <w:tcPr>
            <w:tcW w:w="1018"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2,205,000</w:t>
            </w:r>
          </w:p>
        </w:tc>
        <w:tc>
          <w:tcPr>
            <w:tcW w:w="1495"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19.96</w:t>
            </w:r>
          </w:p>
        </w:tc>
        <w:tc>
          <w:tcPr>
            <w:tcW w:w="167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26.86</w:t>
            </w:r>
          </w:p>
        </w:tc>
        <w:tc>
          <w:tcPr>
            <w:tcW w:w="120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5,023,000</w:t>
            </w:r>
          </w:p>
        </w:tc>
      </w:tr>
      <w:tr w:rsidR="00303DC5" w:rsidRPr="00303DC5" w:rsidTr="00303DC5">
        <w:trPr>
          <w:trHeight w:val="183"/>
          <w:jc w:val="center"/>
        </w:trPr>
        <w:tc>
          <w:tcPr>
            <w:tcW w:w="2236" w:type="dxa"/>
            <w:tcBorders>
              <w:bottom w:val="single" w:sz="4" w:space="0" w:color="auto"/>
            </w:tcBorders>
            <w:shd w:val="clear" w:color="auto" w:fill="auto"/>
            <w:vAlign w:val="center"/>
          </w:tcPr>
          <w:p w:rsidR="00303DC5" w:rsidRPr="00303DC5" w:rsidRDefault="00303DC5" w:rsidP="00DF0A42">
            <w:pPr>
              <w:ind w:left="144"/>
              <w:rPr>
                <w:rFonts w:ascii="Arial" w:hAnsi="Arial" w:cs="Arial"/>
                <w:b/>
                <w:sz w:val="18"/>
                <w:szCs w:val="18"/>
                <w:vertAlign w:val="superscript"/>
              </w:rPr>
            </w:pPr>
            <w:r w:rsidRPr="00303DC5">
              <w:rPr>
                <w:rFonts w:ascii="Arial" w:hAnsi="Arial" w:cs="Arial"/>
                <w:b/>
                <w:sz w:val="18"/>
                <w:szCs w:val="18"/>
              </w:rPr>
              <w:t>Cooling Tower Make-up</w:t>
            </w:r>
          </w:p>
        </w:tc>
        <w:tc>
          <w:tcPr>
            <w:tcW w:w="540" w:type="dxa"/>
            <w:tcBorders>
              <w:bottom w:val="single" w:sz="4" w:space="0" w:color="auto"/>
            </w:tcBorders>
            <w:shd w:val="clear" w:color="auto" w:fill="auto"/>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Gal.</w:t>
            </w:r>
          </w:p>
        </w:tc>
        <w:tc>
          <w:tcPr>
            <w:tcW w:w="1018"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29,064,732</w:t>
            </w:r>
          </w:p>
        </w:tc>
        <w:tc>
          <w:tcPr>
            <w:tcW w:w="1018"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27,464,971</w:t>
            </w:r>
          </w:p>
        </w:tc>
        <w:tc>
          <w:tcPr>
            <w:tcW w:w="1495"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353.30</w:t>
            </w:r>
          </w:p>
        </w:tc>
        <w:tc>
          <w:tcPr>
            <w:tcW w:w="1674"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334.59</w:t>
            </w:r>
          </w:p>
        </w:tc>
        <w:tc>
          <w:tcPr>
            <w:tcW w:w="1204" w:type="dxa"/>
            <w:tcBorders>
              <w:bottom w:val="single" w:sz="4" w:space="0" w:color="auto"/>
            </w:tcBorders>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110,695,161</w:t>
            </w:r>
          </w:p>
        </w:tc>
      </w:tr>
      <w:tr w:rsidR="00303DC5" w:rsidRPr="00303DC5" w:rsidTr="00303DC5">
        <w:trPr>
          <w:trHeight w:val="236"/>
          <w:jc w:val="center"/>
        </w:trPr>
        <w:tc>
          <w:tcPr>
            <w:tcW w:w="2236" w:type="dxa"/>
            <w:tcBorders>
              <w:bottom w:val="single" w:sz="4" w:space="0" w:color="auto"/>
            </w:tcBorders>
            <w:shd w:val="clear" w:color="auto" w:fill="BFBFBF" w:themeFill="background1" w:themeFillShade="BF"/>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Pebble Lime</w:t>
            </w:r>
          </w:p>
        </w:tc>
        <w:tc>
          <w:tcPr>
            <w:tcW w:w="540" w:type="dxa"/>
            <w:tcBorders>
              <w:bottom w:val="single" w:sz="4" w:space="0" w:color="auto"/>
            </w:tcBorders>
            <w:shd w:val="clear" w:color="auto" w:fill="BFBFBF" w:themeFill="background1" w:themeFillShade="BF"/>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Lbs.</w:t>
            </w:r>
          </w:p>
        </w:tc>
        <w:tc>
          <w:tcPr>
            <w:tcW w:w="1018"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1,174,000</w:t>
            </w:r>
          </w:p>
        </w:tc>
        <w:tc>
          <w:tcPr>
            <w:tcW w:w="1018"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1,304,000</w:t>
            </w:r>
          </w:p>
        </w:tc>
        <w:tc>
          <w:tcPr>
            <w:tcW w:w="1495"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14.27</w:t>
            </w:r>
          </w:p>
        </w:tc>
        <w:tc>
          <w:tcPr>
            <w:tcW w:w="167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15.89</w:t>
            </w:r>
          </w:p>
        </w:tc>
        <w:tc>
          <w:tcPr>
            <w:tcW w:w="120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3,718,000</w:t>
            </w:r>
          </w:p>
        </w:tc>
      </w:tr>
      <w:tr w:rsidR="00303DC5" w:rsidRPr="00303DC5" w:rsidTr="00303DC5">
        <w:trPr>
          <w:trHeight w:val="183"/>
          <w:jc w:val="center"/>
        </w:trPr>
        <w:tc>
          <w:tcPr>
            <w:tcW w:w="2236" w:type="dxa"/>
            <w:tcBorders>
              <w:bottom w:val="single" w:sz="4" w:space="0" w:color="auto"/>
            </w:tcBorders>
            <w:shd w:val="clear" w:color="auto" w:fill="auto"/>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Ammonia</w:t>
            </w:r>
          </w:p>
        </w:tc>
        <w:tc>
          <w:tcPr>
            <w:tcW w:w="540" w:type="dxa"/>
            <w:tcBorders>
              <w:bottom w:val="single" w:sz="4" w:space="0" w:color="auto"/>
            </w:tcBorders>
            <w:shd w:val="clear" w:color="auto" w:fill="auto"/>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Lbs.</w:t>
            </w:r>
          </w:p>
        </w:tc>
        <w:tc>
          <w:tcPr>
            <w:tcW w:w="1018"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169,000</w:t>
            </w:r>
          </w:p>
        </w:tc>
        <w:tc>
          <w:tcPr>
            <w:tcW w:w="1018"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147,000</w:t>
            </w:r>
          </w:p>
        </w:tc>
        <w:tc>
          <w:tcPr>
            <w:tcW w:w="1495" w:type="dxa"/>
            <w:tcBorders>
              <w:bottom w:val="single" w:sz="4" w:space="0" w:color="auto"/>
            </w:tcBorders>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2.05</w:t>
            </w:r>
          </w:p>
        </w:tc>
        <w:tc>
          <w:tcPr>
            <w:tcW w:w="1674" w:type="dxa"/>
            <w:tcBorders>
              <w:bottom w:val="single" w:sz="4" w:space="0" w:color="auto"/>
            </w:tcBorders>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1.79</w:t>
            </w:r>
          </w:p>
        </w:tc>
        <w:tc>
          <w:tcPr>
            <w:tcW w:w="1204" w:type="dxa"/>
            <w:tcBorders>
              <w:bottom w:val="single" w:sz="4" w:space="0" w:color="auto"/>
            </w:tcBorders>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519,000</w:t>
            </w:r>
          </w:p>
        </w:tc>
      </w:tr>
      <w:tr w:rsidR="00303DC5" w:rsidRPr="00303DC5" w:rsidTr="00303DC5">
        <w:trPr>
          <w:trHeight w:val="236"/>
          <w:jc w:val="center"/>
        </w:trPr>
        <w:tc>
          <w:tcPr>
            <w:tcW w:w="2236" w:type="dxa"/>
            <w:tcBorders>
              <w:bottom w:val="single" w:sz="4" w:space="0" w:color="auto"/>
            </w:tcBorders>
            <w:shd w:val="clear" w:color="auto" w:fill="BFBFBF" w:themeFill="background1" w:themeFillShade="BF"/>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Carbon</w:t>
            </w:r>
          </w:p>
        </w:tc>
        <w:tc>
          <w:tcPr>
            <w:tcW w:w="540" w:type="dxa"/>
            <w:tcBorders>
              <w:bottom w:val="single" w:sz="4" w:space="0" w:color="auto"/>
            </w:tcBorders>
            <w:shd w:val="clear" w:color="auto" w:fill="BFBFBF" w:themeFill="background1" w:themeFillShade="BF"/>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Lbs.</w:t>
            </w:r>
          </w:p>
        </w:tc>
        <w:tc>
          <w:tcPr>
            <w:tcW w:w="1018"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94,000</w:t>
            </w:r>
          </w:p>
        </w:tc>
        <w:tc>
          <w:tcPr>
            <w:tcW w:w="1018"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102,000</w:t>
            </w:r>
          </w:p>
        </w:tc>
        <w:tc>
          <w:tcPr>
            <w:tcW w:w="1495" w:type="dxa"/>
            <w:tcBorders>
              <w:bottom w:val="single" w:sz="4" w:space="0" w:color="auto"/>
            </w:tcBorders>
            <w:shd w:val="clear" w:color="auto" w:fill="BFBFBF" w:themeFill="background1" w:themeFillShade="BF"/>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1.14</w:t>
            </w:r>
          </w:p>
        </w:tc>
        <w:tc>
          <w:tcPr>
            <w:tcW w:w="167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1.24</w:t>
            </w:r>
          </w:p>
        </w:tc>
        <w:tc>
          <w:tcPr>
            <w:tcW w:w="1204" w:type="dxa"/>
            <w:tcBorders>
              <w:bottom w:val="single" w:sz="4" w:space="0" w:color="auto"/>
            </w:tcBorders>
            <w:shd w:val="clear" w:color="auto" w:fill="BFBFBF" w:themeFill="background1" w:themeFillShade="BF"/>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280,000</w:t>
            </w:r>
          </w:p>
        </w:tc>
      </w:tr>
      <w:tr w:rsidR="00303DC5" w:rsidRPr="00303DC5" w:rsidTr="00303DC5">
        <w:trPr>
          <w:trHeight w:val="183"/>
          <w:jc w:val="center"/>
        </w:trPr>
        <w:tc>
          <w:tcPr>
            <w:tcW w:w="2236" w:type="dxa"/>
            <w:shd w:val="clear" w:color="auto" w:fill="auto"/>
            <w:vAlign w:val="center"/>
          </w:tcPr>
          <w:p w:rsidR="00303DC5" w:rsidRPr="00303DC5" w:rsidRDefault="00303DC5" w:rsidP="00DF0A42">
            <w:pPr>
              <w:ind w:left="144"/>
              <w:rPr>
                <w:rFonts w:ascii="Arial" w:hAnsi="Arial" w:cs="Arial"/>
                <w:b/>
                <w:sz w:val="18"/>
                <w:szCs w:val="18"/>
              </w:rPr>
            </w:pPr>
            <w:r w:rsidRPr="00303DC5">
              <w:rPr>
                <w:rFonts w:ascii="Arial" w:hAnsi="Arial" w:cs="Arial"/>
                <w:b/>
                <w:sz w:val="18"/>
                <w:szCs w:val="18"/>
              </w:rPr>
              <w:t>Dolomitic Lime</w:t>
            </w:r>
          </w:p>
        </w:tc>
        <w:tc>
          <w:tcPr>
            <w:tcW w:w="540" w:type="dxa"/>
            <w:shd w:val="clear" w:color="auto" w:fill="auto"/>
            <w:vAlign w:val="bottom"/>
          </w:tcPr>
          <w:p w:rsidR="00303DC5" w:rsidRPr="00303DC5" w:rsidRDefault="00303DC5" w:rsidP="00DF0A42">
            <w:pPr>
              <w:jc w:val="center"/>
              <w:rPr>
                <w:rFonts w:ascii="Arial" w:hAnsi="Arial" w:cs="Arial"/>
                <w:sz w:val="18"/>
                <w:szCs w:val="18"/>
              </w:rPr>
            </w:pPr>
            <w:r w:rsidRPr="00303DC5">
              <w:rPr>
                <w:rFonts w:ascii="Arial" w:hAnsi="Arial" w:cs="Arial"/>
                <w:sz w:val="18"/>
                <w:szCs w:val="18"/>
              </w:rPr>
              <w:t>Lbs.</w:t>
            </w:r>
          </w:p>
        </w:tc>
        <w:tc>
          <w:tcPr>
            <w:tcW w:w="1018" w:type="dxa"/>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154,000</w:t>
            </w:r>
          </w:p>
        </w:tc>
        <w:tc>
          <w:tcPr>
            <w:tcW w:w="1018" w:type="dxa"/>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145,800</w:t>
            </w:r>
          </w:p>
        </w:tc>
        <w:tc>
          <w:tcPr>
            <w:tcW w:w="1495" w:type="dxa"/>
            <w:shd w:val="clear" w:color="auto" w:fill="auto"/>
            <w:noWrap/>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1.87</w:t>
            </w:r>
          </w:p>
        </w:tc>
        <w:tc>
          <w:tcPr>
            <w:tcW w:w="1674" w:type="dxa"/>
            <w:shd w:val="clear" w:color="auto" w:fill="auto"/>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1.78</w:t>
            </w:r>
          </w:p>
        </w:tc>
        <w:tc>
          <w:tcPr>
            <w:tcW w:w="1204" w:type="dxa"/>
            <w:vAlign w:val="center"/>
          </w:tcPr>
          <w:p w:rsidR="00303DC5" w:rsidRPr="00303DC5" w:rsidRDefault="00303DC5" w:rsidP="00303DC5">
            <w:pPr>
              <w:jc w:val="center"/>
              <w:rPr>
                <w:rFonts w:ascii="Arial" w:hAnsi="Arial" w:cs="Arial"/>
                <w:sz w:val="18"/>
                <w:szCs w:val="18"/>
              </w:rPr>
            </w:pPr>
            <w:r w:rsidRPr="00303DC5">
              <w:rPr>
                <w:rFonts w:ascii="Arial" w:hAnsi="Arial" w:cs="Arial"/>
                <w:sz w:val="18"/>
                <w:szCs w:val="18"/>
              </w:rPr>
              <w:t>494,000</w:t>
            </w:r>
          </w:p>
        </w:tc>
      </w:tr>
    </w:tbl>
    <w:p w:rsidR="00BF082C" w:rsidRDefault="00BF082C" w:rsidP="005A257E">
      <w:pPr>
        <w:spacing w:line="360" w:lineRule="auto"/>
        <w:ind w:left="720"/>
        <w:jc w:val="both"/>
        <w:rPr>
          <w:rFonts w:ascii="Arial" w:hAnsi="Arial" w:cs="Arial"/>
        </w:rPr>
      </w:pPr>
    </w:p>
    <w:p w:rsidR="001625D3" w:rsidRDefault="003678FA" w:rsidP="005A257E">
      <w:pPr>
        <w:spacing w:line="360" w:lineRule="auto"/>
        <w:ind w:left="720"/>
        <w:jc w:val="both"/>
        <w:rPr>
          <w:sz w:val="20"/>
          <w:szCs w:val="20"/>
        </w:rPr>
      </w:pPr>
      <w:r w:rsidRPr="009F7FC7">
        <w:rPr>
          <w:rFonts w:ascii="Arial" w:hAnsi="Arial" w:cs="Arial"/>
        </w:rPr>
        <w:t>Fuel oil usage during the quarter represents approximately 0.</w:t>
      </w:r>
      <w:r w:rsidR="00B171CD">
        <w:rPr>
          <w:rFonts w:ascii="Arial" w:hAnsi="Arial" w:cs="Arial"/>
        </w:rPr>
        <w:t>25</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DF0A42">
        <w:rPr>
          <w:rFonts w:ascii="Arial" w:hAnsi="Arial" w:cs="Arial"/>
        </w:rPr>
        <w:t>higher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7B4B35" w:rsidRPr="009F7FC7">
        <w:rPr>
          <w:rFonts w:ascii="Arial" w:hAnsi="Arial" w:cs="Arial"/>
        </w:rPr>
        <w:t>Q</w:t>
      </w:r>
      <w:r w:rsidR="007B4B35">
        <w:rPr>
          <w:rFonts w:ascii="Arial" w:hAnsi="Arial" w:cs="Arial"/>
        </w:rPr>
        <w:t>3</w:t>
      </w:r>
      <w:r w:rsidR="00546AC8">
        <w:rPr>
          <w:rFonts w:ascii="Arial" w:hAnsi="Arial" w:cs="Arial"/>
        </w:rPr>
        <w:t>FY16</w:t>
      </w:r>
      <w:r w:rsidR="0004173C">
        <w:rPr>
          <w:rFonts w:ascii="Arial" w:hAnsi="Arial" w:cs="Arial"/>
        </w:rPr>
        <w:t xml:space="preserve"> which was 0.</w:t>
      </w:r>
      <w:r w:rsidR="00BF082C">
        <w:rPr>
          <w:rFonts w:ascii="Arial" w:hAnsi="Arial" w:cs="Arial"/>
        </w:rPr>
        <w:t>1</w:t>
      </w:r>
      <w:r w:rsidR="00B171CD">
        <w:rPr>
          <w:rFonts w:ascii="Arial" w:hAnsi="Arial" w:cs="Arial"/>
        </w:rPr>
        <w:t>7</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w:t>
      </w:r>
      <w:r w:rsidRPr="009F7FC7">
        <w:rPr>
          <w:rFonts w:ascii="Arial" w:hAnsi="Arial" w:cs="Arial"/>
        </w:rPr>
        <w:lastRenderedPageBreak/>
        <w:t xml:space="preserve">quarter represents </w:t>
      </w:r>
      <w:r w:rsidR="00B171CD">
        <w:rPr>
          <w:rFonts w:ascii="Arial" w:hAnsi="Arial" w:cs="Arial"/>
        </w:rPr>
        <w:t>2.8</w:t>
      </w:r>
      <w:r w:rsidRPr="009F7FC7">
        <w:rPr>
          <w:rFonts w:ascii="Arial" w:hAnsi="Arial" w:cs="Arial"/>
        </w:rPr>
        <w:t>% of steam flow,</w:t>
      </w:r>
      <w:r w:rsidR="009349F6">
        <w:rPr>
          <w:rFonts w:ascii="Arial" w:hAnsi="Arial" w:cs="Arial"/>
        </w:rPr>
        <w:t xml:space="preserve"> which is </w:t>
      </w:r>
      <w:r w:rsidR="004D4AEF">
        <w:rPr>
          <w:rFonts w:ascii="Arial" w:hAnsi="Arial" w:cs="Arial"/>
        </w:rPr>
        <w:t xml:space="preserve">slightly </w:t>
      </w:r>
      <w:r w:rsidR="009349F6">
        <w:rPr>
          <w:rFonts w:ascii="Arial" w:hAnsi="Arial" w:cs="Arial"/>
        </w:rPr>
        <w:t xml:space="preserve">lower than the boiler makeup in </w:t>
      </w:r>
      <w:r w:rsidR="007B4B35" w:rsidRPr="009F7FC7">
        <w:rPr>
          <w:rFonts w:ascii="Arial" w:hAnsi="Arial" w:cs="Arial"/>
        </w:rPr>
        <w:t>Q</w:t>
      </w:r>
      <w:r w:rsidR="007B4B35">
        <w:rPr>
          <w:rFonts w:ascii="Arial" w:hAnsi="Arial" w:cs="Arial"/>
        </w:rPr>
        <w:t>3</w:t>
      </w:r>
      <w:r w:rsidR="00546AC8">
        <w:rPr>
          <w:rFonts w:ascii="Arial" w:hAnsi="Arial" w:cs="Arial"/>
        </w:rPr>
        <w:t>FY16</w:t>
      </w:r>
      <w:r w:rsidR="009349F6">
        <w:rPr>
          <w:rFonts w:ascii="Arial" w:hAnsi="Arial" w:cs="Arial"/>
        </w:rPr>
        <w:t xml:space="preserve"> which was </w:t>
      </w:r>
      <w:r w:rsidR="00B171CD">
        <w:rPr>
          <w:rFonts w:ascii="Arial" w:hAnsi="Arial" w:cs="Arial"/>
        </w:rPr>
        <w:t>3.7</w:t>
      </w:r>
      <w:r w:rsidR="009349F6">
        <w:rPr>
          <w:rFonts w:ascii="Arial" w:hAnsi="Arial" w:cs="Arial"/>
        </w:rPr>
        <w:t>%,</w:t>
      </w:r>
      <w:r w:rsidRPr="009F7FC7">
        <w:rPr>
          <w:rFonts w:ascii="Arial" w:hAnsi="Arial" w:cs="Arial"/>
        </w:rPr>
        <w:t xml:space="preserve"> and is acceptable.  Pebble lime usage, at </w:t>
      </w:r>
      <w:r w:rsidR="00B171CD">
        <w:rPr>
          <w:rFonts w:ascii="Arial" w:hAnsi="Arial" w:cs="Arial"/>
        </w:rPr>
        <w:t>1,174,000</w:t>
      </w:r>
      <w:r w:rsidRPr="009F7FC7">
        <w:rPr>
          <w:rFonts w:ascii="Arial" w:hAnsi="Arial" w:cs="Arial"/>
        </w:rPr>
        <w:t xml:space="preserve"> lbs. is </w:t>
      </w:r>
      <w:r w:rsidR="00DF0A42">
        <w:rPr>
          <w:rFonts w:ascii="Arial" w:hAnsi="Arial" w:cs="Arial"/>
        </w:rPr>
        <w:t>lower</w:t>
      </w:r>
      <w:r w:rsidRPr="009F7FC7">
        <w:rPr>
          <w:rFonts w:ascii="Arial" w:hAnsi="Arial" w:cs="Arial"/>
        </w:rPr>
        <w:t xml:space="preserve"> (</w:t>
      </w:r>
      <w:r w:rsidR="00B171CD">
        <w:rPr>
          <w:rFonts w:ascii="Arial" w:hAnsi="Arial" w:cs="Arial"/>
        </w:rPr>
        <w:t>10.0</w:t>
      </w:r>
      <w:r w:rsidRPr="009F7FC7">
        <w:rPr>
          <w:rFonts w:ascii="Arial" w:hAnsi="Arial" w:cs="Arial"/>
        </w:rPr>
        <w:t xml:space="preserve">%) than the corresponding quarter last year, and the quarterly consumption rate of </w:t>
      </w:r>
      <w:r w:rsidR="00B171CD">
        <w:rPr>
          <w:rFonts w:ascii="Arial" w:hAnsi="Arial" w:cs="Arial"/>
        </w:rPr>
        <w:t>14.3</w:t>
      </w:r>
      <w:r w:rsidRPr="009F7FC7">
        <w:rPr>
          <w:rFonts w:ascii="Arial" w:hAnsi="Arial" w:cs="Arial"/>
        </w:rPr>
        <w:t xml:space="preserve"> lbs/ton is </w:t>
      </w:r>
      <w:r w:rsidR="00DF0A42">
        <w:rPr>
          <w:rFonts w:ascii="Arial" w:hAnsi="Arial" w:cs="Arial"/>
        </w:rPr>
        <w:t>below</w:t>
      </w:r>
      <w:r w:rsidRPr="009F7FC7">
        <w:rPr>
          <w:rFonts w:ascii="Arial" w:hAnsi="Arial" w:cs="Arial"/>
        </w:rPr>
        <w:t xml:space="preserve"> historical levels (16-18 lbs/ton).  </w:t>
      </w:r>
      <w:r w:rsidR="00707D7A">
        <w:rPr>
          <w:rFonts w:ascii="Arial" w:hAnsi="Arial" w:cs="Arial"/>
        </w:rPr>
        <w:fldChar w:fldCharType="begin"/>
      </w:r>
      <w:r w:rsidR="00707D7A">
        <w:rPr>
          <w:rFonts w:ascii="Arial" w:hAnsi="Arial" w:cs="Arial"/>
        </w:rPr>
        <w:instrText xml:space="preserve"> LINK </w:instrText>
      </w:r>
      <w:r w:rsidR="00B053F2">
        <w:rPr>
          <w:rFonts w:ascii="Arial" w:hAnsi="Arial" w:cs="Arial"/>
        </w:rPr>
        <w:instrText xml:space="preserve">Excel.Sheet.8 C:\\pwworking\\tpa\\d0795024\\AA041116C.xls "Utility &amp; Reagent Table!R3C11:R10C11" </w:instrText>
      </w:r>
      <w:r w:rsidR="00707D7A">
        <w:rPr>
          <w:rFonts w:ascii="Arial" w:hAnsi="Arial" w:cs="Arial"/>
        </w:rPr>
        <w:instrText xml:space="preserve">\a \f 4 \h </w:instrText>
      </w:r>
      <w:r w:rsidR="00707D7A">
        <w:rPr>
          <w:rFonts w:ascii="Arial" w:hAnsi="Arial" w:cs="Arial"/>
        </w:rPr>
        <w:fldChar w:fldCharType="separate"/>
      </w:r>
    </w:p>
    <w:p w:rsidR="003678FA" w:rsidRPr="009F7FC7" w:rsidRDefault="00707D7A" w:rsidP="005A257E">
      <w:pPr>
        <w:spacing w:line="360" w:lineRule="auto"/>
        <w:ind w:left="720"/>
        <w:jc w:val="both"/>
        <w:rPr>
          <w:rFonts w:ascii="Arial" w:hAnsi="Arial" w:cs="Arial"/>
        </w:rPr>
      </w:pPr>
      <w:r>
        <w:rPr>
          <w:rFonts w:ascii="Arial" w:hAnsi="Arial" w:cs="Arial"/>
        </w:rPr>
        <w:fldChar w:fldCharType="end"/>
      </w:r>
      <w:r w:rsidR="003678FA" w:rsidRPr="009F7FC7">
        <w:rPr>
          <w:rFonts w:ascii="Arial" w:hAnsi="Arial" w:cs="Arial"/>
        </w:rPr>
        <w:t xml:space="preserve">In comparing </w:t>
      </w:r>
      <w:r w:rsidR="007B4B35" w:rsidRPr="009F7FC7">
        <w:rPr>
          <w:rFonts w:ascii="Arial" w:hAnsi="Arial" w:cs="Arial"/>
        </w:rPr>
        <w:t>Q</w:t>
      </w:r>
      <w:r w:rsidR="007B4B35">
        <w:rPr>
          <w:rFonts w:ascii="Arial" w:hAnsi="Arial" w:cs="Arial"/>
        </w:rPr>
        <w:t>3</w:t>
      </w:r>
      <w:r w:rsidR="00546AC8">
        <w:rPr>
          <w:rFonts w:ascii="Arial" w:hAnsi="Arial" w:cs="Arial"/>
        </w:rPr>
        <w:t>FY17</w:t>
      </w:r>
      <w:r w:rsidR="003678FA" w:rsidRPr="009F7FC7">
        <w:rPr>
          <w:rFonts w:ascii="Arial" w:hAnsi="Arial" w:cs="Arial"/>
        </w:rPr>
        <w:t xml:space="preserve"> to </w:t>
      </w:r>
      <w:r w:rsidR="007B4B35" w:rsidRPr="009F7FC7">
        <w:rPr>
          <w:rFonts w:ascii="Arial" w:hAnsi="Arial" w:cs="Arial"/>
        </w:rPr>
        <w:t>Q</w:t>
      </w:r>
      <w:r w:rsidR="007B4B35">
        <w:rPr>
          <w:rFonts w:ascii="Arial" w:hAnsi="Arial" w:cs="Arial"/>
        </w:rPr>
        <w:t>3</w:t>
      </w:r>
      <w:r w:rsidR="00546AC8">
        <w:rPr>
          <w:rFonts w:ascii="Arial" w:hAnsi="Arial" w:cs="Arial"/>
        </w:rPr>
        <w:t>FY16</w:t>
      </w:r>
      <w:r w:rsidR="003678FA" w:rsidRPr="009F7FC7">
        <w:rPr>
          <w:rFonts w:ascii="Arial" w:hAnsi="Arial" w:cs="Arial"/>
        </w:rPr>
        <w:t xml:space="preserve"> on a per processed ton consumption basis: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656560">
        <w:rPr>
          <w:rFonts w:ascii="Arial" w:hAnsi="Arial" w:cs="Arial"/>
        </w:rPr>
        <w:t>6.7</w:t>
      </w:r>
      <w:r w:rsidRPr="009F7FC7">
        <w:rPr>
          <w:rFonts w:ascii="Arial" w:hAnsi="Arial" w:cs="Arial"/>
        </w:rPr>
        <w:t xml:space="preserve">% </w:t>
      </w:r>
      <w:r w:rsidR="00656560">
        <w:rPr>
          <w:rFonts w:ascii="Arial" w:hAnsi="Arial" w:cs="Arial"/>
        </w:rPr>
        <w:t>lower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656560">
        <w:rPr>
          <w:rFonts w:ascii="Arial" w:hAnsi="Arial" w:cs="Arial"/>
        </w:rPr>
        <w:t>34.1</w:t>
      </w:r>
      <w:r w:rsidRPr="009F7FC7">
        <w:rPr>
          <w:rFonts w:ascii="Arial" w:hAnsi="Arial" w:cs="Arial"/>
        </w:rPr>
        <w:t xml:space="preserve">% </w:t>
      </w:r>
      <w:r w:rsidR="00DF0A42">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656560">
        <w:rPr>
          <w:rFonts w:ascii="Arial" w:hAnsi="Arial" w:cs="Arial"/>
        </w:rPr>
        <w:t>25.7</w:t>
      </w:r>
      <w:r w:rsidRPr="009F7FC7">
        <w:rPr>
          <w:rFonts w:ascii="Arial" w:hAnsi="Arial" w:cs="Arial"/>
        </w:rPr>
        <w:t xml:space="preserve">% </w:t>
      </w:r>
      <w:r w:rsidR="00BF082C">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656560">
        <w:rPr>
          <w:rFonts w:ascii="Arial" w:hAnsi="Arial" w:cs="Arial"/>
        </w:rPr>
        <w:t>5.6</w:t>
      </w:r>
      <w:r w:rsidRPr="009F7FC7">
        <w:rPr>
          <w:rFonts w:ascii="Arial" w:hAnsi="Arial" w:cs="Arial"/>
        </w:rPr>
        <w:t xml:space="preserve">% </w:t>
      </w:r>
      <w:r w:rsidR="00BF082C">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656560">
        <w:rPr>
          <w:rFonts w:ascii="Arial" w:hAnsi="Arial" w:cs="Arial"/>
        </w:rPr>
        <w:t>10.2</w:t>
      </w:r>
      <w:r w:rsidRPr="009F7FC7">
        <w:rPr>
          <w:rFonts w:ascii="Arial" w:hAnsi="Arial" w:cs="Arial"/>
        </w:rPr>
        <w:t xml:space="preserve">% </w:t>
      </w:r>
      <w:r w:rsidR="00707D7A">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656560">
        <w:rPr>
          <w:rFonts w:ascii="Arial" w:hAnsi="Arial" w:cs="Arial"/>
        </w:rPr>
        <w:t>14.7</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656560">
        <w:rPr>
          <w:rFonts w:ascii="Arial" w:hAnsi="Arial" w:cs="Arial"/>
        </w:rPr>
        <w:t>8.1</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t>t</w:t>
      </w:r>
      <w:r w:rsidR="003678FA" w:rsidRPr="009F7FC7">
        <w:rPr>
          <w:rFonts w:ascii="Arial" w:hAnsi="Arial" w:cs="Arial"/>
        </w:rPr>
        <w:t xml:space="preserve">he total dolomitic lime consumption rate was </w:t>
      </w:r>
      <w:r w:rsidR="00656560">
        <w:rPr>
          <w:rFonts w:ascii="Arial" w:hAnsi="Arial" w:cs="Arial"/>
        </w:rPr>
        <w:t>5.4</w:t>
      </w:r>
      <w:r>
        <w:rPr>
          <w:rFonts w:ascii="Arial" w:hAnsi="Arial" w:cs="Arial"/>
        </w:rPr>
        <w:t xml:space="preserve">% </w:t>
      </w:r>
      <w:r w:rsidR="00656560">
        <w:rPr>
          <w:rFonts w:ascii="Arial" w:hAnsi="Arial" w:cs="Arial"/>
        </w:rPr>
        <w:t>higher</w:t>
      </w:r>
    </w:p>
    <w:p w:rsidR="007067CF" w:rsidRPr="00CD50F2" w:rsidRDefault="007067CF" w:rsidP="00AD6D96">
      <w:pPr>
        <w:pStyle w:val="Heading2"/>
        <w:rPr>
          <w:color w:val="C60C30"/>
        </w:rPr>
      </w:pPr>
      <w:bookmarkStart w:id="66" w:name="_Toc480268889"/>
      <w:r w:rsidRPr="00CD50F2">
        <w:rPr>
          <w:color w:val="C60C30"/>
        </w:rPr>
        <w:t xml:space="preserve">Safety </w:t>
      </w:r>
      <w:r w:rsidR="00631BF6" w:rsidRPr="00CD50F2">
        <w:rPr>
          <w:color w:val="C60C30"/>
        </w:rPr>
        <w:t>&amp; Environmental Training</w:t>
      </w:r>
      <w:bookmarkEnd w:id="66"/>
    </w:p>
    <w:p w:rsidR="007067CF" w:rsidRPr="009F7FC7" w:rsidRDefault="00B21E90" w:rsidP="000C0C85">
      <w:pPr>
        <w:spacing w:after="240" w:line="360" w:lineRule="auto"/>
        <w:ind w:left="720"/>
        <w:jc w:val="both"/>
        <w:rPr>
          <w:rFonts w:ascii="Arial" w:hAnsi="Arial" w:cs="Arial"/>
        </w:rPr>
      </w:pPr>
      <w:r w:rsidRPr="009F7FC7">
        <w:rPr>
          <w:rFonts w:ascii="Arial" w:hAnsi="Arial" w:cs="Arial"/>
        </w:rPr>
        <w:t xml:space="preserve">The Facility </w:t>
      </w:r>
      <w:r w:rsidR="00813631">
        <w:rPr>
          <w:rFonts w:ascii="Arial" w:hAnsi="Arial" w:cs="Arial"/>
        </w:rPr>
        <w:t xml:space="preserve">experienced </w:t>
      </w:r>
      <w:r w:rsidR="000C0C85">
        <w:rPr>
          <w:rFonts w:ascii="Arial" w:hAnsi="Arial" w:cs="Arial"/>
        </w:rPr>
        <w:t>no</w:t>
      </w:r>
      <w:r w:rsidRPr="009F7FC7">
        <w:rPr>
          <w:rFonts w:ascii="Arial" w:hAnsi="Arial" w:cs="Arial"/>
        </w:rPr>
        <w:t xml:space="preserve"> </w:t>
      </w:r>
      <w:r w:rsidR="00813631">
        <w:rPr>
          <w:rFonts w:ascii="Arial" w:hAnsi="Arial" w:cs="Arial"/>
        </w:rPr>
        <w:t>OSHA</w:t>
      </w:r>
      <w:r w:rsidR="00B67DC7">
        <w:rPr>
          <w:rFonts w:ascii="Arial" w:hAnsi="Arial" w:cs="Arial"/>
        </w:rPr>
        <w:t xml:space="preserve"> recordable accident</w:t>
      </w:r>
      <w:r w:rsidR="000C0C85">
        <w:rPr>
          <w:rFonts w:ascii="Arial" w:hAnsi="Arial" w:cs="Arial"/>
        </w:rPr>
        <w:t>s</w:t>
      </w:r>
      <w:r w:rsidRPr="009F7FC7">
        <w:rPr>
          <w:rFonts w:ascii="Arial" w:hAnsi="Arial" w:cs="Arial"/>
        </w:rPr>
        <w:t xml:space="preserve"> during the quarter</w:t>
      </w:r>
      <w:r w:rsidR="000C0C85">
        <w:rPr>
          <w:rFonts w:ascii="Arial" w:hAnsi="Arial" w:cs="Arial"/>
        </w:rPr>
        <w:t xml:space="preserve"> and has operated 1</w:t>
      </w:r>
      <w:r w:rsidR="008F3E7A">
        <w:rPr>
          <w:rFonts w:ascii="Arial" w:hAnsi="Arial" w:cs="Arial"/>
        </w:rPr>
        <w:t>93</w:t>
      </w:r>
      <w:r w:rsidR="000C0C85">
        <w:rPr>
          <w:rFonts w:ascii="Arial" w:hAnsi="Arial" w:cs="Arial"/>
        </w:rPr>
        <w:t xml:space="preserve"> days without an OSHA recordable accident.  </w:t>
      </w:r>
      <w:r w:rsidR="007E4B98">
        <w:rPr>
          <w:rFonts w:ascii="Arial" w:hAnsi="Arial" w:cs="Arial"/>
        </w:rPr>
        <w:t xml:space="preserve">During the quarter, </w:t>
      </w:r>
      <w:r w:rsidR="007067CF" w:rsidRPr="009F7FC7">
        <w:rPr>
          <w:rFonts w:ascii="Arial" w:hAnsi="Arial" w:cs="Arial"/>
        </w:rPr>
        <w:t>Safety</w:t>
      </w:r>
      <w:r w:rsidR="006A5DAD">
        <w:rPr>
          <w:rFonts w:ascii="Arial" w:hAnsi="Arial" w:cs="Arial"/>
        </w:rPr>
        <w:t xml:space="preserve"> and Environmental</w:t>
      </w:r>
      <w:r w:rsidR="007067CF" w:rsidRPr="009F7FC7">
        <w:rPr>
          <w:rFonts w:ascii="Arial" w:hAnsi="Arial" w:cs="Arial"/>
        </w:rPr>
        <w:t xml:space="preserve"> training was conducted with themes as follows:</w:t>
      </w:r>
    </w:p>
    <w:p w:rsidR="00631BF6" w:rsidRPr="00631BF6" w:rsidRDefault="00460BA3" w:rsidP="00F54D1F">
      <w:pPr>
        <w:ind w:left="720"/>
        <w:jc w:val="both"/>
        <w:rPr>
          <w:rFonts w:ascii="Arial" w:hAnsi="Arial" w:cs="Arial"/>
          <w:b/>
          <w:u w:val="single"/>
        </w:rPr>
      </w:pPr>
      <w:r>
        <w:rPr>
          <w:rFonts w:ascii="Arial" w:hAnsi="Arial" w:cs="Arial"/>
          <w:b/>
          <w:u w:val="single"/>
        </w:rPr>
        <w:t>January 2017</w:t>
      </w:r>
    </w:p>
    <w:p w:rsidR="007067CF" w:rsidRDefault="00631BF6" w:rsidP="00A06A73">
      <w:pPr>
        <w:pStyle w:val="ListParagraph"/>
        <w:numPr>
          <w:ilvl w:val="0"/>
          <w:numId w:val="10"/>
        </w:numPr>
        <w:spacing w:line="360" w:lineRule="auto"/>
        <w:jc w:val="both"/>
        <w:rPr>
          <w:rFonts w:ascii="Arial" w:hAnsi="Arial" w:cs="Arial"/>
        </w:rPr>
      </w:pPr>
      <w:r>
        <w:rPr>
          <w:rFonts w:ascii="Arial" w:hAnsi="Arial" w:cs="Arial"/>
        </w:rPr>
        <w:t>Safety</w:t>
      </w:r>
      <w:r w:rsidR="00F54D1F">
        <w:rPr>
          <w:rFonts w:ascii="Arial" w:hAnsi="Arial" w:cs="Arial"/>
        </w:rPr>
        <w:t>:</w:t>
      </w:r>
    </w:p>
    <w:p w:rsidR="00813631" w:rsidRDefault="008F3E7A" w:rsidP="004D4AEF">
      <w:pPr>
        <w:pStyle w:val="ListParagraph"/>
        <w:numPr>
          <w:ilvl w:val="1"/>
          <w:numId w:val="10"/>
        </w:numPr>
        <w:spacing w:line="360" w:lineRule="auto"/>
        <w:jc w:val="both"/>
        <w:rPr>
          <w:rFonts w:ascii="Arial" w:hAnsi="Arial" w:cs="Arial"/>
        </w:rPr>
      </w:pPr>
      <w:r>
        <w:rPr>
          <w:rFonts w:ascii="Arial" w:hAnsi="Arial" w:cs="Arial"/>
        </w:rPr>
        <w:t>Hazard Recognition</w:t>
      </w:r>
    </w:p>
    <w:p w:rsidR="004D4AEF" w:rsidRDefault="008F3E7A" w:rsidP="004D4AEF">
      <w:pPr>
        <w:pStyle w:val="ListParagraph"/>
        <w:numPr>
          <w:ilvl w:val="1"/>
          <w:numId w:val="10"/>
        </w:numPr>
        <w:spacing w:line="360" w:lineRule="auto"/>
        <w:jc w:val="both"/>
        <w:rPr>
          <w:rFonts w:ascii="Arial" w:hAnsi="Arial" w:cs="Arial"/>
        </w:rPr>
      </w:pPr>
      <w:r>
        <w:rPr>
          <w:rFonts w:ascii="Arial" w:hAnsi="Arial" w:cs="Arial"/>
        </w:rPr>
        <w:t>Complacency and SHE Communications</w:t>
      </w:r>
    </w:p>
    <w:p w:rsidR="004D4AEF" w:rsidRDefault="008F3E7A" w:rsidP="004D4AEF">
      <w:pPr>
        <w:pStyle w:val="ListParagraph"/>
        <w:numPr>
          <w:ilvl w:val="1"/>
          <w:numId w:val="10"/>
        </w:numPr>
        <w:spacing w:line="360" w:lineRule="auto"/>
        <w:jc w:val="both"/>
        <w:rPr>
          <w:rFonts w:ascii="Arial" w:hAnsi="Arial" w:cs="Arial"/>
        </w:rPr>
      </w:pPr>
      <w:r>
        <w:rPr>
          <w:rFonts w:ascii="Arial" w:hAnsi="Arial" w:cs="Arial"/>
        </w:rPr>
        <w:t>Medical Emergency</w:t>
      </w:r>
    </w:p>
    <w:p w:rsidR="004D4AEF" w:rsidRDefault="008F3E7A" w:rsidP="004D4AEF">
      <w:pPr>
        <w:pStyle w:val="ListParagraph"/>
        <w:numPr>
          <w:ilvl w:val="1"/>
          <w:numId w:val="10"/>
        </w:numPr>
        <w:spacing w:line="360" w:lineRule="auto"/>
        <w:jc w:val="both"/>
        <w:rPr>
          <w:rFonts w:ascii="Arial" w:hAnsi="Arial" w:cs="Arial"/>
        </w:rPr>
      </w:pPr>
      <w:r>
        <w:rPr>
          <w:rFonts w:ascii="Arial" w:hAnsi="Arial" w:cs="Arial"/>
        </w:rPr>
        <w:t>Health Policy/Employee Rights and Responsibilities</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813631" w:rsidRPr="00660E98" w:rsidRDefault="008F3E7A" w:rsidP="004D4AEF">
      <w:pPr>
        <w:pStyle w:val="ListParagraph"/>
        <w:numPr>
          <w:ilvl w:val="1"/>
          <w:numId w:val="10"/>
        </w:numPr>
        <w:spacing w:line="360" w:lineRule="auto"/>
        <w:jc w:val="both"/>
        <w:rPr>
          <w:rFonts w:ascii="Arial" w:hAnsi="Arial" w:cs="Arial"/>
          <w:b/>
          <w:u w:val="single"/>
        </w:rPr>
      </w:pPr>
      <w:r>
        <w:rPr>
          <w:rFonts w:ascii="Arial" w:hAnsi="Arial" w:cs="Arial"/>
        </w:rPr>
        <w:t>Environmental Mission Statement</w:t>
      </w:r>
    </w:p>
    <w:p w:rsidR="00660E98" w:rsidRPr="00660E98" w:rsidRDefault="008F3E7A" w:rsidP="004D4AEF">
      <w:pPr>
        <w:pStyle w:val="ListParagraph"/>
        <w:numPr>
          <w:ilvl w:val="1"/>
          <w:numId w:val="10"/>
        </w:numPr>
        <w:spacing w:line="360" w:lineRule="auto"/>
        <w:jc w:val="both"/>
        <w:rPr>
          <w:rFonts w:ascii="Arial" w:hAnsi="Arial" w:cs="Arial"/>
          <w:b/>
          <w:u w:val="single"/>
        </w:rPr>
      </w:pPr>
      <w:r>
        <w:rPr>
          <w:rFonts w:ascii="Arial" w:hAnsi="Arial" w:cs="Arial"/>
        </w:rPr>
        <w:t>Stack Testing Roles and Responsibilities</w:t>
      </w:r>
    </w:p>
    <w:p w:rsidR="00631BF6" w:rsidRPr="00434C15" w:rsidRDefault="00460BA3" w:rsidP="00434C15">
      <w:pPr>
        <w:spacing w:line="360" w:lineRule="auto"/>
        <w:ind w:firstLine="720"/>
        <w:jc w:val="both"/>
        <w:rPr>
          <w:rFonts w:ascii="Arial" w:hAnsi="Arial" w:cs="Arial"/>
          <w:b/>
          <w:u w:val="single"/>
        </w:rPr>
      </w:pPr>
      <w:r>
        <w:rPr>
          <w:rFonts w:ascii="Arial" w:hAnsi="Arial" w:cs="Arial"/>
          <w:b/>
          <w:u w:val="single"/>
        </w:rPr>
        <w:t>February 2017</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 xml:space="preserve"> Safety:</w:t>
      </w:r>
    </w:p>
    <w:p w:rsidR="00813631" w:rsidRDefault="008F3E7A" w:rsidP="00660E98">
      <w:pPr>
        <w:pStyle w:val="ListParagraph"/>
        <w:numPr>
          <w:ilvl w:val="1"/>
          <w:numId w:val="10"/>
        </w:numPr>
        <w:spacing w:line="360" w:lineRule="auto"/>
        <w:jc w:val="both"/>
        <w:rPr>
          <w:rFonts w:ascii="Arial" w:hAnsi="Arial" w:cs="Arial"/>
        </w:rPr>
      </w:pPr>
      <w:r>
        <w:rPr>
          <w:rFonts w:ascii="Arial" w:hAnsi="Arial" w:cs="Arial"/>
        </w:rPr>
        <w:lastRenderedPageBreak/>
        <w:t>Respiratory Protection</w:t>
      </w:r>
    </w:p>
    <w:p w:rsidR="00660E98" w:rsidRDefault="008F3E7A" w:rsidP="00660E98">
      <w:pPr>
        <w:pStyle w:val="ListParagraph"/>
        <w:numPr>
          <w:ilvl w:val="1"/>
          <w:numId w:val="10"/>
        </w:numPr>
        <w:spacing w:line="360" w:lineRule="auto"/>
        <w:jc w:val="both"/>
        <w:rPr>
          <w:rFonts w:ascii="Arial" w:hAnsi="Arial" w:cs="Arial"/>
        </w:rPr>
      </w:pPr>
      <w:r>
        <w:rPr>
          <w:rFonts w:ascii="Arial" w:hAnsi="Arial" w:cs="Arial"/>
        </w:rPr>
        <w:t>Ergonomics</w:t>
      </w:r>
    </w:p>
    <w:p w:rsidR="00660E98" w:rsidRDefault="008F3E7A" w:rsidP="00660E98">
      <w:pPr>
        <w:pStyle w:val="ListParagraph"/>
        <w:numPr>
          <w:ilvl w:val="1"/>
          <w:numId w:val="10"/>
        </w:numPr>
        <w:spacing w:line="360" w:lineRule="auto"/>
        <w:jc w:val="both"/>
        <w:rPr>
          <w:rFonts w:ascii="Arial" w:hAnsi="Arial" w:cs="Arial"/>
        </w:rPr>
      </w:pPr>
      <w:r>
        <w:rPr>
          <w:rFonts w:ascii="Arial" w:hAnsi="Arial" w:cs="Arial"/>
        </w:rPr>
        <w:t>Personal Protective Equipment (PPE) and Cold Weather Clothing</w:t>
      </w:r>
    </w:p>
    <w:p w:rsidR="00660E98" w:rsidRDefault="008F3E7A" w:rsidP="00660E98">
      <w:pPr>
        <w:pStyle w:val="ListParagraph"/>
        <w:numPr>
          <w:ilvl w:val="1"/>
          <w:numId w:val="10"/>
        </w:numPr>
        <w:spacing w:line="360" w:lineRule="auto"/>
        <w:jc w:val="both"/>
        <w:rPr>
          <w:rFonts w:ascii="Arial" w:hAnsi="Arial" w:cs="Arial"/>
        </w:rPr>
      </w:pPr>
      <w:r>
        <w:rPr>
          <w:rFonts w:ascii="Arial" w:hAnsi="Arial" w:cs="Arial"/>
        </w:rPr>
        <w:t>Fire Canon and Fire Hose Training</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591DD3" w:rsidRPr="00660E98" w:rsidRDefault="008F3E7A" w:rsidP="00660E98">
      <w:pPr>
        <w:pStyle w:val="ListParagraph"/>
        <w:numPr>
          <w:ilvl w:val="1"/>
          <w:numId w:val="10"/>
        </w:numPr>
        <w:spacing w:line="360" w:lineRule="auto"/>
        <w:jc w:val="both"/>
        <w:rPr>
          <w:rFonts w:ascii="Arial" w:hAnsi="Arial" w:cs="Arial"/>
          <w:b/>
          <w:u w:val="single"/>
        </w:rPr>
      </w:pPr>
      <w:r>
        <w:rPr>
          <w:rFonts w:ascii="Arial" w:hAnsi="Arial" w:cs="Arial"/>
        </w:rPr>
        <w:t>Environmental Metrics and Sustainability at Covanta</w:t>
      </w:r>
    </w:p>
    <w:p w:rsidR="00631BF6" w:rsidRPr="00673ADF" w:rsidRDefault="00460BA3" w:rsidP="004B39C8">
      <w:pPr>
        <w:spacing w:line="360" w:lineRule="auto"/>
        <w:ind w:firstLine="720"/>
        <w:jc w:val="both"/>
        <w:rPr>
          <w:rFonts w:ascii="Arial" w:hAnsi="Arial" w:cs="Arial"/>
          <w:b/>
          <w:u w:val="single"/>
        </w:rPr>
      </w:pPr>
      <w:r>
        <w:rPr>
          <w:rFonts w:ascii="Arial" w:hAnsi="Arial" w:cs="Arial"/>
          <w:b/>
          <w:u w:val="single"/>
        </w:rPr>
        <w:t>March 2017</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Safety:</w:t>
      </w:r>
    </w:p>
    <w:p w:rsidR="00C921ED" w:rsidRDefault="00E42555" w:rsidP="00660E98">
      <w:pPr>
        <w:pStyle w:val="ListParagraph"/>
        <w:numPr>
          <w:ilvl w:val="1"/>
          <w:numId w:val="10"/>
        </w:numPr>
        <w:spacing w:line="360" w:lineRule="auto"/>
        <w:jc w:val="both"/>
        <w:rPr>
          <w:rFonts w:ascii="Arial" w:hAnsi="Arial" w:cs="Arial"/>
        </w:rPr>
      </w:pPr>
      <w:r>
        <w:rPr>
          <w:rFonts w:ascii="Arial" w:hAnsi="Arial" w:cs="Arial"/>
        </w:rPr>
        <w:t>Rigging</w:t>
      </w:r>
    </w:p>
    <w:p w:rsidR="00660E98" w:rsidRDefault="00E42555" w:rsidP="00660E98">
      <w:pPr>
        <w:pStyle w:val="ListParagraph"/>
        <w:numPr>
          <w:ilvl w:val="1"/>
          <w:numId w:val="10"/>
        </w:numPr>
        <w:spacing w:line="360" w:lineRule="auto"/>
        <w:jc w:val="both"/>
        <w:rPr>
          <w:rFonts w:ascii="Arial" w:hAnsi="Arial" w:cs="Arial"/>
        </w:rPr>
      </w:pPr>
      <w:r>
        <w:rPr>
          <w:rFonts w:ascii="Arial" w:hAnsi="Arial" w:cs="Arial"/>
        </w:rPr>
        <w:t>Line of Fire Accidents and Prevention</w:t>
      </w:r>
    </w:p>
    <w:p w:rsidR="00E42555" w:rsidRPr="00660E98" w:rsidRDefault="00E42555" w:rsidP="00660E98">
      <w:pPr>
        <w:pStyle w:val="ListParagraph"/>
        <w:numPr>
          <w:ilvl w:val="1"/>
          <w:numId w:val="10"/>
        </w:numPr>
        <w:spacing w:line="360" w:lineRule="auto"/>
        <w:jc w:val="both"/>
        <w:rPr>
          <w:rFonts w:ascii="Arial" w:hAnsi="Arial" w:cs="Arial"/>
        </w:rPr>
      </w:pPr>
      <w:r>
        <w:rPr>
          <w:rFonts w:ascii="Arial" w:hAnsi="Arial" w:cs="Arial"/>
        </w:rPr>
        <w:t>Hand/Power Tools</w:t>
      </w:r>
    </w:p>
    <w:p w:rsidR="00F54D1F" w:rsidRDefault="00F54D1F" w:rsidP="00A06A73">
      <w:pPr>
        <w:pStyle w:val="ListParagraph"/>
        <w:numPr>
          <w:ilvl w:val="0"/>
          <w:numId w:val="10"/>
        </w:numPr>
        <w:spacing w:line="360" w:lineRule="auto"/>
        <w:jc w:val="both"/>
        <w:rPr>
          <w:rFonts w:ascii="Arial" w:hAnsi="Arial" w:cs="Arial"/>
        </w:rPr>
      </w:pPr>
      <w:r>
        <w:rPr>
          <w:rFonts w:ascii="Arial" w:hAnsi="Arial" w:cs="Arial"/>
        </w:rPr>
        <w:t>Environmental:</w:t>
      </w:r>
    </w:p>
    <w:p w:rsidR="00C921ED" w:rsidRDefault="00E42555" w:rsidP="00A6453E">
      <w:pPr>
        <w:pStyle w:val="ListParagraph"/>
        <w:numPr>
          <w:ilvl w:val="1"/>
          <w:numId w:val="10"/>
        </w:numPr>
        <w:spacing w:line="360" w:lineRule="auto"/>
        <w:jc w:val="both"/>
        <w:rPr>
          <w:rFonts w:ascii="Arial" w:hAnsi="Arial" w:cs="Arial"/>
        </w:rPr>
      </w:pPr>
      <w:r>
        <w:rPr>
          <w:rFonts w:ascii="Arial" w:hAnsi="Arial" w:cs="Arial"/>
        </w:rPr>
        <w:t>Environmental Root Cause Analysis</w:t>
      </w:r>
    </w:p>
    <w:p w:rsidR="00E42555" w:rsidRDefault="00E42555" w:rsidP="00A6453E">
      <w:pPr>
        <w:pStyle w:val="ListParagraph"/>
        <w:numPr>
          <w:ilvl w:val="1"/>
          <w:numId w:val="10"/>
        </w:numPr>
        <w:spacing w:line="360" w:lineRule="auto"/>
        <w:jc w:val="both"/>
        <w:rPr>
          <w:rFonts w:ascii="Arial" w:hAnsi="Arial" w:cs="Arial"/>
        </w:rPr>
      </w:pPr>
      <w:r>
        <w:rPr>
          <w:rFonts w:ascii="Arial" w:hAnsi="Arial" w:cs="Arial"/>
        </w:rPr>
        <w:t>Storm Water</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80268890"/>
      <w:r w:rsidRPr="0066788E">
        <w:rPr>
          <w:color w:val="C60C30"/>
        </w:rPr>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C9107A" w:rsidRDefault="00043D0D" w:rsidP="00C9107A">
      <w:pPr>
        <w:spacing w:after="240" w:line="360" w:lineRule="auto"/>
        <w:ind w:left="720"/>
        <w:jc w:val="both"/>
        <w:rPr>
          <w:rFonts w:ascii="Arial" w:hAnsi="Arial" w:cs="Arial"/>
        </w:rPr>
      </w:pPr>
      <w:r>
        <w:rPr>
          <w:rFonts w:ascii="Arial" w:hAnsi="Arial" w:cs="Arial"/>
        </w:rPr>
        <w:t xml:space="preserve">Beginning </w:t>
      </w:r>
      <w:r w:rsidR="00E42555">
        <w:rPr>
          <w:rFonts w:ascii="Arial" w:hAnsi="Arial" w:cs="Arial"/>
        </w:rPr>
        <w:t>January 21, 2017</w:t>
      </w:r>
      <w:r>
        <w:rPr>
          <w:rFonts w:ascii="Arial" w:hAnsi="Arial" w:cs="Arial"/>
        </w:rPr>
        <w:t xml:space="preserve"> Boiler No. </w:t>
      </w:r>
      <w:r w:rsidR="00B13AEC">
        <w:rPr>
          <w:rFonts w:ascii="Arial" w:hAnsi="Arial" w:cs="Arial"/>
        </w:rPr>
        <w:t>1</w:t>
      </w:r>
      <w:r>
        <w:rPr>
          <w:rFonts w:ascii="Arial" w:hAnsi="Arial" w:cs="Arial"/>
        </w:rPr>
        <w:t xml:space="preserve"> experienced </w:t>
      </w:r>
      <w:r w:rsidR="00E42555">
        <w:rPr>
          <w:rFonts w:ascii="Arial" w:hAnsi="Arial" w:cs="Arial"/>
        </w:rPr>
        <w:t xml:space="preserve">152.3 </w:t>
      </w:r>
      <w:r>
        <w:rPr>
          <w:rFonts w:ascii="Arial" w:hAnsi="Arial" w:cs="Arial"/>
        </w:rPr>
        <w:t>hours of downtime</w:t>
      </w:r>
      <w:r w:rsidR="00E42555">
        <w:rPr>
          <w:rFonts w:ascii="Arial" w:hAnsi="Arial" w:cs="Arial"/>
        </w:rPr>
        <w:t>, and beginning January 22, 2017 Turbine Generator No. 1 experienced 24.0 hours of downtime</w:t>
      </w:r>
      <w:r>
        <w:rPr>
          <w:rFonts w:ascii="Arial" w:hAnsi="Arial" w:cs="Arial"/>
        </w:rPr>
        <w:t xml:space="preserve"> for </w:t>
      </w:r>
      <w:r w:rsidR="00E53792">
        <w:rPr>
          <w:rFonts w:ascii="Arial" w:hAnsi="Arial" w:cs="Arial"/>
        </w:rPr>
        <w:t xml:space="preserve">a </w:t>
      </w:r>
      <w:r w:rsidR="00EE2AFE">
        <w:rPr>
          <w:rFonts w:ascii="Arial" w:hAnsi="Arial" w:cs="Arial"/>
        </w:rPr>
        <w:t xml:space="preserve">scheduled </w:t>
      </w:r>
      <w:r w:rsidR="00C9107A">
        <w:rPr>
          <w:rFonts w:ascii="Arial" w:hAnsi="Arial" w:cs="Arial"/>
        </w:rPr>
        <w:t>maintenance</w:t>
      </w:r>
      <w:r w:rsidR="00EE2AFE">
        <w:rPr>
          <w:rFonts w:ascii="Arial" w:hAnsi="Arial" w:cs="Arial"/>
        </w:rPr>
        <w:t>.</w:t>
      </w:r>
      <w:r w:rsidR="0066788E">
        <w:rPr>
          <w:rFonts w:ascii="Arial" w:hAnsi="Arial" w:cs="Arial"/>
        </w:rPr>
        <w:t xml:space="preserve"> </w:t>
      </w:r>
      <w:r w:rsidR="009C69A2">
        <w:rPr>
          <w:rFonts w:ascii="Arial" w:hAnsi="Arial" w:cs="Arial"/>
        </w:rPr>
        <w:t xml:space="preserve"> </w:t>
      </w:r>
      <w:r w:rsidR="00C9107A">
        <w:rPr>
          <w:rFonts w:ascii="Arial" w:hAnsi="Arial" w:cs="Arial"/>
        </w:rPr>
        <w:t>Some significant maintenance items completed during the outage</w:t>
      </w:r>
      <w:r w:rsidR="00E42555">
        <w:rPr>
          <w:rFonts w:ascii="Arial" w:hAnsi="Arial" w:cs="Arial"/>
        </w:rPr>
        <w:t>s</w:t>
      </w:r>
      <w:r w:rsidR="00C9107A">
        <w:rPr>
          <w:rFonts w:ascii="Arial" w:hAnsi="Arial" w:cs="Arial"/>
        </w:rPr>
        <w:t xml:space="preserve"> are as follows:</w:t>
      </w:r>
    </w:p>
    <w:p w:rsidR="00C9107A" w:rsidRDefault="00E42555" w:rsidP="00C9107A">
      <w:pPr>
        <w:pStyle w:val="ListParagraph"/>
        <w:numPr>
          <w:ilvl w:val="0"/>
          <w:numId w:val="11"/>
        </w:numPr>
        <w:spacing w:after="240" w:line="360" w:lineRule="auto"/>
        <w:jc w:val="both"/>
        <w:rPr>
          <w:rFonts w:ascii="Arial" w:hAnsi="Arial" w:cs="Arial"/>
        </w:rPr>
      </w:pPr>
      <w:r>
        <w:rPr>
          <w:rFonts w:ascii="Arial" w:hAnsi="Arial" w:cs="Arial"/>
        </w:rPr>
        <w:t>Replacement of six (6) broken grate bars</w:t>
      </w:r>
    </w:p>
    <w:p w:rsidR="00E42555" w:rsidRDefault="00E42555" w:rsidP="00C9107A">
      <w:pPr>
        <w:pStyle w:val="ListParagraph"/>
        <w:numPr>
          <w:ilvl w:val="0"/>
          <w:numId w:val="11"/>
        </w:numPr>
        <w:spacing w:after="240" w:line="360" w:lineRule="auto"/>
        <w:jc w:val="both"/>
        <w:rPr>
          <w:rFonts w:ascii="Arial" w:hAnsi="Arial" w:cs="Arial"/>
        </w:rPr>
      </w:pPr>
      <w:r>
        <w:rPr>
          <w:rFonts w:ascii="Arial" w:hAnsi="Arial" w:cs="Arial"/>
        </w:rPr>
        <w:t>Re-plating of the feed chute damper door</w:t>
      </w:r>
    </w:p>
    <w:p w:rsidR="00E42555" w:rsidRDefault="00E42555" w:rsidP="00C9107A">
      <w:pPr>
        <w:pStyle w:val="ListParagraph"/>
        <w:numPr>
          <w:ilvl w:val="0"/>
          <w:numId w:val="11"/>
        </w:numPr>
        <w:spacing w:after="240" w:line="360" w:lineRule="auto"/>
        <w:jc w:val="both"/>
        <w:rPr>
          <w:rFonts w:ascii="Arial" w:hAnsi="Arial" w:cs="Arial"/>
        </w:rPr>
      </w:pPr>
      <w:r>
        <w:rPr>
          <w:rFonts w:ascii="Arial" w:hAnsi="Arial" w:cs="Arial"/>
        </w:rPr>
        <w:t>Repair of a leak in the No. 1 Slurry Supply Piping to the SDA</w:t>
      </w:r>
    </w:p>
    <w:p w:rsid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t>Change-out of four (4) Sootblower elements on G9B Nos. 3, 4, 11, and 12</w:t>
      </w:r>
    </w:p>
    <w:p w:rsid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t>Change-out of the Sootblower bypass valves</w:t>
      </w:r>
    </w:p>
    <w:p w:rsid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t xml:space="preserve">Re-plating of the bottom four (4) </w:t>
      </w:r>
      <w:r w:rsidR="00DC6DC5">
        <w:rPr>
          <w:rFonts w:ascii="Arial" w:hAnsi="Arial" w:cs="Arial"/>
        </w:rPr>
        <w:t>feet</w:t>
      </w:r>
      <w:r>
        <w:rPr>
          <w:rFonts w:ascii="Arial" w:hAnsi="Arial" w:cs="Arial"/>
        </w:rPr>
        <w:t xml:space="preserve"> of the feed chute hopper</w:t>
      </w:r>
    </w:p>
    <w:p w:rsid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lastRenderedPageBreak/>
        <w:t>Repair of a leak in the lower feed chute water jacket</w:t>
      </w:r>
    </w:p>
    <w:p w:rsidR="00E42555" w:rsidRPr="000A71F3" w:rsidRDefault="00E42555" w:rsidP="00E42555">
      <w:pPr>
        <w:pStyle w:val="ListParagraph"/>
        <w:numPr>
          <w:ilvl w:val="0"/>
          <w:numId w:val="11"/>
        </w:numPr>
        <w:spacing w:after="240" w:line="360" w:lineRule="auto"/>
        <w:jc w:val="both"/>
        <w:rPr>
          <w:rFonts w:ascii="Arial" w:hAnsi="Arial" w:cs="Arial"/>
        </w:rPr>
      </w:pPr>
      <w:r w:rsidRPr="000A71F3">
        <w:rPr>
          <w:rFonts w:ascii="Arial" w:hAnsi="Arial" w:cs="Arial"/>
        </w:rPr>
        <w:t>Replacement of the valves on the No. 1 Turbine Exhaust Relief Fill Valve</w:t>
      </w:r>
    </w:p>
    <w:p w:rsid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t>Repair of a leak in the coupling on the supply side of the No. 1 Primary Ejector</w:t>
      </w:r>
    </w:p>
    <w:p w:rsidR="00E42555" w:rsidRPr="00E42555" w:rsidRDefault="00E42555" w:rsidP="00E42555">
      <w:pPr>
        <w:pStyle w:val="ListParagraph"/>
        <w:numPr>
          <w:ilvl w:val="0"/>
          <w:numId w:val="11"/>
        </w:numPr>
        <w:spacing w:after="240" w:line="360" w:lineRule="auto"/>
        <w:jc w:val="both"/>
        <w:rPr>
          <w:rFonts w:ascii="Arial" w:hAnsi="Arial" w:cs="Arial"/>
        </w:rPr>
      </w:pPr>
      <w:r>
        <w:rPr>
          <w:rFonts w:ascii="Arial" w:hAnsi="Arial" w:cs="Arial"/>
        </w:rPr>
        <w:t>Repair of one (1) of the APC stack Test Ports</w:t>
      </w:r>
    </w:p>
    <w:p w:rsidR="00B13AEC" w:rsidRDefault="00B13AEC" w:rsidP="00043D0D">
      <w:pPr>
        <w:spacing w:after="240" w:line="360" w:lineRule="auto"/>
        <w:ind w:left="720"/>
        <w:jc w:val="both"/>
        <w:rPr>
          <w:rFonts w:ascii="Arial" w:hAnsi="Arial" w:cs="Arial"/>
        </w:rPr>
      </w:pPr>
      <w:r>
        <w:rPr>
          <w:rFonts w:ascii="Arial" w:hAnsi="Arial" w:cs="Arial"/>
        </w:rPr>
        <w:t xml:space="preserve">Beginning </w:t>
      </w:r>
      <w:r w:rsidR="00E42555">
        <w:rPr>
          <w:rFonts w:ascii="Arial" w:hAnsi="Arial" w:cs="Arial"/>
        </w:rPr>
        <w:t>February 25, 2017</w:t>
      </w:r>
      <w:r>
        <w:rPr>
          <w:rFonts w:ascii="Arial" w:hAnsi="Arial" w:cs="Arial"/>
        </w:rPr>
        <w:t xml:space="preserve"> Boiler No. </w:t>
      </w:r>
      <w:r w:rsidR="00E42555">
        <w:rPr>
          <w:rFonts w:ascii="Arial" w:hAnsi="Arial" w:cs="Arial"/>
        </w:rPr>
        <w:t>2</w:t>
      </w:r>
      <w:r>
        <w:rPr>
          <w:rFonts w:ascii="Arial" w:hAnsi="Arial" w:cs="Arial"/>
        </w:rPr>
        <w:t xml:space="preserve"> experienced </w:t>
      </w:r>
      <w:r w:rsidR="00407A1A">
        <w:rPr>
          <w:rFonts w:ascii="Arial" w:hAnsi="Arial" w:cs="Arial"/>
        </w:rPr>
        <w:t>168.0</w:t>
      </w:r>
      <w:r>
        <w:rPr>
          <w:rFonts w:ascii="Arial" w:hAnsi="Arial" w:cs="Arial"/>
        </w:rPr>
        <w:t xml:space="preserve"> hours of downtime for a scheduled </w:t>
      </w:r>
      <w:r w:rsidR="00C9107A">
        <w:rPr>
          <w:rFonts w:ascii="Arial" w:hAnsi="Arial" w:cs="Arial"/>
        </w:rPr>
        <w:t>maintenance</w:t>
      </w:r>
      <w:r>
        <w:rPr>
          <w:rFonts w:ascii="Arial" w:hAnsi="Arial" w:cs="Arial"/>
        </w:rPr>
        <w:t xml:space="preserve"> outage.  Some significant maintenance items completed during the outage are as follows:</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Re-plating of the feed chute damper door</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Re-packing of the No. 2 Attemperator Valve</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Repair of a small crack in the superheater hopper above the top double dump valve</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the feed chute upper water box and float</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Re-packing of the Under Fire Air Fan Bearings and Coupling</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the Over Fire Air Fan Motor and repacking of the bearings and coupling</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Repair of a hole in the E-Cell Baghouse Hopper</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all six (6) baghouse</w:t>
      </w:r>
      <w:r w:rsidR="00D62C83">
        <w:rPr>
          <w:rFonts w:ascii="Arial" w:hAnsi="Arial" w:cs="Arial"/>
        </w:rPr>
        <w:t xml:space="preserve"> screw conveyor</w:t>
      </w:r>
      <w:r>
        <w:rPr>
          <w:rFonts w:ascii="Arial" w:hAnsi="Arial" w:cs="Arial"/>
        </w:rPr>
        <w:t xml:space="preserve"> troughs, bearings, and seals </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Installation of two (2) new furnace view ports on the fourth floor</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three (3) broken grate bars on the run 2 side</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eight (8) Sootblower elements (G9B Nos. 2, 3, 4, 6, 7, 8, 11, and 13</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Replacement of 40 tube shields</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Repair of two (2) test ports on the Induced Draft Fan Inlet Duct</w:t>
      </w:r>
    </w:p>
    <w:p w:rsidR="00407A1A" w:rsidRDefault="00407A1A" w:rsidP="00407A1A">
      <w:pPr>
        <w:pStyle w:val="ListParagraph"/>
        <w:numPr>
          <w:ilvl w:val="0"/>
          <w:numId w:val="11"/>
        </w:numPr>
        <w:spacing w:after="240" w:line="360" w:lineRule="auto"/>
        <w:jc w:val="both"/>
        <w:rPr>
          <w:rFonts w:ascii="Arial" w:hAnsi="Arial" w:cs="Arial"/>
        </w:rPr>
      </w:pPr>
      <w:r>
        <w:rPr>
          <w:rFonts w:ascii="Arial" w:hAnsi="Arial" w:cs="Arial"/>
        </w:rPr>
        <w:t xml:space="preserve">Replacement of the </w:t>
      </w:r>
      <w:r w:rsidR="00D476C2">
        <w:rPr>
          <w:rFonts w:ascii="Arial" w:hAnsi="Arial" w:cs="Arial"/>
        </w:rPr>
        <w:t>auxiliary burner slide gate</w:t>
      </w:r>
    </w:p>
    <w:p w:rsidR="00D476C2" w:rsidRDefault="00D476C2" w:rsidP="00407A1A">
      <w:pPr>
        <w:pStyle w:val="ListParagraph"/>
        <w:numPr>
          <w:ilvl w:val="0"/>
          <w:numId w:val="11"/>
        </w:numPr>
        <w:spacing w:after="240" w:line="360" w:lineRule="auto"/>
        <w:jc w:val="both"/>
        <w:rPr>
          <w:rFonts w:ascii="Arial" w:hAnsi="Arial" w:cs="Arial"/>
        </w:rPr>
      </w:pPr>
      <w:r>
        <w:rPr>
          <w:rFonts w:ascii="Arial" w:hAnsi="Arial" w:cs="Arial"/>
        </w:rPr>
        <w:t>Repair of many holes in the upper ash discharger door</w:t>
      </w:r>
    </w:p>
    <w:p w:rsidR="00D476C2" w:rsidRDefault="00D476C2" w:rsidP="00407A1A">
      <w:pPr>
        <w:pStyle w:val="ListParagraph"/>
        <w:numPr>
          <w:ilvl w:val="0"/>
          <w:numId w:val="11"/>
        </w:numPr>
        <w:spacing w:after="240" w:line="360" w:lineRule="auto"/>
        <w:jc w:val="both"/>
        <w:rPr>
          <w:rFonts w:ascii="Arial" w:hAnsi="Arial" w:cs="Arial"/>
        </w:rPr>
      </w:pPr>
      <w:r>
        <w:rPr>
          <w:rFonts w:ascii="Arial" w:hAnsi="Arial" w:cs="Arial"/>
        </w:rPr>
        <w:t>Replacement of one (1) wear plate in the ash discharger</w:t>
      </w:r>
    </w:p>
    <w:p w:rsidR="00D476C2" w:rsidRDefault="00D476C2" w:rsidP="00407A1A">
      <w:pPr>
        <w:pStyle w:val="ListParagraph"/>
        <w:numPr>
          <w:ilvl w:val="0"/>
          <w:numId w:val="11"/>
        </w:numPr>
        <w:spacing w:after="240" w:line="360" w:lineRule="auto"/>
        <w:jc w:val="both"/>
        <w:rPr>
          <w:rFonts w:ascii="Arial" w:hAnsi="Arial" w:cs="Arial"/>
        </w:rPr>
      </w:pPr>
      <w:r>
        <w:rPr>
          <w:rFonts w:ascii="Arial" w:hAnsi="Arial" w:cs="Arial"/>
        </w:rPr>
        <w:t>Replacement of the piping and cam lock fittings for the semi-dry ash nozzles</w:t>
      </w:r>
    </w:p>
    <w:p w:rsidR="00D476C2" w:rsidRDefault="00D476C2" w:rsidP="00D476C2">
      <w:pPr>
        <w:spacing w:after="240" w:line="360" w:lineRule="auto"/>
        <w:ind w:left="720"/>
        <w:jc w:val="both"/>
        <w:rPr>
          <w:rFonts w:ascii="Arial" w:hAnsi="Arial" w:cs="Arial"/>
        </w:rPr>
      </w:pPr>
      <w:r w:rsidRPr="00D476C2">
        <w:rPr>
          <w:rFonts w:ascii="Arial" w:hAnsi="Arial" w:cs="Arial"/>
        </w:rPr>
        <w:lastRenderedPageBreak/>
        <w:t xml:space="preserve">Beginning </w:t>
      </w:r>
      <w:r>
        <w:rPr>
          <w:rFonts w:ascii="Arial" w:hAnsi="Arial" w:cs="Arial"/>
        </w:rPr>
        <w:t>March 3</w:t>
      </w:r>
      <w:r w:rsidRPr="00D476C2">
        <w:rPr>
          <w:rFonts w:ascii="Arial" w:hAnsi="Arial" w:cs="Arial"/>
        </w:rPr>
        <w:t>, 201</w:t>
      </w:r>
      <w:r>
        <w:rPr>
          <w:rFonts w:ascii="Arial" w:hAnsi="Arial" w:cs="Arial"/>
        </w:rPr>
        <w:t xml:space="preserve">7, the Facility experienced a Cold Iron Outage lasting approximately three (3) days for a Scheduled Cold Iron Outage.  </w:t>
      </w:r>
      <w:r w:rsidRPr="00D476C2">
        <w:rPr>
          <w:rFonts w:ascii="Arial" w:hAnsi="Arial" w:cs="Arial"/>
        </w:rPr>
        <w:t>Some significant maintenance items completed during the outage are as follows:</w:t>
      </w:r>
    </w:p>
    <w:p w:rsidR="00D476C2" w:rsidRDefault="00B3488D" w:rsidP="00D476C2">
      <w:pPr>
        <w:pStyle w:val="ListParagraph"/>
        <w:numPr>
          <w:ilvl w:val="0"/>
          <w:numId w:val="13"/>
        </w:numPr>
        <w:spacing w:after="240" w:line="360" w:lineRule="auto"/>
        <w:jc w:val="both"/>
        <w:rPr>
          <w:rFonts w:ascii="Arial" w:hAnsi="Arial" w:cs="Arial"/>
        </w:rPr>
      </w:pPr>
      <w:r>
        <w:rPr>
          <w:rFonts w:ascii="Arial" w:hAnsi="Arial" w:cs="Arial"/>
        </w:rPr>
        <w:t>Change-out of the lime slurry mixer shaft, blades, gear box, and motor</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Tie in of the new fuel oil pump piping in the ash bay</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cooling tower makeup valve (FCV-851)</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Repair of the cooling tower make-up bypass line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Fisher Valve (PCV-905)</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inlet valve to PCV-905</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Repacking of LCV-831</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Performed the five year safety valve check on the aqueous ammonia silo safety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Repair of a leak on the No. 2 Boiler Guardian Bypass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multi-port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Deaerator Tank Safety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Removal and reposition of the No. 2 Turbine Generator Low Pressure (TGLP) Extraction Manual Isolation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Repacking of FCV-801 Chain Operated Valve to the dump condenser</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Repacking of the FCV-705 Manual Isolation Valve, and inlet isolation valve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drain valve on the bottom of FCV-755</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bypass valves around FCV-705 isolation</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front mounting assembly and poured concrete for the ferrous winch cable front pulley mount</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the isolimiter transformer for the DCS UPS System</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Installation of a new vertical electrical section to the EMCC for additional power, and meggered the gear</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 xml:space="preserve">Completion of </w:t>
      </w:r>
      <w:r w:rsidR="00D62C83">
        <w:rPr>
          <w:rFonts w:ascii="Arial" w:hAnsi="Arial" w:cs="Arial"/>
        </w:rPr>
        <w:t>magnetic particle</w:t>
      </w:r>
      <w:r>
        <w:rPr>
          <w:rFonts w:ascii="Arial" w:hAnsi="Arial" w:cs="Arial"/>
        </w:rPr>
        <w:t xml:space="preserve"> testing on all Under Fire Air Fans, Over Fire Air Fans, Induced Draft Fans, Make-up Tank, and Deaerator</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lastRenderedPageBreak/>
        <w:t>Completion of electrical switchgear testing and cleaning for tech standards compliance</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Inspection of the Continuous Blow-down (CBD) Tank</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Inspection and completion of Ultrasonic Thickness (UT) readings in the slurry tank</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Inspection and completion of UT readings on the Ammonia Tank</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Emptied and cleaned the cooling tower basin</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Power down of the PCU Cabinets, pulled electronic boards, vacuumed out the cabinets, and cleaned the boards with compressed nitrogen</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Replacement of all the fingers on the 13.8 kV Utility tie Breaker PT drawers</w:t>
      </w:r>
    </w:p>
    <w:p w:rsidR="00B3488D" w:rsidRDefault="00B3488D" w:rsidP="00D476C2">
      <w:pPr>
        <w:pStyle w:val="ListParagraph"/>
        <w:numPr>
          <w:ilvl w:val="0"/>
          <w:numId w:val="13"/>
        </w:numPr>
        <w:spacing w:after="240" w:line="360" w:lineRule="auto"/>
        <w:jc w:val="both"/>
        <w:rPr>
          <w:rFonts w:ascii="Arial" w:hAnsi="Arial" w:cs="Arial"/>
        </w:rPr>
      </w:pPr>
      <w:r>
        <w:rPr>
          <w:rFonts w:ascii="Arial" w:hAnsi="Arial" w:cs="Arial"/>
        </w:rPr>
        <w:t>Installation of the new 13.8 kV tie breakers on the utility tie, Nos. 1 and 2 generator breakers, and installation of a new remote racking device</w:t>
      </w:r>
    </w:p>
    <w:p w:rsidR="00F10298" w:rsidRDefault="00F10298" w:rsidP="00D476C2">
      <w:pPr>
        <w:pStyle w:val="ListParagraph"/>
        <w:numPr>
          <w:ilvl w:val="0"/>
          <w:numId w:val="13"/>
        </w:numPr>
        <w:spacing w:after="240" w:line="360" w:lineRule="auto"/>
        <w:jc w:val="both"/>
        <w:rPr>
          <w:rFonts w:ascii="Arial" w:hAnsi="Arial" w:cs="Arial"/>
        </w:rPr>
      </w:pPr>
      <w:r>
        <w:rPr>
          <w:rFonts w:ascii="Arial" w:hAnsi="Arial" w:cs="Arial"/>
        </w:rPr>
        <w:t>Replacement of the low-low level trip switch on the Deaerator</w:t>
      </w:r>
    </w:p>
    <w:p w:rsidR="00F10298" w:rsidRPr="00F10298" w:rsidRDefault="00F10298" w:rsidP="00F10298">
      <w:pPr>
        <w:spacing w:after="240" w:line="360" w:lineRule="auto"/>
        <w:ind w:left="720"/>
        <w:jc w:val="both"/>
        <w:rPr>
          <w:rFonts w:ascii="Arial" w:hAnsi="Arial" w:cs="Arial"/>
        </w:rPr>
      </w:pPr>
      <w:r w:rsidRPr="00F10298">
        <w:rPr>
          <w:rFonts w:ascii="Arial" w:hAnsi="Arial" w:cs="Arial"/>
        </w:rPr>
        <w:t xml:space="preserve">Beginning </w:t>
      </w:r>
      <w:r>
        <w:rPr>
          <w:rFonts w:ascii="Arial" w:hAnsi="Arial" w:cs="Arial"/>
        </w:rPr>
        <w:t>March 5</w:t>
      </w:r>
      <w:r w:rsidRPr="00F10298">
        <w:rPr>
          <w:rFonts w:ascii="Arial" w:hAnsi="Arial" w:cs="Arial"/>
        </w:rPr>
        <w:t xml:space="preserve">, 2017 Boiler No. </w:t>
      </w:r>
      <w:r>
        <w:rPr>
          <w:rFonts w:ascii="Arial" w:hAnsi="Arial" w:cs="Arial"/>
        </w:rPr>
        <w:t>3</w:t>
      </w:r>
      <w:r w:rsidRPr="00F10298">
        <w:rPr>
          <w:rFonts w:ascii="Arial" w:hAnsi="Arial" w:cs="Arial"/>
        </w:rPr>
        <w:t xml:space="preserve"> experienced 168.0 hours of downtime for a scheduled maintenance outage.  Some significant maintenance items completed during the outage are as follows:</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Installation of two (2) new furnace viewports on the fourth floor and replacement of tubes around them</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Replacement of the feed chute upper water box</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Replacement of four (4) broken grate bars</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Replacement of six (6) soot blower elements: G9B Nos. 3, 4, 5, 6, 10, and 12</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Replacement of 20 tube shields</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Replacement of both soot blower bypass valves</w:t>
      </w:r>
    </w:p>
    <w:p w:rsidR="00F10298" w:rsidRDefault="00F10298" w:rsidP="00F10298">
      <w:pPr>
        <w:pStyle w:val="ListParagraph"/>
        <w:numPr>
          <w:ilvl w:val="0"/>
          <w:numId w:val="13"/>
        </w:numPr>
        <w:spacing w:after="240" w:line="360" w:lineRule="auto"/>
        <w:jc w:val="both"/>
        <w:rPr>
          <w:rFonts w:ascii="Arial" w:hAnsi="Arial" w:cs="Arial"/>
        </w:rPr>
      </w:pPr>
      <w:r>
        <w:rPr>
          <w:rFonts w:ascii="Arial" w:hAnsi="Arial" w:cs="Arial"/>
        </w:rPr>
        <w:t>Repair of a leak on the Carbon System and installation of a new eductor</w:t>
      </w:r>
    </w:p>
    <w:p w:rsidR="00620CD2" w:rsidRDefault="00620CD2" w:rsidP="00F10298">
      <w:pPr>
        <w:pStyle w:val="ListParagraph"/>
        <w:numPr>
          <w:ilvl w:val="0"/>
          <w:numId w:val="13"/>
        </w:numPr>
        <w:spacing w:after="240" w:line="360" w:lineRule="auto"/>
        <w:jc w:val="both"/>
        <w:rPr>
          <w:rFonts w:ascii="Arial" w:hAnsi="Arial" w:cs="Arial"/>
        </w:rPr>
      </w:pPr>
      <w:r>
        <w:rPr>
          <w:rFonts w:ascii="Arial" w:hAnsi="Arial" w:cs="Arial"/>
        </w:rPr>
        <w:t>Replacement of the auxiliary burner slide gate</w:t>
      </w:r>
    </w:p>
    <w:p w:rsidR="00620CD2" w:rsidRDefault="00620CD2" w:rsidP="00F10298">
      <w:pPr>
        <w:pStyle w:val="ListParagraph"/>
        <w:numPr>
          <w:ilvl w:val="0"/>
          <w:numId w:val="13"/>
        </w:numPr>
        <w:spacing w:after="240" w:line="360" w:lineRule="auto"/>
        <w:jc w:val="both"/>
        <w:rPr>
          <w:rFonts w:ascii="Arial" w:hAnsi="Arial" w:cs="Arial"/>
        </w:rPr>
      </w:pPr>
      <w:r>
        <w:rPr>
          <w:rFonts w:ascii="Arial" w:hAnsi="Arial" w:cs="Arial"/>
        </w:rPr>
        <w:t>Change-out of 3 wear plates in the ash discharger and re-plating of approximately half of the incline roof</w:t>
      </w:r>
    </w:p>
    <w:p w:rsidR="00620CD2" w:rsidRPr="00F10298" w:rsidRDefault="00620CD2" w:rsidP="00F10298">
      <w:pPr>
        <w:pStyle w:val="ListParagraph"/>
        <w:numPr>
          <w:ilvl w:val="0"/>
          <w:numId w:val="13"/>
        </w:numPr>
        <w:spacing w:after="240" w:line="360" w:lineRule="auto"/>
        <w:jc w:val="both"/>
        <w:rPr>
          <w:rFonts w:ascii="Arial" w:hAnsi="Arial" w:cs="Arial"/>
        </w:rPr>
      </w:pPr>
      <w:r>
        <w:rPr>
          <w:rFonts w:ascii="Arial" w:hAnsi="Arial" w:cs="Arial"/>
        </w:rPr>
        <w:t>Change-out of both feeder hydraulic cylinders and also the seal tubes</w:t>
      </w:r>
    </w:p>
    <w:p w:rsidR="0066788E" w:rsidRPr="00407A1A" w:rsidRDefault="00364EC0" w:rsidP="00407A1A">
      <w:pPr>
        <w:spacing w:after="240" w:line="360" w:lineRule="auto"/>
        <w:ind w:left="720"/>
        <w:jc w:val="both"/>
        <w:rPr>
          <w:rFonts w:ascii="Arial" w:hAnsi="Arial" w:cs="Arial"/>
        </w:rPr>
      </w:pPr>
      <w:r w:rsidRPr="00407A1A">
        <w:rPr>
          <w:rFonts w:ascii="Arial" w:hAnsi="Arial" w:cs="Arial"/>
        </w:rPr>
        <w:lastRenderedPageBreak/>
        <w:t xml:space="preserve">In addition </w:t>
      </w:r>
      <w:r w:rsidR="00A31F29" w:rsidRPr="00407A1A">
        <w:rPr>
          <w:rFonts w:ascii="Arial" w:hAnsi="Arial" w:cs="Arial"/>
        </w:rPr>
        <w:t xml:space="preserve">to </w:t>
      </w:r>
      <w:r w:rsidR="00E82CDF" w:rsidRPr="00407A1A">
        <w:rPr>
          <w:rFonts w:ascii="Arial" w:hAnsi="Arial" w:cs="Arial"/>
        </w:rPr>
        <w:t xml:space="preserve">the </w:t>
      </w:r>
      <w:r w:rsidR="00E103C6" w:rsidRPr="00407A1A">
        <w:rPr>
          <w:rFonts w:ascii="Arial" w:hAnsi="Arial" w:cs="Arial"/>
        </w:rPr>
        <w:t xml:space="preserve">scheduled </w:t>
      </w:r>
      <w:r w:rsidR="009C69A2" w:rsidRPr="00407A1A">
        <w:rPr>
          <w:rFonts w:ascii="Arial" w:hAnsi="Arial" w:cs="Arial"/>
        </w:rPr>
        <w:t>maintenance</w:t>
      </w:r>
      <w:r w:rsidR="00E103C6" w:rsidRPr="00407A1A">
        <w:rPr>
          <w:rFonts w:ascii="Arial" w:hAnsi="Arial" w:cs="Arial"/>
        </w:rPr>
        <w:t>,</w:t>
      </w:r>
      <w:r w:rsidRPr="00407A1A">
        <w:rPr>
          <w:rFonts w:ascii="Arial" w:hAnsi="Arial" w:cs="Arial"/>
        </w:rPr>
        <w:t xml:space="preserve"> </w:t>
      </w:r>
      <w:r w:rsidR="00400FB2" w:rsidRPr="00407A1A">
        <w:rPr>
          <w:rFonts w:ascii="Arial" w:hAnsi="Arial" w:cs="Arial"/>
        </w:rPr>
        <w:t xml:space="preserve">CAAI reports that </w:t>
      </w:r>
      <w:r w:rsidR="00085556" w:rsidRPr="00407A1A">
        <w:rPr>
          <w:rFonts w:ascii="Arial" w:hAnsi="Arial" w:cs="Arial"/>
        </w:rPr>
        <w:t>1,</w:t>
      </w:r>
      <w:r w:rsidR="00580CBF">
        <w:rPr>
          <w:rFonts w:ascii="Arial" w:hAnsi="Arial" w:cs="Arial"/>
        </w:rPr>
        <w:t>135</w:t>
      </w:r>
      <w:r w:rsidR="000E016B" w:rsidRPr="00407A1A">
        <w:rPr>
          <w:rFonts w:ascii="Arial" w:hAnsi="Arial" w:cs="Arial"/>
        </w:rPr>
        <w:t xml:space="preserve"> </w:t>
      </w:r>
      <w:r w:rsidR="00400FB2" w:rsidRPr="00407A1A">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80268891"/>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460BA3">
        <w:rPr>
          <w:rFonts w:ascii="Arial" w:hAnsi="Arial" w:cs="Arial"/>
        </w:rPr>
        <w:t>Q3</w:t>
      </w:r>
      <w:r w:rsidR="00546AC8">
        <w:rPr>
          <w:rFonts w:ascii="Arial" w:hAnsi="Arial" w:cs="Arial"/>
        </w:rPr>
        <w:t>FY17</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460BA3">
        <w:rPr>
          <w:rFonts w:ascii="Arial" w:hAnsi="Arial" w:cs="Arial"/>
        </w:rPr>
        <w:t>Q3</w:t>
      </w:r>
      <w:r w:rsidR="00546AC8">
        <w:rPr>
          <w:rFonts w:ascii="Arial" w:hAnsi="Arial" w:cs="Arial"/>
        </w:rPr>
        <w:t>FY17</w:t>
      </w:r>
      <w:r w:rsidRPr="009F7FC7">
        <w:rPr>
          <w:rFonts w:ascii="Arial" w:hAnsi="Arial" w:cs="Arial"/>
        </w:rPr>
        <w:t xml:space="preserve"> were</w:t>
      </w:r>
      <w:r w:rsidR="0059379B" w:rsidRPr="009F7FC7">
        <w:rPr>
          <w:rFonts w:ascii="Arial" w:hAnsi="Arial" w:cs="Arial"/>
        </w:rPr>
        <w:t xml:space="preserve"> </w:t>
      </w:r>
      <w:r w:rsidR="0096566E">
        <w:rPr>
          <w:rFonts w:ascii="Arial" w:hAnsi="Arial" w:cs="Arial"/>
        </w:rPr>
        <w:t>91.4</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96566E">
        <w:rPr>
          <w:rFonts w:ascii="Arial" w:hAnsi="Arial" w:cs="Arial"/>
        </w:rPr>
        <w:t>90.9</w:t>
      </w:r>
      <w:r w:rsidR="00EF1A6F" w:rsidRPr="009F7FC7">
        <w:rPr>
          <w:rFonts w:ascii="Arial" w:hAnsi="Arial" w:cs="Arial"/>
        </w:rPr>
        <w:t xml:space="preserve">%, and </w:t>
      </w:r>
      <w:r w:rsidR="0096566E">
        <w:rPr>
          <w:rFonts w:ascii="Arial" w:hAnsi="Arial" w:cs="Arial"/>
        </w:rPr>
        <w:t>92.8</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96566E">
        <w:rPr>
          <w:rFonts w:ascii="Arial" w:hAnsi="Arial" w:cs="Arial"/>
        </w:rPr>
        <w:t>91.7</w:t>
      </w:r>
      <w:r w:rsidR="00085556">
        <w:rPr>
          <w:rFonts w:ascii="Arial" w:hAnsi="Arial" w:cs="Arial"/>
        </w:rPr>
        <w:t>%</w:t>
      </w:r>
      <w:r w:rsidR="00CA3BC9" w:rsidRPr="009F7FC7">
        <w:rPr>
          <w:rFonts w:ascii="Arial" w:hAnsi="Arial" w:cs="Arial"/>
        </w:rPr>
        <w:t xml:space="preserve">, which </w:t>
      </w:r>
      <w:r w:rsidR="0096566E">
        <w:rPr>
          <w:rFonts w:ascii="Arial" w:hAnsi="Arial" w:cs="Arial"/>
        </w:rPr>
        <w:t>was negatively impacted by scheduled maintenance and the cold iron outage experienced by the Facility throughout the quarter</w:t>
      </w:r>
      <w:r w:rsidR="00CA3BC9" w:rsidRPr="009F7FC7">
        <w:rPr>
          <w:rFonts w:ascii="Arial" w:hAnsi="Arial" w:cs="Arial"/>
        </w:rPr>
        <w:t xml:space="preserve">.  </w:t>
      </w:r>
    </w:p>
    <w:p w:rsidR="00763EFA" w:rsidRDefault="007104C9" w:rsidP="00E8602B">
      <w:pPr>
        <w:spacing w:after="240" w:line="360" w:lineRule="auto"/>
        <w:ind w:left="720"/>
        <w:jc w:val="both"/>
        <w:rPr>
          <w:rFonts w:ascii="Arial" w:hAnsi="Arial" w:cs="Arial"/>
        </w:rPr>
      </w:pPr>
      <w:r w:rsidRPr="009F7FC7">
        <w:rPr>
          <w:rFonts w:ascii="Arial" w:hAnsi="Arial" w:cs="Arial"/>
        </w:rPr>
        <w:t xml:space="preserve">During </w:t>
      </w:r>
      <w:r w:rsidR="00460BA3">
        <w:rPr>
          <w:rFonts w:ascii="Arial" w:hAnsi="Arial" w:cs="Arial"/>
        </w:rPr>
        <w:t>Q3</w:t>
      </w:r>
      <w:r w:rsidR="00546AC8">
        <w:rPr>
          <w:rFonts w:ascii="Arial" w:hAnsi="Arial" w:cs="Arial"/>
        </w:rPr>
        <w:t>FY17</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96566E">
        <w:rPr>
          <w:rFonts w:ascii="Arial" w:hAnsi="Arial" w:cs="Arial"/>
        </w:rPr>
        <w:t>97.3</w:t>
      </w:r>
      <w:r w:rsidR="00253616">
        <w:rPr>
          <w:rFonts w:ascii="Arial" w:hAnsi="Arial" w:cs="Arial"/>
        </w:rPr>
        <w:t>%</w:t>
      </w:r>
      <w:r w:rsidR="0096566E">
        <w:rPr>
          <w:rFonts w:ascii="Arial" w:hAnsi="Arial" w:cs="Arial"/>
        </w:rPr>
        <w:t>, and 98.9%, respectively</w:t>
      </w:r>
      <w:r w:rsidR="00C12CED" w:rsidRPr="009F7FC7">
        <w:rPr>
          <w:rFonts w:ascii="Arial" w:hAnsi="Arial" w:cs="Arial"/>
        </w:rPr>
        <w:t>.</w:t>
      </w:r>
      <w:r w:rsidR="001A1134" w:rsidRPr="009F7FC7">
        <w:rPr>
          <w:rFonts w:ascii="Arial" w:hAnsi="Arial" w:cs="Arial"/>
        </w:rPr>
        <w:t xml:space="preserve">  </w:t>
      </w:r>
      <w:r w:rsidR="00253616">
        <w:rPr>
          <w:rFonts w:ascii="Arial" w:hAnsi="Arial" w:cs="Arial"/>
        </w:rPr>
        <w:t xml:space="preserve">The two-turbine generator average availability during the quarter was </w:t>
      </w:r>
      <w:r w:rsidR="0096566E">
        <w:rPr>
          <w:rFonts w:ascii="Arial" w:hAnsi="Arial" w:cs="Arial"/>
        </w:rPr>
        <w:t>98.1</w:t>
      </w:r>
      <w:r w:rsidR="00E8602B">
        <w:rPr>
          <w:rFonts w:ascii="Arial" w:hAnsi="Arial" w:cs="Arial"/>
        </w:rPr>
        <w:t xml:space="preserve">%, which </w:t>
      </w:r>
      <w:r w:rsidR="00AE54AC">
        <w:rPr>
          <w:rFonts w:ascii="Arial" w:hAnsi="Arial" w:cs="Arial"/>
        </w:rPr>
        <w:t>is excellent</w:t>
      </w:r>
      <w:r w:rsidR="00E8602B">
        <w:rPr>
          <w:rFonts w:ascii="Arial" w:hAnsi="Arial" w:cs="Arial"/>
        </w:rPr>
        <w:t>.</w:t>
      </w:r>
    </w:p>
    <w:p w:rsidR="00E54FDA" w:rsidRPr="009F7FC7" w:rsidRDefault="00E54FDA" w:rsidP="00E15A1B">
      <w:pPr>
        <w:pStyle w:val="TableFigureCaption"/>
        <w:rPr>
          <w:rFonts w:ascii="Arial" w:hAnsi="Arial" w:cs="Arial"/>
        </w:rPr>
      </w:pPr>
      <w:bookmarkStart w:id="73" w:name="_Toc480268919"/>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5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1006"/>
        <w:gridCol w:w="1006"/>
        <w:gridCol w:w="1261"/>
        <w:gridCol w:w="1261"/>
      </w:tblGrid>
      <w:tr w:rsidR="007B4B35" w:rsidRPr="0096566E" w:rsidTr="0096566E">
        <w:trPr>
          <w:trHeight w:val="660"/>
          <w:jc w:val="center"/>
        </w:trPr>
        <w:tc>
          <w:tcPr>
            <w:tcW w:w="1450" w:type="dxa"/>
            <w:shd w:val="clear" w:color="auto" w:fill="C60C30"/>
            <w:vAlign w:val="center"/>
            <w:hideMark/>
          </w:tcPr>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Availability</w:t>
            </w:r>
          </w:p>
        </w:tc>
        <w:tc>
          <w:tcPr>
            <w:tcW w:w="1006" w:type="dxa"/>
            <w:shd w:val="clear" w:color="auto" w:fill="C60C30"/>
            <w:vAlign w:val="center"/>
            <w:hideMark/>
          </w:tcPr>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Q1FY17 Average</w:t>
            </w:r>
          </w:p>
        </w:tc>
        <w:tc>
          <w:tcPr>
            <w:tcW w:w="1006" w:type="dxa"/>
            <w:shd w:val="clear" w:color="auto" w:fill="C60C30"/>
            <w:vAlign w:val="center"/>
          </w:tcPr>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Q2FY17 Average</w:t>
            </w:r>
          </w:p>
        </w:tc>
        <w:tc>
          <w:tcPr>
            <w:tcW w:w="1261" w:type="dxa"/>
            <w:shd w:val="clear" w:color="auto" w:fill="C60C30"/>
            <w:vAlign w:val="center"/>
          </w:tcPr>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Q3FY17 Average</w:t>
            </w:r>
          </w:p>
        </w:tc>
        <w:tc>
          <w:tcPr>
            <w:tcW w:w="1261" w:type="dxa"/>
            <w:shd w:val="clear" w:color="auto" w:fill="C60C30"/>
            <w:vAlign w:val="center"/>
          </w:tcPr>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FY17 YTD</w:t>
            </w:r>
          </w:p>
          <w:p w:rsidR="007B4B35" w:rsidRPr="0096566E" w:rsidRDefault="007B4B35" w:rsidP="0096566E">
            <w:pPr>
              <w:jc w:val="center"/>
              <w:rPr>
                <w:rFonts w:ascii="Arial" w:hAnsi="Arial" w:cs="Arial"/>
                <w:b/>
                <w:color w:val="FFFFFF"/>
                <w:sz w:val="20"/>
                <w:szCs w:val="20"/>
              </w:rPr>
            </w:pPr>
            <w:r w:rsidRPr="0096566E">
              <w:rPr>
                <w:rFonts w:ascii="Arial" w:hAnsi="Arial" w:cs="Arial"/>
                <w:b/>
                <w:color w:val="FFFFFF"/>
                <w:sz w:val="20"/>
                <w:szCs w:val="20"/>
              </w:rPr>
              <w:t>Average</w:t>
            </w:r>
          </w:p>
        </w:tc>
      </w:tr>
      <w:tr w:rsidR="0096566E" w:rsidRPr="0096566E" w:rsidTr="0096566E">
        <w:trPr>
          <w:trHeight w:val="330"/>
          <w:jc w:val="center"/>
        </w:trPr>
        <w:tc>
          <w:tcPr>
            <w:tcW w:w="1450" w:type="dxa"/>
            <w:shd w:val="clear" w:color="auto" w:fill="auto"/>
            <w:vAlign w:val="center"/>
            <w:hideMark/>
          </w:tcPr>
          <w:p w:rsidR="0096566E" w:rsidRPr="0096566E" w:rsidRDefault="0096566E" w:rsidP="0096566E">
            <w:pPr>
              <w:jc w:val="center"/>
              <w:rPr>
                <w:rFonts w:ascii="Arial" w:hAnsi="Arial" w:cs="Arial"/>
                <w:sz w:val="20"/>
                <w:szCs w:val="20"/>
              </w:rPr>
            </w:pPr>
            <w:r w:rsidRPr="0096566E">
              <w:rPr>
                <w:rFonts w:ascii="Arial" w:hAnsi="Arial" w:cs="Arial"/>
                <w:sz w:val="20"/>
                <w:szCs w:val="20"/>
              </w:rPr>
              <w:t>Boiler No. 1</w:t>
            </w:r>
          </w:p>
        </w:tc>
        <w:tc>
          <w:tcPr>
            <w:tcW w:w="1006" w:type="dxa"/>
            <w:shd w:val="clear" w:color="auto" w:fill="auto"/>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97.7%</w:t>
            </w:r>
          </w:p>
        </w:tc>
        <w:tc>
          <w:tcPr>
            <w:tcW w:w="1006"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97.9%</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91.4%</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95.7%</w:t>
            </w:r>
          </w:p>
        </w:tc>
      </w:tr>
      <w:tr w:rsidR="0096566E" w:rsidRPr="0096566E" w:rsidTr="0096566E">
        <w:trPr>
          <w:trHeight w:val="315"/>
          <w:jc w:val="center"/>
        </w:trPr>
        <w:tc>
          <w:tcPr>
            <w:tcW w:w="1450" w:type="dxa"/>
            <w:shd w:val="clear" w:color="auto" w:fill="auto"/>
            <w:vAlign w:val="center"/>
            <w:hideMark/>
          </w:tcPr>
          <w:p w:rsidR="0096566E" w:rsidRPr="0096566E" w:rsidRDefault="0096566E" w:rsidP="0096566E">
            <w:pPr>
              <w:jc w:val="center"/>
              <w:rPr>
                <w:rFonts w:ascii="Arial" w:hAnsi="Arial" w:cs="Arial"/>
                <w:sz w:val="20"/>
                <w:szCs w:val="20"/>
              </w:rPr>
            </w:pPr>
            <w:r w:rsidRPr="0096566E">
              <w:rPr>
                <w:rFonts w:ascii="Arial" w:hAnsi="Arial" w:cs="Arial"/>
                <w:sz w:val="20"/>
                <w:szCs w:val="20"/>
              </w:rPr>
              <w:t>Boiler No.  2</w:t>
            </w:r>
          </w:p>
        </w:tc>
        <w:tc>
          <w:tcPr>
            <w:tcW w:w="1006" w:type="dxa"/>
            <w:shd w:val="clear" w:color="auto" w:fill="auto"/>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94.6%</w:t>
            </w:r>
          </w:p>
        </w:tc>
        <w:tc>
          <w:tcPr>
            <w:tcW w:w="1006"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99.6%</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90.9%</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95.1%</w:t>
            </w:r>
          </w:p>
        </w:tc>
      </w:tr>
      <w:tr w:rsidR="0096566E" w:rsidRPr="0096566E" w:rsidTr="0096566E">
        <w:trPr>
          <w:trHeight w:val="315"/>
          <w:jc w:val="center"/>
        </w:trPr>
        <w:tc>
          <w:tcPr>
            <w:tcW w:w="1450" w:type="dxa"/>
            <w:tcBorders>
              <w:bottom w:val="single" w:sz="4" w:space="0" w:color="auto"/>
            </w:tcBorders>
            <w:shd w:val="clear" w:color="auto" w:fill="auto"/>
            <w:vAlign w:val="center"/>
            <w:hideMark/>
          </w:tcPr>
          <w:p w:rsidR="0096566E" w:rsidRPr="0096566E" w:rsidRDefault="0096566E" w:rsidP="0096566E">
            <w:pPr>
              <w:jc w:val="center"/>
              <w:rPr>
                <w:rFonts w:ascii="Arial" w:hAnsi="Arial" w:cs="Arial"/>
                <w:sz w:val="20"/>
                <w:szCs w:val="20"/>
              </w:rPr>
            </w:pPr>
            <w:r w:rsidRPr="0096566E">
              <w:rPr>
                <w:rFonts w:ascii="Arial" w:hAnsi="Arial" w:cs="Arial"/>
                <w:sz w:val="20"/>
                <w:szCs w:val="20"/>
              </w:rPr>
              <w:t>Boiler No.  3</w:t>
            </w:r>
          </w:p>
        </w:tc>
        <w:tc>
          <w:tcPr>
            <w:tcW w:w="1006" w:type="dxa"/>
            <w:tcBorders>
              <w:bottom w:val="single" w:sz="4" w:space="0" w:color="auto"/>
            </w:tcBorders>
            <w:shd w:val="clear" w:color="auto" w:fill="auto"/>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98.7%</w:t>
            </w:r>
          </w:p>
        </w:tc>
        <w:tc>
          <w:tcPr>
            <w:tcW w:w="1006"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94.3%</w:t>
            </w:r>
          </w:p>
        </w:tc>
        <w:tc>
          <w:tcPr>
            <w:tcW w:w="1261"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92.8%</w:t>
            </w:r>
          </w:p>
        </w:tc>
        <w:tc>
          <w:tcPr>
            <w:tcW w:w="1261"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95.3%</w:t>
            </w:r>
          </w:p>
        </w:tc>
      </w:tr>
      <w:tr w:rsidR="0096566E" w:rsidRPr="0096566E" w:rsidTr="0096566E">
        <w:trPr>
          <w:trHeight w:val="315"/>
          <w:jc w:val="center"/>
        </w:trPr>
        <w:tc>
          <w:tcPr>
            <w:tcW w:w="1450" w:type="dxa"/>
            <w:shd w:val="clear" w:color="auto" w:fill="BFBFBF" w:themeFill="background1" w:themeFillShade="BF"/>
            <w:vAlign w:val="center"/>
            <w:hideMark/>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Avg.</w:t>
            </w:r>
          </w:p>
        </w:tc>
        <w:tc>
          <w:tcPr>
            <w:tcW w:w="1006"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97.0%</w:t>
            </w:r>
          </w:p>
        </w:tc>
        <w:tc>
          <w:tcPr>
            <w:tcW w:w="1006"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97.3%</w:t>
            </w:r>
          </w:p>
        </w:tc>
        <w:tc>
          <w:tcPr>
            <w:tcW w:w="1261"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91.7%</w:t>
            </w:r>
          </w:p>
        </w:tc>
        <w:tc>
          <w:tcPr>
            <w:tcW w:w="1261"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95.3%</w:t>
            </w:r>
          </w:p>
        </w:tc>
      </w:tr>
      <w:tr w:rsidR="0096566E" w:rsidRPr="0096566E" w:rsidTr="0096566E">
        <w:trPr>
          <w:trHeight w:val="315"/>
          <w:jc w:val="center"/>
        </w:trPr>
        <w:tc>
          <w:tcPr>
            <w:tcW w:w="1450" w:type="dxa"/>
            <w:shd w:val="clear" w:color="auto" w:fill="auto"/>
            <w:vAlign w:val="center"/>
            <w:hideMark/>
          </w:tcPr>
          <w:p w:rsidR="0096566E" w:rsidRPr="0096566E" w:rsidRDefault="0096566E" w:rsidP="0096566E">
            <w:pPr>
              <w:jc w:val="center"/>
              <w:rPr>
                <w:rFonts w:ascii="Arial" w:hAnsi="Arial" w:cs="Arial"/>
                <w:sz w:val="20"/>
                <w:szCs w:val="20"/>
              </w:rPr>
            </w:pPr>
            <w:r w:rsidRPr="0096566E">
              <w:rPr>
                <w:rFonts w:ascii="Arial" w:hAnsi="Arial" w:cs="Arial"/>
                <w:sz w:val="20"/>
                <w:szCs w:val="20"/>
              </w:rPr>
              <w:t>Turbine No. 1</w:t>
            </w:r>
          </w:p>
        </w:tc>
        <w:tc>
          <w:tcPr>
            <w:tcW w:w="1006" w:type="dxa"/>
            <w:shd w:val="clear" w:color="auto" w:fill="auto"/>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100.0%</w:t>
            </w:r>
          </w:p>
        </w:tc>
        <w:tc>
          <w:tcPr>
            <w:tcW w:w="1006"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100.0%</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97.3%</w:t>
            </w:r>
          </w:p>
        </w:tc>
        <w:tc>
          <w:tcPr>
            <w:tcW w:w="1261" w:type="dxa"/>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99.1%</w:t>
            </w:r>
          </w:p>
        </w:tc>
      </w:tr>
      <w:tr w:rsidR="0096566E" w:rsidRPr="0096566E" w:rsidTr="0096566E">
        <w:trPr>
          <w:trHeight w:val="315"/>
          <w:jc w:val="center"/>
        </w:trPr>
        <w:tc>
          <w:tcPr>
            <w:tcW w:w="1450" w:type="dxa"/>
            <w:tcBorders>
              <w:bottom w:val="single" w:sz="4" w:space="0" w:color="auto"/>
            </w:tcBorders>
            <w:shd w:val="clear" w:color="auto" w:fill="auto"/>
            <w:vAlign w:val="center"/>
            <w:hideMark/>
          </w:tcPr>
          <w:p w:rsidR="0096566E" w:rsidRPr="0096566E" w:rsidRDefault="0096566E" w:rsidP="0096566E">
            <w:pPr>
              <w:jc w:val="center"/>
              <w:rPr>
                <w:rFonts w:ascii="Arial" w:hAnsi="Arial" w:cs="Arial"/>
                <w:sz w:val="20"/>
                <w:szCs w:val="20"/>
              </w:rPr>
            </w:pPr>
            <w:r w:rsidRPr="0096566E">
              <w:rPr>
                <w:rFonts w:ascii="Arial" w:hAnsi="Arial" w:cs="Arial"/>
                <w:sz w:val="20"/>
                <w:szCs w:val="20"/>
              </w:rPr>
              <w:t>Turbine No. 2</w:t>
            </w:r>
          </w:p>
        </w:tc>
        <w:tc>
          <w:tcPr>
            <w:tcW w:w="1006" w:type="dxa"/>
            <w:tcBorders>
              <w:bottom w:val="single" w:sz="4" w:space="0" w:color="auto"/>
            </w:tcBorders>
            <w:shd w:val="clear" w:color="auto" w:fill="auto"/>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100.0%</w:t>
            </w:r>
          </w:p>
        </w:tc>
        <w:tc>
          <w:tcPr>
            <w:tcW w:w="1006"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100.0%</w:t>
            </w:r>
          </w:p>
        </w:tc>
        <w:tc>
          <w:tcPr>
            <w:tcW w:w="1261"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98.9%</w:t>
            </w:r>
          </w:p>
        </w:tc>
        <w:tc>
          <w:tcPr>
            <w:tcW w:w="1261" w:type="dxa"/>
            <w:tcBorders>
              <w:bottom w:val="single" w:sz="4" w:space="0" w:color="auto"/>
            </w:tcBorders>
            <w:vAlign w:val="center"/>
          </w:tcPr>
          <w:p w:rsidR="0096566E" w:rsidRPr="0096566E" w:rsidRDefault="0096566E" w:rsidP="0096566E">
            <w:pPr>
              <w:jc w:val="center"/>
              <w:rPr>
                <w:rFonts w:ascii="Arial" w:hAnsi="Arial" w:cs="Arial"/>
                <w:sz w:val="20"/>
                <w:szCs w:val="20"/>
              </w:rPr>
            </w:pPr>
            <w:r w:rsidRPr="0096566E">
              <w:rPr>
                <w:rFonts w:ascii="Arial" w:hAnsi="Arial" w:cs="Arial"/>
                <w:sz w:val="20"/>
                <w:szCs w:val="20"/>
              </w:rPr>
              <w:t>99.6%</w:t>
            </w:r>
          </w:p>
        </w:tc>
      </w:tr>
      <w:tr w:rsidR="0096566E" w:rsidRPr="0096566E" w:rsidTr="0096566E">
        <w:trPr>
          <w:trHeight w:val="330"/>
          <w:jc w:val="center"/>
        </w:trPr>
        <w:tc>
          <w:tcPr>
            <w:tcW w:w="1450" w:type="dxa"/>
            <w:shd w:val="clear" w:color="auto" w:fill="BFBFBF" w:themeFill="background1" w:themeFillShade="BF"/>
            <w:vAlign w:val="center"/>
            <w:hideMark/>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Avg.</w:t>
            </w:r>
          </w:p>
        </w:tc>
        <w:tc>
          <w:tcPr>
            <w:tcW w:w="1006"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100.0%</w:t>
            </w:r>
          </w:p>
        </w:tc>
        <w:tc>
          <w:tcPr>
            <w:tcW w:w="1006"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100.0%</w:t>
            </w:r>
          </w:p>
        </w:tc>
        <w:tc>
          <w:tcPr>
            <w:tcW w:w="1261"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98.1%</w:t>
            </w:r>
          </w:p>
        </w:tc>
        <w:tc>
          <w:tcPr>
            <w:tcW w:w="1261" w:type="dxa"/>
            <w:shd w:val="clear" w:color="auto" w:fill="BFBFBF" w:themeFill="background1" w:themeFillShade="BF"/>
            <w:vAlign w:val="center"/>
          </w:tcPr>
          <w:p w:rsidR="0096566E" w:rsidRPr="0096566E" w:rsidRDefault="0096566E" w:rsidP="0096566E">
            <w:pPr>
              <w:jc w:val="center"/>
              <w:rPr>
                <w:rFonts w:ascii="Arial" w:hAnsi="Arial" w:cs="Arial"/>
                <w:b/>
                <w:i/>
                <w:iCs/>
                <w:sz w:val="20"/>
                <w:szCs w:val="20"/>
              </w:rPr>
            </w:pPr>
            <w:r w:rsidRPr="0096566E">
              <w:rPr>
                <w:rFonts w:ascii="Arial" w:hAnsi="Arial" w:cs="Arial"/>
                <w:b/>
                <w:i/>
                <w:iCs/>
                <w:sz w:val="20"/>
                <w:szCs w:val="20"/>
              </w:rPr>
              <w:t>99.4%</w:t>
            </w:r>
          </w:p>
        </w:tc>
      </w:tr>
    </w:tbl>
    <w:p w:rsidR="00400FB2" w:rsidRDefault="00400FB2" w:rsidP="005B2A00">
      <w:pPr>
        <w:jc w:val="center"/>
        <w:rPr>
          <w:rFonts w:ascii="Arial" w:hAnsi="Arial" w:cs="Arial"/>
          <w:b/>
          <w:i/>
          <w:iCs/>
          <w:sz w:val="20"/>
          <w:szCs w:val="20"/>
        </w:rPr>
      </w:pPr>
    </w:p>
    <w:p w:rsidR="00E8602B" w:rsidRPr="005B2A00" w:rsidRDefault="00E8602B" w:rsidP="005B2A00">
      <w:pPr>
        <w:jc w:val="center"/>
        <w:rPr>
          <w:rFonts w:ascii="Arial" w:hAnsi="Arial" w:cs="Arial"/>
          <w:b/>
          <w:i/>
          <w:iCs/>
          <w:sz w:val="20"/>
          <w:szCs w:val="20"/>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2"/>
          <w:headerReference w:type="default" r:id="rId43"/>
          <w:footerReference w:type="default" r:id="rId44"/>
          <w:headerReference w:type="first" r:id="rId45"/>
          <w:endnotePr>
            <w:numFmt w:val="decimal"/>
          </w:endnotePr>
          <w:pgSz w:w="12240" w:h="15840" w:code="1"/>
          <w:pgMar w:top="1354" w:right="1440" w:bottom="274" w:left="1440" w:header="720" w:footer="720" w:gutter="0"/>
          <w:cols w:space="720"/>
          <w:noEndnote/>
        </w:sectPr>
      </w:pPr>
    </w:p>
    <w:p w:rsidR="006D1D0C" w:rsidRPr="00CD50F2" w:rsidRDefault="006D1D0C" w:rsidP="006D1D0C">
      <w:pPr>
        <w:pStyle w:val="Heading2"/>
        <w:rPr>
          <w:color w:val="C60C30"/>
        </w:rPr>
      </w:pPr>
      <w:bookmarkStart w:id="74" w:name="_Toc480268892"/>
      <w:r w:rsidRPr="00CD50F2">
        <w:rPr>
          <w:color w:val="C60C30"/>
        </w:rPr>
        <w:lastRenderedPageBreak/>
        <w:t>Downtime Summary</w:t>
      </w:r>
      <w:bookmarkEnd w:id="74"/>
    </w:p>
    <w:p w:rsidR="00685BAD" w:rsidRPr="009F7FC7" w:rsidRDefault="00685BAD" w:rsidP="00685BAD">
      <w:pPr>
        <w:pStyle w:val="TableFigureCaption"/>
        <w:spacing w:before="120" w:after="0"/>
        <w:ind w:firstLine="720"/>
        <w:rPr>
          <w:rFonts w:ascii="Arial" w:hAnsi="Arial" w:cs="Arial"/>
        </w:rPr>
      </w:pPr>
      <w:bookmarkStart w:id="75" w:name="_Toc480268920"/>
      <w:r w:rsidRPr="00BA50B7">
        <w:rPr>
          <w:rFonts w:ascii="Arial" w:hAnsi="Arial" w:cs="Arial"/>
        </w:rPr>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C80B0B">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7B4B35">
        <w:rPr>
          <w:rFonts w:ascii="Arial" w:hAnsi="Arial" w:cs="Arial"/>
        </w:rPr>
        <w:t>3</w:t>
      </w:r>
      <w:r w:rsidRPr="00BA50B7">
        <w:rPr>
          <w:rFonts w:ascii="Arial" w:hAnsi="Arial" w:cs="Arial"/>
        </w:rPr>
        <w:t>FY1</w:t>
      </w:r>
      <w:r w:rsidR="00546AC8">
        <w:rPr>
          <w:rFonts w:ascii="Arial" w:hAnsi="Arial" w:cs="Arial"/>
        </w:rPr>
        <w:t>7</w:t>
      </w:r>
      <w:bookmarkEnd w:id="75"/>
    </w:p>
    <w:tbl>
      <w:tblPr>
        <w:tblW w:w="13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501"/>
      </w:tblGrid>
      <w:tr w:rsidR="00685BAD" w:rsidRPr="00F324B2" w:rsidTr="00770FF8">
        <w:trPr>
          <w:trHeight w:val="660"/>
          <w:jc w:val="center"/>
        </w:trPr>
        <w:tc>
          <w:tcPr>
            <w:tcW w:w="1008"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Downtime</w:t>
            </w:r>
          </w:p>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Classification</w:t>
            </w:r>
          </w:p>
        </w:tc>
        <w:tc>
          <w:tcPr>
            <w:tcW w:w="7501"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Reason Unavailable</w:t>
            </w:r>
          </w:p>
        </w:tc>
      </w:tr>
      <w:tr w:rsidR="00840994" w:rsidRPr="00F324B2" w:rsidTr="00770FF8">
        <w:trPr>
          <w:trHeight w:val="259"/>
          <w:jc w:val="center"/>
        </w:trPr>
        <w:tc>
          <w:tcPr>
            <w:tcW w:w="1008" w:type="dxa"/>
            <w:tcBorders>
              <w:bottom w:val="single" w:sz="4" w:space="0" w:color="auto"/>
            </w:tcBorders>
            <w:shd w:val="clear" w:color="auto" w:fill="auto"/>
            <w:vAlign w:val="center"/>
          </w:tcPr>
          <w:p w:rsidR="00840994" w:rsidRPr="00F324B2" w:rsidRDefault="00432DFE"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auto"/>
            <w:vAlign w:val="center"/>
          </w:tcPr>
          <w:p w:rsidR="00840994" w:rsidRPr="00F324B2" w:rsidRDefault="00432DFE" w:rsidP="00AC5EC8">
            <w:pPr>
              <w:jc w:val="center"/>
              <w:rPr>
                <w:rFonts w:ascii="Arial" w:hAnsi="Arial" w:cs="Arial"/>
                <w:sz w:val="18"/>
                <w:szCs w:val="18"/>
              </w:rPr>
            </w:pPr>
            <w:r>
              <w:rPr>
                <w:rFonts w:ascii="Arial" w:hAnsi="Arial" w:cs="Arial"/>
                <w:sz w:val="18"/>
                <w:szCs w:val="18"/>
              </w:rPr>
              <w:t>1/21/17</w:t>
            </w:r>
          </w:p>
        </w:tc>
        <w:tc>
          <w:tcPr>
            <w:tcW w:w="990" w:type="dxa"/>
            <w:tcBorders>
              <w:bottom w:val="single" w:sz="4" w:space="0" w:color="auto"/>
            </w:tcBorders>
            <w:shd w:val="clear" w:color="auto" w:fill="auto"/>
            <w:vAlign w:val="center"/>
          </w:tcPr>
          <w:p w:rsidR="00840994" w:rsidRPr="00F324B2" w:rsidRDefault="00432DFE" w:rsidP="00AC5EC8">
            <w:pPr>
              <w:jc w:val="center"/>
              <w:rPr>
                <w:rFonts w:ascii="Arial" w:hAnsi="Arial" w:cs="Arial"/>
                <w:sz w:val="18"/>
                <w:szCs w:val="18"/>
              </w:rPr>
            </w:pPr>
            <w:r>
              <w:rPr>
                <w:rFonts w:ascii="Arial" w:hAnsi="Arial" w:cs="Arial"/>
                <w:sz w:val="18"/>
                <w:szCs w:val="18"/>
              </w:rPr>
              <w:t>1/27/17</w:t>
            </w:r>
          </w:p>
        </w:tc>
        <w:tc>
          <w:tcPr>
            <w:tcW w:w="1260" w:type="dxa"/>
            <w:gridSpan w:val="2"/>
            <w:tcBorders>
              <w:bottom w:val="single" w:sz="4" w:space="0" w:color="auto"/>
            </w:tcBorders>
            <w:shd w:val="clear" w:color="auto" w:fill="auto"/>
            <w:vAlign w:val="center"/>
          </w:tcPr>
          <w:p w:rsidR="00840994" w:rsidRPr="00F324B2" w:rsidRDefault="00432DFE" w:rsidP="00AC5EC8">
            <w:pPr>
              <w:jc w:val="center"/>
              <w:rPr>
                <w:rFonts w:ascii="Arial" w:hAnsi="Arial" w:cs="Arial"/>
                <w:sz w:val="18"/>
                <w:szCs w:val="18"/>
              </w:rPr>
            </w:pPr>
            <w:r>
              <w:rPr>
                <w:rFonts w:ascii="Arial" w:hAnsi="Arial" w:cs="Arial"/>
                <w:sz w:val="18"/>
                <w:szCs w:val="18"/>
              </w:rPr>
              <w:t>152.3</w:t>
            </w:r>
          </w:p>
        </w:tc>
        <w:tc>
          <w:tcPr>
            <w:tcW w:w="1440" w:type="dxa"/>
            <w:tcBorders>
              <w:bottom w:val="single" w:sz="4" w:space="0" w:color="auto"/>
            </w:tcBorders>
            <w:shd w:val="clear" w:color="auto" w:fill="auto"/>
            <w:vAlign w:val="center"/>
          </w:tcPr>
          <w:p w:rsidR="00840994" w:rsidRPr="00F324B2" w:rsidRDefault="00432DFE"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auto"/>
            <w:vAlign w:val="center"/>
          </w:tcPr>
          <w:p w:rsidR="00840994" w:rsidRPr="00F324B2" w:rsidRDefault="00432DFE" w:rsidP="00097176">
            <w:pPr>
              <w:rPr>
                <w:rFonts w:ascii="Arial" w:hAnsi="Arial" w:cs="Arial"/>
                <w:sz w:val="18"/>
                <w:szCs w:val="18"/>
              </w:rPr>
            </w:pPr>
            <w:r>
              <w:rPr>
                <w:rFonts w:ascii="Arial" w:hAnsi="Arial" w:cs="Arial"/>
                <w:sz w:val="18"/>
                <w:szCs w:val="18"/>
              </w:rPr>
              <w:t>Scheduled Boiler Outage</w:t>
            </w:r>
          </w:p>
        </w:tc>
      </w:tr>
      <w:tr w:rsidR="001E2411" w:rsidRPr="00F324B2" w:rsidTr="00770FF8">
        <w:trPr>
          <w:trHeight w:val="259"/>
          <w:jc w:val="center"/>
        </w:trPr>
        <w:tc>
          <w:tcPr>
            <w:tcW w:w="1008" w:type="dxa"/>
            <w:tcBorders>
              <w:bottom w:val="single" w:sz="4" w:space="0" w:color="auto"/>
            </w:tcBorders>
            <w:shd w:val="clear" w:color="auto" w:fill="D9D9D9" w:themeFill="background1" w:themeFillShade="D9"/>
            <w:vAlign w:val="center"/>
          </w:tcPr>
          <w:p w:rsidR="001E2411" w:rsidRPr="00F324B2" w:rsidRDefault="00432DFE" w:rsidP="00924ED2">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1E2411" w:rsidRPr="00F324B2" w:rsidRDefault="00432DFE" w:rsidP="00AC5EC8">
            <w:pPr>
              <w:jc w:val="center"/>
              <w:rPr>
                <w:rFonts w:ascii="Arial" w:hAnsi="Arial" w:cs="Arial"/>
                <w:sz w:val="18"/>
                <w:szCs w:val="18"/>
              </w:rPr>
            </w:pPr>
            <w:r>
              <w:rPr>
                <w:rFonts w:ascii="Arial" w:hAnsi="Arial" w:cs="Arial"/>
                <w:sz w:val="18"/>
                <w:szCs w:val="18"/>
              </w:rPr>
              <w:t>1/28/17</w:t>
            </w:r>
          </w:p>
        </w:tc>
        <w:tc>
          <w:tcPr>
            <w:tcW w:w="990" w:type="dxa"/>
            <w:tcBorders>
              <w:bottom w:val="single" w:sz="4" w:space="0" w:color="auto"/>
            </w:tcBorders>
            <w:shd w:val="clear" w:color="auto" w:fill="D9D9D9" w:themeFill="background1" w:themeFillShade="D9"/>
            <w:vAlign w:val="center"/>
          </w:tcPr>
          <w:p w:rsidR="001E2411" w:rsidRPr="00F324B2" w:rsidRDefault="00432DFE" w:rsidP="00AC5EC8">
            <w:pPr>
              <w:jc w:val="center"/>
              <w:rPr>
                <w:rFonts w:ascii="Arial" w:hAnsi="Arial" w:cs="Arial"/>
                <w:sz w:val="18"/>
                <w:szCs w:val="18"/>
              </w:rPr>
            </w:pPr>
            <w:r>
              <w:rPr>
                <w:rFonts w:ascii="Arial" w:hAnsi="Arial" w:cs="Arial"/>
                <w:sz w:val="18"/>
                <w:szCs w:val="18"/>
              </w:rPr>
              <w:t>1/28/17</w:t>
            </w:r>
          </w:p>
        </w:tc>
        <w:tc>
          <w:tcPr>
            <w:tcW w:w="1260" w:type="dxa"/>
            <w:gridSpan w:val="2"/>
            <w:tcBorders>
              <w:bottom w:val="single" w:sz="4" w:space="0" w:color="auto"/>
            </w:tcBorders>
            <w:shd w:val="clear" w:color="auto" w:fill="D9D9D9" w:themeFill="background1" w:themeFillShade="D9"/>
            <w:vAlign w:val="center"/>
          </w:tcPr>
          <w:p w:rsidR="001E2411" w:rsidRPr="00F324B2" w:rsidRDefault="00432DFE" w:rsidP="00AC5EC8">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D9D9D9" w:themeFill="background1" w:themeFillShade="D9"/>
            <w:vAlign w:val="center"/>
          </w:tcPr>
          <w:p w:rsidR="001E2411" w:rsidRPr="00F324B2" w:rsidRDefault="00432DFE" w:rsidP="00924ED2">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D9D9D9" w:themeFill="background1" w:themeFillShade="D9"/>
            <w:vAlign w:val="center"/>
          </w:tcPr>
          <w:p w:rsidR="001E2411" w:rsidRPr="00F324B2" w:rsidRDefault="00432DFE" w:rsidP="00924ED2">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AC5EC8" w:rsidRPr="00F324B2" w:rsidTr="00D205D5">
        <w:trPr>
          <w:trHeight w:val="259"/>
          <w:jc w:val="center"/>
        </w:trPr>
        <w:tc>
          <w:tcPr>
            <w:tcW w:w="1008" w:type="dxa"/>
            <w:tcBorders>
              <w:bottom w:val="single" w:sz="4" w:space="0" w:color="auto"/>
            </w:tcBorders>
            <w:shd w:val="clear" w:color="auto" w:fill="auto"/>
            <w:vAlign w:val="center"/>
          </w:tcPr>
          <w:p w:rsidR="00AC5EC8" w:rsidRPr="00F324B2" w:rsidRDefault="00AC5EC8" w:rsidP="00924ED2">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auto"/>
            <w:vAlign w:val="center"/>
          </w:tcPr>
          <w:p w:rsidR="00AC5EC8" w:rsidRPr="00F324B2" w:rsidRDefault="00AC5EC8" w:rsidP="00AC5EC8">
            <w:pPr>
              <w:jc w:val="center"/>
              <w:rPr>
                <w:rFonts w:ascii="Arial" w:hAnsi="Arial" w:cs="Arial"/>
                <w:sz w:val="18"/>
                <w:szCs w:val="18"/>
              </w:rPr>
            </w:pPr>
            <w:r>
              <w:rPr>
                <w:rFonts w:ascii="Arial" w:hAnsi="Arial" w:cs="Arial"/>
                <w:sz w:val="18"/>
                <w:szCs w:val="18"/>
              </w:rPr>
              <w:t>2/21/17</w:t>
            </w:r>
          </w:p>
        </w:tc>
        <w:tc>
          <w:tcPr>
            <w:tcW w:w="990" w:type="dxa"/>
            <w:tcBorders>
              <w:bottom w:val="single" w:sz="4" w:space="0" w:color="auto"/>
            </w:tcBorders>
            <w:shd w:val="clear" w:color="auto" w:fill="auto"/>
            <w:vAlign w:val="center"/>
          </w:tcPr>
          <w:p w:rsidR="00AC5EC8" w:rsidRPr="00F324B2" w:rsidRDefault="00AC5EC8" w:rsidP="00AC5EC8">
            <w:pPr>
              <w:jc w:val="center"/>
              <w:rPr>
                <w:rFonts w:ascii="Arial" w:hAnsi="Arial" w:cs="Arial"/>
                <w:sz w:val="18"/>
                <w:szCs w:val="18"/>
              </w:rPr>
            </w:pPr>
            <w:r>
              <w:rPr>
                <w:rFonts w:ascii="Arial" w:hAnsi="Arial" w:cs="Arial"/>
                <w:sz w:val="18"/>
                <w:szCs w:val="18"/>
              </w:rPr>
              <w:t>2/22/17</w:t>
            </w:r>
          </w:p>
        </w:tc>
        <w:tc>
          <w:tcPr>
            <w:tcW w:w="1260" w:type="dxa"/>
            <w:gridSpan w:val="2"/>
            <w:tcBorders>
              <w:bottom w:val="single" w:sz="4" w:space="0" w:color="auto"/>
            </w:tcBorders>
            <w:shd w:val="clear" w:color="auto" w:fill="auto"/>
            <w:vAlign w:val="center"/>
          </w:tcPr>
          <w:p w:rsidR="00AC5EC8" w:rsidRPr="00F324B2" w:rsidRDefault="00AC5EC8" w:rsidP="00AC5EC8">
            <w:pPr>
              <w:jc w:val="center"/>
              <w:rPr>
                <w:rFonts w:ascii="Arial" w:hAnsi="Arial" w:cs="Arial"/>
                <w:sz w:val="18"/>
                <w:szCs w:val="18"/>
              </w:rPr>
            </w:pPr>
            <w:r>
              <w:rPr>
                <w:rFonts w:ascii="Arial" w:hAnsi="Arial" w:cs="Arial"/>
                <w:sz w:val="18"/>
                <w:szCs w:val="18"/>
              </w:rPr>
              <w:t>29.0</w:t>
            </w:r>
          </w:p>
        </w:tc>
        <w:tc>
          <w:tcPr>
            <w:tcW w:w="1440" w:type="dxa"/>
            <w:tcBorders>
              <w:bottom w:val="single" w:sz="4" w:space="0" w:color="auto"/>
            </w:tcBorders>
            <w:shd w:val="clear" w:color="auto" w:fill="auto"/>
            <w:vAlign w:val="center"/>
          </w:tcPr>
          <w:p w:rsidR="00AC5EC8" w:rsidRPr="00F324B2" w:rsidRDefault="00AC5EC8" w:rsidP="00924ED2">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auto"/>
            <w:vAlign w:val="center"/>
          </w:tcPr>
          <w:p w:rsidR="00AC5EC8" w:rsidRPr="00F324B2" w:rsidRDefault="00AC5EC8" w:rsidP="00AC5EC8">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AC5EC8" w:rsidRPr="00F324B2" w:rsidTr="00770FF8">
        <w:trPr>
          <w:trHeight w:val="259"/>
          <w:jc w:val="center"/>
        </w:trPr>
        <w:tc>
          <w:tcPr>
            <w:tcW w:w="1008" w:type="dxa"/>
            <w:shd w:val="clear" w:color="auto" w:fill="D9D9D9" w:themeFill="background1" w:themeFillShade="D9"/>
            <w:vAlign w:val="center"/>
          </w:tcPr>
          <w:p w:rsidR="00AC5EC8" w:rsidRPr="00F324B2" w:rsidRDefault="00AC5EC8" w:rsidP="00924ED2">
            <w:pPr>
              <w:jc w:val="center"/>
              <w:rPr>
                <w:rFonts w:ascii="Arial" w:hAnsi="Arial" w:cs="Arial"/>
                <w:sz w:val="18"/>
                <w:szCs w:val="18"/>
              </w:rPr>
            </w:pPr>
            <w:r>
              <w:rPr>
                <w:rFonts w:ascii="Arial" w:hAnsi="Arial" w:cs="Arial"/>
                <w:sz w:val="18"/>
                <w:szCs w:val="18"/>
              </w:rPr>
              <w:t>2</w:t>
            </w:r>
          </w:p>
        </w:tc>
        <w:tc>
          <w:tcPr>
            <w:tcW w:w="947" w:type="dxa"/>
            <w:shd w:val="clear" w:color="auto" w:fill="D9D9D9" w:themeFill="background1" w:themeFillShade="D9"/>
            <w:vAlign w:val="center"/>
          </w:tcPr>
          <w:p w:rsidR="00AC5EC8" w:rsidRPr="00F324B2" w:rsidRDefault="00AC5EC8" w:rsidP="00AC5EC8">
            <w:pPr>
              <w:jc w:val="center"/>
              <w:rPr>
                <w:rFonts w:ascii="Arial" w:hAnsi="Arial" w:cs="Arial"/>
                <w:sz w:val="18"/>
                <w:szCs w:val="18"/>
              </w:rPr>
            </w:pPr>
            <w:r>
              <w:rPr>
                <w:rFonts w:ascii="Arial" w:hAnsi="Arial" w:cs="Arial"/>
                <w:sz w:val="18"/>
                <w:szCs w:val="18"/>
              </w:rPr>
              <w:t>2/25/17</w:t>
            </w:r>
          </w:p>
        </w:tc>
        <w:tc>
          <w:tcPr>
            <w:tcW w:w="990" w:type="dxa"/>
            <w:shd w:val="clear" w:color="auto" w:fill="D9D9D9" w:themeFill="background1" w:themeFillShade="D9"/>
            <w:vAlign w:val="center"/>
          </w:tcPr>
          <w:p w:rsidR="00AC5EC8" w:rsidRPr="00F324B2" w:rsidRDefault="00AC5EC8" w:rsidP="00AC5EC8">
            <w:pPr>
              <w:jc w:val="center"/>
              <w:rPr>
                <w:rFonts w:ascii="Arial" w:hAnsi="Arial" w:cs="Arial"/>
                <w:sz w:val="18"/>
                <w:szCs w:val="18"/>
              </w:rPr>
            </w:pPr>
            <w:r>
              <w:rPr>
                <w:rFonts w:ascii="Arial" w:hAnsi="Arial" w:cs="Arial"/>
                <w:sz w:val="18"/>
                <w:szCs w:val="18"/>
              </w:rPr>
              <w:t>3/3/17</w:t>
            </w:r>
          </w:p>
        </w:tc>
        <w:tc>
          <w:tcPr>
            <w:tcW w:w="1260" w:type="dxa"/>
            <w:gridSpan w:val="2"/>
            <w:shd w:val="clear" w:color="auto" w:fill="D9D9D9" w:themeFill="background1" w:themeFillShade="D9"/>
            <w:vAlign w:val="center"/>
          </w:tcPr>
          <w:p w:rsidR="00AC5EC8" w:rsidRPr="00F324B2" w:rsidRDefault="00AC5EC8" w:rsidP="00AC5EC8">
            <w:pPr>
              <w:jc w:val="center"/>
              <w:rPr>
                <w:rFonts w:ascii="Arial" w:hAnsi="Arial" w:cs="Arial"/>
                <w:sz w:val="18"/>
                <w:szCs w:val="18"/>
              </w:rPr>
            </w:pPr>
            <w:r>
              <w:rPr>
                <w:rFonts w:ascii="Arial" w:hAnsi="Arial" w:cs="Arial"/>
                <w:sz w:val="18"/>
                <w:szCs w:val="18"/>
              </w:rPr>
              <w:t>168.0</w:t>
            </w:r>
          </w:p>
        </w:tc>
        <w:tc>
          <w:tcPr>
            <w:tcW w:w="1440" w:type="dxa"/>
            <w:shd w:val="clear" w:color="auto" w:fill="D9D9D9" w:themeFill="background1" w:themeFillShade="D9"/>
            <w:vAlign w:val="center"/>
          </w:tcPr>
          <w:p w:rsidR="00AC5EC8" w:rsidRPr="00F324B2" w:rsidRDefault="00AC5EC8" w:rsidP="00924ED2">
            <w:pPr>
              <w:jc w:val="center"/>
              <w:rPr>
                <w:rFonts w:ascii="Arial" w:hAnsi="Arial" w:cs="Arial"/>
                <w:sz w:val="18"/>
                <w:szCs w:val="18"/>
              </w:rPr>
            </w:pPr>
            <w:r>
              <w:rPr>
                <w:rFonts w:ascii="Arial" w:hAnsi="Arial" w:cs="Arial"/>
                <w:sz w:val="18"/>
                <w:szCs w:val="18"/>
              </w:rPr>
              <w:t>Scheduled</w:t>
            </w:r>
          </w:p>
        </w:tc>
        <w:tc>
          <w:tcPr>
            <w:tcW w:w="7501" w:type="dxa"/>
            <w:shd w:val="clear" w:color="auto" w:fill="D9D9D9" w:themeFill="background1" w:themeFillShade="D9"/>
            <w:vAlign w:val="center"/>
          </w:tcPr>
          <w:p w:rsidR="00AC5EC8" w:rsidRPr="00F324B2" w:rsidRDefault="00AC5EC8" w:rsidP="00924ED2">
            <w:pPr>
              <w:rPr>
                <w:rFonts w:ascii="Arial" w:hAnsi="Arial" w:cs="Arial"/>
                <w:sz w:val="18"/>
                <w:szCs w:val="18"/>
              </w:rPr>
            </w:pPr>
            <w:r>
              <w:rPr>
                <w:rFonts w:ascii="Arial" w:hAnsi="Arial" w:cs="Arial"/>
                <w:sz w:val="18"/>
                <w:szCs w:val="18"/>
              </w:rPr>
              <w:t>Scheduled Boiler Outage</w:t>
            </w:r>
          </w:p>
        </w:tc>
      </w:tr>
      <w:tr w:rsidR="00AC5EC8" w:rsidRPr="00F324B2" w:rsidTr="00432DFE">
        <w:trPr>
          <w:trHeight w:val="259"/>
          <w:jc w:val="center"/>
        </w:trPr>
        <w:tc>
          <w:tcPr>
            <w:tcW w:w="1008" w:type="dxa"/>
            <w:tcBorders>
              <w:bottom w:val="single" w:sz="4" w:space="0" w:color="auto"/>
            </w:tcBorders>
            <w:shd w:val="clear" w:color="auto" w:fill="auto"/>
            <w:vAlign w:val="center"/>
          </w:tcPr>
          <w:p w:rsidR="00AC5EC8" w:rsidRDefault="00AC5EC8"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auto"/>
            <w:vAlign w:val="center"/>
          </w:tcPr>
          <w:p w:rsidR="00AC5EC8" w:rsidRDefault="00AC5EC8" w:rsidP="00AC5EC8">
            <w:pPr>
              <w:jc w:val="center"/>
              <w:rPr>
                <w:rFonts w:ascii="Arial" w:hAnsi="Arial" w:cs="Arial"/>
                <w:sz w:val="18"/>
                <w:szCs w:val="18"/>
              </w:rPr>
            </w:pPr>
            <w:r>
              <w:rPr>
                <w:rFonts w:ascii="Arial" w:hAnsi="Arial" w:cs="Arial"/>
                <w:sz w:val="18"/>
                <w:szCs w:val="18"/>
              </w:rPr>
              <w:t>3/3/17</w:t>
            </w:r>
          </w:p>
        </w:tc>
        <w:tc>
          <w:tcPr>
            <w:tcW w:w="990" w:type="dxa"/>
            <w:tcBorders>
              <w:bottom w:val="single" w:sz="4" w:space="0" w:color="auto"/>
            </w:tcBorders>
            <w:shd w:val="clear" w:color="auto" w:fill="auto"/>
            <w:vAlign w:val="center"/>
          </w:tcPr>
          <w:p w:rsidR="00AC5EC8" w:rsidRDefault="00AC5EC8" w:rsidP="00AC5EC8">
            <w:pPr>
              <w:jc w:val="center"/>
              <w:rPr>
                <w:rFonts w:ascii="Arial" w:hAnsi="Arial" w:cs="Arial"/>
                <w:sz w:val="18"/>
                <w:szCs w:val="18"/>
              </w:rPr>
            </w:pPr>
            <w:r>
              <w:rPr>
                <w:rFonts w:ascii="Arial" w:hAnsi="Arial" w:cs="Arial"/>
                <w:sz w:val="18"/>
                <w:szCs w:val="18"/>
              </w:rPr>
              <w:t>3/3/17</w:t>
            </w:r>
          </w:p>
        </w:tc>
        <w:tc>
          <w:tcPr>
            <w:tcW w:w="1260" w:type="dxa"/>
            <w:gridSpan w:val="2"/>
            <w:tcBorders>
              <w:bottom w:val="single" w:sz="4" w:space="0" w:color="auto"/>
            </w:tcBorders>
            <w:shd w:val="clear" w:color="auto" w:fill="auto"/>
            <w:vAlign w:val="center"/>
          </w:tcPr>
          <w:p w:rsidR="00AC5EC8" w:rsidRDefault="00AC5EC8" w:rsidP="00AC5EC8">
            <w:pPr>
              <w:jc w:val="center"/>
              <w:rPr>
                <w:rFonts w:ascii="Arial" w:hAnsi="Arial" w:cs="Arial"/>
                <w:sz w:val="18"/>
                <w:szCs w:val="18"/>
              </w:rPr>
            </w:pPr>
            <w:r>
              <w:rPr>
                <w:rFonts w:ascii="Arial" w:hAnsi="Arial" w:cs="Arial"/>
                <w:sz w:val="18"/>
                <w:szCs w:val="18"/>
              </w:rPr>
              <w:t>4.7</w:t>
            </w:r>
          </w:p>
        </w:tc>
        <w:tc>
          <w:tcPr>
            <w:tcW w:w="1440" w:type="dxa"/>
            <w:tcBorders>
              <w:bottom w:val="single" w:sz="4" w:space="0" w:color="auto"/>
            </w:tcBorders>
            <w:shd w:val="clear" w:color="auto" w:fill="auto"/>
            <w:vAlign w:val="center"/>
          </w:tcPr>
          <w:p w:rsidR="00AC5EC8" w:rsidRPr="00F324B2" w:rsidRDefault="00AC5EC8" w:rsidP="00AC5EC8">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auto"/>
            <w:vAlign w:val="center"/>
          </w:tcPr>
          <w:p w:rsidR="00AC5EC8" w:rsidRPr="00F324B2" w:rsidRDefault="00AC5EC8" w:rsidP="00AC5EC8">
            <w:pPr>
              <w:rPr>
                <w:rFonts w:ascii="Arial" w:hAnsi="Arial" w:cs="Arial"/>
                <w:sz w:val="18"/>
                <w:szCs w:val="18"/>
              </w:rPr>
            </w:pPr>
            <w:r>
              <w:rPr>
                <w:rFonts w:ascii="Arial" w:hAnsi="Arial" w:cs="Arial"/>
                <w:sz w:val="18"/>
                <w:szCs w:val="18"/>
              </w:rPr>
              <w:t>Cold Iron Outage</w:t>
            </w:r>
          </w:p>
        </w:tc>
      </w:tr>
      <w:tr w:rsidR="00AC5EC8" w:rsidRPr="00F324B2" w:rsidTr="00432DFE">
        <w:trPr>
          <w:trHeight w:val="259"/>
          <w:jc w:val="center"/>
        </w:trPr>
        <w:tc>
          <w:tcPr>
            <w:tcW w:w="1008" w:type="dxa"/>
            <w:tcBorders>
              <w:bottom w:val="single" w:sz="4" w:space="0" w:color="auto"/>
            </w:tcBorders>
            <w:shd w:val="clear" w:color="auto" w:fill="D9D9D9" w:themeFill="background1" w:themeFillShade="D9"/>
            <w:vAlign w:val="center"/>
          </w:tcPr>
          <w:p w:rsidR="00AC5EC8" w:rsidRDefault="00AC5EC8"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D9D9D9" w:themeFill="background1" w:themeFillShade="D9"/>
            <w:vAlign w:val="center"/>
          </w:tcPr>
          <w:p w:rsidR="00AC5EC8" w:rsidRDefault="00AC5EC8" w:rsidP="00AC5EC8">
            <w:pPr>
              <w:jc w:val="center"/>
              <w:rPr>
                <w:rFonts w:ascii="Arial" w:hAnsi="Arial" w:cs="Arial"/>
                <w:sz w:val="18"/>
                <w:szCs w:val="18"/>
              </w:rPr>
            </w:pPr>
            <w:r>
              <w:rPr>
                <w:rFonts w:ascii="Arial" w:hAnsi="Arial" w:cs="Arial"/>
                <w:sz w:val="18"/>
                <w:szCs w:val="18"/>
              </w:rPr>
              <w:t>3/3/17</w:t>
            </w:r>
          </w:p>
        </w:tc>
        <w:tc>
          <w:tcPr>
            <w:tcW w:w="990" w:type="dxa"/>
            <w:tcBorders>
              <w:bottom w:val="single" w:sz="4" w:space="0" w:color="auto"/>
            </w:tcBorders>
            <w:shd w:val="clear" w:color="auto" w:fill="D9D9D9" w:themeFill="background1" w:themeFillShade="D9"/>
            <w:vAlign w:val="center"/>
          </w:tcPr>
          <w:p w:rsidR="00AC5EC8" w:rsidRDefault="00AC5EC8" w:rsidP="002A2665">
            <w:pPr>
              <w:jc w:val="center"/>
              <w:rPr>
                <w:rFonts w:ascii="Arial" w:hAnsi="Arial" w:cs="Arial"/>
                <w:sz w:val="18"/>
                <w:szCs w:val="18"/>
              </w:rPr>
            </w:pPr>
            <w:r>
              <w:rPr>
                <w:rFonts w:ascii="Arial" w:hAnsi="Arial" w:cs="Arial"/>
                <w:sz w:val="18"/>
                <w:szCs w:val="18"/>
              </w:rPr>
              <w:t>3/3/17</w:t>
            </w:r>
          </w:p>
        </w:tc>
        <w:tc>
          <w:tcPr>
            <w:tcW w:w="1260" w:type="dxa"/>
            <w:gridSpan w:val="2"/>
            <w:tcBorders>
              <w:bottom w:val="single" w:sz="4" w:space="0" w:color="auto"/>
            </w:tcBorders>
            <w:shd w:val="clear" w:color="auto" w:fill="D9D9D9" w:themeFill="background1" w:themeFillShade="D9"/>
            <w:vAlign w:val="center"/>
          </w:tcPr>
          <w:p w:rsidR="00AC5EC8" w:rsidRDefault="00AC5EC8" w:rsidP="00685BAD">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D9D9D9" w:themeFill="background1" w:themeFillShade="D9"/>
            <w:vAlign w:val="center"/>
          </w:tcPr>
          <w:p w:rsidR="00AC5EC8" w:rsidRDefault="00AC5EC8" w:rsidP="00685BAD">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D9D9D9" w:themeFill="background1" w:themeFillShade="D9"/>
            <w:vAlign w:val="center"/>
          </w:tcPr>
          <w:p w:rsidR="00AC5EC8" w:rsidRPr="00F324B2" w:rsidRDefault="00AC5EC8" w:rsidP="002B6CA0">
            <w:pPr>
              <w:rPr>
                <w:rFonts w:ascii="Arial" w:hAnsi="Arial" w:cs="Arial"/>
                <w:sz w:val="18"/>
                <w:szCs w:val="18"/>
              </w:rPr>
            </w:pPr>
            <w:r>
              <w:rPr>
                <w:rFonts w:ascii="Arial" w:hAnsi="Arial" w:cs="Arial"/>
                <w:sz w:val="18"/>
                <w:szCs w:val="18"/>
              </w:rPr>
              <w:t>Cold Iron Outage</w:t>
            </w:r>
          </w:p>
        </w:tc>
      </w:tr>
      <w:tr w:rsidR="00ED27CF" w:rsidRPr="00F324B2" w:rsidTr="00432DFE">
        <w:trPr>
          <w:trHeight w:val="259"/>
          <w:jc w:val="center"/>
        </w:trPr>
        <w:tc>
          <w:tcPr>
            <w:tcW w:w="1008" w:type="dxa"/>
            <w:tcBorders>
              <w:bottom w:val="single" w:sz="4" w:space="0" w:color="auto"/>
            </w:tcBorders>
            <w:shd w:val="clear" w:color="auto" w:fill="auto"/>
            <w:vAlign w:val="center"/>
          </w:tcPr>
          <w:p w:rsidR="00ED27CF" w:rsidRDefault="00ED27CF"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3/4/17</w:t>
            </w:r>
          </w:p>
        </w:tc>
        <w:tc>
          <w:tcPr>
            <w:tcW w:w="990" w:type="dxa"/>
            <w:tcBorders>
              <w:bottom w:val="single" w:sz="4" w:space="0" w:color="auto"/>
            </w:tcBorders>
            <w:shd w:val="clear" w:color="auto" w:fill="auto"/>
            <w:vAlign w:val="center"/>
          </w:tcPr>
          <w:p w:rsidR="00ED27CF" w:rsidRDefault="00ED27CF" w:rsidP="006F7C08">
            <w:pPr>
              <w:jc w:val="center"/>
              <w:rPr>
                <w:rFonts w:ascii="Arial" w:hAnsi="Arial" w:cs="Arial"/>
                <w:sz w:val="18"/>
                <w:szCs w:val="18"/>
              </w:rPr>
            </w:pPr>
            <w:r>
              <w:rPr>
                <w:rFonts w:ascii="Arial" w:hAnsi="Arial" w:cs="Arial"/>
                <w:sz w:val="18"/>
                <w:szCs w:val="18"/>
              </w:rPr>
              <w:t>3/4/17</w:t>
            </w:r>
          </w:p>
        </w:tc>
        <w:tc>
          <w:tcPr>
            <w:tcW w:w="1260" w:type="dxa"/>
            <w:gridSpan w:val="2"/>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auto"/>
            <w:vAlign w:val="center"/>
          </w:tcPr>
          <w:p w:rsidR="00ED27CF" w:rsidRPr="00F324B2" w:rsidRDefault="00ED27CF" w:rsidP="006F7C08">
            <w:pPr>
              <w:rPr>
                <w:rFonts w:ascii="Arial" w:hAnsi="Arial" w:cs="Arial"/>
                <w:sz w:val="18"/>
                <w:szCs w:val="18"/>
              </w:rPr>
            </w:pPr>
            <w:r>
              <w:rPr>
                <w:rFonts w:ascii="Arial" w:hAnsi="Arial" w:cs="Arial"/>
                <w:sz w:val="18"/>
                <w:szCs w:val="18"/>
              </w:rPr>
              <w:t>Cold Iron Outage</w:t>
            </w:r>
          </w:p>
        </w:tc>
      </w:tr>
      <w:tr w:rsidR="00ED27CF" w:rsidRPr="00F324B2" w:rsidTr="00432DFE">
        <w:trPr>
          <w:trHeight w:val="259"/>
          <w:jc w:val="center"/>
        </w:trPr>
        <w:tc>
          <w:tcPr>
            <w:tcW w:w="1008" w:type="dxa"/>
            <w:tcBorders>
              <w:bottom w:val="single" w:sz="4" w:space="0" w:color="auto"/>
            </w:tcBorders>
            <w:shd w:val="clear" w:color="auto" w:fill="D9D9D9" w:themeFill="background1" w:themeFillShade="D9"/>
            <w:vAlign w:val="center"/>
          </w:tcPr>
          <w:p w:rsidR="00ED27CF" w:rsidRDefault="00ED27CF"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D9D9D9" w:themeFill="background1" w:themeFillShade="D9"/>
            <w:vAlign w:val="center"/>
          </w:tcPr>
          <w:p w:rsidR="00ED27CF" w:rsidRDefault="00ED27CF" w:rsidP="002A2665">
            <w:pPr>
              <w:jc w:val="center"/>
              <w:rPr>
                <w:rFonts w:ascii="Arial" w:hAnsi="Arial" w:cs="Arial"/>
                <w:sz w:val="18"/>
                <w:szCs w:val="18"/>
              </w:rPr>
            </w:pPr>
            <w:r>
              <w:rPr>
                <w:rFonts w:ascii="Arial" w:hAnsi="Arial" w:cs="Arial"/>
                <w:sz w:val="18"/>
                <w:szCs w:val="18"/>
              </w:rPr>
              <w:t>3/4/17</w:t>
            </w:r>
          </w:p>
        </w:tc>
        <w:tc>
          <w:tcPr>
            <w:tcW w:w="990" w:type="dxa"/>
            <w:tcBorders>
              <w:bottom w:val="single" w:sz="4" w:space="0" w:color="auto"/>
            </w:tcBorders>
            <w:shd w:val="clear" w:color="auto" w:fill="D9D9D9" w:themeFill="background1" w:themeFillShade="D9"/>
            <w:vAlign w:val="center"/>
          </w:tcPr>
          <w:p w:rsidR="00ED27CF" w:rsidRDefault="00ED27CF" w:rsidP="006F7C08">
            <w:pPr>
              <w:jc w:val="center"/>
              <w:rPr>
                <w:rFonts w:ascii="Arial" w:hAnsi="Arial" w:cs="Arial"/>
                <w:sz w:val="18"/>
                <w:szCs w:val="18"/>
              </w:rPr>
            </w:pPr>
            <w:r>
              <w:rPr>
                <w:rFonts w:ascii="Arial" w:hAnsi="Arial" w:cs="Arial"/>
                <w:sz w:val="18"/>
                <w:szCs w:val="18"/>
              </w:rPr>
              <w:t>3/4/17</w:t>
            </w:r>
          </w:p>
        </w:tc>
        <w:tc>
          <w:tcPr>
            <w:tcW w:w="1260" w:type="dxa"/>
            <w:gridSpan w:val="2"/>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D9D9D9" w:themeFill="background1" w:themeFillShade="D9"/>
            <w:vAlign w:val="center"/>
          </w:tcPr>
          <w:p w:rsidR="00ED27CF" w:rsidRPr="00F324B2" w:rsidRDefault="00ED27CF" w:rsidP="006F7C08">
            <w:pPr>
              <w:rPr>
                <w:rFonts w:ascii="Arial" w:hAnsi="Arial" w:cs="Arial"/>
                <w:sz w:val="18"/>
                <w:szCs w:val="18"/>
              </w:rPr>
            </w:pPr>
            <w:r>
              <w:rPr>
                <w:rFonts w:ascii="Arial" w:hAnsi="Arial" w:cs="Arial"/>
                <w:sz w:val="18"/>
                <w:szCs w:val="18"/>
              </w:rPr>
              <w:t>Cold Iron Outage</w:t>
            </w:r>
          </w:p>
        </w:tc>
      </w:tr>
      <w:tr w:rsidR="00ED27CF" w:rsidRPr="00F324B2" w:rsidTr="00AC5EC8">
        <w:trPr>
          <w:trHeight w:val="259"/>
          <w:jc w:val="center"/>
        </w:trPr>
        <w:tc>
          <w:tcPr>
            <w:tcW w:w="1008" w:type="dxa"/>
            <w:tcBorders>
              <w:bottom w:val="single" w:sz="4" w:space="0" w:color="auto"/>
            </w:tcBorders>
            <w:shd w:val="clear" w:color="auto" w:fill="auto"/>
            <w:vAlign w:val="center"/>
          </w:tcPr>
          <w:p w:rsidR="00ED27CF" w:rsidRDefault="00ED27CF"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3/4/17</w:t>
            </w:r>
          </w:p>
        </w:tc>
        <w:tc>
          <w:tcPr>
            <w:tcW w:w="990" w:type="dxa"/>
            <w:tcBorders>
              <w:bottom w:val="single" w:sz="4" w:space="0" w:color="auto"/>
            </w:tcBorders>
            <w:shd w:val="clear" w:color="auto" w:fill="auto"/>
            <w:vAlign w:val="center"/>
          </w:tcPr>
          <w:p w:rsidR="00ED27CF" w:rsidRDefault="00ED27CF" w:rsidP="006F7C08">
            <w:pPr>
              <w:jc w:val="center"/>
              <w:rPr>
                <w:rFonts w:ascii="Arial" w:hAnsi="Arial" w:cs="Arial"/>
                <w:sz w:val="18"/>
                <w:szCs w:val="18"/>
              </w:rPr>
            </w:pPr>
            <w:r>
              <w:rPr>
                <w:rFonts w:ascii="Arial" w:hAnsi="Arial" w:cs="Arial"/>
                <w:sz w:val="18"/>
                <w:szCs w:val="18"/>
              </w:rPr>
              <w:t>3/4/17</w:t>
            </w:r>
          </w:p>
        </w:tc>
        <w:tc>
          <w:tcPr>
            <w:tcW w:w="1260" w:type="dxa"/>
            <w:gridSpan w:val="2"/>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auto"/>
            <w:vAlign w:val="center"/>
          </w:tcPr>
          <w:p w:rsidR="00ED27CF" w:rsidRPr="00F324B2" w:rsidRDefault="00ED27CF" w:rsidP="006F7C08">
            <w:pPr>
              <w:rPr>
                <w:rFonts w:ascii="Arial" w:hAnsi="Arial" w:cs="Arial"/>
                <w:sz w:val="18"/>
                <w:szCs w:val="18"/>
              </w:rPr>
            </w:pPr>
            <w:r>
              <w:rPr>
                <w:rFonts w:ascii="Arial" w:hAnsi="Arial" w:cs="Arial"/>
                <w:sz w:val="18"/>
                <w:szCs w:val="18"/>
              </w:rPr>
              <w:t>Cold Iron Outage</w:t>
            </w:r>
          </w:p>
        </w:tc>
      </w:tr>
      <w:tr w:rsidR="00ED27CF" w:rsidRPr="00F324B2" w:rsidTr="00ED27CF">
        <w:trPr>
          <w:trHeight w:val="259"/>
          <w:jc w:val="center"/>
        </w:trPr>
        <w:tc>
          <w:tcPr>
            <w:tcW w:w="1008" w:type="dxa"/>
            <w:tcBorders>
              <w:bottom w:val="single" w:sz="4" w:space="0" w:color="auto"/>
            </w:tcBorders>
            <w:shd w:val="clear" w:color="auto" w:fill="D9D9D9" w:themeFill="background1" w:themeFillShade="D9"/>
            <w:vAlign w:val="center"/>
          </w:tcPr>
          <w:p w:rsidR="00ED27CF" w:rsidRDefault="00ED27CF"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ED27CF" w:rsidRDefault="00ED27CF" w:rsidP="00ED27CF">
            <w:pPr>
              <w:jc w:val="center"/>
              <w:rPr>
                <w:rFonts w:ascii="Arial" w:hAnsi="Arial" w:cs="Arial"/>
                <w:sz w:val="18"/>
                <w:szCs w:val="18"/>
              </w:rPr>
            </w:pPr>
            <w:r>
              <w:rPr>
                <w:rFonts w:ascii="Arial" w:hAnsi="Arial" w:cs="Arial"/>
                <w:sz w:val="18"/>
                <w:szCs w:val="18"/>
              </w:rPr>
              <w:t>3/5/17</w:t>
            </w:r>
          </w:p>
        </w:tc>
        <w:tc>
          <w:tcPr>
            <w:tcW w:w="990" w:type="dxa"/>
            <w:tcBorders>
              <w:bottom w:val="single" w:sz="4" w:space="0" w:color="auto"/>
            </w:tcBorders>
            <w:shd w:val="clear" w:color="auto" w:fill="D9D9D9" w:themeFill="background1" w:themeFillShade="D9"/>
            <w:vAlign w:val="center"/>
          </w:tcPr>
          <w:p w:rsidR="00ED27CF" w:rsidRDefault="00ED27CF" w:rsidP="00ED27CF">
            <w:pPr>
              <w:jc w:val="center"/>
            </w:pPr>
            <w:r w:rsidRPr="0010295A">
              <w:rPr>
                <w:rFonts w:ascii="Arial" w:hAnsi="Arial" w:cs="Arial"/>
                <w:sz w:val="18"/>
                <w:szCs w:val="18"/>
              </w:rPr>
              <w:t>3/5/17</w:t>
            </w:r>
          </w:p>
        </w:tc>
        <w:tc>
          <w:tcPr>
            <w:tcW w:w="1260" w:type="dxa"/>
            <w:gridSpan w:val="2"/>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20.8</w:t>
            </w:r>
          </w:p>
        </w:tc>
        <w:tc>
          <w:tcPr>
            <w:tcW w:w="1440" w:type="dxa"/>
            <w:tcBorders>
              <w:bottom w:val="single" w:sz="4" w:space="0" w:color="auto"/>
            </w:tcBorders>
            <w:shd w:val="clear" w:color="auto" w:fill="D9D9D9" w:themeFill="background1" w:themeFillShade="D9"/>
            <w:vAlign w:val="center"/>
          </w:tcPr>
          <w:p w:rsidR="00ED27CF" w:rsidRPr="00F324B2" w:rsidRDefault="00ED27CF" w:rsidP="006F7C08">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D9D9D9" w:themeFill="background1" w:themeFillShade="D9"/>
            <w:vAlign w:val="center"/>
          </w:tcPr>
          <w:p w:rsidR="00ED27CF" w:rsidRPr="00F324B2" w:rsidRDefault="00ED27CF" w:rsidP="006F7C08">
            <w:pPr>
              <w:rPr>
                <w:rFonts w:ascii="Arial" w:hAnsi="Arial" w:cs="Arial"/>
                <w:sz w:val="18"/>
                <w:szCs w:val="18"/>
              </w:rPr>
            </w:pPr>
            <w:r>
              <w:rPr>
                <w:rFonts w:ascii="Arial" w:hAnsi="Arial" w:cs="Arial"/>
                <w:sz w:val="18"/>
                <w:szCs w:val="18"/>
              </w:rPr>
              <w:t>Cold Iron Outage</w:t>
            </w:r>
          </w:p>
        </w:tc>
      </w:tr>
      <w:tr w:rsidR="00ED27CF" w:rsidRPr="00F324B2" w:rsidTr="00ED27CF">
        <w:trPr>
          <w:trHeight w:val="259"/>
          <w:jc w:val="center"/>
        </w:trPr>
        <w:tc>
          <w:tcPr>
            <w:tcW w:w="1008" w:type="dxa"/>
            <w:tcBorders>
              <w:bottom w:val="single" w:sz="4" w:space="0" w:color="auto"/>
            </w:tcBorders>
            <w:shd w:val="clear" w:color="auto" w:fill="auto"/>
            <w:vAlign w:val="center"/>
          </w:tcPr>
          <w:p w:rsidR="00ED27CF" w:rsidRDefault="00ED27CF"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auto"/>
            <w:vAlign w:val="center"/>
          </w:tcPr>
          <w:p w:rsidR="00ED27CF" w:rsidRDefault="00ED27CF" w:rsidP="00ED27CF">
            <w:pPr>
              <w:jc w:val="center"/>
            </w:pPr>
            <w:r w:rsidRPr="009C165B">
              <w:rPr>
                <w:rFonts w:ascii="Arial" w:hAnsi="Arial" w:cs="Arial"/>
                <w:sz w:val="18"/>
                <w:szCs w:val="18"/>
              </w:rPr>
              <w:t>3/5/17</w:t>
            </w:r>
          </w:p>
        </w:tc>
        <w:tc>
          <w:tcPr>
            <w:tcW w:w="990" w:type="dxa"/>
            <w:tcBorders>
              <w:bottom w:val="single" w:sz="4" w:space="0" w:color="auto"/>
            </w:tcBorders>
            <w:shd w:val="clear" w:color="auto" w:fill="auto"/>
            <w:vAlign w:val="center"/>
          </w:tcPr>
          <w:p w:rsidR="00ED27CF" w:rsidRDefault="00ED27CF" w:rsidP="00ED27CF">
            <w:pPr>
              <w:jc w:val="center"/>
            </w:pPr>
            <w:r w:rsidRPr="0010295A">
              <w:rPr>
                <w:rFonts w:ascii="Arial" w:hAnsi="Arial" w:cs="Arial"/>
                <w:sz w:val="18"/>
                <w:szCs w:val="18"/>
              </w:rPr>
              <w:t>3/5/17</w:t>
            </w:r>
          </w:p>
        </w:tc>
        <w:tc>
          <w:tcPr>
            <w:tcW w:w="1260" w:type="dxa"/>
            <w:gridSpan w:val="2"/>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24.0</w:t>
            </w:r>
          </w:p>
        </w:tc>
        <w:tc>
          <w:tcPr>
            <w:tcW w:w="1440" w:type="dxa"/>
            <w:tcBorders>
              <w:bottom w:val="single" w:sz="4" w:space="0" w:color="auto"/>
            </w:tcBorders>
            <w:shd w:val="clear" w:color="auto" w:fill="auto"/>
            <w:vAlign w:val="center"/>
          </w:tcPr>
          <w:p w:rsidR="00ED27CF" w:rsidRDefault="00ED27CF" w:rsidP="006F7C08">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auto"/>
            <w:vAlign w:val="center"/>
          </w:tcPr>
          <w:p w:rsidR="00ED27CF" w:rsidRPr="00F324B2" w:rsidRDefault="00ED27CF" w:rsidP="006F7C08">
            <w:pPr>
              <w:rPr>
                <w:rFonts w:ascii="Arial" w:hAnsi="Arial" w:cs="Arial"/>
                <w:sz w:val="18"/>
                <w:szCs w:val="18"/>
              </w:rPr>
            </w:pPr>
            <w:r>
              <w:rPr>
                <w:rFonts w:ascii="Arial" w:hAnsi="Arial" w:cs="Arial"/>
                <w:sz w:val="18"/>
                <w:szCs w:val="18"/>
              </w:rPr>
              <w:t>Cold Iron Outage</w:t>
            </w:r>
          </w:p>
        </w:tc>
      </w:tr>
      <w:tr w:rsidR="00ED27CF" w:rsidRPr="00F324B2" w:rsidTr="00ED27CF">
        <w:trPr>
          <w:trHeight w:val="259"/>
          <w:jc w:val="center"/>
        </w:trPr>
        <w:tc>
          <w:tcPr>
            <w:tcW w:w="1008" w:type="dxa"/>
            <w:tcBorders>
              <w:bottom w:val="single" w:sz="4" w:space="0" w:color="auto"/>
            </w:tcBorders>
            <w:shd w:val="clear" w:color="auto" w:fill="D9D9D9" w:themeFill="background1" w:themeFillShade="D9"/>
            <w:vAlign w:val="center"/>
          </w:tcPr>
          <w:p w:rsidR="00ED27CF" w:rsidRDefault="00ED27CF"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D9D9D9" w:themeFill="background1" w:themeFillShade="D9"/>
            <w:vAlign w:val="center"/>
          </w:tcPr>
          <w:p w:rsidR="00ED27CF" w:rsidRDefault="00ED27CF" w:rsidP="00ED27CF">
            <w:pPr>
              <w:jc w:val="center"/>
            </w:pPr>
            <w:r w:rsidRPr="009C165B">
              <w:rPr>
                <w:rFonts w:ascii="Arial" w:hAnsi="Arial" w:cs="Arial"/>
                <w:sz w:val="18"/>
                <w:szCs w:val="18"/>
              </w:rPr>
              <w:t>3/5/17</w:t>
            </w:r>
          </w:p>
        </w:tc>
        <w:tc>
          <w:tcPr>
            <w:tcW w:w="990" w:type="dxa"/>
            <w:tcBorders>
              <w:bottom w:val="single" w:sz="4" w:space="0" w:color="auto"/>
            </w:tcBorders>
            <w:shd w:val="clear" w:color="auto" w:fill="D9D9D9" w:themeFill="background1" w:themeFillShade="D9"/>
            <w:vAlign w:val="center"/>
          </w:tcPr>
          <w:p w:rsidR="00ED27CF" w:rsidRDefault="00ED27CF" w:rsidP="00ED27CF">
            <w:pPr>
              <w:jc w:val="center"/>
            </w:pPr>
            <w:r w:rsidRPr="0010295A">
              <w:rPr>
                <w:rFonts w:ascii="Arial" w:hAnsi="Arial" w:cs="Arial"/>
                <w:sz w:val="18"/>
                <w:szCs w:val="18"/>
              </w:rPr>
              <w:t>3/5/17</w:t>
            </w:r>
          </w:p>
        </w:tc>
        <w:tc>
          <w:tcPr>
            <w:tcW w:w="1260" w:type="dxa"/>
            <w:gridSpan w:val="2"/>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17.0</w:t>
            </w:r>
          </w:p>
        </w:tc>
        <w:tc>
          <w:tcPr>
            <w:tcW w:w="1440" w:type="dxa"/>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Standby</w:t>
            </w:r>
          </w:p>
        </w:tc>
        <w:tc>
          <w:tcPr>
            <w:tcW w:w="7501" w:type="dxa"/>
            <w:tcBorders>
              <w:bottom w:val="single" w:sz="4" w:space="0" w:color="auto"/>
            </w:tcBorders>
            <w:shd w:val="clear" w:color="auto" w:fill="D9D9D9" w:themeFill="background1" w:themeFillShade="D9"/>
            <w:vAlign w:val="center"/>
          </w:tcPr>
          <w:p w:rsidR="00ED27CF" w:rsidRPr="00F324B2" w:rsidRDefault="00ED27CF" w:rsidP="002B6CA0">
            <w:pPr>
              <w:rPr>
                <w:rFonts w:ascii="Arial" w:hAnsi="Arial" w:cs="Arial"/>
                <w:sz w:val="18"/>
                <w:szCs w:val="18"/>
              </w:rPr>
            </w:pPr>
            <w:r>
              <w:rPr>
                <w:rFonts w:ascii="Arial" w:hAnsi="Arial" w:cs="Arial"/>
                <w:sz w:val="18"/>
                <w:szCs w:val="18"/>
              </w:rPr>
              <w:t>Cold Iron Outage</w:t>
            </w:r>
          </w:p>
        </w:tc>
      </w:tr>
      <w:tr w:rsidR="00ED27CF" w:rsidRPr="00F324B2" w:rsidTr="00AC5EC8">
        <w:trPr>
          <w:trHeight w:val="259"/>
          <w:jc w:val="center"/>
        </w:trPr>
        <w:tc>
          <w:tcPr>
            <w:tcW w:w="1008" w:type="dxa"/>
            <w:tcBorders>
              <w:bottom w:val="single" w:sz="4" w:space="0" w:color="auto"/>
            </w:tcBorders>
            <w:shd w:val="clear" w:color="auto" w:fill="auto"/>
            <w:vAlign w:val="center"/>
          </w:tcPr>
          <w:p w:rsidR="00ED27CF" w:rsidRDefault="00ED27CF"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3/5/17</w:t>
            </w:r>
          </w:p>
        </w:tc>
        <w:tc>
          <w:tcPr>
            <w:tcW w:w="990"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3/10/17</w:t>
            </w:r>
          </w:p>
        </w:tc>
        <w:tc>
          <w:tcPr>
            <w:tcW w:w="1260" w:type="dxa"/>
            <w:gridSpan w:val="2"/>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120.2</w:t>
            </w:r>
          </w:p>
        </w:tc>
        <w:tc>
          <w:tcPr>
            <w:tcW w:w="1440" w:type="dxa"/>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Scheduled</w:t>
            </w:r>
          </w:p>
        </w:tc>
        <w:tc>
          <w:tcPr>
            <w:tcW w:w="7501" w:type="dxa"/>
            <w:tcBorders>
              <w:bottom w:val="single" w:sz="4" w:space="0" w:color="auto"/>
            </w:tcBorders>
            <w:shd w:val="clear" w:color="auto" w:fill="auto"/>
            <w:vAlign w:val="center"/>
          </w:tcPr>
          <w:p w:rsidR="00ED27CF" w:rsidRPr="00F324B2" w:rsidRDefault="00ED27CF" w:rsidP="002B6CA0">
            <w:pPr>
              <w:rPr>
                <w:rFonts w:ascii="Arial" w:hAnsi="Arial" w:cs="Arial"/>
                <w:sz w:val="18"/>
                <w:szCs w:val="18"/>
              </w:rPr>
            </w:pPr>
            <w:r>
              <w:rPr>
                <w:rFonts w:ascii="Arial" w:hAnsi="Arial" w:cs="Arial"/>
                <w:sz w:val="18"/>
                <w:szCs w:val="18"/>
              </w:rPr>
              <w:t>Scheduled Boiler Outage</w:t>
            </w:r>
          </w:p>
        </w:tc>
      </w:tr>
      <w:tr w:rsidR="00ED27CF" w:rsidRPr="00F324B2" w:rsidTr="00AC5EC8">
        <w:trPr>
          <w:trHeight w:val="259"/>
          <w:jc w:val="center"/>
        </w:trPr>
        <w:tc>
          <w:tcPr>
            <w:tcW w:w="1008" w:type="dxa"/>
            <w:tcBorders>
              <w:bottom w:val="single" w:sz="4" w:space="0" w:color="auto"/>
            </w:tcBorders>
            <w:shd w:val="clear" w:color="auto" w:fill="D9D9D9" w:themeFill="background1" w:themeFillShade="D9"/>
            <w:vAlign w:val="center"/>
          </w:tcPr>
          <w:p w:rsidR="00ED27CF" w:rsidRDefault="00ED27CF" w:rsidP="00840994">
            <w:pPr>
              <w:jc w:val="center"/>
              <w:rPr>
                <w:rFonts w:ascii="Arial" w:hAnsi="Arial" w:cs="Arial"/>
                <w:sz w:val="18"/>
                <w:szCs w:val="18"/>
              </w:rPr>
            </w:pPr>
            <w:r>
              <w:rPr>
                <w:rFonts w:ascii="Arial" w:hAnsi="Arial" w:cs="Arial"/>
                <w:sz w:val="18"/>
                <w:szCs w:val="18"/>
              </w:rPr>
              <w:t>1</w:t>
            </w:r>
          </w:p>
        </w:tc>
        <w:tc>
          <w:tcPr>
            <w:tcW w:w="947" w:type="dxa"/>
            <w:tcBorders>
              <w:bottom w:val="single" w:sz="4" w:space="0" w:color="auto"/>
            </w:tcBorders>
            <w:shd w:val="clear" w:color="auto" w:fill="D9D9D9" w:themeFill="background1" w:themeFillShade="D9"/>
            <w:vAlign w:val="center"/>
          </w:tcPr>
          <w:p w:rsidR="00ED27CF" w:rsidRDefault="00ED27CF" w:rsidP="002A2665">
            <w:pPr>
              <w:jc w:val="center"/>
              <w:rPr>
                <w:rFonts w:ascii="Arial" w:hAnsi="Arial" w:cs="Arial"/>
                <w:sz w:val="18"/>
                <w:szCs w:val="18"/>
              </w:rPr>
            </w:pPr>
            <w:r>
              <w:rPr>
                <w:rFonts w:ascii="Arial" w:hAnsi="Arial" w:cs="Arial"/>
                <w:sz w:val="18"/>
                <w:szCs w:val="18"/>
              </w:rPr>
              <w:t>3/9/17</w:t>
            </w:r>
          </w:p>
        </w:tc>
        <w:tc>
          <w:tcPr>
            <w:tcW w:w="990" w:type="dxa"/>
            <w:tcBorders>
              <w:bottom w:val="single" w:sz="4" w:space="0" w:color="auto"/>
            </w:tcBorders>
            <w:shd w:val="clear" w:color="auto" w:fill="D9D9D9" w:themeFill="background1" w:themeFillShade="D9"/>
            <w:vAlign w:val="center"/>
          </w:tcPr>
          <w:p w:rsidR="00ED27CF" w:rsidRDefault="00ED27CF" w:rsidP="002A2665">
            <w:pPr>
              <w:jc w:val="center"/>
              <w:rPr>
                <w:rFonts w:ascii="Arial" w:hAnsi="Arial" w:cs="Arial"/>
                <w:sz w:val="18"/>
                <w:szCs w:val="18"/>
              </w:rPr>
            </w:pPr>
            <w:r>
              <w:rPr>
                <w:rFonts w:ascii="Arial" w:hAnsi="Arial" w:cs="Arial"/>
                <w:sz w:val="18"/>
                <w:szCs w:val="18"/>
              </w:rPr>
              <w:t>3/9/17</w:t>
            </w:r>
          </w:p>
        </w:tc>
        <w:tc>
          <w:tcPr>
            <w:tcW w:w="1260" w:type="dxa"/>
            <w:gridSpan w:val="2"/>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16.0</w:t>
            </w:r>
          </w:p>
        </w:tc>
        <w:tc>
          <w:tcPr>
            <w:tcW w:w="1440" w:type="dxa"/>
            <w:tcBorders>
              <w:bottom w:val="single" w:sz="4" w:space="0" w:color="auto"/>
            </w:tcBorders>
            <w:shd w:val="clear" w:color="auto" w:fill="D9D9D9" w:themeFill="background1" w:themeFillShade="D9"/>
            <w:vAlign w:val="center"/>
          </w:tcPr>
          <w:p w:rsidR="00ED27CF" w:rsidRDefault="00ED27CF" w:rsidP="00685BAD">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D9D9D9" w:themeFill="background1" w:themeFillShade="D9"/>
            <w:vAlign w:val="center"/>
          </w:tcPr>
          <w:p w:rsidR="00ED27CF" w:rsidRPr="00F324B2" w:rsidRDefault="00ED27CF" w:rsidP="002B6CA0">
            <w:pPr>
              <w:rPr>
                <w:rFonts w:ascii="Arial" w:hAnsi="Arial" w:cs="Arial"/>
                <w:sz w:val="18"/>
                <w:szCs w:val="18"/>
              </w:rPr>
            </w:pPr>
            <w:r>
              <w:rPr>
                <w:rFonts w:ascii="Arial" w:hAnsi="Arial" w:cs="Arial"/>
                <w:sz w:val="18"/>
                <w:szCs w:val="18"/>
              </w:rPr>
              <w:t>Grate Bar Repairs</w:t>
            </w:r>
          </w:p>
        </w:tc>
      </w:tr>
      <w:tr w:rsidR="00ED27CF" w:rsidRPr="00F324B2" w:rsidTr="00770FF8">
        <w:trPr>
          <w:trHeight w:val="259"/>
          <w:jc w:val="center"/>
        </w:trPr>
        <w:tc>
          <w:tcPr>
            <w:tcW w:w="1008" w:type="dxa"/>
            <w:tcBorders>
              <w:bottom w:val="single" w:sz="4" w:space="0" w:color="auto"/>
            </w:tcBorders>
            <w:shd w:val="clear" w:color="auto" w:fill="auto"/>
            <w:vAlign w:val="center"/>
          </w:tcPr>
          <w:p w:rsidR="00ED27CF" w:rsidRDefault="00ED27CF"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3/15/17</w:t>
            </w:r>
          </w:p>
        </w:tc>
        <w:tc>
          <w:tcPr>
            <w:tcW w:w="990" w:type="dxa"/>
            <w:tcBorders>
              <w:bottom w:val="single" w:sz="4" w:space="0" w:color="auto"/>
            </w:tcBorders>
            <w:shd w:val="clear" w:color="auto" w:fill="auto"/>
            <w:vAlign w:val="center"/>
          </w:tcPr>
          <w:p w:rsidR="00ED27CF" w:rsidRDefault="00ED27CF" w:rsidP="002A2665">
            <w:pPr>
              <w:jc w:val="center"/>
              <w:rPr>
                <w:rFonts w:ascii="Arial" w:hAnsi="Arial" w:cs="Arial"/>
                <w:sz w:val="18"/>
                <w:szCs w:val="18"/>
              </w:rPr>
            </w:pPr>
            <w:r>
              <w:rPr>
                <w:rFonts w:ascii="Arial" w:hAnsi="Arial" w:cs="Arial"/>
                <w:sz w:val="18"/>
                <w:szCs w:val="18"/>
              </w:rPr>
              <w:t>3/16/17</w:t>
            </w:r>
          </w:p>
        </w:tc>
        <w:tc>
          <w:tcPr>
            <w:tcW w:w="1260" w:type="dxa"/>
            <w:gridSpan w:val="2"/>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16.0</w:t>
            </w:r>
          </w:p>
        </w:tc>
        <w:tc>
          <w:tcPr>
            <w:tcW w:w="1440" w:type="dxa"/>
            <w:tcBorders>
              <w:bottom w:val="single" w:sz="4" w:space="0" w:color="auto"/>
            </w:tcBorders>
            <w:shd w:val="clear" w:color="auto" w:fill="auto"/>
            <w:vAlign w:val="center"/>
          </w:tcPr>
          <w:p w:rsidR="00ED27CF" w:rsidRDefault="00ED27CF" w:rsidP="00685BAD">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auto"/>
            <w:vAlign w:val="center"/>
          </w:tcPr>
          <w:p w:rsidR="00ED27CF" w:rsidRPr="00F324B2" w:rsidRDefault="00ED27CF" w:rsidP="002B6CA0">
            <w:pPr>
              <w:rPr>
                <w:rFonts w:ascii="Arial" w:hAnsi="Arial" w:cs="Arial"/>
                <w:sz w:val="18"/>
                <w:szCs w:val="18"/>
              </w:rPr>
            </w:pPr>
            <w:r>
              <w:rPr>
                <w:rFonts w:ascii="Arial" w:hAnsi="Arial" w:cs="Arial"/>
                <w:sz w:val="18"/>
                <w:szCs w:val="18"/>
              </w:rPr>
              <w:t>Water Wall Tube Repair</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Unscheduled Downtime</w:t>
            </w:r>
          </w:p>
        </w:tc>
        <w:tc>
          <w:tcPr>
            <w:tcW w:w="9951" w:type="dxa"/>
            <w:gridSpan w:val="3"/>
            <w:shd w:val="clear" w:color="auto" w:fill="BFBFBF" w:themeFill="background1" w:themeFillShade="BF"/>
            <w:vAlign w:val="center"/>
          </w:tcPr>
          <w:p w:rsidR="00ED27CF" w:rsidRPr="00F324B2" w:rsidRDefault="00AF1E75" w:rsidP="00F40A44">
            <w:pPr>
              <w:jc w:val="center"/>
              <w:rPr>
                <w:rFonts w:ascii="Arial" w:hAnsi="Arial" w:cs="Arial"/>
                <w:b/>
                <w:color w:val="FF0000"/>
                <w:sz w:val="18"/>
                <w:szCs w:val="18"/>
              </w:rPr>
            </w:pPr>
            <w:r>
              <w:rPr>
                <w:rFonts w:ascii="Arial" w:hAnsi="Arial" w:cs="Arial"/>
                <w:b/>
                <w:color w:val="FF0000"/>
                <w:sz w:val="18"/>
                <w:szCs w:val="18"/>
              </w:rPr>
              <w:t xml:space="preserve">32.0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Scheduled Downtime</w:t>
            </w:r>
          </w:p>
        </w:tc>
        <w:tc>
          <w:tcPr>
            <w:tcW w:w="9951" w:type="dxa"/>
            <w:gridSpan w:val="3"/>
            <w:shd w:val="clear" w:color="auto" w:fill="BFBFBF" w:themeFill="background1" w:themeFillShade="BF"/>
            <w:vAlign w:val="center"/>
          </w:tcPr>
          <w:p w:rsidR="00ED27CF" w:rsidRPr="00F324B2" w:rsidRDefault="00AF1E75" w:rsidP="00D575E9">
            <w:pPr>
              <w:jc w:val="center"/>
              <w:rPr>
                <w:rFonts w:ascii="Arial" w:hAnsi="Arial" w:cs="Arial"/>
                <w:color w:val="FF0000"/>
                <w:sz w:val="18"/>
                <w:szCs w:val="18"/>
              </w:rPr>
            </w:pPr>
            <w:r>
              <w:rPr>
                <w:rFonts w:ascii="Arial" w:hAnsi="Arial" w:cs="Arial"/>
                <w:b/>
                <w:color w:val="FF0000"/>
                <w:sz w:val="18"/>
                <w:szCs w:val="18"/>
              </w:rPr>
              <w:t xml:space="preserve">512.5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Standby Downtime</w:t>
            </w:r>
          </w:p>
        </w:tc>
        <w:tc>
          <w:tcPr>
            <w:tcW w:w="9951" w:type="dxa"/>
            <w:gridSpan w:val="3"/>
            <w:shd w:val="clear" w:color="auto" w:fill="BFBFBF" w:themeFill="background1" w:themeFillShade="BF"/>
            <w:vAlign w:val="center"/>
          </w:tcPr>
          <w:p w:rsidR="00ED27CF" w:rsidRPr="00F324B2" w:rsidRDefault="00AF1E75" w:rsidP="00D575E9">
            <w:pPr>
              <w:jc w:val="center"/>
              <w:rPr>
                <w:rFonts w:ascii="Arial" w:hAnsi="Arial" w:cs="Arial"/>
                <w:color w:val="FF0000"/>
                <w:sz w:val="18"/>
                <w:szCs w:val="18"/>
              </w:rPr>
            </w:pPr>
            <w:r>
              <w:rPr>
                <w:rFonts w:ascii="Arial" w:hAnsi="Arial" w:cs="Arial"/>
                <w:b/>
                <w:color w:val="FF0000"/>
                <w:sz w:val="18"/>
                <w:szCs w:val="18"/>
              </w:rPr>
              <w:t xml:space="preserve">143.5 </w:t>
            </w:r>
            <w:r w:rsidR="00ED27CF" w:rsidRPr="00F324B2">
              <w:rPr>
                <w:rFonts w:ascii="Arial" w:hAnsi="Arial" w:cs="Arial"/>
                <w:b/>
                <w:color w:val="FF0000"/>
                <w:sz w:val="18"/>
                <w:szCs w:val="18"/>
              </w:rPr>
              <w:t>Hours</w:t>
            </w:r>
          </w:p>
        </w:tc>
      </w:tr>
      <w:tr w:rsidR="00ED27CF" w:rsidRPr="00F324B2" w:rsidTr="006D1D0C">
        <w:trPr>
          <w:trHeight w:val="259"/>
          <w:jc w:val="center"/>
        </w:trPr>
        <w:tc>
          <w:tcPr>
            <w:tcW w:w="3195" w:type="dxa"/>
            <w:gridSpan w:val="4"/>
            <w:shd w:val="clear" w:color="auto" w:fill="BFBFBF" w:themeFill="background1" w:themeFillShade="BF"/>
            <w:vAlign w:val="center"/>
          </w:tcPr>
          <w:p w:rsidR="00ED27CF" w:rsidRPr="00F324B2" w:rsidRDefault="00ED27CF" w:rsidP="00637BCA">
            <w:pPr>
              <w:rPr>
                <w:rFonts w:ascii="Arial" w:hAnsi="Arial" w:cs="Arial"/>
                <w:b/>
                <w:color w:val="FF0000"/>
                <w:sz w:val="18"/>
                <w:szCs w:val="18"/>
              </w:rPr>
            </w:pPr>
            <w:r w:rsidRPr="00F324B2">
              <w:rPr>
                <w:rFonts w:ascii="Arial" w:hAnsi="Arial" w:cs="Arial"/>
                <w:b/>
                <w:color w:val="FF0000"/>
                <w:sz w:val="18"/>
                <w:szCs w:val="18"/>
              </w:rPr>
              <w:t>Total Downtime</w:t>
            </w:r>
          </w:p>
        </w:tc>
        <w:tc>
          <w:tcPr>
            <w:tcW w:w="9951" w:type="dxa"/>
            <w:gridSpan w:val="3"/>
            <w:shd w:val="clear" w:color="auto" w:fill="BFBFBF" w:themeFill="background1" w:themeFillShade="BF"/>
            <w:vAlign w:val="center"/>
          </w:tcPr>
          <w:p w:rsidR="00ED27CF" w:rsidRPr="00F324B2" w:rsidRDefault="00AF1E75" w:rsidP="00D575E9">
            <w:pPr>
              <w:jc w:val="center"/>
              <w:rPr>
                <w:rFonts w:ascii="Arial" w:hAnsi="Arial" w:cs="Arial"/>
                <w:color w:val="FF0000"/>
                <w:sz w:val="18"/>
                <w:szCs w:val="18"/>
              </w:rPr>
            </w:pPr>
            <w:r>
              <w:rPr>
                <w:rFonts w:ascii="Arial" w:hAnsi="Arial" w:cs="Arial"/>
                <w:b/>
                <w:color w:val="FF0000"/>
                <w:sz w:val="18"/>
                <w:szCs w:val="18"/>
              </w:rPr>
              <w:t xml:space="preserve">688.0 </w:t>
            </w:r>
            <w:r w:rsidR="00ED27CF" w:rsidRPr="00F324B2">
              <w:rPr>
                <w:rFonts w:ascii="Arial" w:hAnsi="Arial" w:cs="Arial"/>
                <w:b/>
                <w:color w:val="FF0000"/>
                <w:sz w:val="18"/>
                <w:szCs w:val="18"/>
              </w:rPr>
              <w:t>Hours</w:t>
            </w:r>
          </w:p>
        </w:tc>
      </w:tr>
    </w:tbl>
    <w:p w:rsidR="00484AC2" w:rsidRDefault="00484AC2" w:rsidP="00904A0A">
      <w:pPr>
        <w:pStyle w:val="TableFigureCaption"/>
        <w:spacing w:before="120" w:after="0"/>
        <w:ind w:firstLine="720"/>
        <w:rPr>
          <w:rFonts w:ascii="Arial" w:hAnsi="Arial" w:cs="Arial"/>
        </w:rPr>
      </w:pPr>
    </w:p>
    <w:p w:rsidR="00AF1E75" w:rsidRDefault="00AF1E75">
      <w:pPr>
        <w:rPr>
          <w:rFonts w:ascii="Arial" w:hAnsi="Arial" w:cs="Arial"/>
          <w:b/>
          <w:sz w:val="22"/>
        </w:rPr>
      </w:pPr>
      <w:r>
        <w:rPr>
          <w:rFonts w:ascii="Arial" w:hAnsi="Arial" w:cs="Arial"/>
        </w:rPr>
        <w:br w:type="page"/>
      </w:r>
    </w:p>
    <w:p w:rsidR="00685BAD" w:rsidRPr="009F7FC7" w:rsidRDefault="00904A0A" w:rsidP="00BA50B7">
      <w:pPr>
        <w:pStyle w:val="TableFigureCaption"/>
        <w:spacing w:before="120" w:after="0"/>
        <w:ind w:firstLine="720"/>
        <w:rPr>
          <w:rFonts w:ascii="Arial" w:hAnsi="Arial" w:cs="Arial"/>
        </w:rPr>
      </w:pPr>
      <w:bookmarkStart w:id="76" w:name="_Toc480268921"/>
      <w:r w:rsidRPr="00551697">
        <w:rPr>
          <w:rFonts w:ascii="Arial" w:hAnsi="Arial" w:cs="Arial"/>
        </w:rPr>
        <w:lastRenderedPageBreak/>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C80B0B">
        <w:rPr>
          <w:rFonts w:ascii="Arial" w:hAnsi="Arial" w:cs="Arial"/>
          <w:noProof/>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75238E">
        <w:rPr>
          <w:rFonts w:ascii="Arial" w:hAnsi="Arial" w:cs="Arial"/>
        </w:rPr>
        <w:t>Q</w:t>
      </w:r>
      <w:r w:rsidR="007B4B35">
        <w:rPr>
          <w:rFonts w:ascii="Arial" w:hAnsi="Arial" w:cs="Arial"/>
        </w:rPr>
        <w:t>3</w:t>
      </w:r>
      <w:r w:rsidR="00593260" w:rsidRPr="009F7FC7">
        <w:rPr>
          <w:rFonts w:ascii="Arial" w:hAnsi="Arial" w:cs="Arial"/>
        </w:rPr>
        <w:t>FY1</w:t>
      </w:r>
      <w:r w:rsidR="00546AC8">
        <w:rPr>
          <w:rFonts w:ascii="Arial" w:hAnsi="Arial" w:cs="Arial"/>
        </w:rPr>
        <w:t>7</w:t>
      </w:r>
      <w:bookmarkEnd w:id="76"/>
    </w:p>
    <w:tbl>
      <w:tblPr>
        <w:tblW w:w="13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FD64B3" w:rsidTr="00AF1E75">
        <w:trPr>
          <w:cantSplit/>
          <w:trHeight w:val="660"/>
          <w:tblHeader/>
          <w:jc w:val="center"/>
        </w:trPr>
        <w:tc>
          <w:tcPr>
            <w:tcW w:w="1078" w:type="dxa"/>
            <w:tcBorders>
              <w:bottom w:val="single" w:sz="4" w:space="0" w:color="auto"/>
            </w:tcBorders>
            <w:shd w:val="clear" w:color="auto" w:fill="C60C30"/>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Downtime</w:t>
            </w:r>
          </w:p>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Reason Unavailable</w:t>
            </w:r>
          </w:p>
        </w:tc>
      </w:tr>
      <w:tr w:rsidR="00432DFE" w:rsidRPr="00FD64B3" w:rsidTr="00AF1E75">
        <w:trPr>
          <w:cantSplit/>
          <w:trHeight w:val="259"/>
          <w:tblHeader/>
          <w:jc w:val="center"/>
        </w:trPr>
        <w:tc>
          <w:tcPr>
            <w:tcW w:w="1078" w:type="dxa"/>
            <w:tcBorders>
              <w:bottom w:val="single" w:sz="4" w:space="0" w:color="auto"/>
            </w:tcBorders>
            <w:shd w:val="clear" w:color="auto" w:fill="auto"/>
            <w:vAlign w:val="center"/>
          </w:tcPr>
          <w:p w:rsidR="00432DFE" w:rsidRPr="00FD64B3" w:rsidRDefault="00432DFE"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auto"/>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1/22/17</w:t>
            </w:r>
          </w:p>
        </w:tc>
        <w:tc>
          <w:tcPr>
            <w:tcW w:w="917" w:type="dxa"/>
            <w:tcBorders>
              <w:bottom w:val="single" w:sz="4" w:space="0" w:color="auto"/>
            </w:tcBorders>
            <w:shd w:val="clear" w:color="auto" w:fill="auto"/>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1/22/17</w:t>
            </w:r>
          </w:p>
        </w:tc>
        <w:tc>
          <w:tcPr>
            <w:tcW w:w="1217" w:type="dxa"/>
            <w:gridSpan w:val="2"/>
            <w:tcBorders>
              <w:bottom w:val="single" w:sz="4" w:space="0" w:color="auto"/>
            </w:tcBorders>
            <w:shd w:val="clear" w:color="auto" w:fill="auto"/>
            <w:vAlign w:val="center"/>
          </w:tcPr>
          <w:p w:rsidR="00432DFE" w:rsidRPr="00FD64B3" w:rsidRDefault="00432DFE" w:rsidP="001A7370">
            <w:pPr>
              <w:jc w:val="center"/>
              <w:rPr>
                <w:rFonts w:ascii="Arial" w:hAnsi="Arial" w:cs="Arial"/>
                <w:sz w:val="18"/>
                <w:szCs w:val="18"/>
              </w:rPr>
            </w:pPr>
            <w:r>
              <w:rPr>
                <w:rFonts w:ascii="Arial" w:hAnsi="Arial" w:cs="Arial"/>
                <w:sz w:val="18"/>
                <w:szCs w:val="18"/>
              </w:rPr>
              <w:t>24.0</w:t>
            </w:r>
          </w:p>
        </w:tc>
        <w:tc>
          <w:tcPr>
            <w:tcW w:w="1387" w:type="dxa"/>
            <w:tcBorders>
              <w:bottom w:val="single" w:sz="4" w:space="0" w:color="auto"/>
            </w:tcBorders>
            <w:shd w:val="clear" w:color="auto" w:fill="auto"/>
            <w:vAlign w:val="center"/>
          </w:tcPr>
          <w:p w:rsidR="00432DFE" w:rsidRPr="00F324B2" w:rsidRDefault="00432DFE" w:rsidP="00AC5EC8">
            <w:pPr>
              <w:jc w:val="center"/>
              <w:rPr>
                <w:rFonts w:ascii="Arial" w:hAnsi="Arial" w:cs="Arial"/>
                <w:sz w:val="18"/>
                <w:szCs w:val="18"/>
              </w:rPr>
            </w:pPr>
            <w:r>
              <w:rPr>
                <w:rFonts w:ascii="Arial" w:hAnsi="Arial" w:cs="Arial"/>
                <w:sz w:val="18"/>
                <w:szCs w:val="18"/>
              </w:rPr>
              <w:t>Scheduled</w:t>
            </w:r>
          </w:p>
        </w:tc>
        <w:tc>
          <w:tcPr>
            <w:tcW w:w="7674" w:type="dxa"/>
            <w:tcBorders>
              <w:bottom w:val="single" w:sz="4" w:space="0" w:color="auto"/>
            </w:tcBorders>
            <w:shd w:val="clear" w:color="auto" w:fill="auto"/>
            <w:vAlign w:val="center"/>
          </w:tcPr>
          <w:p w:rsidR="00432DFE" w:rsidRPr="00F324B2" w:rsidRDefault="00432DFE" w:rsidP="002B6CA0">
            <w:pPr>
              <w:rPr>
                <w:rFonts w:ascii="Arial" w:hAnsi="Arial" w:cs="Arial"/>
                <w:sz w:val="18"/>
                <w:szCs w:val="18"/>
              </w:rPr>
            </w:pPr>
            <w:r>
              <w:rPr>
                <w:rFonts w:ascii="Arial" w:hAnsi="Arial" w:cs="Arial"/>
                <w:sz w:val="18"/>
                <w:szCs w:val="18"/>
              </w:rPr>
              <w:t>Scheduled Turbine Generator Outage</w:t>
            </w:r>
          </w:p>
        </w:tc>
      </w:tr>
      <w:tr w:rsidR="00432DFE" w:rsidRPr="00FD64B3" w:rsidTr="00AF1E75">
        <w:trPr>
          <w:cantSplit/>
          <w:trHeight w:val="259"/>
          <w:tblHeader/>
          <w:jc w:val="center"/>
        </w:trPr>
        <w:tc>
          <w:tcPr>
            <w:tcW w:w="1078" w:type="dxa"/>
            <w:tcBorders>
              <w:bottom w:val="single" w:sz="4" w:space="0" w:color="auto"/>
            </w:tcBorders>
            <w:shd w:val="clear" w:color="auto" w:fill="D9D9D9" w:themeFill="background1" w:themeFillShade="D9"/>
            <w:vAlign w:val="center"/>
          </w:tcPr>
          <w:p w:rsidR="00432DFE" w:rsidRPr="00FD64B3" w:rsidRDefault="00432DFE"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1/23/17</w:t>
            </w:r>
          </w:p>
        </w:tc>
        <w:tc>
          <w:tcPr>
            <w:tcW w:w="917" w:type="dxa"/>
            <w:tcBorders>
              <w:bottom w:val="single" w:sz="4" w:space="0" w:color="auto"/>
            </w:tcBorders>
            <w:shd w:val="clear" w:color="auto" w:fill="D9D9D9" w:themeFill="background1" w:themeFillShade="D9"/>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1/23/17</w:t>
            </w:r>
          </w:p>
        </w:tc>
        <w:tc>
          <w:tcPr>
            <w:tcW w:w="1217" w:type="dxa"/>
            <w:gridSpan w:val="2"/>
            <w:tcBorders>
              <w:bottom w:val="single" w:sz="4" w:space="0" w:color="auto"/>
            </w:tcBorders>
            <w:shd w:val="clear" w:color="auto" w:fill="D9D9D9" w:themeFill="background1" w:themeFillShade="D9"/>
            <w:vAlign w:val="center"/>
          </w:tcPr>
          <w:p w:rsidR="00432DFE" w:rsidRPr="00FD64B3" w:rsidRDefault="00432DFE" w:rsidP="001A7370">
            <w:pPr>
              <w:jc w:val="center"/>
              <w:rPr>
                <w:rFonts w:ascii="Arial" w:hAnsi="Arial" w:cs="Arial"/>
                <w:sz w:val="18"/>
                <w:szCs w:val="18"/>
              </w:rPr>
            </w:pPr>
            <w:r>
              <w:rPr>
                <w:rFonts w:ascii="Arial" w:hAnsi="Arial" w:cs="Arial"/>
                <w:sz w:val="18"/>
                <w:szCs w:val="18"/>
              </w:rPr>
              <w:t>24.0</w:t>
            </w:r>
          </w:p>
        </w:tc>
        <w:tc>
          <w:tcPr>
            <w:tcW w:w="1387" w:type="dxa"/>
            <w:tcBorders>
              <w:bottom w:val="single" w:sz="4" w:space="0" w:color="auto"/>
            </w:tcBorders>
            <w:shd w:val="clear" w:color="auto" w:fill="D9D9D9" w:themeFill="background1" w:themeFillShade="D9"/>
            <w:vAlign w:val="center"/>
          </w:tcPr>
          <w:p w:rsidR="00432DFE" w:rsidRPr="00F324B2" w:rsidRDefault="00432DFE" w:rsidP="00AC5EC8">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432DFE" w:rsidRPr="00F324B2" w:rsidRDefault="00432DFE" w:rsidP="00AC5EC8">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432DFE" w:rsidRPr="00FD64B3" w:rsidTr="00AF1E75">
        <w:trPr>
          <w:cantSplit/>
          <w:trHeight w:val="259"/>
          <w:tblHeader/>
          <w:jc w:val="center"/>
        </w:trPr>
        <w:tc>
          <w:tcPr>
            <w:tcW w:w="1078" w:type="dxa"/>
            <w:tcBorders>
              <w:bottom w:val="single" w:sz="4" w:space="0" w:color="auto"/>
            </w:tcBorders>
            <w:shd w:val="clear" w:color="auto" w:fill="auto"/>
            <w:vAlign w:val="center"/>
          </w:tcPr>
          <w:p w:rsidR="00432DFE" w:rsidRPr="00FD64B3" w:rsidRDefault="00432DFE"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auto"/>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1/24/17</w:t>
            </w:r>
          </w:p>
        </w:tc>
        <w:tc>
          <w:tcPr>
            <w:tcW w:w="917" w:type="dxa"/>
            <w:tcBorders>
              <w:bottom w:val="single" w:sz="4" w:space="0" w:color="auto"/>
            </w:tcBorders>
            <w:shd w:val="clear" w:color="auto" w:fill="auto"/>
            <w:vAlign w:val="center"/>
          </w:tcPr>
          <w:p w:rsidR="00432DFE" w:rsidRPr="00FD64B3" w:rsidRDefault="00432DFE" w:rsidP="001F4B2B">
            <w:pPr>
              <w:jc w:val="center"/>
              <w:rPr>
                <w:rFonts w:ascii="Arial" w:hAnsi="Arial" w:cs="Arial"/>
                <w:sz w:val="18"/>
                <w:szCs w:val="18"/>
              </w:rPr>
            </w:pPr>
            <w:r>
              <w:rPr>
                <w:rFonts w:ascii="Arial" w:hAnsi="Arial" w:cs="Arial"/>
                <w:sz w:val="18"/>
                <w:szCs w:val="18"/>
              </w:rPr>
              <w:t>1/28/17</w:t>
            </w:r>
          </w:p>
        </w:tc>
        <w:tc>
          <w:tcPr>
            <w:tcW w:w="1217" w:type="dxa"/>
            <w:gridSpan w:val="2"/>
            <w:tcBorders>
              <w:bottom w:val="single" w:sz="4" w:space="0" w:color="auto"/>
            </w:tcBorders>
            <w:shd w:val="clear" w:color="auto" w:fill="auto"/>
            <w:vAlign w:val="center"/>
          </w:tcPr>
          <w:p w:rsidR="00432DFE" w:rsidRPr="00FD64B3" w:rsidRDefault="00432DFE" w:rsidP="001A7370">
            <w:pPr>
              <w:jc w:val="center"/>
              <w:rPr>
                <w:rFonts w:ascii="Arial" w:hAnsi="Arial" w:cs="Arial"/>
                <w:sz w:val="18"/>
                <w:szCs w:val="18"/>
              </w:rPr>
            </w:pPr>
            <w:r>
              <w:rPr>
                <w:rFonts w:ascii="Arial" w:hAnsi="Arial" w:cs="Arial"/>
                <w:sz w:val="18"/>
                <w:szCs w:val="18"/>
              </w:rPr>
              <w:t>115.9</w:t>
            </w:r>
          </w:p>
        </w:tc>
        <w:tc>
          <w:tcPr>
            <w:tcW w:w="1387" w:type="dxa"/>
            <w:tcBorders>
              <w:bottom w:val="single" w:sz="4" w:space="0" w:color="auto"/>
            </w:tcBorders>
            <w:shd w:val="clear" w:color="auto" w:fill="auto"/>
            <w:vAlign w:val="center"/>
          </w:tcPr>
          <w:p w:rsidR="00432DFE" w:rsidRPr="00FD64B3" w:rsidRDefault="00432DFE"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432DFE" w:rsidRPr="00F324B2" w:rsidRDefault="00432DFE" w:rsidP="00AC5EC8">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AC5EC8" w:rsidRPr="00FD64B3" w:rsidTr="00AF1E75">
        <w:trPr>
          <w:cantSplit/>
          <w:trHeight w:val="259"/>
          <w:tblHeader/>
          <w:jc w:val="center"/>
        </w:trPr>
        <w:tc>
          <w:tcPr>
            <w:tcW w:w="1078" w:type="dxa"/>
            <w:tcBorders>
              <w:bottom w:val="single" w:sz="4" w:space="0" w:color="auto"/>
            </w:tcBorders>
            <w:shd w:val="clear" w:color="auto" w:fill="D9D9D9" w:themeFill="background1" w:themeFillShade="D9"/>
            <w:vAlign w:val="center"/>
          </w:tcPr>
          <w:p w:rsidR="00AC5EC8" w:rsidRPr="00FD64B3" w:rsidRDefault="00AC5EC8"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D9D9D9" w:themeFill="background1" w:themeFillShade="D9"/>
            <w:vAlign w:val="center"/>
          </w:tcPr>
          <w:p w:rsidR="00AC5EC8" w:rsidRPr="00FD64B3" w:rsidRDefault="00AC5EC8" w:rsidP="001F4B2B">
            <w:pPr>
              <w:jc w:val="center"/>
              <w:rPr>
                <w:rFonts w:ascii="Arial" w:hAnsi="Arial" w:cs="Arial"/>
                <w:sz w:val="18"/>
                <w:szCs w:val="18"/>
              </w:rPr>
            </w:pPr>
            <w:r>
              <w:rPr>
                <w:rFonts w:ascii="Arial" w:hAnsi="Arial" w:cs="Arial"/>
                <w:sz w:val="18"/>
                <w:szCs w:val="18"/>
              </w:rPr>
              <w:t>2/26/16</w:t>
            </w:r>
          </w:p>
        </w:tc>
        <w:tc>
          <w:tcPr>
            <w:tcW w:w="917" w:type="dxa"/>
            <w:tcBorders>
              <w:bottom w:val="single" w:sz="4" w:space="0" w:color="auto"/>
            </w:tcBorders>
            <w:shd w:val="clear" w:color="auto" w:fill="D9D9D9" w:themeFill="background1" w:themeFillShade="D9"/>
            <w:vAlign w:val="center"/>
          </w:tcPr>
          <w:p w:rsidR="00AC5EC8" w:rsidRPr="00FD64B3" w:rsidRDefault="00AC5EC8" w:rsidP="001F4B2B">
            <w:pPr>
              <w:jc w:val="center"/>
              <w:rPr>
                <w:rFonts w:ascii="Arial" w:hAnsi="Arial" w:cs="Arial"/>
                <w:sz w:val="18"/>
                <w:szCs w:val="18"/>
              </w:rPr>
            </w:pPr>
            <w:r>
              <w:rPr>
                <w:rFonts w:ascii="Arial" w:hAnsi="Arial" w:cs="Arial"/>
                <w:sz w:val="18"/>
                <w:szCs w:val="18"/>
              </w:rPr>
              <w:t>3/3/17</w:t>
            </w:r>
          </w:p>
        </w:tc>
        <w:tc>
          <w:tcPr>
            <w:tcW w:w="1217" w:type="dxa"/>
            <w:gridSpan w:val="2"/>
            <w:tcBorders>
              <w:bottom w:val="single" w:sz="4" w:space="0" w:color="auto"/>
            </w:tcBorders>
            <w:shd w:val="clear" w:color="auto" w:fill="D9D9D9" w:themeFill="background1" w:themeFillShade="D9"/>
            <w:vAlign w:val="center"/>
          </w:tcPr>
          <w:p w:rsidR="00AC5EC8" w:rsidRPr="00FD64B3" w:rsidRDefault="00AC5EC8" w:rsidP="001A7370">
            <w:pPr>
              <w:jc w:val="center"/>
              <w:rPr>
                <w:rFonts w:ascii="Arial" w:hAnsi="Arial" w:cs="Arial"/>
                <w:sz w:val="18"/>
                <w:szCs w:val="18"/>
              </w:rPr>
            </w:pPr>
            <w:r>
              <w:rPr>
                <w:rFonts w:ascii="Arial" w:hAnsi="Arial" w:cs="Arial"/>
                <w:sz w:val="18"/>
                <w:szCs w:val="18"/>
              </w:rPr>
              <w:t>135.0</w:t>
            </w:r>
          </w:p>
        </w:tc>
        <w:tc>
          <w:tcPr>
            <w:tcW w:w="1387" w:type="dxa"/>
            <w:tcBorders>
              <w:bottom w:val="single" w:sz="4" w:space="0" w:color="auto"/>
            </w:tcBorders>
            <w:shd w:val="clear" w:color="auto" w:fill="D9D9D9" w:themeFill="background1" w:themeFillShade="D9"/>
            <w:vAlign w:val="center"/>
          </w:tcPr>
          <w:p w:rsidR="00AC5EC8" w:rsidRPr="00FD64B3" w:rsidRDefault="00AC5EC8"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AC5EC8" w:rsidRPr="00F324B2" w:rsidRDefault="00AC5EC8" w:rsidP="00AC5EC8">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AC5EC8" w:rsidRPr="00FD64B3" w:rsidTr="00AF1E75">
        <w:trPr>
          <w:cantSplit/>
          <w:trHeight w:val="259"/>
          <w:tblHeader/>
          <w:jc w:val="center"/>
        </w:trPr>
        <w:tc>
          <w:tcPr>
            <w:tcW w:w="1078" w:type="dxa"/>
            <w:tcBorders>
              <w:bottom w:val="single" w:sz="4" w:space="0" w:color="auto"/>
            </w:tcBorders>
            <w:shd w:val="clear" w:color="auto" w:fill="auto"/>
            <w:vAlign w:val="center"/>
          </w:tcPr>
          <w:p w:rsidR="00AC5EC8" w:rsidRPr="00FD64B3" w:rsidRDefault="00AF1E75"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auto"/>
            <w:vAlign w:val="center"/>
          </w:tcPr>
          <w:p w:rsidR="00AC5EC8" w:rsidRPr="00FD64B3" w:rsidRDefault="00AF1E75" w:rsidP="001F4B2B">
            <w:pPr>
              <w:jc w:val="center"/>
              <w:rPr>
                <w:rFonts w:ascii="Arial" w:hAnsi="Arial" w:cs="Arial"/>
                <w:sz w:val="18"/>
                <w:szCs w:val="18"/>
              </w:rPr>
            </w:pPr>
            <w:r>
              <w:rPr>
                <w:rFonts w:ascii="Arial" w:hAnsi="Arial" w:cs="Arial"/>
                <w:sz w:val="18"/>
                <w:szCs w:val="18"/>
              </w:rPr>
              <w:t>3/3/17</w:t>
            </w:r>
          </w:p>
        </w:tc>
        <w:tc>
          <w:tcPr>
            <w:tcW w:w="917" w:type="dxa"/>
            <w:tcBorders>
              <w:bottom w:val="single" w:sz="4" w:space="0" w:color="auto"/>
            </w:tcBorders>
            <w:shd w:val="clear" w:color="auto" w:fill="auto"/>
            <w:vAlign w:val="center"/>
          </w:tcPr>
          <w:p w:rsidR="00AC5EC8" w:rsidRPr="00FD64B3" w:rsidRDefault="00AF1E75" w:rsidP="001F4B2B">
            <w:pPr>
              <w:jc w:val="center"/>
              <w:rPr>
                <w:rFonts w:ascii="Arial" w:hAnsi="Arial" w:cs="Arial"/>
                <w:sz w:val="18"/>
                <w:szCs w:val="18"/>
              </w:rPr>
            </w:pPr>
            <w:r>
              <w:rPr>
                <w:rFonts w:ascii="Arial" w:hAnsi="Arial" w:cs="Arial"/>
                <w:sz w:val="18"/>
                <w:szCs w:val="18"/>
              </w:rPr>
              <w:t>3/3/17</w:t>
            </w:r>
          </w:p>
        </w:tc>
        <w:tc>
          <w:tcPr>
            <w:tcW w:w="1217" w:type="dxa"/>
            <w:gridSpan w:val="2"/>
            <w:tcBorders>
              <w:bottom w:val="single" w:sz="4" w:space="0" w:color="auto"/>
            </w:tcBorders>
            <w:shd w:val="clear" w:color="auto" w:fill="auto"/>
            <w:vAlign w:val="center"/>
          </w:tcPr>
          <w:p w:rsidR="00AC5EC8" w:rsidRPr="00FD64B3" w:rsidRDefault="00AF1E75" w:rsidP="001A7370">
            <w:pPr>
              <w:jc w:val="center"/>
              <w:rPr>
                <w:rFonts w:ascii="Arial" w:hAnsi="Arial" w:cs="Arial"/>
                <w:sz w:val="18"/>
                <w:szCs w:val="18"/>
              </w:rPr>
            </w:pPr>
            <w:r>
              <w:rPr>
                <w:rFonts w:ascii="Arial" w:hAnsi="Arial" w:cs="Arial"/>
                <w:sz w:val="18"/>
                <w:szCs w:val="18"/>
              </w:rPr>
              <w:t>4.7</w:t>
            </w:r>
          </w:p>
        </w:tc>
        <w:tc>
          <w:tcPr>
            <w:tcW w:w="1387" w:type="dxa"/>
            <w:tcBorders>
              <w:bottom w:val="single" w:sz="4" w:space="0" w:color="auto"/>
            </w:tcBorders>
            <w:shd w:val="clear" w:color="auto" w:fill="auto"/>
            <w:vAlign w:val="center"/>
          </w:tcPr>
          <w:p w:rsidR="00AC5EC8" w:rsidRPr="00FD64B3" w:rsidRDefault="00AF1E75"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AC5EC8" w:rsidRPr="00F324B2" w:rsidRDefault="00AF1E75" w:rsidP="002B6CA0">
            <w:pPr>
              <w:rPr>
                <w:rFonts w:ascii="Arial" w:hAnsi="Arial" w:cs="Arial"/>
                <w:sz w:val="18"/>
                <w:szCs w:val="18"/>
              </w:rPr>
            </w:pPr>
            <w:r>
              <w:rPr>
                <w:rFonts w:ascii="Arial" w:hAnsi="Arial" w:cs="Arial"/>
                <w:sz w:val="18"/>
                <w:szCs w:val="18"/>
              </w:rPr>
              <w:t>Cold Iron Outage</w:t>
            </w:r>
          </w:p>
        </w:tc>
      </w:tr>
      <w:tr w:rsidR="00AC5EC8" w:rsidRPr="00FD64B3" w:rsidTr="00AF1E75">
        <w:trPr>
          <w:cantSplit/>
          <w:trHeight w:val="259"/>
          <w:tblHeader/>
          <w:jc w:val="center"/>
        </w:trPr>
        <w:tc>
          <w:tcPr>
            <w:tcW w:w="1078" w:type="dxa"/>
            <w:tcBorders>
              <w:bottom w:val="single" w:sz="4" w:space="0" w:color="auto"/>
            </w:tcBorders>
            <w:shd w:val="clear" w:color="auto" w:fill="D9D9D9" w:themeFill="background1" w:themeFillShade="D9"/>
            <w:vAlign w:val="center"/>
          </w:tcPr>
          <w:p w:rsidR="00AC5EC8" w:rsidRPr="00FD64B3" w:rsidRDefault="00AF1E75"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AC5EC8" w:rsidRPr="00FD64B3" w:rsidRDefault="00AF1E75" w:rsidP="001F4B2B">
            <w:pPr>
              <w:jc w:val="center"/>
              <w:rPr>
                <w:rFonts w:ascii="Arial" w:hAnsi="Arial" w:cs="Arial"/>
                <w:sz w:val="18"/>
                <w:szCs w:val="18"/>
              </w:rPr>
            </w:pPr>
            <w:r>
              <w:rPr>
                <w:rFonts w:ascii="Arial" w:hAnsi="Arial" w:cs="Arial"/>
                <w:sz w:val="18"/>
                <w:szCs w:val="18"/>
              </w:rPr>
              <w:t>3/4/17</w:t>
            </w:r>
          </w:p>
        </w:tc>
        <w:tc>
          <w:tcPr>
            <w:tcW w:w="917" w:type="dxa"/>
            <w:tcBorders>
              <w:bottom w:val="single" w:sz="4" w:space="0" w:color="auto"/>
            </w:tcBorders>
            <w:shd w:val="clear" w:color="auto" w:fill="D9D9D9" w:themeFill="background1" w:themeFillShade="D9"/>
            <w:vAlign w:val="center"/>
          </w:tcPr>
          <w:p w:rsidR="00AC5EC8" w:rsidRPr="00FD64B3" w:rsidRDefault="00AF1E75" w:rsidP="001F4B2B">
            <w:pPr>
              <w:jc w:val="center"/>
              <w:rPr>
                <w:rFonts w:ascii="Arial" w:hAnsi="Arial" w:cs="Arial"/>
                <w:sz w:val="18"/>
                <w:szCs w:val="18"/>
              </w:rPr>
            </w:pPr>
            <w:r>
              <w:rPr>
                <w:rFonts w:ascii="Arial" w:hAnsi="Arial" w:cs="Arial"/>
                <w:sz w:val="18"/>
                <w:szCs w:val="18"/>
              </w:rPr>
              <w:t>3/4/17</w:t>
            </w:r>
          </w:p>
        </w:tc>
        <w:tc>
          <w:tcPr>
            <w:tcW w:w="1217" w:type="dxa"/>
            <w:gridSpan w:val="2"/>
            <w:tcBorders>
              <w:bottom w:val="single" w:sz="4" w:space="0" w:color="auto"/>
            </w:tcBorders>
            <w:shd w:val="clear" w:color="auto" w:fill="D9D9D9" w:themeFill="background1" w:themeFillShade="D9"/>
            <w:vAlign w:val="center"/>
          </w:tcPr>
          <w:p w:rsidR="00AC5EC8" w:rsidRPr="00FD64B3" w:rsidRDefault="00AF1E75" w:rsidP="001A7370">
            <w:pPr>
              <w:jc w:val="center"/>
              <w:rPr>
                <w:rFonts w:ascii="Arial" w:hAnsi="Arial" w:cs="Arial"/>
                <w:sz w:val="18"/>
                <w:szCs w:val="18"/>
              </w:rPr>
            </w:pPr>
            <w:r>
              <w:rPr>
                <w:rFonts w:ascii="Arial" w:hAnsi="Arial" w:cs="Arial"/>
                <w:sz w:val="18"/>
                <w:szCs w:val="18"/>
              </w:rPr>
              <w:t>24.0</w:t>
            </w:r>
          </w:p>
        </w:tc>
        <w:tc>
          <w:tcPr>
            <w:tcW w:w="1387" w:type="dxa"/>
            <w:tcBorders>
              <w:bottom w:val="single" w:sz="4" w:space="0" w:color="auto"/>
            </w:tcBorders>
            <w:shd w:val="clear" w:color="auto" w:fill="D9D9D9" w:themeFill="background1" w:themeFillShade="D9"/>
            <w:vAlign w:val="center"/>
          </w:tcPr>
          <w:p w:rsidR="00AC5EC8" w:rsidRPr="00FD64B3" w:rsidRDefault="00AF1E75" w:rsidP="001A7370">
            <w:pPr>
              <w:jc w:val="center"/>
              <w:rPr>
                <w:rFonts w:ascii="Arial" w:hAnsi="Arial" w:cs="Arial"/>
                <w:sz w:val="18"/>
                <w:szCs w:val="18"/>
              </w:rPr>
            </w:pPr>
            <w:r>
              <w:rPr>
                <w:rFonts w:ascii="Arial" w:hAnsi="Arial" w:cs="Arial"/>
                <w:sz w:val="18"/>
                <w:szCs w:val="18"/>
              </w:rPr>
              <w:t>Scheduled</w:t>
            </w:r>
          </w:p>
        </w:tc>
        <w:tc>
          <w:tcPr>
            <w:tcW w:w="7674" w:type="dxa"/>
            <w:tcBorders>
              <w:bottom w:val="single" w:sz="4" w:space="0" w:color="auto"/>
            </w:tcBorders>
            <w:shd w:val="clear" w:color="auto" w:fill="D9D9D9" w:themeFill="background1" w:themeFillShade="D9"/>
            <w:vAlign w:val="center"/>
          </w:tcPr>
          <w:p w:rsidR="00AC5EC8" w:rsidRPr="00F324B2" w:rsidRDefault="00AF1E75" w:rsidP="002B6CA0">
            <w:pPr>
              <w:rPr>
                <w:rFonts w:ascii="Arial" w:hAnsi="Arial" w:cs="Arial"/>
                <w:sz w:val="18"/>
                <w:szCs w:val="18"/>
              </w:rPr>
            </w:pPr>
            <w:r>
              <w:rPr>
                <w:rFonts w:ascii="Arial" w:hAnsi="Arial" w:cs="Arial"/>
                <w:sz w:val="18"/>
                <w:szCs w:val="18"/>
              </w:rPr>
              <w:t>Cold Iron Outage</w:t>
            </w:r>
          </w:p>
        </w:tc>
      </w:tr>
      <w:tr w:rsidR="00AF1E75" w:rsidRPr="00FD64B3" w:rsidTr="00AF1E75">
        <w:trPr>
          <w:cantSplit/>
          <w:trHeight w:val="259"/>
          <w:tblHeader/>
          <w:jc w:val="center"/>
        </w:trPr>
        <w:tc>
          <w:tcPr>
            <w:tcW w:w="1078" w:type="dxa"/>
            <w:tcBorders>
              <w:bottom w:val="single" w:sz="4" w:space="0" w:color="auto"/>
            </w:tcBorders>
            <w:shd w:val="clear" w:color="auto" w:fill="auto"/>
            <w:vAlign w:val="center"/>
          </w:tcPr>
          <w:p w:rsidR="00AF1E75" w:rsidRPr="00FD64B3" w:rsidRDefault="00AF1E75" w:rsidP="006F7C08">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auto"/>
            <w:vAlign w:val="center"/>
          </w:tcPr>
          <w:p w:rsidR="00AF1E75" w:rsidRPr="00FD64B3" w:rsidRDefault="00AF1E75" w:rsidP="006F7C08">
            <w:pPr>
              <w:jc w:val="center"/>
              <w:rPr>
                <w:rFonts w:ascii="Arial" w:hAnsi="Arial" w:cs="Arial"/>
                <w:sz w:val="18"/>
                <w:szCs w:val="18"/>
              </w:rPr>
            </w:pPr>
            <w:r>
              <w:rPr>
                <w:rFonts w:ascii="Arial" w:hAnsi="Arial" w:cs="Arial"/>
                <w:sz w:val="18"/>
                <w:szCs w:val="18"/>
              </w:rPr>
              <w:t>3/4/17</w:t>
            </w:r>
          </w:p>
        </w:tc>
        <w:tc>
          <w:tcPr>
            <w:tcW w:w="917" w:type="dxa"/>
            <w:tcBorders>
              <w:bottom w:val="single" w:sz="4" w:space="0" w:color="auto"/>
            </w:tcBorders>
            <w:shd w:val="clear" w:color="auto" w:fill="auto"/>
            <w:vAlign w:val="center"/>
          </w:tcPr>
          <w:p w:rsidR="00AF1E75" w:rsidRPr="00FD64B3" w:rsidRDefault="00AF1E75" w:rsidP="006F7C08">
            <w:pPr>
              <w:jc w:val="center"/>
              <w:rPr>
                <w:rFonts w:ascii="Arial" w:hAnsi="Arial" w:cs="Arial"/>
                <w:sz w:val="18"/>
                <w:szCs w:val="18"/>
              </w:rPr>
            </w:pPr>
            <w:r>
              <w:rPr>
                <w:rFonts w:ascii="Arial" w:hAnsi="Arial" w:cs="Arial"/>
                <w:sz w:val="18"/>
                <w:szCs w:val="18"/>
              </w:rPr>
              <w:t>3/4/17</w:t>
            </w:r>
          </w:p>
        </w:tc>
        <w:tc>
          <w:tcPr>
            <w:tcW w:w="1217" w:type="dxa"/>
            <w:gridSpan w:val="2"/>
            <w:tcBorders>
              <w:bottom w:val="single" w:sz="4" w:space="0" w:color="auto"/>
            </w:tcBorders>
            <w:shd w:val="clear" w:color="auto" w:fill="auto"/>
            <w:vAlign w:val="center"/>
          </w:tcPr>
          <w:p w:rsidR="00AF1E75" w:rsidRPr="00FD64B3" w:rsidRDefault="00AF1E75" w:rsidP="006F7C08">
            <w:pPr>
              <w:jc w:val="center"/>
              <w:rPr>
                <w:rFonts w:ascii="Arial" w:hAnsi="Arial" w:cs="Arial"/>
                <w:sz w:val="18"/>
                <w:szCs w:val="18"/>
              </w:rPr>
            </w:pPr>
            <w:r>
              <w:rPr>
                <w:rFonts w:ascii="Arial" w:hAnsi="Arial" w:cs="Arial"/>
                <w:sz w:val="18"/>
                <w:szCs w:val="18"/>
              </w:rPr>
              <w:t>24.0</w:t>
            </w:r>
          </w:p>
        </w:tc>
        <w:tc>
          <w:tcPr>
            <w:tcW w:w="1387" w:type="dxa"/>
            <w:tcBorders>
              <w:bottom w:val="single" w:sz="4" w:space="0" w:color="auto"/>
            </w:tcBorders>
            <w:shd w:val="clear" w:color="auto" w:fill="auto"/>
            <w:vAlign w:val="center"/>
          </w:tcPr>
          <w:p w:rsidR="00AF1E75" w:rsidRPr="00FD64B3" w:rsidRDefault="00AF1E75" w:rsidP="006F7C08">
            <w:pPr>
              <w:jc w:val="center"/>
              <w:rPr>
                <w:rFonts w:ascii="Arial" w:hAnsi="Arial" w:cs="Arial"/>
                <w:sz w:val="18"/>
                <w:szCs w:val="18"/>
              </w:rPr>
            </w:pPr>
            <w:r>
              <w:rPr>
                <w:rFonts w:ascii="Arial" w:hAnsi="Arial" w:cs="Arial"/>
                <w:sz w:val="18"/>
                <w:szCs w:val="18"/>
              </w:rPr>
              <w:t>Scheduled</w:t>
            </w:r>
          </w:p>
        </w:tc>
        <w:tc>
          <w:tcPr>
            <w:tcW w:w="7674" w:type="dxa"/>
            <w:tcBorders>
              <w:bottom w:val="single" w:sz="4" w:space="0" w:color="auto"/>
            </w:tcBorders>
            <w:shd w:val="clear" w:color="auto" w:fill="auto"/>
            <w:vAlign w:val="center"/>
          </w:tcPr>
          <w:p w:rsidR="00AF1E75" w:rsidRPr="00F324B2" w:rsidRDefault="00AF1E75" w:rsidP="006F7C08">
            <w:pPr>
              <w:rPr>
                <w:rFonts w:ascii="Arial" w:hAnsi="Arial" w:cs="Arial"/>
                <w:sz w:val="18"/>
                <w:szCs w:val="18"/>
              </w:rPr>
            </w:pPr>
            <w:r>
              <w:rPr>
                <w:rFonts w:ascii="Arial" w:hAnsi="Arial" w:cs="Arial"/>
                <w:sz w:val="18"/>
                <w:szCs w:val="18"/>
              </w:rPr>
              <w:t>Cold Iron Outage</w:t>
            </w:r>
          </w:p>
        </w:tc>
      </w:tr>
      <w:tr w:rsidR="00AF1E75" w:rsidRPr="00FD64B3" w:rsidTr="00AF1E75">
        <w:trPr>
          <w:cantSplit/>
          <w:trHeight w:val="259"/>
          <w:tblHeader/>
          <w:jc w:val="center"/>
        </w:trPr>
        <w:tc>
          <w:tcPr>
            <w:tcW w:w="1078" w:type="dxa"/>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AF1E75" w:rsidRPr="00FD64B3" w:rsidRDefault="00AF1E75" w:rsidP="001F4B2B">
            <w:pPr>
              <w:jc w:val="center"/>
              <w:rPr>
                <w:rFonts w:ascii="Arial" w:hAnsi="Arial" w:cs="Arial"/>
                <w:sz w:val="18"/>
                <w:szCs w:val="18"/>
              </w:rPr>
            </w:pPr>
            <w:r>
              <w:rPr>
                <w:rFonts w:ascii="Arial" w:hAnsi="Arial" w:cs="Arial"/>
                <w:sz w:val="18"/>
                <w:szCs w:val="18"/>
              </w:rPr>
              <w:t>3/5/17</w:t>
            </w:r>
          </w:p>
        </w:tc>
        <w:tc>
          <w:tcPr>
            <w:tcW w:w="917" w:type="dxa"/>
            <w:tcBorders>
              <w:bottom w:val="single" w:sz="4" w:space="0" w:color="auto"/>
            </w:tcBorders>
            <w:shd w:val="clear" w:color="auto" w:fill="D9D9D9" w:themeFill="background1" w:themeFillShade="D9"/>
            <w:vAlign w:val="center"/>
          </w:tcPr>
          <w:p w:rsidR="00AF1E75" w:rsidRPr="00FD64B3" w:rsidRDefault="00AF1E75" w:rsidP="001F4B2B">
            <w:pPr>
              <w:jc w:val="center"/>
              <w:rPr>
                <w:rFonts w:ascii="Arial" w:hAnsi="Arial" w:cs="Arial"/>
                <w:sz w:val="18"/>
                <w:szCs w:val="18"/>
              </w:rPr>
            </w:pPr>
            <w:r>
              <w:rPr>
                <w:rFonts w:ascii="Arial" w:hAnsi="Arial" w:cs="Arial"/>
                <w:sz w:val="18"/>
                <w:szCs w:val="18"/>
              </w:rPr>
              <w:t>3/6/17</w:t>
            </w:r>
          </w:p>
        </w:tc>
        <w:tc>
          <w:tcPr>
            <w:tcW w:w="1217" w:type="dxa"/>
            <w:gridSpan w:val="2"/>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32.7</w:t>
            </w:r>
          </w:p>
        </w:tc>
        <w:tc>
          <w:tcPr>
            <w:tcW w:w="1387" w:type="dxa"/>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AF1E75" w:rsidRPr="00F324B2" w:rsidRDefault="00AF1E75" w:rsidP="006F7C08">
            <w:pPr>
              <w:rPr>
                <w:rFonts w:ascii="Arial" w:hAnsi="Arial" w:cs="Arial"/>
                <w:sz w:val="18"/>
                <w:szCs w:val="18"/>
              </w:rPr>
            </w:pPr>
            <w:r>
              <w:rPr>
                <w:rFonts w:ascii="Arial" w:hAnsi="Arial" w:cs="Arial"/>
                <w:sz w:val="18"/>
                <w:szCs w:val="18"/>
              </w:rPr>
              <w:t>Cold Iron Outage</w:t>
            </w:r>
          </w:p>
        </w:tc>
      </w:tr>
      <w:tr w:rsidR="00AF1E75" w:rsidRPr="00FD64B3" w:rsidTr="00AF1E75">
        <w:trPr>
          <w:cantSplit/>
          <w:trHeight w:val="259"/>
          <w:tblHeader/>
          <w:jc w:val="center"/>
        </w:trPr>
        <w:tc>
          <w:tcPr>
            <w:tcW w:w="1078" w:type="dxa"/>
            <w:tcBorders>
              <w:bottom w:val="single" w:sz="4" w:space="0" w:color="auto"/>
            </w:tcBorders>
            <w:shd w:val="clear" w:color="auto" w:fill="auto"/>
            <w:vAlign w:val="center"/>
          </w:tcPr>
          <w:p w:rsidR="00AF1E75" w:rsidRPr="00FD64B3" w:rsidRDefault="00AF1E75"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auto"/>
            <w:vAlign w:val="center"/>
          </w:tcPr>
          <w:p w:rsidR="00AF1E75" w:rsidRPr="00FD64B3" w:rsidRDefault="00AF1E75" w:rsidP="001F4B2B">
            <w:pPr>
              <w:jc w:val="center"/>
              <w:rPr>
                <w:rFonts w:ascii="Arial" w:hAnsi="Arial" w:cs="Arial"/>
                <w:sz w:val="18"/>
                <w:szCs w:val="18"/>
              </w:rPr>
            </w:pPr>
            <w:r>
              <w:rPr>
                <w:rFonts w:ascii="Arial" w:hAnsi="Arial" w:cs="Arial"/>
                <w:sz w:val="18"/>
                <w:szCs w:val="18"/>
              </w:rPr>
              <w:t>3/5/17</w:t>
            </w:r>
          </w:p>
        </w:tc>
        <w:tc>
          <w:tcPr>
            <w:tcW w:w="917" w:type="dxa"/>
            <w:tcBorders>
              <w:bottom w:val="single" w:sz="4" w:space="0" w:color="auto"/>
            </w:tcBorders>
            <w:shd w:val="clear" w:color="auto" w:fill="auto"/>
            <w:vAlign w:val="center"/>
          </w:tcPr>
          <w:p w:rsidR="00AF1E75" w:rsidRPr="00FD64B3" w:rsidRDefault="00AF1E75" w:rsidP="001F5D35">
            <w:pPr>
              <w:jc w:val="center"/>
              <w:rPr>
                <w:rFonts w:ascii="Arial" w:hAnsi="Arial" w:cs="Arial"/>
                <w:sz w:val="18"/>
                <w:szCs w:val="18"/>
              </w:rPr>
            </w:pPr>
            <w:r>
              <w:rPr>
                <w:rFonts w:ascii="Arial" w:hAnsi="Arial" w:cs="Arial"/>
                <w:sz w:val="18"/>
                <w:szCs w:val="18"/>
              </w:rPr>
              <w:t>3/</w:t>
            </w:r>
            <w:r w:rsidR="001F5D35">
              <w:rPr>
                <w:rFonts w:ascii="Arial" w:hAnsi="Arial" w:cs="Arial"/>
                <w:sz w:val="18"/>
                <w:szCs w:val="18"/>
              </w:rPr>
              <w:t>6</w:t>
            </w:r>
            <w:r>
              <w:rPr>
                <w:rFonts w:ascii="Arial" w:hAnsi="Arial" w:cs="Arial"/>
                <w:sz w:val="18"/>
                <w:szCs w:val="18"/>
              </w:rPr>
              <w:t>/17</w:t>
            </w:r>
          </w:p>
        </w:tc>
        <w:tc>
          <w:tcPr>
            <w:tcW w:w="1217" w:type="dxa"/>
            <w:gridSpan w:val="2"/>
            <w:tcBorders>
              <w:bottom w:val="single" w:sz="4" w:space="0" w:color="auto"/>
            </w:tcBorders>
            <w:shd w:val="clear" w:color="auto" w:fill="auto"/>
            <w:vAlign w:val="center"/>
          </w:tcPr>
          <w:p w:rsidR="00AF1E75" w:rsidRPr="00FD64B3" w:rsidRDefault="001F5D35" w:rsidP="001A7370">
            <w:pPr>
              <w:jc w:val="center"/>
              <w:rPr>
                <w:rFonts w:ascii="Arial" w:hAnsi="Arial" w:cs="Arial"/>
                <w:sz w:val="18"/>
                <w:szCs w:val="18"/>
              </w:rPr>
            </w:pPr>
            <w:r>
              <w:rPr>
                <w:rFonts w:ascii="Arial" w:hAnsi="Arial" w:cs="Arial"/>
                <w:sz w:val="18"/>
                <w:szCs w:val="18"/>
              </w:rPr>
              <w:t>31.3</w:t>
            </w:r>
          </w:p>
        </w:tc>
        <w:tc>
          <w:tcPr>
            <w:tcW w:w="1387" w:type="dxa"/>
            <w:tcBorders>
              <w:bottom w:val="single" w:sz="4" w:space="0" w:color="auto"/>
            </w:tcBorders>
            <w:shd w:val="clear" w:color="auto" w:fill="auto"/>
            <w:vAlign w:val="center"/>
          </w:tcPr>
          <w:p w:rsidR="00AF1E75" w:rsidRPr="00FD64B3" w:rsidRDefault="00AF1E75"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AF1E75" w:rsidRPr="00F324B2" w:rsidRDefault="00AF1E75" w:rsidP="002B6CA0">
            <w:pPr>
              <w:rPr>
                <w:rFonts w:ascii="Arial" w:hAnsi="Arial" w:cs="Arial"/>
                <w:sz w:val="18"/>
                <w:szCs w:val="18"/>
              </w:rPr>
            </w:pPr>
            <w:r>
              <w:rPr>
                <w:rFonts w:ascii="Arial" w:hAnsi="Arial" w:cs="Arial"/>
                <w:sz w:val="18"/>
                <w:szCs w:val="18"/>
              </w:rPr>
              <w:t>Cold Iron Outage</w:t>
            </w:r>
          </w:p>
        </w:tc>
      </w:tr>
      <w:tr w:rsidR="00AF1E75" w:rsidRPr="00FD64B3" w:rsidTr="00AF1E75">
        <w:trPr>
          <w:cantSplit/>
          <w:trHeight w:val="259"/>
          <w:tblHeader/>
          <w:jc w:val="center"/>
        </w:trPr>
        <w:tc>
          <w:tcPr>
            <w:tcW w:w="1078" w:type="dxa"/>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D9D9D9" w:themeFill="background1" w:themeFillShade="D9"/>
            <w:vAlign w:val="center"/>
          </w:tcPr>
          <w:p w:rsidR="00AF1E75" w:rsidRPr="00FD64B3" w:rsidRDefault="00AF1E75" w:rsidP="001F4B2B">
            <w:pPr>
              <w:jc w:val="center"/>
              <w:rPr>
                <w:rFonts w:ascii="Arial" w:hAnsi="Arial" w:cs="Arial"/>
                <w:sz w:val="18"/>
                <w:szCs w:val="18"/>
              </w:rPr>
            </w:pPr>
            <w:r>
              <w:rPr>
                <w:rFonts w:ascii="Arial" w:hAnsi="Arial" w:cs="Arial"/>
                <w:sz w:val="18"/>
                <w:szCs w:val="18"/>
              </w:rPr>
              <w:t>3/16/17</w:t>
            </w:r>
          </w:p>
        </w:tc>
        <w:tc>
          <w:tcPr>
            <w:tcW w:w="917" w:type="dxa"/>
            <w:tcBorders>
              <w:bottom w:val="single" w:sz="4" w:space="0" w:color="auto"/>
            </w:tcBorders>
            <w:shd w:val="clear" w:color="auto" w:fill="D9D9D9" w:themeFill="background1" w:themeFillShade="D9"/>
            <w:vAlign w:val="center"/>
          </w:tcPr>
          <w:p w:rsidR="00AF1E75" w:rsidRPr="00FD64B3" w:rsidRDefault="00AF1E75" w:rsidP="001F4B2B">
            <w:pPr>
              <w:jc w:val="center"/>
              <w:rPr>
                <w:rFonts w:ascii="Arial" w:hAnsi="Arial" w:cs="Arial"/>
                <w:sz w:val="18"/>
                <w:szCs w:val="18"/>
              </w:rPr>
            </w:pPr>
            <w:r>
              <w:rPr>
                <w:rFonts w:ascii="Arial" w:hAnsi="Arial" w:cs="Arial"/>
                <w:sz w:val="18"/>
                <w:szCs w:val="18"/>
              </w:rPr>
              <w:t>3/16/17</w:t>
            </w:r>
          </w:p>
        </w:tc>
        <w:tc>
          <w:tcPr>
            <w:tcW w:w="1217" w:type="dxa"/>
            <w:gridSpan w:val="2"/>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11.5</w:t>
            </w:r>
          </w:p>
        </w:tc>
        <w:tc>
          <w:tcPr>
            <w:tcW w:w="1387" w:type="dxa"/>
            <w:tcBorders>
              <w:bottom w:val="single" w:sz="4" w:space="0" w:color="auto"/>
            </w:tcBorders>
            <w:shd w:val="clear" w:color="auto" w:fill="D9D9D9" w:themeFill="background1" w:themeFillShade="D9"/>
            <w:vAlign w:val="center"/>
          </w:tcPr>
          <w:p w:rsidR="00AF1E75" w:rsidRPr="00FD64B3" w:rsidRDefault="00AF1E75" w:rsidP="001A7370">
            <w:pPr>
              <w:jc w:val="center"/>
              <w:rPr>
                <w:rFonts w:ascii="Arial" w:hAnsi="Arial" w:cs="Arial"/>
                <w:sz w:val="18"/>
                <w:szCs w:val="18"/>
              </w:rPr>
            </w:pPr>
            <w:r>
              <w:rPr>
                <w:rFonts w:ascii="Arial" w:hAnsi="Arial" w:cs="Arial"/>
                <w:sz w:val="18"/>
                <w:szCs w:val="18"/>
              </w:rPr>
              <w:t>Unscheduled</w:t>
            </w:r>
          </w:p>
        </w:tc>
        <w:tc>
          <w:tcPr>
            <w:tcW w:w="7674" w:type="dxa"/>
            <w:tcBorders>
              <w:bottom w:val="single" w:sz="4" w:space="0" w:color="auto"/>
            </w:tcBorders>
            <w:shd w:val="clear" w:color="auto" w:fill="D9D9D9" w:themeFill="background1" w:themeFillShade="D9"/>
            <w:vAlign w:val="center"/>
          </w:tcPr>
          <w:p w:rsidR="00AF1E75" w:rsidRPr="00F324B2" w:rsidRDefault="00AF1E75" w:rsidP="002B6CA0">
            <w:pPr>
              <w:rPr>
                <w:rFonts w:ascii="Arial" w:hAnsi="Arial" w:cs="Arial"/>
                <w:sz w:val="18"/>
                <w:szCs w:val="18"/>
              </w:rPr>
            </w:pPr>
            <w:r>
              <w:rPr>
                <w:rFonts w:ascii="Arial" w:hAnsi="Arial" w:cs="Arial"/>
                <w:sz w:val="18"/>
                <w:szCs w:val="18"/>
              </w:rPr>
              <w:t>Condenser Tube Failure</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AF1E75" w:rsidRPr="00F324B2" w:rsidRDefault="000E4C42" w:rsidP="00AC5EC8">
            <w:pPr>
              <w:jc w:val="center"/>
              <w:rPr>
                <w:rFonts w:ascii="Arial" w:hAnsi="Arial" w:cs="Arial"/>
                <w:b/>
                <w:color w:val="FF0000"/>
                <w:sz w:val="18"/>
                <w:szCs w:val="18"/>
              </w:rPr>
            </w:pPr>
            <w:r>
              <w:rPr>
                <w:rFonts w:ascii="Arial" w:hAnsi="Arial" w:cs="Arial"/>
                <w:b/>
                <w:color w:val="FF0000"/>
                <w:sz w:val="18"/>
                <w:szCs w:val="18"/>
              </w:rPr>
              <w:t xml:space="preserve">11.5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Scheduled Downtime</w:t>
            </w:r>
          </w:p>
        </w:tc>
        <w:tc>
          <w:tcPr>
            <w:tcW w:w="9761" w:type="dxa"/>
            <w:gridSpan w:val="3"/>
            <w:shd w:val="clear" w:color="auto" w:fill="BFBFBF" w:themeFill="background1" w:themeFillShade="BF"/>
            <w:vAlign w:val="center"/>
          </w:tcPr>
          <w:p w:rsidR="00AF1E75" w:rsidRPr="00F324B2" w:rsidRDefault="000E4C42" w:rsidP="00AC5EC8">
            <w:pPr>
              <w:jc w:val="center"/>
              <w:rPr>
                <w:rFonts w:ascii="Arial" w:hAnsi="Arial" w:cs="Arial"/>
                <w:color w:val="FF0000"/>
                <w:sz w:val="18"/>
                <w:szCs w:val="18"/>
              </w:rPr>
            </w:pPr>
            <w:r>
              <w:rPr>
                <w:rFonts w:ascii="Arial" w:hAnsi="Arial" w:cs="Arial"/>
                <w:b/>
                <w:color w:val="FF0000"/>
                <w:sz w:val="18"/>
                <w:szCs w:val="18"/>
              </w:rPr>
              <w:t xml:space="preserve">72.0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AF1E75" w:rsidRPr="00F324B2" w:rsidRDefault="005B257E" w:rsidP="00AC5EC8">
            <w:pPr>
              <w:jc w:val="center"/>
              <w:rPr>
                <w:rFonts w:ascii="Arial" w:hAnsi="Arial" w:cs="Arial"/>
                <w:color w:val="FF0000"/>
                <w:sz w:val="18"/>
                <w:szCs w:val="18"/>
              </w:rPr>
            </w:pPr>
            <w:r>
              <w:rPr>
                <w:rFonts w:ascii="Arial" w:hAnsi="Arial" w:cs="Arial"/>
                <w:b/>
                <w:color w:val="FF0000"/>
                <w:sz w:val="18"/>
                <w:szCs w:val="18"/>
              </w:rPr>
              <w:t xml:space="preserve">343.6 </w:t>
            </w:r>
            <w:r w:rsidR="00AF1E75" w:rsidRPr="00F324B2">
              <w:rPr>
                <w:rFonts w:ascii="Arial" w:hAnsi="Arial" w:cs="Arial"/>
                <w:b/>
                <w:color w:val="FF0000"/>
                <w:sz w:val="18"/>
                <w:szCs w:val="18"/>
              </w:rPr>
              <w:t>Hours</w:t>
            </w:r>
          </w:p>
        </w:tc>
      </w:tr>
      <w:tr w:rsidR="00AF1E75" w:rsidRPr="00FD64B3" w:rsidTr="00AF1E75">
        <w:trPr>
          <w:cantSplit/>
          <w:trHeight w:val="259"/>
          <w:tblHeader/>
          <w:jc w:val="center"/>
        </w:trPr>
        <w:tc>
          <w:tcPr>
            <w:tcW w:w="3429" w:type="dxa"/>
            <w:gridSpan w:val="4"/>
            <w:shd w:val="clear" w:color="auto" w:fill="BFBFBF" w:themeFill="background1" w:themeFillShade="BF"/>
            <w:vAlign w:val="center"/>
          </w:tcPr>
          <w:p w:rsidR="00AF1E75" w:rsidRPr="00FD64B3" w:rsidRDefault="00AF1E75" w:rsidP="00A20C21">
            <w:pPr>
              <w:rPr>
                <w:rFonts w:ascii="Arial" w:hAnsi="Arial" w:cs="Arial"/>
                <w:b/>
                <w:color w:val="FF0000"/>
                <w:sz w:val="18"/>
                <w:szCs w:val="18"/>
              </w:rPr>
            </w:pPr>
            <w:r w:rsidRPr="00FD64B3">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AF1E75" w:rsidRPr="00F324B2" w:rsidRDefault="005B257E" w:rsidP="00AC5EC8">
            <w:pPr>
              <w:jc w:val="center"/>
              <w:rPr>
                <w:rFonts w:ascii="Arial" w:hAnsi="Arial" w:cs="Arial"/>
                <w:color w:val="FF0000"/>
                <w:sz w:val="18"/>
                <w:szCs w:val="18"/>
              </w:rPr>
            </w:pPr>
            <w:r>
              <w:rPr>
                <w:rFonts w:ascii="Arial" w:hAnsi="Arial" w:cs="Arial"/>
                <w:b/>
                <w:color w:val="FF0000"/>
                <w:sz w:val="18"/>
                <w:szCs w:val="18"/>
              </w:rPr>
              <w:t xml:space="preserve">427.1 </w:t>
            </w:r>
            <w:r w:rsidR="00AF1E75" w:rsidRPr="00F324B2">
              <w:rPr>
                <w:rFonts w:ascii="Arial" w:hAnsi="Arial" w:cs="Arial"/>
                <w:b/>
                <w:color w:val="FF0000"/>
                <w:sz w:val="18"/>
                <w:szCs w:val="18"/>
              </w:rPr>
              <w:t>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46"/>
          <w:headerReference w:type="default" r:id="rId47"/>
          <w:footerReference w:type="default" r:id="rId48"/>
          <w:headerReference w:type="first" r:id="rId49"/>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80268893"/>
      <w:r w:rsidRPr="00CD50F2">
        <w:rPr>
          <w:color w:val="C60C30"/>
        </w:rPr>
        <w:lastRenderedPageBreak/>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D205D5">
        <w:rPr>
          <w:rFonts w:ascii="Arial" w:hAnsi="Arial" w:cs="Arial"/>
        </w:rPr>
        <w:t>February 2017</w:t>
      </w:r>
      <w:r w:rsidR="00FD64B3">
        <w:rPr>
          <w:rFonts w:ascii="Arial" w:hAnsi="Arial" w:cs="Arial"/>
        </w:rPr>
        <w:t>.</w:t>
      </w:r>
      <w:r w:rsidRPr="009F7FC7">
        <w:rPr>
          <w:rFonts w:ascii="Arial" w:hAnsi="Arial" w:cs="Arial"/>
        </w:rPr>
        <w:t xml:space="preserve">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D205D5">
        <w:rPr>
          <w:rFonts w:ascii="Arial" w:hAnsi="Arial" w:cs="Arial"/>
        </w:rPr>
        <w:t>February 2017</w:t>
      </w:r>
      <w:r w:rsidR="000F5991">
        <w:rPr>
          <w:rFonts w:ascii="Arial" w:hAnsi="Arial" w:cs="Arial"/>
        </w:rPr>
        <w:t xml:space="preserve">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80268922"/>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C80B0B">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9E47F2">
        <w:rPr>
          <w:rFonts w:ascii="Arial" w:hAnsi="Arial" w:cs="Arial"/>
        </w:rPr>
        <w:t>February 2017</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D40C5" w:rsidRDefault="00EF71BD" w:rsidP="00744452">
            <w:pPr>
              <w:jc w:val="center"/>
              <w:rPr>
                <w:rFonts w:ascii="Arial" w:hAnsi="Arial" w:cs="Arial"/>
                <w:sz w:val="20"/>
                <w:szCs w:val="20"/>
                <w:vertAlign w:val="superscript"/>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0E65B0"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trHeight w:val="296"/>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EF71BD" w:rsidRPr="009F7FC7" w:rsidRDefault="00EF71BD" w:rsidP="00744452">
            <w:pPr>
              <w:jc w:val="center"/>
              <w:rPr>
                <w:rFonts w:ascii="Arial" w:hAnsi="Arial" w:cs="Arial"/>
                <w:sz w:val="20"/>
                <w:szCs w:val="20"/>
              </w:rPr>
            </w:pPr>
          </w:p>
        </w:tc>
        <w:tc>
          <w:tcPr>
            <w:tcW w:w="1637" w:type="dxa"/>
            <w:shd w:val="clear" w:color="auto" w:fill="auto"/>
            <w:vAlign w:val="center"/>
          </w:tcPr>
          <w:p w:rsidR="00EF71BD" w:rsidRPr="009F7FC7" w:rsidRDefault="00EF71BD" w:rsidP="00744452">
            <w:pPr>
              <w:jc w:val="center"/>
              <w:rPr>
                <w:rFonts w:ascii="Arial" w:hAnsi="Arial" w:cs="Arial"/>
                <w:sz w:val="20"/>
                <w:szCs w:val="20"/>
              </w:rPr>
            </w:pPr>
          </w:p>
        </w:tc>
      </w:tr>
    </w:tbl>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80268894"/>
      <w:r w:rsidRPr="00CD50F2">
        <w:rPr>
          <w:color w:val="C60C30"/>
        </w:rPr>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546AC8" w:rsidRPr="009F7FC7">
        <w:rPr>
          <w:rFonts w:ascii="Arial" w:hAnsi="Arial" w:cs="Arial"/>
        </w:rPr>
        <w:t>Q</w:t>
      </w:r>
      <w:r w:rsidR="007B4B35">
        <w:rPr>
          <w:rFonts w:ascii="Arial" w:hAnsi="Arial" w:cs="Arial"/>
        </w:rPr>
        <w:t>3</w:t>
      </w:r>
      <w:r w:rsidR="00546AC8">
        <w:rPr>
          <w:rFonts w:ascii="Arial" w:hAnsi="Arial" w:cs="Arial"/>
        </w:rPr>
        <w:t>FY17</w:t>
      </w:r>
      <w:r w:rsidRPr="009F7FC7">
        <w:rPr>
          <w:rFonts w:ascii="Arial" w:hAnsi="Arial" w:cs="Arial"/>
        </w:rPr>
        <w:t xml:space="preserve"> are summarized in Appendix A.</w:t>
      </w:r>
      <w:r w:rsidR="00B22CE6" w:rsidRPr="009F7FC7">
        <w:rPr>
          <w:rFonts w:ascii="Arial" w:hAnsi="Arial" w:cs="Arial"/>
        </w:rPr>
        <w:t xml:space="preserve">  </w:t>
      </w:r>
      <w:r w:rsidR="00411A09">
        <w:rPr>
          <w:rFonts w:ascii="Arial" w:hAnsi="Arial" w:cs="Arial"/>
        </w:rPr>
        <w:t>No</w:t>
      </w:r>
      <w:r w:rsidR="00411A09" w:rsidRPr="00F743BB">
        <w:rPr>
          <w:rFonts w:ascii="Arial" w:hAnsi="Arial" w:cs="Arial"/>
        </w:rPr>
        <w:t xml:space="preserve"> </w:t>
      </w:r>
      <w:r w:rsidR="00411A09">
        <w:rPr>
          <w:rFonts w:ascii="Arial" w:hAnsi="Arial" w:cs="Arial"/>
        </w:rPr>
        <w:t>permit deviations were</w:t>
      </w:r>
      <w:r w:rsidR="00411A09" w:rsidRPr="00F743BB">
        <w:rPr>
          <w:rFonts w:ascii="Arial" w:hAnsi="Arial" w:cs="Arial"/>
        </w:rPr>
        <w:t xml:space="preserve"> </w:t>
      </w:r>
      <w:r w:rsidR="005F221F">
        <w:rPr>
          <w:rFonts w:ascii="Arial" w:hAnsi="Arial" w:cs="Arial"/>
        </w:rPr>
        <w:t>reported</w:t>
      </w:r>
      <w:r w:rsidR="00411A09" w:rsidRPr="00F743BB">
        <w:rPr>
          <w:rFonts w:ascii="Arial" w:hAnsi="Arial" w:cs="Arial"/>
        </w:rPr>
        <w:t xml:space="preserve"> by the Facility during </w:t>
      </w:r>
      <w:r w:rsidR="007B4B35" w:rsidRPr="009F7FC7">
        <w:rPr>
          <w:rFonts w:ascii="Arial" w:hAnsi="Arial" w:cs="Arial"/>
        </w:rPr>
        <w:t>Q</w:t>
      </w:r>
      <w:r w:rsidR="007B4B35">
        <w:rPr>
          <w:rFonts w:ascii="Arial" w:hAnsi="Arial" w:cs="Arial"/>
        </w:rPr>
        <w:t>3</w:t>
      </w:r>
      <w:r w:rsidR="00546AC8">
        <w:rPr>
          <w:rFonts w:ascii="Arial" w:hAnsi="Arial" w:cs="Arial"/>
        </w:rPr>
        <w:t>FY17</w:t>
      </w:r>
      <w:r w:rsidR="00411A09">
        <w:rPr>
          <w:rFonts w:ascii="Arial" w:hAnsi="Arial" w:cs="Arial"/>
        </w:rPr>
        <w:t>.</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DE32B0" w:rsidRPr="00184F8A" w:rsidRDefault="00F9795F" w:rsidP="00AD508E">
      <w:pPr>
        <w:pStyle w:val="Heading2"/>
        <w:rPr>
          <w:color w:val="C60C30"/>
        </w:rPr>
      </w:pPr>
      <w:bookmarkStart w:id="80" w:name="_Toc480268895"/>
      <w:r w:rsidRPr="00184F8A">
        <w:rPr>
          <w:color w:val="C60C30"/>
        </w:rPr>
        <w:t>N</w:t>
      </w:r>
      <w:r w:rsidR="00AD76EF" w:rsidRPr="00184F8A">
        <w:rPr>
          <w:color w:val="C60C30"/>
        </w:rPr>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B4B35" w:rsidRPr="009F7FC7">
        <w:rPr>
          <w:rFonts w:ascii="Arial" w:hAnsi="Arial" w:cs="Arial"/>
        </w:rPr>
        <w:t>Q</w:t>
      </w:r>
      <w:r w:rsidR="007B4B35">
        <w:rPr>
          <w:rFonts w:ascii="Arial" w:hAnsi="Arial" w:cs="Arial"/>
        </w:rPr>
        <w:t>3</w:t>
      </w:r>
      <w:r w:rsidR="00546AC8">
        <w:rPr>
          <w:rFonts w:ascii="Arial" w:hAnsi="Arial" w:cs="Arial"/>
        </w:rPr>
        <w:t>FY17</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2F39BB">
        <w:rPr>
          <w:rFonts w:ascii="Arial" w:hAnsi="Arial" w:cs="Arial"/>
        </w:rPr>
        <w:t>164.7</w:t>
      </w:r>
      <w:r w:rsidR="009267DE" w:rsidRPr="009F7FC7">
        <w:rPr>
          <w:rFonts w:ascii="Arial" w:hAnsi="Arial" w:cs="Arial"/>
        </w:rPr>
        <w:t xml:space="preserve"> </w:t>
      </w:r>
      <w:r w:rsidRPr="009F7FC7">
        <w:rPr>
          <w:rFonts w:ascii="Arial" w:hAnsi="Arial" w:cs="Arial"/>
        </w:rPr>
        <w:t xml:space="preserve">ppmdv, </w:t>
      </w:r>
      <w:r w:rsidR="002B6CA0">
        <w:rPr>
          <w:rFonts w:ascii="Arial" w:hAnsi="Arial" w:cs="Arial"/>
        </w:rPr>
        <w:t>160.</w:t>
      </w:r>
      <w:r w:rsidR="002F39BB">
        <w:rPr>
          <w:rFonts w:ascii="Arial" w:hAnsi="Arial" w:cs="Arial"/>
        </w:rPr>
        <w:t>7</w:t>
      </w:r>
      <w:r w:rsidR="00975FAC" w:rsidRPr="009F7FC7">
        <w:rPr>
          <w:rFonts w:ascii="Arial" w:hAnsi="Arial" w:cs="Arial"/>
        </w:rPr>
        <w:t xml:space="preserve"> </w:t>
      </w:r>
      <w:r w:rsidRPr="009F7FC7">
        <w:rPr>
          <w:rFonts w:ascii="Arial" w:hAnsi="Arial" w:cs="Arial"/>
        </w:rPr>
        <w:t xml:space="preserve">ppmdv and </w:t>
      </w:r>
      <w:r w:rsidR="002F39BB">
        <w:rPr>
          <w:rFonts w:ascii="Arial" w:hAnsi="Arial" w:cs="Arial"/>
        </w:rPr>
        <w:t>160.3</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1" w:name="_Toc58116555"/>
      <w:bookmarkStart w:id="82" w:name="_Toc196207238"/>
      <w:bookmarkStart w:id="83" w:name="_Toc203784711"/>
      <w:bookmarkStart w:id="84" w:name="_Toc480268896"/>
      <w:r w:rsidRPr="00CD50F2">
        <w:rPr>
          <w:color w:val="C60C30"/>
        </w:rPr>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B4B35" w:rsidRPr="009F7FC7">
        <w:rPr>
          <w:rFonts w:ascii="Arial" w:hAnsi="Arial" w:cs="Arial"/>
        </w:rPr>
        <w:t>Q</w:t>
      </w:r>
      <w:r w:rsidR="007B4B35">
        <w:rPr>
          <w:rFonts w:ascii="Arial" w:hAnsi="Arial" w:cs="Arial"/>
        </w:rPr>
        <w:t>3</w:t>
      </w:r>
      <w:r w:rsidR="00546AC8">
        <w:rPr>
          <w:rFonts w:ascii="Arial" w:hAnsi="Arial" w:cs="Arial"/>
        </w:rPr>
        <w:t>FY17</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D643AF">
        <w:rPr>
          <w:rFonts w:ascii="Arial" w:hAnsi="Arial" w:cs="Arial"/>
        </w:rPr>
        <w:t>1.3</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2B6CA0">
        <w:rPr>
          <w:rFonts w:ascii="Arial" w:hAnsi="Arial" w:cs="Arial"/>
        </w:rPr>
        <w:t>1.</w:t>
      </w:r>
      <w:r w:rsidR="00D643AF">
        <w:rPr>
          <w:rFonts w:ascii="Arial" w:hAnsi="Arial" w:cs="Arial"/>
        </w:rPr>
        <w:t>0</w:t>
      </w:r>
      <w:r w:rsidR="00B62958">
        <w:rPr>
          <w:rFonts w:ascii="Arial" w:hAnsi="Arial" w:cs="Arial"/>
        </w:rPr>
        <w:t xml:space="preserve"> </w:t>
      </w:r>
      <w:r w:rsidR="006F5F7C" w:rsidRPr="009F7FC7">
        <w:rPr>
          <w:rFonts w:ascii="Arial" w:hAnsi="Arial" w:cs="Arial"/>
        </w:rPr>
        <w:t xml:space="preserve">ppmdv, and </w:t>
      </w:r>
      <w:r w:rsidR="0038249E">
        <w:rPr>
          <w:rFonts w:ascii="Arial" w:hAnsi="Arial" w:cs="Arial"/>
        </w:rPr>
        <w:t>1.</w:t>
      </w:r>
      <w:r w:rsidR="002C1E5C">
        <w:rPr>
          <w:rFonts w:ascii="Arial" w:hAnsi="Arial" w:cs="Arial"/>
        </w:rPr>
        <w:t>0</w:t>
      </w:r>
      <w:r w:rsidR="00702218" w:rsidRPr="009F7FC7">
        <w:rPr>
          <w:rFonts w:ascii="Arial" w:hAnsi="Arial" w:cs="Arial"/>
        </w:rPr>
        <w:t xml:space="preserve">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Cb</w:t>
      </w:r>
      <w:r w:rsidR="00DC32A6" w:rsidRPr="009F7FC7">
        <w:rPr>
          <w:rFonts w:ascii="Arial" w:hAnsi="Arial" w:cs="Arial"/>
        </w:rPr>
        <w:t xml:space="preserve"> requirement of 29 ppmdv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5" w:name="_Toc58116556"/>
      <w:bookmarkStart w:id="86" w:name="_Toc196207239"/>
      <w:bookmarkStart w:id="87" w:name="_Toc203784712"/>
      <w:bookmarkStart w:id="88" w:name="_Toc480268897"/>
      <w:r w:rsidRPr="00CD50F2">
        <w:rPr>
          <w:color w:val="C60C30"/>
        </w:rPr>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7B4B35" w:rsidRPr="009F7FC7">
        <w:rPr>
          <w:rFonts w:ascii="Arial" w:hAnsi="Arial" w:cs="Arial"/>
        </w:rPr>
        <w:t>Q</w:t>
      </w:r>
      <w:r w:rsidR="007B4B35">
        <w:rPr>
          <w:rFonts w:ascii="Arial" w:hAnsi="Arial" w:cs="Arial"/>
        </w:rPr>
        <w:t>3</w:t>
      </w:r>
      <w:r w:rsidR="00546AC8">
        <w:rPr>
          <w:rFonts w:ascii="Arial" w:hAnsi="Arial" w:cs="Arial"/>
        </w:rPr>
        <w:t>FY17</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2B6CA0">
        <w:rPr>
          <w:rFonts w:ascii="Arial" w:hAnsi="Arial" w:cs="Arial"/>
        </w:rPr>
        <w:t>36.7</w:t>
      </w:r>
      <w:r w:rsidR="00184F8A">
        <w:rPr>
          <w:rFonts w:ascii="Arial" w:hAnsi="Arial" w:cs="Arial"/>
        </w:rPr>
        <w:t xml:space="preserve"> </w:t>
      </w:r>
      <w:r w:rsidRPr="009F7FC7">
        <w:rPr>
          <w:rFonts w:ascii="Arial" w:hAnsi="Arial" w:cs="Arial"/>
        </w:rPr>
        <w:t xml:space="preserve">ppmdv, </w:t>
      </w:r>
      <w:r w:rsidR="00D643AF">
        <w:rPr>
          <w:rFonts w:ascii="Arial" w:hAnsi="Arial" w:cs="Arial"/>
        </w:rPr>
        <w:t>32.3</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D643AF">
        <w:rPr>
          <w:rFonts w:ascii="Arial" w:hAnsi="Arial" w:cs="Arial"/>
        </w:rPr>
        <w:t>31.0</w:t>
      </w:r>
      <w:r w:rsidR="001B3080" w:rsidRPr="009F7FC7">
        <w:rPr>
          <w:rFonts w:ascii="Arial" w:hAnsi="Arial" w:cs="Arial"/>
        </w:rPr>
        <w:t xml:space="preserve"> </w:t>
      </w:r>
      <w:r w:rsidRPr="009F7FC7">
        <w:rPr>
          <w:rFonts w:ascii="Arial" w:hAnsi="Arial" w:cs="Arial"/>
        </w:rPr>
        <w:t xml:space="preserve">ppmdv, respectively, and all are </w:t>
      </w:r>
      <w:r w:rsidRPr="009F7FC7">
        <w:rPr>
          <w:rFonts w:ascii="Arial" w:hAnsi="Arial" w:cs="Arial"/>
        </w:rPr>
        <w:lastRenderedPageBreak/>
        <w:t>well within permit limits (100 ppm</w:t>
      </w:r>
      <w:r w:rsidR="000910C8" w:rsidRPr="009F7FC7">
        <w:rPr>
          <w:rFonts w:ascii="Arial" w:hAnsi="Arial" w:cs="Arial"/>
        </w:rPr>
        <w:t>dv</w:t>
      </w:r>
      <w:r w:rsidRPr="009F7FC7">
        <w:rPr>
          <w:rFonts w:ascii="Arial" w:hAnsi="Arial" w:cs="Arial"/>
        </w:rPr>
        <w:t>, hourly average).</w:t>
      </w:r>
      <w:r w:rsidR="005F221F">
        <w:rPr>
          <w:rFonts w:ascii="Arial" w:hAnsi="Arial" w:cs="Arial"/>
        </w:rPr>
        <w:t xml:space="preserve">  However, as reported by HDR during the May 2016 FMG Meeting,</w:t>
      </w:r>
      <w:r w:rsidR="00FB5A78">
        <w:rPr>
          <w:rFonts w:ascii="Arial" w:hAnsi="Arial" w:cs="Arial"/>
        </w:rPr>
        <w:t xml:space="preserve"> and continuing through </w:t>
      </w:r>
      <w:r w:rsidR="007B4B35" w:rsidRPr="009F7FC7">
        <w:rPr>
          <w:rFonts w:ascii="Arial" w:hAnsi="Arial" w:cs="Arial"/>
        </w:rPr>
        <w:t>Q</w:t>
      </w:r>
      <w:r w:rsidR="007B4B35">
        <w:rPr>
          <w:rFonts w:ascii="Arial" w:hAnsi="Arial" w:cs="Arial"/>
        </w:rPr>
        <w:t>3</w:t>
      </w:r>
      <w:r w:rsidR="00FB5A78">
        <w:rPr>
          <w:rFonts w:ascii="Arial" w:hAnsi="Arial" w:cs="Arial"/>
        </w:rPr>
        <w:t xml:space="preserve">FY17, </w:t>
      </w:r>
      <w:r w:rsidR="005F221F">
        <w:rPr>
          <w:rFonts w:ascii="Arial" w:hAnsi="Arial" w:cs="Arial"/>
        </w:rPr>
        <w:t xml:space="preserve"> CO averages have been trending higher over the past </w:t>
      </w:r>
      <w:r w:rsidR="00FB5A78">
        <w:rPr>
          <w:rFonts w:ascii="Arial" w:hAnsi="Arial" w:cs="Arial"/>
        </w:rPr>
        <w:t>year of operations</w:t>
      </w:r>
      <w:r w:rsidR="005F221F">
        <w:rPr>
          <w:rFonts w:ascii="Arial" w:hAnsi="Arial" w:cs="Arial"/>
        </w:rPr>
        <w:t xml:space="preserve"> on all three boilers, and CAAI has been requested to investigate and mitigate this uptrend.  While not a permit issue, it is indicative of poorer boiler performance and combustion efficiency.</w:t>
      </w:r>
      <w:r w:rsidRPr="009F7FC7">
        <w:rPr>
          <w:rFonts w:ascii="Arial" w:hAnsi="Arial" w:cs="Arial"/>
        </w:rPr>
        <w:t xml:space="preserve">  </w:t>
      </w:r>
    </w:p>
    <w:p w:rsidR="00DE32B0" w:rsidRPr="00CD50F2" w:rsidRDefault="00DE32B0" w:rsidP="00AD508E">
      <w:pPr>
        <w:pStyle w:val="Heading2"/>
        <w:rPr>
          <w:color w:val="C60C30"/>
        </w:rPr>
      </w:pPr>
      <w:bookmarkStart w:id="89" w:name="_Toc58116557"/>
      <w:bookmarkStart w:id="90" w:name="_Toc196207240"/>
      <w:bookmarkStart w:id="91" w:name="_Toc203784713"/>
      <w:bookmarkStart w:id="92" w:name="_Toc480268898"/>
      <w:r w:rsidRPr="00CD50F2">
        <w:rPr>
          <w:color w:val="C60C30"/>
        </w:rPr>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7B4B35" w:rsidRPr="009F7FC7">
        <w:rPr>
          <w:rFonts w:ascii="Arial" w:hAnsi="Arial" w:cs="Arial"/>
        </w:rPr>
        <w:t>Q</w:t>
      </w:r>
      <w:r w:rsidR="007B4B35">
        <w:rPr>
          <w:rFonts w:ascii="Arial" w:hAnsi="Arial" w:cs="Arial"/>
        </w:rPr>
        <w:t>3</w:t>
      </w:r>
      <w:r w:rsidR="00546AC8">
        <w:rPr>
          <w:rFonts w:ascii="Arial" w:hAnsi="Arial" w:cs="Arial"/>
        </w:rPr>
        <w:t>FY17</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2C1E5C">
        <w:rPr>
          <w:rFonts w:ascii="Arial" w:hAnsi="Arial" w:cs="Arial"/>
        </w:rPr>
        <w:t>0.</w:t>
      </w:r>
      <w:r w:rsidR="00D643AF">
        <w:rPr>
          <w:rFonts w:ascii="Arial" w:hAnsi="Arial" w:cs="Arial"/>
        </w:rPr>
        <w:t>7</w:t>
      </w:r>
      <w:r w:rsidR="00D57AC7" w:rsidRPr="009F7FC7">
        <w:rPr>
          <w:rFonts w:ascii="Arial" w:hAnsi="Arial" w:cs="Arial"/>
        </w:rPr>
        <w:t>%,</w:t>
      </w:r>
      <w:r w:rsidR="00543CC5" w:rsidRPr="009F7FC7">
        <w:rPr>
          <w:rFonts w:ascii="Arial" w:hAnsi="Arial" w:cs="Arial"/>
        </w:rPr>
        <w:t xml:space="preserve"> </w:t>
      </w:r>
      <w:r w:rsidR="00E176E7">
        <w:rPr>
          <w:rFonts w:ascii="Arial" w:hAnsi="Arial" w:cs="Arial"/>
        </w:rPr>
        <w:t>0.</w:t>
      </w:r>
      <w:r w:rsidR="00D643AF">
        <w:rPr>
          <w:rFonts w:ascii="Arial" w:hAnsi="Arial" w:cs="Arial"/>
        </w:rPr>
        <w:t>7</w:t>
      </w:r>
      <w:r w:rsidR="00543CC5" w:rsidRPr="009F7FC7">
        <w:rPr>
          <w:rFonts w:ascii="Arial" w:hAnsi="Arial" w:cs="Arial"/>
        </w:rPr>
        <w:t>%,</w:t>
      </w:r>
      <w:r w:rsidR="001B3080" w:rsidRPr="009F7FC7">
        <w:rPr>
          <w:rFonts w:ascii="Arial" w:hAnsi="Arial" w:cs="Arial"/>
        </w:rPr>
        <w:t xml:space="preserve"> and </w:t>
      </w:r>
      <w:r w:rsidR="0038249E">
        <w:rPr>
          <w:rFonts w:ascii="Arial" w:hAnsi="Arial" w:cs="Arial"/>
        </w:rPr>
        <w:t>0.</w:t>
      </w:r>
      <w:r w:rsidR="00D643AF">
        <w:rPr>
          <w:rFonts w:ascii="Arial" w:hAnsi="Arial" w:cs="Arial"/>
        </w:rPr>
        <w:t>1</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3" w:name="_Toc480268899"/>
      <w:bookmarkStart w:id="94" w:name="_Toc58116558"/>
      <w:bookmarkStart w:id="95" w:name="_Toc196207241"/>
      <w:bookmarkStart w:id="96" w:name="_Toc203784714"/>
      <w:r w:rsidRPr="00CD50F2">
        <w:rPr>
          <w:color w:val="C60C30"/>
        </w:rPr>
        <w:t>D</w:t>
      </w:r>
      <w:r w:rsidR="00E665E8" w:rsidRPr="00CD50F2">
        <w:rPr>
          <w:color w:val="C60C30"/>
        </w:rPr>
        <w:t>aily Emissions Data</w:t>
      </w:r>
      <w:bookmarkEnd w:id="93"/>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B03DAB">
        <w:rPr>
          <w:rFonts w:ascii="Arial" w:hAnsi="Arial" w:cs="Arial"/>
        </w:rPr>
        <w:t xml:space="preserve">9, </w:t>
      </w:r>
      <w:r w:rsidR="00184F8A">
        <w:rPr>
          <w:rFonts w:ascii="Arial" w:hAnsi="Arial" w:cs="Arial"/>
        </w:rPr>
        <w:t>1</w:t>
      </w:r>
      <w:r w:rsidR="00F56F62">
        <w:rPr>
          <w:rFonts w:ascii="Arial" w:hAnsi="Arial" w:cs="Arial"/>
        </w:rPr>
        <w:t>0</w:t>
      </w:r>
      <w:r w:rsidR="00184F8A">
        <w:rPr>
          <w:rFonts w:ascii="Arial" w:hAnsi="Arial" w:cs="Arial"/>
        </w:rPr>
        <w:t>,</w:t>
      </w:r>
      <w:r w:rsidR="00D804E7">
        <w:rPr>
          <w:rFonts w:ascii="Arial" w:hAnsi="Arial" w:cs="Arial"/>
        </w:rPr>
        <w:t xml:space="preserve"> </w:t>
      </w:r>
      <w:r w:rsidR="00B03DAB">
        <w:rPr>
          <w:rFonts w:ascii="Arial" w:hAnsi="Arial" w:cs="Arial"/>
        </w:rPr>
        <w:t>and</w:t>
      </w:r>
      <w:r w:rsidR="009B74D2">
        <w:rPr>
          <w:rFonts w:ascii="Arial" w:hAnsi="Arial" w:cs="Arial"/>
        </w:rPr>
        <w:t xml:space="preserve"> </w:t>
      </w:r>
      <w:r w:rsidR="00D804E7">
        <w:rPr>
          <w:rFonts w:ascii="Arial" w:hAnsi="Arial" w:cs="Arial"/>
        </w:rPr>
        <w:t>11</w:t>
      </w:r>
      <w:r w:rsidR="00B03DAB">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7B4B35" w:rsidRPr="009F7FC7">
        <w:rPr>
          <w:rFonts w:ascii="Arial" w:hAnsi="Arial" w:cs="Arial"/>
        </w:rPr>
        <w:t>Q</w:t>
      </w:r>
      <w:r w:rsidR="007B4B35">
        <w:rPr>
          <w:rFonts w:ascii="Arial" w:hAnsi="Arial" w:cs="Arial"/>
        </w:rPr>
        <w:t>3</w:t>
      </w:r>
      <w:r w:rsidR="00546AC8">
        <w:rPr>
          <w:rFonts w:ascii="Arial" w:hAnsi="Arial" w:cs="Arial"/>
        </w:rPr>
        <w:t>FY17</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85527F" w:rsidRPr="00CD50F2" w:rsidRDefault="005F4DAF" w:rsidP="00AD508E">
      <w:pPr>
        <w:pStyle w:val="Heading2"/>
        <w:rPr>
          <w:color w:val="C60C30"/>
        </w:rPr>
      </w:pPr>
      <w:bookmarkStart w:id="97" w:name="_Toc188860599"/>
      <w:bookmarkStart w:id="98" w:name="_Toc362532009"/>
      <w:bookmarkStart w:id="99" w:name="_Toc480268900"/>
      <w:bookmarkStart w:id="100" w:name="_Toc306706931"/>
      <w:bookmarkStart w:id="101" w:name="_Toc329787135"/>
      <w:bookmarkStart w:id="102" w:name="_Toc362532034"/>
      <w:bookmarkStart w:id="103" w:name="_Toc378681517"/>
      <w:r>
        <w:rPr>
          <w:color w:val="C60C30"/>
        </w:rPr>
        <w:t>A</w:t>
      </w:r>
      <w:r w:rsidR="0085527F" w:rsidRPr="00CD50F2">
        <w:rPr>
          <w:color w:val="C60C30"/>
        </w:rPr>
        <w:t>sh System Compliance</w:t>
      </w:r>
      <w:bookmarkEnd w:id="97"/>
      <w:bookmarkEnd w:id="98"/>
      <w:bookmarkEnd w:id="99"/>
    </w:p>
    <w:p w:rsidR="00B03DAB" w:rsidRDefault="003C36E3" w:rsidP="00B03DAB">
      <w:pPr>
        <w:spacing w:after="120" w:line="360" w:lineRule="auto"/>
        <w:ind w:left="720"/>
        <w:jc w:val="both"/>
        <w:rPr>
          <w:rFonts w:ascii="Arial" w:hAnsi="Arial" w:cs="Arial"/>
        </w:rPr>
      </w:pPr>
      <w:bookmarkStart w:id="104" w:name="_Toc306706966"/>
      <w:bookmarkStart w:id="105" w:name="_Toc329787059"/>
      <w:bookmarkStart w:id="106" w:name="_Toc361837259"/>
      <w:bookmarkStart w:id="107" w:name="_Toc378681687"/>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lbs per ton</w:t>
      </w:r>
      <w:r>
        <w:rPr>
          <w:rFonts w:ascii="Arial" w:hAnsi="Arial" w:cs="Arial"/>
        </w:rPr>
        <w:t xml:space="preserve"> each month</w:t>
      </w:r>
      <w:r w:rsidRPr="009F7FC7">
        <w:rPr>
          <w:rFonts w:ascii="Arial" w:hAnsi="Arial" w:cs="Arial"/>
        </w:rPr>
        <w:t xml:space="preserve">.  Ash Toxicity (TCLP) tests </w:t>
      </w:r>
      <w:r w:rsidR="00B03DAB">
        <w:rPr>
          <w:rFonts w:ascii="Arial" w:hAnsi="Arial" w:cs="Arial"/>
        </w:rPr>
        <w:t>were not</w:t>
      </w:r>
      <w:r>
        <w:rPr>
          <w:rFonts w:ascii="Arial" w:hAnsi="Arial" w:cs="Arial"/>
        </w:rPr>
        <w:t xml:space="preserve"> </w:t>
      </w:r>
      <w:r w:rsidR="00924ED2">
        <w:rPr>
          <w:rFonts w:ascii="Arial" w:hAnsi="Arial" w:cs="Arial"/>
        </w:rPr>
        <w:t xml:space="preserve">performed </w:t>
      </w:r>
      <w:r w:rsidR="00B03DAB">
        <w:rPr>
          <w:rFonts w:ascii="Arial" w:hAnsi="Arial" w:cs="Arial"/>
        </w:rPr>
        <w:t>during Q</w:t>
      </w:r>
      <w:r w:rsidR="00D643AF">
        <w:rPr>
          <w:rFonts w:ascii="Arial" w:hAnsi="Arial" w:cs="Arial"/>
        </w:rPr>
        <w:t>3</w:t>
      </w:r>
      <w:r w:rsidR="00B03DAB">
        <w:rPr>
          <w:rFonts w:ascii="Arial" w:hAnsi="Arial" w:cs="Arial"/>
        </w:rPr>
        <w:t>FY1</w:t>
      </w:r>
      <w:r w:rsidR="00D643AF">
        <w:rPr>
          <w:rFonts w:ascii="Arial" w:hAnsi="Arial" w:cs="Arial"/>
        </w:rPr>
        <w:t>7</w:t>
      </w:r>
      <w:r w:rsidRPr="009F7FC7">
        <w:rPr>
          <w:rFonts w:ascii="Arial" w:hAnsi="Arial" w:cs="Arial"/>
        </w:rPr>
        <w:t>.</w:t>
      </w:r>
      <w:r w:rsidR="00924ED2">
        <w:rPr>
          <w:rFonts w:ascii="Arial" w:hAnsi="Arial" w:cs="Arial"/>
        </w:rPr>
        <w:t xml:space="preserve">  </w:t>
      </w:r>
      <w:r w:rsidR="00B03DAB" w:rsidRPr="00B03DAB">
        <w:rPr>
          <w:rFonts w:ascii="Arial" w:hAnsi="Arial" w:cs="Arial"/>
        </w:rPr>
        <w:t xml:space="preserve"> </w:t>
      </w:r>
      <w:r w:rsidR="00B03DAB">
        <w:rPr>
          <w:rFonts w:ascii="Arial" w:hAnsi="Arial" w:cs="Arial"/>
        </w:rPr>
        <w:t xml:space="preserve"> </w:t>
      </w:r>
      <w:r w:rsidR="00B03DAB" w:rsidRPr="009F7FC7">
        <w:rPr>
          <w:rFonts w:ascii="Arial" w:hAnsi="Arial" w:cs="Arial"/>
        </w:rPr>
        <w:t>CAAI samples ash monthly in-house and documents pH reading to adjust dolomitic lime feed rate.  The results for the ash pH tests are found below in Chart 1</w:t>
      </w:r>
      <w:r w:rsidR="00B03DAB">
        <w:rPr>
          <w:rFonts w:ascii="Arial" w:hAnsi="Arial" w:cs="Arial"/>
        </w:rPr>
        <w:t>5</w:t>
      </w:r>
      <w:r w:rsidR="00B03DAB" w:rsidRPr="009F7FC7">
        <w:rPr>
          <w:rFonts w:ascii="Arial" w:hAnsi="Arial" w:cs="Arial"/>
        </w:rPr>
        <w:t xml:space="preserve"> where each quarter is represented by the average of the respective monthly readings.  During </w:t>
      </w:r>
      <w:r w:rsidR="007B4B35" w:rsidRPr="009F7FC7">
        <w:rPr>
          <w:rFonts w:ascii="Arial" w:hAnsi="Arial" w:cs="Arial"/>
        </w:rPr>
        <w:t>Q</w:t>
      </w:r>
      <w:r w:rsidR="007B4B35">
        <w:rPr>
          <w:rFonts w:ascii="Arial" w:hAnsi="Arial" w:cs="Arial"/>
        </w:rPr>
        <w:t>3</w:t>
      </w:r>
      <w:r w:rsidR="00B03DAB">
        <w:rPr>
          <w:rFonts w:ascii="Arial" w:hAnsi="Arial" w:cs="Arial"/>
        </w:rPr>
        <w:t>FY17</w:t>
      </w:r>
      <w:r w:rsidR="00B03DAB" w:rsidRPr="009F7FC7">
        <w:rPr>
          <w:rFonts w:ascii="Arial" w:hAnsi="Arial" w:cs="Arial"/>
        </w:rPr>
        <w:t xml:space="preserve">, the average ash pH for in-house tests was </w:t>
      </w:r>
      <w:r w:rsidR="00D643AF">
        <w:rPr>
          <w:rFonts w:ascii="Arial" w:hAnsi="Arial" w:cs="Arial"/>
        </w:rPr>
        <w:t>10.2</w:t>
      </w:r>
      <w:r w:rsidR="00B03DAB" w:rsidRPr="009F7FC7">
        <w:rPr>
          <w:rFonts w:ascii="Arial" w:hAnsi="Arial" w:cs="Arial"/>
        </w:rPr>
        <w:t>.</w:t>
      </w:r>
    </w:p>
    <w:p w:rsidR="00924ED2" w:rsidRDefault="00924ED2" w:rsidP="003C36E3">
      <w:pPr>
        <w:spacing w:after="120" w:line="360" w:lineRule="auto"/>
        <w:ind w:left="720"/>
        <w:jc w:val="both"/>
        <w:rPr>
          <w:rFonts w:ascii="Arial" w:hAnsi="Arial" w:cs="Arial"/>
        </w:rPr>
      </w:pPr>
    </w:p>
    <w:p w:rsidR="00545D3D" w:rsidRPr="005E4A23" w:rsidRDefault="00545D3D" w:rsidP="005E4A23">
      <w:pPr>
        <w:pStyle w:val="TableFigureCaption"/>
        <w:spacing w:after="0"/>
        <w:rPr>
          <w:rFonts w:ascii="Arial" w:hAnsi="Arial" w:cs="Arial"/>
        </w:rPr>
      </w:pPr>
      <w:bookmarkStart w:id="108" w:name="_Toc480268956"/>
      <w:bookmarkEnd w:id="100"/>
      <w:bookmarkEnd w:id="101"/>
      <w:bookmarkEnd w:id="102"/>
      <w:bookmarkEnd w:id="103"/>
      <w:bookmarkEnd w:id="104"/>
      <w:bookmarkEnd w:id="105"/>
      <w:bookmarkEnd w:id="106"/>
      <w:bookmarkEnd w:id="107"/>
      <w:r w:rsidRPr="005E4A23">
        <w:rPr>
          <w:rFonts w:ascii="Arial" w:hAnsi="Arial" w:cs="Arial"/>
        </w:rPr>
        <w:lastRenderedPageBreak/>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C80B0B">
        <w:rPr>
          <w:rFonts w:ascii="Arial" w:hAnsi="Arial" w:cs="Arial"/>
          <w:noProof/>
        </w:rPr>
        <w:t>15</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08"/>
    </w:p>
    <w:p w:rsidR="00545D3D" w:rsidRPr="009F7FC7" w:rsidRDefault="009E47F2" w:rsidP="0022069E">
      <w:pPr>
        <w:pStyle w:val="BodyText2"/>
        <w:spacing w:line="360" w:lineRule="auto"/>
        <w:ind w:left="806"/>
        <w:jc w:val="center"/>
        <w:rPr>
          <w:rFonts w:ascii="Arial" w:hAnsi="Arial" w:cs="Arial"/>
        </w:rPr>
      </w:pPr>
      <w:r w:rsidRPr="009E47F2">
        <w:rPr>
          <w:noProof/>
        </w:rPr>
        <w:drawing>
          <wp:inline distT="0" distB="0" distL="0" distR="0" wp14:anchorId="597A0C6F" wp14:editId="3A3BD52B">
            <wp:extent cx="4572000" cy="2880360"/>
            <wp:effectExtent l="57150" t="57150" r="57150" b="53340"/>
            <wp:docPr id="697" name="Pictur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03DAB" w:rsidRPr="00B03DAB">
        <w:t xml:space="preserve"> </w:t>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5F4DAF">
          <w:headerReference w:type="even" r:id="rId51"/>
          <w:headerReference w:type="default" r:id="rId52"/>
          <w:footerReference w:type="default" r:id="rId53"/>
          <w:headerReference w:type="first" r:id="rId54"/>
          <w:endnotePr>
            <w:numFmt w:val="decimal"/>
          </w:endnotePr>
          <w:pgSz w:w="12240" w:h="15840" w:code="1"/>
          <w:pgMar w:top="1354" w:right="1440" w:bottom="274" w:left="1440" w:header="720" w:footer="720" w:gutter="0"/>
          <w:cols w:space="720"/>
          <w:noEndnote/>
        </w:sectPr>
      </w:pPr>
      <w:bookmarkStart w:id="109" w:name="_Toc78075544"/>
      <w:bookmarkStart w:id="110" w:name="_Toc298688651"/>
      <w:bookmarkEnd w:id="94"/>
      <w:bookmarkEnd w:id="95"/>
      <w:bookmarkEnd w:id="96"/>
    </w:p>
    <w:p w:rsidR="00E54FDA" w:rsidRPr="00CD50F2" w:rsidRDefault="004462E9" w:rsidP="005E77B6">
      <w:pPr>
        <w:pStyle w:val="APP"/>
        <w:rPr>
          <w:rFonts w:ascii="Arial" w:hAnsi="Arial" w:cs="Arial"/>
          <w:color w:val="C60C30"/>
        </w:rPr>
      </w:pPr>
      <w:r w:rsidRPr="00CD50F2">
        <w:rPr>
          <w:rFonts w:ascii="Arial" w:hAnsi="Arial" w:cs="Arial"/>
          <w:color w:val="C60C30"/>
        </w:rPr>
        <w:lastRenderedPageBreak/>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09"/>
      <w:bookmarkEnd w:id="110"/>
    </w:p>
    <w:p w:rsidR="00560C31" w:rsidRPr="009F7FC7" w:rsidRDefault="00560C31" w:rsidP="00AF02B3">
      <w:pPr>
        <w:pStyle w:val="TableFigureCaption"/>
        <w:rPr>
          <w:rFonts w:ascii="Arial" w:hAnsi="Arial" w:cs="Arial"/>
        </w:rPr>
        <w:sectPr w:rsidR="00560C31" w:rsidRPr="009F7FC7" w:rsidSect="005F4DAF">
          <w:endnotePr>
            <w:numFmt w:val="decimal"/>
          </w:endnotePr>
          <w:pgSz w:w="12240" w:h="15840" w:code="1"/>
          <w:pgMar w:top="1354" w:right="1440" w:bottom="274" w:left="1440" w:header="720" w:footer="720" w:gutter="0"/>
          <w:cols w:space="720"/>
          <w:vAlign w:val="center"/>
          <w:noEndnote/>
        </w:sectPr>
      </w:pPr>
      <w:bookmarkStart w:id="111" w:name="_Toc211845427"/>
      <w:bookmarkStart w:id="112" w:name="_Toc69611706"/>
      <w:bookmarkStart w:id="113" w:name="_Toc70749802"/>
      <w:bookmarkStart w:id="114" w:name="_Toc78075545"/>
    </w:p>
    <w:p w:rsidR="00283F5C" w:rsidRPr="009F7FC7" w:rsidRDefault="00283F5C" w:rsidP="00141322">
      <w:pPr>
        <w:pStyle w:val="TableFigureCaption"/>
        <w:rPr>
          <w:rFonts w:ascii="Arial" w:hAnsi="Arial" w:cs="Arial"/>
        </w:rPr>
      </w:pPr>
      <w:bookmarkStart w:id="115" w:name="_Toc480268923"/>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9</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11"/>
      <w:bookmarkEnd w:id="115"/>
    </w:p>
    <w:tbl>
      <w:tblPr>
        <w:tblW w:w="10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847"/>
        <w:gridCol w:w="1012"/>
        <w:gridCol w:w="924"/>
        <w:gridCol w:w="968"/>
        <w:gridCol w:w="968"/>
        <w:gridCol w:w="968"/>
        <w:gridCol w:w="994"/>
        <w:gridCol w:w="1083"/>
        <w:gridCol w:w="1021"/>
        <w:gridCol w:w="990"/>
      </w:tblGrid>
      <w:tr w:rsidR="00CF32EF" w:rsidRPr="009B47F8"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G8-C39</w:t>
            </w:r>
          </w:p>
        </w:tc>
      </w:tr>
      <w:tr w:rsidR="00CF32EF" w:rsidRPr="009B47F8"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U-1 Lime</w:t>
            </w:r>
          </w:p>
        </w:tc>
      </w:tr>
      <w:tr w:rsidR="00CF32EF" w:rsidRPr="009B47F8"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Pr="009B47F8">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Pr="009B47F8">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NO</w:t>
            </w:r>
            <w:r w:rsidRPr="009B47F8">
              <w:rPr>
                <w:rFonts w:ascii="Arial" w:hAnsi="Arial" w:cs="Arial"/>
                <w:b/>
                <w:color w:val="FFFFFF"/>
                <w:sz w:val="16"/>
                <w:szCs w:val="16"/>
                <w:vertAlign w:val="subscript"/>
              </w:rPr>
              <w:t>x</w:t>
            </w:r>
            <w:r w:rsidRPr="009B47F8">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LimeFlow</w:t>
            </w:r>
          </w:p>
        </w:tc>
      </w:tr>
      <w:tr w:rsidR="00CF32EF" w:rsidRPr="009B47F8"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gpm</w:t>
            </w:r>
          </w:p>
        </w:tc>
      </w:tr>
      <w:tr w:rsidR="00CF32EF" w:rsidRPr="009B47F8" w:rsidTr="009E47F2">
        <w:trPr>
          <w:trHeight w:val="272"/>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9B47F8" w:rsidRDefault="00CF32EF" w:rsidP="00F02829">
            <w:pPr>
              <w:jc w:val="center"/>
              <w:rPr>
                <w:rFonts w:ascii="Arial" w:hAnsi="Arial" w:cs="Arial"/>
                <w:b/>
                <w:color w:val="FFFFFF"/>
                <w:sz w:val="16"/>
                <w:szCs w:val="16"/>
              </w:rPr>
            </w:pPr>
            <w:r w:rsidRPr="009B47F8">
              <w:rPr>
                <w:rFonts w:ascii="Arial" w:hAnsi="Arial" w:cs="Arial"/>
                <w:b/>
                <w:color w:val="FFFFFF"/>
                <w:sz w:val="16"/>
                <w:szCs w:val="16"/>
              </w:rPr>
              <w:t>0-20</w:t>
            </w:r>
          </w:p>
        </w:tc>
      </w:tr>
      <w:tr w:rsidR="009B47F8" w:rsidRPr="009B47F8" w:rsidTr="009E47F2">
        <w:trPr>
          <w:trHeight w:val="272"/>
          <w:jc w:val="center"/>
        </w:trPr>
        <w:tc>
          <w:tcPr>
            <w:tcW w:w="898" w:type="dxa"/>
            <w:vMerge w:val="restart"/>
            <w:tcBorders>
              <w:top w:val="single" w:sz="4" w:space="0" w:color="FFFFFF"/>
            </w:tcBorders>
            <w:shd w:val="clear" w:color="auto" w:fill="C0C0C0"/>
            <w:noWrap/>
            <w:vAlign w:val="center"/>
          </w:tcPr>
          <w:p w:rsidR="009B47F8" w:rsidRPr="009B47F8" w:rsidRDefault="009B47F8" w:rsidP="00FA5B0E">
            <w:pPr>
              <w:jc w:val="center"/>
              <w:rPr>
                <w:rFonts w:ascii="Arial" w:hAnsi="Arial" w:cs="Arial"/>
                <w:sz w:val="16"/>
                <w:szCs w:val="16"/>
              </w:rPr>
            </w:pPr>
            <w:r w:rsidRPr="009B47F8">
              <w:rPr>
                <w:rFonts w:ascii="Arial" w:hAnsi="Arial" w:cs="Arial"/>
                <w:sz w:val="16"/>
                <w:szCs w:val="16"/>
              </w:rPr>
              <w:br/>
              <w:t>Jan - 17</w:t>
            </w:r>
          </w:p>
          <w:p w:rsidR="009B47F8" w:rsidRPr="009B47F8" w:rsidRDefault="009B47F8" w:rsidP="00FA5B0E">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78.0</w:t>
            </w:r>
          </w:p>
        </w:tc>
        <w:tc>
          <w:tcPr>
            <w:tcW w:w="0" w:type="auto"/>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19.0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35.0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164.0</w:t>
            </w:r>
          </w:p>
        </w:tc>
        <w:tc>
          <w:tcPr>
            <w:tcW w:w="994"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w:t>
            </w:r>
          </w:p>
        </w:tc>
        <w:tc>
          <w:tcPr>
            <w:tcW w:w="1083"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297.0</w:t>
            </w:r>
          </w:p>
        </w:tc>
        <w:tc>
          <w:tcPr>
            <w:tcW w:w="1021"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w:t>
            </w:r>
          </w:p>
        </w:tc>
        <w:tc>
          <w:tcPr>
            <w:tcW w:w="990"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3.1</w:t>
            </w:r>
          </w:p>
        </w:tc>
      </w:tr>
      <w:tr w:rsidR="009B47F8" w:rsidRPr="009B47F8" w:rsidTr="009E47F2">
        <w:trPr>
          <w:trHeight w:val="272"/>
          <w:jc w:val="center"/>
        </w:trPr>
        <w:tc>
          <w:tcPr>
            <w:tcW w:w="898" w:type="dxa"/>
            <w:vMerge/>
            <w:shd w:val="clear" w:color="auto" w:fill="auto"/>
            <w:noWrap/>
            <w:vAlign w:val="center"/>
          </w:tcPr>
          <w:p w:rsidR="009B47F8" w:rsidRPr="009B47F8" w:rsidRDefault="009B47F8" w:rsidP="00695E12">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82.4</w:t>
            </w:r>
          </w:p>
        </w:tc>
        <w:tc>
          <w:tcPr>
            <w:tcW w:w="0" w:type="auto"/>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84.0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48.0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184.0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3.9</w:t>
            </w:r>
          </w:p>
        </w:tc>
      </w:tr>
      <w:tr w:rsidR="009B47F8" w:rsidRPr="009B47F8" w:rsidTr="009E47F2">
        <w:trPr>
          <w:trHeight w:val="272"/>
          <w:jc w:val="center"/>
        </w:trPr>
        <w:tc>
          <w:tcPr>
            <w:tcW w:w="898" w:type="dxa"/>
            <w:vMerge/>
            <w:shd w:val="clear" w:color="auto" w:fill="auto"/>
            <w:noWrap/>
            <w:vAlign w:val="center"/>
          </w:tcPr>
          <w:p w:rsidR="009B47F8" w:rsidRPr="009B47F8" w:rsidRDefault="009B47F8" w:rsidP="00695E12">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70.7</w:t>
            </w:r>
          </w:p>
        </w:tc>
        <w:tc>
          <w:tcPr>
            <w:tcW w:w="0" w:type="auto"/>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26.0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0.1</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295.0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w:t>
            </w:r>
          </w:p>
        </w:tc>
      </w:tr>
      <w:tr w:rsidR="009B47F8" w:rsidRPr="009B47F8" w:rsidTr="009E47F2">
        <w:trPr>
          <w:trHeight w:val="272"/>
          <w:jc w:val="center"/>
        </w:trPr>
        <w:tc>
          <w:tcPr>
            <w:tcW w:w="898" w:type="dxa"/>
            <w:vMerge w:val="restart"/>
            <w:shd w:val="clear" w:color="auto" w:fill="C0C0C0"/>
            <w:noWrap/>
            <w:vAlign w:val="center"/>
          </w:tcPr>
          <w:p w:rsidR="009B47F8" w:rsidRPr="009B47F8" w:rsidRDefault="009B47F8" w:rsidP="00FA5B0E">
            <w:pPr>
              <w:jc w:val="center"/>
              <w:rPr>
                <w:rFonts w:ascii="Arial" w:hAnsi="Arial" w:cs="Arial"/>
                <w:sz w:val="16"/>
                <w:szCs w:val="16"/>
              </w:rPr>
            </w:pPr>
            <w:r w:rsidRPr="009B47F8">
              <w:rPr>
                <w:rFonts w:ascii="Arial" w:hAnsi="Arial" w:cs="Arial"/>
                <w:sz w:val="16"/>
                <w:szCs w:val="16"/>
              </w:rPr>
              <w:t>Feb - 17</w:t>
            </w:r>
          </w:p>
          <w:p w:rsidR="009B47F8" w:rsidRPr="009B47F8" w:rsidRDefault="009B47F8" w:rsidP="00FA5B0E">
            <w:pPr>
              <w:jc w:val="center"/>
              <w:rPr>
                <w:rFonts w:ascii="Arial" w:hAnsi="Arial" w:cs="Arial"/>
                <w:sz w:val="16"/>
                <w:szCs w:val="16"/>
              </w:rPr>
            </w:pPr>
          </w:p>
        </w:tc>
        <w:tc>
          <w:tcPr>
            <w:tcW w:w="847" w:type="dxa"/>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85.2</w:t>
            </w:r>
          </w:p>
        </w:tc>
        <w:tc>
          <w:tcPr>
            <w:tcW w:w="0" w:type="auto"/>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43.0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40.0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167.0</w:t>
            </w:r>
          </w:p>
        </w:tc>
        <w:tc>
          <w:tcPr>
            <w:tcW w:w="994"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0.2</w:t>
            </w:r>
          </w:p>
        </w:tc>
        <w:tc>
          <w:tcPr>
            <w:tcW w:w="1083"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w:t>
            </w:r>
          </w:p>
        </w:tc>
        <w:tc>
          <w:tcPr>
            <w:tcW w:w="990"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3.4</w:t>
            </w:r>
          </w:p>
        </w:tc>
      </w:tr>
      <w:tr w:rsidR="009B47F8" w:rsidRPr="009B47F8" w:rsidTr="009E47F2">
        <w:trPr>
          <w:trHeight w:val="272"/>
          <w:jc w:val="center"/>
        </w:trPr>
        <w:tc>
          <w:tcPr>
            <w:tcW w:w="898" w:type="dxa"/>
            <w:vMerge/>
            <w:shd w:val="clear" w:color="auto" w:fill="auto"/>
            <w:noWrap/>
            <w:vAlign w:val="center"/>
          </w:tcPr>
          <w:p w:rsidR="009B47F8" w:rsidRPr="009B47F8" w:rsidRDefault="009B47F8" w:rsidP="00695E12">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86.9</w:t>
            </w:r>
          </w:p>
        </w:tc>
        <w:tc>
          <w:tcPr>
            <w:tcW w:w="0" w:type="auto"/>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97.0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61.0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177.0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0.6</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16.4</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w:t>
            </w:r>
          </w:p>
        </w:tc>
      </w:tr>
      <w:tr w:rsidR="009B47F8" w:rsidRPr="009B47F8" w:rsidTr="009E47F2">
        <w:trPr>
          <w:trHeight w:val="272"/>
          <w:jc w:val="center"/>
        </w:trPr>
        <w:tc>
          <w:tcPr>
            <w:tcW w:w="898" w:type="dxa"/>
            <w:vMerge/>
            <w:tcBorders>
              <w:bottom w:val="single" w:sz="4" w:space="0" w:color="auto"/>
            </w:tcBorders>
            <w:shd w:val="clear" w:color="auto" w:fill="auto"/>
            <w:noWrap/>
            <w:vAlign w:val="center"/>
          </w:tcPr>
          <w:p w:rsidR="009B47F8" w:rsidRPr="009B47F8" w:rsidRDefault="009B47F8" w:rsidP="00695E12">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81.8</w:t>
            </w:r>
          </w:p>
        </w:tc>
        <w:tc>
          <w:tcPr>
            <w:tcW w:w="0" w:type="auto"/>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157.0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72"/>
          <w:jc w:val="center"/>
        </w:trPr>
        <w:tc>
          <w:tcPr>
            <w:tcW w:w="898" w:type="dxa"/>
            <w:vMerge w:val="restart"/>
            <w:shd w:val="clear" w:color="auto" w:fill="BFBFBF" w:themeFill="background1" w:themeFillShade="BF"/>
            <w:noWrap/>
            <w:vAlign w:val="center"/>
          </w:tcPr>
          <w:p w:rsidR="009B47F8" w:rsidRPr="009B47F8" w:rsidRDefault="009B47F8" w:rsidP="00FA5B0E">
            <w:pPr>
              <w:jc w:val="center"/>
              <w:rPr>
                <w:rFonts w:ascii="Arial" w:hAnsi="Arial" w:cs="Arial"/>
                <w:sz w:val="16"/>
                <w:szCs w:val="16"/>
              </w:rPr>
            </w:pPr>
            <w:r w:rsidRPr="009B47F8">
              <w:rPr>
                <w:rFonts w:ascii="Arial" w:hAnsi="Arial" w:cs="Arial"/>
                <w:sz w:val="16"/>
                <w:szCs w:val="16"/>
              </w:rPr>
              <w:t>Mar - 17</w:t>
            </w:r>
          </w:p>
          <w:p w:rsidR="009B47F8" w:rsidRPr="009B47F8" w:rsidRDefault="009B47F8" w:rsidP="00FA5B0E">
            <w:pPr>
              <w:jc w:val="center"/>
              <w:rPr>
                <w:rFonts w:ascii="Arial" w:hAnsi="Arial" w:cs="Arial"/>
                <w:sz w:val="16"/>
                <w:szCs w:val="16"/>
              </w:rPr>
            </w:pPr>
          </w:p>
        </w:tc>
        <w:tc>
          <w:tcPr>
            <w:tcW w:w="847" w:type="dxa"/>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85.1</w:t>
            </w:r>
          </w:p>
        </w:tc>
        <w:tc>
          <w:tcPr>
            <w:tcW w:w="0" w:type="auto"/>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38.0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35.0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163.0</w:t>
            </w:r>
          </w:p>
        </w:tc>
        <w:tc>
          <w:tcPr>
            <w:tcW w:w="994"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0.5</w:t>
            </w:r>
          </w:p>
        </w:tc>
        <w:tc>
          <w:tcPr>
            <w:tcW w:w="1083"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w:t>
            </w:r>
          </w:p>
        </w:tc>
        <w:tc>
          <w:tcPr>
            <w:tcW w:w="990"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w:t>
            </w:r>
          </w:p>
        </w:tc>
      </w:tr>
      <w:tr w:rsidR="009B47F8" w:rsidRPr="009B47F8" w:rsidTr="009E47F2">
        <w:trPr>
          <w:trHeight w:val="272"/>
          <w:jc w:val="center"/>
        </w:trPr>
        <w:tc>
          <w:tcPr>
            <w:tcW w:w="898" w:type="dxa"/>
            <w:vMerge/>
            <w:shd w:val="clear" w:color="auto" w:fill="BFBFBF" w:themeFill="background1" w:themeFillShade="BF"/>
            <w:noWrap/>
            <w:vAlign w:val="bottom"/>
          </w:tcPr>
          <w:p w:rsidR="009B47F8" w:rsidRPr="009B47F8" w:rsidRDefault="009B47F8" w:rsidP="00F02829">
            <w:pPr>
              <w:jc w:val="center"/>
              <w:rPr>
                <w:rFonts w:ascii="Arial" w:hAnsi="Arial" w:cs="Arial"/>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90.4</w:t>
            </w:r>
          </w:p>
        </w:tc>
        <w:tc>
          <w:tcPr>
            <w:tcW w:w="0" w:type="auto"/>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94.0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45.0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171.0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304.0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4.1</w:t>
            </w:r>
          </w:p>
        </w:tc>
      </w:tr>
      <w:tr w:rsidR="009B47F8" w:rsidRPr="009B47F8" w:rsidTr="009E47F2">
        <w:trPr>
          <w:trHeight w:val="272"/>
          <w:jc w:val="center"/>
        </w:trPr>
        <w:tc>
          <w:tcPr>
            <w:tcW w:w="898" w:type="dxa"/>
            <w:vMerge/>
            <w:tcBorders>
              <w:bottom w:val="single" w:sz="4" w:space="0" w:color="auto"/>
            </w:tcBorders>
            <w:shd w:val="clear" w:color="auto" w:fill="BFBFBF" w:themeFill="background1" w:themeFillShade="BF"/>
            <w:noWrap/>
            <w:vAlign w:val="bottom"/>
          </w:tcPr>
          <w:p w:rsidR="009B47F8" w:rsidRPr="009B47F8" w:rsidRDefault="009B47F8"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68.7</w:t>
            </w:r>
          </w:p>
        </w:tc>
        <w:tc>
          <w:tcPr>
            <w:tcW w:w="0" w:type="auto"/>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149.0</w:t>
            </w:r>
          </w:p>
        </w:tc>
        <w:tc>
          <w:tcPr>
            <w:tcW w:w="994"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0.1</w:t>
            </w:r>
          </w:p>
        </w:tc>
        <w:tc>
          <w:tcPr>
            <w:tcW w:w="1083"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291.0</w:t>
            </w:r>
          </w:p>
        </w:tc>
        <w:tc>
          <w:tcPr>
            <w:tcW w:w="1021"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15.0</w:t>
            </w:r>
          </w:p>
        </w:tc>
        <w:tc>
          <w:tcPr>
            <w:tcW w:w="990"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2.6</w:t>
            </w:r>
          </w:p>
        </w:tc>
      </w:tr>
      <w:tr w:rsidR="009B47F8" w:rsidRPr="009B47F8" w:rsidTr="009E47F2">
        <w:trPr>
          <w:trHeight w:val="272"/>
          <w:jc w:val="center"/>
        </w:trPr>
        <w:tc>
          <w:tcPr>
            <w:tcW w:w="1745" w:type="dxa"/>
            <w:gridSpan w:val="2"/>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Average</w:t>
            </w:r>
          </w:p>
        </w:tc>
        <w:tc>
          <w:tcPr>
            <w:tcW w:w="101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82.8</w:t>
            </w:r>
          </w:p>
        </w:tc>
        <w:tc>
          <w:tcPr>
            <w:tcW w:w="0" w:type="auto"/>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33.3</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36.7</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164.7</w:t>
            </w:r>
          </w:p>
        </w:tc>
        <w:tc>
          <w:tcPr>
            <w:tcW w:w="994"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0.7</w:t>
            </w:r>
          </w:p>
        </w:tc>
        <w:tc>
          <w:tcPr>
            <w:tcW w:w="1083"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299.0</w:t>
            </w:r>
          </w:p>
        </w:tc>
        <w:tc>
          <w:tcPr>
            <w:tcW w:w="1021"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w:t>
            </w:r>
          </w:p>
        </w:tc>
      </w:tr>
      <w:tr w:rsidR="009B47F8" w:rsidRPr="009B47F8" w:rsidTr="009E47F2">
        <w:trPr>
          <w:trHeight w:val="272"/>
          <w:jc w:val="center"/>
        </w:trPr>
        <w:tc>
          <w:tcPr>
            <w:tcW w:w="1745" w:type="dxa"/>
            <w:gridSpan w:val="2"/>
            <w:tcBorders>
              <w:bottom w:val="single" w:sz="4" w:space="0" w:color="auto"/>
            </w:tcBorders>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90.4</w:t>
            </w:r>
          </w:p>
        </w:tc>
        <w:tc>
          <w:tcPr>
            <w:tcW w:w="0" w:type="auto"/>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97.0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61.0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184.0</w:t>
            </w:r>
          </w:p>
        </w:tc>
        <w:tc>
          <w:tcPr>
            <w:tcW w:w="994"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1083"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304.0</w:t>
            </w:r>
          </w:p>
        </w:tc>
        <w:tc>
          <w:tcPr>
            <w:tcW w:w="1021"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90"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w:t>
            </w:r>
          </w:p>
        </w:tc>
      </w:tr>
      <w:tr w:rsidR="009B47F8" w:rsidRPr="009B47F8" w:rsidTr="009E47F2">
        <w:trPr>
          <w:trHeight w:val="272"/>
          <w:jc w:val="center"/>
        </w:trPr>
        <w:tc>
          <w:tcPr>
            <w:tcW w:w="1745" w:type="dxa"/>
            <w:gridSpan w:val="2"/>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Min Value</w:t>
            </w:r>
          </w:p>
        </w:tc>
        <w:tc>
          <w:tcPr>
            <w:tcW w:w="101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68.7</w:t>
            </w:r>
          </w:p>
        </w:tc>
        <w:tc>
          <w:tcPr>
            <w:tcW w:w="0" w:type="auto"/>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6.0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149.0</w:t>
            </w:r>
          </w:p>
        </w:tc>
        <w:tc>
          <w:tcPr>
            <w:tcW w:w="994"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291.0</w:t>
            </w:r>
          </w:p>
        </w:tc>
        <w:tc>
          <w:tcPr>
            <w:tcW w:w="1021"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15.0</w:t>
            </w:r>
          </w:p>
        </w:tc>
        <w:tc>
          <w:tcPr>
            <w:tcW w:w="990"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2.6</w:t>
            </w:r>
          </w:p>
        </w:tc>
      </w:tr>
      <w:tr w:rsidR="009B47F8" w:rsidRPr="009B47F8" w:rsidTr="009E47F2">
        <w:trPr>
          <w:trHeight w:val="272"/>
          <w:jc w:val="center"/>
        </w:trPr>
        <w:tc>
          <w:tcPr>
            <w:tcW w:w="1745" w:type="dxa"/>
            <w:gridSpan w:val="2"/>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Limits:</w:t>
            </w:r>
          </w:p>
        </w:tc>
        <w:tc>
          <w:tcPr>
            <w:tcW w:w="1012" w:type="dxa"/>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98</w:t>
            </w:r>
          </w:p>
        </w:tc>
        <w:tc>
          <w:tcPr>
            <w:tcW w:w="0" w:type="auto"/>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NA</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29</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100</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205</w:t>
            </w:r>
          </w:p>
        </w:tc>
        <w:tc>
          <w:tcPr>
            <w:tcW w:w="994"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w:t>
            </w:r>
          </w:p>
        </w:tc>
        <w:tc>
          <w:tcPr>
            <w:tcW w:w="1083" w:type="dxa"/>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333</w:t>
            </w:r>
          </w:p>
        </w:tc>
        <w:tc>
          <w:tcPr>
            <w:tcW w:w="1021"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16(a)</w:t>
            </w:r>
          </w:p>
        </w:tc>
        <w:tc>
          <w:tcPr>
            <w:tcW w:w="990" w:type="dxa"/>
            <w:shd w:val="clear" w:color="auto" w:fill="auto"/>
            <w:noWrap/>
            <w:vAlign w:val="bottom"/>
          </w:tcPr>
          <w:p w:rsidR="009B47F8" w:rsidRPr="009B47F8" w:rsidRDefault="009B47F8"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16" w:name="_Toc48619946"/>
      <w:bookmarkStart w:id="117" w:name="_Toc69611707"/>
      <w:bookmarkStart w:id="118" w:name="_Toc69611708"/>
      <w:bookmarkStart w:id="119" w:name="_Toc70749803"/>
      <w:bookmarkStart w:id="120" w:name="_Toc70749804"/>
      <w:bookmarkStart w:id="121" w:name="_Toc78075546"/>
      <w:bookmarkStart w:id="122" w:name="_Toc78075547"/>
      <w:bookmarkEnd w:id="112"/>
      <w:bookmarkEnd w:id="113"/>
      <w:bookmarkEnd w:id="114"/>
    </w:p>
    <w:p w:rsidR="00560C31" w:rsidRPr="009F7FC7" w:rsidRDefault="00560C31" w:rsidP="00AF02B3">
      <w:pPr>
        <w:jc w:val="both"/>
        <w:rPr>
          <w:rFonts w:ascii="Arial" w:hAnsi="Arial" w:cs="Arial"/>
          <w:sz w:val="18"/>
          <w:szCs w:val="18"/>
        </w:rPr>
      </w:pPr>
      <w:bookmarkStart w:id="123"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2C1E5C" w:rsidP="00691113">
      <w:pPr>
        <w:pStyle w:val="TableFigureCaption"/>
        <w:ind w:firstLine="720"/>
        <w:rPr>
          <w:rFonts w:ascii="Arial" w:hAnsi="Arial" w:cs="Arial"/>
        </w:rPr>
      </w:pPr>
      <w:r w:rsidRPr="009F7FC7">
        <w:rPr>
          <w:rFonts w:ascii="Arial" w:hAnsi="Arial" w:cs="Arial"/>
        </w:rPr>
        <w:t xml:space="preserve"> </w:t>
      </w:r>
      <w:r w:rsidR="008628EA" w:rsidRPr="009F7FC7">
        <w:rPr>
          <w:rFonts w:ascii="Arial" w:hAnsi="Arial" w:cs="Arial"/>
        </w:rPr>
        <w:br w:type="page"/>
      </w:r>
    </w:p>
    <w:p w:rsidR="00CB2DAA" w:rsidRPr="009F7FC7" w:rsidRDefault="00283F5C" w:rsidP="00826B60">
      <w:pPr>
        <w:pStyle w:val="TableFigureCaption"/>
        <w:rPr>
          <w:rFonts w:ascii="Arial" w:hAnsi="Arial" w:cs="Arial"/>
        </w:rPr>
      </w:pPr>
      <w:bookmarkStart w:id="124" w:name="_Toc480268924"/>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10</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#2 Monthly Summary</w:t>
      </w:r>
      <w:r w:rsidR="00CB2DAA" w:rsidRPr="009F7FC7">
        <w:rPr>
          <w:rFonts w:ascii="Arial" w:hAnsi="Arial" w:cs="Arial"/>
        </w:rPr>
        <w:t xml:space="preserve"> for Reportable Emissions Data</w:t>
      </w:r>
      <w:bookmarkEnd w:id="123"/>
      <w:bookmarkEnd w:id="124"/>
    </w:p>
    <w:tbl>
      <w:tblPr>
        <w:tblW w:w="10681" w:type="dxa"/>
        <w:jc w:val="center"/>
        <w:tblLook w:val="0000" w:firstRow="0" w:lastRow="0" w:firstColumn="0" w:lastColumn="0" w:noHBand="0" w:noVBand="0"/>
      </w:tblPr>
      <w:tblGrid>
        <w:gridCol w:w="898"/>
        <w:gridCol w:w="847"/>
        <w:gridCol w:w="1012"/>
        <w:gridCol w:w="932"/>
        <w:gridCol w:w="968"/>
        <w:gridCol w:w="968"/>
        <w:gridCol w:w="968"/>
        <w:gridCol w:w="994"/>
        <w:gridCol w:w="1083"/>
        <w:gridCol w:w="1021"/>
        <w:gridCol w:w="990"/>
      </w:tblGrid>
      <w:tr w:rsidR="003B65A3" w:rsidRPr="009B47F8"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16"/>
          <w:bookmarkEnd w:id="117"/>
          <w:bookmarkEnd w:id="118"/>
          <w:bookmarkEnd w:id="119"/>
          <w:bookmarkEnd w:id="120"/>
          <w:bookmarkEnd w:id="121"/>
          <w:bookmarkEnd w:id="122"/>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G8-C39</w:t>
            </w:r>
          </w:p>
        </w:tc>
      </w:tr>
      <w:tr w:rsidR="003B65A3" w:rsidRPr="009B47F8"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U-2 Lime</w:t>
            </w:r>
          </w:p>
        </w:tc>
      </w:tr>
      <w:tr w:rsidR="003B65A3" w:rsidRPr="009B47F8"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F668B2"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003B65A3" w:rsidRPr="009B47F8">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F668B2"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003B65A3" w:rsidRPr="009B47F8">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2F6CBE" w:rsidP="00F02829">
            <w:pPr>
              <w:jc w:val="center"/>
              <w:rPr>
                <w:rFonts w:ascii="Arial" w:hAnsi="Arial" w:cs="Arial"/>
                <w:b/>
                <w:color w:val="FFFFFF"/>
                <w:sz w:val="16"/>
                <w:szCs w:val="16"/>
              </w:rPr>
            </w:pPr>
            <w:r w:rsidRPr="009B47F8">
              <w:rPr>
                <w:rFonts w:ascii="Arial" w:hAnsi="Arial" w:cs="Arial"/>
                <w:b/>
                <w:color w:val="FFFFFF"/>
                <w:sz w:val="16"/>
                <w:szCs w:val="16"/>
              </w:rPr>
              <w:t>NO</w:t>
            </w:r>
            <w:r w:rsidRPr="009B47F8">
              <w:rPr>
                <w:rFonts w:ascii="Arial" w:hAnsi="Arial" w:cs="Arial"/>
                <w:b/>
                <w:color w:val="FFFFFF"/>
                <w:sz w:val="16"/>
                <w:szCs w:val="16"/>
                <w:vertAlign w:val="subscript"/>
              </w:rPr>
              <w:t>x</w:t>
            </w:r>
            <w:r w:rsidR="003B65A3" w:rsidRPr="009B47F8">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LimeFlow</w:t>
            </w:r>
          </w:p>
        </w:tc>
      </w:tr>
      <w:tr w:rsidR="00F45CDF" w:rsidRPr="009B47F8"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gpm</w:t>
            </w:r>
          </w:p>
        </w:tc>
      </w:tr>
      <w:tr w:rsidR="00F45CDF" w:rsidRPr="009B47F8" w:rsidTr="009E47F2">
        <w:trPr>
          <w:trHeight w:val="273"/>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0-20</w:t>
            </w:r>
          </w:p>
        </w:tc>
      </w:tr>
      <w:tr w:rsidR="009B47F8" w:rsidRPr="009B47F8" w:rsidTr="009E47F2">
        <w:trPr>
          <w:trHeight w:val="273"/>
          <w:jc w:val="center"/>
        </w:trPr>
        <w:tc>
          <w:tcPr>
            <w:tcW w:w="898"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br/>
              <w:t>Jan - 17</w:t>
            </w:r>
          </w:p>
          <w:p w:rsidR="009B47F8" w:rsidRPr="009B47F8" w:rsidRDefault="009B47F8" w:rsidP="008B7F47">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80.8</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19.0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39.0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0.5</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88.0</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172.0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3.4</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72.1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73"/>
          <w:jc w:val="center"/>
        </w:trPr>
        <w:tc>
          <w:tcPr>
            <w:tcW w:w="898"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t>Feb - 17</w:t>
            </w:r>
          </w:p>
          <w:p w:rsidR="009B47F8" w:rsidRPr="009B47F8" w:rsidRDefault="009B47F8" w:rsidP="008B7F47">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75.2</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158.0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0.5</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86.7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0.9</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4.3</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54.8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73"/>
          <w:jc w:val="center"/>
        </w:trPr>
        <w:tc>
          <w:tcPr>
            <w:tcW w:w="898"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t>Mar - 17</w:t>
            </w:r>
          </w:p>
          <w:p w:rsidR="009B47F8" w:rsidRPr="009B47F8" w:rsidRDefault="009B47F8" w:rsidP="008B7F47">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91.1</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165.0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1.1</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93.3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w:t>
            </w:r>
          </w:p>
        </w:tc>
      </w:tr>
      <w:tr w:rsidR="009B47F8" w:rsidRPr="009B47F8" w:rsidTr="009E47F2">
        <w:trPr>
          <w:trHeight w:val="273"/>
          <w:jc w:val="center"/>
        </w:trPr>
        <w:tc>
          <w:tcPr>
            <w:tcW w:w="898"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87.2</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0.5</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14.8</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82.4</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34.3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160.7</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0.7</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299.3</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93.3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w:t>
            </w:r>
          </w:p>
        </w:tc>
      </w:tr>
      <w:tr w:rsidR="009B47F8" w:rsidRPr="009B47F8"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54.8</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14.8</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73"/>
          <w:jc w:val="center"/>
        </w:trPr>
        <w:tc>
          <w:tcPr>
            <w:tcW w:w="17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16(a)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47F8" w:rsidRPr="009B47F8" w:rsidRDefault="009B47F8"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25" w:name="_Toc69611709"/>
      <w:bookmarkStart w:id="126" w:name="_Toc70749805"/>
      <w:bookmarkStart w:id="127" w:name="_Toc78075548"/>
    </w:p>
    <w:p w:rsidR="0003240B" w:rsidRPr="009F7FC7" w:rsidRDefault="002C1E5C" w:rsidP="00691113">
      <w:pPr>
        <w:pStyle w:val="TableFigureCaption"/>
        <w:rPr>
          <w:rFonts w:ascii="Arial" w:hAnsi="Arial" w:cs="Arial"/>
        </w:rPr>
      </w:pPr>
      <w:r w:rsidRPr="009F7FC7">
        <w:rPr>
          <w:rFonts w:ascii="Arial" w:hAnsi="Arial" w:cs="Arial"/>
        </w:rPr>
        <w:t xml:space="preserve"> </w:t>
      </w:r>
      <w:r w:rsidR="00822B64" w:rsidRPr="009F7FC7">
        <w:rPr>
          <w:rFonts w:ascii="Arial" w:hAnsi="Arial" w:cs="Arial"/>
        </w:rPr>
        <w:br w:type="page"/>
      </w:r>
      <w:bookmarkStart w:id="128" w:name="_Toc211845429"/>
    </w:p>
    <w:p w:rsidR="00741CE8" w:rsidRPr="009F7FC7" w:rsidRDefault="00283F5C" w:rsidP="00691113">
      <w:pPr>
        <w:pStyle w:val="TableFigureCaption"/>
        <w:rPr>
          <w:rFonts w:ascii="Arial" w:hAnsi="Arial" w:cs="Arial"/>
        </w:rPr>
      </w:pPr>
      <w:bookmarkStart w:id="129" w:name="_Toc480268925"/>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C80B0B">
        <w:rPr>
          <w:rFonts w:ascii="Arial" w:hAnsi="Arial" w:cs="Arial"/>
          <w:noProof/>
        </w:rPr>
        <w:t>11</w:t>
      </w:r>
      <w:r w:rsidR="00475A7C" w:rsidRPr="009F7FC7">
        <w:rPr>
          <w:rFonts w:ascii="Arial" w:hAnsi="Arial" w:cs="Arial"/>
          <w:noProof/>
        </w:rPr>
        <w:fldChar w:fldCharType="end"/>
      </w:r>
      <w:r w:rsidRPr="009F7FC7">
        <w:rPr>
          <w:rFonts w:ascii="Arial" w:hAnsi="Arial" w:cs="Arial"/>
        </w:rPr>
        <w:t>: Unit #3 Monthly Summary for Reportable Emissions Data</w:t>
      </w:r>
      <w:bookmarkEnd w:id="125"/>
      <w:bookmarkEnd w:id="126"/>
      <w:bookmarkEnd w:id="127"/>
      <w:bookmarkEnd w:id="128"/>
      <w:bookmarkEnd w:id="129"/>
    </w:p>
    <w:tbl>
      <w:tblPr>
        <w:tblW w:w="10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847"/>
        <w:gridCol w:w="1012"/>
        <w:gridCol w:w="932"/>
        <w:gridCol w:w="968"/>
        <w:gridCol w:w="968"/>
        <w:gridCol w:w="968"/>
        <w:gridCol w:w="994"/>
        <w:gridCol w:w="1083"/>
        <w:gridCol w:w="1021"/>
        <w:gridCol w:w="990"/>
      </w:tblGrid>
      <w:tr w:rsidR="00560C31" w:rsidRPr="009B47F8"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G8-C39</w:t>
            </w:r>
          </w:p>
        </w:tc>
      </w:tr>
      <w:tr w:rsidR="00560C31" w:rsidRPr="009B47F8"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 xml:space="preserve">U-3 </w:t>
            </w:r>
            <w:r w:rsidR="00560C31" w:rsidRPr="009B47F8">
              <w:rPr>
                <w:rFonts w:ascii="Arial" w:hAnsi="Arial" w:cs="Arial"/>
                <w:b/>
                <w:color w:val="FFFFFF"/>
                <w:sz w:val="16"/>
                <w:szCs w:val="16"/>
              </w:rPr>
              <w:t>O</w:t>
            </w:r>
            <w:r w:rsidRPr="009B47F8">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U-3 Lime</w:t>
            </w:r>
          </w:p>
        </w:tc>
      </w:tr>
      <w:tr w:rsidR="00560C31" w:rsidRPr="009B47F8"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0F3D5F"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003B65A3" w:rsidRPr="009B47F8">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0F3D5F" w:rsidP="00F02829">
            <w:pPr>
              <w:jc w:val="center"/>
              <w:rPr>
                <w:rFonts w:ascii="Arial" w:hAnsi="Arial" w:cs="Arial"/>
                <w:b/>
                <w:color w:val="FFFFFF"/>
                <w:sz w:val="16"/>
                <w:szCs w:val="16"/>
              </w:rPr>
            </w:pPr>
            <w:r w:rsidRPr="009B47F8">
              <w:rPr>
                <w:rFonts w:ascii="Arial" w:hAnsi="Arial" w:cs="Arial"/>
                <w:b/>
                <w:color w:val="FFFFFF"/>
                <w:sz w:val="16"/>
                <w:szCs w:val="16"/>
              </w:rPr>
              <w:t>SO</w:t>
            </w:r>
            <w:r w:rsidRPr="009B47F8">
              <w:rPr>
                <w:rFonts w:ascii="Arial" w:hAnsi="Arial" w:cs="Arial"/>
                <w:b/>
                <w:color w:val="FFFFFF"/>
                <w:sz w:val="16"/>
                <w:szCs w:val="16"/>
                <w:vertAlign w:val="subscript"/>
              </w:rPr>
              <w:t>2</w:t>
            </w:r>
            <w:r w:rsidR="003B65A3" w:rsidRPr="009B47F8">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2F6CBE" w:rsidP="00F02829">
            <w:pPr>
              <w:jc w:val="center"/>
              <w:rPr>
                <w:rFonts w:ascii="Arial" w:hAnsi="Arial" w:cs="Arial"/>
                <w:b/>
                <w:color w:val="FFFFFF"/>
                <w:sz w:val="16"/>
                <w:szCs w:val="16"/>
              </w:rPr>
            </w:pPr>
            <w:r w:rsidRPr="009B47F8">
              <w:rPr>
                <w:rFonts w:ascii="Arial" w:hAnsi="Arial" w:cs="Arial"/>
                <w:b/>
                <w:color w:val="FFFFFF"/>
                <w:sz w:val="16"/>
                <w:szCs w:val="16"/>
              </w:rPr>
              <w:t>NO</w:t>
            </w:r>
            <w:r w:rsidRPr="009B47F8">
              <w:rPr>
                <w:rFonts w:ascii="Arial" w:hAnsi="Arial" w:cs="Arial"/>
                <w:b/>
                <w:color w:val="FFFFFF"/>
                <w:sz w:val="16"/>
                <w:szCs w:val="16"/>
                <w:vertAlign w:val="subscript"/>
              </w:rPr>
              <w:t>x</w:t>
            </w:r>
            <w:r w:rsidR="003B65A3" w:rsidRPr="009B47F8">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9B47F8" w:rsidRDefault="003B65A3" w:rsidP="00F02829">
            <w:pPr>
              <w:jc w:val="center"/>
              <w:rPr>
                <w:rFonts w:ascii="Arial" w:hAnsi="Arial" w:cs="Arial"/>
                <w:b/>
                <w:color w:val="FFFFFF"/>
                <w:sz w:val="16"/>
                <w:szCs w:val="16"/>
              </w:rPr>
            </w:pPr>
            <w:r w:rsidRPr="009B47F8">
              <w:rPr>
                <w:rFonts w:ascii="Arial" w:hAnsi="Arial" w:cs="Arial"/>
                <w:b/>
                <w:color w:val="FFFFFF"/>
                <w:sz w:val="16"/>
                <w:szCs w:val="16"/>
              </w:rPr>
              <w:t>LimeFlow</w:t>
            </w:r>
          </w:p>
        </w:tc>
      </w:tr>
      <w:tr w:rsidR="00560C31" w:rsidRPr="009B47F8"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gpm</w:t>
            </w:r>
          </w:p>
        </w:tc>
      </w:tr>
      <w:tr w:rsidR="00560C31" w:rsidRPr="009B47F8" w:rsidTr="009E47F2">
        <w:trPr>
          <w:trHeight w:val="288"/>
          <w:jc w:val="center"/>
        </w:trPr>
        <w:tc>
          <w:tcPr>
            <w:tcW w:w="1745"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9B47F8" w:rsidRDefault="00F45CDF" w:rsidP="00F02829">
            <w:pPr>
              <w:jc w:val="center"/>
              <w:rPr>
                <w:rFonts w:ascii="Arial" w:hAnsi="Arial" w:cs="Arial"/>
                <w:b/>
                <w:color w:val="FFFFFF"/>
                <w:sz w:val="16"/>
                <w:szCs w:val="16"/>
              </w:rPr>
            </w:pPr>
            <w:r w:rsidRPr="009B47F8">
              <w:rPr>
                <w:rFonts w:ascii="Arial" w:hAnsi="Arial" w:cs="Arial"/>
                <w:b/>
                <w:color w:val="FFFFFF"/>
                <w:sz w:val="16"/>
                <w:szCs w:val="16"/>
              </w:rPr>
              <w:t>0-20</w:t>
            </w:r>
          </w:p>
        </w:tc>
      </w:tr>
      <w:tr w:rsidR="009B47F8" w:rsidRPr="009B47F8" w:rsidTr="009E47F2">
        <w:trPr>
          <w:trHeight w:val="288"/>
          <w:jc w:val="center"/>
        </w:trPr>
        <w:tc>
          <w:tcPr>
            <w:tcW w:w="898" w:type="dxa"/>
            <w:vMerge w:val="restart"/>
            <w:tcBorders>
              <w:top w:val="single" w:sz="4" w:space="0" w:color="FFFFFF"/>
            </w:tcBorders>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br/>
              <w:t>Jan - 17</w:t>
            </w:r>
          </w:p>
          <w:p w:rsidR="009B47F8" w:rsidRPr="009B47F8" w:rsidRDefault="009B47F8" w:rsidP="008B7F47">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82.4</w:t>
            </w:r>
          </w:p>
        </w:tc>
        <w:tc>
          <w:tcPr>
            <w:tcW w:w="932"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23.0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33.0</w:t>
            </w:r>
          </w:p>
        </w:tc>
        <w:tc>
          <w:tcPr>
            <w:tcW w:w="968"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159.0</w:t>
            </w:r>
          </w:p>
        </w:tc>
        <w:tc>
          <w:tcPr>
            <w:tcW w:w="994"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tcBorders>
              <w:top w:val="single" w:sz="4" w:space="0" w:color="FFFFFF"/>
            </w:tcBorders>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88"/>
          <w:jc w:val="center"/>
        </w:trPr>
        <w:tc>
          <w:tcPr>
            <w:tcW w:w="898" w:type="dxa"/>
            <w:vMerge/>
            <w:shd w:val="clear" w:color="auto" w:fill="auto"/>
            <w:noWrap/>
            <w:vAlign w:val="center"/>
          </w:tcPr>
          <w:p w:rsidR="009B47F8" w:rsidRPr="009B47F8" w:rsidRDefault="009B47F8" w:rsidP="00F02829">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90.1</w:t>
            </w:r>
          </w:p>
        </w:tc>
        <w:tc>
          <w:tcPr>
            <w:tcW w:w="93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58.0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162.0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16.6</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3.8</w:t>
            </w:r>
          </w:p>
        </w:tc>
      </w:tr>
      <w:tr w:rsidR="009B47F8" w:rsidRPr="009B47F8" w:rsidTr="009E47F2">
        <w:trPr>
          <w:trHeight w:val="288"/>
          <w:jc w:val="center"/>
        </w:trPr>
        <w:tc>
          <w:tcPr>
            <w:tcW w:w="898" w:type="dxa"/>
            <w:vMerge/>
            <w:shd w:val="clear" w:color="auto" w:fill="auto"/>
            <w:noWrap/>
            <w:vAlign w:val="center"/>
          </w:tcPr>
          <w:p w:rsidR="009B47F8" w:rsidRPr="009B47F8" w:rsidRDefault="009B47F8" w:rsidP="00F02829">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74.4</w:t>
            </w:r>
          </w:p>
        </w:tc>
        <w:tc>
          <w:tcPr>
            <w:tcW w:w="93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12.0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24.0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158.0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297.0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w:t>
            </w:r>
          </w:p>
        </w:tc>
      </w:tr>
      <w:tr w:rsidR="009B47F8" w:rsidRPr="009B47F8" w:rsidTr="009E47F2">
        <w:trPr>
          <w:trHeight w:val="288"/>
          <w:jc w:val="center"/>
        </w:trPr>
        <w:tc>
          <w:tcPr>
            <w:tcW w:w="898" w:type="dxa"/>
            <w:vMerge w:val="restart"/>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t>Feb - 17</w:t>
            </w:r>
          </w:p>
          <w:p w:rsidR="009B47F8" w:rsidRPr="009B47F8" w:rsidRDefault="009B47F8" w:rsidP="008B7F47">
            <w:pPr>
              <w:jc w:val="center"/>
              <w:rPr>
                <w:rFonts w:ascii="Arial" w:hAnsi="Arial" w:cs="Arial"/>
                <w:sz w:val="16"/>
                <w:szCs w:val="16"/>
              </w:rPr>
            </w:pPr>
          </w:p>
        </w:tc>
        <w:tc>
          <w:tcPr>
            <w:tcW w:w="847" w:type="dxa"/>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80.0</w:t>
            </w:r>
          </w:p>
        </w:tc>
        <w:tc>
          <w:tcPr>
            <w:tcW w:w="93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23.0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159.0</w:t>
            </w:r>
          </w:p>
        </w:tc>
        <w:tc>
          <w:tcPr>
            <w:tcW w:w="994"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3.1</w:t>
            </w:r>
          </w:p>
        </w:tc>
      </w:tr>
      <w:tr w:rsidR="009B47F8" w:rsidRPr="009B47F8" w:rsidTr="009E47F2">
        <w:trPr>
          <w:trHeight w:val="288"/>
          <w:jc w:val="center"/>
        </w:trPr>
        <w:tc>
          <w:tcPr>
            <w:tcW w:w="898" w:type="dxa"/>
            <w:vMerge/>
            <w:shd w:val="clear" w:color="auto" w:fill="auto"/>
            <w:noWrap/>
            <w:vAlign w:val="center"/>
          </w:tcPr>
          <w:p w:rsidR="009B47F8" w:rsidRPr="009B47F8" w:rsidRDefault="009B47F8" w:rsidP="00F02829">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84.7</w:t>
            </w:r>
          </w:p>
        </w:tc>
        <w:tc>
          <w:tcPr>
            <w:tcW w:w="93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49.0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36.0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16.3</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88"/>
          <w:jc w:val="center"/>
        </w:trPr>
        <w:tc>
          <w:tcPr>
            <w:tcW w:w="898" w:type="dxa"/>
            <w:vMerge/>
            <w:shd w:val="clear" w:color="auto" w:fill="auto"/>
            <w:noWrap/>
            <w:vAlign w:val="center"/>
          </w:tcPr>
          <w:p w:rsidR="009B47F8" w:rsidRPr="009B47F8" w:rsidRDefault="009B47F8" w:rsidP="00F02829">
            <w:pPr>
              <w:jc w:val="center"/>
              <w:rPr>
                <w:rFonts w:ascii="Arial" w:hAnsi="Arial" w:cs="Arial"/>
                <w:b/>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75.0</w:t>
            </w:r>
          </w:p>
        </w:tc>
        <w:tc>
          <w:tcPr>
            <w:tcW w:w="93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21.0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158.0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296.0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88"/>
          <w:jc w:val="center"/>
        </w:trPr>
        <w:tc>
          <w:tcPr>
            <w:tcW w:w="898" w:type="dxa"/>
            <w:vMerge w:val="restart"/>
            <w:shd w:val="clear" w:color="auto" w:fill="C0C0C0"/>
            <w:noWrap/>
            <w:vAlign w:val="center"/>
          </w:tcPr>
          <w:p w:rsidR="009B47F8" w:rsidRPr="009B47F8" w:rsidRDefault="009B47F8" w:rsidP="008B7F47">
            <w:pPr>
              <w:jc w:val="center"/>
              <w:rPr>
                <w:rFonts w:ascii="Arial" w:hAnsi="Arial" w:cs="Arial"/>
                <w:sz w:val="16"/>
                <w:szCs w:val="16"/>
              </w:rPr>
            </w:pPr>
            <w:r w:rsidRPr="009B47F8">
              <w:rPr>
                <w:rFonts w:ascii="Arial" w:hAnsi="Arial" w:cs="Arial"/>
                <w:sz w:val="16"/>
                <w:szCs w:val="16"/>
              </w:rPr>
              <w:t>Mar - 17</w:t>
            </w:r>
          </w:p>
          <w:p w:rsidR="009B47F8" w:rsidRPr="009B47F8" w:rsidRDefault="009B47F8" w:rsidP="008B7F47">
            <w:pPr>
              <w:jc w:val="center"/>
              <w:rPr>
                <w:rFonts w:ascii="Arial" w:hAnsi="Arial" w:cs="Arial"/>
                <w:sz w:val="16"/>
                <w:szCs w:val="16"/>
              </w:rPr>
            </w:pPr>
          </w:p>
        </w:tc>
        <w:tc>
          <w:tcPr>
            <w:tcW w:w="847" w:type="dxa"/>
            <w:shd w:val="clear" w:color="auto" w:fill="C0C0C0"/>
            <w:noWrap/>
            <w:vAlign w:val="bottom"/>
          </w:tcPr>
          <w:p w:rsidR="009B47F8" w:rsidRPr="009B47F8" w:rsidRDefault="009B47F8" w:rsidP="00E76B99">
            <w:pPr>
              <w:jc w:val="center"/>
              <w:rPr>
                <w:rFonts w:ascii="Arial" w:hAnsi="Arial" w:cs="Arial"/>
                <w:sz w:val="16"/>
                <w:szCs w:val="16"/>
              </w:rPr>
            </w:pPr>
            <w:r w:rsidRPr="009B47F8">
              <w:rPr>
                <w:rFonts w:ascii="Arial" w:hAnsi="Arial" w:cs="Arial"/>
                <w:sz w:val="16"/>
                <w:szCs w:val="16"/>
              </w:rPr>
              <w:t>AVG</w:t>
            </w:r>
          </w:p>
        </w:tc>
        <w:tc>
          <w:tcPr>
            <w:tcW w:w="101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89.4</w:t>
            </w:r>
          </w:p>
        </w:tc>
        <w:tc>
          <w:tcPr>
            <w:tcW w:w="932"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58.0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31.0</w:t>
            </w:r>
          </w:p>
        </w:tc>
        <w:tc>
          <w:tcPr>
            <w:tcW w:w="968"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163.0</w:t>
            </w:r>
          </w:p>
        </w:tc>
        <w:tc>
          <w:tcPr>
            <w:tcW w:w="994"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0.2</w:t>
            </w:r>
          </w:p>
        </w:tc>
        <w:tc>
          <w:tcPr>
            <w:tcW w:w="1083"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w:t>
            </w:r>
          </w:p>
        </w:tc>
        <w:tc>
          <w:tcPr>
            <w:tcW w:w="990" w:type="dxa"/>
            <w:shd w:val="clear" w:color="auto" w:fill="C0C0C0"/>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3.3</w:t>
            </w:r>
          </w:p>
        </w:tc>
      </w:tr>
      <w:tr w:rsidR="009B47F8" w:rsidRPr="009B47F8" w:rsidTr="009E47F2">
        <w:trPr>
          <w:trHeight w:val="288"/>
          <w:jc w:val="center"/>
        </w:trPr>
        <w:tc>
          <w:tcPr>
            <w:tcW w:w="898" w:type="dxa"/>
            <w:vMerge/>
            <w:shd w:val="clear" w:color="auto" w:fill="auto"/>
            <w:noWrap/>
            <w:vAlign w:val="bottom"/>
          </w:tcPr>
          <w:p w:rsidR="009B47F8" w:rsidRPr="009B47F8" w:rsidRDefault="009B47F8" w:rsidP="00F02829">
            <w:pPr>
              <w:jc w:val="center"/>
              <w:rPr>
                <w:rFonts w:ascii="Arial" w:hAnsi="Arial" w:cs="Arial"/>
                <w:sz w:val="16"/>
                <w:szCs w:val="16"/>
              </w:rPr>
            </w:pPr>
          </w:p>
        </w:tc>
        <w:tc>
          <w:tcPr>
            <w:tcW w:w="847" w:type="dxa"/>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Max</w:t>
            </w:r>
          </w:p>
        </w:tc>
        <w:tc>
          <w:tcPr>
            <w:tcW w:w="101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93.7</w:t>
            </w:r>
          </w:p>
        </w:tc>
        <w:tc>
          <w:tcPr>
            <w:tcW w:w="932"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92.0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40.0</w:t>
            </w:r>
          </w:p>
        </w:tc>
        <w:tc>
          <w:tcPr>
            <w:tcW w:w="968"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173.0</w:t>
            </w:r>
          </w:p>
        </w:tc>
        <w:tc>
          <w:tcPr>
            <w:tcW w:w="994"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0.7</w:t>
            </w:r>
          </w:p>
        </w:tc>
        <w:tc>
          <w:tcPr>
            <w:tcW w:w="1083"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299.0</w:t>
            </w:r>
          </w:p>
        </w:tc>
        <w:tc>
          <w:tcPr>
            <w:tcW w:w="1021"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16.4</w:t>
            </w:r>
          </w:p>
        </w:tc>
        <w:tc>
          <w:tcPr>
            <w:tcW w:w="990" w:type="dxa"/>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4.2</w:t>
            </w:r>
          </w:p>
        </w:tc>
      </w:tr>
      <w:tr w:rsidR="009B47F8" w:rsidRPr="009B47F8" w:rsidTr="009E47F2">
        <w:trPr>
          <w:trHeight w:val="288"/>
          <w:jc w:val="center"/>
        </w:trPr>
        <w:tc>
          <w:tcPr>
            <w:tcW w:w="898" w:type="dxa"/>
            <w:vMerge/>
            <w:tcBorders>
              <w:bottom w:val="single" w:sz="4" w:space="0" w:color="auto"/>
            </w:tcBorders>
            <w:shd w:val="clear" w:color="auto" w:fill="auto"/>
            <w:noWrap/>
            <w:vAlign w:val="bottom"/>
          </w:tcPr>
          <w:p w:rsidR="009B47F8" w:rsidRPr="009B47F8" w:rsidRDefault="009B47F8"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9B47F8" w:rsidRPr="009B47F8" w:rsidRDefault="009B47F8" w:rsidP="00F02829">
            <w:pPr>
              <w:jc w:val="center"/>
              <w:rPr>
                <w:rFonts w:ascii="Arial" w:hAnsi="Arial" w:cs="Arial"/>
                <w:b/>
                <w:sz w:val="16"/>
                <w:szCs w:val="16"/>
              </w:rPr>
            </w:pPr>
            <w:r w:rsidRPr="009B47F8">
              <w:rPr>
                <w:rFonts w:ascii="Arial" w:hAnsi="Arial" w:cs="Arial"/>
                <w:sz w:val="16"/>
                <w:szCs w:val="16"/>
              </w:rPr>
              <w:t>Min</w:t>
            </w:r>
          </w:p>
        </w:tc>
        <w:tc>
          <w:tcPr>
            <w:tcW w:w="101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78.7</w:t>
            </w:r>
          </w:p>
        </w:tc>
        <w:tc>
          <w:tcPr>
            <w:tcW w:w="93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156.0</w:t>
            </w:r>
          </w:p>
        </w:tc>
        <w:tc>
          <w:tcPr>
            <w:tcW w:w="994"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297.0</w:t>
            </w:r>
          </w:p>
        </w:tc>
        <w:tc>
          <w:tcPr>
            <w:tcW w:w="1021"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15.0</w:t>
            </w:r>
          </w:p>
        </w:tc>
        <w:tc>
          <w:tcPr>
            <w:tcW w:w="990"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w:t>
            </w:r>
          </w:p>
        </w:tc>
      </w:tr>
      <w:tr w:rsidR="009B47F8" w:rsidRPr="009B47F8" w:rsidTr="009E47F2">
        <w:trPr>
          <w:trHeight w:val="288"/>
          <w:jc w:val="center"/>
        </w:trPr>
        <w:tc>
          <w:tcPr>
            <w:tcW w:w="1745" w:type="dxa"/>
            <w:gridSpan w:val="2"/>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Average</w:t>
            </w:r>
          </w:p>
        </w:tc>
        <w:tc>
          <w:tcPr>
            <w:tcW w:w="101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83.9</w:t>
            </w:r>
          </w:p>
        </w:tc>
        <w:tc>
          <w:tcPr>
            <w:tcW w:w="93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34.7</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31.0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160.3</w:t>
            </w:r>
          </w:p>
        </w:tc>
        <w:tc>
          <w:tcPr>
            <w:tcW w:w="994"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0.1</w:t>
            </w:r>
          </w:p>
        </w:tc>
        <w:tc>
          <w:tcPr>
            <w:tcW w:w="1083"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298.0</w:t>
            </w:r>
          </w:p>
        </w:tc>
        <w:tc>
          <w:tcPr>
            <w:tcW w:w="1021"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16.1</w:t>
            </w:r>
          </w:p>
        </w:tc>
        <w:tc>
          <w:tcPr>
            <w:tcW w:w="990"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3.2</w:t>
            </w:r>
          </w:p>
        </w:tc>
      </w:tr>
      <w:tr w:rsidR="009B47F8" w:rsidRPr="009B47F8" w:rsidTr="009E47F2">
        <w:trPr>
          <w:trHeight w:val="288"/>
          <w:jc w:val="center"/>
        </w:trPr>
        <w:tc>
          <w:tcPr>
            <w:tcW w:w="1745" w:type="dxa"/>
            <w:gridSpan w:val="2"/>
            <w:tcBorders>
              <w:bottom w:val="single" w:sz="4" w:space="0" w:color="auto"/>
            </w:tcBorders>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93.7</w:t>
            </w:r>
          </w:p>
        </w:tc>
        <w:tc>
          <w:tcPr>
            <w:tcW w:w="932"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92.0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13.0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44.0</w:t>
            </w:r>
          </w:p>
        </w:tc>
        <w:tc>
          <w:tcPr>
            <w:tcW w:w="968"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173.0</w:t>
            </w:r>
          </w:p>
        </w:tc>
        <w:tc>
          <w:tcPr>
            <w:tcW w:w="994"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0.7</w:t>
            </w:r>
          </w:p>
        </w:tc>
        <w:tc>
          <w:tcPr>
            <w:tcW w:w="1083"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301.0</w:t>
            </w:r>
          </w:p>
        </w:tc>
        <w:tc>
          <w:tcPr>
            <w:tcW w:w="1021"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16.6</w:t>
            </w:r>
          </w:p>
        </w:tc>
        <w:tc>
          <w:tcPr>
            <w:tcW w:w="990" w:type="dxa"/>
            <w:tcBorders>
              <w:bottom w:val="single" w:sz="4" w:space="0" w:color="auto"/>
            </w:tcBorders>
            <w:shd w:val="clear" w:color="auto" w:fill="auto"/>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4.2</w:t>
            </w:r>
          </w:p>
        </w:tc>
      </w:tr>
      <w:tr w:rsidR="009B47F8" w:rsidRPr="009B47F8" w:rsidTr="009E47F2">
        <w:trPr>
          <w:trHeight w:val="288"/>
          <w:jc w:val="center"/>
        </w:trPr>
        <w:tc>
          <w:tcPr>
            <w:tcW w:w="1745" w:type="dxa"/>
            <w:gridSpan w:val="2"/>
            <w:shd w:val="clear" w:color="auto" w:fill="BFBFBF" w:themeFill="background1" w:themeFillShade="BF"/>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Quarter Min Value</w:t>
            </w:r>
          </w:p>
        </w:tc>
        <w:tc>
          <w:tcPr>
            <w:tcW w:w="101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74.4</w:t>
            </w:r>
          </w:p>
        </w:tc>
        <w:tc>
          <w:tcPr>
            <w:tcW w:w="932"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10.0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17.0</w:t>
            </w:r>
          </w:p>
        </w:tc>
        <w:tc>
          <w:tcPr>
            <w:tcW w:w="968"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156.0</w:t>
            </w:r>
          </w:p>
        </w:tc>
        <w:tc>
          <w:tcPr>
            <w:tcW w:w="994"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0.0</w:t>
            </w:r>
          </w:p>
        </w:tc>
        <w:tc>
          <w:tcPr>
            <w:tcW w:w="1083"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296.0</w:t>
            </w:r>
          </w:p>
        </w:tc>
        <w:tc>
          <w:tcPr>
            <w:tcW w:w="1021"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15.0</w:t>
            </w:r>
          </w:p>
        </w:tc>
        <w:tc>
          <w:tcPr>
            <w:tcW w:w="990" w:type="dxa"/>
            <w:shd w:val="clear" w:color="auto" w:fill="BFBFBF" w:themeFill="background1" w:themeFillShade="BF"/>
            <w:noWrap/>
            <w:vAlign w:val="bottom"/>
          </w:tcPr>
          <w:p w:rsidR="009B47F8" w:rsidRPr="009B47F8" w:rsidRDefault="009B47F8">
            <w:pPr>
              <w:jc w:val="center"/>
              <w:rPr>
                <w:rFonts w:ascii="Arial" w:hAnsi="Arial" w:cs="Arial"/>
                <w:sz w:val="16"/>
                <w:szCs w:val="16"/>
              </w:rPr>
            </w:pPr>
            <w:r w:rsidRPr="009B47F8">
              <w:rPr>
                <w:rFonts w:ascii="Arial" w:hAnsi="Arial" w:cs="Arial"/>
                <w:sz w:val="16"/>
                <w:szCs w:val="16"/>
              </w:rPr>
              <w:t>2.9</w:t>
            </w:r>
          </w:p>
        </w:tc>
      </w:tr>
      <w:tr w:rsidR="009B47F8" w:rsidRPr="009B47F8" w:rsidTr="009E47F2">
        <w:trPr>
          <w:trHeight w:val="288"/>
          <w:jc w:val="center"/>
        </w:trPr>
        <w:tc>
          <w:tcPr>
            <w:tcW w:w="1745" w:type="dxa"/>
            <w:gridSpan w:val="2"/>
            <w:shd w:val="clear" w:color="auto" w:fill="auto"/>
            <w:noWrap/>
            <w:vAlign w:val="center"/>
          </w:tcPr>
          <w:p w:rsidR="009B47F8" w:rsidRPr="009B47F8" w:rsidRDefault="009B47F8" w:rsidP="00F02829">
            <w:pPr>
              <w:rPr>
                <w:rFonts w:ascii="Arial" w:hAnsi="Arial" w:cs="Arial"/>
                <w:b/>
                <w:sz w:val="16"/>
                <w:szCs w:val="16"/>
              </w:rPr>
            </w:pPr>
            <w:r w:rsidRPr="009B47F8">
              <w:rPr>
                <w:rFonts w:ascii="Arial" w:hAnsi="Arial" w:cs="Arial"/>
                <w:b/>
                <w:sz w:val="16"/>
                <w:szCs w:val="16"/>
              </w:rPr>
              <w:t>Limits:</w:t>
            </w:r>
          </w:p>
        </w:tc>
        <w:tc>
          <w:tcPr>
            <w:tcW w:w="1012" w:type="dxa"/>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98</w:t>
            </w:r>
          </w:p>
        </w:tc>
        <w:tc>
          <w:tcPr>
            <w:tcW w:w="932"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NA</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29</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100</w:t>
            </w:r>
          </w:p>
        </w:tc>
        <w:tc>
          <w:tcPr>
            <w:tcW w:w="968"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205</w:t>
            </w:r>
          </w:p>
        </w:tc>
        <w:tc>
          <w:tcPr>
            <w:tcW w:w="994"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10</w:t>
            </w:r>
          </w:p>
        </w:tc>
        <w:tc>
          <w:tcPr>
            <w:tcW w:w="1083" w:type="dxa"/>
            <w:shd w:val="clear" w:color="auto" w:fill="auto"/>
            <w:noWrap/>
            <w:vAlign w:val="bottom"/>
          </w:tcPr>
          <w:p w:rsidR="009B47F8" w:rsidRPr="009B47F8" w:rsidRDefault="009B47F8" w:rsidP="00C2385A">
            <w:pPr>
              <w:jc w:val="center"/>
              <w:rPr>
                <w:rFonts w:ascii="Arial" w:hAnsi="Arial" w:cs="Arial"/>
                <w:sz w:val="16"/>
                <w:szCs w:val="16"/>
              </w:rPr>
            </w:pPr>
            <w:r w:rsidRPr="009B47F8">
              <w:rPr>
                <w:rFonts w:ascii="Arial" w:hAnsi="Arial" w:cs="Arial"/>
                <w:sz w:val="16"/>
                <w:szCs w:val="16"/>
              </w:rPr>
              <w:t>327</w:t>
            </w:r>
          </w:p>
        </w:tc>
        <w:tc>
          <w:tcPr>
            <w:tcW w:w="1021" w:type="dxa"/>
            <w:shd w:val="clear" w:color="auto" w:fill="auto"/>
            <w:noWrap/>
            <w:vAlign w:val="bottom"/>
          </w:tcPr>
          <w:p w:rsidR="009B47F8" w:rsidRPr="009B47F8" w:rsidRDefault="009B47F8" w:rsidP="00742415">
            <w:pPr>
              <w:jc w:val="center"/>
              <w:rPr>
                <w:rFonts w:ascii="Arial" w:hAnsi="Arial" w:cs="Arial"/>
                <w:sz w:val="16"/>
                <w:szCs w:val="16"/>
              </w:rPr>
            </w:pPr>
            <w:r w:rsidRPr="009B47F8">
              <w:rPr>
                <w:rFonts w:ascii="Arial" w:hAnsi="Arial" w:cs="Arial"/>
                <w:sz w:val="16"/>
                <w:szCs w:val="16"/>
              </w:rPr>
              <w:t>16(a)</w:t>
            </w:r>
          </w:p>
        </w:tc>
        <w:tc>
          <w:tcPr>
            <w:tcW w:w="990" w:type="dxa"/>
            <w:shd w:val="clear" w:color="auto" w:fill="auto"/>
            <w:noWrap/>
            <w:vAlign w:val="bottom"/>
          </w:tcPr>
          <w:p w:rsidR="009B47F8" w:rsidRPr="009B47F8" w:rsidRDefault="009B47F8"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30" w:name="_Toc78075549"/>
      <w:bookmarkStart w:id="131" w:name="_Toc211933475"/>
      <w:bookmarkStart w:id="132"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5F4DAF">
          <w:headerReference w:type="even" r:id="rId55"/>
          <w:headerReference w:type="default" r:id="rId56"/>
          <w:footerReference w:type="default" r:id="rId57"/>
          <w:headerReference w:type="first" r:id="rId58"/>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lastRenderedPageBreak/>
        <w:t>APPENDIX B</w:t>
      </w:r>
      <w:r w:rsidRPr="00CD50F2">
        <w:rPr>
          <w:rFonts w:ascii="Arial" w:hAnsi="Arial" w:cs="Arial"/>
          <w:color w:val="C60C30"/>
        </w:rPr>
        <w:br/>
      </w:r>
      <w:bookmarkEnd w:id="130"/>
      <w:bookmarkEnd w:id="131"/>
      <w:bookmarkEnd w:id="132"/>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460BA3">
        <w:rPr>
          <w:rFonts w:ascii="Arial" w:hAnsi="Arial" w:cs="Arial"/>
          <w:color w:val="C60C30"/>
          <w:sz w:val="40"/>
          <w:szCs w:val="40"/>
        </w:rPr>
        <w:t>FEBRUAR</w:t>
      </w:r>
      <w:r w:rsidR="00D62C83">
        <w:rPr>
          <w:rFonts w:ascii="Arial" w:hAnsi="Arial" w:cs="Arial"/>
          <w:color w:val="C60C30"/>
          <w:sz w:val="40"/>
          <w:szCs w:val="40"/>
        </w:rPr>
        <w:t>Y</w:t>
      </w:r>
      <w:r w:rsidR="00D16B96">
        <w:rPr>
          <w:rFonts w:ascii="Arial" w:hAnsi="Arial" w:cs="Arial"/>
          <w:color w:val="C60C30"/>
          <w:sz w:val="40"/>
          <w:szCs w:val="40"/>
        </w:rPr>
        <w:t xml:space="preserve"> 201</w:t>
      </w:r>
      <w:r w:rsidR="00460BA3">
        <w:rPr>
          <w:rFonts w:ascii="Arial" w:hAnsi="Arial" w:cs="Arial"/>
          <w:color w:val="C60C30"/>
          <w:sz w:val="40"/>
          <w:szCs w:val="40"/>
        </w:rPr>
        <w:t>7</w:t>
      </w:r>
    </w:p>
    <w:p w:rsidR="009C19E4" w:rsidRPr="009F7FC7" w:rsidRDefault="009C19E4" w:rsidP="00FA5B0E">
      <w:pPr>
        <w:pStyle w:val="APP"/>
        <w:jc w:val="left"/>
        <w:rPr>
          <w:rFonts w:ascii="Arial" w:hAnsi="Arial" w:cs="Arial"/>
        </w:rPr>
        <w:sectPr w:rsidR="009C19E4" w:rsidRPr="009F7FC7" w:rsidSect="005F4DAF">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Look w:val="04A0" w:firstRow="1" w:lastRow="0" w:firstColumn="1" w:lastColumn="0" w:noHBand="0" w:noVBand="1"/>
      </w:tblPr>
      <w:tblGrid>
        <w:gridCol w:w="5256"/>
        <w:gridCol w:w="5256"/>
      </w:tblGrid>
      <w:tr w:rsidR="002D0D02" w:rsidRPr="009F7FC7" w:rsidTr="002D0D02">
        <w:trPr>
          <w:jc w:val="center"/>
        </w:trPr>
        <w:tc>
          <w:tcPr>
            <w:tcW w:w="5256" w:type="dxa"/>
          </w:tcPr>
          <w:p w:rsidR="002D0D02" w:rsidRDefault="004911D9" w:rsidP="00A653CB">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703296" behindDoc="0" locked="0" layoutInCell="1" allowOverlap="1" wp14:anchorId="2CBFCF0C" wp14:editId="5576C74A">
                      <wp:simplePos x="0" y="0"/>
                      <wp:positionH relativeFrom="column">
                        <wp:posOffset>478155</wp:posOffset>
                      </wp:positionH>
                      <wp:positionV relativeFrom="paragraph">
                        <wp:posOffset>514985</wp:posOffset>
                      </wp:positionV>
                      <wp:extent cx="2133283" cy="1314132"/>
                      <wp:effectExtent l="0" t="9525" r="10160" b="10160"/>
                      <wp:wrapNone/>
                      <wp:docPr id="3" name="Donut 3"/>
                      <wp:cNvGraphicFramePr/>
                      <a:graphic xmlns:a="http://schemas.openxmlformats.org/drawingml/2006/main">
                        <a:graphicData uri="http://schemas.microsoft.com/office/word/2010/wordprocessingShape">
                          <wps:wsp>
                            <wps:cNvSpPr/>
                            <wps:spPr>
                              <a:xfrm rot="16200000">
                                <a:off x="0" y="0"/>
                                <a:ext cx="2133283" cy="1314132"/>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9CAE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 o:spid="_x0000_s1026" type="#_x0000_t23" style="position:absolute;margin-left:37.65pt;margin-top:40.55pt;width:168pt;height:103.4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" adj="0" fillcolor="#4f81bd" strokecolor="red" strokeweight="2pt"/>
                  </w:pict>
                </mc:Fallback>
              </mc:AlternateContent>
            </w:r>
            <w:r>
              <w:rPr>
                <w:rFonts w:ascii="Arial" w:hAnsi="Arial" w:cs="Arial"/>
                <w:noProof/>
              </w:rPr>
              <w:drawing>
                <wp:inline distT="0" distB="0" distL="0" distR="0" wp14:anchorId="48C84A1C" wp14:editId="46CFE10C">
                  <wp:extent cx="3200400" cy="2423160"/>
                  <wp:effectExtent l="0" t="0" r="0" b="0"/>
                  <wp:docPr id="19" name="Picture 19" descr="C:\Users\kperrin\Desktop\February 2017\P103019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February 2017\P1030195.JP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33" w:name="_Toc480268960"/>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1</w:t>
            </w:r>
            <w:r w:rsidRPr="00316840">
              <w:rPr>
                <w:rFonts w:ascii="Arial" w:hAnsi="Arial" w:cs="Arial"/>
              </w:rPr>
              <w:fldChar w:fldCharType="end"/>
            </w:r>
            <w:r>
              <w:rPr>
                <w:rFonts w:ascii="Arial" w:hAnsi="Arial" w:cs="Arial"/>
              </w:rPr>
              <w:t>:</w:t>
            </w:r>
            <w:r w:rsidR="004911D9">
              <w:rPr>
                <w:rFonts w:ascii="Arial" w:hAnsi="Arial" w:cs="Arial"/>
              </w:rPr>
              <w:t xml:space="preserve">  Housing Damaged of Self Contained Breathing Apparatus (SCBA) – North Charging Floor Entrance – New Deficiency</w:t>
            </w:r>
            <w:bookmarkEnd w:id="133"/>
          </w:p>
        </w:tc>
        <w:tc>
          <w:tcPr>
            <w:tcW w:w="5256" w:type="dxa"/>
          </w:tcPr>
          <w:p w:rsidR="002D0D02" w:rsidRDefault="004911D9" w:rsidP="0085239A">
            <w:pPr>
              <w:pStyle w:val="Caption"/>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14:anchorId="2FF97123" wp14:editId="0F761526">
                      <wp:simplePos x="0" y="0"/>
                      <wp:positionH relativeFrom="column">
                        <wp:posOffset>683392</wp:posOffset>
                      </wp:positionH>
                      <wp:positionV relativeFrom="paragraph">
                        <wp:posOffset>102124</wp:posOffset>
                      </wp:positionV>
                      <wp:extent cx="2132965" cy="2103071"/>
                      <wp:effectExtent l="34290" t="22860" r="34925" b="15875"/>
                      <wp:wrapNone/>
                      <wp:docPr id="21" name="Donut 21"/>
                      <wp:cNvGraphicFramePr/>
                      <a:graphic xmlns:a="http://schemas.openxmlformats.org/drawingml/2006/main">
                        <a:graphicData uri="http://schemas.microsoft.com/office/word/2010/wordprocessingShape">
                          <wps:wsp>
                            <wps:cNvSpPr/>
                            <wps:spPr>
                              <a:xfrm rot="13921148">
                                <a:off x="0" y="0"/>
                                <a:ext cx="2132965" cy="2103071"/>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A9BD8" id="Donut 21" o:spid="_x0000_s1026" type="#_x0000_t23" style="position:absolute;margin-left:53.8pt;margin-top:8.05pt;width:167.95pt;height:165.6pt;rotation:-838735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" adj="0" fillcolor="#4f81bd" strokecolor="red" strokeweight="2pt"/>
                  </w:pict>
                </mc:Fallback>
              </mc:AlternateContent>
            </w:r>
            <w:r>
              <w:rPr>
                <w:rFonts w:ascii="Arial" w:hAnsi="Arial" w:cs="Arial"/>
                <w:noProof/>
              </w:rPr>
              <w:drawing>
                <wp:inline distT="0" distB="0" distL="0" distR="0" wp14:anchorId="40160695" wp14:editId="28074950">
                  <wp:extent cx="3200400" cy="2423160"/>
                  <wp:effectExtent l="0" t="0" r="0" b="0"/>
                  <wp:docPr id="20" name="Picture 20" descr="C:\Users\kperrin\Desktop\February 2017\P10301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February 2017\P1030187.JP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196669">
            <w:pPr>
              <w:pStyle w:val="Caption"/>
              <w:rPr>
                <w:rFonts w:ascii="Arial" w:hAnsi="Arial" w:cs="Arial"/>
              </w:rPr>
            </w:pPr>
            <w:bookmarkStart w:id="134" w:name="_Toc48026896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2</w:t>
            </w:r>
            <w:r w:rsidRPr="00316840">
              <w:rPr>
                <w:rFonts w:ascii="Arial" w:hAnsi="Arial" w:cs="Arial"/>
              </w:rPr>
              <w:fldChar w:fldCharType="end"/>
            </w:r>
            <w:r w:rsidRPr="00316840">
              <w:rPr>
                <w:rFonts w:ascii="Arial" w:hAnsi="Arial" w:cs="Arial"/>
              </w:rPr>
              <w:t>:</w:t>
            </w:r>
            <w:r w:rsidR="004911D9">
              <w:rPr>
                <w:rFonts w:ascii="Arial" w:hAnsi="Arial" w:cs="Arial"/>
              </w:rPr>
              <w:t xml:space="preserve">  Tipping Floor Center Bay</w:t>
            </w:r>
            <w:r w:rsidR="00D62C83">
              <w:rPr>
                <w:rFonts w:ascii="Arial" w:hAnsi="Arial" w:cs="Arial"/>
              </w:rPr>
              <w:t xml:space="preserve"> concrete apron</w:t>
            </w:r>
            <w:r w:rsidR="004911D9">
              <w:rPr>
                <w:rFonts w:ascii="Arial" w:hAnsi="Arial" w:cs="Arial"/>
              </w:rPr>
              <w:t xml:space="preserve"> eroded and rebar exposed – New Deficiency</w:t>
            </w:r>
            <w:bookmarkEnd w:id="134"/>
          </w:p>
        </w:tc>
      </w:tr>
      <w:tr w:rsidR="002D0D02" w:rsidRPr="009F7FC7" w:rsidTr="002D0D02">
        <w:trPr>
          <w:jc w:val="center"/>
        </w:trPr>
        <w:tc>
          <w:tcPr>
            <w:tcW w:w="5256" w:type="dxa"/>
          </w:tcPr>
          <w:p w:rsidR="002D0D02" w:rsidRDefault="004911D9" w:rsidP="00A653CB">
            <w:pPr>
              <w:pStyle w:val="Caption"/>
              <w:rPr>
                <w:rFonts w:ascii="Arial" w:hAnsi="Arial" w:cs="Arial"/>
              </w:rPr>
            </w:pPr>
            <w:r>
              <w:rPr>
                <w:rFonts w:ascii="Arial" w:hAnsi="Arial" w:cs="Arial"/>
                <w:noProof/>
              </w:rPr>
              <w:drawing>
                <wp:inline distT="0" distB="0" distL="0" distR="0" wp14:anchorId="3A944AF8" wp14:editId="660CDBD1">
                  <wp:extent cx="3200400" cy="2423160"/>
                  <wp:effectExtent l="0" t="0" r="0" b="0"/>
                  <wp:docPr id="22" name="Picture 22" descr="C:\Users\kperrin\Desktop\February 2017\P103018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February 2017\P1030184.JPG"/>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35" w:name="_Toc48026896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3</w:t>
            </w:r>
            <w:r w:rsidRPr="00316840">
              <w:rPr>
                <w:rFonts w:ascii="Arial" w:hAnsi="Arial" w:cs="Arial"/>
              </w:rPr>
              <w:fldChar w:fldCharType="end"/>
            </w:r>
            <w:r>
              <w:rPr>
                <w:rFonts w:ascii="Arial" w:hAnsi="Arial" w:cs="Arial"/>
              </w:rPr>
              <w:t>:</w:t>
            </w:r>
            <w:r w:rsidR="004911D9">
              <w:rPr>
                <w:rFonts w:ascii="Arial" w:hAnsi="Arial" w:cs="Arial"/>
              </w:rPr>
              <w:t xml:space="preserve">  New refuse pit warning laser lights – red line projected near refuse pit edge</w:t>
            </w:r>
            <w:bookmarkEnd w:id="135"/>
          </w:p>
        </w:tc>
        <w:tc>
          <w:tcPr>
            <w:tcW w:w="5256" w:type="dxa"/>
          </w:tcPr>
          <w:p w:rsidR="002D0D02" w:rsidRDefault="004911D9" w:rsidP="00A653CB">
            <w:pPr>
              <w:pStyle w:val="Caption"/>
              <w:rPr>
                <w:rFonts w:ascii="Arial" w:hAnsi="Arial" w:cs="Arial"/>
              </w:rPr>
            </w:pPr>
            <w:r>
              <w:rPr>
                <w:rFonts w:ascii="Arial" w:hAnsi="Arial" w:cs="Arial"/>
                <w:noProof/>
              </w:rPr>
              <w:drawing>
                <wp:inline distT="0" distB="0" distL="0" distR="0" wp14:anchorId="1659C4F5" wp14:editId="0CE5B14A">
                  <wp:extent cx="3200400" cy="2423160"/>
                  <wp:effectExtent l="0" t="0" r="0" b="0"/>
                  <wp:docPr id="23" name="Picture 23" descr="C:\Users\kperrin\Desktop\February 2017\P103021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February 2017\P1030213.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196669">
            <w:pPr>
              <w:pStyle w:val="Caption"/>
              <w:rPr>
                <w:rFonts w:ascii="Arial" w:hAnsi="Arial" w:cs="Arial"/>
              </w:rPr>
            </w:pPr>
            <w:bookmarkStart w:id="136" w:name="_Toc48026896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4</w:t>
            </w:r>
            <w:r w:rsidRPr="00316840">
              <w:rPr>
                <w:rFonts w:ascii="Arial" w:hAnsi="Arial" w:cs="Arial"/>
              </w:rPr>
              <w:fldChar w:fldCharType="end"/>
            </w:r>
            <w:r w:rsidRPr="00316840">
              <w:rPr>
                <w:rFonts w:ascii="Arial" w:hAnsi="Arial" w:cs="Arial"/>
              </w:rPr>
              <w:t>:</w:t>
            </w:r>
            <w:r w:rsidR="004911D9">
              <w:rPr>
                <w:rFonts w:ascii="Arial" w:hAnsi="Arial" w:cs="Arial"/>
              </w:rPr>
              <w:t xml:space="preserve">  Ceiling mounted laser projector for refuse pit warning laser system – multiple units installed all the way across Tipping Enclosure Roof</w:t>
            </w:r>
            <w:bookmarkEnd w:id="136"/>
          </w:p>
        </w:tc>
      </w:tr>
      <w:tr w:rsidR="002D0D02" w:rsidRPr="009F7FC7" w:rsidTr="002D0D02">
        <w:trPr>
          <w:jc w:val="center"/>
        </w:trPr>
        <w:tc>
          <w:tcPr>
            <w:tcW w:w="5256" w:type="dxa"/>
          </w:tcPr>
          <w:p w:rsidR="002D0D02" w:rsidRDefault="004911D9" w:rsidP="00316840">
            <w:pPr>
              <w:pStyle w:val="Caption"/>
              <w:rPr>
                <w:rFonts w:ascii="Arial" w:hAnsi="Arial" w:cs="Arial"/>
              </w:rPr>
            </w:pPr>
            <w:r>
              <w:rPr>
                <w:rFonts w:ascii="Arial" w:hAnsi="Arial" w:cs="Arial"/>
                <w:noProof/>
              </w:rPr>
              <w:drawing>
                <wp:inline distT="0" distB="0" distL="0" distR="0" wp14:anchorId="62CF25E5" wp14:editId="3FED9D01">
                  <wp:extent cx="3200400" cy="2404872"/>
                  <wp:effectExtent l="0" t="0" r="0" b="0"/>
                  <wp:docPr id="24" name="Picture 24" descr="C:\Users\kperrin\Desktop\February 2017\P103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perrin\Desktop\February 2017\P1030218.JP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3200400" cy="2404872"/>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37" w:name="_Toc48026896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5</w:t>
            </w:r>
            <w:r w:rsidRPr="00316840">
              <w:rPr>
                <w:rFonts w:ascii="Arial" w:hAnsi="Arial" w:cs="Arial"/>
              </w:rPr>
              <w:fldChar w:fldCharType="end"/>
            </w:r>
            <w:r w:rsidRPr="00316840">
              <w:rPr>
                <w:rFonts w:ascii="Arial" w:hAnsi="Arial" w:cs="Arial"/>
              </w:rPr>
              <w:t>:</w:t>
            </w:r>
            <w:r w:rsidR="00765744">
              <w:rPr>
                <w:rFonts w:ascii="Arial" w:hAnsi="Arial" w:cs="Arial"/>
              </w:rPr>
              <w:t xml:space="preserve">  </w:t>
            </w:r>
            <w:r w:rsidR="009F232A">
              <w:rPr>
                <w:rFonts w:ascii="Arial" w:hAnsi="Arial" w:cs="Arial"/>
              </w:rPr>
              <w:t>General Facility Photo – Northeast Corner</w:t>
            </w:r>
            <w:bookmarkEnd w:id="137"/>
          </w:p>
        </w:tc>
        <w:tc>
          <w:tcPr>
            <w:tcW w:w="5256" w:type="dxa"/>
          </w:tcPr>
          <w:p w:rsidR="002D0D02" w:rsidRDefault="004911D9" w:rsidP="00316840">
            <w:pPr>
              <w:pStyle w:val="Caption"/>
              <w:rPr>
                <w:rFonts w:ascii="Arial" w:hAnsi="Arial" w:cs="Arial"/>
              </w:rPr>
            </w:pPr>
            <w:r>
              <w:rPr>
                <w:rFonts w:ascii="Arial" w:hAnsi="Arial" w:cs="Arial"/>
                <w:noProof/>
              </w:rPr>
              <w:drawing>
                <wp:inline distT="0" distB="0" distL="0" distR="0" wp14:anchorId="19AD0EE6" wp14:editId="1F2157BC">
                  <wp:extent cx="3200400" cy="2423160"/>
                  <wp:effectExtent l="0" t="0" r="0" b="0"/>
                  <wp:docPr id="25" name="Picture 25" descr="C:\Users\kperrin\Desktop\February 2017\P10302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February 2017\P1030227.JPG"/>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196669">
            <w:pPr>
              <w:pStyle w:val="Caption"/>
              <w:rPr>
                <w:rFonts w:ascii="Arial" w:hAnsi="Arial" w:cs="Arial"/>
              </w:rPr>
            </w:pPr>
            <w:bookmarkStart w:id="138" w:name="_Toc48026896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6</w:t>
            </w:r>
            <w:r w:rsidRPr="00316840">
              <w:rPr>
                <w:rFonts w:ascii="Arial" w:hAnsi="Arial" w:cs="Arial"/>
              </w:rPr>
              <w:fldChar w:fldCharType="end"/>
            </w:r>
            <w:r w:rsidR="00F82D30">
              <w:rPr>
                <w:rFonts w:ascii="Arial" w:hAnsi="Arial" w:cs="Arial"/>
              </w:rPr>
              <w:t>:</w:t>
            </w:r>
            <w:r w:rsidR="005F113E">
              <w:rPr>
                <w:rFonts w:ascii="Arial" w:hAnsi="Arial" w:cs="Arial"/>
              </w:rPr>
              <w:t xml:space="preserve">  </w:t>
            </w:r>
            <w:r w:rsidR="009F232A">
              <w:rPr>
                <w:rFonts w:ascii="Arial" w:hAnsi="Arial" w:cs="Arial"/>
              </w:rPr>
              <w:t>General Facility Photo</w:t>
            </w:r>
            <w:bookmarkEnd w:id="138"/>
          </w:p>
        </w:tc>
      </w:tr>
      <w:tr w:rsidR="002D0D02" w:rsidRPr="009F7FC7" w:rsidTr="002D0D02">
        <w:trPr>
          <w:jc w:val="center"/>
        </w:trPr>
        <w:tc>
          <w:tcPr>
            <w:tcW w:w="5256" w:type="dxa"/>
          </w:tcPr>
          <w:p w:rsidR="002D0D02" w:rsidRDefault="004911D9" w:rsidP="00316840">
            <w:pPr>
              <w:pStyle w:val="Caption"/>
              <w:rPr>
                <w:rFonts w:ascii="Arial" w:hAnsi="Arial" w:cs="Arial"/>
              </w:rPr>
            </w:pPr>
            <w:r>
              <w:rPr>
                <w:rFonts w:ascii="Arial" w:hAnsi="Arial" w:cs="Arial"/>
                <w:noProof/>
              </w:rPr>
              <w:lastRenderedPageBreak/>
              <w:drawing>
                <wp:inline distT="0" distB="0" distL="0" distR="0" wp14:anchorId="5D2F9A64" wp14:editId="0642D908">
                  <wp:extent cx="3200400" cy="2423160"/>
                  <wp:effectExtent l="0" t="0" r="0" b="0"/>
                  <wp:docPr id="26" name="Picture 26" descr="C:\Users\kperrin\Desktop\February 2017\P10302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February 2017\P1030229.JPG"/>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39" w:name="_Toc48026896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7</w:t>
            </w:r>
            <w:r w:rsidRPr="00316840">
              <w:rPr>
                <w:rFonts w:ascii="Arial" w:hAnsi="Arial" w:cs="Arial"/>
              </w:rPr>
              <w:fldChar w:fldCharType="end"/>
            </w:r>
            <w:r w:rsidRPr="00316840">
              <w:rPr>
                <w:rFonts w:ascii="Arial" w:hAnsi="Arial" w:cs="Arial"/>
              </w:rPr>
              <w:t>:</w:t>
            </w:r>
            <w:r w:rsidR="009F232A">
              <w:rPr>
                <w:rFonts w:ascii="Arial" w:hAnsi="Arial" w:cs="Arial"/>
              </w:rPr>
              <w:t xml:space="preserve">  Ash Trailer Canopy</w:t>
            </w:r>
            <w:bookmarkEnd w:id="139"/>
            <w:r w:rsidR="009F232A">
              <w:rPr>
                <w:rFonts w:ascii="Arial" w:hAnsi="Arial" w:cs="Arial"/>
              </w:rPr>
              <w:t xml:space="preserve"> </w:t>
            </w:r>
            <w:r w:rsidR="00A43B89">
              <w:rPr>
                <w:rFonts w:ascii="Arial" w:hAnsi="Arial" w:cs="Arial"/>
              </w:rPr>
              <w:t xml:space="preserve">  </w:t>
            </w:r>
          </w:p>
        </w:tc>
        <w:tc>
          <w:tcPr>
            <w:tcW w:w="5256" w:type="dxa"/>
          </w:tcPr>
          <w:p w:rsidR="002D0D02" w:rsidRPr="00316840" w:rsidRDefault="004911D9" w:rsidP="00316840">
            <w:pPr>
              <w:pStyle w:val="Caption"/>
              <w:rPr>
                <w:rFonts w:ascii="Arial" w:hAnsi="Arial" w:cs="Arial"/>
              </w:rPr>
            </w:pPr>
            <w:r>
              <w:rPr>
                <w:rFonts w:ascii="Arial" w:hAnsi="Arial" w:cs="Arial"/>
                <w:noProof/>
              </w:rPr>
              <w:drawing>
                <wp:inline distT="0" distB="0" distL="0" distR="0" wp14:anchorId="4D8CAE32" wp14:editId="29038709">
                  <wp:extent cx="3200400" cy="2423160"/>
                  <wp:effectExtent l="0" t="0" r="0" b="0"/>
                  <wp:docPr id="27" name="Picture 27" descr="C:\Users\kperrin\Desktop\February 2017\P103023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February 2017\P1030230.JPG"/>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40" w:name="_Toc48026896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8</w:t>
            </w:r>
            <w:r w:rsidRPr="00316840">
              <w:rPr>
                <w:rFonts w:ascii="Arial" w:hAnsi="Arial" w:cs="Arial"/>
              </w:rPr>
              <w:fldChar w:fldCharType="end"/>
            </w:r>
            <w:r w:rsidR="009F232A">
              <w:rPr>
                <w:rFonts w:ascii="Arial" w:hAnsi="Arial" w:cs="Arial"/>
              </w:rPr>
              <w:t>:  Ammonia Storage Tank</w:t>
            </w:r>
            <w:bookmarkEnd w:id="140"/>
            <w:r w:rsidR="00A43B89">
              <w:rPr>
                <w:rFonts w:ascii="Arial" w:hAnsi="Arial" w:cs="Arial"/>
              </w:rPr>
              <w:t xml:space="preserve"> </w:t>
            </w:r>
          </w:p>
        </w:tc>
      </w:tr>
      <w:tr w:rsidR="002D0D02" w:rsidRPr="009F7FC7" w:rsidTr="002D0D02">
        <w:trPr>
          <w:jc w:val="center"/>
        </w:trPr>
        <w:tc>
          <w:tcPr>
            <w:tcW w:w="5256" w:type="dxa"/>
          </w:tcPr>
          <w:p w:rsidR="002D0D02" w:rsidRDefault="004911D9" w:rsidP="00316840">
            <w:pPr>
              <w:pStyle w:val="Caption"/>
              <w:rPr>
                <w:rFonts w:ascii="Arial" w:hAnsi="Arial" w:cs="Arial"/>
              </w:rPr>
            </w:pPr>
            <w:r>
              <w:rPr>
                <w:rFonts w:ascii="Arial" w:hAnsi="Arial" w:cs="Arial"/>
                <w:noProof/>
              </w:rPr>
              <w:drawing>
                <wp:inline distT="0" distB="0" distL="0" distR="0" wp14:anchorId="07603A11" wp14:editId="11A050D5">
                  <wp:extent cx="3200400" cy="2423160"/>
                  <wp:effectExtent l="0" t="0" r="0" b="0"/>
                  <wp:docPr id="28" name="Picture 28" descr="C:\Users\kperrin\Desktop\February 2017\P10302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February 2017\P1030231.JPG"/>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41" w:name="_Toc48026896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C80B0B">
              <w:rPr>
                <w:rFonts w:ascii="Arial" w:hAnsi="Arial" w:cs="Arial"/>
                <w:noProof/>
              </w:rPr>
              <w:t>9</w:t>
            </w:r>
            <w:r w:rsidRPr="00316840">
              <w:rPr>
                <w:rFonts w:ascii="Arial" w:hAnsi="Arial" w:cs="Arial"/>
              </w:rPr>
              <w:fldChar w:fldCharType="end"/>
            </w:r>
            <w:r w:rsidRPr="00316840">
              <w:rPr>
                <w:rFonts w:ascii="Arial" w:hAnsi="Arial" w:cs="Arial"/>
              </w:rPr>
              <w:t>:</w:t>
            </w:r>
            <w:r w:rsidR="00934A47">
              <w:rPr>
                <w:rFonts w:ascii="Arial" w:hAnsi="Arial" w:cs="Arial"/>
              </w:rPr>
              <w:t xml:space="preserve">  </w:t>
            </w:r>
            <w:r w:rsidR="009F232A">
              <w:rPr>
                <w:rFonts w:ascii="Arial" w:hAnsi="Arial" w:cs="Arial"/>
              </w:rPr>
              <w:t>Administration Office Space Renovations – In Progress</w:t>
            </w:r>
            <w:bookmarkEnd w:id="141"/>
          </w:p>
        </w:tc>
        <w:tc>
          <w:tcPr>
            <w:tcW w:w="5256" w:type="dxa"/>
          </w:tcPr>
          <w:p w:rsidR="002D0D02" w:rsidRPr="00316840" w:rsidRDefault="004911D9" w:rsidP="00316840">
            <w:pPr>
              <w:pStyle w:val="Caption"/>
              <w:rPr>
                <w:rFonts w:ascii="Arial" w:hAnsi="Arial" w:cs="Arial"/>
              </w:rPr>
            </w:pPr>
            <w:r>
              <w:rPr>
                <w:rFonts w:ascii="Arial" w:hAnsi="Arial" w:cs="Arial"/>
                <w:noProof/>
              </w:rPr>
              <w:drawing>
                <wp:inline distT="0" distB="0" distL="0" distR="0" wp14:anchorId="4E49A6C3" wp14:editId="7A8F6732">
                  <wp:extent cx="3200400" cy="2423160"/>
                  <wp:effectExtent l="0" t="0" r="0" b="0"/>
                  <wp:docPr id="30" name="Picture 30" descr="C:\Users\kperrin\Desktop\February 2017\P10302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February 2017\P1030235.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196669">
            <w:pPr>
              <w:pStyle w:val="Caption"/>
              <w:rPr>
                <w:rFonts w:ascii="Arial" w:hAnsi="Arial" w:cs="Arial"/>
              </w:rPr>
            </w:pPr>
            <w:bookmarkStart w:id="142" w:name="_Toc48026896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10</w:t>
            </w:r>
            <w:r w:rsidRPr="009F7FC7">
              <w:rPr>
                <w:rFonts w:ascii="Arial" w:hAnsi="Arial" w:cs="Arial"/>
              </w:rPr>
              <w:fldChar w:fldCharType="end"/>
            </w:r>
            <w:r w:rsidRPr="009F7FC7">
              <w:rPr>
                <w:rFonts w:ascii="Arial" w:hAnsi="Arial" w:cs="Arial"/>
              </w:rPr>
              <w:t>:</w:t>
            </w:r>
            <w:r w:rsidR="009F232A">
              <w:rPr>
                <w:rFonts w:ascii="Arial" w:hAnsi="Arial" w:cs="Arial"/>
              </w:rPr>
              <w:t xml:space="preserve">  First floor restrooms completely renovated</w:t>
            </w:r>
            <w:bookmarkEnd w:id="142"/>
          </w:p>
        </w:tc>
      </w:tr>
      <w:tr w:rsidR="002D0D02" w:rsidRPr="009F7FC7" w:rsidTr="002D0D02">
        <w:trPr>
          <w:jc w:val="center"/>
        </w:trPr>
        <w:tc>
          <w:tcPr>
            <w:tcW w:w="5256" w:type="dxa"/>
          </w:tcPr>
          <w:p w:rsidR="002D0D02" w:rsidRPr="009F7FC7" w:rsidRDefault="004911D9" w:rsidP="0096540B">
            <w:pPr>
              <w:pStyle w:val="Caption"/>
              <w:rPr>
                <w:rFonts w:ascii="Arial" w:hAnsi="Arial" w:cs="Arial"/>
              </w:rPr>
            </w:pPr>
            <w:r>
              <w:rPr>
                <w:rFonts w:ascii="Arial" w:hAnsi="Arial" w:cs="Arial"/>
                <w:noProof/>
              </w:rPr>
              <w:drawing>
                <wp:inline distT="0" distB="0" distL="0" distR="0" wp14:anchorId="6A76D9A1" wp14:editId="6C87E80D">
                  <wp:extent cx="3200400" cy="2423160"/>
                  <wp:effectExtent l="0" t="0" r="0" b="0"/>
                  <wp:docPr id="31" name="Picture 31" descr="C:\Users\kperrin\Desktop\February 2017\P1030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February 2017\P1030236.JP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43" w:name="_Toc48026897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11</w:t>
            </w:r>
            <w:r w:rsidRPr="009F7FC7">
              <w:rPr>
                <w:rFonts w:ascii="Arial" w:hAnsi="Arial" w:cs="Arial"/>
              </w:rPr>
              <w:fldChar w:fldCharType="end"/>
            </w:r>
            <w:r w:rsidRPr="009F7FC7">
              <w:rPr>
                <w:rFonts w:ascii="Arial" w:hAnsi="Arial" w:cs="Arial"/>
              </w:rPr>
              <w:t>:</w:t>
            </w:r>
            <w:r w:rsidR="00A43B89">
              <w:rPr>
                <w:rFonts w:ascii="Arial" w:hAnsi="Arial" w:cs="Arial"/>
              </w:rPr>
              <w:t xml:space="preserve"> </w:t>
            </w:r>
            <w:r w:rsidR="009F232A">
              <w:rPr>
                <w:rFonts w:ascii="Arial" w:hAnsi="Arial" w:cs="Arial"/>
              </w:rPr>
              <w:t xml:space="preserve">  Administration Office 1</w:t>
            </w:r>
            <w:r w:rsidR="009F232A" w:rsidRPr="009F232A">
              <w:rPr>
                <w:rFonts w:ascii="Arial" w:hAnsi="Arial" w:cs="Arial"/>
                <w:vertAlign w:val="superscript"/>
              </w:rPr>
              <w:t>st</w:t>
            </w:r>
            <w:r w:rsidR="009F232A">
              <w:rPr>
                <w:rFonts w:ascii="Arial" w:hAnsi="Arial" w:cs="Arial"/>
              </w:rPr>
              <w:t xml:space="preserve"> Floor Lobby Renovations – In Progress</w:t>
            </w:r>
            <w:bookmarkEnd w:id="143"/>
            <w:r w:rsidR="00A43B89">
              <w:rPr>
                <w:rFonts w:ascii="Arial" w:hAnsi="Arial" w:cs="Arial"/>
              </w:rPr>
              <w:t xml:space="preserve"> </w:t>
            </w:r>
          </w:p>
        </w:tc>
        <w:tc>
          <w:tcPr>
            <w:tcW w:w="5256" w:type="dxa"/>
          </w:tcPr>
          <w:p w:rsidR="002D0D02" w:rsidRDefault="004911D9" w:rsidP="004B7972">
            <w:pPr>
              <w:rPr>
                <w:rFonts w:ascii="Arial" w:hAnsi="Arial" w:cs="Arial"/>
                <w:b/>
                <w:bCs/>
                <w:sz w:val="20"/>
                <w:szCs w:val="20"/>
              </w:rPr>
            </w:pPr>
            <w:r>
              <w:rPr>
                <w:rFonts w:ascii="Arial" w:hAnsi="Arial" w:cs="Arial"/>
                <w:b/>
                <w:bCs/>
                <w:noProof/>
                <w:sz w:val="20"/>
                <w:szCs w:val="20"/>
              </w:rPr>
              <w:drawing>
                <wp:inline distT="0" distB="0" distL="0" distR="0" wp14:anchorId="34DE3083" wp14:editId="4AF7D9BF">
                  <wp:extent cx="3200400" cy="2423160"/>
                  <wp:effectExtent l="0" t="0" r="0" b="0"/>
                  <wp:docPr id="672" name="Picture 672" descr="C:\Users\kperrin\Desktop\February 2017\P103019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February 2017\P1030199.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D62C83">
            <w:pPr>
              <w:pStyle w:val="Caption"/>
              <w:rPr>
                <w:rFonts w:ascii="Arial" w:hAnsi="Arial" w:cs="Arial"/>
              </w:rPr>
            </w:pPr>
            <w:bookmarkStart w:id="144" w:name="_Toc48026897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12</w:t>
            </w:r>
            <w:r w:rsidRPr="009F7FC7">
              <w:rPr>
                <w:rFonts w:ascii="Arial" w:hAnsi="Arial" w:cs="Arial"/>
              </w:rPr>
              <w:fldChar w:fldCharType="end"/>
            </w:r>
            <w:r w:rsidRPr="009F7FC7">
              <w:rPr>
                <w:rFonts w:ascii="Arial" w:hAnsi="Arial" w:cs="Arial"/>
              </w:rPr>
              <w:t>:</w:t>
            </w:r>
            <w:r w:rsidR="00A43B89">
              <w:rPr>
                <w:rFonts w:ascii="Arial" w:hAnsi="Arial" w:cs="Arial"/>
              </w:rPr>
              <w:t xml:space="preserve">  </w:t>
            </w:r>
            <w:r w:rsidR="009F232A">
              <w:rPr>
                <w:rFonts w:ascii="Arial" w:hAnsi="Arial" w:cs="Arial"/>
              </w:rPr>
              <w:t>New Covanta Sign – Freshly painted</w:t>
            </w:r>
            <w:bookmarkEnd w:id="144"/>
          </w:p>
        </w:tc>
      </w:tr>
      <w:tr w:rsidR="002D0D02" w:rsidRPr="009F7FC7" w:rsidTr="002D0D02">
        <w:trPr>
          <w:jc w:val="center"/>
        </w:trPr>
        <w:tc>
          <w:tcPr>
            <w:tcW w:w="5256" w:type="dxa"/>
          </w:tcPr>
          <w:p w:rsidR="002D0D02" w:rsidRPr="009F7FC7" w:rsidRDefault="004911D9" w:rsidP="00316840">
            <w:pPr>
              <w:pStyle w:val="Caption"/>
              <w:rPr>
                <w:rFonts w:ascii="Arial" w:hAnsi="Arial" w:cs="Arial"/>
              </w:rPr>
            </w:pPr>
            <w:r>
              <w:rPr>
                <w:rFonts w:ascii="Arial" w:hAnsi="Arial" w:cs="Arial"/>
                <w:noProof/>
              </w:rPr>
              <w:lastRenderedPageBreak/>
              <w:drawing>
                <wp:inline distT="0" distB="0" distL="0" distR="0" wp14:anchorId="21694B28" wp14:editId="5F74FE0B">
                  <wp:extent cx="3200400" cy="2423160"/>
                  <wp:effectExtent l="0" t="0" r="0" b="0"/>
                  <wp:docPr id="673" name="Picture 673" descr="C:\Users\kperrin\Desktop\February 2017\P10302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kperrin\Desktop\February 2017\P1030202.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45" w:name="_Toc48026897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13</w:t>
            </w:r>
            <w:r w:rsidRPr="009F7FC7">
              <w:rPr>
                <w:rFonts w:ascii="Arial" w:hAnsi="Arial" w:cs="Arial"/>
              </w:rPr>
              <w:fldChar w:fldCharType="end"/>
            </w:r>
            <w:r w:rsidRPr="009F7FC7">
              <w:rPr>
                <w:rFonts w:ascii="Arial" w:hAnsi="Arial" w:cs="Arial"/>
              </w:rPr>
              <w:t>:</w:t>
            </w:r>
            <w:r w:rsidR="009F232A">
              <w:rPr>
                <w:rFonts w:ascii="Arial" w:hAnsi="Arial" w:cs="Arial"/>
              </w:rPr>
              <w:t xml:space="preserve">  Outage materials staged throughout Barn Door Elevation – awaiting Spring Outages</w:t>
            </w:r>
            <w:bookmarkEnd w:id="145"/>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2642D4E6" wp14:editId="6CEE3A6B">
                  <wp:extent cx="3200400" cy="2423160"/>
                  <wp:effectExtent l="0" t="0" r="0" b="0"/>
                  <wp:docPr id="674" name="Picture 674" descr="C:\Users\kperrin\Desktop\February 2017\P10302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kperrin\Desktop\February 2017\P1030205.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46" w:name="_Toc48026897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14</w:t>
            </w:r>
            <w:r w:rsidRPr="009F7FC7">
              <w:rPr>
                <w:rFonts w:ascii="Arial" w:hAnsi="Arial" w:cs="Arial"/>
              </w:rPr>
              <w:fldChar w:fldCharType="end"/>
            </w:r>
            <w:r w:rsidRPr="009F7FC7">
              <w:rPr>
                <w:rFonts w:ascii="Arial" w:hAnsi="Arial" w:cs="Arial"/>
              </w:rPr>
              <w:t>:</w:t>
            </w:r>
            <w:r w:rsidR="008317F2">
              <w:rPr>
                <w:rFonts w:ascii="Arial" w:hAnsi="Arial" w:cs="Arial"/>
              </w:rPr>
              <w:t xml:space="preserve">  </w:t>
            </w:r>
            <w:r w:rsidR="009F232A">
              <w:rPr>
                <w:rFonts w:ascii="Arial" w:hAnsi="Arial" w:cs="Arial"/>
              </w:rPr>
              <w:t>General Photo – Economizer Area</w:t>
            </w:r>
            <w:bookmarkEnd w:id="146"/>
          </w:p>
        </w:tc>
      </w:tr>
      <w:tr w:rsidR="002D0D02" w:rsidRPr="009F7FC7" w:rsidTr="002D0D02">
        <w:trPr>
          <w:jc w:val="center"/>
        </w:trPr>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0A4403ED" wp14:editId="6E574189">
                  <wp:extent cx="3200400" cy="2423160"/>
                  <wp:effectExtent l="0" t="0" r="0" b="0"/>
                  <wp:docPr id="675" name="Picture 675" descr="C:\Users\kperrin\Desktop\February 2017\P103020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kperrin\Desktop\February 2017\P1030206.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741D31" w:rsidRPr="00741D31" w:rsidRDefault="002D0D02" w:rsidP="00196669">
            <w:pPr>
              <w:pStyle w:val="Caption"/>
              <w:rPr>
                <w:rFonts w:ascii="Arial" w:hAnsi="Arial" w:cs="Arial"/>
              </w:rPr>
            </w:pPr>
            <w:bookmarkStart w:id="147" w:name="_Toc48026897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15</w:t>
            </w:r>
            <w:r w:rsidRPr="009F7FC7">
              <w:rPr>
                <w:rFonts w:ascii="Arial" w:hAnsi="Arial" w:cs="Arial"/>
              </w:rPr>
              <w:fldChar w:fldCharType="end"/>
            </w:r>
            <w:r w:rsidRPr="009F7FC7">
              <w:rPr>
                <w:rFonts w:ascii="Arial" w:hAnsi="Arial" w:cs="Arial"/>
              </w:rPr>
              <w:t>:</w:t>
            </w:r>
            <w:r w:rsidR="009F232A">
              <w:rPr>
                <w:rFonts w:ascii="Arial" w:hAnsi="Arial" w:cs="Arial"/>
              </w:rPr>
              <w:t xml:space="preserve">  Multiple Cooling Tower Access Stairs replaced with new pressure treated wood – Satisfies Deficiency Item 12 – Reported in November 2016</w:t>
            </w:r>
            <w:bookmarkEnd w:id="147"/>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247A0594" wp14:editId="7834CC50">
                  <wp:extent cx="3200400" cy="2423160"/>
                  <wp:effectExtent l="0" t="0" r="0" b="0"/>
                  <wp:docPr id="676" name="Picture 676" descr="C:\Users\kperrin\Desktop\February 2017\P10302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kperrin\Desktop\February 2017\P1030207.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48" w:name="_Toc48026897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16</w:t>
            </w:r>
            <w:r w:rsidRPr="009F7FC7">
              <w:rPr>
                <w:rFonts w:ascii="Arial" w:hAnsi="Arial" w:cs="Arial"/>
              </w:rPr>
              <w:fldChar w:fldCharType="end"/>
            </w:r>
            <w:r w:rsidRPr="009F7FC7">
              <w:rPr>
                <w:rFonts w:ascii="Arial" w:hAnsi="Arial" w:cs="Arial"/>
              </w:rPr>
              <w:t>:</w:t>
            </w:r>
            <w:r w:rsidR="009F232A">
              <w:rPr>
                <w:rFonts w:ascii="Arial" w:hAnsi="Arial" w:cs="Arial"/>
              </w:rPr>
              <w:t xml:space="preserve">  Grate bars awaiting installation during Spring Outages</w:t>
            </w:r>
            <w:bookmarkEnd w:id="148"/>
          </w:p>
        </w:tc>
      </w:tr>
      <w:tr w:rsidR="002D0D02" w:rsidRPr="009F7FC7" w:rsidTr="002D0D02">
        <w:trPr>
          <w:jc w:val="center"/>
        </w:trPr>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1C8F1931" wp14:editId="38C63781">
                  <wp:extent cx="3200400" cy="2423160"/>
                  <wp:effectExtent l="0" t="0" r="0" b="0"/>
                  <wp:docPr id="677" name="Picture 677" descr="C:\Users\kperrin\Desktop\February 2017\P10302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kperrin\Desktop\February 2017\P1030210.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49" w:name="_Toc48026897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17</w:t>
            </w:r>
            <w:r w:rsidRPr="009F7FC7">
              <w:rPr>
                <w:rFonts w:ascii="Arial" w:hAnsi="Arial" w:cs="Arial"/>
              </w:rPr>
              <w:fldChar w:fldCharType="end"/>
            </w:r>
            <w:r>
              <w:rPr>
                <w:rFonts w:ascii="Arial" w:hAnsi="Arial" w:cs="Arial"/>
              </w:rPr>
              <w:t>:</w:t>
            </w:r>
            <w:r w:rsidR="009F232A">
              <w:rPr>
                <w:rFonts w:ascii="Arial" w:hAnsi="Arial" w:cs="Arial"/>
              </w:rPr>
              <w:t xml:space="preserve">  Circulating Water Pumps – east side of Cooling Tower</w:t>
            </w:r>
            <w:bookmarkEnd w:id="149"/>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274C2D60" wp14:editId="307589BA">
                  <wp:extent cx="3200400" cy="2423160"/>
                  <wp:effectExtent l="0" t="0" r="0" b="0"/>
                  <wp:docPr id="678" name="Picture 678" descr="C:\Users\kperrin\Desktop\February 2017\P10302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kperrin\Desktop\February 2017\P1030212.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50" w:name="_Toc48026897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18</w:t>
            </w:r>
            <w:r w:rsidRPr="009F7FC7">
              <w:rPr>
                <w:rFonts w:ascii="Arial" w:hAnsi="Arial" w:cs="Arial"/>
              </w:rPr>
              <w:fldChar w:fldCharType="end"/>
            </w:r>
            <w:r w:rsidRPr="009F7FC7">
              <w:rPr>
                <w:rFonts w:ascii="Arial" w:hAnsi="Arial" w:cs="Arial"/>
              </w:rPr>
              <w:t>:</w:t>
            </w:r>
            <w:r w:rsidR="009F232A">
              <w:rPr>
                <w:rFonts w:ascii="Arial" w:hAnsi="Arial" w:cs="Arial"/>
              </w:rPr>
              <w:t xml:space="preserve">  Tipping Floor – General Photo</w:t>
            </w:r>
            <w:bookmarkEnd w:id="150"/>
          </w:p>
        </w:tc>
      </w:tr>
      <w:tr w:rsidR="002D0D02" w:rsidRPr="009F7FC7" w:rsidTr="002D0D02">
        <w:trPr>
          <w:trHeight w:val="4279"/>
          <w:jc w:val="center"/>
        </w:trPr>
        <w:tc>
          <w:tcPr>
            <w:tcW w:w="5256" w:type="dxa"/>
          </w:tcPr>
          <w:p w:rsidR="002D0D02" w:rsidRPr="009F7FC7" w:rsidRDefault="004911D9" w:rsidP="00316840">
            <w:pPr>
              <w:pStyle w:val="Caption"/>
              <w:rPr>
                <w:rFonts w:ascii="Arial" w:hAnsi="Arial" w:cs="Arial"/>
              </w:rPr>
            </w:pPr>
            <w:r>
              <w:rPr>
                <w:rFonts w:ascii="Arial" w:hAnsi="Arial" w:cs="Arial"/>
                <w:noProof/>
              </w:rPr>
              <w:lastRenderedPageBreak/>
              <w:drawing>
                <wp:inline distT="0" distB="0" distL="0" distR="0" wp14:anchorId="283173D9" wp14:editId="0C36060E">
                  <wp:extent cx="3200400" cy="2423160"/>
                  <wp:effectExtent l="0" t="0" r="0" b="0"/>
                  <wp:docPr id="679" name="Picture 679" descr="C:\Users\kperrin\Desktop\February 2017\P10302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kperrin\Desktop\February 2017\P1030214.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51" w:name="_Toc48026897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19</w:t>
            </w:r>
            <w:r w:rsidRPr="009F7FC7">
              <w:rPr>
                <w:rFonts w:ascii="Arial" w:hAnsi="Arial" w:cs="Arial"/>
              </w:rPr>
              <w:fldChar w:fldCharType="end"/>
            </w:r>
            <w:r w:rsidRPr="009F7FC7">
              <w:rPr>
                <w:rFonts w:ascii="Arial" w:hAnsi="Arial" w:cs="Arial"/>
              </w:rPr>
              <w:t>:</w:t>
            </w:r>
            <w:r w:rsidR="009F232A">
              <w:rPr>
                <w:rFonts w:ascii="Arial" w:hAnsi="Arial" w:cs="Arial"/>
              </w:rPr>
              <w:t xml:space="preserve">  Metal Roll-Off</w:t>
            </w:r>
            <w:bookmarkEnd w:id="151"/>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0F92FFBC" wp14:editId="15698F10">
                  <wp:extent cx="3200400" cy="2423160"/>
                  <wp:effectExtent l="0" t="0" r="0" b="0"/>
                  <wp:docPr id="680" name="Picture 680" descr="C:\Users\kperrin\Desktop\February 2017\P10302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kperrin\Desktop\February 2017\P1030217.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232A" w:rsidRDefault="002D0D02" w:rsidP="009F232A">
            <w:pPr>
              <w:pStyle w:val="Caption"/>
              <w:rPr>
                <w:rFonts w:ascii="Arial" w:hAnsi="Arial" w:cs="Arial"/>
              </w:rPr>
            </w:pPr>
            <w:bookmarkStart w:id="152" w:name="_Toc48026897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20</w:t>
            </w:r>
            <w:r w:rsidRPr="009F7FC7">
              <w:rPr>
                <w:rFonts w:ascii="Arial" w:hAnsi="Arial" w:cs="Arial"/>
              </w:rPr>
              <w:fldChar w:fldCharType="end"/>
            </w:r>
            <w:r w:rsidRPr="009F7FC7">
              <w:rPr>
                <w:rFonts w:ascii="Arial" w:hAnsi="Arial" w:cs="Arial"/>
              </w:rPr>
              <w:t>:</w:t>
            </w:r>
            <w:r w:rsidR="00507D54">
              <w:rPr>
                <w:rFonts w:ascii="Arial" w:hAnsi="Arial" w:cs="Arial"/>
              </w:rPr>
              <w:t xml:space="preserve">  </w:t>
            </w:r>
            <w:r w:rsidR="009F232A">
              <w:rPr>
                <w:rFonts w:ascii="Arial" w:hAnsi="Arial" w:cs="Arial"/>
              </w:rPr>
              <w:t>Citizen’s Drop – Roll-off</w:t>
            </w:r>
            <w:bookmarkEnd w:id="152"/>
          </w:p>
        </w:tc>
      </w:tr>
      <w:tr w:rsidR="002D0D02" w:rsidRPr="009F7FC7" w:rsidTr="00196669">
        <w:trPr>
          <w:trHeight w:val="382"/>
          <w:jc w:val="center"/>
        </w:trPr>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0DA22265" wp14:editId="200E3E68">
                  <wp:extent cx="3200400" cy="2423160"/>
                  <wp:effectExtent l="0" t="0" r="0" b="0"/>
                  <wp:docPr id="683" name="Picture 683" descr="C:\Users\kperrin\Desktop\February 2017\P10301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kperrin\Desktop\February 2017\P1030178.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53" w:name="_Toc48026898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21</w:t>
            </w:r>
            <w:r w:rsidRPr="009F7FC7">
              <w:rPr>
                <w:rFonts w:ascii="Arial" w:hAnsi="Arial" w:cs="Arial"/>
              </w:rPr>
              <w:fldChar w:fldCharType="end"/>
            </w:r>
            <w:r>
              <w:rPr>
                <w:rFonts w:ascii="Arial" w:hAnsi="Arial" w:cs="Arial"/>
              </w:rPr>
              <w:t>:</w:t>
            </w:r>
            <w:r w:rsidR="008317F2">
              <w:rPr>
                <w:rFonts w:ascii="Arial" w:hAnsi="Arial" w:cs="Arial"/>
              </w:rPr>
              <w:t xml:space="preserve">  </w:t>
            </w:r>
            <w:r w:rsidR="009F232A">
              <w:rPr>
                <w:rFonts w:ascii="Arial" w:hAnsi="Arial" w:cs="Arial"/>
              </w:rPr>
              <w:t>Firing Aisle</w:t>
            </w:r>
            <w:bookmarkEnd w:id="153"/>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5D7CDAB8" wp14:editId="19DFB4DD">
                  <wp:extent cx="3200400" cy="2423160"/>
                  <wp:effectExtent l="0" t="0" r="0" b="0"/>
                  <wp:docPr id="689" name="Picture 689" descr="C:\Users\kperrin\Desktop\February 2017\P103017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kperrin\Desktop\February 2017\P1030179.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196669">
            <w:pPr>
              <w:pStyle w:val="Caption"/>
              <w:rPr>
                <w:rFonts w:ascii="Arial" w:hAnsi="Arial" w:cs="Arial"/>
              </w:rPr>
            </w:pPr>
            <w:bookmarkStart w:id="154" w:name="_Toc48026898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22</w:t>
            </w:r>
            <w:r w:rsidRPr="009F7FC7">
              <w:rPr>
                <w:rFonts w:ascii="Arial" w:hAnsi="Arial" w:cs="Arial"/>
              </w:rPr>
              <w:fldChar w:fldCharType="end"/>
            </w:r>
            <w:r w:rsidR="00741D31">
              <w:rPr>
                <w:rFonts w:ascii="Arial" w:hAnsi="Arial" w:cs="Arial"/>
              </w:rPr>
              <w:t>:</w:t>
            </w:r>
            <w:r w:rsidR="00507D54">
              <w:rPr>
                <w:rFonts w:ascii="Arial" w:hAnsi="Arial" w:cs="Arial"/>
              </w:rPr>
              <w:t xml:space="preserve">  </w:t>
            </w:r>
            <w:r w:rsidR="009F232A">
              <w:rPr>
                <w:rFonts w:ascii="Arial" w:hAnsi="Arial" w:cs="Arial"/>
              </w:rPr>
              <w:t>Turbine Generator Enclosure</w:t>
            </w:r>
            <w:bookmarkEnd w:id="154"/>
          </w:p>
        </w:tc>
      </w:tr>
      <w:tr w:rsidR="002D0D02" w:rsidRPr="009F7FC7" w:rsidTr="002D0D02">
        <w:trPr>
          <w:trHeight w:val="4072"/>
          <w:jc w:val="center"/>
        </w:trPr>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362A4AF7" wp14:editId="0F8AC6EA">
                  <wp:extent cx="3200400" cy="2423160"/>
                  <wp:effectExtent l="0" t="0" r="0" b="0"/>
                  <wp:docPr id="691" name="Picture 691" descr="C:\Users\kperrin\Desktop\February 2017\P10301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kperrin\Desktop\February 2017\P1030182.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55" w:name="_Toc48026898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23</w:t>
            </w:r>
            <w:r w:rsidRPr="009F7FC7">
              <w:rPr>
                <w:rFonts w:ascii="Arial" w:hAnsi="Arial" w:cs="Arial"/>
              </w:rPr>
              <w:fldChar w:fldCharType="end"/>
            </w:r>
            <w:r w:rsidRPr="009F7FC7">
              <w:rPr>
                <w:rFonts w:ascii="Arial" w:hAnsi="Arial" w:cs="Arial"/>
              </w:rPr>
              <w:t>:</w:t>
            </w:r>
            <w:r w:rsidR="009F232A">
              <w:rPr>
                <w:rFonts w:ascii="Arial" w:hAnsi="Arial" w:cs="Arial"/>
              </w:rPr>
              <w:t xml:space="preserve">  Cooling Towers from SDA Penthouse</w:t>
            </w:r>
            <w:bookmarkEnd w:id="155"/>
          </w:p>
        </w:tc>
        <w:tc>
          <w:tcPr>
            <w:tcW w:w="5256" w:type="dxa"/>
          </w:tcPr>
          <w:p w:rsidR="002D0D02" w:rsidRPr="009F7FC7" w:rsidRDefault="004911D9" w:rsidP="00316840">
            <w:pPr>
              <w:pStyle w:val="Caption"/>
              <w:rPr>
                <w:rFonts w:ascii="Arial" w:hAnsi="Arial" w:cs="Arial"/>
              </w:rPr>
            </w:pPr>
            <w:r>
              <w:rPr>
                <w:rFonts w:ascii="Arial" w:hAnsi="Arial" w:cs="Arial"/>
                <w:noProof/>
              </w:rPr>
              <w:drawing>
                <wp:inline distT="0" distB="0" distL="0" distR="0" wp14:anchorId="59FDC909" wp14:editId="781649CA">
                  <wp:extent cx="3200400" cy="2423160"/>
                  <wp:effectExtent l="0" t="0" r="0" b="0"/>
                  <wp:docPr id="698" name="Picture 698" descr="C:\Users\kperrin\Desktop\February 2017\P103018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kperrin\Desktop\February 2017\P1030183.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196669">
            <w:pPr>
              <w:pStyle w:val="Caption"/>
              <w:rPr>
                <w:rFonts w:ascii="Arial" w:hAnsi="Arial" w:cs="Arial"/>
              </w:rPr>
            </w:pPr>
            <w:bookmarkStart w:id="156" w:name="_Toc48026898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24</w:t>
            </w:r>
            <w:r w:rsidRPr="009F7FC7">
              <w:rPr>
                <w:rFonts w:ascii="Arial" w:hAnsi="Arial" w:cs="Arial"/>
              </w:rPr>
              <w:fldChar w:fldCharType="end"/>
            </w:r>
            <w:r w:rsidR="00934A47">
              <w:rPr>
                <w:rFonts w:ascii="Arial" w:hAnsi="Arial" w:cs="Arial"/>
              </w:rPr>
              <w:t>:</w:t>
            </w:r>
            <w:r w:rsidR="00507D54">
              <w:rPr>
                <w:rFonts w:ascii="Arial" w:hAnsi="Arial" w:cs="Arial"/>
              </w:rPr>
              <w:t xml:space="preserve">  </w:t>
            </w:r>
            <w:r w:rsidR="009F232A">
              <w:rPr>
                <w:rFonts w:ascii="Arial" w:hAnsi="Arial" w:cs="Arial"/>
              </w:rPr>
              <w:t>Deaerator</w:t>
            </w:r>
            <w:bookmarkEnd w:id="156"/>
          </w:p>
        </w:tc>
      </w:tr>
      <w:tr w:rsidR="009F232A" w:rsidRPr="009F232A" w:rsidTr="00503E2E">
        <w:trPr>
          <w:trHeight w:val="4279"/>
          <w:jc w:val="center"/>
        </w:trPr>
        <w:tc>
          <w:tcPr>
            <w:tcW w:w="5256" w:type="dxa"/>
          </w:tcPr>
          <w:p w:rsidR="009F232A" w:rsidRPr="009F7FC7" w:rsidRDefault="00BB5C15" w:rsidP="00503E2E">
            <w:pPr>
              <w:pStyle w:val="Caption"/>
              <w:rPr>
                <w:rFonts w:ascii="Arial" w:hAnsi="Arial" w:cs="Arial"/>
              </w:rPr>
            </w:pPr>
            <w:r>
              <w:rPr>
                <w:rFonts w:ascii="Arial" w:hAnsi="Arial" w:cs="Arial"/>
                <w:noProof/>
              </w:rPr>
              <w:lastRenderedPageBreak/>
              <w:drawing>
                <wp:inline distT="0" distB="0" distL="0" distR="0">
                  <wp:extent cx="3200400" cy="2404872"/>
                  <wp:effectExtent l="0" t="0" r="0" b="0"/>
                  <wp:docPr id="705" name="Picture 705" descr="C:\Users\kperrin\Desktop\February 2017\P103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perrin\Desktop\February 2017\P1030198.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04872"/>
                          </a:xfrm>
                          <a:prstGeom prst="rect">
                            <a:avLst/>
                          </a:prstGeom>
                          <a:noFill/>
                          <a:ln>
                            <a:noFill/>
                          </a:ln>
                        </pic:spPr>
                      </pic:pic>
                    </a:graphicData>
                  </a:graphic>
                </wp:inline>
              </w:drawing>
            </w:r>
          </w:p>
          <w:p w:rsidR="009F232A" w:rsidRPr="009F7FC7" w:rsidRDefault="009F232A" w:rsidP="00BB5C15">
            <w:pPr>
              <w:pStyle w:val="Caption"/>
              <w:rPr>
                <w:rFonts w:ascii="Arial" w:hAnsi="Arial" w:cs="Arial"/>
              </w:rPr>
            </w:pPr>
            <w:bookmarkStart w:id="157" w:name="_Toc48026898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25</w:t>
            </w:r>
            <w:r w:rsidRPr="009F7FC7">
              <w:rPr>
                <w:rFonts w:ascii="Arial" w:hAnsi="Arial" w:cs="Arial"/>
              </w:rPr>
              <w:fldChar w:fldCharType="end"/>
            </w:r>
            <w:r w:rsidRPr="009F7FC7">
              <w:rPr>
                <w:rFonts w:ascii="Arial" w:hAnsi="Arial" w:cs="Arial"/>
              </w:rPr>
              <w:t>:</w:t>
            </w:r>
            <w:r w:rsidR="00BB5C15">
              <w:rPr>
                <w:rFonts w:ascii="Arial" w:hAnsi="Arial" w:cs="Arial"/>
              </w:rPr>
              <w:t xml:space="preserve">  SCBA at north Charging Floor Entrance</w:t>
            </w:r>
            <w:bookmarkEnd w:id="157"/>
          </w:p>
        </w:tc>
        <w:tc>
          <w:tcPr>
            <w:tcW w:w="5256" w:type="dxa"/>
          </w:tcPr>
          <w:p w:rsidR="009F232A" w:rsidRPr="009F7FC7" w:rsidRDefault="00BB5C15" w:rsidP="00503E2E">
            <w:pPr>
              <w:pStyle w:val="Caption"/>
              <w:rPr>
                <w:rFonts w:ascii="Arial" w:hAnsi="Arial" w:cs="Arial"/>
              </w:rPr>
            </w:pPr>
            <w:r>
              <w:rPr>
                <w:rFonts w:ascii="Arial" w:hAnsi="Arial" w:cs="Arial"/>
                <w:noProof/>
              </w:rPr>
              <w:drawing>
                <wp:inline distT="0" distB="0" distL="0" distR="0">
                  <wp:extent cx="3200400" cy="2423160"/>
                  <wp:effectExtent l="0" t="0" r="0" b="0"/>
                  <wp:docPr id="706" name="Picture 706" descr="C:\Users\kperrin\Desktop\February 2017\P103022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Users\kperrin\Desktop\February 2017\P1030222.JP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232A" w:rsidRDefault="009F232A" w:rsidP="00BB5C15">
            <w:pPr>
              <w:pStyle w:val="Caption"/>
              <w:rPr>
                <w:rFonts w:ascii="Arial" w:hAnsi="Arial" w:cs="Arial"/>
              </w:rPr>
            </w:pPr>
            <w:bookmarkStart w:id="158" w:name="_Toc48026898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26</w:t>
            </w:r>
            <w:r w:rsidRPr="009F7FC7">
              <w:rPr>
                <w:rFonts w:ascii="Arial" w:hAnsi="Arial" w:cs="Arial"/>
              </w:rPr>
              <w:fldChar w:fldCharType="end"/>
            </w:r>
            <w:r w:rsidRPr="009F7FC7">
              <w:rPr>
                <w:rFonts w:ascii="Arial" w:hAnsi="Arial" w:cs="Arial"/>
              </w:rPr>
              <w:t>:</w:t>
            </w:r>
            <w:r w:rsidR="00BB5C15">
              <w:rPr>
                <w:rFonts w:ascii="Arial" w:hAnsi="Arial" w:cs="Arial"/>
              </w:rPr>
              <w:t xml:space="preserve">  Fire House at east Tipping Enclosure Wall – No Issues Observed</w:t>
            </w:r>
            <w:bookmarkEnd w:id="158"/>
          </w:p>
        </w:tc>
      </w:tr>
      <w:tr w:rsidR="009F232A" w:rsidRPr="0093518C" w:rsidTr="00503E2E">
        <w:trPr>
          <w:trHeight w:val="382"/>
          <w:jc w:val="center"/>
        </w:trPr>
        <w:tc>
          <w:tcPr>
            <w:tcW w:w="5256" w:type="dxa"/>
          </w:tcPr>
          <w:p w:rsidR="009F232A" w:rsidRPr="009F7FC7" w:rsidRDefault="00BB5C15" w:rsidP="00503E2E">
            <w:pPr>
              <w:pStyle w:val="Caption"/>
              <w:rPr>
                <w:rFonts w:ascii="Arial" w:hAnsi="Arial" w:cs="Arial"/>
              </w:rPr>
            </w:pPr>
            <w:r>
              <w:rPr>
                <w:rFonts w:ascii="Arial" w:hAnsi="Arial" w:cs="Arial"/>
                <w:noProof/>
              </w:rPr>
              <w:drawing>
                <wp:inline distT="0" distB="0" distL="0" distR="0">
                  <wp:extent cx="3200400" cy="2423160"/>
                  <wp:effectExtent l="0" t="0" r="0" b="0"/>
                  <wp:docPr id="707" name="Picture 707" descr="C:\Users\kperrin\Desktop\February 2017\P103018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C:\Users\kperrin\Desktop\February 2017\P1030189.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7FC7" w:rsidRDefault="009F232A" w:rsidP="00BB5C15">
            <w:pPr>
              <w:pStyle w:val="Caption"/>
              <w:rPr>
                <w:rFonts w:ascii="Arial" w:hAnsi="Arial" w:cs="Arial"/>
              </w:rPr>
            </w:pPr>
            <w:bookmarkStart w:id="159" w:name="_Toc48026898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27</w:t>
            </w:r>
            <w:r w:rsidRPr="009F7FC7">
              <w:rPr>
                <w:rFonts w:ascii="Arial" w:hAnsi="Arial" w:cs="Arial"/>
              </w:rPr>
              <w:fldChar w:fldCharType="end"/>
            </w:r>
            <w:r w:rsidR="00BB5C15">
              <w:rPr>
                <w:rFonts w:ascii="Arial" w:hAnsi="Arial" w:cs="Arial"/>
              </w:rPr>
              <w:t>:  Charging Floor Fire Cannon on West side of Refuse Pit Parapet – No Issues Observed</w:t>
            </w:r>
            <w:bookmarkEnd w:id="159"/>
          </w:p>
        </w:tc>
        <w:tc>
          <w:tcPr>
            <w:tcW w:w="5256" w:type="dxa"/>
          </w:tcPr>
          <w:p w:rsidR="009F232A" w:rsidRPr="009F7FC7" w:rsidRDefault="00BB5C15" w:rsidP="00503E2E">
            <w:pPr>
              <w:pStyle w:val="Caption"/>
              <w:rPr>
                <w:rFonts w:ascii="Arial" w:hAnsi="Arial" w:cs="Arial"/>
              </w:rPr>
            </w:pPr>
            <w:r>
              <w:rPr>
                <w:rFonts w:ascii="Arial" w:hAnsi="Arial" w:cs="Arial"/>
                <w:noProof/>
              </w:rPr>
              <w:drawing>
                <wp:inline distT="0" distB="0" distL="0" distR="0">
                  <wp:extent cx="3200400" cy="2423160"/>
                  <wp:effectExtent l="0" t="0" r="0" b="0"/>
                  <wp:docPr id="708" name="Picture 708" descr="C:\Users\kperrin\Desktop\February 2017\P103019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C:\Users\kperrin\Desktop\February 2017\P1030191.JP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3518C" w:rsidRDefault="009F232A" w:rsidP="00BB5C15">
            <w:pPr>
              <w:pStyle w:val="Caption"/>
              <w:rPr>
                <w:rFonts w:ascii="Arial" w:hAnsi="Arial" w:cs="Arial"/>
              </w:rPr>
            </w:pPr>
            <w:bookmarkStart w:id="160" w:name="_Toc48026898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28</w:t>
            </w:r>
            <w:r w:rsidRPr="009F7FC7">
              <w:rPr>
                <w:rFonts w:ascii="Arial" w:hAnsi="Arial" w:cs="Arial"/>
              </w:rPr>
              <w:fldChar w:fldCharType="end"/>
            </w:r>
            <w:r>
              <w:rPr>
                <w:rFonts w:ascii="Arial" w:hAnsi="Arial" w:cs="Arial"/>
              </w:rPr>
              <w:t xml:space="preserve">:  </w:t>
            </w:r>
            <w:r w:rsidR="00BB5C15">
              <w:rPr>
                <w:rFonts w:ascii="Arial" w:hAnsi="Arial" w:cs="Arial"/>
              </w:rPr>
              <w:t>Charging Floor Fire Cannon, north end of Charging Floor -  No Issues Observed</w:t>
            </w:r>
            <w:bookmarkEnd w:id="160"/>
          </w:p>
        </w:tc>
      </w:tr>
      <w:tr w:rsidR="009F232A" w:rsidRPr="009F7FC7" w:rsidTr="00503E2E">
        <w:trPr>
          <w:trHeight w:val="4072"/>
          <w:jc w:val="center"/>
        </w:trPr>
        <w:tc>
          <w:tcPr>
            <w:tcW w:w="5256" w:type="dxa"/>
          </w:tcPr>
          <w:p w:rsidR="009F232A" w:rsidRPr="009F7FC7" w:rsidRDefault="00BB5C15" w:rsidP="00503E2E">
            <w:pPr>
              <w:pStyle w:val="Caption"/>
              <w:rPr>
                <w:rFonts w:ascii="Arial" w:hAnsi="Arial" w:cs="Arial"/>
              </w:rPr>
            </w:pPr>
            <w:r>
              <w:rPr>
                <w:rFonts w:ascii="Arial" w:hAnsi="Arial" w:cs="Arial"/>
                <w:noProof/>
              </w:rPr>
              <w:drawing>
                <wp:inline distT="0" distB="0" distL="0" distR="0">
                  <wp:extent cx="3200400" cy="2423160"/>
                  <wp:effectExtent l="0" t="0" r="0" b="0"/>
                  <wp:docPr id="709" name="Picture 709" descr="C:\Users\kperrin\Desktop\February 2017\P103019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kperrin\Desktop\February 2017\P1030193.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7FC7" w:rsidRDefault="009F232A" w:rsidP="009F232A">
            <w:pPr>
              <w:pStyle w:val="Caption"/>
              <w:rPr>
                <w:rFonts w:ascii="Arial" w:hAnsi="Arial" w:cs="Arial"/>
              </w:rPr>
            </w:pPr>
            <w:bookmarkStart w:id="161" w:name="_Toc48026898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29</w:t>
            </w:r>
            <w:r w:rsidRPr="009F7FC7">
              <w:rPr>
                <w:rFonts w:ascii="Arial" w:hAnsi="Arial" w:cs="Arial"/>
              </w:rPr>
              <w:fldChar w:fldCharType="end"/>
            </w:r>
            <w:r w:rsidRPr="009F7FC7">
              <w:rPr>
                <w:rFonts w:ascii="Arial" w:hAnsi="Arial" w:cs="Arial"/>
              </w:rPr>
              <w:t>:</w:t>
            </w:r>
            <w:r w:rsidR="00BB5C15">
              <w:rPr>
                <w:rFonts w:ascii="Arial" w:hAnsi="Arial" w:cs="Arial"/>
              </w:rPr>
              <w:t xml:space="preserve">  Fire Hose north end of Charging Floor – </w:t>
            </w:r>
            <w:r w:rsidR="00743D5B">
              <w:rPr>
                <w:rFonts w:ascii="Arial" w:hAnsi="Arial" w:cs="Arial"/>
              </w:rPr>
              <w:t>No Issues Observed</w:t>
            </w:r>
            <w:bookmarkEnd w:id="161"/>
          </w:p>
        </w:tc>
        <w:tc>
          <w:tcPr>
            <w:tcW w:w="5256" w:type="dxa"/>
          </w:tcPr>
          <w:p w:rsidR="009F232A" w:rsidRPr="009F7FC7" w:rsidRDefault="00BB5C15" w:rsidP="00503E2E">
            <w:pPr>
              <w:pStyle w:val="Caption"/>
              <w:rPr>
                <w:rFonts w:ascii="Arial" w:hAnsi="Arial" w:cs="Arial"/>
              </w:rPr>
            </w:pPr>
            <w:r>
              <w:rPr>
                <w:rFonts w:ascii="Arial" w:hAnsi="Arial" w:cs="Arial"/>
                <w:noProof/>
              </w:rPr>
              <w:drawing>
                <wp:inline distT="0" distB="0" distL="0" distR="0">
                  <wp:extent cx="3200400" cy="2423160"/>
                  <wp:effectExtent l="0" t="0" r="0" b="0"/>
                  <wp:docPr id="710" name="Picture 710" descr="C:\Users\kperrin\Desktop\February 2017\P10302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C:\Users\kperrin\Desktop\February 2017\P1030200.JPG"/>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F232A" w:rsidRPr="009F7FC7" w:rsidRDefault="009F232A" w:rsidP="009F232A">
            <w:pPr>
              <w:pStyle w:val="Caption"/>
              <w:rPr>
                <w:rFonts w:ascii="Arial" w:hAnsi="Arial" w:cs="Arial"/>
              </w:rPr>
            </w:pPr>
            <w:bookmarkStart w:id="162" w:name="_Toc48026898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C80B0B">
              <w:rPr>
                <w:rFonts w:ascii="Arial" w:hAnsi="Arial" w:cs="Arial"/>
                <w:noProof/>
              </w:rPr>
              <w:t>30</w:t>
            </w:r>
            <w:r w:rsidRPr="009F7FC7">
              <w:rPr>
                <w:rFonts w:ascii="Arial" w:hAnsi="Arial" w:cs="Arial"/>
              </w:rPr>
              <w:fldChar w:fldCharType="end"/>
            </w:r>
            <w:r>
              <w:rPr>
                <w:rFonts w:ascii="Arial" w:hAnsi="Arial" w:cs="Arial"/>
              </w:rPr>
              <w:t>:</w:t>
            </w:r>
            <w:r w:rsidR="00BB5C15">
              <w:rPr>
                <w:rFonts w:ascii="Arial" w:hAnsi="Arial" w:cs="Arial"/>
              </w:rPr>
              <w:t xml:space="preserve">  Fire Alarm Operator Interface in Control Room - </w:t>
            </w:r>
            <w:r>
              <w:rPr>
                <w:rFonts w:ascii="Arial" w:hAnsi="Arial" w:cs="Arial"/>
              </w:rPr>
              <w:t xml:space="preserve"> </w:t>
            </w:r>
            <w:r w:rsidR="00BB5C15">
              <w:rPr>
                <w:rFonts w:ascii="Arial" w:hAnsi="Arial" w:cs="Arial"/>
              </w:rPr>
              <w:t>CAAI 2017 Budget Item to upgrade</w:t>
            </w:r>
            <w:bookmarkEnd w:id="162"/>
          </w:p>
        </w:tc>
      </w:tr>
    </w:tbl>
    <w:p w:rsidR="00296AE3" w:rsidRPr="009F7FC7" w:rsidRDefault="00296AE3">
      <w:pPr>
        <w:pStyle w:val="Caption"/>
        <w:rPr>
          <w:rFonts w:ascii="Arial" w:hAnsi="Arial" w:cs="Arial"/>
        </w:rPr>
      </w:pPr>
    </w:p>
    <w:sectPr w:rsidR="00296AE3" w:rsidRPr="009F7FC7" w:rsidSect="005F4DAF">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CEC" w:rsidRDefault="00864CEC">
      <w:pPr>
        <w:spacing w:line="20" w:lineRule="exact"/>
      </w:pPr>
    </w:p>
  </w:endnote>
  <w:endnote w:type="continuationSeparator" w:id="0">
    <w:p w:rsidR="00864CEC" w:rsidRDefault="00864CEC">
      <w:r>
        <w:t xml:space="preserve"> </w:t>
      </w:r>
    </w:p>
  </w:endnote>
  <w:endnote w:type="continuationNotice" w:id="1">
    <w:p w:rsidR="00864CEC" w:rsidRDefault="00864CE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7D72A2" w:rsidRDefault="007D72A2">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7D72A2" w:rsidRDefault="007D72A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62753973" wp14:editId="4629CC31">
          <wp:extent cx="413133" cy="228600"/>
          <wp:effectExtent l="0" t="0" r="6350" b="0"/>
          <wp:docPr id="711" name="Picture 71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7D72A2" w:rsidRPr="00ED57E2" w:rsidRDefault="007D72A2">
    <w:pPr>
      <w:tabs>
        <w:tab w:val="center" w:pos="4770"/>
        <w:tab w:val="right" w:pos="9360"/>
        <w:tab w:val="right" w:pos="12960"/>
      </w:tabs>
      <w:rPr>
        <w:rFonts w:ascii="Arial" w:hAnsi="Arial"/>
        <w:color w:val="C60C3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C80B0B">
      <w:rPr>
        <w:rFonts w:ascii="Arial" w:hAnsi="Arial"/>
        <w:noProof/>
        <w:color w:val="C60C30"/>
        <w:sz w:val="20"/>
        <w:szCs w:val="20"/>
      </w:rPr>
      <w:t>2</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May</w:t>
    </w:r>
    <w:r w:rsidRPr="00ED57E2">
      <w:rPr>
        <w:rFonts w:ascii="Arial" w:hAnsi="Arial"/>
        <w:i/>
        <w:color w:val="C60C30"/>
        <w:sz w:val="16"/>
        <w:szCs w:val="16"/>
      </w:rPr>
      <w:t xml:space="preserve"> </w:t>
    </w:r>
    <w:r>
      <w:rPr>
        <w:rFonts w:ascii="Arial" w:hAnsi="Arial"/>
        <w:i/>
        <w:color w:val="C60C30"/>
        <w:sz w:val="16"/>
        <w:szCs w:val="16"/>
      </w:rPr>
      <w:t>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C8B3E5B" wp14:editId="14E3F8A3">
          <wp:extent cx="413133" cy="228600"/>
          <wp:effectExtent l="0" t="0" r="6350" b="0"/>
          <wp:docPr id="712" name="Picture 71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7D72A2" w:rsidRPr="00ED57E2" w:rsidRDefault="007D72A2" w:rsidP="00346012">
    <w:pPr>
      <w:tabs>
        <w:tab w:val="center" w:pos="6840"/>
        <w:tab w:val="right" w:pos="12870"/>
        <w:tab w:val="right" w:pos="12960"/>
      </w:tabs>
      <w:rPr>
        <w:color w:val="C60C30"/>
        <w:sz w:val="20"/>
        <w:szCs w:val="2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C80B0B">
      <w:rPr>
        <w:rFonts w:ascii="Arial" w:hAnsi="Arial" w:cs="Arial"/>
        <w:noProof/>
        <w:color w:val="C60C30"/>
        <w:sz w:val="20"/>
        <w:szCs w:val="20"/>
      </w:rPr>
      <w:t>8</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May 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08C634F3" wp14:editId="36E9F671">
          <wp:extent cx="413133" cy="228600"/>
          <wp:effectExtent l="0" t="0" r="6350" b="0"/>
          <wp:docPr id="713" name="Picture 71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7D72A2" w:rsidRPr="00ED57E2" w:rsidRDefault="007D72A2" w:rsidP="00AA4A1C">
    <w:pPr>
      <w:tabs>
        <w:tab w:val="center" w:pos="4770"/>
        <w:tab w:val="left" w:pos="5580"/>
      </w:tabs>
      <w:rPr>
        <w:rFonts w:ascii="Arial" w:hAnsi="Arial" w:cs="Arial"/>
        <w:color w:val="C60C30"/>
        <w:sz w:val="2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80B0B">
      <w:rPr>
        <w:rFonts w:ascii="Arial" w:hAnsi="Arial" w:cs="Arial"/>
        <w:noProof/>
        <w:color w:val="C60C30"/>
        <w:sz w:val="20"/>
      </w:rPr>
      <w:t>16</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Pr>
        <w:rFonts w:ascii="Arial" w:hAnsi="Arial"/>
        <w:i/>
        <w:color w:val="C60C30"/>
        <w:sz w:val="16"/>
        <w:szCs w:val="16"/>
      </w:rPr>
      <w:t>May 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8A00E50" wp14:editId="3F51F4EB">
          <wp:extent cx="413133" cy="228600"/>
          <wp:effectExtent l="0" t="0" r="6350" b="0"/>
          <wp:docPr id="714" name="Picture 71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7D72A2" w:rsidRPr="00ED57E2" w:rsidRDefault="007D72A2" w:rsidP="00267332">
    <w:pPr>
      <w:tabs>
        <w:tab w:val="center" w:pos="6840"/>
        <w:tab w:val="right" w:pos="12870"/>
        <w:tab w:val="right" w:pos="12960"/>
      </w:tabs>
      <w:rPr>
        <w:color w:val="C60C3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C80B0B">
      <w:rPr>
        <w:rFonts w:ascii="Arial" w:hAnsi="Arial" w:cs="Arial"/>
        <w:noProof/>
        <w:color w:val="C60C30"/>
        <w:sz w:val="20"/>
        <w:szCs w:val="20"/>
      </w:rPr>
      <w:t>17</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May 2017</w:t>
    </w:r>
  </w:p>
  <w:p w:rsidR="007D72A2" w:rsidRPr="006F59EC" w:rsidRDefault="007D72A2" w:rsidP="00267332">
    <w:pPr>
      <w:pStyle w:val="Footer"/>
      <w:rPr>
        <w:color w:val="3095B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62DBDC0" wp14:editId="63D55B8B">
          <wp:extent cx="413133" cy="228600"/>
          <wp:effectExtent l="0" t="0" r="6350" b="0"/>
          <wp:docPr id="715" name="Picture 71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7D72A2" w:rsidRPr="00F20CD8" w:rsidRDefault="007D72A2"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80B0B">
      <w:rPr>
        <w:rFonts w:ascii="Arial" w:hAnsi="Arial" w:cs="Arial"/>
        <w:noProof/>
        <w:color w:val="C60C30"/>
        <w:sz w:val="20"/>
      </w:rPr>
      <w:t>28</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color w:val="C60C30"/>
        <w:sz w:val="20"/>
      </w:rPr>
      <w:t xml:space="preserve">        </w:t>
    </w:r>
    <w:r>
      <w:rPr>
        <w:rFonts w:ascii="Arial" w:hAnsi="Arial" w:cs="Arial"/>
        <w:i/>
        <w:color w:val="C60C30"/>
        <w:sz w:val="16"/>
        <w:szCs w:val="16"/>
      </w:rPr>
      <w:t>May 2017</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B25D9D0" wp14:editId="4621ACC5">
          <wp:extent cx="413133" cy="228600"/>
          <wp:effectExtent l="0" t="0" r="6350" b="0"/>
          <wp:docPr id="716" name="Picture 71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7D72A2" w:rsidRPr="00ED57E2" w:rsidRDefault="007D72A2" w:rsidP="0021743C">
    <w:pPr>
      <w:tabs>
        <w:tab w:val="center" w:pos="6840"/>
        <w:tab w:val="right" w:pos="12870"/>
        <w:tab w:val="right" w:pos="12960"/>
      </w:tabs>
      <w:rPr>
        <w:color w:val="C60C3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80B0B">
      <w:rPr>
        <w:rFonts w:ascii="Arial" w:hAnsi="Arial" w:cs="Arial"/>
        <w:noProof/>
        <w:color w:val="C60C30"/>
        <w:sz w:val="20"/>
      </w:rPr>
      <w:t>30</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May 2017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4EDE1DA" wp14:editId="04FE2B56">
          <wp:extent cx="413133" cy="228600"/>
          <wp:effectExtent l="0" t="0" r="6350" b="0"/>
          <wp:docPr id="717" name="Picture 717"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7D72A2" w:rsidRPr="00ED57E2" w:rsidRDefault="007D72A2"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80B0B">
      <w:rPr>
        <w:rFonts w:ascii="Arial" w:hAnsi="Arial" w:cs="Arial"/>
        <w:noProof/>
        <w:color w:val="C60C30"/>
        <w:sz w:val="20"/>
      </w:rPr>
      <w:t>35</w:t>
    </w:r>
    <w:r w:rsidRPr="00ED57E2">
      <w:rPr>
        <w:rFonts w:ascii="Arial" w:hAnsi="Arial" w:cs="Arial"/>
        <w:color w:val="C60C30"/>
        <w:sz w:val="20"/>
      </w:rPr>
      <w:fldChar w:fldCharType="end"/>
    </w:r>
    <w:r>
      <w:rPr>
        <w:rFonts w:ascii="Arial" w:hAnsi="Arial"/>
        <w:i/>
        <w:color w:val="C60C30"/>
        <w:spacing w:val="-2"/>
        <w:sz w:val="16"/>
        <w:szCs w:val="16"/>
      </w:rPr>
      <w:t xml:space="preserve"> </w:t>
    </w:r>
    <w:r>
      <w:rPr>
        <w:rFonts w:ascii="Arial" w:hAnsi="Arial"/>
        <w:i/>
        <w:color w:val="C60C30"/>
        <w:spacing w:val="-2"/>
        <w:sz w:val="16"/>
        <w:szCs w:val="16"/>
      </w:rPr>
      <w:tab/>
      <w:t xml:space="preserve">           May 2017</w:t>
    </w:r>
  </w:p>
  <w:p w:rsidR="007D72A2" w:rsidRPr="006F59EC" w:rsidRDefault="007D72A2" w:rsidP="001A289D">
    <w:pPr>
      <w:pStyle w:val="Footer"/>
      <w:rPr>
        <w:color w:val="3095B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Pr="00ED57E2" w:rsidRDefault="007D72A2"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25D12C21" wp14:editId="6496B611">
          <wp:extent cx="413133" cy="228600"/>
          <wp:effectExtent l="0" t="0" r="6350" b="0"/>
          <wp:docPr id="718" name="Picture 71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7D72A2" w:rsidRPr="00ED57E2" w:rsidRDefault="007D72A2"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Third Quarter Operations Report</w:t>
    </w:r>
    <w:r w:rsidRPr="00ED57E2">
      <w:rPr>
        <w:rFonts w:ascii="Arial" w:hAnsi="Arial"/>
        <w:color w:val="C60C30"/>
        <w:sz w:val="16"/>
        <w:szCs w:val="16"/>
      </w:rPr>
      <w:t xml:space="preserve"> – Fiscal Year 201</w:t>
    </w:r>
    <w:r>
      <w:rPr>
        <w:rFonts w:ascii="Arial" w:hAnsi="Arial"/>
        <w:color w:val="C60C30"/>
        <w:sz w:val="16"/>
        <w:szCs w:val="16"/>
      </w:rPr>
      <w:t>7</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C80B0B">
      <w:rPr>
        <w:rFonts w:ascii="Arial" w:hAnsi="Arial" w:cs="Arial"/>
        <w:noProof/>
        <w:color w:val="C60C30"/>
        <w:sz w:val="20"/>
      </w:rPr>
      <w:t>39</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w:t>
    </w:r>
    <w:r>
      <w:rPr>
        <w:rFonts w:ascii="Arial" w:hAnsi="Arial"/>
        <w:i/>
        <w:color w:val="C60C30"/>
        <w:sz w:val="16"/>
        <w:szCs w:val="16"/>
      </w:rPr>
      <w:t>May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CEC" w:rsidRDefault="00864CEC">
      <w:r>
        <w:separator/>
      </w:r>
    </w:p>
  </w:footnote>
  <w:footnote w:type="continuationSeparator" w:id="0">
    <w:p w:rsidR="00864CEC" w:rsidRDefault="00864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rsidP="007B18FF"/>
  <w:p w:rsidR="007D72A2" w:rsidRPr="007B18FF" w:rsidRDefault="007D72A2" w:rsidP="007B18F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rsidP="007B18FF"/>
  <w:p w:rsidR="007D72A2" w:rsidRDefault="007D72A2" w:rsidP="0003240B"/>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 w:rsidR="007D72A2" w:rsidRDefault="007D72A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rsidP="007B18FF"/>
  <w:p w:rsidR="007D72A2" w:rsidRPr="007B18FF" w:rsidRDefault="007D72A2" w:rsidP="007B18F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2A2" w:rsidRDefault="007D7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C86615"/>
    <w:multiLevelType w:val="hybridMultilevel"/>
    <w:tmpl w:val="2344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5F1466"/>
    <w:multiLevelType w:val="hybridMultilevel"/>
    <w:tmpl w:val="8BA851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B83DEA"/>
    <w:multiLevelType w:val="hybridMultilevel"/>
    <w:tmpl w:val="D0C493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CBD7A21"/>
    <w:multiLevelType w:val="multilevel"/>
    <w:tmpl w:val="0FA8E26A"/>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FC42318"/>
    <w:multiLevelType w:val="multilevel"/>
    <w:tmpl w:val="2A9C16E0"/>
    <w:numStyleLink w:val="StyleBulleted"/>
  </w:abstractNum>
  <w:abstractNum w:abstractNumId="10" w15:restartNumberingAfterBreak="0">
    <w:nsid w:val="645A2018"/>
    <w:multiLevelType w:val="hybridMultilevel"/>
    <w:tmpl w:val="C6986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num w:numId="1">
    <w:abstractNumId w:val="11"/>
  </w:num>
  <w:num w:numId="2">
    <w:abstractNumId w:val="3"/>
  </w:num>
  <w:num w:numId="3">
    <w:abstractNumId w:val="8"/>
  </w:num>
  <w:num w:numId="4">
    <w:abstractNumId w:val="12"/>
  </w:num>
  <w:num w:numId="5">
    <w:abstractNumId w:val="4"/>
  </w:num>
  <w:num w:numId="6">
    <w:abstractNumId w:val="9"/>
  </w:num>
  <w:num w:numId="7">
    <w:abstractNumId w:val="2"/>
  </w:num>
  <w:num w:numId="8">
    <w:abstractNumId w:val="6"/>
  </w:num>
  <w:num w:numId="9">
    <w:abstractNumId w:val="5"/>
  </w:num>
  <w:num w:numId="10">
    <w:abstractNumId w:val="0"/>
  </w:num>
  <w:num w:numId="11">
    <w:abstractNumId w:val="7"/>
  </w:num>
  <w:num w:numId="12">
    <w:abstractNumId w:val="1"/>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6145">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0CA"/>
    <w:rsid w:val="0001431B"/>
    <w:rsid w:val="00014743"/>
    <w:rsid w:val="0001518C"/>
    <w:rsid w:val="00015791"/>
    <w:rsid w:val="000175E6"/>
    <w:rsid w:val="00020BBD"/>
    <w:rsid w:val="00020D62"/>
    <w:rsid w:val="0002179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64E"/>
    <w:rsid w:val="00043D0D"/>
    <w:rsid w:val="00043FD7"/>
    <w:rsid w:val="00044992"/>
    <w:rsid w:val="00045896"/>
    <w:rsid w:val="00045C38"/>
    <w:rsid w:val="0004609F"/>
    <w:rsid w:val="0004644D"/>
    <w:rsid w:val="0004652E"/>
    <w:rsid w:val="000469AA"/>
    <w:rsid w:val="00046F7C"/>
    <w:rsid w:val="00047104"/>
    <w:rsid w:val="0004774E"/>
    <w:rsid w:val="00047D07"/>
    <w:rsid w:val="00050605"/>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39B"/>
    <w:rsid w:val="0006187D"/>
    <w:rsid w:val="0006189F"/>
    <w:rsid w:val="00061CB3"/>
    <w:rsid w:val="00062436"/>
    <w:rsid w:val="000629E8"/>
    <w:rsid w:val="00062D7C"/>
    <w:rsid w:val="00062E13"/>
    <w:rsid w:val="00063615"/>
    <w:rsid w:val="000638F8"/>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5556"/>
    <w:rsid w:val="00086658"/>
    <w:rsid w:val="0008714E"/>
    <w:rsid w:val="00087263"/>
    <w:rsid w:val="0008749C"/>
    <w:rsid w:val="00087C30"/>
    <w:rsid w:val="0009045D"/>
    <w:rsid w:val="0009069A"/>
    <w:rsid w:val="000910C8"/>
    <w:rsid w:val="00091348"/>
    <w:rsid w:val="00091856"/>
    <w:rsid w:val="00091EF3"/>
    <w:rsid w:val="000927B0"/>
    <w:rsid w:val="00092B38"/>
    <w:rsid w:val="00092C26"/>
    <w:rsid w:val="00093499"/>
    <w:rsid w:val="00093527"/>
    <w:rsid w:val="00094E31"/>
    <w:rsid w:val="00095F3F"/>
    <w:rsid w:val="000961D9"/>
    <w:rsid w:val="00096B4A"/>
    <w:rsid w:val="00096E2A"/>
    <w:rsid w:val="00097004"/>
    <w:rsid w:val="00097176"/>
    <w:rsid w:val="00097989"/>
    <w:rsid w:val="000A0406"/>
    <w:rsid w:val="000A06F1"/>
    <w:rsid w:val="000A0744"/>
    <w:rsid w:val="000A0E65"/>
    <w:rsid w:val="000A1342"/>
    <w:rsid w:val="000A24AC"/>
    <w:rsid w:val="000A2950"/>
    <w:rsid w:val="000A348F"/>
    <w:rsid w:val="000A36D2"/>
    <w:rsid w:val="000A379B"/>
    <w:rsid w:val="000A415D"/>
    <w:rsid w:val="000A46CF"/>
    <w:rsid w:val="000A4797"/>
    <w:rsid w:val="000A48BF"/>
    <w:rsid w:val="000A5710"/>
    <w:rsid w:val="000A5A2B"/>
    <w:rsid w:val="000A5AB4"/>
    <w:rsid w:val="000A60B5"/>
    <w:rsid w:val="000A60CD"/>
    <w:rsid w:val="000A6BA0"/>
    <w:rsid w:val="000A71F3"/>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0C85"/>
    <w:rsid w:val="000C1569"/>
    <w:rsid w:val="000C20CC"/>
    <w:rsid w:val="000C2497"/>
    <w:rsid w:val="000C330A"/>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FD5"/>
    <w:rsid w:val="000D629F"/>
    <w:rsid w:val="000D71A2"/>
    <w:rsid w:val="000D72E1"/>
    <w:rsid w:val="000E016B"/>
    <w:rsid w:val="000E0F3A"/>
    <w:rsid w:val="000E15E1"/>
    <w:rsid w:val="000E2221"/>
    <w:rsid w:val="000E2DF6"/>
    <w:rsid w:val="000E4A07"/>
    <w:rsid w:val="000E4C42"/>
    <w:rsid w:val="000E4D3B"/>
    <w:rsid w:val="000E4DD7"/>
    <w:rsid w:val="000E4F7A"/>
    <w:rsid w:val="000E4FB2"/>
    <w:rsid w:val="000E5F12"/>
    <w:rsid w:val="000E604F"/>
    <w:rsid w:val="000E6399"/>
    <w:rsid w:val="000E65B0"/>
    <w:rsid w:val="000E7EB3"/>
    <w:rsid w:val="000F30CF"/>
    <w:rsid w:val="000F3D5F"/>
    <w:rsid w:val="000F4198"/>
    <w:rsid w:val="000F4902"/>
    <w:rsid w:val="000F4A70"/>
    <w:rsid w:val="000F5991"/>
    <w:rsid w:val="000F5AB3"/>
    <w:rsid w:val="000F6B64"/>
    <w:rsid w:val="000F7CDE"/>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6053"/>
    <w:rsid w:val="00117082"/>
    <w:rsid w:val="00117330"/>
    <w:rsid w:val="0011775E"/>
    <w:rsid w:val="00117CC0"/>
    <w:rsid w:val="00117DFB"/>
    <w:rsid w:val="0012032E"/>
    <w:rsid w:val="001203FE"/>
    <w:rsid w:val="0012065B"/>
    <w:rsid w:val="001208D7"/>
    <w:rsid w:val="00120ED3"/>
    <w:rsid w:val="0012125E"/>
    <w:rsid w:val="001212FE"/>
    <w:rsid w:val="00121A33"/>
    <w:rsid w:val="001228F1"/>
    <w:rsid w:val="0012332C"/>
    <w:rsid w:val="001233F4"/>
    <w:rsid w:val="00124027"/>
    <w:rsid w:val="00124341"/>
    <w:rsid w:val="00124ACB"/>
    <w:rsid w:val="00125AEE"/>
    <w:rsid w:val="0012720E"/>
    <w:rsid w:val="00130069"/>
    <w:rsid w:val="001303FC"/>
    <w:rsid w:val="001306CD"/>
    <w:rsid w:val="00130AB7"/>
    <w:rsid w:val="00130FEC"/>
    <w:rsid w:val="0013132E"/>
    <w:rsid w:val="00132BB6"/>
    <w:rsid w:val="00133188"/>
    <w:rsid w:val="0013374A"/>
    <w:rsid w:val="001338F8"/>
    <w:rsid w:val="00133B5A"/>
    <w:rsid w:val="00134AF9"/>
    <w:rsid w:val="00134B78"/>
    <w:rsid w:val="00135186"/>
    <w:rsid w:val="0013528C"/>
    <w:rsid w:val="00135515"/>
    <w:rsid w:val="0013663B"/>
    <w:rsid w:val="00136B51"/>
    <w:rsid w:val="00136CF9"/>
    <w:rsid w:val="00136EB5"/>
    <w:rsid w:val="00141322"/>
    <w:rsid w:val="0014136F"/>
    <w:rsid w:val="00141D5E"/>
    <w:rsid w:val="00142A4A"/>
    <w:rsid w:val="001433FB"/>
    <w:rsid w:val="00143ECB"/>
    <w:rsid w:val="001443C6"/>
    <w:rsid w:val="001445C8"/>
    <w:rsid w:val="00144E62"/>
    <w:rsid w:val="0014634F"/>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210"/>
    <w:rsid w:val="00157580"/>
    <w:rsid w:val="001576A2"/>
    <w:rsid w:val="001579D4"/>
    <w:rsid w:val="00160BDA"/>
    <w:rsid w:val="00160F5E"/>
    <w:rsid w:val="00160FF2"/>
    <w:rsid w:val="001619D2"/>
    <w:rsid w:val="00161F98"/>
    <w:rsid w:val="00162034"/>
    <w:rsid w:val="001625D3"/>
    <w:rsid w:val="001629B0"/>
    <w:rsid w:val="001632D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928"/>
    <w:rsid w:val="00184A0F"/>
    <w:rsid w:val="00184F8A"/>
    <w:rsid w:val="001864A0"/>
    <w:rsid w:val="00187091"/>
    <w:rsid w:val="00190578"/>
    <w:rsid w:val="0019183A"/>
    <w:rsid w:val="00191E51"/>
    <w:rsid w:val="001921D3"/>
    <w:rsid w:val="00192F8B"/>
    <w:rsid w:val="001938AF"/>
    <w:rsid w:val="00193C09"/>
    <w:rsid w:val="00193F23"/>
    <w:rsid w:val="00193FD2"/>
    <w:rsid w:val="00194656"/>
    <w:rsid w:val="00194824"/>
    <w:rsid w:val="00195332"/>
    <w:rsid w:val="001957E5"/>
    <w:rsid w:val="00195F97"/>
    <w:rsid w:val="00196264"/>
    <w:rsid w:val="00196669"/>
    <w:rsid w:val="00196B33"/>
    <w:rsid w:val="00197568"/>
    <w:rsid w:val="001976A2"/>
    <w:rsid w:val="00197F11"/>
    <w:rsid w:val="001A00BF"/>
    <w:rsid w:val="001A0153"/>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10C"/>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1F3"/>
    <w:rsid w:val="001C6363"/>
    <w:rsid w:val="001C6AA1"/>
    <w:rsid w:val="001C7147"/>
    <w:rsid w:val="001C7517"/>
    <w:rsid w:val="001C7D1C"/>
    <w:rsid w:val="001D020F"/>
    <w:rsid w:val="001D0BBD"/>
    <w:rsid w:val="001D136E"/>
    <w:rsid w:val="001D16D4"/>
    <w:rsid w:val="001D182F"/>
    <w:rsid w:val="001D1D01"/>
    <w:rsid w:val="001D273F"/>
    <w:rsid w:val="001D2DB4"/>
    <w:rsid w:val="001D327E"/>
    <w:rsid w:val="001D36EB"/>
    <w:rsid w:val="001D3FF8"/>
    <w:rsid w:val="001D5B86"/>
    <w:rsid w:val="001D6004"/>
    <w:rsid w:val="001D6D12"/>
    <w:rsid w:val="001D767D"/>
    <w:rsid w:val="001D7EDF"/>
    <w:rsid w:val="001E07FE"/>
    <w:rsid w:val="001E11AE"/>
    <w:rsid w:val="001E11F6"/>
    <w:rsid w:val="001E1DED"/>
    <w:rsid w:val="001E2060"/>
    <w:rsid w:val="001E2411"/>
    <w:rsid w:val="001E24BF"/>
    <w:rsid w:val="001E28D9"/>
    <w:rsid w:val="001E2990"/>
    <w:rsid w:val="001E3036"/>
    <w:rsid w:val="001E36AA"/>
    <w:rsid w:val="001E3F2D"/>
    <w:rsid w:val="001E3FA9"/>
    <w:rsid w:val="001E484D"/>
    <w:rsid w:val="001E4AD5"/>
    <w:rsid w:val="001E4EEE"/>
    <w:rsid w:val="001E5547"/>
    <w:rsid w:val="001E555C"/>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E21"/>
    <w:rsid w:val="001F25B8"/>
    <w:rsid w:val="001F2B91"/>
    <w:rsid w:val="001F2D4B"/>
    <w:rsid w:val="001F307E"/>
    <w:rsid w:val="001F3662"/>
    <w:rsid w:val="001F4373"/>
    <w:rsid w:val="001F47DB"/>
    <w:rsid w:val="001F4B2B"/>
    <w:rsid w:val="001F58BD"/>
    <w:rsid w:val="001F5D35"/>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1F0"/>
    <w:rsid w:val="002104C5"/>
    <w:rsid w:val="0021066C"/>
    <w:rsid w:val="00210767"/>
    <w:rsid w:val="00211213"/>
    <w:rsid w:val="00211240"/>
    <w:rsid w:val="0021189C"/>
    <w:rsid w:val="002118F9"/>
    <w:rsid w:val="00211D81"/>
    <w:rsid w:val="00212668"/>
    <w:rsid w:val="00212778"/>
    <w:rsid w:val="002129BB"/>
    <w:rsid w:val="00212C36"/>
    <w:rsid w:val="00213118"/>
    <w:rsid w:val="00213809"/>
    <w:rsid w:val="0021446C"/>
    <w:rsid w:val="00214DF2"/>
    <w:rsid w:val="002151EC"/>
    <w:rsid w:val="002156EA"/>
    <w:rsid w:val="00215DCA"/>
    <w:rsid w:val="0021668B"/>
    <w:rsid w:val="00216C35"/>
    <w:rsid w:val="00216D1B"/>
    <w:rsid w:val="0021743C"/>
    <w:rsid w:val="00217986"/>
    <w:rsid w:val="0022069E"/>
    <w:rsid w:val="00220B65"/>
    <w:rsid w:val="00221E30"/>
    <w:rsid w:val="002220E7"/>
    <w:rsid w:val="002224F2"/>
    <w:rsid w:val="002225CF"/>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84D"/>
    <w:rsid w:val="00246C75"/>
    <w:rsid w:val="002500C1"/>
    <w:rsid w:val="0025012C"/>
    <w:rsid w:val="0025048C"/>
    <w:rsid w:val="002504B2"/>
    <w:rsid w:val="00250665"/>
    <w:rsid w:val="00250AD6"/>
    <w:rsid w:val="00250C31"/>
    <w:rsid w:val="00250EC5"/>
    <w:rsid w:val="00252B42"/>
    <w:rsid w:val="00253616"/>
    <w:rsid w:val="00253687"/>
    <w:rsid w:val="00253F64"/>
    <w:rsid w:val="00253FAB"/>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508"/>
    <w:rsid w:val="00267FD5"/>
    <w:rsid w:val="00270D3F"/>
    <w:rsid w:val="002711A5"/>
    <w:rsid w:val="00271438"/>
    <w:rsid w:val="002724E0"/>
    <w:rsid w:val="002724F1"/>
    <w:rsid w:val="00272931"/>
    <w:rsid w:val="00272D1E"/>
    <w:rsid w:val="00273BBB"/>
    <w:rsid w:val="00273BDD"/>
    <w:rsid w:val="00273CC3"/>
    <w:rsid w:val="00274FD1"/>
    <w:rsid w:val="002751DC"/>
    <w:rsid w:val="00275901"/>
    <w:rsid w:val="00275ABB"/>
    <w:rsid w:val="00275FE1"/>
    <w:rsid w:val="00276052"/>
    <w:rsid w:val="002762E9"/>
    <w:rsid w:val="002764D5"/>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5DCB"/>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AE3"/>
    <w:rsid w:val="00296C1F"/>
    <w:rsid w:val="00296E6A"/>
    <w:rsid w:val="00296F14"/>
    <w:rsid w:val="002A015B"/>
    <w:rsid w:val="002A01D9"/>
    <w:rsid w:val="002A0576"/>
    <w:rsid w:val="002A0DBA"/>
    <w:rsid w:val="002A0F5C"/>
    <w:rsid w:val="002A107C"/>
    <w:rsid w:val="002A1599"/>
    <w:rsid w:val="002A1872"/>
    <w:rsid w:val="002A18C3"/>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788"/>
    <w:rsid w:val="002B2D63"/>
    <w:rsid w:val="002B3750"/>
    <w:rsid w:val="002B3B2B"/>
    <w:rsid w:val="002B3CAA"/>
    <w:rsid w:val="002B430E"/>
    <w:rsid w:val="002B4A40"/>
    <w:rsid w:val="002B5E2D"/>
    <w:rsid w:val="002B61B7"/>
    <w:rsid w:val="002B67D8"/>
    <w:rsid w:val="002B6CA0"/>
    <w:rsid w:val="002B6DB0"/>
    <w:rsid w:val="002B6E7D"/>
    <w:rsid w:val="002B6FD8"/>
    <w:rsid w:val="002B7227"/>
    <w:rsid w:val="002B72AE"/>
    <w:rsid w:val="002B736C"/>
    <w:rsid w:val="002B761C"/>
    <w:rsid w:val="002B7D10"/>
    <w:rsid w:val="002C08C8"/>
    <w:rsid w:val="002C0E9D"/>
    <w:rsid w:val="002C1056"/>
    <w:rsid w:val="002C15CC"/>
    <w:rsid w:val="002C1754"/>
    <w:rsid w:val="002C1CA0"/>
    <w:rsid w:val="002C1CDC"/>
    <w:rsid w:val="002C1E5C"/>
    <w:rsid w:val="002C1FBC"/>
    <w:rsid w:val="002C227E"/>
    <w:rsid w:val="002C283F"/>
    <w:rsid w:val="002C28E6"/>
    <w:rsid w:val="002C29C9"/>
    <w:rsid w:val="002C3028"/>
    <w:rsid w:val="002C3385"/>
    <w:rsid w:val="002C356B"/>
    <w:rsid w:val="002C3F9B"/>
    <w:rsid w:val="002C419E"/>
    <w:rsid w:val="002C41F7"/>
    <w:rsid w:val="002C4FCE"/>
    <w:rsid w:val="002C6689"/>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57B4"/>
    <w:rsid w:val="002D5FCF"/>
    <w:rsid w:val="002D60E0"/>
    <w:rsid w:val="002D6136"/>
    <w:rsid w:val="002D7A38"/>
    <w:rsid w:val="002D7A64"/>
    <w:rsid w:val="002E01C0"/>
    <w:rsid w:val="002E06C3"/>
    <w:rsid w:val="002E0C66"/>
    <w:rsid w:val="002E0E03"/>
    <w:rsid w:val="002E1176"/>
    <w:rsid w:val="002E16E3"/>
    <w:rsid w:val="002E17E6"/>
    <w:rsid w:val="002E1966"/>
    <w:rsid w:val="002E1FD4"/>
    <w:rsid w:val="002E2226"/>
    <w:rsid w:val="002E2A7D"/>
    <w:rsid w:val="002E3730"/>
    <w:rsid w:val="002E38BF"/>
    <w:rsid w:val="002E47C6"/>
    <w:rsid w:val="002E533B"/>
    <w:rsid w:val="002E54A0"/>
    <w:rsid w:val="002E5F14"/>
    <w:rsid w:val="002E6533"/>
    <w:rsid w:val="002E7350"/>
    <w:rsid w:val="002E7707"/>
    <w:rsid w:val="002E78EE"/>
    <w:rsid w:val="002F02CA"/>
    <w:rsid w:val="002F0EB2"/>
    <w:rsid w:val="002F1D70"/>
    <w:rsid w:val="002F223D"/>
    <w:rsid w:val="002F2992"/>
    <w:rsid w:val="002F346A"/>
    <w:rsid w:val="002F35F5"/>
    <w:rsid w:val="002F393F"/>
    <w:rsid w:val="002F39BB"/>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C5"/>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3DF4"/>
    <w:rsid w:val="003145C5"/>
    <w:rsid w:val="00314AB9"/>
    <w:rsid w:val="00314AF1"/>
    <w:rsid w:val="00314F20"/>
    <w:rsid w:val="00315156"/>
    <w:rsid w:val="003158BA"/>
    <w:rsid w:val="00315BCB"/>
    <w:rsid w:val="0031600E"/>
    <w:rsid w:val="0031683E"/>
    <w:rsid w:val="00316840"/>
    <w:rsid w:val="00317230"/>
    <w:rsid w:val="00321093"/>
    <w:rsid w:val="00321A64"/>
    <w:rsid w:val="00321D04"/>
    <w:rsid w:val="00322405"/>
    <w:rsid w:val="00323054"/>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5A"/>
    <w:rsid w:val="00334B69"/>
    <w:rsid w:val="00334B94"/>
    <w:rsid w:val="00334D49"/>
    <w:rsid w:val="00335669"/>
    <w:rsid w:val="003356A4"/>
    <w:rsid w:val="0033584D"/>
    <w:rsid w:val="003358FD"/>
    <w:rsid w:val="00335D2D"/>
    <w:rsid w:val="00336825"/>
    <w:rsid w:val="00336954"/>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207F"/>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67A7C"/>
    <w:rsid w:val="00371647"/>
    <w:rsid w:val="00371B46"/>
    <w:rsid w:val="00371D37"/>
    <w:rsid w:val="00371D7B"/>
    <w:rsid w:val="0037239B"/>
    <w:rsid w:val="0037279D"/>
    <w:rsid w:val="003738BF"/>
    <w:rsid w:val="00373FD8"/>
    <w:rsid w:val="00374404"/>
    <w:rsid w:val="00374972"/>
    <w:rsid w:val="00375E62"/>
    <w:rsid w:val="0037681F"/>
    <w:rsid w:val="0037696B"/>
    <w:rsid w:val="00376A48"/>
    <w:rsid w:val="00376BD4"/>
    <w:rsid w:val="00377C3E"/>
    <w:rsid w:val="00377CEE"/>
    <w:rsid w:val="0038014D"/>
    <w:rsid w:val="00380A92"/>
    <w:rsid w:val="00380FB4"/>
    <w:rsid w:val="00381057"/>
    <w:rsid w:val="0038108B"/>
    <w:rsid w:val="00381173"/>
    <w:rsid w:val="003817B0"/>
    <w:rsid w:val="003823EC"/>
    <w:rsid w:val="0038249E"/>
    <w:rsid w:val="0038270E"/>
    <w:rsid w:val="00383638"/>
    <w:rsid w:val="0038389A"/>
    <w:rsid w:val="00384745"/>
    <w:rsid w:val="00384FB7"/>
    <w:rsid w:val="003855AA"/>
    <w:rsid w:val="00385785"/>
    <w:rsid w:val="00385EA9"/>
    <w:rsid w:val="003860B9"/>
    <w:rsid w:val="00386186"/>
    <w:rsid w:val="003863F3"/>
    <w:rsid w:val="00387BB4"/>
    <w:rsid w:val="00390000"/>
    <w:rsid w:val="00390DA7"/>
    <w:rsid w:val="00391149"/>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0F2"/>
    <w:rsid w:val="003B568B"/>
    <w:rsid w:val="003B62EF"/>
    <w:rsid w:val="003B65A3"/>
    <w:rsid w:val="003B6CBC"/>
    <w:rsid w:val="003B79A4"/>
    <w:rsid w:val="003B7BDA"/>
    <w:rsid w:val="003B7C1A"/>
    <w:rsid w:val="003B7EEA"/>
    <w:rsid w:val="003C08A8"/>
    <w:rsid w:val="003C20C8"/>
    <w:rsid w:val="003C21C9"/>
    <w:rsid w:val="003C2B5D"/>
    <w:rsid w:val="003C3158"/>
    <w:rsid w:val="003C33EC"/>
    <w:rsid w:val="003C36E3"/>
    <w:rsid w:val="003C396B"/>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CFA"/>
    <w:rsid w:val="003F0FF6"/>
    <w:rsid w:val="003F1016"/>
    <w:rsid w:val="003F13BE"/>
    <w:rsid w:val="003F1786"/>
    <w:rsid w:val="003F181B"/>
    <w:rsid w:val="003F3489"/>
    <w:rsid w:val="003F3EC8"/>
    <w:rsid w:val="003F4050"/>
    <w:rsid w:val="003F44A3"/>
    <w:rsid w:val="003F50D9"/>
    <w:rsid w:val="003F53C9"/>
    <w:rsid w:val="003F5A96"/>
    <w:rsid w:val="003F6353"/>
    <w:rsid w:val="003F6D6F"/>
    <w:rsid w:val="00400264"/>
    <w:rsid w:val="00400771"/>
    <w:rsid w:val="00400B75"/>
    <w:rsid w:val="00400BA4"/>
    <w:rsid w:val="00400DE4"/>
    <w:rsid w:val="00400FB2"/>
    <w:rsid w:val="0040103A"/>
    <w:rsid w:val="00401332"/>
    <w:rsid w:val="004013FD"/>
    <w:rsid w:val="00401AFE"/>
    <w:rsid w:val="00402EB7"/>
    <w:rsid w:val="00403520"/>
    <w:rsid w:val="0040396C"/>
    <w:rsid w:val="00403A4D"/>
    <w:rsid w:val="00403C5B"/>
    <w:rsid w:val="00404057"/>
    <w:rsid w:val="00404843"/>
    <w:rsid w:val="00404AB4"/>
    <w:rsid w:val="00404ECE"/>
    <w:rsid w:val="00405A92"/>
    <w:rsid w:val="004075DC"/>
    <w:rsid w:val="00407A1A"/>
    <w:rsid w:val="00407BAF"/>
    <w:rsid w:val="0041002A"/>
    <w:rsid w:val="004102BC"/>
    <w:rsid w:val="00410B82"/>
    <w:rsid w:val="00411372"/>
    <w:rsid w:val="004116AD"/>
    <w:rsid w:val="00411861"/>
    <w:rsid w:val="00411A09"/>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3D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2DFE"/>
    <w:rsid w:val="00433266"/>
    <w:rsid w:val="00433317"/>
    <w:rsid w:val="00433D48"/>
    <w:rsid w:val="00433FDB"/>
    <w:rsid w:val="00434509"/>
    <w:rsid w:val="00434746"/>
    <w:rsid w:val="00434C15"/>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49C3"/>
    <w:rsid w:val="004573E6"/>
    <w:rsid w:val="00457E95"/>
    <w:rsid w:val="0046003F"/>
    <w:rsid w:val="00460578"/>
    <w:rsid w:val="00460BA3"/>
    <w:rsid w:val="00460F76"/>
    <w:rsid w:val="004610CA"/>
    <w:rsid w:val="00461A96"/>
    <w:rsid w:val="004624F0"/>
    <w:rsid w:val="00462736"/>
    <w:rsid w:val="00462D43"/>
    <w:rsid w:val="00462F65"/>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19FE"/>
    <w:rsid w:val="004822D0"/>
    <w:rsid w:val="0048276F"/>
    <w:rsid w:val="0048291C"/>
    <w:rsid w:val="00482FF0"/>
    <w:rsid w:val="00483005"/>
    <w:rsid w:val="00483151"/>
    <w:rsid w:val="0048357E"/>
    <w:rsid w:val="00483ADD"/>
    <w:rsid w:val="004842F6"/>
    <w:rsid w:val="00484AC2"/>
    <w:rsid w:val="00484F2D"/>
    <w:rsid w:val="004850C6"/>
    <w:rsid w:val="00486DB8"/>
    <w:rsid w:val="00486EEA"/>
    <w:rsid w:val="0048745E"/>
    <w:rsid w:val="004874E7"/>
    <w:rsid w:val="0048794F"/>
    <w:rsid w:val="0049044F"/>
    <w:rsid w:val="004909B3"/>
    <w:rsid w:val="004911D9"/>
    <w:rsid w:val="004915DE"/>
    <w:rsid w:val="00491FB5"/>
    <w:rsid w:val="004923E6"/>
    <w:rsid w:val="00492D6E"/>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5F01"/>
    <w:rsid w:val="004A631C"/>
    <w:rsid w:val="004A6393"/>
    <w:rsid w:val="004A6403"/>
    <w:rsid w:val="004A6ED4"/>
    <w:rsid w:val="004A7C20"/>
    <w:rsid w:val="004A7D6A"/>
    <w:rsid w:val="004B03EF"/>
    <w:rsid w:val="004B151B"/>
    <w:rsid w:val="004B1DAF"/>
    <w:rsid w:val="004B202D"/>
    <w:rsid w:val="004B25E0"/>
    <w:rsid w:val="004B29A7"/>
    <w:rsid w:val="004B2A1E"/>
    <w:rsid w:val="004B2F35"/>
    <w:rsid w:val="004B39C8"/>
    <w:rsid w:val="004B3C8B"/>
    <w:rsid w:val="004B3FA1"/>
    <w:rsid w:val="004B429E"/>
    <w:rsid w:val="004B49B5"/>
    <w:rsid w:val="004B4AD4"/>
    <w:rsid w:val="004B52C2"/>
    <w:rsid w:val="004B5FFE"/>
    <w:rsid w:val="004B6059"/>
    <w:rsid w:val="004B68A6"/>
    <w:rsid w:val="004B7186"/>
    <w:rsid w:val="004B769B"/>
    <w:rsid w:val="004B7972"/>
    <w:rsid w:val="004B7C8A"/>
    <w:rsid w:val="004B7EF8"/>
    <w:rsid w:val="004C02C6"/>
    <w:rsid w:val="004C11D8"/>
    <w:rsid w:val="004C1509"/>
    <w:rsid w:val="004C178E"/>
    <w:rsid w:val="004C1C17"/>
    <w:rsid w:val="004C2078"/>
    <w:rsid w:val="004C209E"/>
    <w:rsid w:val="004C380E"/>
    <w:rsid w:val="004C3B47"/>
    <w:rsid w:val="004C3F85"/>
    <w:rsid w:val="004C4221"/>
    <w:rsid w:val="004C48EA"/>
    <w:rsid w:val="004C5293"/>
    <w:rsid w:val="004C55D6"/>
    <w:rsid w:val="004C561C"/>
    <w:rsid w:val="004C565A"/>
    <w:rsid w:val="004C5A87"/>
    <w:rsid w:val="004C5B09"/>
    <w:rsid w:val="004C5D09"/>
    <w:rsid w:val="004C5D10"/>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AEF"/>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BF"/>
    <w:rsid w:val="004E21C1"/>
    <w:rsid w:val="004E23BC"/>
    <w:rsid w:val="004E2488"/>
    <w:rsid w:val="004E25E2"/>
    <w:rsid w:val="004E38E9"/>
    <w:rsid w:val="004E4011"/>
    <w:rsid w:val="004E40ED"/>
    <w:rsid w:val="004E41D9"/>
    <w:rsid w:val="004E4CE0"/>
    <w:rsid w:val="004E569C"/>
    <w:rsid w:val="004E593F"/>
    <w:rsid w:val="004E6253"/>
    <w:rsid w:val="004E67F9"/>
    <w:rsid w:val="004E69CB"/>
    <w:rsid w:val="004E749F"/>
    <w:rsid w:val="004E7776"/>
    <w:rsid w:val="004E7FD9"/>
    <w:rsid w:val="004F0C79"/>
    <w:rsid w:val="004F0F4E"/>
    <w:rsid w:val="004F10B7"/>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3E2E"/>
    <w:rsid w:val="00504218"/>
    <w:rsid w:val="0050460B"/>
    <w:rsid w:val="0050497C"/>
    <w:rsid w:val="00504A04"/>
    <w:rsid w:val="00504C26"/>
    <w:rsid w:val="0050560C"/>
    <w:rsid w:val="00505825"/>
    <w:rsid w:val="005064FD"/>
    <w:rsid w:val="00506837"/>
    <w:rsid w:val="00506C53"/>
    <w:rsid w:val="00506FFB"/>
    <w:rsid w:val="0050715F"/>
    <w:rsid w:val="00507613"/>
    <w:rsid w:val="00507D54"/>
    <w:rsid w:val="00507EAB"/>
    <w:rsid w:val="0051014D"/>
    <w:rsid w:val="005109AE"/>
    <w:rsid w:val="00510EF6"/>
    <w:rsid w:val="00511A98"/>
    <w:rsid w:val="00512BAF"/>
    <w:rsid w:val="00512F2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691"/>
    <w:rsid w:val="00517953"/>
    <w:rsid w:val="00517F20"/>
    <w:rsid w:val="005207A1"/>
    <w:rsid w:val="00520E34"/>
    <w:rsid w:val="00521266"/>
    <w:rsid w:val="00521395"/>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5FF0"/>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AC8"/>
    <w:rsid w:val="00546E37"/>
    <w:rsid w:val="00546E60"/>
    <w:rsid w:val="00546F88"/>
    <w:rsid w:val="00547483"/>
    <w:rsid w:val="00550353"/>
    <w:rsid w:val="0055057C"/>
    <w:rsid w:val="00550B1E"/>
    <w:rsid w:val="0055106F"/>
    <w:rsid w:val="00551697"/>
    <w:rsid w:val="00551E9A"/>
    <w:rsid w:val="0055254B"/>
    <w:rsid w:val="00552D62"/>
    <w:rsid w:val="00552F1C"/>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CBF"/>
    <w:rsid w:val="00580D65"/>
    <w:rsid w:val="00581461"/>
    <w:rsid w:val="00581A92"/>
    <w:rsid w:val="00581E5B"/>
    <w:rsid w:val="005823CC"/>
    <w:rsid w:val="00582554"/>
    <w:rsid w:val="00582EDE"/>
    <w:rsid w:val="00582F52"/>
    <w:rsid w:val="00583636"/>
    <w:rsid w:val="00583C32"/>
    <w:rsid w:val="0058473C"/>
    <w:rsid w:val="0058483D"/>
    <w:rsid w:val="00585648"/>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1DD3"/>
    <w:rsid w:val="00593099"/>
    <w:rsid w:val="00593260"/>
    <w:rsid w:val="005934C1"/>
    <w:rsid w:val="00593560"/>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57E"/>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57E"/>
    <w:rsid w:val="005B2A00"/>
    <w:rsid w:val="005B3401"/>
    <w:rsid w:val="005B391D"/>
    <w:rsid w:val="005B39A7"/>
    <w:rsid w:val="005B499E"/>
    <w:rsid w:val="005B5402"/>
    <w:rsid w:val="005B547D"/>
    <w:rsid w:val="005B59ED"/>
    <w:rsid w:val="005B6D7A"/>
    <w:rsid w:val="005B6E19"/>
    <w:rsid w:val="005B78E4"/>
    <w:rsid w:val="005B7F2E"/>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D93"/>
    <w:rsid w:val="005C617A"/>
    <w:rsid w:val="005C6A09"/>
    <w:rsid w:val="005C6AB5"/>
    <w:rsid w:val="005C6F00"/>
    <w:rsid w:val="005D1ED0"/>
    <w:rsid w:val="005D3338"/>
    <w:rsid w:val="005D4901"/>
    <w:rsid w:val="005D50DB"/>
    <w:rsid w:val="005D5363"/>
    <w:rsid w:val="005D5713"/>
    <w:rsid w:val="005D574A"/>
    <w:rsid w:val="005D63AA"/>
    <w:rsid w:val="005D66C1"/>
    <w:rsid w:val="005D6C78"/>
    <w:rsid w:val="005D72C9"/>
    <w:rsid w:val="005E0533"/>
    <w:rsid w:val="005E071C"/>
    <w:rsid w:val="005E1D86"/>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13E"/>
    <w:rsid w:val="005F16F6"/>
    <w:rsid w:val="005F1A7B"/>
    <w:rsid w:val="005F1B5E"/>
    <w:rsid w:val="005F1BBF"/>
    <w:rsid w:val="005F1C9F"/>
    <w:rsid w:val="005F1E1F"/>
    <w:rsid w:val="005F221F"/>
    <w:rsid w:val="005F22F6"/>
    <w:rsid w:val="005F2315"/>
    <w:rsid w:val="005F3C77"/>
    <w:rsid w:val="005F3E0B"/>
    <w:rsid w:val="005F4421"/>
    <w:rsid w:val="005F4DAF"/>
    <w:rsid w:val="005F4FA7"/>
    <w:rsid w:val="005F5A2A"/>
    <w:rsid w:val="005F5DDD"/>
    <w:rsid w:val="005F630B"/>
    <w:rsid w:val="005F6336"/>
    <w:rsid w:val="005F6383"/>
    <w:rsid w:val="005F67D9"/>
    <w:rsid w:val="005F694D"/>
    <w:rsid w:val="005F6F25"/>
    <w:rsid w:val="005F70DA"/>
    <w:rsid w:val="005F76C9"/>
    <w:rsid w:val="005F78D9"/>
    <w:rsid w:val="006001C4"/>
    <w:rsid w:val="00600E51"/>
    <w:rsid w:val="00601012"/>
    <w:rsid w:val="0060218D"/>
    <w:rsid w:val="00603981"/>
    <w:rsid w:val="00604285"/>
    <w:rsid w:val="00604E94"/>
    <w:rsid w:val="0060516A"/>
    <w:rsid w:val="00605CD1"/>
    <w:rsid w:val="006078B4"/>
    <w:rsid w:val="006079C3"/>
    <w:rsid w:val="00607E1A"/>
    <w:rsid w:val="0061010A"/>
    <w:rsid w:val="0061069D"/>
    <w:rsid w:val="00610813"/>
    <w:rsid w:val="00610AF0"/>
    <w:rsid w:val="006116DE"/>
    <w:rsid w:val="006117E5"/>
    <w:rsid w:val="006118FF"/>
    <w:rsid w:val="006125EE"/>
    <w:rsid w:val="0061295E"/>
    <w:rsid w:val="00612C8F"/>
    <w:rsid w:val="00614BC6"/>
    <w:rsid w:val="006152EB"/>
    <w:rsid w:val="00615B00"/>
    <w:rsid w:val="00615B5C"/>
    <w:rsid w:val="0061645F"/>
    <w:rsid w:val="00616920"/>
    <w:rsid w:val="00616B2C"/>
    <w:rsid w:val="00616B48"/>
    <w:rsid w:val="00616D66"/>
    <w:rsid w:val="006174D8"/>
    <w:rsid w:val="00620B76"/>
    <w:rsid w:val="00620CD2"/>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37D35"/>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613"/>
    <w:rsid w:val="00650DBA"/>
    <w:rsid w:val="006526D2"/>
    <w:rsid w:val="006528B8"/>
    <w:rsid w:val="00652A3A"/>
    <w:rsid w:val="006534F5"/>
    <w:rsid w:val="00653B81"/>
    <w:rsid w:val="00653C4B"/>
    <w:rsid w:val="00653C4F"/>
    <w:rsid w:val="00653F14"/>
    <w:rsid w:val="00654674"/>
    <w:rsid w:val="00654970"/>
    <w:rsid w:val="00654D9A"/>
    <w:rsid w:val="00654F9B"/>
    <w:rsid w:val="00655774"/>
    <w:rsid w:val="0065578E"/>
    <w:rsid w:val="00655E5C"/>
    <w:rsid w:val="00656390"/>
    <w:rsid w:val="00656560"/>
    <w:rsid w:val="006565DC"/>
    <w:rsid w:val="00656BEA"/>
    <w:rsid w:val="00656E4E"/>
    <w:rsid w:val="00657248"/>
    <w:rsid w:val="00657684"/>
    <w:rsid w:val="006576C7"/>
    <w:rsid w:val="00660236"/>
    <w:rsid w:val="006602D2"/>
    <w:rsid w:val="006603D4"/>
    <w:rsid w:val="0066061D"/>
    <w:rsid w:val="00660870"/>
    <w:rsid w:val="00660E98"/>
    <w:rsid w:val="00660FF2"/>
    <w:rsid w:val="006614A0"/>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1A8"/>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1F2C"/>
    <w:rsid w:val="006A24F4"/>
    <w:rsid w:val="006A2E36"/>
    <w:rsid w:val="006A3DDC"/>
    <w:rsid w:val="006A5DAD"/>
    <w:rsid w:val="006A7166"/>
    <w:rsid w:val="006A7C62"/>
    <w:rsid w:val="006B1590"/>
    <w:rsid w:val="006B2359"/>
    <w:rsid w:val="006B2781"/>
    <w:rsid w:val="006B2C2D"/>
    <w:rsid w:val="006B3544"/>
    <w:rsid w:val="006B3BAF"/>
    <w:rsid w:val="006B49AA"/>
    <w:rsid w:val="006B56D5"/>
    <w:rsid w:val="006B5F78"/>
    <w:rsid w:val="006B633E"/>
    <w:rsid w:val="006B6D5D"/>
    <w:rsid w:val="006B793A"/>
    <w:rsid w:val="006B7C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11AA"/>
    <w:rsid w:val="006D1C27"/>
    <w:rsid w:val="006D1D0C"/>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3E"/>
    <w:rsid w:val="006E2B42"/>
    <w:rsid w:val="006E2D70"/>
    <w:rsid w:val="006E337B"/>
    <w:rsid w:val="006E3441"/>
    <w:rsid w:val="006E35E8"/>
    <w:rsid w:val="006E3B39"/>
    <w:rsid w:val="006E3EE3"/>
    <w:rsid w:val="006E517D"/>
    <w:rsid w:val="006E56BD"/>
    <w:rsid w:val="006E65A8"/>
    <w:rsid w:val="006E67FF"/>
    <w:rsid w:val="006E6A29"/>
    <w:rsid w:val="006E74CD"/>
    <w:rsid w:val="006E7E50"/>
    <w:rsid w:val="006F07C2"/>
    <w:rsid w:val="006F0E9F"/>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6F7C08"/>
    <w:rsid w:val="006F7CEE"/>
    <w:rsid w:val="00700197"/>
    <w:rsid w:val="007004E4"/>
    <w:rsid w:val="007005BA"/>
    <w:rsid w:val="00700F64"/>
    <w:rsid w:val="00701B68"/>
    <w:rsid w:val="00701CB9"/>
    <w:rsid w:val="00701D51"/>
    <w:rsid w:val="00701EAE"/>
    <w:rsid w:val="00702218"/>
    <w:rsid w:val="00703804"/>
    <w:rsid w:val="00704C70"/>
    <w:rsid w:val="0070519D"/>
    <w:rsid w:val="00705CAF"/>
    <w:rsid w:val="00705D62"/>
    <w:rsid w:val="007067CF"/>
    <w:rsid w:val="00707571"/>
    <w:rsid w:val="00707692"/>
    <w:rsid w:val="00707B03"/>
    <w:rsid w:val="00707D7A"/>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68D"/>
    <w:rsid w:val="007268EC"/>
    <w:rsid w:val="00726F93"/>
    <w:rsid w:val="007271C6"/>
    <w:rsid w:val="00727576"/>
    <w:rsid w:val="00727AE6"/>
    <w:rsid w:val="00727E43"/>
    <w:rsid w:val="0073085A"/>
    <w:rsid w:val="00730C01"/>
    <w:rsid w:val="00730D70"/>
    <w:rsid w:val="007311BE"/>
    <w:rsid w:val="00731285"/>
    <w:rsid w:val="00731ABB"/>
    <w:rsid w:val="00732289"/>
    <w:rsid w:val="00732468"/>
    <w:rsid w:val="00732488"/>
    <w:rsid w:val="00732B3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6"/>
    <w:rsid w:val="007438C7"/>
    <w:rsid w:val="00743A2B"/>
    <w:rsid w:val="00743AA8"/>
    <w:rsid w:val="00743CEF"/>
    <w:rsid w:val="00743D5B"/>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238E"/>
    <w:rsid w:val="00753C3A"/>
    <w:rsid w:val="00755509"/>
    <w:rsid w:val="00755D10"/>
    <w:rsid w:val="00755F67"/>
    <w:rsid w:val="007562AF"/>
    <w:rsid w:val="0075654F"/>
    <w:rsid w:val="007572F4"/>
    <w:rsid w:val="0075740E"/>
    <w:rsid w:val="00760909"/>
    <w:rsid w:val="0076203A"/>
    <w:rsid w:val="007624E4"/>
    <w:rsid w:val="00763C51"/>
    <w:rsid w:val="00763C8E"/>
    <w:rsid w:val="00763EFA"/>
    <w:rsid w:val="00764202"/>
    <w:rsid w:val="007643C4"/>
    <w:rsid w:val="00765744"/>
    <w:rsid w:val="00766220"/>
    <w:rsid w:val="00767375"/>
    <w:rsid w:val="00767559"/>
    <w:rsid w:val="00767CCF"/>
    <w:rsid w:val="007705B5"/>
    <w:rsid w:val="00770FF8"/>
    <w:rsid w:val="00771172"/>
    <w:rsid w:val="00771621"/>
    <w:rsid w:val="00771B14"/>
    <w:rsid w:val="00771C78"/>
    <w:rsid w:val="00771DE9"/>
    <w:rsid w:val="0077205D"/>
    <w:rsid w:val="007726EF"/>
    <w:rsid w:val="00773BAD"/>
    <w:rsid w:val="00773EA6"/>
    <w:rsid w:val="007740F5"/>
    <w:rsid w:val="007745DF"/>
    <w:rsid w:val="00774EFE"/>
    <w:rsid w:val="007756D9"/>
    <w:rsid w:val="00775D25"/>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5F52"/>
    <w:rsid w:val="007862C0"/>
    <w:rsid w:val="007864C1"/>
    <w:rsid w:val="00787AB0"/>
    <w:rsid w:val="00790647"/>
    <w:rsid w:val="00790A7A"/>
    <w:rsid w:val="00791626"/>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6CDB"/>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B35"/>
    <w:rsid w:val="007B4E2B"/>
    <w:rsid w:val="007B5149"/>
    <w:rsid w:val="007B5243"/>
    <w:rsid w:val="007B56EE"/>
    <w:rsid w:val="007B5B1A"/>
    <w:rsid w:val="007B6B1D"/>
    <w:rsid w:val="007B6E46"/>
    <w:rsid w:val="007B6EE1"/>
    <w:rsid w:val="007B70EE"/>
    <w:rsid w:val="007B7B23"/>
    <w:rsid w:val="007C02FC"/>
    <w:rsid w:val="007C052D"/>
    <w:rsid w:val="007C09FF"/>
    <w:rsid w:val="007C0C92"/>
    <w:rsid w:val="007C0FC0"/>
    <w:rsid w:val="007C229F"/>
    <w:rsid w:val="007C2571"/>
    <w:rsid w:val="007C31EB"/>
    <w:rsid w:val="007C3CFB"/>
    <w:rsid w:val="007C4159"/>
    <w:rsid w:val="007C48B2"/>
    <w:rsid w:val="007C4C03"/>
    <w:rsid w:val="007C4F7B"/>
    <w:rsid w:val="007C5907"/>
    <w:rsid w:val="007C5E9D"/>
    <w:rsid w:val="007C5F1B"/>
    <w:rsid w:val="007C7D2D"/>
    <w:rsid w:val="007D008F"/>
    <w:rsid w:val="007D009C"/>
    <w:rsid w:val="007D04D4"/>
    <w:rsid w:val="007D0568"/>
    <w:rsid w:val="007D0885"/>
    <w:rsid w:val="007D097F"/>
    <w:rsid w:val="007D0B72"/>
    <w:rsid w:val="007D1B4F"/>
    <w:rsid w:val="007D2134"/>
    <w:rsid w:val="007D2228"/>
    <w:rsid w:val="007D2FD0"/>
    <w:rsid w:val="007D2FD1"/>
    <w:rsid w:val="007D3E73"/>
    <w:rsid w:val="007D4133"/>
    <w:rsid w:val="007D47B2"/>
    <w:rsid w:val="007D48AE"/>
    <w:rsid w:val="007D56C6"/>
    <w:rsid w:val="007D5C29"/>
    <w:rsid w:val="007D6B61"/>
    <w:rsid w:val="007D72A2"/>
    <w:rsid w:val="007D797E"/>
    <w:rsid w:val="007D7F4D"/>
    <w:rsid w:val="007E03ED"/>
    <w:rsid w:val="007E0DD0"/>
    <w:rsid w:val="007E1017"/>
    <w:rsid w:val="007E11F1"/>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0C7"/>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4EAA"/>
    <w:rsid w:val="007F5044"/>
    <w:rsid w:val="007F591D"/>
    <w:rsid w:val="007F6B3F"/>
    <w:rsid w:val="007F70E4"/>
    <w:rsid w:val="007F7294"/>
    <w:rsid w:val="007F72B8"/>
    <w:rsid w:val="007F76F3"/>
    <w:rsid w:val="00800087"/>
    <w:rsid w:val="008000CB"/>
    <w:rsid w:val="0080205F"/>
    <w:rsid w:val="00802060"/>
    <w:rsid w:val="00802438"/>
    <w:rsid w:val="00802839"/>
    <w:rsid w:val="0080297C"/>
    <w:rsid w:val="00802B45"/>
    <w:rsid w:val="00803494"/>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3631"/>
    <w:rsid w:val="00813B5A"/>
    <w:rsid w:val="00814108"/>
    <w:rsid w:val="008147E2"/>
    <w:rsid w:val="0081568D"/>
    <w:rsid w:val="00815D4F"/>
    <w:rsid w:val="00816658"/>
    <w:rsid w:val="008166EB"/>
    <w:rsid w:val="00816AFC"/>
    <w:rsid w:val="00816DED"/>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17F2"/>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39A"/>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4CEC"/>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218"/>
    <w:rsid w:val="00876839"/>
    <w:rsid w:val="00876F64"/>
    <w:rsid w:val="008775AC"/>
    <w:rsid w:val="0087796D"/>
    <w:rsid w:val="00877C96"/>
    <w:rsid w:val="00877DFC"/>
    <w:rsid w:val="00880087"/>
    <w:rsid w:val="008801B8"/>
    <w:rsid w:val="00881509"/>
    <w:rsid w:val="0088175B"/>
    <w:rsid w:val="00882866"/>
    <w:rsid w:val="00882C21"/>
    <w:rsid w:val="00882DF6"/>
    <w:rsid w:val="008839D2"/>
    <w:rsid w:val="00883DEE"/>
    <w:rsid w:val="00884591"/>
    <w:rsid w:val="00884815"/>
    <w:rsid w:val="00884E7B"/>
    <w:rsid w:val="00886C02"/>
    <w:rsid w:val="00887296"/>
    <w:rsid w:val="00887349"/>
    <w:rsid w:val="00887D59"/>
    <w:rsid w:val="00887DB2"/>
    <w:rsid w:val="008903BB"/>
    <w:rsid w:val="00890418"/>
    <w:rsid w:val="00890F1A"/>
    <w:rsid w:val="008911B3"/>
    <w:rsid w:val="00891C15"/>
    <w:rsid w:val="008921CD"/>
    <w:rsid w:val="00892666"/>
    <w:rsid w:val="00892A07"/>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4F"/>
    <w:rsid w:val="008B055A"/>
    <w:rsid w:val="008B0E97"/>
    <w:rsid w:val="008B17EC"/>
    <w:rsid w:val="008B1D6F"/>
    <w:rsid w:val="008B22A8"/>
    <w:rsid w:val="008B230E"/>
    <w:rsid w:val="008B3221"/>
    <w:rsid w:val="008B3D92"/>
    <w:rsid w:val="008B4B3A"/>
    <w:rsid w:val="008B5501"/>
    <w:rsid w:val="008B5961"/>
    <w:rsid w:val="008B5A2D"/>
    <w:rsid w:val="008B5B83"/>
    <w:rsid w:val="008B75BC"/>
    <w:rsid w:val="008B76E0"/>
    <w:rsid w:val="008B7F47"/>
    <w:rsid w:val="008C29AA"/>
    <w:rsid w:val="008C2B71"/>
    <w:rsid w:val="008C2C45"/>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AB5"/>
    <w:rsid w:val="008D6BB1"/>
    <w:rsid w:val="008D79D4"/>
    <w:rsid w:val="008D7E34"/>
    <w:rsid w:val="008E1128"/>
    <w:rsid w:val="008E133F"/>
    <w:rsid w:val="008E141C"/>
    <w:rsid w:val="008E17EE"/>
    <w:rsid w:val="008E28B3"/>
    <w:rsid w:val="008E3EE4"/>
    <w:rsid w:val="008E4D66"/>
    <w:rsid w:val="008E521B"/>
    <w:rsid w:val="008E5E72"/>
    <w:rsid w:val="008E64DF"/>
    <w:rsid w:val="008E64E7"/>
    <w:rsid w:val="008E6B45"/>
    <w:rsid w:val="008E6FED"/>
    <w:rsid w:val="008E775B"/>
    <w:rsid w:val="008F015B"/>
    <w:rsid w:val="008F03DF"/>
    <w:rsid w:val="008F07FE"/>
    <w:rsid w:val="008F1D1D"/>
    <w:rsid w:val="008F2819"/>
    <w:rsid w:val="008F2919"/>
    <w:rsid w:val="008F2F21"/>
    <w:rsid w:val="008F350F"/>
    <w:rsid w:val="008F39A0"/>
    <w:rsid w:val="008F3CE6"/>
    <w:rsid w:val="008F3E7A"/>
    <w:rsid w:val="008F3F22"/>
    <w:rsid w:val="008F4560"/>
    <w:rsid w:val="008F467F"/>
    <w:rsid w:val="008F519A"/>
    <w:rsid w:val="008F5247"/>
    <w:rsid w:val="008F5EDE"/>
    <w:rsid w:val="008F5FD2"/>
    <w:rsid w:val="008F7AFC"/>
    <w:rsid w:val="008F7F5A"/>
    <w:rsid w:val="0090103C"/>
    <w:rsid w:val="00901111"/>
    <w:rsid w:val="00901D72"/>
    <w:rsid w:val="009033F0"/>
    <w:rsid w:val="0090380E"/>
    <w:rsid w:val="00903820"/>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4ED2"/>
    <w:rsid w:val="00925233"/>
    <w:rsid w:val="00925364"/>
    <w:rsid w:val="009259DB"/>
    <w:rsid w:val="00925E57"/>
    <w:rsid w:val="0092604D"/>
    <w:rsid w:val="009260FC"/>
    <w:rsid w:val="009267DE"/>
    <w:rsid w:val="009272BC"/>
    <w:rsid w:val="00927E39"/>
    <w:rsid w:val="00930130"/>
    <w:rsid w:val="009301E0"/>
    <w:rsid w:val="00930612"/>
    <w:rsid w:val="00930B5B"/>
    <w:rsid w:val="00930C03"/>
    <w:rsid w:val="00931040"/>
    <w:rsid w:val="00931536"/>
    <w:rsid w:val="00931D25"/>
    <w:rsid w:val="009329FC"/>
    <w:rsid w:val="00932DAC"/>
    <w:rsid w:val="0093334B"/>
    <w:rsid w:val="00933C19"/>
    <w:rsid w:val="009348A4"/>
    <w:rsid w:val="009349F6"/>
    <w:rsid w:val="00934A47"/>
    <w:rsid w:val="00935053"/>
    <w:rsid w:val="0093518C"/>
    <w:rsid w:val="00935196"/>
    <w:rsid w:val="009355D0"/>
    <w:rsid w:val="009359B1"/>
    <w:rsid w:val="009359B8"/>
    <w:rsid w:val="00935BAA"/>
    <w:rsid w:val="00935C6E"/>
    <w:rsid w:val="009363A6"/>
    <w:rsid w:val="00936BE1"/>
    <w:rsid w:val="009372FF"/>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3634"/>
    <w:rsid w:val="00944F90"/>
    <w:rsid w:val="00944F9A"/>
    <w:rsid w:val="0094577F"/>
    <w:rsid w:val="00945819"/>
    <w:rsid w:val="00945BBE"/>
    <w:rsid w:val="009464C1"/>
    <w:rsid w:val="00946CFB"/>
    <w:rsid w:val="00947106"/>
    <w:rsid w:val="009471B0"/>
    <w:rsid w:val="009478DD"/>
    <w:rsid w:val="009478E2"/>
    <w:rsid w:val="00947B6A"/>
    <w:rsid w:val="009500DC"/>
    <w:rsid w:val="009502B4"/>
    <w:rsid w:val="00950718"/>
    <w:rsid w:val="00950FC0"/>
    <w:rsid w:val="009523CF"/>
    <w:rsid w:val="00952677"/>
    <w:rsid w:val="00952903"/>
    <w:rsid w:val="00952DBF"/>
    <w:rsid w:val="009533E9"/>
    <w:rsid w:val="00954135"/>
    <w:rsid w:val="00954D92"/>
    <w:rsid w:val="00955A97"/>
    <w:rsid w:val="009566C6"/>
    <w:rsid w:val="009567CF"/>
    <w:rsid w:val="009567E3"/>
    <w:rsid w:val="009569C8"/>
    <w:rsid w:val="00956B83"/>
    <w:rsid w:val="00960196"/>
    <w:rsid w:val="00960480"/>
    <w:rsid w:val="009605A9"/>
    <w:rsid w:val="00960803"/>
    <w:rsid w:val="009615EB"/>
    <w:rsid w:val="00962285"/>
    <w:rsid w:val="00962658"/>
    <w:rsid w:val="00962D02"/>
    <w:rsid w:val="009630A8"/>
    <w:rsid w:val="009634F3"/>
    <w:rsid w:val="00963C92"/>
    <w:rsid w:val="00963DA5"/>
    <w:rsid w:val="0096433D"/>
    <w:rsid w:val="009649F7"/>
    <w:rsid w:val="00964BD3"/>
    <w:rsid w:val="00964DE0"/>
    <w:rsid w:val="009650A6"/>
    <w:rsid w:val="0096540B"/>
    <w:rsid w:val="0096566E"/>
    <w:rsid w:val="0096612B"/>
    <w:rsid w:val="00966E4A"/>
    <w:rsid w:val="0096792B"/>
    <w:rsid w:val="00967DE3"/>
    <w:rsid w:val="00970082"/>
    <w:rsid w:val="009710A4"/>
    <w:rsid w:val="00971252"/>
    <w:rsid w:val="0097164B"/>
    <w:rsid w:val="009725A8"/>
    <w:rsid w:val="0097338A"/>
    <w:rsid w:val="00973724"/>
    <w:rsid w:val="00973A88"/>
    <w:rsid w:val="00974A82"/>
    <w:rsid w:val="00975317"/>
    <w:rsid w:val="0097546C"/>
    <w:rsid w:val="00975FAC"/>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47A"/>
    <w:rsid w:val="00990DA2"/>
    <w:rsid w:val="00990EC8"/>
    <w:rsid w:val="00991606"/>
    <w:rsid w:val="009917AF"/>
    <w:rsid w:val="00992006"/>
    <w:rsid w:val="00992466"/>
    <w:rsid w:val="00992968"/>
    <w:rsid w:val="00992D2B"/>
    <w:rsid w:val="009931A4"/>
    <w:rsid w:val="00993282"/>
    <w:rsid w:val="00993DF4"/>
    <w:rsid w:val="00994638"/>
    <w:rsid w:val="00994905"/>
    <w:rsid w:val="00995A53"/>
    <w:rsid w:val="00995D29"/>
    <w:rsid w:val="00996670"/>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4892"/>
    <w:rsid w:val="009A5362"/>
    <w:rsid w:val="009A5B25"/>
    <w:rsid w:val="009A5DE7"/>
    <w:rsid w:val="009A5F78"/>
    <w:rsid w:val="009A60C3"/>
    <w:rsid w:val="009A63CF"/>
    <w:rsid w:val="009A678F"/>
    <w:rsid w:val="009A6ECB"/>
    <w:rsid w:val="009A7B57"/>
    <w:rsid w:val="009B04E4"/>
    <w:rsid w:val="009B1560"/>
    <w:rsid w:val="009B1778"/>
    <w:rsid w:val="009B1F9D"/>
    <w:rsid w:val="009B24EF"/>
    <w:rsid w:val="009B25E6"/>
    <w:rsid w:val="009B282D"/>
    <w:rsid w:val="009B3349"/>
    <w:rsid w:val="009B3437"/>
    <w:rsid w:val="009B39CF"/>
    <w:rsid w:val="009B4044"/>
    <w:rsid w:val="009B47F8"/>
    <w:rsid w:val="009B48F7"/>
    <w:rsid w:val="009B4A71"/>
    <w:rsid w:val="009B4F04"/>
    <w:rsid w:val="009B4F63"/>
    <w:rsid w:val="009B518C"/>
    <w:rsid w:val="009B560B"/>
    <w:rsid w:val="009B5611"/>
    <w:rsid w:val="009B5FB6"/>
    <w:rsid w:val="009B6F47"/>
    <w:rsid w:val="009B74D2"/>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3AD0"/>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78C4"/>
    <w:rsid w:val="009D7B08"/>
    <w:rsid w:val="009E07F3"/>
    <w:rsid w:val="009E0C9A"/>
    <w:rsid w:val="009E0CA2"/>
    <w:rsid w:val="009E13F8"/>
    <w:rsid w:val="009E1DE3"/>
    <w:rsid w:val="009E1FBA"/>
    <w:rsid w:val="009E2A96"/>
    <w:rsid w:val="009E2D93"/>
    <w:rsid w:val="009E3350"/>
    <w:rsid w:val="009E39A8"/>
    <w:rsid w:val="009E3FBF"/>
    <w:rsid w:val="009E47F2"/>
    <w:rsid w:val="009E4E90"/>
    <w:rsid w:val="009E5505"/>
    <w:rsid w:val="009E5C9E"/>
    <w:rsid w:val="009E5D63"/>
    <w:rsid w:val="009E6021"/>
    <w:rsid w:val="009E610D"/>
    <w:rsid w:val="009E62DF"/>
    <w:rsid w:val="009E68D4"/>
    <w:rsid w:val="009E6D78"/>
    <w:rsid w:val="009E7C3B"/>
    <w:rsid w:val="009E7CE6"/>
    <w:rsid w:val="009F10BD"/>
    <w:rsid w:val="009F232A"/>
    <w:rsid w:val="009F2DBE"/>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73"/>
    <w:rsid w:val="00A06AFB"/>
    <w:rsid w:val="00A06B3B"/>
    <w:rsid w:val="00A0719B"/>
    <w:rsid w:val="00A071DD"/>
    <w:rsid w:val="00A0749C"/>
    <w:rsid w:val="00A07577"/>
    <w:rsid w:val="00A07F72"/>
    <w:rsid w:val="00A104C5"/>
    <w:rsid w:val="00A10A51"/>
    <w:rsid w:val="00A10AF5"/>
    <w:rsid w:val="00A10C9E"/>
    <w:rsid w:val="00A11301"/>
    <w:rsid w:val="00A11703"/>
    <w:rsid w:val="00A119C1"/>
    <w:rsid w:val="00A11BA5"/>
    <w:rsid w:val="00A129D1"/>
    <w:rsid w:val="00A1301C"/>
    <w:rsid w:val="00A13C7E"/>
    <w:rsid w:val="00A13DEF"/>
    <w:rsid w:val="00A142E8"/>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31A9"/>
    <w:rsid w:val="00A331D0"/>
    <w:rsid w:val="00A3411A"/>
    <w:rsid w:val="00A344F2"/>
    <w:rsid w:val="00A34E69"/>
    <w:rsid w:val="00A355FF"/>
    <w:rsid w:val="00A35960"/>
    <w:rsid w:val="00A35CCB"/>
    <w:rsid w:val="00A360F9"/>
    <w:rsid w:val="00A3634B"/>
    <w:rsid w:val="00A364A9"/>
    <w:rsid w:val="00A367B0"/>
    <w:rsid w:val="00A37B73"/>
    <w:rsid w:val="00A37F5C"/>
    <w:rsid w:val="00A4000B"/>
    <w:rsid w:val="00A40207"/>
    <w:rsid w:val="00A404F6"/>
    <w:rsid w:val="00A40702"/>
    <w:rsid w:val="00A42940"/>
    <w:rsid w:val="00A429E1"/>
    <w:rsid w:val="00A42B51"/>
    <w:rsid w:val="00A42C36"/>
    <w:rsid w:val="00A4320C"/>
    <w:rsid w:val="00A4399A"/>
    <w:rsid w:val="00A43B89"/>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7EE"/>
    <w:rsid w:val="00A63922"/>
    <w:rsid w:val="00A63DD9"/>
    <w:rsid w:val="00A63E00"/>
    <w:rsid w:val="00A6453E"/>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74C"/>
    <w:rsid w:val="00A87C96"/>
    <w:rsid w:val="00A87DED"/>
    <w:rsid w:val="00A900E3"/>
    <w:rsid w:val="00A9199D"/>
    <w:rsid w:val="00A920DD"/>
    <w:rsid w:val="00A92B65"/>
    <w:rsid w:val="00A92E2A"/>
    <w:rsid w:val="00A9371D"/>
    <w:rsid w:val="00A94B61"/>
    <w:rsid w:val="00A94E03"/>
    <w:rsid w:val="00A9503A"/>
    <w:rsid w:val="00A952C0"/>
    <w:rsid w:val="00A959E9"/>
    <w:rsid w:val="00A95C0B"/>
    <w:rsid w:val="00A95CA8"/>
    <w:rsid w:val="00A95EC3"/>
    <w:rsid w:val="00A9609A"/>
    <w:rsid w:val="00A96AD7"/>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4C3A"/>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820"/>
    <w:rsid w:val="00AC0A1D"/>
    <w:rsid w:val="00AC0E40"/>
    <w:rsid w:val="00AC1081"/>
    <w:rsid w:val="00AC1161"/>
    <w:rsid w:val="00AC1571"/>
    <w:rsid w:val="00AC1AD2"/>
    <w:rsid w:val="00AC217A"/>
    <w:rsid w:val="00AC2300"/>
    <w:rsid w:val="00AC2650"/>
    <w:rsid w:val="00AC562D"/>
    <w:rsid w:val="00AC5EC8"/>
    <w:rsid w:val="00AC60B2"/>
    <w:rsid w:val="00AC6C6C"/>
    <w:rsid w:val="00AC73CA"/>
    <w:rsid w:val="00AC77F5"/>
    <w:rsid w:val="00AD0B1A"/>
    <w:rsid w:val="00AD0BAC"/>
    <w:rsid w:val="00AD12F8"/>
    <w:rsid w:val="00AD1602"/>
    <w:rsid w:val="00AD1BA5"/>
    <w:rsid w:val="00AD40F4"/>
    <w:rsid w:val="00AD45F1"/>
    <w:rsid w:val="00AD4C32"/>
    <w:rsid w:val="00AD508E"/>
    <w:rsid w:val="00AD5246"/>
    <w:rsid w:val="00AD547F"/>
    <w:rsid w:val="00AD5DC2"/>
    <w:rsid w:val="00AD6D96"/>
    <w:rsid w:val="00AD6FFA"/>
    <w:rsid w:val="00AD72D2"/>
    <w:rsid w:val="00AD7471"/>
    <w:rsid w:val="00AD765C"/>
    <w:rsid w:val="00AD7676"/>
    <w:rsid w:val="00AD76EF"/>
    <w:rsid w:val="00AD7DAC"/>
    <w:rsid w:val="00AE0D0A"/>
    <w:rsid w:val="00AE11E0"/>
    <w:rsid w:val="00AE1329"/>
    <w:rsid w:val="00AE1921"/>
    <w:rsid w:val="00AE3BD2"/>
    <w:rsid w:val="00AE3CD9"/>
    <w:rsid w:val="00AE4336"/>
    <w:rsid w:val="00AE4BAF"/>
    <w:rsid w:val="00AE5303"/>
    <w:rsid w:val="00AE54AC"/>
    <w:rsid w:val="00AE5A17"/>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1E75"/>
    <w:rsid w:val="00AF313E"/>
    <w:rsid w:val="00AF3155"/>
    <w:rsid w:val="00AF326F"/>
    <w:rsid w:val="00AF35AF"/>
    <w:rsid w:val="00AF4C9A"/>
    <w:rsid w:val="00AF4EC7"/>
    <w:rsid w:val="00AF4ECA"/>
    <w:rsid w:val="00AF718C"/>
    <w:rsid w:val="00B00C9B"/>
    <w:rsid w:val="00B0123D"/>
    <w:rsid w:val="00B014F7"/>
    <w:rsid w:val="00B017DE"/>
    <w:rsid w:val="00B021AF"/>
    <w:rsid w:val="00B025AB"/>
    <w:rsid w:val="00B02D43"/>
    <w:rsid w:val="00B02D45"/>
    <w:rsid w:val="00B03AAF"/>
    <w:rsid w:val="00B03ADA"/>
    <w:rsid w:val="00B03C31"/>
    <w:rsid w:val="00B03DAB"/>
    <w:rsid w:val="00B052C3"/>
    <w:rsid w:val="00B053F2"/>
    <w:rsid w:val="00B0613B"/>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AEC"/>
    <w:rsid w:val="00B13C8F"/>
    <w:rsid w:val="00B14313"/>
    <w:rsid w:val="00B149F6"/>
    <w:rsid w:val="00B1520B"/>
    <w:rsid w:val="00B15505"/>
    <w:rsid w:val="00B15843"/>
    <w:rsid w:val="00B16267"/>
    <w:rsid w:val="00B165BC"/>
    <w:rsid w:val="00B16A20"/>
    <w:rsid w:val="00B16DDD"/>
    <w:rsid w:val="00B170DB"/>
    <w:rsid w:val="00B171CD"/>
    <w:rsid w:val="00B172A3"/>
    <w:rsid w:val="00B17365"/>
    <w:rsid w:val="00B2044A"/>
    <w:rsid w:val="00B20628"/>
    <w:rsid w:val="00B20800"/>
    <w:rsid w:val="00B218C6"/>
    <w:rsid w:val="00B21E90"/>
    <w:rsid w:val="00B22479"/>
    <w:rsid w:val="00B2282B"/>
    <w:rsid w:val="00B22CE6"/>
    <w:rsid w:val="00B22FD4"/>
    <w:rsid w:val="00B23A3E"/>
    <w:rsid w:val="00B24C73"/>
    <w:rsid w:val="00B25E55"/>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488D"/>
    <w:rsid w:val="00B36A7C"/>
    <w:rsid w:val="00B36F09"/>
    <w:rsid w:val="00B4053E"/>
    <w:rsid w:val="00B40627"/>
    <w:rsid w:val="00B40871"/>
    <w:rsid w:val="00B40D99"/>
    <w:rsid w:val="00B41FE8"/>
    <w:rsid w:val="00B420E7"/>
    <w:rsid w:val="00B43AA6"/>
    <w:rsid w:val="00B43D2C"/>
    <w:rsid w:val="00B43EB1"/>
    <w:rsid w:val="00B44F9B"/>
    <w:rsid w:val="00B45545"/>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5EF"/>
    <w:rsid w:val="00B52D43"/>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333"/>
    <w:rsid w:val="00B677FE"/>
    <w:rsid w:val="00B67DC7"/>
    <w:rsid w:val="00B700E5"/>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07D4"/>
    <w:rsid w:val="00B912E4"/>
    <w:rsid w:val="00B9139F"/>
    <w:rsid w:val="00B919D8"/>
    <w:rsid w:val="00B91C37"/>
    <w:rsid w:val="00B91FE3"/>
    <w:rsid w:val="00B92076"/>
    <w:rsid w:val="00B9267E"/>
    <w:rsid w:val="00B92751"/>
    <w:rsid w:val="00B92CE6"/>
    <w:rsid w:val="00B9425E"/>
    <w:rsid w:val="00B959F3"/>
    <w:rsid w:val="00B96BAB"/>
    <w:rsid w:val="00B97280"/>
    <w:rsid w:val="00BA0129"/>
    <w:rsid w:val="00BA064D"/>
    <w:rsid w:val="00BA0987"/>
    <w:rsid w:val="00BA0BE4"/>
    <w:rsid w:val="00BA0DC3"/>
    <w:rsid w:val="00BA1D59"/>
    <w:rsid w:val="00BA1EEA"/>
    <w:rsid w:val="00BA238B"/>
    <w:rsid w:val="00BA23E2"/>
    <w:rsid w:val="00BA306C"/>
    <w:rsid w:val="00BA3136"/>
    <w:rsid w:val="00BA41F5"/>
    <w:rsid w:val="00BA43B8"/>
    <w:rsid w:val="00BA50B7"/>
    <w:rsid w:val="00BA54A8"/>
    <w:rsid w:val="00BA5601"/>
    <w:rsid w:val="00BA593B"/>
    <w:rsid w:val="00BA74A2"/>
    <w:rsid w:val="00BA7930"/>
    <w:rsid w:val="00BB0318"/>
    <w:rsid w:val="00BB04A4"/>
    <w:rsid w:val="00BB1342"/>
    <w:rsid w:val="00BB1B58"/>
    <w:rsid w:val="00BB339F"/>
    <w:rsid w:val="00BB33A1"/>
    <w:rsid w:val="00BB3666"/>
    <w:rsid w:val="00BB3DF6"/>
    <w:rsid w:val="00BB3E40"/>
    <w:rsid w:val="00BB4DAD"/>
    <w:rsid w:val="00BB4F6B"/>
    <w:rsid w:val="00BB5C15"/>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8EB"/>
    <w:rsid w:val="00BE5FA3"/>
    <w:rsid w:val="00BE616A"/>
    <w:rsid w:val="00BE6630"/>
    <w:rsid w:val="00BE6832"/>
    <w:rsid w:val="00BE6940"/>
    <w:rsid w:val="00BE6CDE"/>
    <w:rsid w:val="00BE6CF6"/>
    <w:rsid w:val="00BE6EBF"/>
    <w:rsid w:val="00BE701C"/>
    <w:rsid w:val="00BE76AE"/>
    <w:rsid w:val="00BE78E7"/>
    <w:rsid w:val="00BE7DAF"/>
    <w:rsid w:val="00BE7EDC"/>
    <w:rsid w:val="00BF082C"/>
    <w:rsid w:val="00BF0A72"/>
    <w:rsid w:val="00BF0C72"/>
    <w:rsid w:val="00BF17A8"/>
    <w:rsid w:val="00BF184F"/>
    <w:rsid w:val="00BF1EF0"/>
    <w:rsid w:val="00BF30B7"/>
    <w:rsid w:val="00BF33D5"/>
    <w:rsid w:val="00BF35A9"/>
    <w:rsid w:val="00BF3B02"/>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70B1"/>
    <w:rsid w:val="00C17BE3"/>
    <w:rsid w:val="00C17D66"/>
    <w:rsid w:val="00C17F26"/>
    <w:rsid w:val="00C20DBA"/>
    <w:rsid w:val="00C213D2"/>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479ED"/>
    <w:rsid w:val="00C47D1C"/>
    <w:rsid w:val="00C50053"/>
    <w:rsid w:val="00C5067E"/>
    <w:rsid w:val="00C5093F"/>
    <w:rsid w:val="00C50C27"/>
    <w:rsid w:val="00C50EE8"/>
    <w:rsid w:val="00C513C2"/>
    <w:rsid w:val="00C514EA"/>
    <w:rsid w:val="00C51F32"/>
    <w:rsid w:val="00C536D6"/>
    <w:rsid w:val="00C53991"/>
    <w:rsid w:val="00C53CA3"/>
    <w:rsid w:val="00C53EB5"/>
    <w:rsid w:val="00C54056"/>
    <w:rsid w:val="00C5426F"/>
    <w:rsid w:val="00C54514"/>
    <w:rsid w:val="00C547E8"/>
    <w:rsid w:val="00C54C6F"/>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0B"/>
    <w:rsid w:val="00C80B3B"/>
    <w:rsid w:val="00C80EB5"/>
    <w:rsid w:val="00C80ED0"/>
    <w:rsid w:val="00C81703"/>
    <w:rsid w:val="00C81EE6"/>
    <w:rsid w:val="00C82052"/>
    <w:rsid w:val="00C82C1F"/>
    <w:rsid w:val="00C8340A"/>
    <w:rsid w:val="00C83894"/>
    <w:rsid w:val="00C83BA0"/>
    <w:rsid w:val="00C8482D"/>
    <w:rsid w:val="00C86B3F"/>
    <w:rsid w:val="00C87220"/>
    <w:rsid w:val="00C90293"/>
    <w:rsid w:val="00C906B8"/>
    <w:rsid w:val="00C90A8B"/>
    <w:rsid w:val="00C9107A"/>
    <w:rsid w:val="00C921ED"/>
    <w:rsid w:val="00C92486"/>
    <w:rsid w:val="00C924C0"/>
    <w:rsid w:val="00C92CB7"/>
    <w:rsid w:val="00C9308E"/>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80F"/>
    <w:rsid w:val="00CA7BDA"/>
    <w:rsid w:val="00CA7C1E"/>
    <w:rsid w:val="00CB00E1"/>
    <w:rsid w:val="00CB0264"/>
    <w:rsid w:val="00CB0841"/>
    <w:rsid w:val="00CB0A23"/>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AA4"/>
    <w:rsid w:val="00CB7B2E"/>
    <w:rsid w:val="00CC0068"/>
    <w:rsid w:val="00CC0327"/>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231"/>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8B1"/>
    <w:rsid w:val="00CD4D29"/>
    <w:rsid w:val="00CD50F2"/>
    <w:rsid w:val="00CD5130"/>
    <w:rsid w:val="00CD5792"/>
    <w:rsid w:val="00CD6643"/>
    <w:rsid w:val="00CD6AE9"/>
    <w:rsid w:val="00CD7262"/>
    <w:rsid w:val="00CE006F"/>
    <w:rsid w:val="00CE0293"/>
    <w:rsid w:val="00CE0F75"/>
    <w:rsid w:val="00CE121A"/>
    <w:rsid w:val="00CE1799"/>
    <w:rsid w:val="00CE17A4"/>
    <w:rsid w:val="00CE1BE7"/>
    <w:rsid w:val="00CE28D2"/>
    <w:rsid w:val="00CE30AE"/>
    <w:rsid w:val="00CE30FE"/>
    <w:rsid w:val="00CE332D"/>
    <w:rsid w:val="00CE338C"/>
    <w:rsid w:val="00CE3D2B"/>
    <w:rsid w:val="00CE40DF"/>
    <w:rsid w:val="00CE4574"/>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309"/>
    <w:rsid w:val="00CF57F2"/>
    <w:rsid w:val="00CF5848"/>
    <w:rsid w:val="00CF5E23"/>
    <w:rsid w:val="00CF61E9"/>
    <w:rsid w:val="00CF6366"/>
    <w:rsid w:val="00CF65D7"/>
    <w:rsid w:val="00CF6796"/>
    <w:rsid w:val="00CF6947"/>
    <w:rsid w:val="00CF7791"/>
    <w:rsid w:val="00D004DF"/>
    <w:rsid w:val="00D006F7"/>
    <w:rsid w:val="00D00D9B"/>
    <w:rsid w:val="00D01D76"/>
    <w:rsid w:val="00D02677"/>
    <w:rsid w:val="00D03392"/>
    <w:rsid w:val="00D04A7B"/>
    <w:rsid w:val="00D052D4"/>
    <w:rsid w:val="00D0574B"/>
    <w:rsid w:val="00D06043"/>
    <w:rsid w:val="00D066CF"/>
    <w:rsid w:val="00D06E93"/>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5904"/>
    <w:rsid w:val="00D16B96"/>
    <w:rsid w:val="00D175D7"/>
    <w:rsid w:val="00D176AE"/>
    <w:rsid w:val="00D2014D"/>
    <w:rsid w:val="00D205D5"/>
    <w:rsid w:val="00D206F9"/>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068"/>
    <w:rsid w:val="00D346AD"/>
    <w:rsid w:val="00D34C57"/>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C41"/>
    <w:rsid w:val="00D46C6A"/>
    <w:rsid w:val="00D46D84"/>
    <w:rsid w:val="00D46F14"/>
    <w:rsid w:val="00D476C2"/>
    <w:rsid w:val="00D47843"/>
    <w:rsid w:val="00D5050F"/>
    <w:rsid w:val="00D50868"/>
    <w:rsid w:val="00D5132B"/>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2C83"/>
    <w:rsid w:val="00D63CFE"/>
    <w:rsid w:val="00D63DB6"/>
    <w:rsid w:val="00D63FCF"/>
    <w:rsid w:val="00D63FF1"/>
    <w:rsid w:val="00D643AF"/>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4E7"/>
    <w:rsid w:val="00D8068E"/>
    <w:rsid w:val="00D80AE5"/>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82D"/>
    <w:rsid w:val="00D87E10"/>
    <w:rsid w:val="00D87EC8"/>
    <w:rsid w:val="00D905B5"/>
    <w:rsid w:val="00D9085F"/>
    <w:rsid w:val="00D909DC"/>
    <w:rsid w:val="00D9162C"/>
    <w:rsid w:val="00D91F2C"/>
    <w:rsid w:val="00D91F4F"/>
    <w:rsid w:val="00D93086"/>
    <w:rsid w:val="00D930A5"/>
    <w:rsid w:val="00D9380C"/>
    <w:rsid w:val="00D938D5"/>
    <w:rsid w:val="00D942E4"/>
    <w:rsid w:val="00D958D9"/>
    <w:rsid w:val="00D95A84"/>
    <w:rsid w:val="00D969E9"/>
    <w:rsid w:val="00D96B45"/>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1E7"/>
    <w:rsid w:val="00DA4408"/>
    <w:rsid w:val="00DA4963"/>
    <w:rsid w:val="00DA5D23"/>
    <w:rsid w:val="00DA68CE"/>
    <w:rsid w:val="00DA6CED"/>
    <w:rsid w:val="00DB0643"/>
    <w:rsid w:val="00DB0B64"/>
    <w:rsid w:val="00DB1407"/>
    <w:rsid w:val="00DB14A1"/>
    <w:rsid w:val="00DB1A3B"/>
    <w:rsid w:val="00DB1CB3"/>
    <w:rsid w:val="00DB1F87"/>
    <w:rsid w:val="00DB242F"/>
    <w:rsid w:val="00DB276D"/>
    <w:rsid w:val="00DB3072"/>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6DC5"/>
    <w:rsid w:val="00DC76F7"/>
    <w:rsid w:val="00DD0012"/>
    <w:rsid w:val="00DD094A"/>
    <w:rsid w:val="00DD0E34"/>
    <w:rsid w:val="00DD0EF6"/>
    <w:rsid w:val="00DD15E9"/>
    <w:rsid w:val="00DD170F"/>
    <w:rsid w:val="00DD1E38"/>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F2B"/>
    <w:rsid w:val="00DE6F8B"/>
    <w:rsid w:val="00DE7D15"/>
    <w:rsid w:val="00DF024C"/>
    <w:rsid w:val="00DF0505"/>
    <w:rsid w:val="00DF051F"/>
    <w:rsid w:val="00DF0A13"/>
    <w:rsid w:val="00DF0A42"/>
    <w:rsid w:val="00DF1378"/>
    <w:rsid w:val="00DF1F56"/>
    <w:rsid w:val="00DF2855"/>
    <w:rsid w:val="00DF3C98"/>
    <w:rsid w:val="00DF3D89"/>
    <w:rsid w:val="00DF4095"/>
    <w:rsid w:val="00DF4193"/>
    <w:rsid w:val="00DF4673"/>
    <w:rsid w:val="00DF48C2"/>
    <w:rsid w:val="00DF54CE"/>
    <w:rsid w:val="00DF59D5"/>
    <w:rsid w:val="00DF6A2F"/>
    <w:rsid w:val="00DF711C"/>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680"/>
    <w:rsid w:val="00E06AD3"/>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4709"/>
    <w:rsid w:val="00E15A1B"/>
    <w:rsid w:val="00E16A5E"/>
    <w:rsid w:val="00E16E00"/>
    <w:rsid w:val="00E17554"/>
    <w:rsid w:val="00E176E7"/>
    <w:rsid w:val="00E17B2C"/>
    <w:rsid w:val="00E17E7D"/>
    <w:rsid w:val="00E21621"/>
    <w:rsid w:val="00E21DA4"/>
    <w:rsid w:val="00E2230D"/>
    <w:rsid w:val="00E22EFC"/>
    <w:rsid w:val="00E23306"/>
    <w:rsid w:val="00E237A5"/>
    <w:rsid w:val="00E239E8"/>
    <w:rsid w:val="00E23C99"/>
    <w:rsid w:val="00E2458E"/>
    <w:rsid w:val="00E247FE"/>
    <w:rsid w:val="00E24928"/>
    <w:rsid w:val="00E24E26"/>
    <w:rsid w:val="00E2564D"/>
    <w:rsid w:val="00E256C9"/>
    <w:rsid w:val="00E270CD"/>
    <w:rsid w:val="00E27255"/>
    <w:rsid w:val="00E3079C"/>
    <w:rsid w:val="00E30ED3"/>
    <w:rsid w:val="00E30FA2"/>
    <w:rsid w:val="00E31222"/>
    <w:rsid w:val="00E31346"/>
    <w:rsid w:val="00E31AAE"/>
    <w:rsid w:val="00E320AB"/>
    <w:rsid w:val="00E32475"/>
    <w:rsid w:val="00E32485"/>
    <w:rsid w:val="00E32951"/>
    <w:rsid w:val="00E32AA5"/>
    <w:rsid w:val="00E32B75"/>
    <w:rsid w:val="00E32D5E"/>
    <w:rsid w:val="00E32E73"/>
    <w:rsid w:val="00E3476F"/>
    <w:rsid w:val="00E35908"/>
    <w:rsid w:val="00E365A3"/>
    <w:rsid w:val="00E3691F"/>
    <w:rsid w:val="00E36C33"/>
    <w:rsid w:val="00E37141"/>
    <w:rsid w:val="00E400B6"/>
    <w:rsid w:val="00E402EE"/>
    <w:rsid w:val="00E40521"/>
    <w:rsid w:val="00E409DF"/>
    <w:rsid w:val="00E40A70"/>
    <w:rsid w:val="00E41565"/>
    <w:rsid w:val="00E41E16"/>
    <w:rsid w:val="00E42555"/>
    <w:rsid w:val="00E427B7"/>
    <w:rsid w:val="00E42A2D"/>
    <w:rsid w:val="00E42DA9"/>
    <w:rsid w:val="00E43FA2"/>
    <w:rsid w:val="00E449FB"/>
    <w:rsid w:val="00E4527C"/>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3792"/>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6FE"/>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E4C"/>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602B"/>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3C5"/>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D0"/>
    <w:rsid w:val="00EA616A"/>
    <w:rsid w:val="00EA72A0"/>
    <w:rsid w:val="00EB1183"/>
    <w:rsid w:val="00EB1307"/>
    <w:rsid w:val="00EB1628"/>
    <w:rsid w:val="00EB16D9"/>
    <w:rsid w:val="00EB1A00"/>
    <w:rsid w:val="00EB1C98"/>
    <w:rsid w:val="00EB1E3D"/>
    <w:rsid w:val="00EB31E4"/>
    <w:rsid w:val="00EB3C3B"/>
    <w:rsid w:val="00EB4490"/>
    <w:rsid w:val="00EB45DE"/>
    <w:rsid w:val="00EB5557"/>
    <w:rsid w:val="00EB55C2"/>
    <w:rsid w:val="00EB6B17"/>
    <w:rsid w:val="00EB702A"/>
    <w:rsid w:val="00EB73AD"/>
    <w:rsid w:val="00EB74CB"/>
    <w:rsid w:val="00EB7A3A"/>
    <w:rsid w:val="00EB7C99"/>
    <w:rsid w:val="00EC0948"/>
    <w:rsid w:val="00EC0B46"/>
    <w:rsid w:val="00EC0C1E"/>
    <w:rsid w:val="00EC12F2"/>
    <w:rsid w:val="00EC1751"/>
    <w:rsid w:val="00EC3ED7"/>
    <w:rsid w:val="00EC3FF8"/>
    <w:rsid w:val="00EC4906"/>
    <w:rsid w:val="00EC581A"/>
    <w:rsid w:val="00EC5995"/>
    <w:rsid w:val="00EC6F57"/>
    <w:rsid w:val="00EC7799"/>
    <w:rsid w:val="00EC77EB"/>
    <w:rsid w:val="00EC79D8"/>
    <w:rsid w:val="00EC7A03"/>
    <w:rsid w:val="00EC7CC7"/>
    <w:rsid w:val="00ED0130"/>
    <w:rsid w:val="00ED2548"/>
    <w:rsid w:val="00ED27CF"/>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D7B7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1E3B"/>
    <w:rsid w:val="00EF231B"/>
    <w:rsid w:val="00EF2426"/>
    <w:rsid w:val="00EF2BE3"/>
    <w:rsid w:val="00EF2C25"/>
    <w:rsid w:val="00EF2D38"/>
    <w:rsid w:val="00EF39C8"/>
    <w:rsid w:val="00EF4CC2"/>
    <w:rsid w:val="00EF5256"/>
    <w:rsid w:val="00EF57CB"/>
    <w:rsid w:val="00EF5A26"/>
    <w:rsid w:val="00EF638F"/>
    <w:rsid w:val="00EF6533"/>
    <w:rsid w:val="00EF71BD"/>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0298"/>
    <w:rsid w:val="00F11024"/>
    <w:rsid w:val="00F142A7"/>
    <w:rsid w:val="00F14364"/>
    <w:rsid w:val="00F144B7"/>
    <w:rsid w:val="00F14822"/>
    <w:rsid w:val="00F151FA"/>
    <w:rsid w:val="00F1598A"/>
    <w:rsid w:val="00F16042"/>
    <w:rsid w:val="00F16275"/>
    <w:rsid w:val="00F177DB"/>
    <w:rsid w:val="00F17FA4"/>
    <w:rsid w:val="00F2069C"/>
    <w:rsid w:val="00F20CD8"/>
    <w:rsid w:val="00F21C5A"/>
    <w:rsid w:val="00F21DD6"/>
    <w:rsid w:val="00F222C0"/>
    <w:rsid w:val="00F23621"/>
    <w:rsid w:val="00F23766"/>
    <w:rsid w:val="00F23F6B"/>
    <w:rsid w:val="00F243AC"/>
    <w:rsid w:val="00F24B03"/>
    <w:rsid w:val="00F24BDD"/>
    <w:rsid w:val="00F25122"/>
    <w:rsid w:val="00F252FE"/>
    <w:rsid w:val="00F256FE"/>
    <w:rsid w:val="00F25F51"/>
    <w:rsid w:val="00F265BC"/>
    <w:rsid w:val="00F26C07"/>
    <w:rsid w:val="00F27438"/>
    <w:rsid w:val="00F2771C"/>
    <w:rsid w:val="00F27DA7"/>
    <w:rsid w:val="00F30398"/>
    <w:rsid w:val="00F312FE"/>
    <w:rsid w:val="00F3243A"/>
    <w:rsid w:val="00F324B2"/>
    <w:rsid w:val="00F329E5"/>
    <w:rsid w:val="00F32DD5"/>
    <w:rsid w:val="00F32FC8"/>
    <w:rsid w:val="00F33101"/>
    <w:rsid w:val="00F34555"/>
    <w:rsid w:val="00F349AB"/>
    <w:rsid w:val="00F34A56"/>
    <w:rsid w:val="00F35968"/>
    <w:rsid w:val="00F35D59"/>
    <w:rsid w:val="00F36839"/>
    <w:rsid w:val="00F36A4F"/>
    <w:rsid w:val="00F36BA2"/>
    <w:rsid w:val="00F3794A"/>
    <w:rsid w:val="00F379DF"/>
    <w:rsid w:val="00F40A44"/>
    <w:rsid w:val="00F41421"/>
    <w:rsid w:val="00F42BD5"/>
    <w:rsid w:val="00F42D03"/>
    <w:rsid w:val="00F43282"/>
    <w:rsid w:val="00F445E3"/>
    <w:rsid w:val="00F448FA"/>
    <w:rsid w:val="00F44B26"/>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6B9"/>
    <w:rsid w:val="00F54724"/>
    <w:rsid w:val="00F54D1F"/>
    <w:rsid w:val="00F55181"/>
    <w:rsid w:val="00F55383"/>
    <w:rsid w:val="00F55D26"/>
    <w:rsid w:val="00F55E68"/>
    <w:rsid w:val="00F56C42"/>
    <w:rsid w:val="00F56F62"/>
    <w:rsid w:val="00F57A05"/>
    <w:rsid w:val="00F57ACB"/>
    <w:rsid w:val="00F608BC"/>
    <w:rsid w:val="00F60BE6"/>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2E6"/>
    <w:rsid w:val="00F77750"/>
    <w:rsid w:val="00F77B06"/>
    <w:rsid w:val="00F77C22"/>
    <w:rsid w:val="00F77D13"/>
    <w:rsid w:val="00F808A1"/>
    <w:rsid w:val="00F81399"/>
    <w:rsid w:val="00F820A6"/>
    <w:rsid w:val="00F8262A"/>
    <w:rsid w:val="00F82D30"/>
    <w:rsid w:val="00F82EF7"/>
    <w:rsid w:val="00F83138"/>
    <w:rsid w:val="00F83596"/>
    <w:rsid w:val="00F83E8D"/>
    <w:rsid w:val="00F84BC2"/>
    <w:rsid w:val="00F84F1E"/>
    <w:rsid w:val="00F85292"/>
    <w:rsid w:val="00F85903"/>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73F"/>
    <w:rsid w:val="00F93CE5"/>
    <w:rsid w:val="00F94705"/>
    <w:rsid w:val="00F94810"/>
    <w:rsid w:val="00F94950"/>
    <w:rsid w:val="00F95020"/>
    <w:rsid w:val="00F954B9"/>
    <w:rsid w:val="00F96F3C"/>
    <w:rsid w:val="00F9757C"/>
    <w:rsid w:val="00F976F8"/>
    <w:rsid w:val="00F9795F"/>
    <w:rsid w:val="00F97FF3"/>
    <w:rsid w:val="00FA01B9"/>
    <w:rsid w:val="00FA0F5A"/>
    <w:rsid w:val="00FA23FF"/>
    <w:rsid w:val="00FA2668"/>
    <w:rsid w:val="00FA2B33"/>
    <w:rsid w:val="00FA2C5A"/>
    <w:rsid w:val="00FA38A2"/>
    <w:rsid w:val="00FA3CF6"/>
    <w:rsid w:val="00FA46DE"/>
    <w:rsid w:val="00FA482E"/>
    <w:rsid w:val="00FA536F"/>
    <w:rsid w:val="00FA5A1C"/>
    <w:rsid w:val="00FA5B0E"/>
    <w:rsid w:val="00FA6575"/>
    <w:rsid w:val="00FA6E1E"/>
    <w:rsid w:val="00FA724D"/>
    <w:rsid w:val="00FB0038"/>
    <w:rsid w:val="00FB04C4"/>
    <w:rsid w:val="00FB14F2"/>
    <w:rsid w:val="00FB16DC"/>
    <w:rsid w:val="00FB2621"/>
    <w:rsid w:val="00FB3265"/>
    <w:rsid w:val="00FB437D"/>
    <w:rsid w:val="00FB455C"/>
    <w:rsid w:val="00FB49A6"/>
    <w:rsid w:val="00FB4CFB"/>
    <w:rsid w:val="00FB54B9"/>
    <w:rsid w:val="00FB58D6"/>
    <w:rsid w:val="00FB5A78"/>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C7FE6"/>
    <w:rsid w:val="00FD0901"/>
    <w:rsid w:val="00FD0B03"/>
    <w:rsid w:val="00FD0D6F"/>
    <w:rsid w:val="00FD10B6"/>
    <w:rsid w:val="00FD1B10"/>
    <w:rsid w:val="00FD1E15"/>
    <w:rsid w:val="00FD31EC"/>
    <w:rsid w:val="00FD3C57"/>
    <w:rsid w:val="00FD40E8"/>
    <w:rsid w:val="00FD484F"/>
    <w:rsid w:val="00FD4E93"/>
    <w:rsid w:val="00FD50AC"/>
    <w:rsid w:val="00FD62E3"/>
    <w:rsid w:val="00FD64B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5C77"/>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colormru v:ext="edit" colors="#039,#006"/>
    </o:shapedefaults>
    <o:shapelayout v:ext="edit">
      <o:idmap v:ext="edit" data="1"/>
    </o:shapelayout>
  </w:shapeDefaults>
  <w:decimalSymbol w:val="."/>
  <w:listSeparator w:val=","/>
  <w15:docId w15:val="{097EC6EE-C6A9-4D9D-9B48-A5207A3A6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 w:type="paragraph" w:styleId="TOCHeading">
    <w:name w:val="TOC Heading"/>
    <w:basedOn w:val="Heading1"/>
    <w:next w:val="Normal"/>
    <w:uiPriority w:val="39"/>
    <w:semiHidden/>
    <w:unhideWhenUsed/>
    <w:qFormat/>
    <w:rsid w:val="004B03EF"/>
    <w:pPr>
      <w:keepLines/>
      <w:numPr>
        <w:numId w:val="0"/>
      </w:numPr>
      <w:spacing w:before="480" w:after="0"/>
      <w:jc w:val="left"/>
      <w:outlineLvl w:val="9"/>
    </w:pPr>
    <w:rPr>
      <w:rFonts w:asciiTheme="majorHAnsi" w:eastAsiaTheme="majorEastAsia" w:hAnsiTheme="majorHAnsi" w:cstheme="majorBidi"/>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0544458">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0968791">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01469465">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3772960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30797962">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694959792">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7389183">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0277378">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1532370">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128717">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0144298">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4825996">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05754792">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59869243">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88580844">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488768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1481903">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1578438">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239972">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82328026">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06751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016884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8772151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07786125">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45015936">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0178038">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3725603">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2442913">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13.xml"/><Relationship Id="rId47" Type="http://schemas.openxmlformats.org/officeDocument/2006/relationships/header" Target="header17.xml"/><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image" Target="media/image45.jpeg"/><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4.jpeg"/><Relationship Id="rId32" Type="http://schemas.openxmlformats.org/officeDocument/2006/relationships/header" Target="header10.xml"/><Relationship Id="rId37" Type="http://schemas.openxmlformats.org/officeDocument/2006/relationships/image" Target="media/image14.png"/><Relationship Id="rId53" Type="http://schemas.openxmlformats.org/officeDocument/2006/relationships/footer" Target="footer8.xml"/><Relationship Id="rId58" Type="http://schemas.openxmlformats.org/officeDocument/2006/relationships/header" Target="header24.xml"/><Relationship Id="rId74" Type="http://schemas.openxmlformats.org/officeDocument/2006/relationships/image" Target="media/image35.jpeg"/><Relationship Id="rId79" Type="http://schemas.openxmlformats.org/officeDocument/2006/relationships/image" Target="media/image40.jpeg"/><Relationship Id="rId5" Type="http://schemas.openxmlformats.org/officeDocument/2006/relationships/webSettings" Target="webSettings.xml"/><Relationship Id="rId90"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eader" Target="header14.xml"/><Relationship Id="rId48" Type="http://schemas.openxmlformats.org/officeDocument/2006/relationships/footer" Target="footer7.xml"/><Relationship Id="rId64" Type="http://schemas.openxmlformats.org/officeDocument/2006/relationships/image" Target="media/image25.jpeg"/><Relationship Id="rId69"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33.jpeg"/><Relationship Id="rId80" Type="http://schemas.openxmlformats.org/officeDocument/2006/relationships/image" Target="media/image41.jpeg"/><Relationship Id="rId85" Type="http://schemas.openxmlformats.org/officeDocument/2006/relationships/image" Target="media/image46.jpeg"/><Relationship Id="rId93"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11.xml"/><Relationship Id="rId38" Type="http://schemas.openxmlformats.org/officeDocument/2006/relationships/image" Target="media/image15.png"/><Relationship Id="rId46" Type="http://schemas.openxmlformats.org/officeDocument/2006/relationships/header" Target="header16.xml"/><Relationship Id="rId59" Type="http://schemas.openxmlformats.org/officeDocument/2006/relationships/image" Target="media/image20.jpeg"/><Relationship Id="rId67" Type="http://schemas.openxmlformats.org/officeDocument/2006/relationships/image" Target="media/image28.jpe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eader" Target="header21.xml"/><Relationship Id="rId62" Type="http://schemas.openxmlformats.org/officeDocument/2006/relationships/image" Target="media/image23.jpeg"/><Relationship Id="rId70" Type="http://schemas.openxmlformats.org/officeDocument/2006/relationships/image" Target="media/image31.jpeg"/><Relationship Id="rId75" Type="http://schemas.openxmlformats.org/officeDocument/2006/relationships/image" Target="media/image36.jpeg"/><Relationship Id="rId83" Type="http://schemas.openxmlformats.org/officeDocument/2006/relationships/image" Target="media/image44.jpeg"/><Relationship Id="rId88" Type="http://schemas.openxmlformats.org/officeDocument/2006/relationships/image" Target="media/image49.jpeg"/><Relationship Id="rId9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3.png"/><Relationship Id="rId49" Type="http://schemas.openxmlformats.org/officeDocument/2006/relationships/header" Target="header18.xml"/><Relationship Id="rId57" Type="http://schemas.openxmlformats.org/officeDocument/2006/relationships/footer" Target="footer9.xml"/><Relationship Id="rId10" Type="http://schemas.openxmlformats.org/officeDocument/2006/relationships/image" Target="media/image3.jpeg"/><Relationship Id="rId31" Type="http://schemas.openxmlformats.org/officeDocument/2006/relationships/header" Target="header9.xml"/><Relationship Id="rId44" Type="http://schemas.openxmlformats.org/officeDocument/2006/relationships/footer" Target="footer6.xml"/><Relationship Id="rId52" Type="http://schemas.openxmlformats.org/officeDocument/2006/relationships/header" Target="header20.xml"/><Relationship Id="rId60" Type="http://schemas.openxmlformats.org/officeDocument/2006/relationships/image" Target="media/image21.jpeg"/><Relationship Id="rId65" Type="http://schemas.openxmlformats.org/officeDocument/2006/relationships/image" Target="media/image26.jpeg"/><Relationship Id="rId73" Type="http://schemas.openxmlformats.org/officeDocument/2006/relationships/image" Target="media/image34.jpe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header" Target="header5.xml"/><Relationship Id="rId39" Type="http://schemas.openxmlformats.org/officeDocument/2006/relationships/image" Target="media/image16.png"/><Relationship Id="rId34" Type="http://schemas.openxmlformats.org/officeDocument/2006/relationships/footer" Target="footer5.xml"/><Relationship Id="rId50" Type="http://schemas.openxmlformats.org/officeDocument/2006/relationships/image" Target="media/image19.png"/><Relationship Id="rId55" Type="http://schemas.openxmlformats.org/officeDocument/2006/relationships/header" Target="header22.xml"/><Relationship Id="rId76"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customXml" Target="../customXml/item3.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eader" Target="header15.xml"/><Relationship Id="rId66" Type="http://schemas.openxmlformats.org/officeDocument/2006/relationships/image" Target="media/image27.jpeg"/><Relationship Id="rId87" Type="http://schemas.openxmlformats.org/officeDocument/2006/relationships/image" Target="media/image48.jpeg"/><Relationship Id="rId61" Type="http://schemas.openxmlformats.org/officeDocument/2006/relationships/image" Target="media/image22.jpeg"/><Relationship Id="rId82" Type="http://schemas.openxmlformats.org/officeDocument/2006/relationships/image" Target="media/image43.jpeg"/><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footer" Target="footer4.xml"/><Relationship Id="rId35" Type="http://schemas.openxmlformats.org/officeDocument/2006/relationships/header" Target="header12.xml"/><Relationship Id="rId56" Type="http://schemas.openxmlformats.org/officeDocument/2006/relationships/header" Target="header23.xml"/><Relationship Id="rId77" Type="http://schemas.openxmlformats.org/officeDocument/2006/relationships/image" Target="media/image38.jpe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BEA6FE04-FFEF-4DC1-B83C-33DDF1AC3E71}">
  <ds:schemaRefs>
    <ds:schemaRef ds:uri="http://schemas.openxmlformats.org/officeDocument/2006/bibliography"/>
  </ds:schemaRefs>
</ds:datastoreItem>
</file>

<file path=customXml/itemProps2.xml><?xml version="1.0" encoding="utf-8"?>
<ds:datastoreItem xmlns:ds="http://schemas.openxmlformats.org/officeDocument/2006/customXml" ds:itemID="{6C19B82B-4651-4A14-A9AB-A25377FEC075}"/>
</file>

<file path=customXml/itemProps3.xml><?xml version="1.0" encoding="utf-8"?>
<ds:datastoreItem xmlns:ds="http://schemas.openxmlformats.org/officeDocument/2006/customXml" ds:itemID="{DE986E53-F07E-4467-A0B2-293BBB42313A}"/>
</file>

<file path=customXml/itemProps4.xml><?xml version="1.0" encoding="utf-8"?>
<ds:datastoreItem xmlns:ds="http://schemas.openxmlformats.org/officeDocument/2006/customXml" ds:itemID="{839AA459-59A8-4A1A-BB9A-2FC5E0B08158}"/>
</file>

<file path=docProps/app.xml><?xml version="1.0" encoding="utf-8"?>
<Properties xmlns="http://schemas.openxmlformats.org/officeDocument/2006/extended-properties" xmlns:vt="http://schemas.openxmlformats.org/officeDocument/2006/docPropsVTypes">
  <Template>Normal</Template>
  <TotalTime>1</TotalTime>
  <Pages>45</Pages>
  <Words>8450</Words>
  <Characters>48169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56506</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Bill Eger</cp:lastModifiedBy>
  <cp:revision>3</cp:revision>
  <cp:lastPrinted>2018-05-02T16:46:00Z</cp:lastPrinted>
  <dcterms:created xsi:type="dcterms:W3CDTF">2017-05-11T18:31:00Z</dcterms:created>
  <dcterms:modified xsi:type="dcterms:W3CDTF">2018-05-02T16:46:00Z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