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4CD6" w14:textId="77777777" w:rsidR="009666E6" w:rsidRDefault="007D2DCD">
      <w:pPr>
        <w:spacing w:after="0" w:line="240" w:lineRule="auto"/>
        <w:jc w:val="center"/>
        <w:rPr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Министерство науки и высшего образования Российской Федерации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«Московский государственный технический университет имени Н.Э. Баумана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(национальный исследовательский университет)»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  <w:t>(МГТУ им. Н.Э. Баумана)</w:t>
      </w:r>
    </w:p>
    <w:p w14:paraId="4D9479A5" w14:textId="77777777" w:rsidR="009666E6" w:rsidRDefault="008F23B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043943B" wp14:editId="3B9A49BD">
                <wp:simplePos x="0" y="0"/>
                <wp:positionH relativeFrom="column">
                  <wp:posOffset>-1962</wp:posOffset>
                </wp:positionH>
                <wp:positionV relativeFrom="paragraph">
                  <wp:posOffset>55662</wp:posOffset>
                </wp:positionV>
                <wp:extent cx="6032311" cy="0"/>
                <wp:effectExtent l="0" t="0" r="6985" b="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311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6ABF3468" id="Line 2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.15pt,4.4pt" to="474.8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" strokeweight=".53mm"/>
            </w:pict>
          </mc:Fallback>
        </mc:AlternateContent>
      </w:r>
    </w:p>
    <w:p w14:paraId="540B88DB" w14:textId="77777777" w:rsidR="009666E6" w:rsidRDefault="007D2DCD">
      <w:pPr>
        <w:spacing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467751609"/>
      <w:bookmarkStart w:id="1" w:name="_Toc467751641"/>
      <w:bookmarkStart w:id="2" w:name="_Toc467751720"/>
      <w:bookmarkStart w:id="3" w:name="_Toc467762710"/>
      <w:bookmarkStart w:id="4" w:name="_Toc59111454"/>
      <w:bookmarkStart w:id="5" w:name="_Toc59118237"/>
      <w:bookmarkStart w:id="6" w:name="_Toc59118833"/>
      <w:bookmarkStart w:id="7" w:name="_Toc59119057"/>
      <w:bookmarkStart w:id="8" w:name="_Toc60165643"/>
      <w:r>
        <w:rPr>
          <w:rFonts w:ascii="Times New Roman" w:hAnsi="Times New Roman" w:cs="Times New Roman"/>
          <w:b/>
          <w:sz w:val="24"/>
          <w:szCs w:val="24"/>
        </w:rPr>
        <w:t>Факультет Информатика и системы Управления (ИУ)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98E1233" w14:textId="77777777" w:rsidR="009666E6" w:rsidRDefault="007D2DCD">
      <w:pPr>
        <w:spacing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9" w:name="_Toc467751610"/>
      <w:bookmarkStart w:id="10" w:name="_Toc467751642"/>
      <w:bookmarkStart w:id="11" w:name="_Toc467751721"/>
      <w:bookmarkStart w:id="12" w:name="_Toc467762711"/>
      <w:bookmarkStart w:id="13" w:name="_Toc59111455"/>
      <w:bookmarkStart w:id="14" w:name="_Toc59118238"/>
      <w:bookmarkStart w:id="15" w:name="_Toc59118834"/>
      <w:bookmarkStart w:id="16" w:name="_Toc59119058"/>
      <w:bookmarkStart w:id="17" w:name="_Toc60165644"/>
      <w:r>
        <w:rPr>
          <w:rFonts w:ascii="Times New Roman" w:hAnsi="Times New Roman" w:cs="Times New Roman"/>
          <w:b/>
          <w:sz w:val="24"/>
          <w:szCs w:val="24"/>
        </w:rPr>
        <w:t>Кафедра «Информационная безопасность» (ИУ8)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A5D03CC" w14:textId="77777777" w:rsidR="009666E6" w:rsidRDefault="009666E6">
      <w:pPr>
        <w:spacing w:line="240" w:lineRule="auto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1D6777B6" w14:textId="77777777" w:rsidR="009666E6" w:rsidRDefault="007D2DCD">
      <w:pPr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bookmarkStart w:id="18" w:name="_Toc467751611"/>
      <w:bookmarkStart w:id="19" w:name="_Toc467751643"/>
      <w:bookmarkStart w:id="20" w:name="_Toc467751722"/>
      <w:bookmarkStart w:id="21" w:name="_Toc467762712"/>
      <w:bookmarkStart w:id="22" w:name="_Toc59111456"/>
      <w:bookmarkStart w:id="23" w:name="_Toc59118239"/>
      <w:bookmarkStart w:id="24" w:name="_Toc59118835"/>
      <w:bookmarkStart w:id="25" w:name="_Toc59119059"/>
      <w:bookmarkStart w:id="26" w:name="_Toc60165645"/>
      <w:r>
        <w:rPr>
          <w:rFonts w:ascii="Times New Roman" w:hAnsi="Times New Roman" w:cs="Times New Roman"/>
          <w:b/>
          <w:bCs/>
          <w:sz w:val="40"/>
          <w:szCs w:val="40"/>
        </w:rPr>
        <w:t>Отчет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2568495A" w14:textId="77777777" w:rsidR="009666E6" w:rsidRDefault="007D2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по научно-исследовательской работе студента</w:t>
      </w:r>
    </w:p>
    <w:p w14:paraId="2CD2B912" w14:textId="316CD547" w:rsidR="009666E6" w:rsidRDefault="007D2DC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тему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Аудит безопасности ИС, содержащих средства виртуализации, на основе рискоориентированного подхода.</w:t>
      </w:r>
    </w:p>
    <w:p w14:paraId="2B12A3EF" w14:textId="627DC8B6" w:rsidR="009666E6" w:rsidRDefault="007D2DCD">
      <w:pPr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27" w:name="_Toc467751612"/>
      <w:bookmarkStart w:id="28" w:name="_Toc467751644"/>
      <w:bookmarkStart w:id="29" w:name="_Toc467751723"/>
      <w:bookmarkStart w:id="30" w:name="_Toc467762713"/>
      <w:bookmarkStart w:id="31" w:name="_Toc59111457"/>
      <w:bookmarkStart w:id="32" w:name="_Toc59118240"/>
      <w:bookmarkStart w:id="33" w:name="_Toc59118836"/>
      <w:bookmarkStart w:id="34" w:name="_Toc59119060"/>
      <w:bookmarkStart w:id="35" w:name="_Toc60165646"/>
      <w:r>
        <w:rPr>
          <w:rFonts w:ascii="Times New Roman" w:hAnsi="Times New Roman" w:cs="Times New Roman"/>
          <w:bCs/>
          <w:sz w:val="28"/>
          <w:szCs w:val="28"/>
        </w:rPr>
        <w:t xml:space="preserve">ФИО студента: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Соловьёв</w:t>
      </w:r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Дмитрий</w:t>
      </w:r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0F1C25">
        <w:rPr>
          <w:rFonts w:ascii="Times New Roman" w:hAnsi="Times New Roman" w:cs="Times New Roman"/>
          <w:bCs/>
          <w:sz w:val="28"/>
          <w:szCs w:val="28"/>
          <w:u w:val="single"/>
        </w:rPr>
        <w:t>Дмитриевич</w:t>
      </w:r>
      <w:r>
        <w:rPr>
          <w:rStyle w:val="a4"/>
          <w:rFonts w:ascii="Times New Roman" w:hAnsi="Times New Roman" w:cs="Times New Roman"/>
          <w:i w:val="0"/>
          <w:sz w:val="28"/>
          <w:szCs w:val="28"/>
          <w:u w:val="none"/>
        </w:rPr>
        <w:tab/>
      </w:r>
      <w:r>
        <w:rPr>
          <w:rStyle w:val="a4"/>
          <w:rFonts w:ascii="Times New Roman" w:hAnsi="Times New Roman" w:cs="Times New Roman"/>
          <w:i w:val="0"/>
          <w:sz w:val="28"/>
          <w:szCs w:val="28"/>
          <w:u w:val="none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ИУ8-</w:t>
      </w:r>
      <w:bookmarkEnd w:id="27"/>
      <w:bookmarkEnd w:id="28"/>
      <w:bookmarkEnd w:id="29"/>
      <w:bookmarkEnd w:id="30"/>
      <w:r w:rsidR="008F23B9">
        <w:rPr>
          <w:rFonts w:ascii="Times New Roman" w:hAnsi="Times New Roman" w:cs="Times New Roman"/>
          <w:bCs/>
          <w:sz w:val="28"/>
          <w:szCs w:val="28"/>
          <w:u w:val="single"/>
        </w:rPr>
        <w:t>94</w:t>
      </w:r>
      <w:bookmarkEnd w:id="31"/>
      <w:bookmarkEnd w:id="32"/>
      <w:bookmarkEnd w:id="33"/>
      <w:bookmarkEnd w:id="34"/>
      <w:bookmarkEnd w:id="35"/>
    </w:p>
    <w:p w14:paraId="0527CABD" w14:textId="77777777" w:rsidR="009666E6" w:rsidRDefault="007D2DCD">
      <w:pPr>
        <w:tabs>
          <w:tab w:val="left" w:pos="2835"/>
        </w:tabs>
        <w:rPr>
          <w:rStyle w:val="a4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Специальность: 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="008F23B9">
        <w:rPr>
          <w:rStyle w:val="a4"/>
          <w:rFonts w:ascii="Times New Roman" w:hAnsi="Times New Roman" w:cs="Times New Roman"/>
          <w:i w:val="0"/>
          <w:sz w:val="28"/>
          <w:szCs w:val="28"/>
        </w:rPr>
        <w:t>10.05.01 «Компьютерная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 xml:space="preserve"> безопасность»</w:t>
      </w:r>
    </w:p>
    <w:p w14:paraId="62997000" w14:textId="77777777" w:rsidR="009666E6" w:rsidRDefault="007D2DCD">
      <w:pPr>
        <w:tabs>
          <w:tab w:val="left" w:pos="2835"/>
          <w:tab w:val="left" w:pos="5103"/>
        </w:tabs>
        <w:outlineLvl w:val="0"/>
        <w:rPr>
          <w:rStyle w:val="a4"/>
          <w:rFonts w:ascii="Times New Roman" w:hAnsi="Times New Roman" w:cs="Times New Roman"/>
          <w:sz w:val="28"/>
          <w:szCs w:val="28"/>
        </w:rPr>
      </w:pPr>
      <w:bookmarkStart w:id="36" w:name="_Toc467751613"/>
      <w:bookmarkStart w:id="37" w:name="_Toc467751645"/>
      <w:bookmarkStart w:id="38" w:name="_Toc467751724"/>
      <w:bookmarkStart w:id="39" w:name="_Toc467762714"/>
      <w:bookmarkStart w:id="40" w:name="_Toc59111458"/>
      <w:bookmarkStart w:id="41" w:name="_Toc59118241"/>
      <w:bookmarkStart w:id="42" w:name="_Toc59118837"/>
      <w:bookmarkStart w:id="43" w:name="_Toc59119061"/>
      <w:bookmarkStart w:id="44" w:name="_Toc60165647"/>
      <w:r>
        <w:rPr>
          <w:rFonts w:ascii="Times New Roman" w:hAnsi="Times New Roman" w:cs="Times New Roman"/>
          <w:bCs/>
          <w:sz w:val="28"/>
          <w:szCs w:val="28"/>
        </w:rPr>
        <w:t xml:space="preserve">Специализация: 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>«</w:t>
      </w:r>
      <w:r w:rsidR="008F23B9">
        <w:rPr>
          <w:rStyle w:val="a4"/>
          <w:rFonts w:ascii="Times New Roman" w:hAnsi="Times New Roman" w:cs="Times New Roman"/>
          <w:i w:val="0"/>
          <w:sz w:val="28"/>
          <w:szCs w:val="28"/>
        </w:rPr>
        <w:t>Математические методы защиты информации</w:t>
      </w:r>
      <w:r>
        <w:rPr>
          <w:rStyle w:val="a4"/>
          <w:rFonts w:ascii="Times New Roman" w:hAnsi="Times New Roman" w:cs="Times New Roman"/>
          <w:i w:val="0"/>
          <w:sz w:val="28"/>
          <w:szCs w:val="28"/>
        </w:rPr>
        <w:t>»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336AAACF" w14:textId="5F2C8133" w:rsidR="009666E6" w:rsidRDefault="007D2DCD">
      <w:pPr>
        <w:outlineLvl w:val="0"/>
        <w:rPr>
          <w:rStyle w:val="a4"/>
          <w:rFonts w:ascii="Times New Roman" w:hAnsi="Times New Roman" w:cs="Times New Roman"/>
          <w:sz w:val="28"/>
          <w:szCs w:val="28"/>
        </w:rPr>
      </w:pPr>
      <w:bookmarkStart w:id="45" w:name="_Toc467751614"/>
      <w:bookmarkStart w:id="46" w:name="_Toc467751646"/>
      <w:bookmarkStart w:id="47" w:name="_Toc467751725"/>
      <w:bookmarkStart w:id="48" w:name="_Toc467762715"/>
      <w:bookmarkStart w:id="49" w:name="_Toc59111459"/>
      <w:bookmarkStart w:id="50" w:name="_Toc59118242"/>
      <w:bookmarkStart w:id="51" w:name="_Toc59118838"/>
      <w:bookmarkStart w:id="52" w:name="_Toc59119062"/>
      <w:bookmarkStart w:id="53" w:name="_Toc60165648"/>
      <w:r>
        <w:rPr>
          <w:rFonts w:ascii="Times New Roman" w:hAnsi="Times New Roman" w:cs="Times New Roman"/>
          <w:bCs/>
          <w:sz w:val="28"/>
          <w:szCs w:val="28"/>
        </w:rPr>
        <w:t>Научный руководитель НИРС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="005D70D6">
        <w:rPr>
          <w:rFonts w:ascii="Times New Roman" w:hAnsi="Times New Roman" w:cs="Times New Roman"/>
          <w:bCs/>
          <w:sz w:val="28"/>
          <w:szCs w:val="28"/>
          <w:u w:val="single"/>
        </w:rPr>
        <w:t xml:space="preserve">доцент 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 w:rsidR="00B40D53" w:rsidRPr="00B40D53">
        <w:rPr>
          <w:rFonts w:ascii="Times New Roman" w:hAnsi="Times New Roman" w:cs="Times New Roman"/>
          <w:bCs/>
          <w:sz w:val="28"/>
          <w:szCs w:val="28"/>
          <w:u w:val="single"/>
        </w:rPr>
        <w:t>%</w:t>
      </w:r>
      <w:r w:rsidR="00B40D53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ZAMENA</w:t>
      </w:r>
      <w:r w:rsidR="00B40D53" w:rsidRPr="00B40D53">
        <w:rPr>
          <w:rFonts w:ascii="Times New Roman" w:hAnsi="Times New Roman" w:cs="Times New Roman"/>
          <w:bCs/>
          <w:sz w:val="28"/>
          <w:szCs w:val="28"/>
          <w:u w:val="single"/>
        </w:rPr>
        <w:t>1%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</w:p>
    <w:p w14:paraId="1E2795E0" w14:textId="77777777" w:rsidR="009666E6" w:rsidRDefault="009666E6">
      <w:pPr>
        <w:rPr>
          <w:rStyle w:val="a4"/>
          <w:rFonts w:ascii="Times New Roman" w:hAnsi="Times New Roman" w:cs="Times New Roman"/>
          <w:i w:val="0"/>
          <w:sz w:val="28"/>
          <w:szCs w:val="28"/>
        </w:rPr>
      </w:pPr>
    </w:p>
    <w:p w14:paraId="6FAD8192" w14:textId="77777777" w:rsidR="009666E6" w:rsidRDefault="009666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50BE04" w14:textId="1AE51FD7" w:rsidR="009666E6" w:rsidRDefault="007D2DCD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Работа выполнена  </w:t>
      </w:r>
      <w:r w:rsidR="005D70D6">
        <w:rPr>
          <w:rFonts w:ascii="Times New Roman" w:hAnsi="Times New Roman" w:cs="Times New Roman"/>
          <w:sz w:val="28"/>
          <w:szCs w:val="28"/>
          <w:u w:val="single"/>
        </w:rPr>
        <w:t>29</w:t>
      </w:r>
      <w:r>
        <w:rPr>
          <w:rFonts w:ascii="Times New Roman" w:hAnsi="Times New Roman" w:cs="Times New Roman"/>
          <w:sz w:val="28"/>
          <w:szCs w:val="28"/>
          <w:u w:val="single"/>
        </w:rPr>
        <w:t>.12.20</w:t>
      </w:r>
      <w:r w:rsidR="008F23B9">
        <w:rPr>
          <w:rFonts w:ascii="Times New Roman" w:hAnsi="Times New Roman" w:cs="Times New Roman"/>
          <w:sz w:val="28"/>
          <w:szCs w:val="28"/>
          <w:u w:val="single"/>
        </w:rPr>
        <w:t>20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Д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Д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E2EA0">
        <w:rPr>
          <w:rFonts w:ascii="Times New Roman" w:hAnsi="Times New Roman" w:cs="Times New Roman"/>
          <w:sz w:val="28"/>
          <w:szCs w:val="28"/>
          <w:u w:val="single"/>
        </w:rPr>
        <w:t>Соловьёв</w:t>
      </w:r>
    </w:p>
    <w:p w14:paraId="2A968296" w14:textId="77777777" w:rsidR="009666E6" w:rsidRDefault="007D2DCD">
      <w:p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подпись студента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И.О.Фамилия студента</w:t>
      </w:r>
    </w:p>
    <w:p w14:paraId="6B1C73F4" w14:textId="77777777" w:rsidR="009666E6" w:rsidRDefault="009666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995213" w14:textId="3E887D31" w:rsidR="009666E6" w:rsidRDefault="007D2DCD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Допуск к защите </w:t>
      </w:r>
      <w:r>
        <w:rPr>
          <w:rFonts w:ascii="Times New Roman" w:hAnsi="Times New Roman" w:cs="Times New Roman"/>
          <w:sz w:val="28"/>
          <w:szCs w:val="28"/>
        </w:rPr>
        <w:tab/>
      </w:r>
      <w:r w:rsidR="005D70D6">
        <w:rPr>
          <w:rFonts w:ascii="Times New Roman" w:hAnsi="Times New Roman" w:cs="Times New Roman"/>
          <w:sz w:val="28"/>
          <w:szCs w:val="28"/>
          <w:u w:val="single"/>
        </w:rPr>
        <w:t>29</w:t>
      </w:r>
      <w:r>
        <w:rPr>
          <w:rFonts w:ascii="Times New Roman" w:hAnsi="Times New Roman" w:cs="Times New Roman"/>
          <w:sz w:val="28"/>
          <w:szCs w:val="28"/>
          <w:u w:val="single"/>
        </w:rPr>
        <w:t>.12.20</w:t>
      </w:r>
      <w:r w:rsidR="008F23B9">
        <w:rPr>
          <w:rFonts w:ascii="Times New Roman" w:hAnsi="Times New Roman" w:cs="Times New Roman"/>
          <w:sz w:val="28"/>
          <w:szCs w:val="28"/>
          <w:u w:val="single"/>
        </w:rPr>
        <w:t>20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0F1C25">
        <w:rPr>
          <w:rFonts w:ascii="Times New Roman" w:hAnsi="Times New Roman" w:cs="Times New Roman"/>
          <w:sz w:val="28"/>
          <w:szCs w:val="28"/>
          <w:u w:val="single"/>
        </w:rPr>
        <w:t>В.В. Бондарев</w:t>
      </w:r>
    </w:p>
    <w:p w14:paraId="3DEE7540" w14:textId="77777777" w:rsidR="009666E6" w:rsidRDefault="007D2DCD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6"/>
          <w:szCs w:val="16"/>
        </w:rPr>
        <w:t>дата</w:t>
      </w:r>
      <w:r>
        <w:rPr>
          <w:rFonts w:ascii="Times New Roman" w:hAnsi="Times New Roman" w:cs="Times New Roman"/>
          <w:sz w:val="16"/>
          <w:szCs w:val="16"/>
        </w:rPr>
        <w:tab/>
        <w:t>подпись научного руководителя</w:t>
      </w:r>
      <w:r>
        <w:rPr>
          <w:rFonts w:ascii="Times New Roman" w:hAnsi="Times New Roman" w:cs="Times New Roman"/>
          <w:sz w:val="16"/>
          <w:szCs w:val="16"/>
        </w:rPr>
        <w:tab/>
        <w:t>И.О.Фамилия научного руководителя</w:t>
      </w:r>
    </w:p>
    <w:p w14:paraId="0014E3A2" w14:textId="77777777" w:rsidR="009666E6" w:rsidRDefault="009666E6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3C6D66FD" w14:textId="77777777" w:rsidR="009666E6" w:rsidRDefault="007D2DCD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54" w:name="_Toc467751615"/>
      <w:bookmarkStart w:id="55" w:name="_Toc467751647"/>
      <w:bookmarkStart w:id="56" w:name="_Toc467751726"/>
      <w:bookmarkStart w:id="57" w:name="_Toc467762716"/>
      <w:bookmarkStart w:id="58" w:name="_Toc59111460"/>
      <w:bookmarkStart w:id="59" w:name="_Toc59118243"/>
      <w:bookmarkStart w:id="60" w:name="_Toc59118839"/>
      <w:bookmarkStart w:id="61" w:name="_Toc59119063"/>
      <w:bookmarkStart w:id="62" w:name="_Toc60165649"/>
      <w:r>
        <w:rPr>
          <w:rFonts w:ascii="Times New Roman" w:hAnsi="Times New Roman" w:cs="Times New Roman"/>
          <w:sz w:val="28"/>
          <w:szCs w:val="28"/>
        </w:rPr>
        <w:t>Дата защиты НИРС _______________________________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4C14C709" w14:textId="77777777" w:rsidR="009666E6" w:rsidRDefault="009666E6">
      <w:pPr>
        <w:rPr>
          <w:rFonts w:ascii="Times New Roman" w:hAnsi="Times New Roman" w:cs="Times New Roman"/>
          <w:sz w:val="28"/>
          <w:szCs w:val="28"/>
        </w:rPr>
      </w:pPr>
    </w:p>
    <w:p w14:paraId="5424848D" w14:textId="77777777" w:rsidR="009666E6" w:rsidRDefault="007D2DCD">
      <w:pPr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63" w:name="_Toc467751616"/>
      <w:bookmarkStart w:id="64" w:name="_Toc467751648"/>
      <w:bookmarkStart w:id="65" w:name="_Toc467751727"/>
      <w:bookmarkStart w:id="66" w:name="_Toc467762717"/>
      <w:bookmarkStart w:id="67" w:name="_Toc59111461"/>
      <w:bookmarkStart w:id="68" w:name="_Toc59118244"/>
      <w:bookmarkStart w:id="69" w:name="_Toc59118840"/>
      <w:bookmarkStart w:id="70" w:name="_Toc59119064"/>
      <w:bookmarkStart w:id="71" w:name="_Toc60165650"/>
      <w:r>
        <w:rPr>
          <w:rFonts w:ascii="Times New Roman" w:hAnsi="Times New Roman" w:cs="Times New Roman"/>
          <w:sz w:val="28"/>
          <w:szCs w:val="28"/>
        </w:rPr>
        <w:t>Результаты защиты _________________________________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17FDFEB9" w14:textId="77777777" w:rsidR="009666E6" w:rsidRDefault="007D2DCD">
      <w:pPr>
        <w:spacing w:after="0"/>
        <w:jc w:val="center"/>
        <w:outlineLvl w:val="0"/>
      </w:pPr>
      <w:bookmarkStart w:id="72" w:name="_Toc467751617"/>
      <w:bookmarkStart w:id="73" w:name="_Toc467751649"/>
      <w:bookmarkStart w:id="74" w:name="_Toc467751728"/>
      <w:bookmarkStart w:id="75" w:name="_Toc467762718"/>
      <w:bookmarkStart w:id="76" w:name="_Toc59111462"/>
      <w:bookmarkStart w:id="77" w:name="_Toc59118245"/>
      <w:bookmarkStart w:id="78" w:name="_Toc59118841"/>
      <w:bookmarkStart w:id="79" w:name="_Toc59119065"/>
      <w:bookmarkStart w:id="80" w:name="_Toc60165651"/>
      <w:r>
        <w:rPr>
          <w:rFonts w:ascii="Times New Roman" w:hAnsi="Times New Roman" w:cs="Times New Roman"/>
        </w:rPr>
        <w:t>Москва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0621CF76" w14:textId="77777777" w:rsidR="009666E6" w:rsidRDefault="007D2DCD">
      <w:pPr>
        <w:spacing w:after="0"/>
        <w:jc w:val="center"/>
      </w:pPr>
      <w:r>
        <w:rPr>
          <w:rFonts w:ascii="Times New Roman" w:hAnsi="Times New Roman" w:cs="Times New Roman"/>
        </w:rPr>
        <w:t>20</w:t>
      </w:r>
      <w:r w:rsidR="008F23B9">
        <w:rPr>
          <w:rFonts w:ascii="Times New Roman" w:hAnsi="Times New Roman" w:cs="Times New Roman"/>
        </w:rPr>
        <w:t>20</w:t>
      </w:r>
    </w:p>
    <w:p w14:paraId="5A208395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</w:pPr>
      <w:r>
        <w:br w:type="page"/>
      </w:r>
    </w:p>
    <w:p w14:paraId="2C64E14B" w14:textId="77777777" w:rsidR="009666E6" w:rsidRDefault="007D2DCD">
      <w:pPr>
        <w:spacing w:after="0" w:line="240" w:lineRule="auto"/>
        <w:jc w:val="center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lastRenderedPageBreak/>
        <w:t>Министерство науки и высшего образования Российской Федерации</w:t>
      </w:r>
    </w:p>
    <w:p w14:paraId="3523BEE2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375EA644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«Московский государственный технический университет имени Н.Э. Баумана                           (национальный исследовательский университет)»</w:t>
      </w:r>
    </w:p>
    <w:p w14:paraId="451D4117" w14:textId="77777777" w:rsidR="009666E6" w:rsidRDefault="009666E6">
      <w:pPr>
        <w:widowControl w:val="0"/>
        <w:pBdr>
          <w:bottom w:val="thinThickSmallGap" w:sz="24" w:space="1" w:color="000000"/>
        </w:pBdr>
        <w:spacing w:before="60" w:after="6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tbl>
      <w:tblPr>
        <w:tblW w:w="9854" w:type="dxa"/>
        <w:tblLook w:val="0000" w:firstRow="0" w:lastRow="0" w:firstColumn="0" w:lastColumn="0" w:noHBand="0" w:noVBand="0"/>
      </w:tblPr>
      <w:tblGrid>
        <w:gridCol w:w="6101"/>
        <w:gridCol w:w="1256"/>
        <w:gridCol w:w="615"/>
        <w:gridCol w:w="621"/>
        <w:gridCol w:w="314"/>
        <w:gridCol w:w="947"/>
      </w:tblGrid>
      <w:tr w:rsidR="009666E6" w14:paraId="132F7EDA" w14:textId="77777777">
        <w:trPr>
          <w:cantSplit/>
        </w:trPr>
        <w:tc>
          <w:tcPr>
            <w:tcW w:w="6100" w:type="dxa"/>
            <w:shd w:val="clear" w:color="auto" w:fill="auto"/>
          </w:tcPr>
          <w:p w14:paraId="0E56E6A6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753" w:type="dxa"/>
            <w:gridSpan w:val="5"/>
            <w:shd w:val="clear" w:color="auto" w:fill="auto"/>
          </w:tcPr>
          <w:p w14:paraId="36DB393C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УТВЕРЖДАЮ</w:t>
            </w:r>
          </w:p>
        </w:tc>
      </w:tr>
      <w:tr w:rsidR="009666E6" w14:paraId="5600E8E0" w14:textId="77777777">
        <w:trPr>
          <w:cantSplit/>
        </w:trPr>
        <w:tc>
          <w:tcPr>
            <w:tcW w:w="6100" w:type="dxa"/>
            <w:shd w:val="clear" w:color="auto" w:fill="auto"/>
          </w:tcPr>
          <w:p w14:paraId="202232AF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shd w:val="clear" w:color="auto" w:fill="auto"/>
          </w:tcPr>
          <w:p w14:paraId="5AFF33F9" w14:textId="77777777" w:rsidR="009666E6" w:rsidRDefault="007D2DC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Руководитель кафедры</w:t>
            </w:r>
          </w:p>
        </w:tc>
        <w:tc>
          <w:tcPr>
            <w:tcW w:w="947" w:type="dxa"/>
            <w:tcBorders>
              <w:bottom w:val="single" w:sz="4" w:space="0" w:color="000000"/>
            </w:tcBorders>
            <w:shd w:val="clear" w:color="auto" w:fill="auto"/>
          </w:tcPr>
          <w:p w14:paraId="0B79AD7A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ИУ8</w:t>
            </w:r>
          </w:p>
        </w:tc>
      </w:tr>
      <w:tr w:rsidR="009666E6" w14:paraId="3C847402" w14:textId="77777777">
        <w:trPr>
          <w:cantSplit/>
        </w:trPr>
        <w:tc>
          <w:tcPr>
            <w:tcW w:w="6100" w:type="dxa"/>
            <w:shd w:val="clear" w:color="auto" w:fill="auto"/>
          </w:tcPr>
          <w:p w14:paraId="7BF2C51E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2B8117BF" w14:textId="77777777" w:rsidR="009666E6" w:rsidRDefault="007D2D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«ИБ»</w:t>
            </w:r>
          </w:p>
        </w:tc>
        <w:tc>
          <w:tcPr>
            <w:tcW w:w="947" w:type="dxa"/>
            <w:shd w:val="clear" w:color="auto" w:fill="auto"/>
          </w:tcPr>
          <w:p w14:paraId="1278BA01" w14:textId="77777777" w:rsidR="009666E6" w:rsidRDefault="007D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(Индекс)</w:t>
            </w:r>
          </w:p>
        </w:tc>
      </w:tr>
      <w:tr w:rsidR="009666E6" w14:paraId="30AF8D72" w14:textId="77777777">
        <w:tc>
          <w:tcPr>
            <w:tcW w:w="6100" w:type="dxa"/>
            <w:shd w:val="clear" w:color="auto" w:fill="auto"/>
          </w:tcPr>
          <w:p w14:paraId="40633AAE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9CF09C4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56B674E6" w14:textId="1EB0008D" w:rsidR="009666E6" w:rsidRPr="00B40D53" w:rsidRDefault="00B40D53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val="en-US" w:eastAsia="ru-RU"/>
              </w:rPr>
              <w:t>%ZAMENA2%</w:t>
            </w:r>
          </w:p>
        </w:tc>
      </w:tr>
      <w:tr w:rsidR="009666E6" w14:paraId="1E9CD6AE" w14:textId="77777777">
        <w:tc>
          <w:tcPr>
            <w:tcW w:w="6100" w:type="dxa"/>
            <w:shd w:val="clear" w:color="auto" w:fill="auto"/>
          </w:tcPr>
          <w:p w14:paraId="59D22BD9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6EE91113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7E40FFA8" w14:textId="77777777" w:rsidR="009666E6" w:rsidRDefault="007D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(И.О.Фамилия)</w:t>
            </w:r>
          </w:p>
        </w:tc>
      </w:tr>
      <w:tr w:rsidR="009666E6" w14:paraId="7EAA963E" w14:textId="77777777">
        <w:trPr>
          <w:cantSplit/>
        </w:trPr>
        <w:tc>
          <w:tcPr>
            <w:tcW w:w="6100" w:type="dxa"/>
            <w:shd w:val="clear" w:color="auto" w:fill="auto"/>
          </w:tcPr>
          <w:p w14:paraId="01E4946D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56" w:type="dxa"/>
            <w:tcBorders>
              <w:bottom w:val="single" w:sz="4" w:space="0" w:color="000000"/>
            </w:tcBorders>
            <w:shd w:val="clear" w:color="auto" w:fill="auto"/>
          </w:tcPr>
          <w:p w14:paraId="391ECA74" w14:textId="77777777" w:rsidR="009666E6" w:rsidRDefault="007D2DC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          »</w:t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D49881A" w14:textId="77777777" w:rsidR="009666E6" w:rsidRDefault="009666E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8F7349F" w14:textId="77777777" w:rsidR="009666E6" w:rsidRDefault="007D2DCD" w:rsidP="00D2536C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 w:rsidR="00D2536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г.</w:t>
            </w:r>
          </w:p>
        </w:tc>
      </w:tr>
    </w:tbl>
    <w:p w14:paraId="7152CA99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0333603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pacing w:val="100"/>
          <w:sz w:val="36"/>
          <w:szCs w:val="20"/>
          <w:lang w:eastAsia="ru-RU"/>
        </w:rPr>
        <w:t>ИНДИВИДУАЛЬНОЕ ЗАДАНИЕ</w:t>
      </w:r>
    </w:p>
    <w:p w14:paraId="17ABD042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  <w:t>на научно-исследовательскую работу студента</w:t>
      </w:r>
    </w:p>
    <w:p w14:paraId="35612C2C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6BE876AA" w14:textId="57584F2F" w:rsidR="009666E6" w:rsidRDefault="007D2D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по теме </w:t>
      </w:r>
      <w:r w:rsidR="000F1C25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Аудит безопасности ИС, содержащих средства виртуализации, на основе рискоориен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тированного подхода</w:t>
      </w:r>
    </w:p>
    <w:p w14:paraId="501D3A10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(Тема научно-исследовательской работы студента)</w:t>
      </w:r>
    </w:p>
    <w:p w14:paraId="0C495DA5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59A30A5" w14:textId="12096DBD" w:rsidR="009666E6" w:rsidRDefault="007D2DCD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Студент </w:t>
      </w:r>
      <w:r w:rsidR="008E3F14" w:rsidRPr="008E3F14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%ZAMENA2%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, ИУ8-94</w:t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, 1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У</w:t>
      </w:r>
      <w:r w:rsidR="000F1C25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694</w:t>
      </w:r>
    </w:p>
    <w:p w14:paraId="37492280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инициалы, индекс группы, номер личного дела)</w:t>
      </w:r>
    </w:p>
    <w:p w14:paraId="0BBD6C62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CF3A3F2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  <w:t>1. Техническое задание</w:t>
      </w:r>
    </w:p>
    <w:p w14:paraId="4C61051A" w14:textId="77777777" w:rsidR="00314B77" w:rsidRPr="00314B77" w:rsidRDefault="00314B77" w:rsidP="00314B77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 w:rsidRPr="00314B7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Подобать литературу по аудиту безопасности ИС, содержащих средства виртуализации, на основе рискоориентированного подхода. Написать аналитический обзор литературы по аудиту безопасности ИС, содержащих средства виртуализации, на основе рискоориентированного подхода.</w:t>
      </w:r>
    </w:p>
    <w:p w14:paraId="615B1A8B" w14:textId="77777777" w:rsidR="00D2536C" w:rsidRDefault="00D2536C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</w:p>
    <w:p w14:paraId="7F16340A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0"/>
          <w:lang w:eastAsia="ru-RU"/>
        </w:rPr>
        <w:t>2. Оформление научно-исследовательской работы студента</w:t>
      </w:r>
    </w:p>
    <w:p w14:paraId="11D752E8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2.1. Расчетно-пояснительная записка на ___  листах формата А4.</w:t>
      </w:r>
    </w:p>
    <w:p w14:paraId="0C9437B8" w14:textId="77777777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2.2. Перечень графического материала (плакаты, схемы, чертежи и т.п)</w:t>
      </w:r>
      <w:r>
        <w:t xml:space="preserve"> 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П</w:t>
      </w:r>
      <w:r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резентационные материалы</w:t>
      </w:r>
    </w:p>
    <w:p w14:paraId="2D2A527B" w14:textId="77777777" w:rsidR="009666E6" w:rsidRDefault="00D2536C">
      <w:pPr>
        <w:spacing w:after="0" w:line="300" w:lineRule="exact"/>
        <w:jc w:val="both"/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Дата выдачи задания «___ » __________ 20__</w:t>
      </w:r>
      <w:r w:rsidR="007D2DC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г.</w:t>
      </w:r>
    </w:p>
    <w:p w14:paraId="4BAAFAD8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9855" w:type="dxa"/>
        <w:tblLook w:val="0000" w:firstRow="0" w:lastRow="0" w:firstColumn="0" w:lastColumn="0" w:noHBand="0" w:noVBand="0"/>
      </w:tblPr>
      <w:tblGrid>
        <w:gridCol w:w="4911"/>
        <w:gridCol w:w="2458"/>
        <w:gridCol w:w="2486"/>
      </w:tblGrid>
      <w:tr w:rsidR="009666E6" w14:paraId="30AB5F5E" w14:textId="77777777">
        <w:tc>
          <w:tcPr>
            <w:tcW w:w="4911" w:type="dxa"/>
            <w:shd w:val="clear" w:color="auto" w:fill="auto"/>
          </w:tcPr>
          <w:p w14:paraId="79661937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Руководитель НИРС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5CE250A2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713C4837" w14:textId="240FE927" w:rsidR="009666E6" w:rsidRPr="002410A0" w:rsidRDefault="000F1C25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7D2DCD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 w:rsidR="00D2536C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7D2DCD" w:rsidRPr="002410A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Бондарев</w:t>
            </w:r>
          </w:p>
        </w:tc>
      </w:tr>
      <w:tr w:rsidR="009666E6" w14:paraId="3C93157E" w14:textId="77777777">
        <w:tc>
          <w:tcPr>
            <w:tcW w:w="4911" w:type="dxa"/>
            <w:shd w:val="clear" w:color="auto" w:fill="auto"/>
          </w:tcPr>
          <w:p w14:paraId="39765684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0BE1D6BB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71F7701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  <w:tr w:rsidR="009666E6" w14:paraId="3664C033" w14:textId="77777777">
        <w:tc>
          <w:tcPr>
            <w:tcW w:w="4911" w:type="dxa"/>
            <w:shd w:val="clear" w:color="auto" w:fill="auto"/>
          </w:tcPr>
          <w:p w14:paraId="71AC4A07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Студент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79A0E4C7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2C759869" w14:textId="744965CE" w:rsidR="009666E6" w:rsidRPr="002410A0" w:rsidRDefault="000F1C25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7D2DCD" w:rsidRPr="002410A0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7D2DCD" w:rsidRPr="002410A0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Соловьёв</w:t>
            </w:r>
          </w:p>
        </w:tc>
      </w:tr>
      <w:tr w:rsidR="009666E6" w14:paraId="3166118A" w14:textId="77777777">
        <w:tc>
          <w:tcPr>
            <w:tcW w:w="4911" w:type="dxa"/>
            <w:shd w:val="clear" w:color="auto" w:fill="auto"/>
          </w:tcPr>
          <w:p w14:paraId="522E2604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4F7537DA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5EEC7C36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</w:tbl>
    <w:p w14:paraId="33BBA084" w14:textId="77777777" w:rsidR="009666E6" w:rsidRDefault="007D2DCD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</w:t>
      </w:r>
    </w:p>
    <w:p w14:paraId="4009C96F" w14:textId="77777777" w:rsidR="009666E6" w:rsidRDefault="007D2DCD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0"/>
          <w:u w:val="single"/>
          <w:lang w:eastAsia="ru-RU"/>
        </w:rPr>
        <w:t>Примечание</w:t>
      </w:r>
      <w:r>
        <w:rPr>
          <w:rFonts w:ascii="Times New Roman" w:eastAsia="Times New Roman" w:hAnsi="Times New Roman" w:cs="Times New Roman"/>
          <w:szCs w:val="20"/>
          <w:lang w:eastAsia="ru-RU"/>
        </w:rPr>
        <w:t>:</w:t>
      </w:r>
    </w:p>
    <w:p w14:paraId="52818D3A" w14:textId="77777777" w:rsidR="009666E6" w:rsidRDefault="007D2DCD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1. Задание оформляется в двух экземплярах, один из которых хранится у студента, второй – у ответственного за НИРС на кафедре ИУ8</w:t>
      </w:r>
    </w:p>
    <w:p w14:paraId="4F13C51C" w14:textId="77777777" w:rsidR="009666E6" w:rsidRDefault="007D2D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br w:type="page"/>
      </w:r>
    </w:p>
    <w:p w14:paraId="447D913F" w14:textId="77777777" w:rsidR="009666E6" w:rsidRDefault="007D2DCD">
      <w:pPr>
        <w:spacing w:after="0" w:line="240" w:lineRule="auto"/>
        <w:jc w:val="center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lastRenderedPageBreak/>
        <w:t>Министерство науки и высшего образования Российской Федерации</w:t>
      </w:r>
    </w:p>
    <w:p w14:paraId="203A0211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6C6E1A65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1"/>
          <w:szCs w:val="21"/>
          <w:lang w:eastAsia="ru-RU"/>
        </w:rPr>
        <w:t xml:space="preserve"> «Московский государственный технический университет имени Н.Э. Баумана                           (национальный исследовательский университет)»</w:t>
      </w:r>
    </w:p>
    <w:p w14:paraId="56F774D3" w14:textId="77777777" w:rsidR="009666E6" w:rsidRDefault="009666E6">
      <w:pPr>
        <w:widowControl w:val="0"/>
        <w:pBdr>
          <w:top w:val="thinThickSmallGap" w:sz="24" w:space="1" w:color="000000"/>
        </w:pBdr>
        <w:shd w:val="clear" w:color="auto" w:fill="FFFFFF"/>
        <w:tabs>
          <w:tab w:val="left" w:pos="567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tbl>
      <w:tblPr>
        <w:tblW w:w="9854" w:type="dxa"/>
        <w:tblLook w:val="0000" w:firstRow="0" w:lastRow="0" w:firstColumn="0" w:lastColumn="0" w:noHBand="0" w:noVBand="0"/>
      </w:tblPr>
      <w:tblGrid>
        <w:gridCol w:w="6101"/>
        <w:gridCol w:w="1256"/>
        <w:gridCol w:w="615"/>
        <w:gridCol w:w="621"/>
        <w:gridCol w:w="314"/>
        <w:gridCol w:w="947"/>
      </w:tblGrid>
      <w:tr w:rsidR="009666E6" w14:paraId="54C55F54" w14:textId="77777777">
        <w:trPr>
          <w:cantSplit/>
        </w:trPr>
        <w:tc>
          <w:tcPr>
            <w:tcW w:w="6100" w:type="dxa"/>
            <w:shd w:val="clear" w:color="auto" w:fill="auto"/>
          </w:tcPr>
          <w:p w14:paraId="6E499E4A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753" w:type="dxa"/>
            <w:gridSpan w:val="5"/>
            <w:shd w:val="clear" w:color="auto" w:fill="auto"/>
          </w:tcPr>
          <w:p w14:paraId="194A5C58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УТВЕРЖДАЮ</w:t>
            </w:r>
          </w:p>
        </w:tc>
      </w:tr>
      <w:tr w:rsidR="009666E6" w14:paraId="0CD36300" w14:textId="77777777">
        <w:trPr>
          <w:cantSplit/>
        </w:trPr>
        <w:tc>
          <w:tcPr>
            <w:tcW w:w="6100" w:type="dxa"/>
            <w:shd w:val="clear" w:color="auto" w:fill="auto"/>
          </w:tcPr>
          <w:p w14:paraId="32E6FEAC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shd w:val="clear" w:color="auto" w:fill="auto"/>
          </w:tcPr>
          <w:p w14:paraId="62C4C833" w14:textId="77777777" w:rsidR="009666E6" w:rsidRDefault="007D2DC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Руководитель кафедры</w:t>
            </w:r>
          </w:p>
        </w:tc>
        <w:tc>
          <w:tcPr>
            <w:tcW w:w="947" w:type="dxa"/>
            <w:tcBorders>
              <w:bottom w:val="single" w:sz="4" w:space="0" w:color="000000"/>
            </w:tcBorders>
            <w:shd w:val="clear" w:color="auto" w:fill="auto"/>
          </w:tcPr>
          <w:p w14:paraId="324143D0" w14:textId="77777777" w:rsidR="009666E6" w:rsidRDefault="007D2DCD">
            <w:pPr>
              <w:keepNext/>
              <w:spacing w:after="0" w:line="360" w:lineRule="auto"/>
              <w:jc w:val="center"/>
              <w:outlineLvl w:val="5"/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ИУ8</w:t>
            </w:r>
          </w:p>
        </w:tc>
      </w:tr>
      <w:tr w:rsidR="009666E6" w14:paraId="52BA3842" w14:textId="77777777">
        <w:trPr>
          <w:cantSplit/>
        </w:trPr>
        <w:tc>
          <w:tcPr>
            <w:tcW w:w="6100" w:type="dxa"/>
            <w:shd w:val="clear" w:color="auto" w:fill="auto"/>
          </w:tcPr>
          <w:p w14:paraId="2489A1B6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4F0D8B1F" w14:textId="77777777" w:rsidR="009666E6" w:rsidRDefault="007D2D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«ИБ»</w:t>
            </w:r>
          </w:p>
        </w:tc>
        <w:tc>
          <w:tcPr>
            <w:tcW w:w="947" w:type="dxa"/>
            <w:shd w:val="clear" w:color="auto" w:fill="auto"/>
          </w:tcPr>
          <w:p w14:paraId="559F1374" w14:textId="77777777" w:rsidR="009666E6" w:rsidRDefault="007D2D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(Индекс)</w:t>
            </w:r>
          </w:p>
        </w:tc>
      </w:tr>
      <w:tr w:rsidR="009666E6" w14:paraId="4DACC769" w14:textId="77777777">
        <w:tc>
          <w:tcPr>
            <w:tcW w:w="6100" w:type="dxa"/>
            <w:shd w:val="clear" w:color="auto" w:fill="auto"/>
          </w:tcPr>
          <w:p w14:paraId="4D0D2420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2FCBE6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20ADFC17" w14:textId="77777777" w:rsidR="009666E6" w:rsidRDefault="007D2DCD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0"/>
                <w:lang w:eastAsia="ru-RU"/>
              </w:rPr>
              <w:t>М.А.Басараб</w:t>
            </w:r>
          </w:p>
        </w:tc>
      </w:tr>
      <w:tr w:rsidR="009666E6" w14:paraId="17F35ABD" w14:textId="77777777">
        <w:tc>
          <w:tcPr>
            <w:tcW w:w="6100" w:type="dxa"/>
            <w:shd w:val="clear" w:color="auto" w:fill="auto"/>
          </w:tcPr>
          <w:p w14:paraId="786AE4CD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37D88EA0" w14:textId="77777777" w:rsidR="009666E6" w:rsidRDefault="009666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09E4573C" w14:textId="77777777" w:rsidR="009666E6" w:rsidRDefault="007D2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(И.О.Фамилия)</w:t>
            </w:r>
          </w:p>
        </w:tc>
      </w:tr>
      <w:tr w:rsidR="009666E6" w14:paraId="44D63E89" w14:textId="77777777">
        <w:trPr>
          <w:cantSplit/>
        </w:trPr>
        <w:tc>
          <w:tcPr>
            <w:tcW w:w="6100" w:type="dxa"/>
            <w:shd w:val="clear" w:color="auto" w:fill="auto"/>
          </w:tcPr>
          <w:p w14:paraId="6DECB224" w14:textId="77777777" w:rsidR="009666E6" w:rsidRDefault="009666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56" w:type="dxa"/>
            <w:tcBorders>
              <w:bottom w:val="single" w:sz="4" w:space="0" w:color="000000"/>
            </w:tcBorders>
            <w:shd w:val="clear" w:color="auto" w:fill="auto"/>
          </w:tcPr>
          <w:p w14:paraId="2C7AF2BC" w14:textId="77777777" w:rsidR="009666E6" w:rsidRDefault="007D2DC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«          »</w:t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3BEE041" w14:textId="77777777" w:rsidR="009666E6" w:rsidRDefault="009666E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12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CADDBCE" w14:textId="77777777" w:rsidR="009666E6" w:rsidRDefault="007D2DCD" w:rsidP="00D2536C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 w:rsidR="00D2536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г.</w:t>
            </w:r>
          </w:p>
        </w:tc>
      </w:tr>
    </w:tbl>
    <w:p w14:paraId="6A29D94C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282160B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pacing w:val="100"/>
          <w:sz w:val="36"/>
          <w:szCs w:val="20"/>
          <w:lang w:eastAsia="ru-RU"/>
        </w:rPr>
        <w:t>КАЛЕНДАРНЫЙ ПЛАН</w:t>
      </w:r>
    </w:p>
    <w:p w14:paraId="3394913E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  <w:t>выполнения научно-исследовательской работы студента</w:t>
      </w:r>
    </w:p>
    <w:p w14:paraId="6594CAEB" w14:textId="77777777" w:rsidR="009666E6" w:rsidRDefault="009666E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397995" w14:textId="4462D30D" w:rsidR="009666E6" w:rsidRDefault="007D2DCD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Студент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Соловьёв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Дмитрий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</w:t>
      </w:r>
      <w:r w:rsidR="00FE2EA0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Дмитриевич</w:t>
      </w:r>
      <w:r w:rsidR="00D2536C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, ИУ8-94, 16У</w:t>
      </w:r>
      <w:r w:rsidR="000F1C25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694</w:t>
      </w:r>
    </w:p>
    <w:p w14:paraId="6FFA054B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имя, отчество, шифр группы, номер личного дела)</w:t>
      </w:r>
    </w:p>
    <w:p w14:paraId="65AA08FA" w14:textId="29666D95" w:rsidR="009666E6" w:rsidRDefault="00FE2E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Аудит безопасности ИС, содержащих средства виртуализации, на основе рискоориентированного подхода</w:t>
      </w:r>
    </w:p>
    <w:p w14:paraId="47274D0A" w14:textId="77777777" w:rsidR="009666E6" w:rsidRDefault="007D2D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(Тема научно-исследовательской работы студента)</w:t>
      </w:r>
    </w:p>
    <w:p w14:paraId="49C359E4" w14:textId="77777777" w:rsidR="009666E6" w:rsidRDefault="009666E6">
      <w:pPr>
        <w:spacing w:after="0" w:line="3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533"/>
        <w:gridCol w:w="5526"/>
        <w:gridCol w:w="849"/>
        <w:gridCol w:w="1277"/>
        <w:gridCol w:w="1421"/>
      </w:tblGrid>
      <w:tr w:rsidR="009666E6" w14:paraId="5E8CEAA2" w14:textId="77777777" w:rsidTr="00D2536C">
        <w:trPr>
          <w:cantSplit/>
        </w:trPr>
        <w:tc>
          <w:tcPr>
            <w:tcW w:w="5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C50D3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5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5960D" w14:textId="77777777" w:rsidR="009666E6" w:rsidRDefault="007D2DCD">
            <w:pPr>
              <w:keepNext/>
              <w:spacing w:after="0" w:line="300" w:lineRule="exact"/>
              <w:jc w:val="center"/>
              <w:outlineLvl w:val="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этапов НИРС*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A6409" w14:textId="77777777" w:rsidR="009666E6" w:rsidRDefault="007D2DCD">
            <w:pPr>
              <w:keepNext/>
              <w:spacing w:after="0" w:line="300" w:lineRule="exact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bookmarkStart w:id="81" w:name="_Toc467751618"/>
            <w:bookmarkStart w:id="82" w:name="_Toc467751650"/>
            <w:bookmarkStart w:id="83" w:name="_Toc467751729"/>
            <w:bookmarkStart w:id="84" w:name="_Toc467762719"/>
            <w:bookmarkStart w:id="85" w:name="_Toc59111463"/>
            <w:bookmarkStart w:id="86" w:name="_Toc59118246"/>
            <w:bookmarkStart w:id="87" w:name="_Toc59118842"/>
            <w:bookmarkStart w:id="88" w:name="_Toc59119066"/>
            <w:bookmarkStart w:id="89" w:name="_Toc60165652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Выполнение этапов</w:t>
            </w:r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C9C16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Отметка об исполнении</w:t>
            </w:r>
          </w:p>
        </w:tc>
      </w:tr>
      <w:tr w:rsidR="009666E6" w14:paraId="358E092C" w14:textId="77777777" w:rsidTr="00D2536C">
        <w:trPr>
          <w:cantSplit/>
        </w:trPr>
        <w:tc>
          <w:tcPr>
            <w:tcW w:w="5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21F3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577EC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66FE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Срок*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EC7BB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Модуль (Объем, %)</w:t>
            </w:r>
          </w:p>
        </w:tc>
        <w:tc>
          <w:tcPr>
            <w:tcW w:w="1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1253B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9666E6" w14:paraId="570A373A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2B46D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09276" w14:textId="70ED119E" w:rsidR="009666E6" w:rsidRDefault="00C815B3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15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Подобать литературу по аудиту безопасности ИС, содержащих средства виртуализации, на основе рискоориентированного подхода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FA30B" w14:textId="77777777" w:rsidR="009666E6" w:rsidRDefault="009666E6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9F4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26A06" w14:textId="77777777" w:rsidR="009666E6" w:rsidRDefault="009666E6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2536C" w14:paraId="0E64747F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59E1D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F838C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Аттестация №1 (Модуль 1)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65080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B12A5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1D1B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  <w:tr w:rsidR="00D2536C" w14:paraId="72194280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5DDE4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E3EAF" w14:textId="4F446E52" w:rsidR="00D2536C" w:rsidRDefault="00C815B3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15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Написать аналитический обзор литературы по аудиту безопасности ИС, содержащих средства виртуализации, на основе рискоориентированного подхода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784A9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90D02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4AF63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536C" w14:paraId="54897C5A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92B06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46F34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Аттестация №2 (Модуль 2)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AF88D" w14:textId="77777777" w:rsidR="00D2536C" w:rsidRDefault="00D2536C" w:rsidP="00D2536C">
            <w:pPr>
              <w:spacing w:after="0" w:line="300" w:lineRule="exact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15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E312F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1AA92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  <w:tr w:rsidR="00D2536C" w14:paraId="720AC936" w14:textId="77777777" w:rsidTr="00D2536C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47651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BD14D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Итоговое оформление НИРС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94293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BE5CE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7BF8F6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536C" w14:paraId="108AF6CE" w14:textId="77777777" w:rsidTr="00297D49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60046" w14:textId="77777777" w:rsidR="00D2536C" w:rsidRDefault="00D2536C" w:rsidP="00D2536C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54763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Защита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05F28" w14:textId="77777777" w:rsidR="00D2536C" w:rsidRDefault="00D2536C" w:rsidP="00D2536C">
            <w:pPr>
              <w:spacing w:after="0" w:line="300" w:lineRule="exact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16 нед.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F523A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Оценка: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26CF7" w14:textId="77777777" w:rsidR="00D2536C" w:rsidRDefault="00D2536C" w:rsidP="00D2536C">
            <w:pPr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Подпись:</w:t>
            </w:r>
          </w:p>
        </w:tc>
      </w:tr>
    </w:tbl>
    <w:p w14:paraId="3E2B03B8" w14:textId="7A168E33" w:rsidR="009666E6" w:rsidRDefault="007D2DCD">
      <w:pPr>
        <w:spacing w:after="0" w:line="300" w:lineRule="exac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* срок </w:t>
      </w:r>
      <w:r w:rsidR="00C014AE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выполнения 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аттестаций по модулям определяется учебным планом</w:t>
      </w:r>
    </w:p>
    <w:tbl>
      <w:tblPr>
        <w:tblW w:w="9855" w:type="dxa"/>
        <w:tblLook w:val="0000" w:firstRow="0" w:lastRow="0" w:firstColumn="0" w:lastColumn="0" w:noHBand="0" w:noVBand="0"/>
      </w:tblPr>
      <w:tblGrid>
        <w:gridCol w:w="4911"/>
        <w:gridCol w:w="2458"/>
        <w:gridCol w:w="2486"/>
      </w:tblGrid>
      <w:tr w:rsidR="009666E6" w14:paraId="0ECC9495" w14:textId="77777777">
        <w:tc>
          <w:tcPr>
            <w:tcW w:w="4911" w:type="dxa"/>
            <w:shd w:val="clear" w:color="auto" w:fill="auto"/>
          </w:tcPr>
          <w:p w14:paraId="133A7D3E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Руководитель НИРС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45E36D5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40E791AE" w14:textId="60F7B995" w:rsidR="009666E6" w:rsidRDefault="000F1C25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AC0327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В</w:t>
            </w:r>
            <w:r w:rsidR="00AC0327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0"/>
                <w:lang w:eastAsia="ru-RU"/>
              </w:rPr>
              <w:t>Бондарев</w:t>
            </w:r>
          </w:p>
        </w:tc>
      </w:tr>
      <w:tr w:rsidR="009666E6" w14:paraId="239BE460" w14:textId="77777777">
        <w:tc>
          <w:tcPr>
            <w:tcW w:w="4911" w:type="dxa"/>
            <w:shd w:val="clear" w:color="auto" w:fill="auto"/>
          </w:tcPr>
          <w:p w14:paraId="596CDFD6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40D3E810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1C7A870E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  <w:tr w:rsidR="009666E6" w14:paraId="0DBA175D" w14:textId="77777777">
        <w:tc>
          <w:tcPr>
            <w:tcW w:w="4911" w:type="dxa"/>
            <w:shd w:val="clear" w:color="auto" w:fill="auto"/>
          </w:tcPr>
          <w:p w14:paraId="2E950ADF" w14:textId="77777777" w:rsidR="009666E6" w:rsidRDefault="007D2DCD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Студент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  <w:shd w:val="clear" w:color="auto" w:fill="auto"/>
          </w:tcPr>
          <w:p w14:paraId="26CED83E" w14:textId="77777777" w:rsidR="009666E6" w:rsidRDefault="009666E6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</w:p>
        </w:tc>
        <w:tc>
          <w:tcPr>
            <w:tcW w:w="2486" w:type="dxa"/>
            <w:tcBorders>
              <w:bottom w:val="single" w:sz="4" w:space="0" w:color="000000"/>
            </w:tcBorders>
            <w:shd w:val="clear" w:color="auto" w:fill="auto"/>
          </w:tcPr>
          <w:p w14:paraId="684A8415" w14:textId="6AAF8159" w:rsidR="009666E6" w:rsidRDefault="000F1C25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AC0327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Д</w:t>
            </w:r>
            <w:r w:rsidR="00AC0327"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  <w:lang w:eastAsia="ru-RU"/>
              </w:rPr>
              <w:t>Соловьёв</w:t>
            </w:r>
          </w:p>
        </w:tc>
      </w:tr>
      <w:tr w:rsidR="009666E6" w14:paraId="780C556A" w14:textId="77777777">
        <w:tc>
          <w:tcPr>
            <w:tcW w:w="4911" w:type="dxa"/>
            <w:shd w:val="clear" w:color="auto" w:fill="auto"/>
          </w:tcPr>
          <w:p w14:paraId="371EF652" w14:textId="77777777" w:rsidR="009666E6" w:rsidRDefault="009666E6">
            <w:pPr>
              <w:spacing w:after="0" w:line="300" w:lineRule="exac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</w:p>
        </w:tc>
        <w:tc>
          <w:tcPr>
            <w:tcW w:w="2458" w:type="dxa"/>
            <w:tcBorders>
              <w:top w:val="single" w:sz="4" w:space="0" w:color="000000"/>
            </w:tcBorders>
            <w:shd w:val="clear" w:color="auto" w:fill="auto"/>
          </w:tcPr>
          <w:p w14:paraId="39DC6FB9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(подпись, дата)</w:t>
            </w:r>
          </w:p>
        </w:tc>
        <w:tc>
          <w:tcPr>
            <w:tcW w:w="2486" w:type="dxa"/>
            <w:tcBorders>
              <w:top w:val="single" w:sz="4" w:space="0" w:color="000000"/>
            </w:tcBorders>
            <w:shd w:val="clear" w:color="auto" w:fill="auto"/>
          </w:tcPr>
          <w:p w14:paraId="58B6CE11" w14:textId="77777777" w:rsidR="009666E6" w:rsidRDefault="007D2DCD">
            <w:pPr>
              <w:spacing w:after="0" w:line="30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(И.О.Фамилия)</w:t>
            </w:r>
          </w:p>
        </w:tc>
      </w:tr>
    </w:tbl>
    <w:p w14:paraId="0C35AB49" w14:textId="77777777" w:rsidR="009666E6" w:rsidRDefault="007D2DCD">
      <w:pPr>
        <w:spacing w:after="0" w:line="240" w:lineRule="auto"/>
        <w:ind w:right="-1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>* итоговая оценка выставляется как средний бал между оценками аттестаций и оценкой, полученной на защите</w:t>
      </w:r>
    </w:p>
    <w:p w14:paraId="01F8D907" w14:textId="77777777" w:rsidR="00AC0327" w:rsidRPr="002410A0" w:rsidRDefault="007D2DCD" w:rsidP="002410A0">
      <w:pPr>
        <w:spacing w:after="0" w:line="240" w:lineRule="auto"/>
        <w:ind w:right="-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План оформляется в двух экземплярах, один из которых хранится у студента, второй – у ответственного за НИРС на кафедре ИУ8</w:t>
      </w:r>
      <w:bookmarkStart w:id="90" w:name="_Toc467751619"/>
      <w:bookmarkStart w:id="91" w:name="_Toc467751651"/>
      <w:bookmarkStart w:id="92" w:name="_Toc467751730"/>
      <w:bookmarkStart w:id="93" w:name="_Toc467762720"/>
    </w:p>
    <w:p w14:paraId="42AA9C49" w14:textId="77777777" w:rsidR="002410A0" w:rsidRDefault="002410A0">
      <w:pPr>
        <w:spacing w:after="0" w:line="240" w:lineRule="auto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263A85F3" w14:textId="77777777" w:rsidR="009666E6" w:rsidRDefault="007D2DCD">
      <w:pPr>
        <w:pStyle w:val="1"/>
        <w:jc w:val="center"/>
        <w:rPr>
          <w:color w:val="auto"/>
        </w:rPr>
      </w:pPr>
      <w:bookmarkStart w:id="94" w:name="_Toc59111464"/>
      <w:bookmarkStart w:id="95" w:name="_Toc59118247"/>
      <w:bookmarkStart w:id="96" w:name="_Toc59118843"/>
      <w:bookmarkStart w:id="97" w:name="_Toc59119067"/>
      <w:bookmarkStart w:id="98" w:name="_Toc60165653"/>
      <w:r>
        <w:rPr>
          <w:color w:val="auto"/>
        </w:rPr>
        <w:lastRenderedPageBreak/>
        <w:t>РЕФЕРАТ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2E317533" w14:textId="77777777" w:rsidR="002C19B4" w:rsidRPr="002C19B4" w:rsidRDefault="002C19B4" w:rsidP="002C19B4"/>
    <w:p w14:paraId="3A69E8AA" w14:textId="47DB9E73" w:rsidR="002C19B4" w:rsidRPr="002C19B4" w:rsidRDefault="002C19B4" w:rsidP="002C19B4">
      <w:pPr>
        <w:pStyle w:val="4"/>
        <w:ind w:firstLine="708"/>
        <w:rPr>
          <w:rFonts w:ascii="Times New Roman" w:hAnsi="Times New Roman" w:cs="Times New Roman"/>
          <w:i w:val="0"/>
          <w:color w:val="auto"/>
          <w:lang w:eastAsia="ru-RU"/>
        </w:rPr>
      </w:pPr>
      <w:r w:rsidRPr="00AF2D7E">
        <w:rPr>
          <w:rFonts w:ascii="Times New Roman" w:hAnsi="Times New Roman" w:cs="Times New Roman"/>
          <w:i w:val="0"/>
          <w:color w:val="auto"/>
          <w:lang w:eastAsia="ru-RU"/>
        </w:rPr>
        <w:t xml:space="preserve">Отчет </w:t>
      </w:r>
      <w:r w:rsidR="007B7A19">
        <w:rPr>
          <w:rFonts w:ascii="Times New Roman" w:hAnsi="Times New Roman" w:cs="Times New Roman"/>
          <w:i w:val="0"/>
          <w:color w:val="auto"/>
          <w:lang w:eastAsia="ru-RU"/>
        </w:rPr>
        <w:t>2</w:t>
      </w:r>
      <w:r w:rsidR="000D29AB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Pr="00AF2D7E">
        <w:rPr>
          <w:rFonts w:ascii="Times New Roman" w:hAnsi="Times New Roman" w:cs="Times New Roman"/>
          <w:i w:val="0"/>
          <w:color w:val="auto"/>
          <w:lang w:eastAsia="ru-RU"/>
        </w:rPr>
        <w:t xml:space="preserve"> с., </w:t>
      </w:r>
      <w:r w:rsidR="007A10D0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="000D29AB">
        <w:rPr>
          <w:rFonts w:ascii="Times New Roman" w:hAnsi="Times New Roman" w:cs="Times New Roman"/>
          <w:i w:val="0"/>
          <w:color w:val="auto"/>
          <w:lang w:eastAsia="ru-RU"/>
        </w:rPr>
        <w:t>1</w:t>
      </w:r>
      <w:r w:rsidR="003C22E3">
        <w:rPr>
          <w:rFonts w:ascii="Times New Roman" w:hAnsi="Times New Roman" w:cs="Times New Roman"/>
          <w:i w:val="0"/>
          <w:color w:val="auto"/>
          <w:lang w:eastAsia="ru-RU"/>
        </w:rPr>
        <w:t xml:space="preserve"> </w:t>
      </w:r>
      <w:r w:rsidRPr="00AF2D7E">
        <w:rPr>
          <w:rFonts w:ascii="Times New Roman" w:hAnsi="Times New Roman" w:cs="Times New Roman"/>
          <w:i w:val="0"/>
          <w:color w:val="auto"/>
          <w:lang w:eastAsia="ru-RU"/>
        </w:rPr>
        <w:t>источников</w:t>
      </w:r>
    </w:p>
    <w:p w14:paraId="0C0F9202" w14:textId="062D0A5F" w:rsidR="002C19B4" w:rsidRPr="00392384" w:rsidRDefault="002C19B4" w:rsidP="002C19B4">
      <w:pPr>
        <w:pStyle w:val="afc"/>
        <w:ind w:firstLine="708"/>
        <w:jc w:val="both"/>
        <w:rPr>
          <w:sz w:val="28"/>
        </w:rPr>
      </w:pPr>
      <w:r>
        <w:rPr>
          <w:sz w:val="28"/>
        </w:rPr>
        <w:t>А</w:t>
      </w:r>
      <w:r w:rsidR="00FE2EA0">
        <w:rPr>
          <w:sz w:val="28"/>
        </w:rPr>
        <w:t>УДИТ БЕЗОПАСНОСТИ ИС, СОДЕРЖАЩИХ СРЕДСТВА ВИРТУАЛИЗАЦИИ, НА ОСНОВЕ РИСКООРЕНТИРОВАННОГО ПОДХОДА.</w:t>
      </w:r>
    </w:p>
    <w:p w14:paraId="4C611ECF" w14:textId="7818B43D" w:rsidR="002C19B4" w:rsidRPr="00FE2EA0" w:rsidRDefault="002C19B4" w:rsidP="002C19B4">
      <w:pPr>
        <w:pStyle w:val="afc"/>
        <w:ind w:firstLine="708"/>
        <w:jc w:val="both"/>
        <w:rPr>
          <w:sz w:val="28"/>
        </w:rPr>
      </w:pPr>
      <w:r w:rsidRPr="00392384">
        <w:rPr>
          <w:sz w:val="28"/>
        </w:rPr>
        <w:t xml:space="preserve">Объектом исследования </w:t>
      </w:r>
      <w:r w:rsidR="00FE2EA0">
        <w:rPr>
          <w:sz w:val="28"/>
        </w:rPr>
        <w:t>является методики и подходы проведения аудита безопасности для большинства возможных ИС, содержащие разные вариации настройки и реализации средств виртуализации.</w:t>
      </w:r>
    </w:p>
    <w:p w14:paraId="5350A514" w14:textId="1BA0221F" w:rsidR="002244A4" w:rsidRPr="002244A4" w:rsidRDefault="002C19B4" w:rsidP="002244A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44A4">
        <w:rPr>
          <w:rFonts w:ascii="Times New Roman" w:hAnsi="Times New Roman" w:cs="Times New Roman"/>
          <w:sz w:val="28"/>
          <w:szCs w:val="28"/>
        </w:rPr>
        <w:t>Цель работы –</w:t>
      </w:r>
      <w:r w:rsidR="00C903A0">
        <w:rPr>
          <w:rFonts w:ascii="Times New Roman" w:hAnsi="Times New Roman" w:cs="Times New Roman"/>
          <w:sz w:val="28"/>
          <w:szCs w:val="28"/>
        </w:rPr>
        <w:t xml:space="preserve"> </w:t>
      </w:r>
      <w:r w:rsidR="00E76827">
        <w:rPr>
          <w:rFonts w:ascii="Times New Roman" w:hAnsi="Times New Roman" w:cs="Times New Roman"/>
          <w:sz w:val="28"/>
          <w:szCs w:val="28"/>
        </w:rPr>
        <w:t>н</w:t>
      </w:r>
      <w:r w:rsidR="002244A4" w:rsidRPr="002244A4">
        <w:rPr>
          <w:rFonts w:ascii="Times New Roman" w:hAnsi="Times New Roman" w:cs="Times New Roman"/>
          <w:sz w:val="28"/>
          <w:szCs w:val="28"/>
        </w:rPr>
        <w:t>аписать аналитический обзор литературы по аудиту безопасности ИС, содержащих средства виртуализации, на основе рискоориентированного подхода.</w:t>
      </w:r>
    </w:p>
    <w:p w14:paraId="65EFE99F" w14:textId="72D16E2F" w:rsidR="002C19B4" w:rsidRPr="00C014AE" w:rsidRDefault="002C19B4" w:rsidP="00C014AE">
      <w:pPr>
        <w:pStyle w:val="afc"/>
        <w:ind w:firstLine="708"/>
        <w:jc w:val="both"/>
        <w:rPr>
          <w:sz w:val="28"/>
        </w:rPr>
      </w:pPr>
      <w:r w:rsidRPr="00392384">
        <w:rPr>
          <w:sz w:val="28"/>
        </w:rPr>
        <w:t>В</w:t>
      </w:r>
      <w:r>
        <w:rPr>
          <w:sz w:val="28"/>
        </w:rPr>
        <w:t xml:space="preserve"> ходе </w:t>
      </w:r>
      <w:r w:rsidR="002244A4">
        <w:rPr>
          <w:sz w:val="28"/>
        </w:rPr>
        <w:t>работы</w:t>
      </w:r>
      <w:r>
        <w:rPr>
          <w:sz w:val="28"/>
        </w:rPr>
        <w:t xml:space="preserve"> проведен </w:t>
      </w:r>
      <w:r w:rsidR="002244A4">
        <w:rPr>
          <w:sz w:val="28"/>
        </w:rPr>
        <w:t>разбор основных ресурсов и стандартов, связанных с аудитом безопасности</w:t>
      </w:r>
      <w:r w:rsidRPr="00392384">
        <w:rPr>
          <w:sz w:val="28"/>
        </w:rPr>
        <w:t>.</w:t>
      </w:r>
      <w:r w:rsidR="002244A4">
        <w:rPr>
          <w:sz w:val="28"/>
        </w:rPr>
        <w:t xml:space="preserve"> </w:t>
      </w:r>
      <w:r w:rsidRPr="00392384">
        <w:rPr>
          <w:sz w:val="28"/>
        </w:rPr>
        <w:t xml:space="preserve"> </w:t>
      </w:r>
      <w:r w:rsidR="002244A4">
        <w:rPr>
          <w:sz w:val="28"/>
        </w:rPr>
        <w:t>Представлен краткий обзор каждого из пунктов в списки литературы и возможная польза в дальнейшем исследовании.</w:t>
      </w:r>
    </w:p>
    <w:p w14:paraId="3FE2766B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6DE5B1CC" w14:textId="77777777" w:rsidR="009666E6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1FE2D187" w14:textId="77777777" w:rsidR="009666E6" w:rsidRPr="00B0006F" w:rsidRDefault="00B0006F" w:rsidP="00B0006F">
      <w:pPr>
        <w:pStyle w:val="af1"/>
        <w:jc w:val="center"/>
        <w:rPr>
          <w:rFonts w:ascii="Times New Roman" w:hAnsi="Times New Roman" w:cs="Times New Roman"/>
          <w:color w:val="auto"/>
        </w:rPr>
      </w:pPr>
      <w:bookmarkStart w:id="99" w:name="_Toc59118844"/>
      <w:bookmarkStart w:id="100" w:name="_Toc59119068"/>
      <w:bookmarkStart w:id="101" w:name="_Toc60165654"/>
      <w:r>
        <w:rPr>
          <w:rFonts w:ascii="Times New Roman" w:hAnsi="Times New Roman" w:cs="Times New Roman"/>
          <w:color w:val="auto"/>
        </w:rPr>
        <w:lastRenderedPageBreak/>
        <w:t>Содержание</w:t>
      </w:r>
      <w:bookmarkEnd w:id="99"/>
      <w:bookmarkEnd w:id="100"/>
      <w:bookmarkEnd w:id="101"/>
    </w:p>
    <w:bookmarkStart w:id="102" w:name="_Toc59111465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465380075"/>
        <w:docPartObj>
          <w:docPartGallery w:val="Table of Contents"/>
          <w:docPartUnique/>
        </w:docPartObj>
      </w:sdtPr>
      <w:sdtContent>
        <w:bookmarkEnd w:id="102" w:displacedByCustomXml="prev"/>
        <w:p w14:paraId="639C17C5" w14:textId="1F1EA546" w:rsidR="007A10D0" w:rsidRPr="007A10D0" w:rsidRDefault="00DA7167" w:rsidP="007A10D0">
          <w:pPr>
            <w:pStyle w:val="af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648BB00" w14:textId="15E4464E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5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Перечень используемых сокращений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_Toc60165655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AF86B" w14:textId="02A035E1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6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Термины и определения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_Toc60165656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8FFCD" w14:textId="3EC4A26B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7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_Toc60165657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A60FF" w14:textId="0D46E54A" w:rsidR="007A10D0" w:rsidRPr="007A10D0" w:rsidRDefault="00000000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8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Обоснование актуальности темы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_Toc60165658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7E47D" w14:textId="185EF6A4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59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_Toc60165659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55EB0" w14:textId="4AAC8099" w:rsidR="007A10D0" w:rsidRPr="007A10D0" w:rsidRDefault="00000000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0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Аналитический обзор литературы.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_Toc60165660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E4028" w14:textId="450F2F74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1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_Toc60165661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01D8A" w14:textId="7399ED51" w:rsidR="007A10D0" w:rsidRPr="007A10D0" w:rsidRDefault="00000000">
          <w:pPr>
            <w:pStyle w:val="1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60165662" w:history="1">
            <w:r w:rsidR="007A10D0" w:rsidRPr="007A10D0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_Toc60165662 \h </w:instrTex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6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A10D0" w:rsidRPr="007A10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F19AB" w14:textId="5B8A1D42" w:rsidR="00DA7167" w:rsidRDefault="00DA7167">
          <w:r>
            <w:rPr>
              <w:b/>
              <w:bCs/>
            </w:rPr>
            <w:fldChar w:fldCharType="end"/>
          </w:r>
        </w:p>
      </w:sdtContent>
    </w:sdt>
    <w:p w14:paraId="7A08A92F" w14:textId="77777777" w:rsidR="009666E6" w:rsidRDefault="009666E6">
      <w:pPr>
        <w:rPr>
          <w:rFonts w:ascii="Times New Roman" w:hAnsi="Times New Roman" w:cs="Times New Roman"/>
        </w:rPr>
      </w:pPr>
    </w:p>
    <w:p w14:paraId="394F57DA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33EA0FB3" w14:textId="77777777" w:rsidR="009666E6" w:rsidRPr="002C19B4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35692723" w14:textId="77777777" w:rsidR="009666E6" w:rsidRDefault="007D2DCD">
      <w:pPr>
        <w:pStyle w:val="1"/>
        <w:jc w:val="center"/>
        <w:rPr>
          <w:color w:val="auto"/>
        </w:rPr>
      </w:pPr>
      <w:bookmarkStart w:id="103" w:name="_Toc467762722"/>
      <w:bookmarkStart w:id="104" w:name="_Toc59111466"/>
      <w:bookmarkStart w:id="105" w:name="_Toc59118248"/>
      <w:bookmarkStart w:id="106" w:name="_Toc59118845"/>
      <w:bookmarkStart w:id="107" w:name="_Toc60165655"/>
      <w:r>
        <w:rPr>
          <w:color w:val="auto"/>
        </w:rPr>
        <w:lastRenderedPageBreak/>
        <w:t>Перечень используемых сокращений</w:t>
      </w:r>
      <w:bookmarkEnd w:id="103"/>
      <w:bookmarkEnd w:id="104"/>
      <w:bookmarkEnd w:id="105"/>
      <w:bookmarkEnd w:id="106"/>
      <w:bookmarkEnd w:id="107"/>
    </w:p>
    <w:p w14:paraId="6D61A766" w14:textId="7A224CF2" w:rsidR="00C903A0" w:rsidRPr="000F1C25" w:rsidRDefault="00DC3898" w:rsidP="00B04402">
      <w:r>
        <w:tab/>
      </w:r>
    </w:p>
    <w:p w14:paraId="565FDB10" w14:textId="77777777" w:rsidR="00C903A0" w:rsidRDefault="00C903A0" w:rsidP="00C903A0">
      <w:pPr>
        <w:pStyle w:val="af9"/>
        <w:ind w:left="360" w:firstLine="0"/>
      </w:pPr>
      <w:r>
        <w:t xml:space="preserve">ГОСТ </w:t>
      </w:r>
      <w:r w:rsidRPr="00732B09">
        <w:t>–</w:t>
      </w:r>
      <w:r>
        <w:t xml:space="preserve"> м</w:t>
      </w:r>
      <w:r w:rsidRPr="00C903A0">
        <w:t>ежгосударственный стандарт</w:t>
      </w:r>
    </w:p>
    <w:p w14:paraId="3663CD27" w14:textId="77777777" w:rsidR="00C903A0" w:rsidRDefault="00C903A0" w:rsidP="00C903A0">
      <w:pPr>
        <w:pStyle w:val="22"/>
        <w:ind w:left="360" w:firstLine="0"/>
      </w:pPr>
      <w:r>
        <w:t>ЗБ</w:t>
      </w:r>
      <w:r w:rsidRPr="00B04402">
        <w:t xml:space="preserve"> –</w:t>
      </w:r>
      <w:r>
        <w:t xml:space="preserve"> задание по безопасности</w:t>
      </w:r>
      <w:r w:rsidRPr="00B04402">
        <w:t>.</w:t>
      </w:r>
    </w:p>
    <w:p w14:paraId="2DC230EE" w14:textId="77777777" w:rsidR="00C903A0" w:rsidRDefault="00C903A0" w:rsidP="00C903A0">
      <w:pPr>
        <w:pStyle w:val="22"/>
        <w:ind w:left="360" w:firstLine="0"/>
        <w:rPr>
          <w:rFonts w:cs="Times New Roman"/>
        </w:rPr>
      </w:pPr>
      <w:r>
        <w:rPr>
          <w:rFonts w:cs="Times New Roman"/>
        </w:rPr>
        <w:t>ИС – информационная система.</w:t>
      </w:r>
    </w:p>
    <w:p w14:paraId="0DDBD32F" w14:textId="77777777" w:rsidR="00C903A0" w:rsidRPr="00DC3898" w:rsidRDefault="00C903A0" w:rsidP="00C903A0">
      <w:pPr>
        <w:pStyle w:val="22"/>
        <w:ind w:left="360" w:firstLine="0"/>
        <w:rPr>
          <w:rFonts w:cs="Times New Roman"/>
        </w:rPr>
      </w:pPr>
      <w:r w:rsidRPr="00DC3898">
        <w:rPr>
          <w:rFonts w:cs="Times New Roman"/>
        </w:rPr>
        <w:t>ИСО/МЭК</w:t>
      </w:r>
      <w:r>
        <w:rPr>
          <w:rFonts w:cs="Times New Roman"/>
        </w:rPr>
        <w:t xml:space="preserve"> </w:t>
      </w:r>
      <w:r>
        <w:t xml:space="preserve">– </w:t>
      </w:r>
      <w:r>
        <w:rPr>
          <w:rFonts w:cs="Times New Roman"/>
        </w:rPr>
        <w:t>м</w:t>
      </w:r>
      <w:r w:rsidRPr="00DC3898">
        <w:rPr>
          <w:rFonts w:cs="Times New Roman"/>
        </w:rPr>
        <w:t>еждународная организация по стандартизации</w:t>
      </w:r>
    </w:p>
    <w:p w14:paraId="454178CE" w14:textId="77777777" w:rsidR="00C903A0" w:rsidRDefault="00C903A0" w:rsidP="00C903A0">
      <w:pPr>
        <w:pStyle w:val="22"/>
        <w:ind w:left="360" w:firstLine="0"/>
      </w:pPr>
      <w:r>
        <w:t>ИТ – информационная технологи</w:t>
      </w:r>
    </w:p>
    <w:p w14:paraId="7BC462A8" w14:textId="77777777" w:rsidR="00C903A0" w:rsidRPr="00884C18" w:rsidRDefault="00C903A0" w:rsidP="00C903A0">
      <w:pPr>
        <w:pStyle w:val="22"/>
        <w:ind w:left="360" w:firstLine="0"/>
      </w:pPr>
      <w:r>
        <w:t>ОО – объект оценки</w:t>
      </w:r>
      <w:r w:rsidRPr="00085737">
        <w:t>.</w:t>
      </w:r>
    </w:p>
    <w:p w14:paraId="3809AF7B" w14:textId="77777777" w:rsidR="00C903A0" w:rsidRDefault="00C903A0" w:rsidP="00C903A0">
      <w:pPr>
        <w:pStyle w:val="22"/>
        <w:ind w:left="360" w:firstLine="0"/>
        <w:rPr>
          <w:rFonts w:cs="Times New Roman"/>
        </w:rPr>
      </w:pPr>
      <w:r>
        <w:t xml:space="preserve">ОУД - </w:t>
      </w:r>
      <w:r w:rsidRPr="003900EF">
        <w:rPr>
          <w:rFonts w:cs="Times New Roman"/>
        </w:rPr>
        <w:t>оценочные уровни доверия</w:t>
      </w:r>
    </w:p>
    <w:p w14:paraId="669DE39D" w14:textId="77777777" w:rsidR="00C903A0" w:rsidRPr="00732B09" w:rsidRDefault="00C903A0" w:rsidP="00C903A0">
      <w:pPr>
        <w:pStyle w:val="af9"/>
        <w:ind w:left="360" w:firstLine="0"/>
      </w:pPr>
      <w:r>
        <w:t>ПЗ</w:t>
      </w:r>
      <w:r w:rsidRPr="00732B09">
        <w:t xml:space="preserve"> – </w:t>
      </w:r>
      <w:r>
        <w:t>политика безопасности.</w:t>
      </w:r>
    </w:p>
    <w:p w14:paraId="5231E762" w14:textId="77777777" w:rsidR="00C903A0" w:rsidRPr="00B04402" w:rsidRDefault="00C903A0" w:rsidP="00C903A0">
      <w:pPr>
        <w:pStyle w:val="22"/>
        <w:ind w:left="360" w:firstLine="0"/>
      </w:pPr>
      <w:r>
        <w:rPr>
          <w:rFonts w:cs="Times New Roman"/>
        </w:rPr>
        <w:t xml:space="preserve">СМИБ </w:t>
      </w:r>
      <w:r>
        <w:t xml:space="preserve">– </w:t>
      </w:r>
      <w:r w:rsidRPr="003900EF">
        <w:rPr>
          <w:rFonts w:cs="Times New Roman"/>
        </w:rPr>
        <w:t>системы менеджмента информационной безопасности</w:t>
      </w:r>
    </w:p>
    <w:p w14:paraId="5F868346" w14:textId="77777777" w:rsidR="00C903A0" w:rsidRPr="00732B09" w:rsidRDefault="00C903A0" w:rsidP="00C903A0">
      <w:pPr>
        <w:pStyle w:val="af9"/>
        <w:ind w:left="360" w:firstLine="0"/>
      </w:pPr>
      <w:r w:rsidRPr="003900EF">
        <w:rPr>
          <w:rFonts w:cs="Times New Roman"/>
        </w:rPr>
        <w:t>СоПД</w:t>
      </w:r>
      <w:r>
        <w:rPr>
          <w:rFonts w:cs="Times New Roman"/>
        </w:rPr>
        <w:t xml:space="preserve"> – составные пакеты доверия</w:t>
      </w:r>
    </w:p>
    <w:p w14:paraId="46670B1E" w14:textId="77777777" w:rsidR="00C903A0" w:rsidRDefault="00C903A0" w:rsidP="00C903A0">
      <w:pPr>
        <w:pStyle w:val="af9"/>
        <w:ind w:left="360" w:firstLine="0"/>
      </w:pPr>
      <w:r>
        <w:t>ФСТЭК</w:t>
      </w:r>
      <w:r w:rsidRPr="00732B09">
        <w:t xml:space="preserve"> –</w:t>
      </w:r>
      <w:r>
        <w:t xml:space="preserve"> </w:t>
      </w:r>
      <w:r w:rsidRPr="00732B09">
        <w:t>Федеральной службы по техническому и экспортному контролю.</w:t>
      </w:r>
    </w:p>
    <w:p w14:paraId="533E01F8" w14:textId="77777777" w:rsidR="009666E6" w:rsidRPr="000F1C25" w:rsidRDefault="009666E6">
      <w:pPr>
        <w:rPr>
          <w:rFonts w:ascii="Times New Roman" w:hAnsi="Times New Roman" w:cs="Times New Roman"/>
        </w:rPr>
      </w:pPr>
    </w:p>
    <w:p w14:paraId="0CDE70E5" w14:textId="77777777" w:rsidR="009666E6" w:rsidRPr="000F1C25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0F1C25">
        <w:br w:type="page"/>
      </w:r>
    </w:p>
    <w:p w14:paraId="4C9DC6F3" w14:textId="77777777" w:rsidR="009666E6" w:rsidRDefault="007D2DCD">
      <w:pPr>
        <w:pStyle w:val="1"/>
        <w:spacing w:before="312" w:after="312"/>
        <w:jc w:val="center"/>
        <w:rPr>
          <w:rFonts w:ascii="Times New Roman" w:hAnsi="Times New Roman"/>
          <w:color w:val="auto"/>
        </w:rPr>
      </w:pPr>
      <w:bookmarkStart w:id="108" w:name="_Toc467762723"/>
      <w:bookmarkStart w:id="109" w:name="_Toc59111467"/>
      <w:bookmarkStart w:id="110" w:name="_Toc59118249"/>
      <w:bookmarkStart w:id="111" w:name="_Toc59118846"/>
      <w:bookmarkStart w:id="112" w:name="_Toc60165656"/>
      <w:r>
        <w:rPr>
          <w:rFonts w:ascii="Times New Roman" w:hAnsi="Times New Roman"/>
          <w:color w:val="auto"/>
        </w:rPr>
        <w:lastRenderedPageBreak/>
        <w:t>Термины и определения</w:t>
      </w:r>
      <w:bookmarkEnd w:id="108"/>
      <w:bookmarkEnd w:id="109"/>
      <w:bookmarkEnd w:id="110"/>
      <w:bookmarkEnd w:id="111"/>
      <w:bookmarkEnd w:id="112"/>
    </w:p>
    <w:p w14:paraId="0A8A7383" w14:textId="77777777" w:rsidR="00C903A0" w:rsidRDefault="00C903A0" w:rsidP="00C903A0">
      <w:pPr>
        <w:pStyle w:val="af9"/>
        <w:ind w:left="708" w:firstLine="708"/>
      </w:pPr>
      <w:r>
        <w:t>Аудит - с</w:t>
      </w:r>
      <w:r w:rsidRPr="00B92A7B">
        <w:t>истемный процесс получения объективных качественных и количественных оценок о текущем состоянии информационной безопасности автоматизированной системы в соответствии с определёнными критериями и показателями безопасности.</w:t>
      </w:r>
    </w:p>
    <w:p w14:paraId="7C7E195D" w14:textId="77777777" w:rsidR="00C903A0" w:rsidRDefault="00C903A0" w:rsidP="00C903A0">
      <w:pPr>
        <w:pStyle w:val="af9"/>
        <w:ind w:left="708" w:firstLine="708"/>
      </w:pPr>
      <w:r>
        <w:t>В</w:t>
      </w:r>
      <w:r w:rsidRPr="00D54615">
        <w:t>иртуализация</w:t>
      </w:r>
      <w:r>
        <w:t xml:space="preserve"> - г</w:t>
      </w:r>
      <w:r w:rsidRPr="00D54615">
        <w:t>руппа технологий, основанных на преобразовании формата или параметров программных или сетевых запросов к компьютерным ресурсам с целью обеспечения независимости процессов обработки информации от программной или аппаратной платформы информационной системы.</w:t>
      </w:r>
    </w:p>
    <w:p w14:paraId="0CA00E82" w14:textId="77777777" w:rsidR="00C903A0" w:rsidRDefault="00C903A0" w:rsidP="00C903A0">
      <w:pPr>
        <w:pStyle w:val="af9"/>
        <w:ind w:left="708" w:firstLine="708"/>
      </w:pPr>
      <w:r>
        <w:t>Задание по безопасности - з</w:t>
      </w:r>
      <w:r w:rsidRPr="009E04F4">
        <w:t>ависимое от реализации изложение потребностей в безопасности для конкретного идентифицированного ОО.</w:t>
      </w:r>
    </w:p>
    <w:p w14:paraId="73593F4E" w14:textId="77777777" w:rsidR="00C903A0" w:rsidRDefault="00C903A0" w:rsidP="00C903A0">
      <w:pPr>
        <w:pStyle w:val="af9"/>
        <w:ind w:left="708" w:firstLine="708"/>
      </w:pPr>
      <w:r>
        <w:t>И</w:t>
      </w:r>
      <w:r w:rsidRPr="009E04F4">
        <w:t xml:space="preserve">нформационная безопасность </w:t>
      </w:r>
      <w:r>
        <w:t>- з</w:t>
      </w:r>
      <w:r w:rsidRPr="009E04F4">
        <w:t>ащита конфиденциальности, целостности и доступности информации; кроме того, сюда могут быть отнесены и другие свойства, например аутентичность, подотчетность, неотказуемость и надежность.</w:t>
      </w:r>
    </w:p>
    <w:p w14:paraId="41DE8860" w14:textId="77777777" w:rsidR="00C903A0" w:rsidRDefault="00C903A0" w:rsidP="00C903A0">
      <w:pPr>
        <w:pStyle w:val="af9"/>
        <w:ind w:left="708" w:firstLine="708"/>
      </w:pPr>
      <w:r>
        <w:t>М</w:t>
      </w:r>
      <w:r w:rsidRPr="009E04F4">
        <w:t xml:space="preserve">ера и средство контроля и управления </w:t>
      </w:r>
      <w:r>
        <w:t>- с</w:t>
      </w:r>
      <w:r w:rsidRPr="009E04F4">
        <w:t>редство менеджмента риска, включающее в себя политики, процедуры, рекомендации, инструкции или организационные структуры, которые могут быть административного, технического, управленческого или правового характера.</w:t>
      </w:r>
    </w:p>
    <w:p w14:paraId="11229A3A" w14:textId="77777777" w:rsidR="00C903A0" w:rsidRDefault="00C903A0" w:rsidP="00C903A0">
      <w:pPr>
        <w:pStyle w:val="af9"/>
        <w:ind w:left="708" w:firstLine="708"/>
      </w:pPr>
      <w:r>
        <w:t>Объект оценки - с</w:t>
      </w:r>
      <w:r w:rsidRPr="009E04F4">
        <w:t>овокупность программного, программно-аппаратного и/или аппаратного обеспечения, возможно сопровождаемая руководствами.</w:t>
      </w:r>
    </w:p>
    <w:p w14:paraId="77836441" w14:textId="77777777" w:rsidR="00C903A0" w:rsidRPr="00C903A0" w:rsidRDefault="00C903A0" w:rsidP="00C903A0">
      <w:pPr>
        <w:ind w:left="708" w:firstLine="708"/>
        <w:rPr>
          <w:rFonts w:ascii="Times New Roman" w:hAnsi="Times New Roman"/>
          <w:sz w:val="28"/>
          <w:szCs w:val="28"/>
        </w:rPr>
      </w:pPr>
      <w:r w:rsidRPr="00C903A0">
        <w:rPr>
          <w:rFonts w:ascii="Times New Roman" w:hAnsi="Times New Roman"/>
          <w:sz w:val="28"/>
          <w:szCs w:val="28"/>
        </w:rPr>
        <w:t>Оценка ОО - оценивание ОО по определенным критериям.</w:t>
      </w:r>
    </w:p>
    <w:p w14:paraId="06AA12DE" w14:textId="77777777" w:rsidR="00C903A0" w:rsidRDefault="00C903A0" w:rsidP="00C903A0">
      <w:pPr>
        <w:pStyle w:val="af9"/>
        <w:ind w:left="708" w:firstLine="708"/>
      </w:pPr>
      <w:r>
        <w:t>О</w:t>
      </w:r>
      <w:r w:rsidRPr="00B92A7B">
        <w:t>ценка рисков</w:t>
      </w:r>
      <w:r>
        <w:t xml:space="preserve"> - о</w:t>
      </w:r>
      <w:r w:rsidRPr="00B92A7B">
        <w:t>ценка угроз, их последствий, уязвимости информации и средств ее обработки, а также вероятности их возникновения.</w:t>
      </w:r>
    </w:p>
    <w:p w14:paraId="45A28EDD" w14:textId="77777777" w:rsidR="00C903A0" w:rsidRDefault="00C903A0" w:rsidP="00C903A0">
      <w:pPr>
        <w:pStyle w:val="af9"/>
        <w:ind w:left="708" w:firstLine="708"/>
      </w:pPr>
      <w:r>
        <w:lastRenderedPageBreak/>
        <w:t>Оценочный уровень доверия - н</w:t>
      </w:r>
      <w:r w:rsidRPr="009E04F4">
        <w:t>абор требований доверия, представляющий некоторое положение на предопределенной шкале доверия и составляющий пакет доверия.</w:t>
      </w:r>
    </w:p>
    <w:p w14:paraId="084F8151" w14:textId="77777777" w:rsidR="00C903A0" w:rsidRDefault="00C903A0" w:rsidP="00C903A0">
      <w:pPr>
        <w:pStyle w:val="af9"/>
        <w:ind w:left="708" w:firstLine="708"/>
      </w:pPr>
      <w:r>
        <w:t>П</w:t>
      </w:r>
      <w:r w:rsidRPr="009E04F4">
        <w:t>олитика безопасности организации</w:t>
      </w:r>
      <w:r>
        <w:t xml:space="preserve"> - с</w:t>
      </w:r>
      <w:r w:rsidRPr="009E04F4">
        <w:t>овокупность правил, процедур или руководящих принципов в области безопасности для некоторой организации.</w:t>
      </w:r>
    </w:p>
    <w:p w14:paraId="6D20A969" w14:textId="77777777" w:rsidR="00C903A0" w:rsidRDefault="00C903A0" w:rsidP="00C903A0">
      <w:pPr>
        <w:pStyle w:val="af9"/>
        <w:ind w:left="708" w:firstLine="708"/>
      </w:pPr>
      <w:r>
        <w:t>Профиль защиты - н</w:t>
      </w:r>
      <w:r w:rsidRPr="009E04F4">
        <w:t>езависимое от реализации изложение потребностей в безопасности для некоторого типа ОО</w:t>
      </w:r>
    </w:p>
    <w:p w14:paraId="191008B3" w14:textId="77777777" w:rsidR="00C903A0" w:rsidRDefault="00C903A0" w:rsidP="00C903A0">
      <w:pPr>
        <w:pStyle w:val="af9"/>
        <w:ind w:left="708" w:firstLine="708"/>
      </w:pPr>
      <w:r>
        <w:t>Риск - с</w:t>
      </w:r>
      <w:r w:rsidRPr="00B92A7B">
        <w:t>очетание вероятности события и его последствий.</w:t>
      </w:r>
    </w:p>
    <w:p w14:paraId="172A6FB4" w14:textId="77777777" w:rsidR="00C903A0" w:rsidRDefault="00C903A0" w:rsidP="00C903A0">
      <w:pPr>
        <w:pStyle w:val="af9"/>
        <w:ind w:left="708" w:firstLine="708"/>
      </w:pPr>
      <w:r>
        <w:t>Т</w:t>
      </w:r>
      <w:r w:rsidRPr="009E04F4">
        <w:t>ребование безопасности</w:t>
      </w:r>
      <w:r>
        <w:t xml:space="preserve"> - т</w:t>
      </w:r>
      <w:r w:rsidRPr="009E04F4">
        <w:t>ребование, изложенное на стандартизованном языке и направленное на достижение целей безопасности для ОО.</w:t>
      </w:r>
    </w:p>
    <w:p w14:paraId="520C1A77" w14:textId="77777777" w:rsidR="00C903A0" w:rsidRDefault="00C903A0" w:rsidP="00C903A0">
      <w:pPr>
        <w:pStyle w:val="af9"/>
        <w:ind w:left="708" w:firstLine="708"/>
      </w:pPr>
      <w:r>
        <w:t>Угроза - п</w:t>
      </w:r>
      <w:r w:rsidRPr="009E04F4">
        <w:t>отенциальная причина нежелательного инцидента, результатом которого может быть нанесение ущерба системе или организации.</w:t>
      </w:r>
    </w:p>
    <w:p w14:paraId="35602B69" w14:textId="77777777" w:rsidR="00C903A0" w:rsidRDefault="00C903A0" w:rsidP="00C903A0">
      <w:pPr>
        <w:pStyle w:val="af9"/>
        <w:ind w:left="708" w:firstLine="708"/>
      </w:pPr>
      <w:r>
        <w:t>Уязвимость - с</w:t>
      </w:r>
      <w:r w:rsidRPr="009E04F4">
        <w:t>лабость одного или нескольких активов, которая может быть использована одной или несколькими угрозами</w:t>
      </w:r>
    </w:p>
    <w:p w14:paraId="2BDBB602" w14:textId="77777777" w:rsidR="009E04F4" w:rsidRDefault="009E04F4" w:rsidP="002C19B4">
      <w:pPr>
        <w:pStyle w:val="af9"/>
        <w:ind w:firstLine="708"/>
      </w:pPr>
    </w:p>
    <w:p w14:paraId="3AA2C2A2" w14:textId="77777777" w:rsidR="009666E6" w:rsidRDefault="009666E6">
      <w:pPr>
        <w:rPr>
          <w:rFonts w:ascii="Times New Roman" w:hAnsi="Times New Roman" w:cs="Times New Roman"/>
        </w:rPr>
      </w:pPr>
    </w:p>
    <w:p w14:paraId="111195AC" w14:textId="77777777" w:rsidR="009666E6" w:rsidRDefault="009666E6">
      <w:pPr>
        <w:jc w:val="center"/>
        <w:rPr>
          <w:rFonts w:ascii="Times New Roman" w:hAnsi="Times New Roman" w:cs="Times New Roman"/>
        </w:rPr>
      </w:pPr>
    </w:p>
    <w:p w14:paraId="6AA7B2A3" w14:textId="77777777" w:rsidR="009666E6" w:rsidRDefault="007D2DCD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br w:type="page"/>
      </w:r>
    </w:p>
    <w:p w14:paraId="3E7CF82C" w14:textId="77777777" w:rsidR="003534EE" w:rsidRPr="003534EE" w:rsidRDefault="003534EE" w:rsidP="003534E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13" w:name="_Toc467762724"/>
      <w:bookmarkStart w:id="114" w:name="_Toc467751623"/>
      <w:bookmarkStart w:id="115" w:name="_Toc27439770"/>
      <w:bookmarkStart w:id="116" w:name="_Toc60165657"/>
      <w:r w:rsidRPr="003534EE">
        <w:rPr>
          <w:rFonts w:ascii="Times New Roman" w:hAnsi="Times New Roman" w:cs="Times New Roman"/>
          <w:color w:val="auto"/>
        </w:rPr>
        <w:lastRenderedPageBreak/>
        <w:t>В</w:t>
      </w:r>
      <w:bookmarkEnd w:id="113"/>
      <w:bookmarkEnd w:id="114"/>
      <w:r w:rsidRPr="003534EE">
        <w:rPr>
          <w:rFonts w:ascii="Times New Roman" w:hAnsi="Times New Roman" w:cs="Times New Roman"/>
          <w:color w:val="auto"/>
        </w:rPr>
        <w:t>ВЕДЕНИЕ</w:t>
      </w:r>
      <w:bookmarkEnd w:id="115"/>
      <w:bookmarkEnd w:id="116"/>
    </w:p>
    <w:p w14:paraId="5B498B78" w14:textId="77777777" w:rsidR="003534EE" w:rsidRPr="003534EE" w:rsidRDefault="003534EE" w:rsidP="003534EE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</w:rPr>
      </w:pPr>
      <w:bookmarkStart w:id="117" w:name="_Toc467751624"/>
      <w:bookmarkStart w:id="118" w:name="_Toc467762725"/>
      <w:bookmarkStart w:id="119" w:name="_Toc27439771"/>
      <w:bookmarkStart w:id="120" w:name="_Toc60165658"/>
      <w:r w:rsidRPr="003534EE">
        <w:rPr>
          <w:rFonts w:ascii="Times New Roman" w:hAnsi="Times New Roman" w:cs="Times New Roman"/>
          <w:color w:val="auto"/>
          <w:sz w:val="28"/>
        </w:rPr>
        <w:t>Обоснование актуальности</w:t>
      </w:r>
      <w:bookmarkEnd w:id="117"/>
      <w:r w:rsidRPr="003534EE">
        <w:rPr>
          <w:rFonts w:ascii="Times New Roman" w:hAnsi="Times New Roman" w:cs="Times New Roman"/>
          <w:color w:val="auto"/>
          <w:sz w:val="28"/>
        </w:rPr>
        <w:t xml:space="preserve"> темы</w:t>
      </w:r>
      <w:bookmarkEnd w:id="118"/>
      <w:bookmarkEnd w:id="119"/>
      <w:bookmarkEnd w:id="120"/>
    </w:p>
    <w:p w14:paraId="4CAF8F89" w14:textId="1831CF01" w:rsidR="00C035DF" w:rsidRPr="00CE43A6" w:rsidRDefault="003534EE" w:rsidP="00C035DF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534EE">
        <w:tab/>
      </w:r>
      <w:r w:rsidR="00C035DF" w:rsidRPr="00C035DF">
        <w:rPr>
          <w:rFonts w:ascii="Times New Roman" w:hAnsi="Times New Roman" w:cs="Times New Roman"/>
          <w:sz w:val="28"/>
        </w:rPr>
        <w:t>Сегодня информационные системы играют ключевую роль в обеспечении эффективности работы коммерческих и государственных предприятий. Повсеместное использование ИС для хранения, обработки и передачи информации делает актуальными проблемы их защиты, особенно учитывая глобальную тенденцию к росту числа информационных атак, приводящих к значительным финансовым и материальным потерям. Для эффективной защиты от атак компаниям необходима объективная оценка уровня безопасности ИС - именно для этих целей и применяется аудит безопасности.</w:t>
      </w:r>
      <w:r w:rsidR="00CE43A6" w:rsidRPr="00CE43A6">
        <w:rPr>
          <w:rFonts w:ascii="Times New Roman" w:hAnsi="Times New Roman" w:cs="Times New Roman"/>
          <w:sz w:val="28"/>
        </w:rPr>
        <w:t>[1]</w:t>
      </w:r>
    </w:p>
    <w:p w14:paraId="7E7B0F69" w14:textId="697C984A" w:rsidR="00C035DF" w:rsidRDefault="00C035DF" w:rsidP="00C035DF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Аудит безопасности — это большой комплекс задач, который состоит из 4 основных этапах:</w:t>
      </w:r>
    </w:p>
    <w:p w14:paraId="6BEB37AB" w14:textId="631409A6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регламента проведения аудита</w:t>
      </w:r>
    </w:p>
    <w:p w14:paraId="12C30CA2" w14:textId="4BAE2502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Сбор исходных данных</w:t>
      </w:r>
    </w:p>
    <w:p w14:paraId="33B8980E" w14:textId="08520EA7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рекомендаций по повышению уровня защищенности ИС</w:t>
      </w:r>
    </w:p>
    <w:p w14:paraId="4F08DEFB" w14:textId="3CF50296" w:rsidR="00C035DF" w:rsidRDefault="00C035DF" w:rsidP="00C035DF">
      <w:pPr>
        <w:pStyle w:val="af0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Анализ полученных данных с целью оценки текущего уровня безопасности. </w:t>
      </w:r>
    </w:p>
    <w:p w14:paraId="7BD31B82" w14:textId="53649E82" w:rsidR="00C035DF" w:rsidRDefault="00C035DF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Этапы, описанные выше, являются общими и передают лишь основное направление действий каждого из них.</w:t>
      </w:r>
      <w:r w:rsidR="006A0A10">
        <w:rPr>
          <w:rFonts w:ascii="Times New Roman" w:hAnsi="Times New Roman" w:cs="Times New Roman"/>
          <w:sz w:val="28"/>
        </w:rPr>
        <w:t xml:space="preserve"> Это общее представление работы аудита ИС и для каждого определенного случая необходим специальный подход для проведения аудита. В настоящее время существует множество атак и угроз осуществляемые на системы виртуализации. Данная работа посвящена анализу ИС, содержащих средства виртуализации, </w:t>
      </w:r>
      <w:r w:rsidR="00C014AE">
        <w:rPr>
          <w:rFonts w:ascii="Times New Roman" w:hAnsi="Times New Roman" w:cs="Times New Roman"/>
          <w:sz w:val="28"/>
        </w:rPr>
        <w:t xml:space="preserve">с </w:t>
      </w:r>
      <w:r w:rsidR="006A0A10">
        <w:rPr>
          <w:rFonts w:ascii="Times New Roman" w:hAnsi="Times New Roman" w:cs="Times New Roman"/>
          <w:sz w:val="28"/>
        </w:rPr>
        <w:t>возможным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угрозам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и существующим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уязвимостям</w:t>
      </w:r>
      <w:r w:rsidR="00C014AE">
        <w:rPr>
          <w:rFonts w:ascii="Times New Roman" w:hAnsi="Times New Roman" w:cs="Times New Roman"/>
          <w:sz w:val="28"/>
        </w:rPr>
        <w:t>и</w:t>
      </w:r>
      <w:r w:rsidR="006A0A10">
        <w:rPr>
          <w:rFonts w:ascii="Times New Roman" w:hAnsi="Times New Roman" w:cs="Times New Roman"/>
          <w:sz w:val="28"/>
        </w:rPr>
        <w:t xml:space="preserve"> в данной области и разработке основного руководства проведения аудита. Но для начала, необходимо определить законодательную </w:t>
      </w:r>
      <w:r w:rsidR="006D48D7">
        <w:rPr>
          <w:rFonts w:ascii="Times New Roman" w:hAnsi="Times New Roman" w:cs="Times New Roman"/>
          <w:sz w:val="28"/>
        </w:rPr>
        <w:t>основу,</w:t>
      </w:r>
      <w:r w:rsidR="006A0A10">
        <w:rPr>
          <w:rFonts w:ascii="Times New Roman" w:hAnsi="Times New Roman" w:cs="Times New Roman"/>
          <w:sz w:val="28"/>
        </w:rPr>
        <w:t xml:space="preserve"> на которую будет опираться дальнейшие рассуждения </w:t>
      </w:r>
      <w:r w:rsidR="006A0A10">
        <w:rPr>
          <w:rFonts w:ascii="Times New Roman" w:hAnsi="Times New Roman" w:cs="Times New Roman"/>
          <w:sz w:val="28"/>
        </w:rPr>
        <w:lastRenderedPageBreak/>
        <w:t>и выводы,</w:t>
      </w:r>
      <w:r w:rsidR="006D48D7">
        <w:rPr>
          <w:rFonts w:ascii="Times New Roman" w:hAnsi="Times New Roman" w:cs="Times New Roman"/>
          <w:sz w:val="28"/>
        </w:rPr>
        <w:t xml:space="preserve"> основные ресурсы и литературу</w:t>
      </w:r>
      <w:r w:rsidR="006A0A10">
        <w:rPr>
          <w:rFonts w:ascii="Times New Roman" w:hAnsi="Times New Roman" w:cs="Times New Roman"/>
          <w:sz w:val="28"/>
        </w:rPr>
        <w:t>,</w:t>
      </w:r>
      <w:r w:rsidR="006D48D7">
        <w:rPr>
          <w:rFonts w:ascii="Times New Roman" w:hAnsi="Times New Roman" w:cs="Times New Roman"/>
          <w:sz w:val="28"/>
        </w:rPr>
        <w:t xml:space="preserve"> </w:t>
      </w:r>
      <w:r w:rsidR="006A0A10">
        <w:rPr>
          <w:rFonts w:ascii="Times New Roman" w:hAnsi="Times New Roman" w:cs="Times New Roman"/>
          <w:sz w:val="28"/>
        </w:rPr>
        <w:t>котор</w:t>
      </w:r>
      <w:r w:rsidR="006D48D7">
        <w:rPr>
          <w:rFonts w:ascii="Times New Roman" w:hAnsi="Times New Roman" w:cs="Times New Roman"/>
          <w:sz w:val="28"/>
        </w:rPr>
        <w:t>ая в будущем будет фигурировать в работе</w:t>
      </w:r>
      <w:r w:rsidR="006A0A10">
        <w:rPr>
          <w:rFonts w:ascii="Times New Roman" w:hAnsi="Times New Roman" w:cs="Times New Roman"/>
          <w:sz w:val="28"/>
        </w:rPr>
        <w:t xml:space="preserve">. </w:t>
      </w:r>
      <w:r w:rsidR="00AA3867">
        <w:rPr>
          <w:rFonts w:ascii="Times New Roman" w:hAnsi="Times New Roman" w:cs="Times New Roman"/>
          <w:sz w:val="28"/>
        </w:rPr>
        <w:t xml:space="preserve"> </w:t>
      </w:r>
    </w:p>
    <w:p w14:paraId="5621C3FB" w14:textId="68685D75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6D63337" w14:textId="7E0DB99B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F966F49" w14:textId="0E52B080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549D161" w14:textId="1B5523DD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C4D96D9" w14:textId="0F4D2588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DA59445" w14:textId="25839006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4338F0EC" w14:textId="52376FB3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3C50364" w14:textId="27E86478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9630F49" w14:textId="28EF6C0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40F2F8B" w14:textId="32FD1659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24F33CB" w14:textId="436B01AB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B2BCD4B" w14:textId="0949141F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395AAD3" w14:textId="525ED969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BC7795F" w14:textId="23975975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04F9149" w14:textId="511177B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629914A" w14:textId="7C06FBB1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2F2A9F7" w14:textId="77777777" w:rsidR="005A4D6B" w:rsidRDefault="005A4D6B" w:rsidP="009E04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B843B14" w14:textId="77777777" w:rsidR="003534EE" w:rsidRPr="003534EE" w:rsidRDefault="003534EE" w:rsidP="003534EE">
      <w:pPr>
        <w:pStyle w:val="1"/>
        <w:spacing w:line="360" w:lineRule="auto"/>
        <w:jc w:val="center"/>
        <w:rPr>
          <w:rStyle w:val="mw-headline"/>
          <w:rFonts w:ascii="Times New Roman" w:hAnsi="Times New Roman" w:cs="Times New Roman"/>
          <w:color w:val="auto"/>
        </w:rPr>
      </w:pPr>
      <w:bookmarkStart w:id="121" w:name="_Toc467762728"/>
      <w:bookmarkStart w:id="122" w:name="_Toc467751627"/>
      <w:bookmarkStart w:id="123" w:name="_Toc27439772"/>
      <w:bookmarkStart w:id="124" w:name="_Toc60165659"/>
      <w:r w:rsidRPr="003534EE">
        <w:rPr>
          <w:rFonts w:ascii="Times New Roman" w:hAnsi="Times New Roman" w:cs="Times New Roman"/>
          <w:color w:val="auto"/>
        </w:rPr>
        <w:lastRenderedPageBreak/>
        <w:t>О</w:t>
      </w:r>
      <w:bookmarkEnd w:id="121"/>
      <w:bookmarkEnd w:id="122"/>
      <w:r w:rsidRPr="003534EE">
        <w:rPr>
          <w:rFonts w:ascii="Times New Roman" w:hAnsi="Times New Roman" w:cs="Times New Roman"/>
          <w:color w:val="auto"/>
        </w:rPr>
        <w:t>СНОВНАЯ ЧАСТЬ</w:t>
      </w:r>
      <w:bookmarkEnd w:id="123"/>
      <w:bookmarkEnd w:id="124"/>
    </w:p>
    <w:p w14:paraId="74DC7403" w14:textId="6CCA25F4" w:rsidR="003608EA" w:rsidRDefault="003608EA" w:rsidP="003608EA">
      <w:pPr>
        <w:pStyle w:val="2"/>
        <w:spacing w:line="360" w:lineRule="auto"/>
        <w:jc w:val="center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125" w:name="_Toc60165660"/>
      <w:r w:rsidRPr="003608EA">
        <w:rPr>
          <w:rFonts w:ascii="Times New Roman" w:hAnsi="Times New Roman" w:cs="Times New Roman"/>
          <w:color w:val="auto"/>
          <w:sz w:val="28"/>
          <w:szCs w:val="28"/>
        </w:rPr>
        <w:t>Аналитический обзор литературы</w:t>
      </w:r>
      <w:r w:rsidR="00F9790F" w:rsidRPr="003608EA">
        <w:rPr>
          <w:rStyle w:val="20"/>
          <w:rFonts w:ascii="Times New Roman" w:hAnsi="Times New Roman" w:cs="Times New Roman"/>
          <w:color w:val="auto"/>
          <w:sz w:val="28"/>
          <w:szCs w:val="28"/>
        </w:rPr>
        <w:t>.</w:t>
      </w:r>
      <w:bookmarkEnd w:id="125"/>
    </w:p>
    <w:p w14:paraId="221EF1F6" w14:textId="77777777" w:rsidR="009D7C32" w:rsidRPr="009D7C32" w:rsidRDefault="009D7C32" w:rsidP="009D7C32"/>
    <w:p w14:paraId="236ABD9A" w14:textId="2E910B5D" w:rsidR="00D123AB" w:rsidRDefault="00C01149" w:rsidP="00D123A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15408-1-2012 Информационная технология (ИТ). Методы и средства обеспечения безопасности. Критерии оценки безопасности информационных технологий. Часть 1. Введение и общая модель</w:t>
      </w:r>
    </w:p>
    <w:p w14:paraId="0D6DAF87" w14:textId="77777777" w:rsidR="00D123AB" w:rsidRPr="00D123AB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50A28" w14:textId="5D31AEE4" w:rsidR="00D82FDC" w:rsidRPr="00CE43A6" w:rsidRDefault="00D82FD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FDC">
        <w:rPr>
          <w:rFonts w:ascii="Times New Roman" w:hAnsi="Times New Roman" w:cs="Times New Roman"/>
          <w:sz w:val="28"/>
          <w:szCs w:val="28"/>
        </w:rPr>
        <w:t>Настоящий стандарт устанавливает основные понятия и принципы оценки безопасности ИТ, а также определяет общую модель оценки, которой посвящены различные части стандарта, предназначенного в целом для использования в качестве основы при оценке характеристик безопасности продуктов ИТ.</w:t>
      </w:r>
      <w:r w:rsidR="00CE43A6" w:rsidRPr="00CE43A6">
        <w:rPr>
          <w:rFonts w:ascii="Times New Roman" w:hAnsi="Times New Roman" w:cs="Times New Roman"/>
          <w:sz w:val="28"/>
          <w:szCs w:val="28"/>
        </w:rPr>
        <w:t>[2]</w:t>
      </w:r>
    </w:p>
    <w:p w14:paraId="0318620E" w14:textId="5E830503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2FDC">
        <w:rPr>
          <w:rFonts w:ascii="Times New Roman" w:hAnsi="Times New Roman" w:cs="Times New Roman"/>
          <w:sz w:val="28"/>
          <w:szCs w:val="28"/>
        </w:rPr>
        <w:t xml:space="preserve">В данном стандарте определяются ключевые понятия профилей </w:t>
      </w:r>
      <w:r w:rsidR="00CE43A6" w:rsidRPr="00D82FDC">
        <w:rPr>
          <w:rFonts w:ascii="Times New Roman" w:hAnsi="Times New Roman" w:cs="Times New Roman"/>
          <w:sz w:val="28"/>
          <w:szCs w:val="28"/>
        </w:rPr>
        <w:t>защиты,</w:t>
      </w:r>
      <w:r w:rsidRPr="00D82FDC">
        <w:rPr>
          <w:rFonts w:ascii="Times New Roman" w:hAnsi="Times New Roman" w:cs="Times New Roman"/>
          <w:sz w:val="28"/>
          <w:szCs w:val="28"/>
        </w:rPr>
        <w:t xml:space="preserve"> пакетов требований безопасности, а также рассматриваются вопросы, связанные с утверждениями о соответствии; описываются выводы и результаты оценки. В данном стандарте даны инструкции по спецификации заданий по </w:t>
      </w:r>
      <w:r w:rsidR="00D54615" w:rsidRPr="00D82FDC">
        <w:rPr>
          <w:rFonts w:ascii="Times New Roman" w:hAnsi="Times New Roman" w:cs="Times New Roman"/>
          <w:sz w:val="28"/>
          <w:szCs w:val="28"/>
        </w:rPr>
        <w:t>безопасности и</w:t>
      </w:r>
      <w:r w:rsidRPr="00D82FDC">
        <w:rPr>
          <w:rFonts w:ascii="Times New Roman" w:hAnsi="Times New Roman" w:cs="Times New Roman"/>
          <w:sz w:val="28"/>
          <w:szCs w:val="28"/>
        </w:rPr>
        <w:t xml:space="preserve"> описание структуры компонентов в рамках всей модели.</w:t>
      </w:r>
    </w:p>
    <w:p w14:paraId="2A33A2CF" w14:textId="193A28F7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стандарте дается определения требования доверия к продукту ИТ при оценке безопасности. </w:t>
      </w:r>
      <w:r w:rsidRPr="0070229C">
        <w:rPr>
          <w:rFonts w:ascii="Times New Roman" w:hAnsi="Times New Roman" w:cs="Times New Roman"/>
          <w:sz w:val="28"/>
          <w:szCs w:val="28"/>
        </w:rPr>
        <w:t>Данные продукты ИТ могут быть реализованы в виде аппаратного, программно-аппаратного или программного обеспечения.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FDC">
        <w:rPr>
          <w:rFonts w:ascii="Times New Roman" w:hAnsi="Times New Roman" w:cs="Times New Roman"/>
          <w:sz w:val="28"/>
          <w:szCs w:val="28"/>
        </w:rPr>
        <w:t>В данном стандарте определяются различные операции, посредством которых функциональные компоненты и компоненты доверия, приведенные в ИСО/МЭК 15408-2 и ИСО/МЭК 15408-3, могут быть доработаны для конкретного применения путем использования разрешенных операций.</w:t>
      </w:r>
    </w:p>
    <w:p w14:paraId="67425D07" w14:textId="183528A3" w:rsidR="0070229C" w:rsidRDefault="0070229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стандарт полезен при разработке методик проведения аудита ИС с средствами виртуализации из-за того, что </w:t>
      </w:r>
      <w:r w:rsidR="00554622">
        <w:rPr>
          <w:rFonts w:ascii="Times New Roman" w:hAnsi="Times New Roman" w:cs="Times New Roman"/>
          <w:sz w:val="28"/>
          <w:szCs w:val="28"/>
        </w:rPr>
        <w:t xml:space="preserve">существует множество различных вариаций средств виртуализации, используемых в информационных системах </w:t>
      </w:r>
      <w:r w:rsidR="00554622">
        <w:rPr>
          <w:rFonts w:ascii="Times New Roman" w:hAnsi="Times New Roman" w:cs="Times New Roman"/>
          <w:sz w:val="28"/>
          <w:szCs w:val="28"/>
        </w:rPr>
        <w:lastRenderedPageBreak/>
        <w:t xml:space="preserve">различных компаниях. Необходимость представления метода оценки характеристик безопасности ОО, которые используются непосредственно в информационной системе, так как та или иная информационная технология, может оказаться основным узлом обработки критической информации или отправной точкой для реализации угрозы. </w:t>
      </w:r>
    </w:p>
    <w:p w14:paraId="4A64A684" w14:textId="77777777" w:rsidR="009D7C32" w:rsidRPr="00D82FDC" w:rsidRDefault="009D7C32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90E7DB" w14:textId="2A458358" w:rsidR="00D123AB" w:rsidRDefault="00984FDC" w:rsidP="00D123A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15408-2-2013 Информационная технология (ИТ). Методы и средства обеспечения безопасности. Критерии оценки безопасности информационных технологий. Часть 2. Функциональные компоненты безопасности</w:t>
      </w:r>
    </w:p>
    <w:p w14:paraId="47CC9605" w14:textId="77777777" w:rsidR="00D123AB" w:rsidRPr="00D123AB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EAD6E" w14:textId="731B84D1" w:rsidR="00984FDC" w:rsidRPr="007C6E6D" w:rsidRDefault="00984FDC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устанавливает структуру и содержание компонентов функциональных требований безопасности для оценки безопасности. Он также включает в себя каталог функциональных компонентов, отвечающих общим требованиям к функциональным возможностям безопасности многих продуктов ИТ.</w:t>
      </w:r>
      <w:r w:rsidR="007C6E6D" w:rsidRPr="007C6E6D">
        <w:rPr>
          <w:rFonts w:ascii="Times New Roman" w:hAnsi="Times New Roman" w:cs="Times New Roman"/>
          <w:sz w:val="28"/>
          <w:szCs w:val="28"/>
        </w:rPr>
        <w:t>[3]</w:t>
      </w:r>
    </w:p>
    <w:p w14:paraId="53D67358" w14:textId="69B77F81" w:rsidR="00554622" w:rsidRDefault="002E64F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4F9">
        <w:rPr>
          <w:rFonts w:ascii="Times New Roman" w:hAnsi="Times New Roman" w:cs="Times New Roman"/>
          <w:sz w:val="28"/>
          <w:szCs w:val="28"/>
        </w:rPr>
        <w:t xml:space="preserve">Необходим для подтверждения того, что функциональные требования к </w:t>
      </w:r>
      <w:r>
        <w:rPr>
          <w:rFonts w:ascii="Times New Roman" w:hAnsi="Times New Roman" w:cs="Times New Roman"/>
          <w:sz w:val="28"/>
          <w:szCs w:val="28"/>
        </w:rPr>
        <w:t>объекту оценки</w:t>
      </w:r>
      <w:r w:rsidRPr="002E64F9">
        <w:rPr>
          <w:rFonts w:ascii="Times New Roman" w:hAnsi="Times New Roman" w:cs="Times New Roman"/>
          <w:sz w:val="28"/>
          <w:szCs w:val="28"/>
        </w:rPr>
        <w:t>, отраженные в ПЗ и ЗБ, удовлетворяют целям безопасности ИТ</w:t>
      </w:r>
      <w:r>
        <w:rPr>
          <w:rFonts w:ascii="Times New Roman" w:hAnsi="Times New Roman" w:cs="Times New Roman"/>
          <w:sz w:val="28"/>
          <w:szCs w:val="28"/>
        </w:rPr>
        <w:t>. С помощью стандарта возможен быстрый анализ используемых средств, например, виртуализации в информационной системе на предмет соответствия критериям безопасности, в момент оценки рисков.</w:t>
      </w:r>
    </w:p>
    <w:p w14:paraId="3FA366AF" w14:textId="77777777" w:rsidR="00D123AB" w:rsidRPr="003900EF" w:rsidRDefault="00D123AB" w:rsidP="00D82FD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C830AAC" w14:textId="0EA4097F" w:rsidR="00984FDC" w:rsidRDefault="00984FDC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15408-3-2013 Информационная технология (ИТ). Методы и средства обеспечения безопасности. Критерии оценки безопасности информационных технологий. Часть 3. Компоненты доверия к безопасности</w:t>
      </w:r>
    </w:p>
    <w:p w14:paraId="460D1225" w14:textId="77777777" w:rsidR="00D123AB" w:rsidRPr="00F9790F" w:rsidRDefault="00D123AB" w:rsidP="00D123AB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6DAE4" w14:textId="7C7B5900" w:rsidR="00984FDC" w:rsidRPr="007C6E6D" w:rsidRDefault="00984FDC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Данная часть ИСО/МЭК 15408 определяет требования доверия ИСО/МЭК 15408 и включает оценочные уровни доверия (ОУД), определяющие шкалу для измерения доверия для ОО-компонентов, составные пакеты доверия (СоПД), определяющие шкалу для измерения доверия для составных ОО, отдельные компоненты доверия, из которых составлены уровни и пакеты доверия, а также критерии для оценки ПЗ и ЗБ.</w:t>
      </w:r>
      <w:r w:rsidR="007C6E6D" w:rsidRPr="007C6E6D">
        <w:rPr>
          <w:rFonts w:ascii="Times New Roman" w:hAnsi="Times New Roman" w:cs="Times New Roman"/>
          <w:sz w:val="28"/>
          <w:szCs w:val="28"/>
        </w:rPr>
        <w:t>[4]</w:t>
      </w:r>
    </w:p>
    <w:p w14:paraId="53EE77E2" w14:textId="33CB4E53" w:rsidR="002E64F9" w:rsidRDefault="002E64F9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2E64F9">
        <w:rPr>
          <w:rFonts w:ascii="Times New Roman" w:hAnsi="Times New Roman" w:cs="Times New Roman"/>
          <w:sz w:val="28"/>
          <w:szCs w:val="28"/>
        </w:rPr>
        <w:t>использова</w:t>
      </w:r>
      <w:r>
        <w:rPr>
          <w:rFonts w:ascii="Times New Roman" w:hAnsi="Times New Roman" w:cs="Times New Roman"/>
          <w:sz w:val="28"/>
          <w:szCs w:val="28"/>
        </w:rPr>
        <w:t>ния</w:t>
      </w:r>
      <w:r w:rsidRPr="002E64F9">
        <w:rPr>
          <w:rFonts w:ascii="Times New Roman" w:hAnsi="Times New Roman" w:cs="Times New Roman"/>
          <w:sz w:val="28"/>
          <w:szCs w:val="28"/>
        </w:rPr>
        <w:t xml:space="preserve"> требования доверия, определенные в ИСО/МЭК 15408-3, как обязательное изложение критериев оценки при определении доверия к ОО, а также при оценке ПЗ и ЗБ.</w:t>
      </w:r>
    </w:p>
    <w:p w14:paraId="1988A11E" w14:textId="77777777" w:rsidR="00D123AB" w:rsidRPr="003900EF" w:rsidRDefault="00D123AB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61C284" w14:textId="125503BA" w:rsidR="00F27B7F" w:rsidRDefault="00F27B7F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 xml:space="preserve">ГОСТ Р ИСО/МЭК 27002-2012 Информационная технология (ИТ). Методы и средства обеспечения безопасности. Свод норм и правил менеджмента информационной безопасности </w:t>
      </w:r>
    </w:p>
    <w:p w14:paraId="627CAE04" w14:textId="77777777" w:rsidR="009D7C32" w:rsidRPr="00F9790F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D08EA" w14:textId="18D54B09" w:rsidR="00F27B7F" w:rsidRPr="007C6E6D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национальный стандарт предлагает рекомендации и основные принципы введения, реализации, поддержки и улучшения менеджмента информационной безопасности в организации. Цели, изложенные в данном национальном стандарте, обеспечивают полное руководство по общепринятым целям менеджмента информационной безопасности.</w:t>
      </w:r>
      <w:r w:rsidR="007C6E6D" w:rsidRPr="007C6E6D">
        <w:rPr>
          <w:rFonts w:ascii="Times New Roman" w:hAnsi="Times New Roman" w:cs="Times New Roman"/>
          <w:sz w:val="28"/>
          <w:szCs w:val="28"/>
        </w:rPr>
        <w:t>[5]</w:t>
      </w:r>
    </w:p>
    <w:p w14:paraId="12B82344" w14:textId="55D5F49B" w:rsidR="00F27B7F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 xml:space="preserve">Реализация целей управления, а также мер и средств контроля и управления настоящего национального стандарта направлена на удовлетворение требований, определенных оценкой рисков. Настоящий национальный стандарт может служить практическим руководством по разработке стандартов безопасности организации, для эффективной практики менеджмента </w:t>
      </w:r>
      <w:r w:rsidRPr="003900EF">
        <w:rPr>
          <w:rFonts w:ascii="Times New Roman" w:hAnsi="Times New Roman" w:cs="Times New Roman"/>
          <w:sz w:val="28"/>
          <w:szCs w:val="28"/>
        </w:rPr>
        <w:lastRenderedPageBreak/>
        <w:t>безопасности организаций и способствует укреплению доверия в отношениях между организациями.</w:t>
      </w:r>
      <w:r w:rsidRPr="003900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15CE68" w14:textId="2999C302" w:rsidR="002E64F9" w:rsidRDefault="002E64F9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4F9">
        <w:rPr>
          <w:rFonts w:ascii="Times New Roman" w:hAnsi="Times New Roman" w:cs="Times New Roman"/>
          <w:sz w:val="28"/>
          <w:szCs w:val="28"/>
        </w:rPr>
        <w:t xml:space="preserve">Настоящий свод норм и правил может расцениваться как отправная точка для разработки рекомендаций, специфичных для организации. Не все рекомендации, меры и средства контроля и управления, приведенные в настоящем своде норм и правил, могут быть применимы. Более того, могут потребоваться дополнительные меры и средства контроля и управления и рекомендации, не включенные в данный документ. </w:t>
      </w:r>
      <w:r w:rsidR="00FC7F56">
        <w:rPr>
          <w:rFonts w:ascii="Times New Roman" w:hAnsi="Times New Roman" w:cs="Times New Roman"/>
          <w:sz w:val="28"/>
          <w:szCs w:val="28"/>
        </w:rPr>
        <w:t xml:space="preserve"> </w:t>
      </w:r>
      <w:r w:rsidR="00FC7F56" w:rsidRPr="00FC7F56">
        <w:rPr>
          <w:rFonts w:ascii="Times New Roman" w:hAnsi="Times New Roman" w:cs="Times New Roman"/>
          <w:sz w:val="28"/>
          <w:szCs w:val="28"/>
        </w:rPr>
        <w:t xml:space="preserve">Следует отметить, что хотя все меры и средства контроля и управления, приведенные в настоящем документе, являются важными, уместность какой-либо меры и средства контроля и управления должна определяться в свете конкретных рисков, с которыми сталкивается организация. </w:t>
      </w:r>
    </w:p>
    <w:p w14:paraId="0ADAE5AB" w14:textId="77777777" w:rsidR="00D123AB" w:rsidRPr="003900EF" w:rsidRDefault="00D123AB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B21167" w14:textId="642CB92D" w:rsidR="00F27B7F" w:rsidRDefault="00F27B7F" w:rsidP="00D82FDC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90F">
        <w:rPr>
          <w:rFonts w:ascii="Times New Roman" w:hAnsi="Times New Roman" w:cs="Times New Roman"/>
          <w:b/>
          <w:bCs/>
          <w:sz w:val="28"/>
          <w:szCs w:val="28"/>
        </w:rPr>
        <w:t>ГОСТ Р ИСО/МЭК 27007-2014 Информационная технология (ИТ). Методы и средства обеспечения безопасности. Руководства по аудиту систем менеджмента информационной безопасности</w:t>
      </w:r>
    </w:p>
    <w:p w14:paraId="22C8D881" w14:textId="77777777" w:rsidR="009D7C32" w:rsidRPr="00F9790F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F83DD" w14:textId="76E4BBFF" w:rsidR="00F27B7F" w:rsidRPr="007C6E6D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в дополнение к указаниям, содержащимся в ИСО 19011, предоставляет руководство по менеджменту программы аудита системы менеджмента информационной безопасности по проведению аудитов и по определению компетентности аудиторов СМИБ.</w:t>
      </w:r>
      <w:r w:rsidR="007C6E6D" w:rsidRPr="007C6E6D">
        <w:rPr>
          <w:rFonts w:ascii="Times New Roman" w:hAnsi="Times New Roman" w:cs="Times New Roman"/>
          <w:sz w:val="28"/>
          <w:szCs w:val="28"/>
        </w:rPr>
        <w:t>[6]</w:t>
      </w:r>
    </w:p>
    <w:p w14:paraId="2B0636F4" w14:textId="72650A87" w:rsidR="00F27B7F" w:rsidRDefault="00F27B7F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00EF">
        <w:rPr>
          <w:rFonts w:ascii="Times New Roman" w:hAnsi="Times New Roman" w:cs="Times New Roman"/>
          <w:sz w:val="28"/>
          <w:szCs w:val="28"/>
        </w:rPr>
        <w:t>Настоящий стандарт применим для тех организаций, которые нуждаются в понимании или проведении внутренних или внешних аудитов СМИБ или осуществлении менеджмента программы аудита СМИБ.</w:t>
      </w:r>
    </w:p>
    <w:p w14:paraId="2951DB4D" w14:textId="681AA8FC" w:rsidR="00FC7F56" w:rsidRDefault="00FC7F56" w:rsidP="003608E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стандарт описывает руководство по проведению организацией </w:t>
      </w:r>
      <w:r w:rsidR="00F33C38">
        <w:rPr>
          <w:rFonts w:ascii="Times New Roman" w:hAnsi="Times New Roman" w:cs="Times New Roman"/>
          <w:sz w:val="28"/>
          <w:szCs w:val="28"/>
        </w:rPr>
        <w:t xml:space="preserve">программу аудита, </w:t>
      </w:r>
      <w:r w:rsidR="00F33C38" w:rsidRPr="00F33C38">
        <w:rPr>
          <w:rFonts w:ascii="Times New Roman" w:hAnsi="Times New Roman" w:cs="Times New Roman"/>
          <w:sz w:val="28"/>
          <w:szCs w:val="28"/>
        </w:rPr>
        <w:t xml:space="preserve">позволяющую определять результативность системы </w:t>
      </w:r>
      <w:r w:rsidR="00F33C38" w:rsidRPr="00F33C38">
        <w:rPr>
          <w:rFonts w:ascii="Times New Roman" w:hAnsi="Times New Roman" w:cs="Times New Roman"/>
          <w:sz w:val="28"/>
          <w:szCs w:val="28"/>
        </w:rPr>
        <w:lastRenderedPageBreak/>
        <w:t>менеджмента данной организации. Программа аудита может включать в себя аудиты, охватывающие один или несколько стандартов по системам менеджмента, проводимые по отдельности или в каком-либо сочетании.</w:t>
      </w:r>
    </w:p>
    <w:p w14:paraId="4E9983E0" w14:textId="7D9772EF" w:rsidR="00FC7F56" w:rsidRDefault="00F33C38" w:rsidP="00C3729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 описывает этапы проведения аудита в организации, необходимые характеристики и пункты, которые программа аудит должна включать в себя и </w:t>
      </w:r>
      <w:r w:rsidR="003608EA">
        <w:rPr>
          <w:rFonts w:ascii="Times New Roman" w:hAnsi="Times New Roman" w:cs="Times New Roman"/>
          <w:sz w:val="28"/>
          <w:szCs w:val="28"/>
        </w:rPr>
        <w:t xml:space="preserve">принципы проведения аудита, которые </w:t>
      </w:r>
      <w:r w:rsidR="003608EA" w:rsidRPr="003608EA">
        <w:rPr>
          <w:rFonts w:ascii="Times New Roman" w:hAnsi="Times New Roman" w:cs="Times New Roman"/>
          <w:sz w:val="28"/>
          <w:szCs w:val="28"/>
        </w:rPr>
        <w:t>позволяют сделать аудит результативным и надежным инструментом поддержания политики руководства и управления, обеспечивая получение информации, на основе которой организация может улучшать характеристики своей деятельности.</w:t>
      </w:r>
    </w:p>
    <w:p w14:paraId="36213A6E" w14:textId="77777777" w:rsidR="00D123AB" w:rsidRPr="003900EF" w:rsidRDefault="00D123AB" w:rsidP="00C3729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528D0C" w14:textId="217E8342" w:rsidR="009D7C32" w:rsidRPr="00F9790F" w:rsidRDefault="00521733" w:rsidP="00CE43A6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ГОСТ Р ИСО/МЭК 27001-2013</w:t>
      </w:r>
      <w:r w:rsidR="00CE43A6" w:rsidRPr="00CE43A6"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Информационная технология (ИТ). Методы и средства обеспечения безопасности. Системы менеджмента информационной безопасности. Требования</w:t>
      </w:r>
    </w:p>
    <w:p w14:paraId="1A9B2C5A" w14:textId="1DD4A7FD" w:rsidR="000D29AB" w:rsidRDefault="007C6E6D" w:rsidP="000D29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6E6D">
        <w:rPr>
          <w:rFonts w:ascii="Times New Roman" w:hAnsi="Times New Roman" w:cs="Times New Roman"/>
          <w:sz w:val="28"/>
          <w:szCs w:val="28"/>
        </w:rPr>
        <w:t>Настоящий стандарт подготовлен в качестве модели для разработки, внедрения, функционирования, мониторинга, анализа, поддержки и улучшения системы менеджмента информационной безопасности (СМИБ). Внедрение СМИБ является стратегическим решением организации. На проектирование и внедрение СМИБ организации влияют потребности и цели организации, требования безопасности, используемые процессы, а также масштабы деятельности и структура организации. Предполагается, что вышеуказанные факторы и поддерживающие их системы будут изменяться во времени. Предполагается также, что СМИБ будет изменяться пропорционально потребностям организации, т.е. для простой ситуации потребуется простое решение по реализации СМИБ.[7]</w:t>
      </w:r>
    </w:p>
    <w:p w14:paraId="023D4565" w14:textId="77777777" w:rsidR="000D29AB" w:rsidRPr="000D29AB" w:rsidRDefault="000D29AB" w:rsidP="000D29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1719D4" w14:textId="3D4BE1AD" w:rsidR="00B92A7B" w:rsidRDefault="00B92A7B" w:rsidP="00B92A7B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2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ГОСТ Р 56938-2016 Защита информации. Защита информации при использовании технологий виртуализации. Общие положения</w:t>
      </w:r>
    </w:p>
    <w:p w14:paraId="231D863D" w14:textId="77777777" w:rsidR="009D7C32" w:rsidRPr="00B92A7B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0E17E" w14:textId="114E0945" w:rsidR="00B92A7B" w:rsidRPr="00B92A7B" w:rsidRDefault="00B92A7B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A7B">
        <w:rPr>
          <w:rFonts w:ascii="Times New Roman" w:hAnsi="Times New Roman" w:cs="Times New Roman"/>
          <w:sz w:val="28"/>
          <w:szCs w:val="28"/>
        </w:rPr>
        <w:t>Настоящий стандарт устанавливает требования по защите информации, обрабатываемой с использованием технологий виртуализации.</w:t>
      </w:r>
    </w:p>
    <w:p w14:paraId="7E542835" w14:textId="16EB27F9" w:rsidR="00D123AB" w:rsidRPr="007C6E6D" w:rsidRDefault="00B92A7B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2A7B">
        <w:rPr>
          <w:rFonts w:ascii="Times New Roman" w:hAnsi="Times New Roman" w:cs="Times New Roman"/>
          <w:sz w:val="28"/>
          <w:szCs w:val="28"/>
        </w:rPr>
        <w:t>В настоящем стандарте рассматриваются только угрозы безопасности и меры защиты информации, обрабатываемой с помощью технологий виртуализации. Меры защиты информации, изложенные в настоящем стандарте, предназначены для применения только в случае обработки информации с использованием технологий виртуализации. Кроме мер защиты информации, изложенных в настоящем стандарте, для обеспечения требуемого уровня защищенности информации, обрабатываемой в информационных системах, построенных с использованием технологий виртуализации, необходимо дополнительно применять меры защиты информации, общеупотребимые для любых автоматизированных систем в защищенном исполнении.</w:t>
      </w:r>
      <w:r w:rsidR="007C6E6D" w:rsidRPr="007C6E6D">
        <w:rPr>
          <w:rFonts w:ascii="Times New Roman" w:hAnsi="Times New Roman" w:cs="Times New Roman"/>
          <w:sz w:val="28"/>
          <w:szCs w:val="28"/>
        </w:rPr>
        <w:t>[</w:t>
      </w:r>
      <w:r w:rsidR="000D29AB">
        <w:rPr>
          <w:rFonts w:ascii="Times New Roman" w:hAnsi="Times New Roman" w:cs="Times New Roman"/>
          <w:sz w:val="28"/>
          <w:szCs w:val="28"/>
        </w:rPr>
        <w:t>7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7B74053D" w14:textId="53741A57" w:rsidR="00B92A7B" w:rsidRDefault="00D54615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4615">
        <w:rPr>
          <w:rFonts w:ascii="Times New Roman" w:hAnsi="Times New Roman" w:cs="Times New Roman"/>
          <w:sz w:val="28"/>
          <w:szCs w:val="28"/>
        </w:rPr>
        <w:t>Настоящий стандарт применяют совместно с другими стандартами</w:t>
      </w:r>
      <w:r>
        <w:rPr>
          <w:rFonts w:ascii="Times New Roman" w:hAnsi="Times New Roman" w:cs="Times New Roman"/>
          <w:sz w:val="28"/>
          <w:szCs w:val="28"/>
        </w:rPr>
        <w:t>, устанавливающими основные руководства по созданию требований к ИТ, проведения мероприятий по оценке безопасности информационной системы, оказание услуг в области защиты информации. Данный стандарт</w:t>
      </w:r>
      <w:r w:rsidR="009F37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описывает меры защиты необходимые в случае обработки информации с помощью средств виртуализации. На основе этого стандарта будет проводится анализ той или иной технологии испытуемой в организации.</w:t>
      </w:r>
    </w:p>
    <w:p w14:paraId="70363B19" w14:textId="77777777" w:rsidR="00732B09" w:rsidRDefault="00732B09" w:rsidP="00D546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42CD563" w14:textId="3EB38436" w:rsidR="00732B09" w:rsidRDefault="00732B09" w:rsidP="00732B09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2B09">
        <w:rPr>
          <w:rFonts w:ascii="Times New Roman" w:hAnsi="Times New Roman" w:cs="Times New Roman"/>
          <w:b/>
          <w:bCs/>
          <w:sz w:val="28"/>
          <w:szCs w:val="28"/>
        </w:rPr>
        <w:t>ГОСТ Р ИСО/МЭК 18045-2013 Информационная технология (ИТ). Методы и средства обеспечения безопасности. Методология оценки безопасности информационных технологий</w:t>
      </w:r>
    </w:p>
    <w:p w14:paraId="07E3F259" w14:textId="77777777" w:rsidR="009D7C32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47BA3" w14:textId="1B17E364" w:rsidR="00732B09" w:rsidRPr="007C6E6D" w:rsidRDefault="00732B0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B09">
        <w:rPr>
          <w:rFonts w:ascii="Times New Roman" w:hAnsi="Times New Roman" w:cs="Times New Roman"/>
          <w:sz w:val="28"/>
          <w:szCs w:val="28"/>
        </w:rPr>
        <w:lastRenderedPageBreak/>
        <w:t>Настоящий стандарт - документ, сопровождающий ИСО/МЭК 15408 "Информационная технология - Методы и средства обеспечения безопасности - Критерии оценки безопасности информационных технологий". Настоящий стандарт описывает минимум действий, выполняемых оценщиком при проведении оценки по ИСО/МЭК 15408 с использованием критериев и свидетельств оценки, определенных в ИСО/МЭК 15408.</w:t>
      </w:r>
      <w:r w:rsidR="007C6E6D" w:rsidRPr="007C6E6D">
        <w:rPr>
          <w:rFonts w:ascii="Times New Roman" w:hAnsi="Times New Roman" w:cs="Times New Roman"/>
          <w:sz w:val="28"/>
          <w:szCs w:val="28"/>
        </w:rPr>
        <w:t>[</w:t>
      </w:r>
      <w:r w:rsidR="000D29AB">
        <w:rPr>
          <w:rFonts w:ascii="Times New Roman" w:hAnsi="Times New Roman" w:cs="Times New Roman"/>
          <w:sz w:val="28"/>
          <w:szCs w:val="28"/>
        </w:rPr>
        <w:t>9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64101AF7" w14:textId="3413C00F" w:rsidR="00D54615" w:rsidRDefault="00732B09" w:rsidP="00652F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B09">
        <w:rPr>
          <w:rFonts w:ascii="Times New Roman" w:hAnsi="Times New Roman" w:cs="Times New Roman"/>
          <w:sz w:val="28"/>
          <w:szCs w:val="28"/>
        </w:rPr>
        <w:t>Настоящий стандарт не определяет действия оценщика для некоторых компонентов высокого доверия ИСО/МЭК 15408, по оценке которых пока нет единых согласованных руководств.</w:t>
      </w:r>
    </w:p>
    <w:p w14:paraId="74BBCFD8" w14:textId="77777777" w:rsidR="00732B09" w:rsidRDefault="00732B09" w:rsidP="00732B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D719442" w14:textId="77777777" w:rsidR="00892173" w:rsidRDefault="00C37293" w:rsidP="00C37293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293">
        <w:rPr>
          <w:rFonts w:ascii="Times New Roman" w:hAnsi="Times New Roman" w:cs="Times New Roman"/>
          <w:b/>
          <w:bCs/>
          <w:sz w:val="28"/>
          <w:szCs w:val="28"/>
        </w:rPr>
        <w:t>Методика определения угроз без</w:t>
      </w:r>
      <w:r w:rsidR="00892173">
        <w:rPr>
          <w:rFonts w:ascii="Times New Roman" w:hAnsi="Times New Roman" w:cs="Times New Roman"/>
          <w:b/>
          <w:bCs/>
          <w:sz w:val="28"/>
          <w:szCs w:val="28"/>
        </w:rPr>
        <w:t>опасности информации в системах (проект)</w:t>
      </w:r>
      <w:r w:rsidRPr="00C372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00A8FB" w14:textId="59515CCD" w:rsidR="00C37293" w:rsidRPr="00892173" w:rsidRDefault="00C37293" w:rsidP="00892173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2173">
        <w:rPr>
          <w:rFonts w:ascii="Times New Roman" w:hAnsi="Times New Roman" w:cs="Times New Roman"/>
          <w:b/>
          <w:bCs/>
          <w:sz w:val="28"/>
          <w:szCs w:val="28"/>
        </w:rPr>
        <w:t>Федеральная служба по техническому и экспортному контролю (ФСТЭК России)</w:t>
      </w:r>
    </w:p>
    <w:p w14:paraId="5AC53BEE" w14:textId="77777777" w:rsidR="009D7C32" w:rsidRPr="00C37293" w:rsidRDefault="009D7C32" w:rsidP="009D7C32">
      <w:pPr>
        <w:pStyle w:val="af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2CF40" w14:textId="54AC4898" w:rsidR="00C37293" w:rsidRPr="007C6E6D" w:rsidRDefault="00984FDC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37293">
        <w:rPr>
          <w:rFonts w:ascii="Times New Roman" w:hAnsi="Times New Roman" w:cs="Times New Roman"/>
          <w:sz w:val="28"/>
          <w:szCs w:val="28"/>
        </w:rPr>
        <w:t xml:space="preserve">Настоящая </w:t>
      </w:r>
      <w:r w:rsidR="00C37293">
        <w:rPr>
          <w:rFonts w:ascii="Times New Roman" w:hAnsi="Times New Roman" w:cs="Times New Roman"/>
          <w:sz w:val="28"/>
          <w:szCs w:val="28"/>
        </w:rPr>
        <w:t>м</w:t>
      </w:r>
      <w:r w:rsidRPr="00C37293">
        <w:rPr>
          <w:rFonts w:ascii="Times New Roman" w:hAnsi="Times New Roman" w:cs="Times New Roman"/>
          <w:sz w:val="28"/>
          <w:szCs w:val="28"/>
        </w:rPr>
        <w:t>етодика применяется на этапах создания информационных систем для определения и оценки угроз безопасности информации и разработки моделей угроз, а также в ходе эксплуатации информационных систем при периодическом пересмотре (переоценке) угроз безопасности информации.</w:t>
      </w:r>
      <w:r w:rsidR="007C6E6D" w:rsidRPr="007C6E6D">
        <w:rPr>
          <w:rFonts w:ascii="Times New Roman" w:hAnsi="Times New Roman" w:cs="Times New Roman"/>
          <w:sz w:val="28"/>
          <w:szCs w:val="28"/>
        </w:rPr>
        <w:t>[1</w:t>
      </w:r>
      <w:r w:rsidR="000D29AB">
        <w:rPr>
          <w:rFonts w:ascii="Times New Roman" w:hAnsi="Times New Roman" w:cs="Times New Roman"/>
          <w:sz w:val="28"/>
          <w:szCs w:val="28"/>
        </w:rPr>
        <w:t>0</w:t>
      </w:r>
      <w:r w:rsidR="007C6E6D" w:rsidRPr="007C6E6D">
        <w:rPr>
          <w:rFonts w:ascii="Times New Roman" w:hAnsi="Times New Roman" w:cs="Times New Roman"/>
          <w:sz w:val="28"/>
          <w:szCs w:val="28"/>
        </w:rPr>
        <w:t>]</w:t>
      </w:r>
    </w:p>
    <w:p w14:paraId="156949B0" w14:textId="77777777" w:rsidR="00D123AB" w:rsidRDefault="00C37293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Обязательная методология для создания модели угроз для ИС. Будет использована на этапе разработки рекомендаций по повышению уровня защищенности ИС.</w:t>
      </w:r>
      <w:r w:rsidRPr="00C37293">
        <w:t xml:space="preserve"> </w:t>
      </w:r>
      <w:r w:rsidRPr="00C37293">
        <w:rPr>
          <w:rFonts w:ascii="Times New Roman" w:hAnsi="Times New Roman" w:cs="Times New Roman"/>
          <w:sz w:val="28"/>
          <w:szCs w:val="28"/>
        </w:rPr>
        <w:t xml:space="preserve">В процессе такого анализа определяются риски информационной безопасности, которым подвержена компания. Фактически риск представляет собой интегральную оценку того, насколько эффективно существующие средства защиты способны противостоять информационным </w:t>
      </w:r>
      <w:r w:rsidRPr="00C37293">
        <w:rPr>
          <w:rFonts w:ascii="Times New Roman" w:hAnsi="Times New Roman" w:cs="Times New Roman"/>
          <w:sz w:val="28"/>
          <w:szCs w:val="28"/>
        </w:rPr>
        <w:lastRenderedPageBreak/>
        <w:t>атакам.</w:t>
      </w:r>
      <w:r>
        <w:rPr>
          <w:rFonts w:ascii="Times New Roman" w:hAnsi="Times New Roman" w:cs="Times New Roman"/>
          <w:sz w:val="28"/>
          <w:szCs w:val="28"/>
        </w:rPr>
        <w:t xml:space="preserve"> Основываясь на выявленных уязвимостях и полученных моделях угроз, определяется уровень </w:t>
      </w:r>
      <w:r w:rsidRPr="00C37293">
        <w:rPr>
          <w:rFonts w:ascii="Times New Roman" w:hAnsi="Times New Roman" w:cs="Times New Roman"/>
          <w:sz w:val="28"/>
          <w:szCs w:val="28"/>
        </w:rPr>
        <w:t>риска информационной безопасност</w:t>
      </w:r>
      <w:r>
        <w:rPr>
          <w:rFonts w:ascii="Times New Roman" w:hAnsi="Times New Roman" w:cs="Times New Roman"/>
          <w:sz w:val="28"/>
          <w:szCs w:val="28"/>
        </w:rPr>
        <w:t xml:space="preserve">и. </w:t>
      </w:r>
    </w:p>
    <w:p w14:paraId="52C957D7" w14:textId="5B9901C2" w:rsidR="00C37293" w:rsidRDefault="00C37293" w:rsidP="00C37293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D123AB">
        <w:rPr>
          <w:rFonts w:ascii="Times New Roman" w:hAnsi="Times New Roman" w:cs="Times New Roman"/>
          <w:sz w:val="28"/>
          <w:szCs w:val="28"/>
        </w:rPr>
        <w:t xml:space="preserve">разрабатывается рекомендации по </w:t>
      </w:r>
      <w:r w:rsidR="00D123AB" w:rsidRPr="00D123AB">
        <w:rPr>
          <w:rFonts w:ascii="Times New Roman" w:hAnsi="Times New Roman" w:cs="Times New Roman"/>
          <w:sz w:val="28"/>
          <w:szCs w:val="28"/>
        </w:rPr>
        <w:t>совершенствованию организационно-технического обеспечения защиты на предприятии. Такие рекомендации могут включать в себя различные типы действий, направленных на минимизацию выявленных рисков.</w:t>
      </w:r>
      <w:r w:rsidR="00D123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E569B0" w14:textId="77777777" w:rsidR="009D7C32" w:rsidRDefault="009D7C32" w:rsidP="009D7C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EB4EE" w14:textId="52E5A06A" w:rsidR="009D1EE9" w:rsidRPr="009D1EE9" w:rsidRDefault="00C7521D" w:rsidP="009D1EE9">
      <w:pPr>
        <w:pStyle w:val="af0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696">
        <w:rPr>
          <w:rFonts w:ascii="Times New Roman" w:hAnsi="Times New Roman" w:cs="Times New Roman"/>
          <w:b/>
          <w:bCs/>
          <w:sz w:val="28"/>
          <w:szCs w:val="28"/>
        </w:rPr>
        <w:t xml:space="preserve"> Аверченков В.И. Аудит информационной </w:t>
      </w:r>
      <w:r w:rsidR="005B1696" w:rsidRPr="005B1696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  <w:r w:rsidRPr="005B169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928ED0" w14:textId="276F7DCF" w:rsidR="003534EE" w:rsidRDefault="005B1696" w:rsidP="009D1EE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Данной книге рассмотрен комплекс вопрос, связанных с проведением аудита информационной безопасности на предприятии, даны основные понятия, показана роль анализа и управления информационными рисками.</w:t>
      </w:r>
      <w:r w:rsidR="004538C6" w:rsidRPr="004538C6">
        <w:rPr>
          <w:rFonts w:ascii="Times New Roman" w:hAnsi="Times New Roman" w:cs="Times New Roman"/>
          <w:sz w:val="28"/>
          <w:szCs w:val="28"/>
        </w:rPr>
        <w:t>[1</w:t>
      </w:r>
      <w:r w:rsidR="000D29AB">
        <w:rPr>
          <w:rFonts w:ascii="Times New Roman" w:hAnsi="Times New Roman" w:cs="Times New Roman"/>
          <w:sz w:val="28"/>
          <w:szCs w:val="28"/>
        </w:rPr>
        <w:t>1</w:t>
      </w:r>
      <w:r w:rsidR="004538C6" w:rsidRPr="004538C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На основе данной книге, в которой уделено внимания не только основным стандартам (ISO</w:t>
      </w:r>
      <w:r w:rsidRPr="005B1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15408 и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5B1696">
        <w:rPr>
          <w:rFonts w:ascii="Times New Roman" w:hAnsi="Times New Roman" w:cs="Times New Roman"/>
          <w:sz w:val="28"/>
          <w:szCs w:val="28"/>
        </w:rPr>
        <w:t xml:space="preserve"> 17799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5B1696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и практическим вопросам методики проведения информационной безопасности на предприятии, можно выработать собственную методику проведения аудита безопасности и применения нужных стандартов. Учебное пособи служит неким примером комплексного подхода ко всем этап аудита безопасности.</w:t>
      </w:r>
      <w:bookmarkStart w:id="126" w:name="_Toc467762738"/>
      <w:bookmarkStart w:id="127" w:name="_Toc467751637"/>
    </w:p>
    <w:p w14:paraId="7D10303B" w14:textId="311EF54D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BB55887" w14:textId="0207526A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DF153FE" w14:textId="6F58333F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25B2DAB8" w14:textId="54DEA674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7CA4A207" w14:textId="71C47675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190168F5" w14:textId="5FD8751B" w:rsidR="009D7C32" w:rsidRDefault="009D7C32" w:rsidP="005B169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C3FEDFC" w14:textId="77777777" w:rsidR="000D29AB" w:rsidRPr="005B1696" w:rsidRDefault="000D29AB" w:rsidP="005A4D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7DAA4F" w14:textId="77777777" w:rsidR="003534EE" w:rsidRPr="003534EE" w:rsidRDefault="003534EE" w:rsidP="00E109E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28" w:name="_Toc27439789"/>
      <w:bookmarkStart w:id="129" w:name="_Toc60165661"/>
      <w:r w:rsidRPr="003534EE">
        <w:rPr>
          <w:rFonts w:ascii="Times New Roman" w:hAnsi="Times New Roman" w:cs="Times New Roman"/>
          <w:color w:val="auto"/>
        </w:rPr>
        <w:lastRenderedPageBreak/>
        <w:t>З</w:t>
      </w:r>
      <w:bookmarkEnd w:id="126"/>
      <w:bookmarkEnd w:id="127"/>
      <w:r w:rsidRPr="003534EE">
        <w:rPr>
          <w:rFonts w:ascii="Times New Roman" w:hAnsi="Times New Roman" w:cs="Times New Roman"/>
          <w:color w:val="auto"/>
        </w:rPr>
        <w:t>АКЛЮЧЕНИЕ</w:t>
      </w:r>
      <w:bookmarkEnd w:id="128"/>
      <w:bookmarkEnd w:id="129"/>
    </w:p>
    <w:p w14:paraId="1EFB9682" w14:textId="6BFD6325" w:rsidR="003534EE" w:rsidRDefault="003534EE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30" w:name="_Toc467762739"/>
      <w:bookmarkStart w:id="131" w:name="_Toc467751638"/>
      <w:r w:rsidRPr="003534EE"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C014AE">
        <w:rPr>
          <w:rFonts w:ascii="Times New Roman" w:hAnsi="Times New Roman" w:cs="Times New Roman"/>
          <w:sz w:val="28"/>
          <w:szCs w:val="28"/>
        </w:rPr>
        <w:t>выполнения</w:t>
      </w:r>
      <w:r w:rsidRPr="003534EE">
        <w:rPr>
          <w:rFonts w:ascii="Times New Roman" w:hAnsi="Times New Roman" w:cs="Times New Roman"/>
          <w:sz w:val="28"/>
          <w:szCs w:val="28"/>
        </w:rPr>
        <w:t xml:space="preserve"> работы был рассмотрен и проанализирован </w:t>
      </w:r>
      <w:r w:rsidR="001C3568">
        <w:rPr>
          <w:rFonts w:ascii="Times New Roman" w:hAnsi="Times New Roman" w:cs="Times New Roman"/>
          <w:sz w:val="28"/>
          <w:szCs w:val="28"/>
        </w:rPr>
        <w:t xml:space="preserve">необходимый минимум литературы для дальнейшего исследования. Основываясь на данный список, литературы можно сформировать необходимую базу знаний для выполнения аудита безопасности со средствами виртуализации. </w:t>
      </w:r>
    </w:p>
    <w:p w14:paraId="5BAB00AC" w14:textId="20782C82" w:rsidR="001C3568" w:rsidRDefault="001C3568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этап работы важен для практического применения знаний, содержащиеся в данном списке литературы. Последующие выводы и результаты будут опираться на эту информации, с помощью которой будут предложены собственное решение поставленной задачи, а именно разработка методики и руководства проведения аудита безопасности ИС, содержащих средства виртуализации.</w:t>
      </w:r>
    </w:p>
    <w:p w14:paraId="0892E5F8" w14:textId="77777777" w:rsidR="001C3568" w:rsidRPr="003534EE" w:rsidRDefault="001C3568" w:rsidP="001C3568">
      <w:pPr>
        <w:spacing w:before="240" w:after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AD1383" w14:textId="77777777" w:rsidR="003534EE" w:rsidRPr="003534EE" w:rsidRDefault="003534EE" w:rsidP="003534EE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278B0" w14:textId="77777777" w:rsidR="003534EE" w:rsidRPr="003534EE" w:rsidRDefault="003534EE" w:rsidP="003534EE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534EE">
        <w:rPr>
          <w:rFonts w:ascii="Times New Roman" w:hAnsi="Times New Roman" w:cs="Times New Roman"/>
          <w:sz w:val="28"/>
          <w:szCs w:val="28"/>
        </w:rPr>
        <w:br w:type="page"/>
      </w:r>
    </w:p>
    <w:p w14:paraId="5E6CA139" w14:textId="77777777" w:rsidR="003534EE" w:rsidRPr="003534EE" w:rsidRDefault="003534EE" w:rsidP="007B7A1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32" w:name="_Toc27439790"/>
      <w:bookmarkStart w:id="133" w:name="_Toc60165662"/>
      <w:r w:rsidRPr="003534EE">
        <w:rPr>
          <w:rFonts w:ascii="Times New Roman" w:hAnsi="Times New Roman" w:cs="Times New Roman"/>
          <w:color w:val="auto"/>
        </w:rPr>
        <w:lastRenderedPageBreak/>
        <w:t>СПИСОК ИСПОЛЬЗУЕМЫХ ИСТОЧНИКОВ</w:t>
      </w:r>
      <w:bookmarkEnd w:id="130"/>
      <w:bookmarkEnd w:id="131"/>
      <w:bookmarkEnd w:id="132"/>
      <w:bookmarkEnd w:id="133"/>
    </w:p>
    <w:p w14:paraId="5EA2480B" w14:textId="1BA3A08E" w:rsidR="001C3568" w:rsidRDefault="00CE43A6" w:rsidP="00CE43A6">
      <w:pPr>
        <w:pStyle w:val="14TNR"/>
        <w:numPr>
          <w:ilvl w:val="0"/>
          <w:numId w:val="20"/>
        </w:numPr>
      </w:pPr>
      <w:bookmarkStart w:id="134" w:name="_Hlk60165260"/>
      <w:r>
        <w:t>Диало</w:t>
      </w:r>
      <w:r w:rsidR="00C014AE">
        <w:t>г</w:t>
      </w:r>
      <w:r>
        <w:t>Наука</w:t>
      </w:r>
      <w:r w:rsidRPr="00BA13D7">
        <w:t xml:space="preserve"> </w:t>
      </w:r>
      <w:r w:rsidRPr="008F3ACF">
        <w:t>[</w:t>
      </w:r>
      <w:r>
        <w:t>Электронны</w:t>
      </w:r>
      <w:r w:rsidR="00B6627B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https</w:t>
      </w:r>
      <w:r w:rsidRPr="00CE43A6">
        <w:t>://</w:t>
      </w:r>
      <w:r w:rsidRPr="00CE43A6">
        <w:rPr>
          <w:lang w:val="en-US"/>
        </w:rPr>
        <w:t>dialognauka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press</w:t>
      </w:r>
      <w:r w:rsidRPr="00CE43A6">
        <w:t>-</w:t>
      </w:r>
      <w:r w:rsidRPr="00CE43A6">
        <w:rPr>
          <w:lang w:val="en-US"/>
        </w:rPr>
        <w:t>center</w:t>
      </w:r>
      <w:r w:rsidRPr="00CE43A6">
        <w:t>/</w:t>
      </w:r>
      <w:r w:rsidRPr="00CE43A6">
        <w:rPr>
          <w:lang w:val="en-US"/>
        </w:rPr>
        <w:t>article</w:t>
      </w:r>
      <w:r w:rsidRPr="00CE43A6">
        <w:t xml:space="preserve">/4753/ </w:t>
      </w:r>
      <w:r w:rsidRPr="00466368">
        <w:t xml:space="preserve">(дата обращения: </w:t>
      </w:r>
      <w:r>
        <w:t>20.</w:t>
      </w:r>
      <w:r w:rsidRPr="008F3ACF">
        <w:t>1</w:t>
      </w:r>
      <w:r>
        <w:t>2</w:t>
      </w:r>
      <w:r w:rsidRPr="00466368">
        <w:t>.2020)</w:t>
      </w:r>
    </w:p>
    <w:p w14:paraId="2EB23EA8" w14:textId="0BC1088F" w:rsid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/1200101777 </w:t>
      </w:r>
      <w:r>
        <w:t>(</w:t>
      </w:r>
      <w:r w:rsidRPr="00466368">
        <w:t xml:space="preserve">дата обращения: </w:t>
      </w:r>
      <w:r>
        <w:t>22.</w:t>
      </w:r>
      <w:r w:rsidRPr="008F3ACF">
        <w:t>1</w:t>
      </w:r>
      <w:r>
        <w:t>2</w:t>
      </w:r>
      <w:r w:rsidRPr="00466368">
        <w:t>.2020)</w:t>
      </w:r>
    </w:p>
    <w:p w14:paraId="7C37BC68" w14:textId="3C0E95B6" w:rsidR="00CE43A6" w:rsidRP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/1200105710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4F2562BB" w14:textId="02D8B3EE" w:rsidR="00CE43A6" w:rsidRPr="00CE43A6" w:rsidRDefault="00CE43A6" w:rsidP="00CE43A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CE43A6">
        <w:rPr>
          <w:lang w:val="en-US"/>
        </w:rPr>
        <w:t>http</w:t>
      </w:r>
      <w:r w:rsidRPr="00CE43A6">
        <w:t>://</w:t>
      </w:r>
      <w:r w:rsidRPr="00CE43A6">
        <w:rPr>
          <w:lang w:val="en-US"/>
        </w:rPr>
        <w:t>docs</w:t>
      </w:r>
      <w:r w:rsidRPr="00CE43A6">
        <w:t>.</w:t>
      </w:r>
      <w:r w:rsidRPr="00CE43A6">
        <w:rPr>
          <w:lang w:val="en-US"/>
        </w:rPr>
        <w:t>cntd</w:t>
      </w:r>
      <w:r w:rsidRPr="00CE43A6">
        <w:t>.</w:t>
      </w:r>
      <w:r w:rsidRPr="00CE43A6">
        <w:rPr>
          <w:lang w:val="en-US"/>
        </w:rPr>
        <w:t>ru</w:t>
      </w:r>
      <w:r w:rsidRPr="00CE43A6">
        <w:t>/</w:t>
      </w:r>
      <w:r w:rsidRPr="00CE43A6">
        <w:rPr>
          <w:lang w:val="en-US"/>
        </w:rPr>
        <w:t>document</w:t>
      </w:r>
      <w:r w:rsidRPr="00CE43A6">
        <w:t xml:space="preserve">/1200105711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426AD7B4" w14:textId="70C7A6BF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/1200103619 </w:t>
      </w:r>
      <w:r w:rsidRPr="00466368">
        <w:t xml:space="preserve">(дата обращения: </w:t>
      </w:r>
      <w:r>
        <w:t>23.</w:t>
      </w:r>
      <w:r w:rsidRPr="008F3ACF">
        <w:t>1</w:t>
      </w:r>
      <w:r>
        <w:t>2</w:t>
      </w:r>
      <w:r w:rsidRPr="00466368">
        <w:t>.2020)</w:t>
      </w:r>
    </w:p>
    <w:p w14:paraId="73B27B3B" w14:textId="6EADBF54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/1200112881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6FEFDF93" w14:textId="1F7DEE86" w:rsidR="007C6E6D" w:rsidRPr="00CE43A6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/1200058325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46399845" w14:textId="0A148B01" w:rsidR="007C6E6D" w:rsidRDefault="007C6E6D" w:rsidP="007C6E6D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7A7D2F">
        <w:t>й</w:t>
      </w:r>
      <w:r>
        <w:t xml:space="preserve"> 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</w:t>
      </w:r>
      <w:r w:rsidRPr="007C6E6D">
        <w:t>://</w:t>
      </w:r>
      <w:r w:rsidRPr="007C6E6D">
        <w:rPr>
          <w:lang w:val="en-US"/>
        </w:rPr>
        <w:t>docs</w:t>
      </w:r>
      <w:r w:rsidRPr="007C6E6D">
        <w:t>.</w:t>
      </w:r>
      <w:r w:rsidRPr="007C6E6D">
        <w:rPr>
          <w:lang w:val="en-US"/>
        </w:rPr>
        <w:t>cntd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document</w:t>
      </w:r>
      <w:r w:rsidRPr="007C6E6D">
        <w:t xml:space="preserve">/1200135524 </w:t>
      </w:r>
      <w:r w:rsidRPr="00466368">
        <w:t xml:space="preserve">(дата обращения: </w:t>
      </w:r>
      <w:r>
        <w:t>24.</w:t>
      </w:r>
      <w:r w:rsidRPr="008F3ACF">
        <w:t>1</w:t>
      </w:r>
      <w:r>
        <w:t>2</w:t>
      </w:r>
      <w:r w:rsidRPr="00466368">
        <w:t>.2020)</w:t>
      </w:r>
    </w:p>
    <w:p w14:paraId="6E2B4821" w14:textId="02C0FA06" w:rsidR="004538C6" w:rsidRPr="00CE43A6" w:rsidRDefault="004538C6" w:rsidP="004538C6">
      <w:pPr>
        <w:pStyle w:val="14TNR"/>
        <w:numPr>
          <w:ilvl w:val="0"/>
          <w:numId w:val="20"/>
        </w:numPr>
      </w:pPr>
      <w:r>
        <w:t>Электронный фонд правовой и нормативно-технической документации</w:t>
      </w:r>
      <w:r w:rsidRPr="00BA13D7">
        <w:t xml:space="preserve"> </w:t>
      </w:r>
      <w:r w:rsidRPr="008F3ACF">
        <w:t>[</w:t>
      </w:r>
      <w:r>
        <w:t>Электронны</w:t>
      </w:r>
      <w:r w:rsidR="00B6627B">
        <w:t xml:space="preserve">й </w:t>
      </w:r>
      <w:r>
        <w:t>ресурс</w:t>
      </w:r>
      <w:r w:rsidRPr="008F3ACF">
        <w:t xml:space="preserve">] </w:t>
      </w:r>
      <w:r>
        <w:t>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4538C6">
        <w:rPr>
          <w:lang w:val="en-US"/>
        </w:rPr>
        <w:t>http</w:t>
      </w:r>
      <w:r w:rsidRPr="004538C6">
        <w:t>://</w:t>
      </w:r>
      <w:r w:rsidRPr="004538C6">
        <w:rPr>
          <w:lang w:val="en-US"/>
        </w:rPr>
        <w:t>docs</w:t>
      </w:r>
      <w:r w:rsidRPr="004538C6">
        <w:t>.</w:t>
      </w:r>
      <w:r w:rsidRPr="004538C6">
        <w:rPr>
          <w:lang w:val="en-US"/>
        </w:rPr>
        <w:t>cntd</w:t>
      </w:r>
      <w:r w:rsidRPr="004538C6">
        <w:t>.</w:t>
      </w:r>
      <w:r w:rsidRPr="004538C6">
        <w:rPr>
          <w:lang w:val="en-US"/>
        </w:rPr>
        <w:t>ru</w:t>
      </w:r>
      <w:r w:rsidRPr="004538C6">
        <w:t>/</w:t>
      </w:r>
      <w:r w:rsidRPr="004538C6">
        <w:rPr>
          <w:lang w:val="en-US"/>
        </w:rPr>
        <w:t>document</w:t>
      </w:r>
      <w:r w:rsidRPr="004538C6">
        <w:t xml:space="preserve">/1200105309 </w:t>
      </w:r>
      <w:r w:rsidRPr="00466368">
        <w:t xml:space="preserve">(дата обращения: </w:t>
      </w:r>
      <w:r>
        <w:t>2</w:t>
      </w:r>
      <w:r w:rsidRPr="004538C6">
        <w:t>5</w:t>
      </w:r>
      <w:r>
        <w:t>.</w:t>
      </w:r>
      <w:r w:rsidRPr="008F3ACF">
        <w:t>1</w:t>
      </w:r>
      <w:r>
        <w:t>2</w:t>
      </w:r>
      <w:r w:rsidRPr="00466368">
        <w:t>.2020)</w:t>
      </w:r>
    </w:p>
    <w:p w14:paraId="736E6DCF" w14:textId="1CF1FD4C" w:rsidR="007C6E6D" w:rsidRPr="00CE43A6" w:rsidRDefault="007C6E6D" w:rsidP="007C6E6D">
      <w:pPr>
        <w:pStyle w:val="14TNR"/>
        <w:numPr>
          <w:ilvl w:val="0"/>
          <w:numId w:val="20"/>
        </w:numPr>
      </w:pPr>
      <w:r>
        <w:lastRenderedPageBreak/>
        <w:t xml:space="preserve"> ФС</w:t>
      </w:r>
      <w:r w:rsidR="00C014AE">
        <w:rPr>
          <w:lang w:val="en-US"/>
        </w:rPr>
        <w:t>T</w:t>
      </w:r>
      <w:r>
        <w:t xml:space="preserve">ЭК России </w:t>
      </w:r>
      <w:r w:rsidRPr="008F3ACF">
        <w:t>[</w:t>
      </w:r>
      <w:r>
        <w:t>Электронны</w:t>
      </w:r>
      <w:r w:rsidR="00B6627B">
        <w:t>й</w:t>
      </w:r>
      <w:r>
        <w:t xml:space="preserve"> ресурс</w:t>
      </w:r>
      <w:r w:rsidRPr="008F3ACF">
        <w:t>]</w:t>
      </w:r>
      <w:r w:rsidRPr="007C6E6D">
        <w:t xml:space="preserve"> / </w:t>
      </w:r>
      <w:r>
        <w:t>ФСТЭК Рос</w:t>
      </w:r>
      <w:r w:rsidR="00696309">
        <w:t>с</w:t>
      </w:r>
      <w:r>
        <w:t xml:space="preserve">ии // </w:t>
      </w:r>
      <w:r w:rsidRPr="007C6E6D">
        <w:t>Методика определения угроз безопасности информации в системах, Федеральная служба по техническому и экспортному контролю (ФСТЭК России)</w:t>
      </w:r>
      <w:r w:rsidRPr="008F3ACF">
        <w:t xml:space="preserve"> </w:t>
      </w:r>
      <w:r>
        <w:t>– 2015 –</w:t>
      </w:r>
      <w:r w:rsidRPr="008F3ACF">
        <w:t xml:space="preserve"> </w:t>
      </w:r>
      <w:r>
        <w:t>URL</w:t>
      </w:r>
      <w:r w:rsidRPr="008F3ACF">
        <w:t>:</w:t>
      </w:r>
      <w:r>
        <w:t xml:space="preserve"> </w:t>
      </w:r>
      <w:r w:rsidRPr="007C6E6D">
        <w:rPr>
          <w:lang w:val="en-US"/>
        </w:rPr>
        <w:t>https</w:t>
      </w:r>
      <w:r w:rsidRPr="007C6E6D">
        <w:t>://</w:t>
      </w:r>
      <w:r w:rsidRPr="007C6E6D">
        <w:rPr>
          <w:lang w:val="en-US"/>
        </w:rPr>
        <w:t>fstec</w:t>
      </w:r>
      <w:r w:rsidRPr="007C6E6D">
        <w:t>.</w:t>
      </w:r>
      <w:r w:rsidRPr="007C6E6D">
        <w:rPr>
          <w:lang w:val="en-US"/>
        </w:rPr>
        <w:t>ru</w:t>
      </w:r>
      <w:r w:rsidRPr="007C6E6D">
        <w:t>/</w:t>
      </w:r>
      <w:r w:rsidRPr="007C6E6D">
        <w:rPr>
          <w:lang w:val="en-US"/>
        </w:rPr>
        <w:t>component</w:t>
      </w:r>
      <w:r w:rsidRPr="007C6E6D">
        <w:t>/</w:t>
      </w:r>
      <w:r w:rsidRPr="007C6E6D">
        <w:rPr>
          <w:lang w:val="en-US"/>
        </w:rPr>
        <w:t>attachments</w:t>
      </w:r>
      <w:r w:rsidRPr="007C6E6D">
        <w:t>/</w:t>
      </w:r>
      <w:r w:rsidRPr="007C6E6D">
        <w:rPr>
          <w:lang w:val="en-US"/>
        </w:rPr>
        <w:t>download</w:t>
      </w:r>
      <w:r w:rsidRPr="007C6E6D">
        <w:t xml:space="preserve">/812 </w:t>
      </w:r>
      <w:r w:rsidRPr="00466368">
        <w:t xml:space="preserve">(дата обращения: </w:t>
      </w:r>
      <w:r>
        <w:t>2</w:t>
      </w:r>
      <w:r w:rsidR="004538C6" w:rsidRPr="004538C6">
        <w:t>9</w:t>
      </w:r>
      <w:r>
        <w:t>.</w:t>
      </w:r>
      <w:r w:rsidRPr="008F3ACF">
        <w:t>1</w:t>
      </w:r>
      <w:r>
        <w:t>2</w:t>
      </w:r>
      <w:r w:rsidRPr="00466368">
        <w:t>.2020)</w:t>
      </w:r>
    </w:p>
    <w:p w14:paraId="5E4E4847" w14:textId="6320CE98" w:rsidR="00CE43A6" w:rsidRPr="007C6E6D" w:rsidRDefault="007C6E6D" w:rsidP="007C6E6D">
      <w:pPr>
        <w:pStyle w:val="af0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6E6D">
        <w:rPr>
          <w:rFonts w:ascii="Times New Roman" w:hAnsi="Times New Roman" w:cs="Times New Roman"/>
          <w:sz w:val="28"/>
          <w:szCs w:val="28"/>
        </w:rPr>
        <w:t>Аверченков В.И. Аудит 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: учеб. Пособие для вузов / В.И. Аверченков. – 3-е изд., стереотип. – М.: ФЛИНТА, 2016. </w:t>
      </w:r>
      <w:r w:rsidR="00DC3898">
        <w:t xml:space="preserve">–  </w:t>
      </w:r>
      <w:r>
        <w:rPr>
          <w:rFonts w:ascii="Times New Roman" w:hAnsi="Times New Roman" w:cs="Times New Roman"/>
          <w:sz w:val="28"/>
          <w:szCs w:val="28"/>
        </w:rPr>
        <w:t>269 с.</w:t>
      </w:r>
    </w:p>
    <w:bookmarkEnd w:id="134"/>
    <w:p w14:paraId="4FD6F742" w14:textId="77777777" w:rsidR="007B7A19" w:rsidRPr="007B7A19" w:rsidRDefault="007B7A19" w:rsidP="00CD7080">
      <w:pPr>
        <w:pStyle w:val="af0"/>
        <w:spacing w:before="240" w:after="160" w:line="360" w:lineRule="auto"/>
        <w:ind w:left="1287"/>
        <w:jc w:val="both"/>
        <w:rPr>
          <w:rFonts w:ascii="Times New Roman" w:hAnsi="Times New Roman" w:cs="Times New Roman"/>
          <w:sz w:val="28"/>
          <w:szCs w:val="28"/>
        </w:rPr>
      </w:pPr>
    </w:p>
    <w:p w14:paraId="04D87D17" w14:textId="77777777" w:rsidR="009666E6" w:rsidRPr="003534EE" w:rsidRDefault="009666E6" w:rsidP="003534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666E6" w:rsidRPr="003534EE">
      <w:footerReference w:type="default" r:id="rId8"/>
      <w:pgSz w:w="11906" w:h="16838"/>
      <w:pgMar w:top="1134" w:right="566" w:bottom="1560" w:left="1701" w:header="0" w:footer="1134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4009" w14:textId="77777777" w:rsidR="00592F1A" w:rsidRDefault="00592F1A">
      <w:pPr>
        <w:spacing w:after="0" w:line="240" w:lineRule="auto"/>
      </w:pPr>
      <w:r>
        <w:separator/>
      </w:r>
    </w:p>
  </w:endnote>
  <w:endnote w:type="continuationSeparator" w:id="0">
    <w:p w14:paraId="5E71E3AC" w14:textId="77777777" w:rsidR="00592F1A" w:rsidRDefault="00592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3864620"/>
      <w:docPartObj>
        <w:docPartGallery w:val="Page Numbers (Bottom of Page)"/>
        <w:docPartUnique/>
      </w:docPartObj>
    </w:sdtPr>
    <w:sdtContent>
      <w:p w14:paraId="6BB20665" w14:textId="77777777" w:rsidR="009E04F4" w:rsidRDefault="009E04F4">
        <w:pPr>
          <w:pStyle w:val="af5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892173">
          <w:rPr>
            <w:noProof/>
          </w:rPr>
          <w:t>15</w:t>
        </w:r>
        <w:r>
          <w:fldChar w:fldCharType="end"/>
        </w:r>
      </w:p>
    </w:sdtContent>
  </w:sdt>
  <w:p w14:paraId="27AC3ADE" w14:textId="77777777" w:rsidR="009E04F4" w:rsidRDefault="009E04F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ED888" w14:textId="77777777" w:rsidR="00592F1A" w:rsidRDefault="00592F1A">
      <w:pPr>
        <w:spacing w:after="0" w:line="240" w:lineRule="auto"/>
      </w:pPr>
      <w:r>
        <w:separator/>
      </w:r>
    </w:p>
  </w:footnote>
  <w:footnote w:type="continuationSeparator" w:id="0">
    <w:p w14:paraId="456CED5E" w14:textId="77777777" w:rsidR="00592F1A" w:rsidRDefault="00592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09C87A3C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8A41A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463B19"/>
    <w:multiLevelType w:val="hybridMultilevel"/>
    <w:tmpl w:val="DD105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42ED9"/>
    <w:multiLevelType w:val="hybridMultilevel"/>
    <w:tmpl w:val="CF6E570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87B0043"/>
    <w:multiLevelType w:val="multilevel"/>
    <w:tmpl w:val="A3709A8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600"/>
      </w:pPr>
      <w:rPr>
        <w:rFonts w:hint="default"/>
        <w:b/>
      </w:rPr>
    </w:lvl>
    <w:lvl w:ilvl="2">
      <w:start w:val="1"/>
      <w:numFmt w:val="decimal"/>
      <w:lvlText w:val="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5" w15:restartNumberingAfterBreak="0">
    <w:nsid w:val="0A185E1D"/>
    <w:multiLevelType w:val="hybridMultilevel"/>
    <w:tmpl w:val="7696E488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95CFD"/>
    <w:multiLevelType w:val="hybridMultilevel"/>
    <w:tmpl w:val="3FD65E4E"/>
    <w:lvl w:ilvl="0" w:tplc="4CB066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750E3"/>
    <w:multiLevelType w:val="hybridMultilevel"/>
    <w:tmpl w:val="CFD46DE2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10D159AC"/>
    <w:multiLevelType w:val="hybridMultilevel"/>
    <w:tmpl w:val="46FCB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2582F"/>
    <w:multiLevelType w:val="hybridMultilevel"/>
    <w:tmpl w:val="B022B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CC10AB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1" w15:restartNumberingAfterBreak="0">
    <w:nsid w:val="1CAF1004"/>
    <w:multiLevelType w:val="hybridMultilevel"/>
    <w:tmpl w:val="7016596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93FA6756">
      <w:start w:val="1"/>
      <w:numFmt w:val="decimal"/>
      <w:lvlText w:val="%3"/>
      <w:lvlJc w:val="left"/>
      <w:pPr>
        <w:ind w:left="1173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73B3794"/>
    <w:multiLevelType w:val="hybridMultilevel"/>
    <w:tmpl w:val="0A664D34"/>
    <w:lvl w:ilvl="0" w:tplc="041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3" w15:restartNumberingAfterBreak="0">
    <w:nsid w:val="2B00699F"/>
    <w:multiLevelType w:val="hybridMultilevel"/>
    <w:tmpl w:val="97B0E7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0B71046"/>
    <w:multiLevelType w:val="hybridMultilevel"/>
    <w:tmpl w:val="13284A2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0FE343B"/>
    <w:multiLevelType w:val="hybridMultilevel"/>
    <w:tmpl w:val="407084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40D043B"/>
    <w:multiLevelType w:val="multilevel"/>
    <w:tmpl w:val="9FAC0E2E"/>
    <w:lvl w:ilvl="0">
      <w:start w:val="3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36DE3315"/>
    <w:multiLevelType w:val="multilevel"/>
    <w:tmpl w:val="E056E0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8" w15:restartNumberingAfterBreak="0">
    <w:nsid w:val="39C31D6F"/>
    <w:multiLevelType w:val="hybridMultilevel"/>
    <w:tmpl w:val="DE562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963DD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44924D58"/>
    <w:multiLevelType w:val="hybridMultilevel"/>
    <w:tmpl w:val="95BCE1D4"/>
    <w:lvl w:ilvl="0" w:tplc="279037D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0B1FF4"/>
    <w:multiLevelType w:val="multilevel"/>
    <w:tmpl w:val="571AF6A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2" w15:restartNumberingAfterBreak="0">
    <w:nsid w:val="488014D5"/>
    <w:multiLevelType w:val="hybridMultilevel"/>
    <w:tmpl w:val="365AA182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4C687244"/>
    <w:multiLevelType w:val="multilevel"/>
    <w:tmpl w:val="33024DAA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4" w15:restartNumberingAfterBreak="0">
    <w:nsid w:val="4C9F22F1"/>
    <w:multiLevelType w:val="hybridMultilevel"/>
    <w:tmpl w:val="719252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974C35"/>
    <w:multiLevelType w:val="hybridMultilevel"/>
    <w:tmpl w:val="A0FA17EC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F1731"/>
    <w:multiLevelType w:val="hybridMultilevel"/>
    <w:tmpl w:val="C56651B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2EC4FE4"/>
    <w:multiLevelType w:val="hybridMultilevel"/>
    <w:tmpl w:val="1382AF6C"/>
    <w:lvl w:ilvl="0" w:tplc="8EB2E522">
      <w:start w:val="1"/>
      <w:numFmt w:val="decimal"/>
      <w:lvlText w:val="1.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65A95"/>
    <w:multiLevelType w:val="hybridMultilevel"/>
    <w:tmpl w:val="E0DACF7C"/>
    <w:lvl w:ilvl="0" w:tplc="93FA675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6059C"/>
    <w:multiLevelType w:val="hybridMultilevel"/>
    <w:tmpl w:val="9E9AE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A91BEE"/>
    <w:multiLevelType w:val="hybridMultilevel"/>
    <w:tmpl w:val="15244CBA"/>
    <w:lvl w:ilvl="0" w:tplc="BC78C946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 w:tplc="8EB2E522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825B7"/>
    <w:multiLevelType w:val="hybridMultilevel"/>
    <w:tmpl w:val="2D348A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B536EED"/>
    <w:multiLevelType w:val="hybridMultilevel"/>
    <w:tmpl w:val="6AFE0BC2"/>
    <w:lvl w:ilvl="0" w:tplc="42CC1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BA1329D"/>
    <w:multiLevelType w:val="hybridMultilevel"/>
    <w:tmpl w:val="CA768B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416830139">
    <w:abstractNumId w:val="24"/>
  </w:num>
  <w:num w:numId="2" w16cid:durableId="1389451044">
    <w:abstractNumId w:val="3"/>
  </w:num>
  <w:num w:numId="3" w16cid:durableId="743145191">
    <w:abstractNumId w:val="22"/>
  </w:num>
  <w:num w:numId="4" w16cid:durableId="1822845469">
    <w:abstractNumId w:val="10"/>
  </w:num>
  <w:num w:numId="5" w16cid:durableId="1785691088">
    <w:abstractNumId w:val="17"/>
  </w:num>
  <w:num w:numId="6" w16cid:durableId="324751527">
    <w:abstractNumId w:val="21"/>
  </w:num>
  <w:num w:numId="7" w16cid:durableId="110515589">
    <w:abstractNumId w:val="16"/>
  </w:num>
  <w:num w:numId="8" w16cid:durableId="2054886650">
    <w:abstractNumId w:val="23"/>
  </w:num>
  <w:num w:numId="9" w16cid:durableId="1657342188">
    <w:abstractNumId w:val="19"/>
  </w:num>
  <w:num w:numId="10" w16cid:durableId="1262489655">
    <w:abstractNumId w:val="13"/>
  </w:num>
  <w:num w:numId="11" w16cid:durableId="458574120">
    <w:abstractNumId w:val="33"/>
  </w:num>
  <w:num w:numId="12" w16cid:durableId="359818398">
    <w:abstractNumId w:val="30"/>
  </w:num>
  <w:num w:numId="13" w16cid:durableId="273169181">
    <w:abstractNumId w:val="25"/>
  </w:num>
  <w:num w:numId="14" w16cid:durableId="38669087">
    <w:abstractNumId w:val="5"/>
  </w:num>
  <w:num w:numId="15" w16cid:durableId="2076858275">
    <w:abstractNumId w:val="28"/>
  </w:num>
  <w:num w:numId="16" w16cid:durableId="1553615125">
    <w:abstractNumId w:val="6"/>
  </w:num>
  <w:num w:numId="17" w16cid:durableId="2054621864">
    <w:abstractNumId w:val="26"/>
  </w:num>
  <w:num w:numId="18" w16cid:durableId="150026232">
    <w:abstractNumId w:val="1"/>
  </w:num>
  <w:num w:numId="19" w16cid:durableId="879439544">
    <w:abstractNumId w:val="27"/>
  </w:num>
  <w:num w:numId="20" w16cid:durableId="1381398608">
    <w:abstractNumId w:val="14"/>
  </w:num>
  <w:num w:numId="21" w16cid:durableId="1547911001">
    <w:abstractNumId w:val="11"/>
  </w:num>
  <w:num w:numId="22" w16cid:durableId="223373745">
    <w:abstractNumId w:val="4"/>
  </w:num>
  <w:num w:numId="23" w16cid:durableId="1684816434">
    <w:abstractNumId w:val="0"/>
  </w:num>
  <w:num w:numId="24" w16cid:durableId="9380161">
    <w:abstractNumId w:val="20"/>
  </w:num>
  <w:num w:numId="25" w16cid:durableId="1955088975">
    <w:abstractNumId w:val="15"/>
  </w:num>
  <w:num w:numId="26" w16cid:durableId="1371105132">
    <w:abstractNumId w:val="7"/>
  </w:num>
  <w:num w:numId="27" w16cid:durableId="1398743291">
    <w:abstractNumId w:val="12"/>
  </w:num>
  <w:num w:numId="28" w16cid:durableId="452789083">
    <w:abstractNumId w:val="8"/>
  </w:num>
  <w:num w:numId="29" w16cid:durableId="351339968">
    <w:abstractNumId w:val="18"/>
  </w:num>
  <w:num w:numId="30" w16cid:durableId="1658916833">
    <w:abstractNumId w:val="32"/>
  </w:num>
  <w:num w:numId="31" w16cid:durableId="901479343">
    <w:abstractNumId w:val="2"/>
  </w:num>
  <w:num w:numId="32" w16cid:durableId="2038236137">
    <w:abstractNumId w:val="9"/>
  </w:num>
  <w:num w:numId="33" w16cid:durableId="489910869">
    <w:abstractNumId w:val="29"/>
  </w:num>
  <w:num w:numId="34" w16cid:durableId="170027775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E6"/>
    <w:rsid w:val="00081CDA"/>
    <w:rsid w:val="000D29AB"/>
    <w:rsid w:val="000E5B0F"/>
    <w:rsid w:val="000F1C25"/>
    <w:rsid w:val="001519C4"/>
    <w:rsid w:val="001B2CD6"/>
    <w:rsid w:val="001C3568"/>
    <w:rsid w:val="002244A4"/>
    <w:rsid w:val="00226331"/>
    <w:rsid w:val="002410A0"/>
    <w:rsid w:val="00285B01"/>
    <w:rsid w:val="00297D49"/>
    <w:rsid w:val="002C19B4"/>
    <w:rsid w:val="002D353B"/>
    <w:rsid w:val="002E64F9"/>
    <w:rsid w:val="00307F9B"/>
    <w:rsid w:val="00314B77"/>
    <w:rsid w:val="00353343"/>
    <w:rsid w:val="003534EE"/>
    <w:rsid w:val="00356194"/>
    <w:rsid w:val="003608EA"/>
    <w:rsid w:val="003900EF"/>
    <w:rsid w:val="00393D71"/>
    <w:rsid w:val="003C22E3"/>
    <w:rsid w:val="004538C6"/>
    <w:rsid w:val="0048585A"/>
    <w:rsid w:val="00521733"/>
    <w:rsid w:val="0053265C"/>
    <w:rsid w:val="00537937"/>
    <w:rsid w:val="00545849"/>
    <w:rsid w:val="00554622"/>
    <w:rsid w:val="00554BF5"/>
    <w:rsid w:val="00592F1A"/>
    <w:rsid w:val="005A4D6B"/>
    <w:rsid w:val="005B1696"/>
    <w:rsid w:val="005D697D"/>
    <w:rsid w:val="005D70D6"/>
    <w:rsid w:val="005F531B"/>
    <w:rsid w:val="00636A5F"/>
    <w:rsid w:val="00652FDE"/>
    <w:rsid w:val="00692472"/>
    <w:rsid w:val="00696309"/>
    <w:rsid w:val="006A0A10"/>
    <w:rsid w:val="006D48D7"/>
    <w:rsid w:val="0070229C"/>
    <w:rsid w:val="00732B09"/>
    <w:rsid w:val="007A10D0"/>
    <w:rsid w:val="007A7D2F"/>
    <w:rsid w:val="007B7A19"/>
    <w:rsid w:val="007C1785"/>
    <w:rsid w:val="007C6E6D"/>
    <w:rsid w:val="007D2DCD"/>
    <w:rsid w:val="007F169E"/>
    <w:rsid w:val="00884C18"/>
    <w:rsid w:val="00892173"/>
    <w:rsid w:val="008E3F14"/>
    <w:rsid w:val="008F23B9"/>
    <w:rsid w:val="00935321"/>
    <w:rsid w:val="009666E6"/>
    <w:rsid w:val="00970299"/>
    <w:rsid w:val="00983F90"/>
    <w:rsid w:val="00984FDC"/>
    <w:rsid w:val="009D1EE9"/>
    <w:rsid w:val="009D7C32"/>
    <w:rsid w:val="009E04F4"/>
    <w:rsid w:val="009F3762"/>
    <w:rsid w:val="00A7057B"/>
    <w:rsid w:val="00A95E28"/>
    <w:rsid w:val="00A960A9"/>
    <w:rsid w:val="00AA3867"/>
    <w:rsid w:val="00AC0327"/>
    <w:rsid w:val="00AF6176"/>
    <w:rsid w:val="00B0006F"/>
    <w:rsid w:val="00B04402"/>
    <w:rsid w:val="00B16224"/>
    <w:rsid w:val="00B40D53"/>
    <w:rsid w:val="00B6627B"/>
    <w:rsid w:val="00B7003A"/>
    <w:rsid w:val="00B868EF"/>
    <w:rsid w:val="00B92A7B"/>
    <w:rsid w:val="00C01149"/>
    <w:rsid w:val="00C014AE"/>
    <w:rsid w:val="00C035DF"/>
    <w:rsid w:val="00C37293"/>
    <w:rsid w:val="00C47C8E"/>
    <w:rsid w:val="00C7521D"/>
    <w:rsid w:val="00C815B3"/>
    <w:rsid w:val="00C903A0"/>
    <w:rsid w:val="00CB41BE"/>
    <w:rsid w:val="00CD7080"/>
    <w:rsid w:val="00CE43A6"/>
    <w:rsid w:val="00D123AB"/>
    <w:rsid w:val="00D2536C"/>
    <w:rsid w:val="00D54615"/>
    <w:rsid w:val="00D82FDC"/>
    <w:rsid w:val="00DA2CD2"/>
    <w:rsid w:val="00DA7167"/>
    <w:rsid w:val="00DC3898"/>
    <w:rsid w:val="00E109EA"/>
    <w:rsid w:val="00E57EA1"/>
    <w:rsid w:val="00E76827"/>
    <w:rsid w:val="00F275A7"/>
    <w:rsid w:val="00F27B7F"/>
    <w:rsid w:val="00F30ED4"/>
    <w:rsid w:val="00F33C38"/>
    <w:rsid w:val="00F9790F"/>
    <w:rsid w:val="00FA2E6D"/>
    <w:rsid w:val="00FA3564"/>
    <w:rsid w:val="00FA63DB"/>
    <w:rsid w:val="00FC14B4"/>
    <w:rsid w:val="00FC7F56"/>
    <w:rsid w:val="00FE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765F"/>
  <w15:docId w15:val="{8FCA8569-CEAF-45B9-AC25-428841DD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0">
    <w:name w:val="Normal"/>
    <w:qFormat/>
    <w:rsid w:val="00F340C1"/>
    <w:pPr>
      <w:spacing w:after="200" w:line="276" w:lineRule="auto"/>
    </w:pPr>
    <w:rPr>
      <w:sz w:val="22"/>
    </w:rPr>
  </w:style>
  <w:style w:type="paragraph" w:styleId="1">
    <w:name w:val="heading 1"/>
    <w:basedOn w:val="a0"/>
    <w:next w:val="a0"/>
    <w:link w:val="10"/>
    <w:uiPriority w:val="9"/>
    <w:qFormat/>
    <w:rsid w:val="00CE7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E7E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3534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2C19B4"/>
    <w:pPr>
      <w:keepNext/>
      <w:keepLines/>
      <w:spacing w:before="40" w:after="0" w:line="360" w:lineRule="auto"/>
      <w:ind w:firstLine="851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3534EE"/>
    <w:pPr>
      <w:keepNext/>
      <w:keepLines/>
      <w:spacing w:before="40" w:after="0" w:line="360" w:lineRule="auto"/>
      <w:ind w:firstLine="851"/>
      <w:jc w:val="both"/>
      <w:outlineLvl w:val="4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253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9">
    <w:name w:val="heading 9"/>
    <w:basedOn w:val="a0"/>
    <w:next w:val="a0"/>
    <w:link w:val="90"/>
    <w:uiPriority w:val="9"/>
    <w:unhideWhenUsed/>
    <w:qFormat/>
    <w:rsid w:val="003534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Заполнение"/>
    <w:uiPriority w:val="99"/>
    <w:qFormat/>
    <w:rsid w:val="00F340C1"/>
    <w:rPr>
      <w:i/>
      <w:sz w:val="24"/>
      <w:szCs w:val="22"/>
      <w:u w:val="single"/>
    </w:rPr>
  </w:style>
  <w:style w:type="character" w:customStyle="1" w:styleId="a5">
    <w:name w:val="Схема документа Знак"/>
    <w:basedOn w:val="a1"/>
    <w:uiPriority w:val="99"/>
    <w:semiHidden/>
    <w:qFormat/>
    <w:rsid w:val="00BE78D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qFormat/>
    <w:rsid w:val="00CE7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qFormat/>
    <w:rsid w:val="00CE7E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-">
    <w:name w:val="Интернет-ссылка"/>
    <w:basedOn w:val="a1"/>
    <w:uiPriority w:val="99"/>
    <w:unhideWhenUsed/>
    <w:rsid w:val="008F7891"/>
    <w:rPr>
      <w:color w:val="0000FF" w:themeColor="hyperlink"/>
      <w:u w:val="single"/>
    </w:rPr>
  </w:style>
  <w:style w:type="character" w:customStyle="1" w:styleId="a6">
    <w:name w:val="Текст выноски Знак"/>
    <w:basedOn w:val="a1"/>
    <w:uiPriority w:val="99"/>
    <w:semiHidden/>
    <w:qFormat/>
    <w:rsid w:val="008F7891"/>
    <w:rPr>
      <w:rFonts w:ascii="Tahoma" w:hAnsi="Tahoma" w:cs="Tahoma"/>
      <w:sz w:val="16"/>
      <w:szCs w:val="16"/>
    </w:rPr>
  </w:style>
  <w:style w:type="character" w:customStyle="1" w:styleId="a7">
    <w:name w:val="Верхний колонтитул Знак"/>
    <w:basedOn w:val="a1"/>
    <w:uiPriority w:val="99"/>
    <w:semiHidden/>
    <w:qFormat/>
    <w:rsid w:val="00DD1E15"/>
  </w:style>
  <w:style w:type="character" w:customStyle="1" w:styleId="a8">
    <w:name w:val="Нижний колонтитул Знак"/>
    <w:basedOn w:val="a1"/>
    <w:uiPriority w:val="99"/>
    <w:qFormat/>
    <w:rsid w:val="00DD1E15"/>
  </w:style>
  <w:style w:type="character" w:customStyle="1" w:styleId="a9">
    <w:name w:val="Ссылка указателя"/>
    <w:qFormat/>
  </w:style>
  <w:style w:type="paragraph" w:customStyle="1" w:styleId="11">
    <w:name w:val="Заголовок1"/>
    <w:basedOn w:val="a0"/>
    <w:next w:val="aa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a">
    <w:name w:val="Body Text"/>
    <w:basedOn w:val="a0"/>
    <w:link w:val="ab"/>
    <w:pPr>
      <w:spacing w:after="140"/>
    </w:pPr>
  </w:style>
  <w:style w:type="paragraph" w:styleId="ac">
    <w:name w:val="List"/>
    <w:basedOn w:val="aa"/>
    <w:rPr>
      <w:rFonts w:cs="Mangal"/>
    </w:rPr>
  </w:style>
  <w:style w:type="paragraph" w:styleId="ad">
    <w:name w:val="caption"/>
    <w:basedOn w:val="a0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e">
    <w:name w:val="index heading"/>
    <w:basedOn w:val="a0"/>
    <w:qFormat/>
    <w:pPr>
      <w:suppressLineNumbers/>
    </w:pPr>
    <w:rPr>
      <w:rFonts w:cs="Mangal"/>
    </w:rPr>
  </w:style>
  <w:style w:type="paragraph" w:styleId="af">
    <w:name w:val="Document Map"/>
    <w:basedOn w:val="a0"/>
    <w:uiPriority w:val="99"/>
    <w:semiHidden/>
    <w:unhideWhenUsed/>
    <w:qFormat/>
    <w:rsid w:val="00BE78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0">
    <w:name w:val="List Paragraph"/>
    <w:basedOn w:val="a0"/>
    <w:uiPriority w:val="1"/>
    <w:qFormat/>
    <w:rsid w:val="008F7891"/>
    <w:pPr>
      <w:ind w:left="720"/>
      <w:contextualSpacing/>
    </w:pPr>
  </w:style>
  <w:style w:type="paragraph" w:styleId="af1">
    <w:name w:val="TOC Heading"/>
    <w:basedOn w:val="1"/>
    <w:next w:val="a0"/>
    <w:uiPriority w:val="39"/>
    <w:unhideWhenUsed/>
    <w:qFormat/>
    <w:rsid w:val="008F7891"/>
  </w:style>
  <w:style w:type="paragraph" w:styleId="12">
    <w:name w:val="toc 1"/>
    <w:basedOn w:val="a0"/>
    <w:next w:val="a0"/>
    <w:autoRedefine/>
    <w:uiPriority w:val="39"/>
    <w:unhideWhenUsed/>
    <w:rsid w:val="008F7891"/>
    <w:pPr>
      <w:spacing w:after="100"/>
    </w:pPr>
  </w:style>
  <w:style w:type="paragraph" w:styleId="32">
    <w:name w:val="toc 3"/>
    <w:basedOn w:val="a0"/>
    <w:next w:val="a0"/>
    <w:autoRedefine/>
    <w:uiPriority w:val="39"/>
    <w:unhideWhenUsed/>
    <w:rsid w:val="008F7891"/>
    <w:pPr>
      <w:spacing w:after="100"/>
      <w:ind w:left="440"/>
    </w:pPr>
  </w:style>
  <w:style w:type="paragraph" w:styleId="21">
    <w:name w:val="toc 2"/>
    <w:basedOn w:val="a0"/>
    <w:next w:val="a0"/>
    <w:autoRedefine/>
    <w:uiPriority w:val="39"/>
    <w:unhideWhenUsed/>
    <w:rsid w:val="008F7891"/>
    <w:pPr>
      <w:spacing w:after="100"/>
      <w:ind w:left="220"/>
    </w:pPr>
  </w:style>
  <w:style w:type="paragraph" w:styleId="af2">
    <w:name w:val="Balloon Text"/>
    <w:basedOn w:val="a0"/>
    <w:uiPriority w:val="99"/>
    <w:semiHidden/>
    <w:unhideWhenUsed/>
    <w:qFormat/>
    <w:rsid w:val="008F789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3">
    <w:name w:val="Верхний и нижний колонтитулы"/>
    <w:basedOn w:val="a0"/>
    <w:qFormat/>
  </w:style>
  <w:style w:type="paragraph" w:styleId="af4">
    <w:name w:val="header"/>
    <w:basedOn w:val="a0"/>
    <w:uiPriority w:val="99"/>
    <w:unhideWhenUsed/>
    <w:rsid w:val="00DD1E15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0"/>
    <w:uiPriority w:val="99"/>
    <w:unhideWhenUsed/>
    <w:rsid w:val="00DD1E15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6">
    <w:name w:val="Содержимое таблицы"/>
    <w:basedOn w:val="a0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table" w:styleId="af8">
    <w:name w:val="Table Grid"/>
    <w:basedOn w:val="a2"/>
    <w:uiPriority w:val="59"/>
    <w:rsid w:val="00341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1"/>
    <w:link w:val="6"/>
    <w:uiPriority w:val="9"/>
    <w:semiHidden/>
    <w:rsid w:val="00D2536C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22">
    <w:name w:val="List 2"/>
    <w:basedOn w:val="a0"/>
    <w:uiPriority w:val="99"/>
    <w:unhideWhenUsed/>
    <w:rsid w:val="00B04402"/>
    <w:pPr>
      <w:spacing w:after="0" w:line="360" w:lineRule="auto"/>
      <w:ind w:left="566" w:hanging="283"/>
      <w:contextualSpacing/>
      <w:jc w:val="both"/>
    </w:pPr>
    <w:rPr>
      <w:rFonts w:ascii="Times New Roman" w:hAnsi="Times New Roman"/>
      <w:sz w:val="28"/>
      <w:szCs w:val="28"/>
    </w:rPr>
  </w:style>
  <w:style w:type="paragraph" w:styleId="af9">
    <w:name w:val="Body Text First Indent"/>
    <w:basedOn w:val="aa"/>
    <w:link w:val="afa"/>
    <w:uiPriority w:val="99"/>
    <w:unhideWhenUsed/>
    <w:rsid w:val="00B04402"/>
    <w:pPr>
      <w:spacing w:after="0" w:line="360" w:lineRule="auto"/>
      <w:ind w:firstLine="360"/>
      <w:jc w:val="both"/>
    </w:pPr>
    <w:rPr>
      <w:rFonts w:ascii="Times New Roman" w:hAnsi="Times New Roman"/>
      <w:sz w:val="28"/>
      <w:szCs w:val="28"/>
    </w:rPr>
  </w:style>
  <w:style w:type="character" w:customStyle="1" w:styleId="ab">
    <w:name w:val="Основной текст Знак"/>
    <w:basedOn w:val="a1"/>
    <w:link w:val="aa"/>
    <w:rsid w:val="00B04402"/>
    <w:rPr>
      <w:sz w:val="22"/>
    </w:rPr>
  </w:style>
  <w:style w:type="character" w:customStyle="1" w:styleId="afa">
    <w:name w:val="Красная строка Знак"/>
    <w:basedOn w:val="ab"/>
    <w:link w:val="af9"/>
    <w:rsid w:val="00B04402"/>
    <w:rPr>
      <w:rFonts w:ascii="Times New Roman" w:hAnsi="Times New Roman"/>
      <w:sz w:val="28"/>
      <w:szCs w:val="28"/>
    </w:rPr>
  </w:style>
  <w:style w:type="character" w:styleId="afb">
    <w:name w:val="Hyperlink"/>
    <w:basedOn w:val="a1"/>
    <w:uiPriority w:val="99"/>
    <w:unhideWhenUsed/>
    <w:rsid w:val="00B04402"/>
    <w:rPr>
      <w:color w:val="0000FF" w:themeColor="hyperlink"/>
      <w:u w:val="single"/>
    </w:rPr>
  </w:style>
  <w:style w:type="character" w:customStyle="1" w:styleId="40">
    <w:name w:val="Заголовок 4 Знак"/>
    <w:basedOn w:val="a1"/>
    <w:link w:val="4"/>
    <w:uiPriority w:val="9"/>
    <w:rsid w:val="002C19B4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styleId="afc">
    <w:name w:val="Normal (Web)"/>
    <w:basedOn w:val="a0"/>
    <w:uiPriority w:val="99"/>
    <w:unhideWhenUsed/>
    <w:rsid w:val="002C1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3534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rsid w:val="003534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50">
    <w:name w:val="Заголовок 5 Знак"/>
    <w:basedOn w:val="a1"/>
    <w:link w:val="5"/>
    <w:uiPriority w:val="9"/>
    <w:rsid w:val="003534EE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afd">
    <w:name w:val="Title"/>
    <w:basedOn w:val="a0"/>
    <w:next w:val="aa"/>
    <w:link w:val="afe"/>
    <w:qFormat/>
    <w:rsid w:val="003534EE"/>
    <w:pPr>
      <w:keepNext/>
      <w:spacing w:before="240" w:after="120" w:line="360" w:lineRule="auto"/>
      <w:ind w:firstLine="851"/>
      <w:jc w:val="both"/>
    </w:pPr>
    <w:rPr>
      <w:rFonts w:ascii="Arial" w:eastAsia="Microsoft YaHei" w:hAnsi="Arial" w:cs="Mangal"/>
      <w:sz w:val="28"/>
      <w:szCs w:val="28"/>
    </w:rPr>
  </w:style>
  <w:style w:type="character" w:customStyle="1" w:styleId="afe">
    <w:name w:val="Заголовок Знак"/>
    <w:basedOn w:val="a1"/>
    <w:link w:val="afd"/>
    <w:rsid w:val="003534EE"/>
    <w:rPr>
      <w:rFonts w:ascii="Arial" w:eastAsia="Microsoft YaHei" w:hAnsi="Arial" w:cs="Mangal"/>
      <w:sz w:val="28"/>
      <w:szCs w:val="28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3534EE"/>
    <w:rPr>
      <w:color w:val="605E5C"/>
      <w:shd w:val="clear" w:color="auto" w:fill="E1DFDD"/>
    </w:rPr>
  </w:style>
  <w:style w:type="character" w:styleId="aff">
    <w:name w:val="Placeholder Text"/>
    <w:basedOn w:val="a1"/>
    <w:uiPriority w:val="99"/>
    <w:semiHidden/>
    <w:rsid w:val="003534EE"/>
    <w:rPr>
      <w:color w:val="808080"/>
    </w:rPr>
  </w:style>
  <w:style w:type="character" w:customStyle="1" w:styleId="mw-headline">
    <w:name w:val="mw-headline"/>
    <w:basedOn w:val="a1"/>
    <w:rsid w:val="003534EE"/>
  </w:style>
  <w:style w:type="character" w:customStyle="1" w:styleId="23">
    <w:name w:val="Неразрешенное упоминание2"/>
    <w:basedOn w:val="a1"/>
    <w:uiPriority w:val="99"/>
    <w:semiHidden/>
    <w:unhideWhenUsed/>
    <w:rsid w:val="003534EE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3534EE"/>
    <w:pPr>
      <w:numPr>
        <w:numId w:val="18"/>
      </w:numPr>
      <w:spacing w:after="0" w:line="360" w:lineRule="auto"/>
      <w:contextualSpacing/>
      <w:jc w:val="both"/>
    </w:pPr>
    <w:rPr>
      <w:rFonts w:ascii="Times New Roman" w:hAnsi="Times New Roman"/>
      <w:sz w:val="28"/>
      <w:szCs w:val="28"/>
    </w:rPr>
  </w:style>
  <w:style w:type="character" w:styleId="aff0">
    <w:name w:val="Emphasis"/>
    <w:basedOn w:val="a1"/>
    <w:uiPriority w:val="20"/>
    <w:qFormat/>
    <w:rsid w:val="003534EE"/>
    <w:rPr>
      <w:i/>
      <w:iCs/>
    </w:rPr>
  </w:style>
  <w:style w:type="paragraph" w:styleId="3">
    <w:name w:val="List Bullet 3"/>
    <w:basedOn w:val="a0"/>
    <w:uiPriority w:val="99"/>
    <w:unhideWhenUsed/>
    <w:rsid w:val="003534EE"/>
    <w:pPr>
      <w:numPr>
        <w:numId w:val="23"/>
      </w:numPr>
      <w:spacing w:after="0" w:line="360" w:lineRule="auto"/>
      <w:contextualSpacing/>
      <w:jc w:val="both"/>
    </w:pPr>
    <w:rPr>
      <w:rFonts w:ascii="Times New Roman" w:hAnsi="Times New Roman"/>
      <w:sz w:val="28"/>
      <w:szCs w:val="28"/>
    </w:rPr>
  </w:style>
  <w:style w:type="paragraph" w:styleId="aff1">
    <w:name w:val="Body Text Indent"/>
    <w:basedOn w:val="a0"/>
    <w:link w:val="aff2"/>
    <w:uiPriority w:val="99"/>
    <w:unhideWhenUsed/>
    <w:rsid w:val="003534EE"/>
    <w:pPr>
      <w:spacing w:after="120" w:line="360" w:lineRule="auto"/>
      <w:ind w:left="283" w:firstLine="851"/>
      <w:jc w:val="both"/>
    </w:pPr>
    <w:rPr>
      <w:rFonts w:ascii="Times New Roman" w:hAnsi="Times New Roman"/>
      <w:sz w:val="28"/>
      <w:szCs w:val="28"/>
    </w:rPr>
  </w:style>
  <w:style w:type="character" w:customStyle="1" w:styleId="aff2">
    <w:name w:val="Основной текст с отступом Знак"/>
    <w:basedOn w:val="a1"/>
    <w:link w:val="aff1"/>
    <w:uiPriority w:val="99"/>
    <w:rsid w:val="003534EE"/>
    <w:rPr>
      <w:rFonts w:ascii="Times New Roman" w:hAnsi="Times New Roman"/>
      <w:sz w:val="28"/>
      <w:szCs w:val="28"/>
    </w:rPr>
  </w:style>
  <w:style w:type="paragraph" w:styleId="aff3">
    <w:name w:val="Subtitle"/>
    <w:basedOn w:val="a0"/>
    <w:next w:val="a0"/>
    <w:link w:val="aff4"/>
    <w:uiPriority w:val="11"/>
    <w:qFormat/>
    <w:rsid w:val="003534EE"/>
    <w:pPr>
      <w:numPr>
        <w:ilvl w:val="1"/>
      </w:numPr>
      <w:spacing w:after="0" w:line="360" w:lineRule="auto"/>
      <w:ind w:firstLine="851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4">
    <w:name w:val="Подзаголовок Знак"/>
    <w:basedOn w:val="a1"/>
    <w:link w:val="aff3"/>
    <w:uiPriority w:val="11"/>
    <w:rsid w:val="003534E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4">
    <w:name w:val="Body Text First Indent 2"/>
    <w:basedOn w:val="aff1"/>
    <w:link w:val="25"/>
    <w:uiPriority w:val="99"/>
    <w:unhideWhenUsed/>
    <w:rsid w:val="003534EE"/>
    <w:pPr>
      <w:spacing w:after="0"/>
      <w:ind w:left="360" w:firstLine="360"/>
    </w:pPr>
  </w:style>
  <w:style w:type="character" w:customStyle="1" w:styleId="25">
    <w:name w:val="Красная строка 2 Знак"/>
    <w:basedOn w:val="aff2"/>
    <w:link w:val="24"/>
    <w:uiPriority w:val="99"/>
    <w:rsid w:val="003534EE"/>
    <w:rPr>
      <w:rFonts w:ascii="Times New Roman" w:hAnsi="Times New Roman"/>
      <w:sz w:val="28"/>
      <w:szCs w:val="28"/>
    </w:rPr>
  </w:style>
  <w:style w:type="character" w:customStyle="1" w:styleId="tlid-translation">
    <w:name w:val="tlid-translation"/>
    <w:basedOn w:val="a1"/>
    <w:rsid w:val="003534EE"/>
  </w:style>
  <w:style w:type="character" w:styleId="aff5">
    <w:name w:val="FollowedHyperlink"/>
    <w:basedOn w:val="a1"/>
    <w:uiPriority w:val="99"/>
    <w:semiHidden/>
    <w:unhideWhenUsed/>
    <w:rsid w:val="003534EE"/>
    <w:rPr>
      <w:color w:val="800080" w:themeColor="followedHyperlink"/>
      <w:u w:val="single"/>
    </w:rPr>
  </w:style>
  <w:style w:type="paragraph" w:customStyle="1" w:styleId="14TNR">
    <w:name w:val="14TNR"/>
    <w:basedOn w:val="a0"/>
    <w:link w:val="14TNR0"/>
    <w:qFormat/>
    <w:rsid w:val="00CE43A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TNR0">
    <w:name w:val="14TNR Знак"/>
    <w:basedOn w:val="a1"/>
    <w:link w:val="14TNR"/>
    <w:rsid w:val="00CE43A6"/>
    <w:rPr>
      <w:rFonts w:ascii="Times New Roman" w:hAnsi="Times New Roman"/>
      <w:sz w:val="28"/>
    </w:rPr>
  </w:style>
  <w:style w:type="character" w:customStyle="1" w:styleId="33">
    <w:name w:val="Неразрешенное упоминание3"/>
    <w:basedOn w:val="a1"/>
    <w:uiPriority w:val="99"/>
    <w:semiHidden/>
    <w:unhideWhenUsed/>
    <w:rsid w:val="007C6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3F2B2F-1A47-6049-AC3B-3FBBEE22A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3543</Words>
  <Characters>20196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Соловьев</dc:creator>
  <dc:description/>
  <cp:lastModifiedBy>Роман</cp:lastModifiedBy>
  <cp:revision>4</cp:revision>
  <cp:lastPrinted>2020-12-17T14:42:00Z</cp:lastPrinted>
  <dcterms:created xsi:type="dcterms:W3CDTF">2023-05-01T15:34:00Z</dcterms:created>
  <dcterms:modified xsi:type="dcterms:W3CDTF">2023-05-01T15:37:00Z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