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AB84" w14:textId="3639E849" w:rsidR="00667CA8" w:rsidRPr="009F04C1" w:rsidRDefault="005008B4" w:rsidP="009F04C1">
      <w:pPr>
        <w:pStyle w:val="NoSpacing"/>
        <w:ind w:hanging="567"/>
        <w:jc w:val="center"/>
        <w:rPr>
          <w:rFonts w:ascii="Georgia" w:hAnsi="Georgia"/>
          <w:sz w:val="24"/>
          <w:szCs w:val="24"/>
        </w:rPr>
      </w:pPr>
      <w:r>
        <w:rPr>
          <w:rFonts w:ascii="Georgia" w:hAnsi="Georgia"/>
          <w:b/>
          <w:bCs/>
          <w:sz w:val="24"/>
          <w:szCs w:val="24"/>
        </w:rPr>
        <w:t xml:space="preserve">TEKEDIA CAPITAL </w:t>
      </w:r>
      <w:r w:rsidR="002A2617">
        <w:rPr>
          <w:rFonts w:ascii="Georgia" w:hAnsi="Georgia"/>
          <w:b/>
          <w:bCs/>
          <w:sz w:val="24"/>
          <w:szCs w:val="24"/>
        </w:rPr>
        <w:t>SYNDICATE</w:t>
      </w:r>
      <w:r w:rsidR="00667CA8" w:rsidRPr="009F04C1">
        <w:rPr>
          <w:rFonts w:ascii="Georgia" w:hAnsi="Georgia"/>
          <w:b/>
          <w:bCs/>
          <w:sz w:val="24"/>
          <w:szCs w:val="24"/>
        </w:rPr>
        <w:t xml:space="preserve"> AGREEMENT</w:t>
      </w:r>
    </w:p>
    <w:p w14:paraId="4F3FF5B1" w14:textId="77777777" w:rsidR="00667CA8" w:rsidRPr="009F04C1" w:rsidRDefault="00667CA8" w:rsidP="0059560F">
      <w:pPr>
        <w:pStyle w:val="NoSpacing"/>
        <w:ind w:hanging="567"/>
        <w:jc w:val="both"/>
        <w:rPr>
          <w:rFonts w:ascii="Georgia" w:hAnsi="Georgia"/>
          <w:sz w:val="24"/>
          <w:szCs w:val="24"/>
        </w:rPr>
      </w:pPr>
    </w:p>
    <w:p w14:paraId="63C16230" w14:textId="58517DF4" w:rsidR="00667CA8" w:rsidRPr="00F307D1" w:rsidRDefault="004705F4" w:rsidP="0059560F">
      <w:pPr>
        <w:pStyle w:val="NoSpacing"/>
        <w:ind w:left="-567"/>
        <w:jc w:val="both"/>
        <w:rPr>
          <w:rFonts w:ascii="Georgia" w:hAnsi="Georgia"/>
          <w:sz w:val="24"/>
          <w:szCs w:val="24"/>
        </w:rPr>
      </w:pPr>
      <w:r w:rsidRPr="009F04C1">
        <w:rPr>
          <w:rFonts w:ascii="Georgia" w:hAnsi="Georgia"/>
          <w:b/>
          <w:bCs/>
          <w:sz w:val="24"/>
          <w:szCs w:val="24"/>
        </w:rPr>
        <w:t xml:space="preserve">THIS </w:t>
      </w:r>
      <w:r w:rsidR="002A2617">
        <w:rPr>
          <w:rFonts w:ascii="Georgia" w:hAnsi="Georgia"/>
          <w:b/>
          <w:bCs/>
          <w:sz w:val="24"/>
          <w:szCs w:val="24"/>
        </w:rPr>
        <w:t>SYNDICATE</w:t>
      </w:r>
      <w:r w:rsidRPr="009F04C1">
        <w:rPr>
          <w:rFonts w:ascii="Georgia" w:hAnsi="Georgia"/>
          <w:b/>
          <w:bCs/>
          <w:sz w:val="24"/>
          <w:szCs w:val="24"/>
        </w:rPr>
        <w:t xml:space="preserve"> AGREEMENT (THIS “AGREEMENT”) </w:t>
      </w:r>
      <w:r w:rsidR="00667CA8" w:rsidRPr="009F04C1">
        <w:rPr>
          <w:rFonts w:ascii="Georgia" w:hAnsi="Georgia"/>
          <w:sz w:val="24"/>
          <w:szCs w:val="24"/>
        </w:rPr>
        <w:t xml:space="preserve">is made and entered into </w:t>
      </w:r>
      <w:r w:rsidR="009F04C1" w:rsidRPr="009F04C1">
        <w:rPr>
          <w:rFonts w:ascii="Georgia" w:hAnsi="Georgia"/>
          <w:sz w:val="24"/>
          <w:szCs w:val="24"/>
        </w:rPr>
        <w:t xml:space="preserve">this </w:t>
      </w:r>
      <w:r w:rsidR="00FF1F4C">
        <w:rPr>
          <w:rFonts w:ascii="Georgia" w:hAnsi="Georgia"/>
          <w:sz w:val="24"/>
          <w:szCs w:val="24"/>
          <w:highlight w:val="yellow"/>
        </w:rPr>
        <w:t>21</w:t>
      </w:r>
      <w:r w:rsidR="00FF1F4C" w:rsidRPr="00222BCD">
        <w:rPr>
          <w:rFonts w:ascii="Georgia" w:hAnsi="Georgia"/>
          <w:sz w:val="24"/>
          <w:szCs w:val="24"/>
          <w:highlight w:val="yellow"/>
        </w:rPr>
        <w:t>st</w:t>
      </w:r>
      <w:r w:rsidR="00B050C6" w:rsidRPr="00222BCD">
        <w:rPr>
          <w:rFonts w:ascii="Georgia" w:hAnsi="Georgia"/>
          <w:sz w:val="24"/>
          <w:szCs w:val="24"/>
          <w:highlight w:val="yellow"/>
        </w:rPr>
        <w:t xml:space="preserve"> </w:t>
      </w:r>
      <w:r w:rsidR="009F04C1" w:rsidRPr="00222BCD">
        <w:rPr>
          <w:rFonts w:ascii="Georgia" w:hAnsi="Georgia"/>
          <w:sz w:val="24"/>
          <w:szCs w:val="24"/>
          <w:highlight w:val="yellow"/>
        </w:rPr>
        <w:t xml:space="preserve">day of </w:t>
      </w:r>
      <w:r w:rsidR="00FF1F4C">
        <w:rPr>
          <w:rFonts w:ascii="Georgia" w:hAnsi="Georgia"/>
          <w:sz w:val="24"/>
          <w:szCs w:val="24"/>
          <w:highlight w:val="yellow"/>
        </w:rPr>
        <w:t>Oct</w:t>
      </w:r>
      <w:r w:rsidR="004F6DCC" w:rsidRPr="00222BCD">
        <w:rPr>
          <w:rFonts w:ascii="Georgia" w:hAnsi="Georgia"/>
          <w:sz w:val="24"/>
          <w:szCs w:val="24"/>
          <w:highlight w:val="yellow"/>
        </w:rPr>
        <w:t xml:space="preserve">, </w:t>
      </w:r>
      <w:r w:rsidR="00222BCD" w:rsidRPr="00222BCD">
        <w:rPr>
          <w:rFonts w:ascii="Georgia" w:hAnsi="Georgia"/>
          <w:sz w:val="24"/>
          <w:szCs w:val="24"/>
          <w:highlight w:val="yellow"/>
        </w:rPr>
        <w:t>2025</w:t>
      </w:r>
      <w:r w:rsidR="00764556" w:rsidRPr="00222BCD">
        <w:rPr>
          <w:rFonts w:ascii="Georgia" w:hAnsi="Georgia"/>
          <w:sz w:val="24"/>
          <w:szCs w:val="24"/>
          <w:highlight w:val="yellow"/>
        </w:rPr>
        <w:t xml:space="preserve"> </w:t>
      </w:r>
      <w:r w:rsidR="009F04C1" w:rsidRPr="00222BCD">
        <w:rPr>
          <w:rFonts w:ascii="Georgia" w:hAnsi="Georgia"/>
          <w:sz w:val="24"/>
          <w:szCs w:val="24"/>
          <w:highlight w:val="yellow"/>
        </w:rPr>
        <w:t>(“</w:t>
      </w:r>
      <w:r w:rsidR="009F04C1" w:rsidRPr="00F307D1">
        <w:rPr>
          <w:rFonts w:ascii="Georgia" w:hAnsi="Georgia"/>
          <w:sz w:val="24"/>
          <w:szCs w:val="24"/>
        </w:rPr>
        <w:t>the Effective Date”)</w:t>
      </w:r>
    </w:p>
    <w:p w14:paraId="151FC5CA" w14:textId="77777777" w:rsidR="009F04C1" w:rsidRPr="00F307D1" w:rsidRDefault="009F04C1" w:rsidP="0059560F">
      <w:pPr>
        <w:pStyle w:val="NoSpacing"/>
        <w:ind w:left="-567"/>
        <w:jc w:val="both"/>
        <w:rPr>
          <w:rFonts w:ascii="Georgia" w:hAnsi="Georgia"/>
          <w:b/>
          <w:bCs/>
          <w:sz w:val="24"/>
          <w:szCs w:val="24"/>
        </w:rPr>
      </w:pPr>
    </w:p>
    <w:p w14:paraId="5CA65C03" w14:textId="3BB11FDA" w:rsidR="009F04C1" w:rsidRPr="00F307D1" w:rsidRDefault="009F04C1" w:rsidP="0059560F">
      <w:pPr>
        <w:pStyle w:val="NoSpacing"/>
        <w:ind w:left="-567"/>
        <w:jc w:val="both"/>
        <w:rPr>
          <w:rFonts w:ascii="Georgia" w:hAnsi="Georgia"/>
          <w:sz w:val="24"/>
          <w:szCs w:val="24"/>
        </w:rPr>
      </w:pPr>
      <w:r w:rsidRPr="00F307D1">
        <w:rPr>
          <w:rFonts w:ascii="Georgia" w:hAnsi="Georgia"/>
          <w:b/>
          <w:bCs/>
          <w:sz w:val="24"/>
          <w:szCs w:val="24"/>
        </w:rPr>
        <w:t>BETWEEN</w:t>
      </w:r>
    </w:p>
    <w:p w14:paraId="0CE0B1F1" w14:textId="77777777" w:rsidR="0056646C" w:rsidRPr="00F307D1" w:rsidRDefault="0056646C" w:rsidP="0059560F">
      <w:pPr>
        <w:pStyle w:val="NoSpacing"/>
        <w:ind w:hanging="567"/>
        <w:jc w:val="both"/>
        <w:rPr>
          <w:rFonts w:ascii="Georgia" w:hAnsi="Georgia"/>
          <w:sz w:val="24"/>
          <w:szCs w:val="24"/>
        </w:rPr>
      </w:pPr>
    </w:p>
    <w:p w14:paraId="2317309C" w14:textId="1D8E779E" w:rsidR="00667CA8" w:rsidRPr="00F307D1" w:rsidRDefault="00C735E7" w:rsidP="0059560F">
      <w:pPr>
        <w:pStyle w:val="NoSpacing"/>
        <w:ind w:left="-567"/>
        <w:jc w:val="both"/>
        <w:rPr>
          <w:rFonts w:ascii="Georgia" w:hAnsi="Georgia"/>
          <w:sz w:val="24"/>
          <w:szCs w:val="24"/>
        </w:rPr>
      </w:pPr>
      <w:r w:rsidRPr="00F307D1">
        <w:rPr>
          <w:rFonts w:ascii="Georgia" w:hAnsi="Georgia"/>
          <w:b/>
          <w:sz w:val="24"/>
          <w:szCs w:val="24"/>
        </w:rPr>
        <w:t>TEKEDIA CAPITAL</w:t>
      </w:r>
      <w:r w:rsidR="00667CA8" w:rsidRPr="00F307D1">
        <w:rPr>
          <w:rFonts w:ascii="Georgia" w:hAnsi="Georgia"/>
          <w:sz w:val="24"/>
          <w:szCs w:val="24"/>
        </w:rPr>
        <w:t>, a</w:t>
      </w:r>
      <w:r w:rsidR="00DE31BD" w:rsidRPr="00F307D1">
        <w:rPr>
          <w:rFonts w:ascii="Georgia" w:hAnsi="Georgia"/>
          <w:sz w:val="24"/>
          <w:szCs w:val="24"/>
        </w:rPr>
        <w:t xml:space="preserve"> </w:t>
      </w:r>
      <w:r w:rsidR="004705F4" w:rsidRPr="00F307D1">
        <w:rPr>
          <w:rFonts w:ascii="Georgia" w:hAnsi="Georgia"/>
          <w:sz w:val="24"/>
          <w:szCs w:val="24"/>
        </w:rPr>
        <w:t>private l</w:t>
      </w:r>
      <w:r w:rsidR="00DE31BD" w:rsidRPr="00F307D1">
        <w:rPr>
          <w:rFonts w:ascii="Georgia" w:hAnsi="Georgia"/>
          <w:sz w:val="24"/>
          <w:szCs w:val="24"/>
        </w:rPr>
        <w:t xml:space="preserve">imited </w:t>
      </w:r>
      <w:r w:rsidR="004705F4" w:rsidRPr="00F307D1">
        <w:rPr>
          <w:rFonts w:ascii="Georgia" w:hAnsi="Georgia"/>
          <w:sz w:val="24"/>
          <w:szCs w:val="24"/>
        </w:rPr>
        <w:t>l</w:t>
      </w:r>
      <w:r w:rsidR="00DE31BD" w:rsidRPr="00F307D1">
        <w:rPr>
          <w:rFonts w:ascii="Georgia" w:hAnsi="Georgia"/>
          <w:sz w:val="24"/>
          <w:szCs w:val="24"/>
        </w:rPr>
        <w:t xml:space="preserve">iability </w:t>
      </w:r>
      <w:r w:rsidR="004705F4" w:rsidRPr="00F307D1">
        <w:rPr>
          <w:rFonts w:ascii="Georgia" w:hAnsi="Georgia"/>
          <w:sz w:val="24"/>
          <w:szCs w:val="24"/>
        </w:rPr>
        <w:t>c</w:t>
      </w:r>
      <w:r w:rsidR="00DE31BD" w:rsidRPr="00F307D1">
        <w:rPr>
          <w:rFonts w:ascii="Georgia" w:hAnsi="Georgia"/>
          <w:sz w:val="24"/>
          <w:szCs w:val="24"/>
        </w:rPr>
        <w:t>ompany registered in</w:t>
      </w:r>
      <w:r w:rsidR="00667CA8" w:rsidRPr="00F307D1">
        <w:rPr>
          <w:rFonts w:ascii="Georgia" w:hAnsi="Georgia"/>
          <w:sz w:val="24"/>
          <w:szCs w:val="24"/>
        </w:rPr>
        <w:t xml:space="preserve"> </w:t>
      </w:r>
      <w:r w:rsidR="00C45D78">
        <w:rPr>
          <w:rFonts w:ascii="Georgia" w:hAnsi="Georgia"/>
          <w:sz w:val="24"/>
          <w:szCs w:val="24"/>
        </w:rPr>
        <w:t xml:space="preserve">Wyoming, </w:t>
      </w:r>
      <w:r w:rsidRPr="00F307D1">
        <w:rPr>
          <w:rFonts w:ascii="Georgia" w:hAnsi="Georgia"/>
          <w:sz w:val="24"/>
          <w:szCs w:val="24"/>
        </w:rPr>
        <w:t>United States</w:t>
      </w:r>
      <w:r w:rsidR="00667CA8" w:rsidRPr="00F307D1">
        <w:rPr>
          <w:rFonts w:ascii="Georgia" w:hAnsi="Georgia"/>
          <w:sz w:val="24"/>
          <w:szCs w:val="24"/>
        </w:rPr>
        <w:t xml:space="preserve"> </w:t>
      </w:r>
      <w:r w:rsidR="004705F4" w:rsidRPr="00F307D1">
        <w:rPr>
          <w:rFonts w:ascii="Georgia" w:hAnsi="Georgia"/>
          <w:sz w:val="24"/>
          <w:szCs w:val="24"/>
        </w:rPr>
        <w:t>and having its registered address at</w:t>
      </w:r>
      <w:r w:rsidR="00667CA8" w:rsidRPr="00F307D1">
        <w:rPr>
          <w:rFonts w:ascii="Georgia" w:hAnsi="Georgia"/>
          <w:sz w:val="24"/>
          <w:szCs w:val="24"/>
        </w:rPr>
        <w:t xml:space="preserve"> </w:t>
      </w:r>
      <w:r w:rsidR="001407DE" w:rsidRPr="001407DE">
        <w:rPr>
          <w:rFonts w:ascii="Georgia" w:hAnsi="Georgia"/>
          <w:sz w:val="24"/>
          <w:szCs w:val="24"/>
        </w:rPr>
        <w:t>30 N Gould St Ste R, Sheridan, WY 8280</w:t>
      </w:r>
      <w:r w:rsidR="00486A37">
        <w:rPr>
          <w:rFonts w:ascii="Georgia" w:hAnsi="Georgia"/>
          <w:sz w:val="24"/>
          <w:szCs w:val="24"/>
        </w:rPr>
        <w:t>1</w:t>
      </w:r>
      <w:r w:rsidR="00E723FD" w:rsidRPr="00F307D1">
        <w:rPr>
          <w:rFonts w:ascii="Georgia" w:hAnsi="Georgia"/>
          <w:sz w:val="24"/>
          <w:szCs w:val="24"/>
        </w:rPr>
        <w:t xml:space="preserve">, </w:t>
      </w:r>
      <w:r w:rsidR="00667CA8" w:rsidRPr="00F307D1">
        <w:rPr>
          <w:rFonts w:ascii="Georgia" w:hAnsi="Georgia"/>
          <w:sz w:val="24"/>
          <w:szCs w:val="24"/>
        </w:rPr>
        <w:t>United States</w:t>
      </w:r>
      <w:r w:rsidR="00AD35C7" w:rsidRPr="00F307D1">
        <w:rPr>
          <w:rFonts w:ascii="Georgia" w:hAnsi="Georgia"/>
          <w:sz w:val="24"/>
          <w:szCs w:val="24"/>
        </w:rPr>
        <w:t xml:space="preserve"> (hereinafter referred to as “the Company”)</w:t>
      </w:r>
      <w:r w:rsidR="00667CA8" w:rsidRPr="00F307D1">
        <w:rPr>
          <w:rFonts w:ascii="Georgia" w:hAnsi="Georgia"/>
          <w:sz w:val="24"/>
          <w:szCs w:val="24"/>
        </w:rPr>
        <w:t xml:space="preserve"> </w:t>
      </w:r>
      <w:r w:rsidR="00AD35C7" w:rsidRPr="00F307D1">
        <w:rPr>
          <w:rFonts w:ascii="Georgia" w:hAnsi="Georgia"/>
          <w:sz w:val="24"/>
          <w:szCs w:val="24"/>
        </w:rPr>
        <w:t>of the one part;</w:t>
      </w:r>
    </w:p>
    <w:p w14:paraId="4BB0A424" w14:textId="57B6F8B1" w:rsidR="0056646C" w:rsidRPr="00F307D1" w:rsidRDefault="0056646C" w:rsidP="0059560F">
      <w:pPr>
        <w:pStyle w:val="NoSpacing"/>
        <w:ind w:hanging="567"/>
        <w:jc w:val="both"/>
        <w:rPr>
          <w:rFonts w:ascii="Georgia" w:hAnsi="Georgia"/>
          <w:sz w:val="24"/>
          <w:szCs w:val="24"/>
        </w:rPr>
      </w:pPr>
    </w:p>
    <w:p w14:paraId="216F8089" w14:textId="26FDE3DB" w:rsidR="00136F15" w:rsidRPr="00F307D1" w:rsidRDefault="00136F15" w:rsidP="0059560F">
      <w:pPr>
        <w:pStyle w:val="NoSpacing"/>
        <w:ind w:hanging="567"/>
        <w:jc w:val="both"/>
        <w:rPr>
          <w:rFonts w:ascii="Georgia" w:hAnsi="Georgia"/>
          <w:b/>
          <w:bCs/>
          <w:sz w:val="24"/>
          <w:szCs w:val="24"/>
        </w:rPr>
      </w:pPr>
      <w:r w:rsidRPr="00F307D1">
        <w:rPr>
          <w:rFonts w:ascii="Georgia" w:hAnsi="Georgia"/>
          <w:b/>
          <w:bCs/>
          <w:sz w:val="24"/>
          <w:szCs w:val="24"/>
        </w:rPr>
        <w:t xml:space="preserve">AND </w:t>
      </w:r>
    </w:p>
    <w:p w14:paraId="751B150F" w14:textId="77777777" w:rsidR="00136F15" w:rsidRPr="00F307D1" w:rsidRDefault="00136F15" w:rsidP="0059560F">
      <w:pPr>
        <w:pStyle w:val="NoSpacing"/>
        <w:ind w:hanging="567"/>
        <w:jc w:val="both"/>
        <w:rPr>
          <w:rFonts w:ascii="Georgia" w:hAnsi="Georgia"/>
          <w:sz w:val="24"/>
          <w:szCs w:val="24"/>
        </w:rPr>
      </w:pPr>
    </w:p>
    <w:p w14:paraId="5295E041" w14:textId="78E5CB2A" w:rsidR="00667CA8" w:rsidRPr="00E37D93" w:rsidRDefault="0033497F" w:rsidP="009E4998">
      <w:pPr>
        <w:pStyle w:val="NoSpacing"/>
        <w:ind w:left="-567"/>
        <w:jc w:val="both"/>
        <w:rPr>
          <w:rFonts w:ascii="Georgia" w:hAnsi="Georgia"/>
          <w:sz w:val="24"/>
          <w:szCs w:val="24"/>
        </w:rPr>
      </w:pPr>
      <w:r w:rsidRPr="0033497F">
        <w:rPr>
          <w:rFonts w:ascii="Georgia" w:hAnsi="Georgia"/>
          <w:b/>
          <w:sz w:val="24"/>
          <w:szCs w:val="24"/>
          <w:highlight w:val="yellow"/>
        </w:rPr>
        <w:t>EGERUE NNAMDI JOSEPH</w:t>
      </w:r>
      <w:r w:rsidR="00E37D93" w:rsidRPr="0033497F">
        <w:rPr>
          <w:rFonts w:ascii="Georgia" w:hAnsi="Georgia"/>
          <w:bCs/>
          <w:sz w:val="24"/>
          <w:szCs w:val="24"/>
          <w:highlight w:val="yellow"/>
        </w:rPr>
        <w:t xml:space="preserve">, a </w:t>
      </w:r>
      <w:r w:rsidR="00603C00" w:rsidRPr="0033497F">
        <w:rPr>
          <w:rFonts w:ascii="Georgia" w:hAnsi="Georgia"/>
          <w:bCs/>
          <w:sz w:val="24"/>
          <w:szCs w:val="24"/>
          <w:highlight w:val="yellow"/>
        </w:rPr>
        <w:t xml:space="preserve">private citizen </w:t>
      </w:r>
      <w:r w:rsidR="00E37D93" w:rsidRPr="0033497F">
        <w:rPr>
          <w:rFonts w:ascii="Georgia" w:hAnsi="Georgia"/>
          <w:bCs/>
          <w:sz w:val="24"/>
          <w:szCs w:val="24"/>
          <w:highlight w:val="yellow"/>
        </w:rPr>
        <w:t xml:space="preserve">and having </w:t>
      </w:r>
      <w:r w:rsidR="004B1E1A" w:rsidRPr="0033497F">
        <w:rPr>
          <w:rFonts w:ascii="Georgia" w:hAnsi="Georgia"/>
          <w:bCs/>
          <w:sz w:val="24"/>
          <w:szCs w:val="24"/>
          <w:highlight w:val="yellow"/>
        </w:rPr>
        <w:t>a</w:t>
      </w:r>
      <w:r w:rsidR="00E37D93" w:rsidRPr="0033497F">
        <w:rPr>
          <w:rFonts w:ascii="Georgia" w:hAnsi="Georgia"/>
          <w:bCs/>
          <w:sz w:val="24"/>
          <w:szCs w:val="24"/>
          <w:highlight w:val="yellow"/>
        </w:rPr>
        <w:t xml:space="preserve">ddress at </w:t>
      </w:r>
      <w:r w:rsidRPr="0033497F">
        <w:rPr>
          <w:rFonts w:ascii="Georgia" w:hAnsi="Georgia"/>
          <w:bCs/>
          <w:sz w:val="24"/>
          <w:szCs w:val="24"/>
          <w:highlight w:val="yellow"/>
        </w:rPr>
        <w:t xml:space="preserve">NO 6 ROAD 8, VICTORY ESTATE </w:t>
      </w:r>
      <w:r w:rsidR="00F80FE2" w:rsidRPr="0033497F">
        <w:rPr>
          <w:rFonts w:ascii="Georgia" w:hAnsi="Georgia"/>
          <w:bCs/>
          <w:sz w:val="24"/>
          <w:szCs w:val="24"/>
          <w:highlight w:val="yellow"/>
        </w:rPr>
        <w:t>ELELENWO, PORT</w:t>
      </w:r>
      <w:r w:rsidRPr="0033497F">
        <w:rPr>
          <w:rFonts w:ascii="Georgia" w:hAnsi="Georgia"/>
          <w:bCs/>
          <w:sz w:val="24"/>
          <w:szCs w:val="24"/>
          <w:highlight w:val="yellow"/>
        </w:rPr>
        <w:t xml:space="preserve"> HARCOURT, RIVERS STATE ,  NIGERIA </w:t>
      </w:r>
      <w:r w:rsidR="00E37D93" w:rsidRPr="0033497F">
        <w:rPr>
          <w:rFonts w:ascii="Georgia" w:hAnsi="Georgia"/>
          <w:bCs/>
          <w:sz w:val="24"/>
          <w:szCs w:val="24"/>
          <w:highlight w:val="yellow"/>
        </w:rPr>
        <w:t xml:space="preserve"> </w:t>
      </w:r>
      <w:r w:rsidR="00667CA8" w:rsidRPr="0033497F">
        <w:rPr>
          <w:rFonts w:ascii="Georgia" w:hAnsi="Georgia"/>
          <w:sz w:val="24"/>
          <w:szCs w:val="24"/>
          <w:highlight w:val="yellow"/>
        </w:rPr>
        <w:t>(</w:t>
      </w:r>
      <w:r w:rsidR="00136F15" w:rsidRPr="0033497F">
        <w:rPr>
          <w:rFonts w:ascii="Georgia" w:hAnsi="Georgia"/>
          <w:sz w:val="24"/>
          <w:szCs w:val="24"/>
          <w:highlight w:val="yellow"/>
        </w:rPr>
        <w:t>hereinafter referred to as “</w:t>
      </w:r>
      <w:r w:rsidR="00667CA8" w:rsidRPr="0033497F">
        <w:rPr>
          <w:rFonts w:ascii="Georgia" w:hAnsi="Georgia"/>
          <w:sz w:val="24"/>
          <w:szCs w:val="24"/>
          <w:highlight w:val="yellow"/>
        </w:rPr>
        <w:t>the</w:t>
      </w:r>
      <w:r w:rsidR="00136F15" w:rsidRPr="0033497F">
        <w:rPr>
          <w:rFonts w:ascii="Georgia" w:hAnsi="Georgia"/>
          <w:sz w:val="24"/>
          <w:szCs w:val="24"/>
          <w:highlight w:val="yellow"/>
        </w:rPr>
        <w:t xml:space="preserve"> Subscriber</w:t>
      </w:r>
      <w:r w:rsidR="00667CA8" w:rsidRPr="0033497F">
        <w:rPr>
          <w:rFonts w:ascii="Georgia" w:hAnsi="Georgia"/>
          <w:sz w:val="24"/>
          <w:szCs w:val="24"/>
          <w:highlight w:val="yellow"/>
        </w:rPr>
        <w:t xml:space="preserve">”) of </w:t>
      </w:r>
      <w:r w:rsidR="00136F15" w:rsidRPr="0033497F">
        <w:rPr>
          <w:rFonts w:ascii="Georgia" w:hAnsi="Georgia"/>
          <w:sz w:val="24"/>
          <w:szCs w:val="24"/>
          <w:highlight w:val="yellow"/>
        </w:rPr>
        <w:t>the other part.</w:t>
      </w:r>
    </w:p>
    <w:p w14:paraId="5AC8FC06" w14:textId="77777777" w:rsidR="00667CA8" w:rsidRPr="009F04C1" w:rsidRDefault="00667CA8" w:rsidP="0059560F">
      <w:pPr>
        <w:pStyle w:val="NoSpacing"/>
        <w:ind w:hanging="567"/>
        <w:jc w:val="both"/>
        <w:rPr>
          <w:rFonts w:ascii="Georgia" w:hAnsi="Georgia"/>
          <w:sz w:val="24"/>
          <w:szCs w:val="24"/>
        </w:rPr>
      </w:pPr>
    </w:p>
    <w:p w14:paraId="6B7946EC" w14:textId="77777777" w:rsidR="00667CA8" w:rsidRPr="009F04C1" w:rsidRDefault="00667CA8" w:rsidP="0059560F">
      <w:pPr>
        <w:pStyle w:val="NoSpacing"/>
        <w:ind w:hanging="567"/>
        <w:jc w:val="both"/>
        <w:rPr>
          <w:rFonts w:ascii="Georgia" w:hAnsi="Georgia"/>
          <w:b/>
          <w:sz w:val="24"/>
          <w:szCs w:val="24"/>
        </w:rPr>
      </w:pPr>
      <w:r w:rsidRPr="009F04C1">
        <w:rPr>
          <w:rFonts w:ascii="Georgia" w:hAnsi="Georgia"/>
          <w:b/>
          <w:sz w:val="24"/>
          <w:szCs w:val="24"/>
        </w:rPr>
        <w:t>WHEREAS:</w:t>
      </w:r>
    </w:p>
    <w:p w14:paraId="4B37CD62" w14:textId="77777777" w:rsidR="00667CA8" w:rsidRPr="009F04C1" w:rsidRDefault="00667CA8" w:rsidP="0059560F">
      <w:pPr>
        <w:pStyle w:val="NoSpacing"/>
        <w:ind w:left="360" w:hanging="567"/>
        <w:jc w:val="both"/>
        <w:rPr>
          <w:rFonts w:ascii="Georgia" w:hAnsi="Georgia"/>
          <w:sz w:val="24"/>
          <w:szCs w:val="24"/>
        </w:rPr>
      </w:pPr>
    </w:p>
    <w:p w14:paraId="63163D14" w14:textId="1717825A" w:rsidR="00F307D1" w:rsidRDefault="00F307D1" w:rsidP="0059560F">
      <w:pPr>
        <w:pStyle w:val="NoSpacing"/>
        <w:numPr>
          <w:ilvl w:val="0"/>
          <w:numId w:val="1"/>
        </w:numPr>
        <w:ind w:hanging="567"/>
        <w:jc w:val="both"/>
        <w:rPr>
          <w:rFonts w:ascii="Georgia" w:hAnsi="Georgia"/>
          <w:sz w:val="24"/>
          <w:szCs w:val="24"/>
        </w:rPr>
      </w:pPr>
      <w:r>
        <w:rPr>
          <w:rFonts w:ascii="Georgia" w:hAnsi="Georgia"/>
          <w:sz w:val="24"/>
          <w:szCs w:val="24"/>
        </w:rPr>
        <w:t xml:space="preserve">The Company offers a </w:t>
      </w:r>
      <w:r w:rsidR="008E6A5D">
        <w:rPr>
          <w:rFonts w:ascii="Georgia" w:hAnsi="Georgia"/>
          <w:sz w:val="24"/>
          <w:szCs w:val="24"/>
        </w:rPr>
        <w:t>s</w:t>
      </w:r>
      <w:r w:rsidRPr="00F307D1">
        <w:rPr>
          <w:rFonts w:ascii="Georgia" w:hAnsi="Georgia"/>
          <w:sz w:val="24"/>
          <w:szCs w:val="24"/>
        </w:rPr>
        <w:t xml:space="preserve">yndicate </w:t>
      </w:r>
      <w:r>
        <w:rPr>
          <w:rFonts w:ascii="Georgia" w:hAnsi="Georgia"/>
          <w:sz w:val="24"/>
          <w:szCs w:val="24"/>
        </w:rPr>
        <w:t xml:space="preserve">opportunity </w:t>
      </w:r>
      <w:r w:rsidRPr="00F307D1">
        <w:rPr>
          <w:rFonts w:ascii="Georgia" w:hAnsi="Georgia"/>
          <w:sz w:val="24"/>
          <w:szCs w:val="24"/>
        </w:rPr>
        <w:t xml:space="preserve">for </w:t>
      </w:r>
      <w:r w:rsidR="008A4296">
        <w:rPr>
          <w:rFonts w:ascii="Georgia" w:hAnsi="Georgia"/>
          <w:sz w:val="24"/>
          <w:szCs w:val="24"/>
        </w:rPr>
        <w:t xml:space="preserve">Subscriber </w:t>
      </w:r>
      <w:r w:rsidRPr="00F307D1">
        <w:rPr>
          <w:rFonts w:ascii="Georgia" w:hAnsi="Georgia"/>
          <w:sz w:val="24"/>
          <w:szCs w:val="24"/>
        </w:rPr>
        <w:t>to invest in startups</w:t>
      </w:r>
      <w:r w:rsidR="008E6A5D">
        <w:rPr>
          <w:rFonts w:ascii="Georgia" w:hAnsi="Georgia"/>
          <w:sz w:val="24"/>
          <w:szCs w:val="24"/>
        </w:rPr>
        <w:t xml:space="preserve"> and small and medium scale enterprises</w:t>
      </w:r>
      <w:r w:rsidR="00D26E64">
        <w:rPr>
          <w:rFonts w:ascii="Georgia" w:hAnsi="Georgia"/>
          <w:sz w:val="24"/>
          <w:szCs w:val="24"/>
        </w:rPr>
        <w:t>, SMEs</w:t>
      </w:r>
      <w:r w:rsidR="00B7663F">
        <w:rPr>
          <w:rFonts w:ascii="Georgia" w:hAnsi="Georgia"/>
          <w:sz w:val="24"/>
          <w:szCs w:val="24"/>
        </w:rPr>
        <w:t xml:space="preserve"> (</w:t>
      </w:r>
      <w:r w:rsidR="00DB2D85">
        <w:rPr>
          <w:rFonts w:ascii="Georgia" w:hAnsi="Georgia"/>
          <w:sz w:val="24"/>
          <w:szCs w:val="24"/>
        </w:rPr>
        <w:t>Portfolio</w:t>
      </w:r>
      <w:r w:rsidR="00787F85">
        <w:rPr>
          <w:rFonts w:ascii="Georgia" w:hAnsi="Georgia"/>
          <w:sz w:val="24"/>
          <w:szCs w:val="24"/>
        </w:rPr>
        <w:t>s</w:t>
      </w:r>
      <w:r w:rsidR="00B7663F">
        <w:rPr>
          <w:rFonts w:ascii="Georgia" w:hAnsi="Georgia"/>
          <w:sz w:val="24"/>
          <w:szCs w:val="24"/>
        </w:rPr>
        <w:t>)</w:t>
      </w:r>
      <w:r w:rsidR="00C7451D">
        <w:rPr>
          <w:rFonts w:ascii="Georgia" w:hAnsi="Georgia"/>
          <w:sz w:val="24"/>
          <w:szCs w:val="24"/>
        </w:rPr>
        <w:t xml:space="preserve">, on a </w:t>
      </w:r>
      <w:r w:rsidR="00C7451D" w:rsidRPr="00C7451D">
        <w:rPr>
          <w:rFonts w:ascii="Georgia" w:hAnsi="Georgia"/>
          <w:sz w:val="24"/>
          <w:szCs w:val="24"/>
        </w:rPr>
        <w:t>deal-by-deal basis through investment syndicates</w:t>
      </w:r>
      <w:r w:rsidR="00E42446">
        <w:rPr>
          <w:rFonts w:ascii="Georgia" w:hAnsi="Georgia"/>
          <w:sz w:val="24"/>
          <w:szCs w:val="24"/>
        </w:rPr>
        <w:t>, with or without co-investors.</w:t>
      </w:r>
    </w:p>
    <w:p w14:paraId="3BC30833" w14:textId="790F2427" w:rsidR="00136F15" w:rsidRDefault="005A12B0" w:rsidP="007035AB">
      <w:pPr>
        <w:pStyle w:val="NoSpacing"/>
        <w:numPr>
          <w:ilvl w:val="0"/>
          <w:numId w:val="1"/>
        </w:numPr>
        <w:ind w:hanging="567"/>
        <w:jc w:val="both"/>
        <w:rPr>
          <w:rFonts w:ascii="Georgia" w:hAnsi="Georgia"/>
          <w:sz w:val="24"/>
          <w:szCs w:val="24"/>
        </w:rPr>
      </w:pPr>
      <w:r w:rsidRPr="00C45D78">
        <w:rPr>
          <w:rFonts w:ascii="Georgia" w:hAnsi="Georgia"/>
          <w:sz w:val="24"/>
          <w:szCs w:val="24"/>
        </w:rPr>
        <w:t xml:space="preserve">The Company desires to </w:t>
      </w:r>
      <w:r w:rsidR="003B0782" w:rsidRPr="00C45D78">
        <w:rPr>
          <w:rFonts w:ascii="Georgia" w:hAnsi="Georgia"/>
          <w:sz w:val="24"/>
          <w:szCs w:val="24"/>
        </w:rPr>
        <w:t xml:space="preserve">offer the opportunity </w:t>
      </w:r>
      <w:r w:rsidRPr="00C45D78">
        <w:rPr>
          <w:rFonts w:ascii="Georgia" w:hAnsi="Georgia"/>
          <w:sz w:val="24"/>
          <w:szCs w:val="24"/>
        </w:rPr>
        <w:t xml:space="preserve">to the Subscriber, and the Subscriber desires to </w:t>
      </w:r>
      <w:r w:rsidR="003B0782" w:rsidRPr="00C45D78">
        <w:rPr>
          <w:rFonts w:ascii="Georgia" w:hAnsi="Georgia"/>
          <w:sz w:val="24"/>
          <w:szCs w:val="24"/>
        </w:rPr>
        <w:t xml:space="preserve">accept the opportunity </w:t>
      </w:r>
      <w:r w:rsidR="00004ED4" w:rsidRPr="00C45D78">
        <w:rPr>
          <w:rFonts w:ascii="Georgia" w:hAnsi="Georgia"/>
          <w:sz w:val="24"/>
          <w:szCs w:val="24"/>
        </w:rPr>
        <w:t xml:space="preserve">to invest </w:t>
      </w:r>
      <w:r w:rsidR="00B7663F" w:rsidRPr="00C45D78">
        <w:rPr>
          <w:rFonts w:ascii="Georgia" w:hAnsi="Georgia"/>
          <w:sz w:val="24"/>
          <w:szCs w:val="24"/>
        </w:rPr>
        <w:t xml:space="preserve">in </w:t>
      </w:r>
      <w:r w:rsidR="00787F85">
        <w:rPr>
          <w:rFonts w:ascii="Georgia" w:hAnsi="Georgia"/>
          <w:sz w:val="24"/>
          <w:szCs w:val="24"/>
        </w:rPr>
        <w:t>Po</w:t>
      </w:r>
      <w:r w:rsidR="00354F2A">
        <w:rPr>
          <w:rFonts w:ascii="Georgia" w:hAnsi="Georgia"/>
          <w:sz w:val="24"/>
          <w:szCs w:val="24"/>
        </w:rPr>
        <w:t>rtfolios</w:t>
      </w:r>
      <w:r w:rsidR="00004ED4" w:rsidRPr="00C45D78">
        <w:rPr>
          <w:rFonts w:ascii="Georgia" w:hAnsi="Georgia"/>
          <w:sz w:val="24"/>
          <w:szCs w:val="24"/>
        </w:rPr>
        <w:t xml:space="preserve"> knowing that investments </w:t>
      </w:r>
      <w:r w:rsidR="00E06E3A" w:rsidRPr="00C45D78">
        <w:rPr>
          <w:rFonts w:ascii="Georgia" w:hAnsi="Georgia"/>
          <w:sz w:val="24"/>
          <w:szCs w:val="24"/>
        </w:rPr>
        <w:t xml:space="preserve">of this type </w:t>
      </w:r>
      <w:r w:rsidR="00004ED4" w:rsidRPr="00C45D78">
        <w:rPr>
          <w:rFonts w:ascii="Georgia" w:hAnsi="Georgia"/>
          <w:sz w:val="24"/>
          <w:szCs w:val="24"/>
        </w:rPr>
        <w:t>are risk</w:t>
      </w:r>
      <w:r w:rsidR="00E06E3A" w:rsidRPr="00C45D78">
        <w:rPr>
          <w:rFonts w:ascii="Georgia" w:hAnsi="Georgia"/>
          <w:sz w:val="24"/>
          <w:szCs w:val="24"/>
        </w:rPr>
        <w:t>y</w:t>
      </w:r>
      <w:r w:rsidR="00004ED4" w:rsidRPr="00C45D78">
        <w:rPr>
          <w:rFonts w:ascii="Georgia" w:hAnsi="Georgia"/>
          <w:sz w:val="24"/>
          <w:szCs w:val="24"/>
        </w:rPr>
        <w:t xml:space="preserve"> and could result to loss of investments.</w:t>
      </w:r>
    </w:p>
    <w:p w14:paraId="410C2C70" w14:textId="63311846" w:rsidR="00BF4BF3" w:rsidRPr="00C45D78" w:rsidRDefault="00BF4BF3" w:rsidP="007035AB">
      <w:pPr>
        <w:pStyle w:val="NoSpacing"/>
        <w:numPr>
          <w:ilvl w:val="0"/>
          <w:numId w:val="1"/>
        </w:numPr>
        <w:ind w:hanging="567"/>
        <w:jc w:val="both"/>
        <w:rPr>
          <w:rFonts w:ascii="Georgia" w:hAnsi="Georgia"/>
          <w:sz w:val="24"/>
          <w:szCs w:val="24"/>
        </w:rPr>
      </w:pPr>
      <w:r>
        <w:rPr>
          <w:rFonts w:ascii="Georgia" w:hAnsi="Georgia"/>
          <w:sz w:val="24"/>
          <w:szCs w:val="24"/>
        </w:rPr>
        <w:t xml:space="preserve">The Company will offer to subscriber </w:t>
      </w:r>
      <w:r w:rsidR="004F4A92">
        <w:rPr>
          <w:rFonts w:ascii="Georgia" w:hAnsi="Georgia"/>
          <w:sz w:val="24"/>
          <w:szCs w:val="24"/>
        </w:rPr>
        <w:t>verified and vetted startups, to consider, for investments.</w:t>
      </w:r>
    </w:p>
    <w:p w14:paraId="40E50078" w14:textId="77777777" w:rsidR="00667CA8" w:rsidRPr="009F04C1" w:rsidRDefault="00667CA8" w:rsidP="0059560F">
      <w:pPr>
        <w:pStyle w:val="NoSpacing"/>
        <w:ind w:hanging="567"/>
        <w:jc w:val="both"/>
        <w:rPr>
          <w:rFonts w:ascii="Georgia" w:hAnsi="Georgia"/>
          <w:sz w:val="24"/>
          <w:szCs w:val="24"/>
        </w:rPr>
      </w:pPr>
    </w:p>
    <w:p w14:paraId="2C4FDC67" w14:textId="77777777" w:rsidR="00667CA8" w:rsidRPr="009F04C1" w:rsidRDefault="00667CA8" w:rsidP="0082467E">
      <w:pPr>
        <w:pStyle w:val="NoSpacing"/>
        <w:ind w:left="-207"/>
        <w:jc w:val="both"/>
        <w:rPr>
          <w:rFonts w:ascii="Georgia" w:hAnsi="Georgia"/>
          <w:sz w:val="24"/>
          <w:szCs w:val="24"/>
        </w:rPr>
      </w:pPr>
      <w:r w:rsidRPr="009F04C1">
        <w:rPr>
          <w:rFonts w:ascii="Georgia" w:hAnsi="Georgia"/>
          <w:b/>
          <w:sz w:val="24"/>
          <w:szCs w:val="24"/>
        </w:rPr>
        <w:t>NOW, THEREFORE</w:t>
      </w:r>
      <w:r w:rsidRPr="009F04C1">
        <w:rPr>
          <w:rFonts w:ascii="Georgia" w:hAnsi="Georgia"/>
          <w:sz w:val="24"/>
          <w:szCs w:val="24"/>
        </w:rPr>
        <w:t>, in consideration of the foregoing and the mutual representations, warranties and covenants herein contained, the Parties hereby agree as follows:</w:t>
      </w:r>
    </w:p>
    <w:p w14:paraId="0EC728F9" w14:textId="77777777" w:rsidR="00667CA8" w:rsidRPr="009F04C1" w:rsidRDefault="00667CA8" w:rsidP="0059560F">
      <w:pPr>
        <w:pStyle w:val="NoSpacing"/>
        <w:ind w:hanging="567"/>
        <w:jc w:val="both"/>
        <w:rPr>
          <w:rFonts w:ascii="Georgia" w:hAnsi="Georgia"/>
          <w:sz w:val="24"/>
          <w:szCs w:val="24"/>
        </w:rPr>
      </w:pPr>
    </w:p>
    <w:p w14:paraId="6AC7510C" w14:textId="21A4D01E" w:rsidR="00136F15" w:rsidRPr="009F04C1" w:rsidRDefault="00136F15" w:rsidP="0059560F">
      <w:pPr>
        <w:pStyle w:val="NoSpacing"/>
        <w:numPr>
          <w:ilvl w:val="0"/>
          <w:numId w:val="3"/>
        </w:numPr>
        <w:ind w:hanging="567"/>
        <w:jc w:val="both"/>
        <w:rPr>
          <w:rFonts w:ascii="Georgia" w:hAnsi="Georgia"/>
          <w:b/>
          <w:sz w:val="24"/>
          <w:szCs w:val="24"/>
        </w:rPr>
      </w:pPr>
      <w:r w:rsidRPr="009F04C1">
        <w:rPr>
          <w:rFonts w:ascii="Georgia" w:hAnsi="Georgia"/>
          <w:b/>
          <w:sz w:val="24"/>
          <w:szCs w:val="24"/>
        </w:rPr>
        <w:t xml:space="preserve">AGREEMENT FOR </w:t>
      </w:r>
      <w:r w:rsidR="00751B0F">
        <w:rPr>
          <w:rFonts w:ascii="Georgia" w:hAnsi="Georgia"/>
          <w:b/>
          <w:sz w:val="24"/>
          <w:szCs w:val="24"/>
        </w:rPr>
        <w:t xml:space="preserve">SYNDICATION </w:t>
      </w:r>
      <w:r w:rsidRPr="009F04C1">
        <w:rPr>
          <w:rFonts w:ascii="Georgia" w:hAnsi="Georgia"/>
          <w:b/>
          <w:sz w:val="24"/>
          <w:szCs w:val="24"/>
        </w:rPr>
        <w:t xml:space="preserve">SUBSCRIPTION </w:t>
      </w:r>
    </w:p>
    <w:p w14:paraId="13CC5E71" w14:textId="382F7833" w:rsidR="00364057" w:rsidRDefault="00136F15" w:rsidP="0059560F">
      <w:pPr>
        <w:pStyle w:val="NoSpacing"/>
        <w:numPr>
          <w:ilvl w:val="1"/>
          <w:numId w:val="3"/>
        </w:numPr>
        <w:ind w:hanging="567"/>
        <w:jc w:val="both"/>
        <w:rPr>
          <w:rFonts w:ascii="Georgia" w:hAnsi="Georgia"/>
          <w:bCs/>
          <w:sz w:val="24"/>
          <w:szCs w:val="24"/>
        </w:rPr>
      </w:pPr>
      <w:r w:rsidRPr="009F04C1">
        <w:rPr>
          <w:rFonts w:ascii="Georgia" w:hAnsi="Georgia"/>
          <w:bCs/>
          <w:sz w:val="24"/>
          <w:szCs w:val="24"/>
        </w:rPr>
        <w:t xml:space="preserve">Subject to the terms and conditions of this Agreement and relying on the warranties, undertakings and indemnities given by the Company herein, the Subscriber hereby agrees to </w:t>
      </w:r>
      <w:r w:rsidR="0098660C">
        <w:rPr>
          <w:rFonts w:ascii="Georgia" w:hAnsi="Georgia"/>
          <w:bCs/>
          <w:sz w:val="24"/>
          <w:szCs w:val="24"/>
        </w:rPr>
        <w:t>contribute</w:t>
      </w:r>
      <w:r w:rsidRPr="009F04C1">
        <w:rPr>
          <w:rFonts w:ascii="Georgia" w:hAnsi="Georgia"/>
          <w:bCs/>
          <w:sz w:val="24"/>
          <w:szCs w:val="24"/>
        </w:rPr>
        <w:t xml:space="preserve"> </w:t>
      </w:r>
      <w:r w:rsidR="006E401C">
        <w:rPr>
          <w:rFonts w:ascii="Georgia" w:hAnsi="Georgia"/>
          <w:bCs/>
          <w:sz w:val="24"/>
          <w:szCs w:val="24"/>
        </w:rPr>
        <w:t xml:space="preserve">and </w:t>
      </w:r>
      <w:r w:rsidR="00211045">
        <w:rPr>
          <w:rFonts w:ascii="Georgia" w:hAnsi="Georgia"/>
          <w:bCs/>
          <w:sz w:val="24"/>
          <w:szCs w:val="24"/>
        </w:rPr>
        <w:t xml:space="preserve">join the </w:t>
      </w:r>
      <w:r w:rsidR="00364057">
        <w:rPr>
          <w:rFonts w:ascii="Georgia" w:hAnsi="Georgia"/>
          <w:bCs/>
          <w:sz w:val="24"/>
          <w:szCs w:val="24"/>
        </w:rPr>
        <w:t>Syndication.</w:t>
      </w:r>
    </w:p>
    <w:p w14:paraId="67063E04" w14:textId="77777777" w:rsidR="00136F15" w:rsidRPr="009F04C1" w:rsidRDefault="00136F15" w:rsidP="0059560F">
      <w:pPr>
        <w:pStyle w:val="NoSpacing"/>
        <w:ind w:left="360" w:hanging="567"/>
        <w:jc w:val="both"/>
        <w:rPr>
          <w:rFonts w:ascii="Georgia" w:hAnsi="Georgia"/>
          <w:bCs/>
          <w:sz w:val="24"/>
          <w:szCs w:val="24"/>
        </w:rPr>
      </w:pPr>
    </w:p>
    <w:p w14:paraId="09FCEA57" w14:textId="4E62FB3A" w:rsidR="00136F15" w:rsidRPr="009F04C1" w:rsidRDefault="00136F15" w:rsidP="0059560F">
      <w:pPr>
        <w:pStyle w:val="NoSpacing"/>
        <w:numPr>
          <w:ilvl w:val="1"/>
          <w:numId w:val="3"/>
        </w:numPr>
        <w:ind w:hanging="567"/>
        <w:jc w:val="both"/>
        <w:rPr>
          <w:rFonts w:ascii="Georgia" w:hAnsi="Georgia"/>
          <w:bCs/>
          <w:sz w:val="24"/>
          <w:szCs w:val="24"/>
        </w:rPr>
      </w:pPr>
      <w:r w:rsidRPr="009F04C1">
        <w:rPr>
          <w:rFonts w:ascii="Georgia" w:hAnsi="Georgia"/>
          <w:bCs/>
          <w:sz w:val="24"/>
          <w:szCs w:val="24"/>
        </w:rPr>
        <w:t xml:space="preserve">The Company, </w:t>
      </w:r>
      <w:r w:rsidR="0059560F" w:rsidRPr="009F04C1">
        <w:rPr>
          <w:rFonts w:ascii="Georgia" w:hAnsi="Georgia"/>
          <w:bCs/>
          <w:sz w:val="24"/>
          <w:szCs w:val="24"/>
        </w:rPr>
        <w:t>relying on the warranties, undertakings and indemnities given by the Subscriber</w:t>
      </w:r>
      <w:r w:rsidRPr="009F04C1">
        <w:rPr>
          <w:rFonts w:ascii="Georgia" w:hAnsi="Georgia"/>
          <w:bCs/>
          <w:sz w:val="24"/>
          <w:szCs w:val="24"/>
        </w:rPr>
        <w:t xml:space="preserve">, agrees and undertakes to </w:t>
      </w:r>
      <w:r w:rsidR="006E401C">
        <w:rPr>
          <w:rFonts w:ascii="Georgia" w:hAnsi="Georgia"/>
          <w:bCs/>
          <w:sz w:val="24"/>
          <w:szCs w:val="24"/>
        </w:rPr>
        <w:t xml:space="preserve">invest </w:t>
      </w:r>
      <w:r w:rsidRPr="009F04C1">
        <w:rPr>
          <w:rFonts w:ascii="Georgia" w:hAnsi="Georgia"/>
          <w:bCs/>
          <w:sz w:val="24"/>
          <w:szCs w:val="24"/>
        </w:rPr>
        <w:t>and issue the S</w:t>
      </w:r>
      <w:r w:rsidR="00E41AE9">
        <w:rPr>
          <w:rFonts w:ascii="Georgia" w:hAnsi="Georgia"/>
          <w:bCs/>
          <w:sz w:val="24"/>
          <w:szCs w:val="24"/>
        </w:rPr>
        <w:t>yndication</w:t>
      </w:r>
      <w:r w:rsidRPr="009F04C1">
        <w:rPr>
          <w:rFonts w:ascii="Georgia" w:hAnsi="Georgia"/>
          <w:bCs/>
          <w:sz w:val="24"/>
          <w:szCs w:val="24"/>
        </w:rPr>
        <w:t xml:space="preserve"> Shares</w:t>
      </w:r>
      <w:r w:rsidR="00D9116A">
        <w:rPr>
          <w:rStyle w:val="FootnoteReference"/>
          <w:rFonts w:ascii="Georgia" w:hAnsi="Georgia"/>
          <w:bCs/>
          <w:sz w:val="24"/>
          <w:szCs w:val="24"/>
        </w:rPr>
        <w:footnoteReference w:id="1"/>
      </w:r>
      <w:r w:rsidRPr="009F04C1">
        <w:rPr>
          <w:rFonts w:ascii="Georgia" w:hAnsi="Georgia"/>
          <w:bCs/>
          <w:sz w:val="24"/>
          <w:szCs w:val="24"/>
        </w:rPr>
        <w:t xml:space="preserve">, with effect from the </w:t>
      </w:r>
      <w:r w:rsidR="009F04C1">
        <w:rPr>
          <w:rFonts w:ascii="Georgia" w:hAnsi="Georgia"/>
          <w:bCs/>
          <w:sz w:val="24"/>
          <w:szCs w:val="24"/>
        </w:rPr>
        <w:t>Closing</w:t>
      </w:r>
      <w:r w:rsidRPr="009F04C1">
        <w:rPr>
          <w:rFonts w:ascii="Georgia" w:hAnsi="Georgia"/>
          <w:bCs/>
          <w:sz w:val="24"/>
          <w:szCs w:val="24"/>
        </w:rPr>
        <w:t xml:space="preserve"> Date, all rights, </w:t>
      </w:r>
      <w:r w:rsidR="0046681A" w:rsidRPr="009F04C1">
        <w:rPr>
          <w:rFonts w:ascii="Georgia" w:hAnsi="Georgia"/>
          <w:bCs/>
          <w:sz w:val="24"/>
          <w:szCs w:val="24"/>
        </w:rPr>
        <w:t>titles,</w:t>
      </w:r>
      <w:r w:rsidRPr="009F04C1">
        <w:rPr>
          <w:rFonts w:ascii="Georgia" w:hAnsi="Georgia"/>
          <w:bCs/>
          <w:sz w:val="24"/>
          <w:szCs w:val="24"/>
        </w:rPr>
        <w:t xml:space="preserve"> and beneficial interest attaching or accruing on the S</w:t>
      </w:r>
      <w:r w:rsidR="00023527">
        <w:rPr>
          <w:rFonts w:ascii="Georgia" w:hAnsi="Georgia"/>
          <w:bCs/>
          <w:sz w:val="24"/>
          <w:szCs w:val="24"/>
        </w:rPr>
        <w:t>yndication</w:t>
      </w:r>
      <w:r w:rsidRPr="009F04C1">
        <w:rPr>
          <w:rFonts w:ascii="Georgia" w:hAnsi="Georgia"/>
          <w:bCs/>
          <w:sz w:val="24"/>
          <w:szCs w:val="24"/>
        </w:rPr>
        <w:t xml:space="preserve"> Shares, including any dividends or distributions </w:t>
      </w:r>
      <w:r w:rsidR="0059560F" w:rsidRPr="009F04C1">
        <w:rPr>
          <w:rFonts w:ascii="Georgia" w:hAnsi="Georgia"/>
          <w:bCs/>
          <w:sz w:val="24"/>
          <w:szCs w:val="24"/>
        </w:rPr>
        <w:t xml:space="preserve">which may be </w:t>
      </w:r>
      <w:r w:rsidRPr="009F04C1">
        <w:rPr>
          <w:rFonts w:ascii="Georgia" w:hAnsi="Georgia"/>
          <w:bCs/>
          <w:sz w:val="24"/>
          <w:szCs w:val="24"/>
        </w:rPr>
        <w:t xml:space="preserve">declared or paid on the </w:t>
      </w:r>
      <w:r w:rsidR="00414EFA">
        <w:rPr>
          <w:rFonts w:ascii="Georgia" w:hAnsi="Georgia"/>
          <w:bCs/>
          <w:sz w:val="24"/>
          <w:szCs w:val="24"/>
        </w:rPr>
        <w:t>Syndication</w:t>
      </w:r>
      <w:r w:rsidRPr="009F04C1">
        <w:rPr>
          <w:rFonts w:ascii="Georgia" w:hAnsi="Georgia"/>
          <w:bCs/>
          <w:sz w:val="24"/>
          <w:szCs w:val="24"/>
        </w:rPr>
        <w:t xml:space="preserve"> Shares after </w:t>
      </w:r>
      <w:r w:rsidR="0059560F" w:rsidRPr="009F04C1">
        <w:rPr>
          <w:rFonts w:ascii="Georgia" w:hAnsi="Georgia"/>
          <w:bCs/>
          <w:sz w:val="24"/>
          <w:szCs w:val="24"/>
        </w:rPr>
        <w:t xml:space="preserve">the </w:t>
      </w:r>
      <w:r w:rsidR="009F04C1">
        <w:rPr>
          <w:rFonts w:ascii="Georgia" w:hAnsi="Georgia"/>
          <w:bCs/>
          <w:sz w:val="24"/>
          <w:szCs w:val="24"/>
        </w:rPr>
        <w:t>Closing</w:t>
      </w:r>
      <w:r w:rsidR="0059560F" w:rsidRPr="009F04C1">
        <w:rPr>
          <w:rFonts w:ascii="Georgia" w:hAnsi="Georgia"/>
          <w:bCs/>
          <w:sz w:val="24"/>
          <w:szCs w:val="24"/>
        </w:rPr>
        <w:t xml:space="preserve"> </w:t>
      </w:r>
      <w:r w:rsidRPr="009F04C1">
        <w:rPr>
          <w:rFonts w:ascii="Georgia" w:hAnsi="Georgia"/>
          <w:bCs/>
          <w:sz w:val="24"/>
          <w:szCs w:val="24"/>
        </w:rPr>
        <w:t>date shall unconditionally become the property of the Subscriber</w:t>
      </w:r>
      <w:r w:rsidR="00585BC4">
        <w:rPr>
          <w:rFonts w:ascii="Georgia" w:hAnsi="Georgia"/>
          <w:bCs/>
          <w:sz w:val="24"/>
          <w:szCs w:val="24"/>
        </w:rPr>
        <w:t>, less carry</w:t>
      </w:r>
      <w:r w:rsidR="006C79C3">
        <w:rPr>
          <w:rFonts w:ascii="Georgia" w:hAnsi="Georgia"/>
          <w:bCs/>
          <w:sz w:val="24"/>
          <w:szCs w:val="24"/>
        </w:rPr>
        <w:t xml:space="preserve"> interests</w:t>
      </w:r>
      <w:r w:rsidRPr="009F04C1">
        <w:rPr>
          <w:rFonts w:ascii="Georgia" w:hAnsi="Georgia"/>
          <w:bCs/>
          <w:sz w:val="24"/>
          <w:szCs w:val="24"/>
        </w:rPr>
        <w:t>.</w:t>
      </w:r>
    </w:p>
    <w:p w14:paraId="46B6D4A9" w14:textId="77777777" w:rsidR="00136F15" w:rsidRPr="009F04C1" w:rsidRDefault="00136F15" w:rsidP="0059560F">
      <w:pPr>
        <w:pStyle w:val="NoSpacing"/>
        <w:ind w:left="360" w:hanging="567"/>
        <w:jc w:val="both"/>
        <w:rPr>
          <w:rFonts w:ascii="Georgia" w:hAnsi="Georgia"/>
          <w:bCs/>
          <w:sz w:val="24"/>
          <w:szCs w:val="24"/>
        </w:rPr>
      </w:pPr>
    </w:p>
    <w:p w14:paraId="45149BFE" w14:textId="4309E725" w:rsidR="0059560F" w:rsidRPr="00677A14" w:rsidRDefault="00414EFA" w:rsidP="0059560F">
      <w:pPr>
        <w:pStyle w:val="NoSpacing"/>
        <w:numPr>
          <w:ilvl w:val="1"/>
          <w:numId w:val="3"/>
        </w:numPr>
        <w:ind w:hanging="567"/>
        <w:jc w:val="both"/>
        <w:rPr>
          <w:rFonts w:ascii="Georgia" w:hAnsi="Georgia"/>
          <w:b/>
          <w:sz w:val="24"/>
          <w:szCs w:val="24"/>
        </w:rPr>
      </w:pPr>
      <w:r>
        <w:rPr>
          <w:rFonts w:ascii="Georgia" w:hAnsi="Georgia"/>
          <w:bCs/>
          <w:sz w:val="24"/>
          <w:szCs w:val="24"/>
        </w:rPr>
        <w:t xml:space="preserve">The Company will act as sole </w:t>
      </w:r>
      <w:r w:rsidR="00087B3D">
        <w:rPr>
          <w:rFonts w:ascii="Georgia" w:hAnsi="Georgia"/>
          <w:bCs/>
          <w:sz w:val="24"/>
          <w:szCs w:val="24"/>
        </w:rPr>
        <w:t xml:space="preserve">custodian to manage the relationship between invested </w:t>
      </w:r>
      <w:r w:rsidR="00FD02C4">
        <w:rPr>
          <w:rFonts w:ascii="Georgia" w:hAnsi="Georgia"/>
          <w:bCs/>
          <w:sz w:val="24"/>
          <w:szCs w:val="24"/>
        </w:rPr>
        <w:t xml:space="preserve">Portfolios </w:t>
      </w:r>
      <w:r w:rsidR="00C64D4F">
        <w:rPr>
          <w:rFonts w:ascii="Georgia" w:hAnsi="Georgia"/>
          <w:bCs/>
          <w:sz w:val="24"/>
          <w:szCs w:val="24"/>
        </w:rPr>
        <w:t>on behalf of the Subscriber.</w:t>
      </w:r>
    </w:p>
    <w:p w14:paraId="7ACCD88C" w14:textId="77777777" w:rsidR="00677A14" w:rsidRDefault="00677A14" w:rsidP="00677A14">
      <w:pPr>
        <w:pStyle w:val="ListParagraph"/>
        <w:rPr>
          <w:rFonts w:ascii="Georgia" w:hAnsi="Georgia"/>
          <w:b/>
          <w:sz w:val="24"/>
          <w:szCs w:val="24"/>
        </w:rPr>
      </w:pPr>
    </w:p>
    <w:p w14:paraId="5506A3F5" w14:textId="6A19BD88" w:rsidR="00677A14" w:rsidRDefault="00677A14" w:rsidP="0059560F">
      <w:pPr>
        <w:pStyle w:val="NoSpacing"/>
        <w:numPr>
          <w:ilvl w:val="1"/>
          <w:numId w:val="3"/>
        </w:numPr>
        <w:ind w:hanging="567"/>
        <w:jc w:val="both"/>
        <w:rPr>
          <w:rFonts w:ascii="Georgia" w:hAnsi="Georgia"/>
          <w:bCs/>
          <w:sz w:val="24"/>
          <w:szCs w:val="24"/>
        </w:rPr>
      </w:pPr>
      <w:r w:rsidRPr="00677A14">
        <w:rPr>
          <w:rFonts w:ascii="Georgia" w:hAnsi="Georgia"/>
          <w:bCs/>
          <w:sz w:val="24"/>
          <w:szCs w:val="24"/>
        </w:rPr>
        <w:t xml:space="preserve">The Subscriber </w:t>
      </w:r>
      <w:r w:rsidR="00C37091">
        <w:rPr>
          <w:rFonts w:ascii="Georgia" w:hAnsi="Georgia"/>
          <w:bCs/>
          <w:sz w:val="24"/>
          <w:szCs w:val="24"/>
        </w:rPr>
        <w:t>will</w:t>
      </w:r>
      <w:r w:rsidRPr="00677A14">
        <w:rPr>
          <w:rFonts w:ascii="Georgia" w:hAnsi="Georgia"/>
          <w:bCs/>
          <w:sz w:val="24"/>
          <w:szCs w:val="24"/>
        </w:rPr>
        <w:t xml:space="preserve"> pay an annual membership fee o</w:t>
      </w:r>
      <w:r w:rsidR="00C220D9">
        <w:rPr>
          <w:rFonts w:ascii="Georgia" w:hAnsi="Georgia"/>
          <w:bCs/>
          <w:sz w:val="24"/>
          <w:szCs w:val="24"/>
        </w:rPr>
        <w:t>f</w:t>
      </w:r>
      <w:r w:rsidRPr="00677A14">
        <w:rPr>
          <w:rFonts w:ascii="Georgia" w:hAnsi="Georgia"/>
          <w:bCs/>
          <w:sz w:val="24"/>
          <w:szCs w:val="24"/>
        </w:rPr>
        <w:t xml:space="preserve"> </w:t>
      </w:r>
      <w:r w:rsidR="00C220D9">
        <w:rPr>
          <w:rFonts w:ascii="Georgia" w:hAnsi="Georgia"/>
          <w:bCs/>
          <w:sz w:val="24"/>
          <w:szCs w:val="24"/>
        </w:rPr>
        <w:t>US</w:t>
      </w:r>
      <w:r w:rsidRPr="00677A14">
        <w:rPr>
          <w:rFonts w:ascii="Georgia" w:hAnsi="Georgia"/>
          <w:bCs/>
          <w:sz w:val="24"/>
          <w:szCs w:val="24"/>
        </w:rPr>
        <w:t>$1,000 or equivalent local currency, for the rights to join and participate in the syndicate for 12 months</w:t>
      </w:r>
      <w:r w:rsidR="00D7176E">
        <w:rPr>
          <w:rFonts w:ascii="Georgia" w:hAnsi="Georgia"/>
          <w:bCs/>
          <w:sz w:val="24"/>
          <w:szCs w:val="24"/>
        </w:rPr>
        <w:t xml:space="preserve"> or four consecutive </w:t>
      </w:r>
      <w:r w:rsidR="00013039">
        <w:rPr>
          <w:rFonts w:ascii="Georgia" w:hAnsi="Georgia"/>
          <w:bCs/>
          <w:sz w:val="24"/>
          <w:szCs w:val="24"/>
        </w:rPr>
        <w:t xml:space="preserve">investment </w:t>
      </w:r>
      <w:r w:rsidR="00D7176E">
        <w:rPr>
          <w:rFonts w:ascii="Georgia" w:hAnsi="Georgia"/>
          <w:bCs/>
          <w:sz w:val="24"/>
          <w:szCs w:val="24"/>
        </w:rPr>
        <w:t>cycles.</w:t>
      </w:r>
    </w:p>
    <w:p w14:paraId="000E61CC" w14:textId="77777777" w:rsidR="002226E4" w:rsidRDefault="002226E4" w:rsidP="002226E4">
      <w:pPr>
        <w:pStyle w:val="ListParagraph"/>
        <w:rPr>
          <w:rFonts w:ascii="Georgia" w:hAnsi="Georgia"/>
          <w:bCs/>
          <w:sz w:val="24"/>
          <w:szCs w:val="24"/>
        </w:rPr>
      </w:pPr>
    </w:p>
    <w:p w14:paraId="63E9CA9C" w14:textId="28D75120" w:rsidR="004B7E60" w:rsidRDefault="002226E4" w:rsidP="005B25B1">
      <w:pPr>
        <w:pStyle w:val="NoSpacing"/>
        <w:numPr>
          <w:ilvl w:val="1"/>
          <w:numId w:val="3"/>
        </w:numPr>
        <w:ind w:hanging="567"/>
        <w:jc w:val="both"/>
        <w:rPr>
          <w:rFonts w:ascii="Georgia" w:hAnsi="Georgia"/>
          <w:bCs/>
          <w:sz w:val="24"/>
          <w:szCs w:val="24"/>
        </w:rPr>
      </w:pPr>
      <w:r w:rsidRPr="00A94738">
        <w:rPr>
          <w:rFonts w:ascii="Georgia" w:hAnsi="Georgia"/>
          <w:bCs/>
          <w:sz w:val="24"/>
          <w:szCs w:val="24"/>
        </w:rPr>
        <w:t xml:space="preserve">The Subscriber has the rights to pre-select the portfolio companies which it wants its funds to be invested in. </w:t>
      </w:r>
    </w:p>
    <w:p w14:paraId="03FE46A2" w14:textId="77777777" w:rsidR="00A94738" w:rsidRDefault="00A94738" w:rsidP="00A94738">
      <w:pPr>
        <w:pStyle w:val="ListParagraph"/>
        <w:rPr>
          <w:rFonts w:ascii="Georgia" w:hAnsi="Georgia"/>
          <w:bCs/>
          <w:sz w:val="24"/>
          <w:szCs w:val="24"/>
        </w:rPr>
      </w:pPr>
    </w:p>
    <w:p w14:paraId="3C09253C" w14:textId="1A60D2F7" w:rsidR="00D60DEC" w:rsidRDefault="004B7E60" w:rsidP="0059560F">
      <w:pPr>
        <w:pStyle w:val="NoSpacing"/>
        <w:numPr>
          <w:ilvl w:val="1"/>
          <w:numId w:val="3"/>
        </w:numPr>
        <w:ind w:hanging="567"/>
        <w:jc w:val="both"/>
        <w:rPr>
          <w:rFonts w:ascii="Georgia" w:hAnsi="Georgia"/>
          <w:bCs/>
          <w:sz w:val="24"/>
          <w:szCs w:val="24"/>
        </w:rPr>
      </w:pPr>
      <w:r>
        <w:rPr>
          <w:rFonts w:ascii="Georgia" w:hAnsi="Georgia"/>
          <w:bCs/>
          <w:sz w:val="24"/>
          <w:szCs w:val="24"/>
        </w:rPr>
        <w:t xml:space="preserve">The Company </w:t>
      </w:r>
      <w:r w:rsidR="00D60DEC">
        <w:rPr>
          <w:rFonts w:ascii="Georgia" w:hAnsi="Georgia"/>
          <w:bCs/>
          <w:sz w:val="24"/>
          <w:szCs w:val="24"/>
        </w:rPr>
        <w:t>charges a 20</w:t>
      </w:r>
      <w:r w:rsidR="001C1A54" w:rsidRPr="001C1A54">
        <w:rPr>
          <w:rFonts w:ascii="Georgia" w:hAnsi="Georgia"/>
          <w:bCs/>
          <w:sz w:val="24"/>
          <w:szCs w:val="24"/>
        </w:rPr>
        <w:t>% carried interest</w:t>
      </w:r>
      <w:r w:rsidR="00402CB0">
        <w:rPr>
          <w:rStyle w:val="FootnoteReference"/>
          <w:rFonts w:ascii="Georgia" w:hAnsi="Georgia"/>
          <w:bCs/>
          <w:sz w:val="24"/>
          <w:szCs w:val="24"/>
        </w:rPr>
        <w:footnoteReference w:id="2"/>
      </w:r>
      <w:r w:rsidR="001C1A54" w:rsidRPr="001C1A54">
        <w:rPr>
          <w:rFonts w:ascii="Georgia" w:hAnsi="Georgia"/>
          <w:bCs/>
          <w:sz w:val="24"/>
          <w:szCs w:val="24"/>
        </w:rPr>
        <w:t xml:space="preserve"> on all exited </w:t>
      </w:r>
      <w:r w:rsidR="00D60DEC">
        <w:rPr>
          <w:rFonts w:ascii="Georgia" w:hAnsi="Georgia"/>
          <w:bCs/>
          <w:sz w:val="24"/>
          <w:szCs w:val="24"/>
        </w:rPr>
        <w:t>startups and SMEs.</w:t>
      </w:r>
    </w:p>
    <w:p w14:paraId="56662436" w14:textId="77777777" w:rsidR="00A14B1C" w:rsidRDefault="00A14B1C" w:rsidP="00A14B1C">
      <w:pPr>
        <w:pStyle w:val="ListParagraph"/>
        <w:rPr>
          <w:rFonts w:ascii="Georgia" w:hAnsi="Georgia"/>
          <w:bCs/>
          <w:sz w:val="24"/>
          <w:szCs w:val="24"/>
        </w:rPr>
      </w:pPr>
    </w:p>
    <w:p w14:paraId="0F8A20AE" w14:textId="6867362B" w:rsidR="00A14B1C" w:rsidRDefault="000A289A" w:rsidP="0059560F">
      <w:pPr>
        <w:pStyle w:val="NoSpacing"/>
        <w:numPr>
          <w:ilvl w:val="1"/>
          <w:numId w:val="3"/>
        </w:numPr>
        <w:ind w:hanging="567"/>
        <w:jc w:val="both"/>
        <w:rPr>
          <w:rFonts w:ascii="Georgia" w:hAnsi="Georgia"/>
          <w:bCs/>
          <w:sz w:val="24"/>
          <w:szCs w:val="24"/>
        </w:rPr>
      </w:pPr>
      <w:r>
        <w:rPr>
          <w:rFonts w:ascii="Georgia" w:hAnsi="Georgia"/>
          <w:bCs/>
          <w:sz w:val="24"/>
          <w:szCs w:val="24"/>
        </w:rPr>
        <w:t xml:space="preserve">For </w:t>
      </w:r>
      <w:r w:rsidR="00980E85">
        <w:rPr>
          <w:rFonts w:ascii="Georgia" w:hAnsi="Georgia"/>
          <w:bCs/>
          <w:sz w:val="24"/>
          <w:szCs w:val="24"/>
        </w:rPr>
        <w:t>subscriber’s-initiated</w:t>
      </w:r>
      <w:r>
        <w:rPr>
          <w:rFonts w:ascii="Georgia" w:hAnsi="Georgia"/>
          <w:bCs/>
          <w:sz w:val="24"/>
          <w:szCs w:val="24"/>
        </w:rPr>
        <w:t xml:space="preserve"> exit from a particular startup, Company determines when to exit</w:t>
      </w:r>
    </w:p>
    <w:p w14:paraId="3F51FE78" w14:textId="77777777" w:rsidR="009F04C1" w:rsidRDefault="009F04C1" w:rsidP="009F04C1">
      <w:pPr>
        <w:pStyle w:val="ListParagraph"/>
        <w:rPr>
          <w:rFonts w:ascii="Georgia" w:hAnsi="Georgia"/>
          <w:b/>
          <w:sz w:val="24"/>
          <w:szCs w:val="24"/>
        </w:rPr>
      </w:pPr>
    </w:p>
    <w:p w14:paraId="42B13A89" w14:textId="77777777" w:rsidR="0059560F" w:rsidRPr="009F04C1" w:rsidRDefault="0059560F" w:rsidP="0059560F">
      <w:pPr>
        <w:pStyle w:val="ListParagraph"/>
        <w:ind w:hanging="567"/>
        <w:jc w:val="both"/>
        <w:rPr>
          <w:rFonts w:ascii="Georgia" w:hAnsi="Georgia"/>
          <w:b/>
          <w:sz w:val="24"/>
          <w:szCs w:val="24"/>
        </w:rPr>
      </w:pPr>
    </w:p>
    <w:p w14:paraId="097B8BDD" w14:textId="4FAC1813" w:rsidR="003A6BCD" w:rsidRPr="009F04C1" w:rsidRDefault="00136F15" w:rsidP="0059560F">
      <w:pPr>
        <w:pStyle w:val="NoSpacing"/>
        <w:numPr>
          <w:ilvl w:val="0"/>
          <w:numId w:val="3"/>
        </w:numPr>
        <w:ind w:hanging="567"/>
        <w:jc w:val="both"/>
        <w:rPr>
          <w:rFonts w:ascii="Georgia" w:hAnsi="Georgia"/>
          <w:b/>
          <w:sz w:val="24"/>
          <w:szCs w:val="24"/>
        </w:rPr>
      </w:pPr>
      <w:r w:rsidRPr="009F04C1">
        <w:rPr>
          <w:rFonts w:ascii="Georgia" w:hAnsi="Georgia"/>
          <w:b/>
          <w:sz w:val="24"/>
          <w:szCs w:val="24"/>
        </w:rPr>
        <w:t>SUBSCRIPTION; PAYMENT.</w:t>
      </w:r>
    </w:p>
    <w:p w14:paraId="63B141A0" w14:textId="04E4E19E" w:rsidR="003A6BCD"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rPr>
        <w:t xml:space="preserve">The </w:t>
      </w:r>
      <w:r w:rsidR="009F04C1" w:rsidRPr="009F04C1">
        <w:rPr>
          <w:rFonts w:ascii="Georgia" w:hAnsi="Georgia"/>
          <w:sz w:val="24"/>
          <w:szCs w:val="24"/>
        </w:rPr>
        <w:t>Subscriber</w:t>
      </w:r>
      <w:r w:rsidRPr="009F04C1">
        <w:rPr>
          <w:rFonts w:ascii="Georgia" w:hAnsi="Georgia"/>
          <w:sz w:val="24"/>
          <w:szCs w:val="24"/>
        </w:rPr>
        <w:t>, intending to be legally bound under this Agreement, hereby irrevocably agre</w:t>
      </w:r>
      <w:r w:rsidR="000F75A4" w:rsidRPr="009F04C1">
        <w:rPr>
          <w:rFonts w:ascii="Georgia" w:hAnsi="Georgia"/>
          <w:sz w:val="24"/>
          <w:szCs w:val="24"/>
        </w:rPr>
        <w:t xml:space="preserve">es to </w:t>
      </w:r>
      <w:r w:rsidR="00416237">
        <w:rPr>
          <w:rFonts w:ascii="Georgia" w:hAnsi="Georgia"/>
          <w:sz w:val="24"/>
          <w:szCs w:val="24"/>
        </w:rPr>
        <w:t>invest</w:t>
      </w:r>
      <w:r w:rsidR="007A7D74">
        <w:rPr>
          <w:rFonts w:ascii="Georgia" w:hAnsi="Georgia"/>
          <w:sz w:val="24"/>
          <w:szCs w:val="24"/>
        </w:rPr>
        <w:t xml:space="preserve"> the amount noted </w:t>
      </w:r>
      <w:r w:rsidR="000A1A05">
        <w:rPr>
          <w:rFonts w:ascii="Georgia" w:hAnsi="Georgia"/>
          <w:sz w:val="24"/>
          <w:szCs w:val="24"/>
        </w:rPr>
        <w:t xml:space="preserve">in the </w:t>
      </w:r>
      <w:r w:rsidR="000A1A05" w:rsidRPr="000A1A05">
        <w:rPr>
          <w:rFonts w:ascii="Georgia" w:hAnsi="Georgia"/>
          <w:sz w:val="24"/>
          <w:szCs w:val="24"/>
        </w:rPr>
        <w:t>SYNDICATION SUBSCRIBER PAGE</w:t>
      </w:r>
      <w:r w:rsidR="000A1A05">
        <w:rPr>
          <w:rFonts w:ascii="Georgia" w:hAnsi="Georgia"/>
          <w:sz w:val="24"/>
          <w:szCs w:val="24"/>
        </w:rPr>
        <w:t>.</w:t>
      </w:r>
    </w:p>
    <w:p w14:paraId="222F74A3" w14:textId="77777777" w:rsidR="003A6BCD" w:rsidRPr="009F04C1" w:rsidRDefault="003A6BCD" w:rsidP="0059560F">
      <w:pPr>
        <w:pStyle w:val="NoSpacing"/>
        <w:ind w:hanging="567"/>
        <w:jc w:val="both"/>
        <w:rPr>
          <w:rFonts w:ascii="Georgia" w:hAnsi="Georgia"/>
          <w:sz w:val="24"/>
          <w:szCs w:val="24"/>
        </w:rPr>
      </w:pPr>
    </w:p>
    <w:p w14:paraId="6EE5D668" w14:textId="548E8A89" w:rsidR="0059560F" w:rsidRPr="009F04C1" w:rsidRDefault="0059560F" w:rsidP="0059560F">
      <w:pPr>
        <w:pStyle w:val="NoSpacing"/>
        <w:numPr>
          <w:ilvl w:val="1"/>
          <w:numId w:val="3"/>
        </w:numPr>
        <w:ind w:hanging="567"/>
        <w:jc w:val="both"/>
        <w:rPr>
          <w:rFonts w:ascii="Georgia" w:hAnsi="Georgia"/>
          <w:sz w:val="24"/>
          <w:szCs w:val="24"/>
        </w:rPr>
      </w:pPr>
      <w:r w:rsidRPr="009F04C1">
        <w:rPr>
          <w:rFonts w:ascii="Georgia" w:hAnsi="Georgia"/>
          <w:sz w:val="24"/>
          <w:szCs w:val="24"/>
        </w:rPr>
        <w:t>The Consideration shall be paid by the Subscriber to the Company</w:t>
      </w:r>
      <w:r w:rsidR="001727A6">
        <w:rPr>
          <w:rFonts w:ascii="Georgia" w:hAnsi="Georgia"/>
          <w:sz w:val="24"/>
          <w:szCs w:val="24"/>
        </w:rPr>
        <w:t xml:space="preserve">, </w:t>
      </w:r>
      <w:r w:rsidR="0098367C">
        <w:rPr>
          <w:rFonts w:ascii="Georgia" w:hAnsi="Georgia"/>
          <w:sz w:val="24"/>
          <w:szCs w:val="24"/>
        </w:rPr>
        <w:t xml:space="preserve">OR the invested </w:t>
      </w:r>
      <w:r w:rsidR="001727A6">
        <w:rPr>
          <w:rFonts w:ascii="Georgia" w:hAnsi="Georgia"/>
          <w:sz w:val="24"/>
          <w:szCs w:val="24"/>
        </w:rPr>
        <w:t>startups/SMEs,</w:t>
      </w:r>
      <w:r w:rsidRPr="009F04C1">
        <w:rPr>
          <w:rFonts w:ascii="Georgia" w:hAnsi="Georgia"/>
          <w:sz w:val="24"/>
          <w:szCs w:val="24"/>
        </w:rPr>
        <w:t xml:space="preserve"> by electronic bank transfer at the Company’s designated bank account or any account specified for this transaction or by any other approved means free from any cost, expense, impost</w:t>
      </w:r>
      <w:r w:rsidR="004146E2">
        <w:rPr>
          <w:rFonts w:ascii="Georgia" w:hAnsi="Georgia"/>
          <w:sz w:val="24"/>
          <w:szCs w:val="24"/>
        </w:rPr>
        <w:t>,</w:t>
      </w:r>
      <w:r w:rsidRPr="009F04C1">
        <w:rPr>
          <w:rFonts w:ascii="Georgia" w:hAnsi="Georgia"/>
          <w:sz w:val="24"/>
          <w:szCs w:val="24"/>
        </w:rPr>
        <w:t xml:space="preserve"> or deduction whatsoever.</w:t>
      </w:r>
      <w:r w:rsidR="003A6BCD" w:rsidRPr="009F04C1">
        <w:rPr>
          <w:rFonts w:ascii="Georgia" w:hAnsi="Georgia"/>
          <w:sz w:val="24"/>
          <w:szCs w:val="24"/>
        </w:rPr>
        <w:t xml:space="preserve"> Receipt of funds for the </w:t>
      </w:r>
      <w:r w:rsidR="009F04C1" w:rsidRPr="009F04C1">
        <w:rPr>
          <w:rFonts w:ascii="Georgia" w:hAnsi="Georgia"/>
          <w:sz w:val="24"/>
          <w:szCs w:val="24"/>
        </w:rPr>
        <w:t>Consideration</w:t>
      </w:r>
      <w:r w:rsidR="003A6BCD" w:rsidRPr="009F04C1">
        <w:rPr>
          <w:rFonts w:ascii="Georgia" w:hAnsi="Georgia"/>
          <w:sz w:val="24"/>
          <w:szCs w:val="24"/>
        </w:rPr>
        <w:t xml:space="preserve"> shall be expressly stated by mail or letter executed by the Company.</w:t>
      </w:r>
    </w:p>
    <w:p w14:paraId="1027ED2E" w14:textId="77777777" w:rsidR="0059560F" w:rsidRPr="009F04C1" w:rsidRDefault="0059560F" w:rsidP="0059560F">
      <w:pPr>
        <w:pStyle w:val="ListParagraph"/>
        <w:ind w:hanging="567"/>
        <w:jc w:val="both"/>
        <w:rPr>
          <w:rFonts w:ascii="Georgia" w:hAnsi="Georgia"/>
          <w:sz w:val="24"/>
          <w:szCs w:val="24"/>
        </w:rPr>
      </w:pPr>
    </w:p>
    <w:p w14:paraId="11988C6F" w14:textId="19140FE9" w:rsidR="0059560F" w:rsidRPr="009F04C1" w:rsidRDefault="0059560F" w:rsidP="0059560F">
      <w:pPr>
        <w:pStyle w:val="NoSpacing"/>
        <w:numPr>
          <w:ilvl w:val="1"/>
          <w:numId w:val="3"/>
        </w:numPr>
        <w:ind w:hanging="567"/>
        <w:jc w:val="both"/>
        <w:rPr>
          <w:rFonts w:ascii="Georgia" w:hAnsi="Georgia"/>
          <w:sz w:val="24"/>
          <w:szCs w:val="24"/>
        </w:rPr>
      </w:pPr>
      <w:r w:rsidRPr="009F04C1">
        <w:rPr>
          <w:rFonts w:ascii="Georgia" w:hAnsi="Georgia"/>
          <w:sz w:val="24"/>
          <w:szCs w:val="24"/>
        </w:rPr>
        <w:t xml:space="preserve">The Consideration shall be paid free of charges or other deductions, without any right of reduction, </w:t>
      </w:r>
      <w:r w:rsidR="004B04FB" w:rsidRPr="009F04C1">
        <w:rPr>
          <w:rFonts w:ascii="Georgia" w:hAnsi="Georgia"/>
          <w:sz w:val="24"/>
          <w:szCs w:val="24"/>
        </w:rPr>
        <w:t>deferment,</w:t>
      </w:r>
      <w:r w:rsidRPr="009F04C1">
        <w:rPr>
          <w:rFonts w:ascii="Georgia" w:hAnsi="Georgia"/>
          <w:sz w:val="24"/>
          <w:szCs w:val="24"/>
        </w:rPr>
        <w:t xml:space="preserve"> or avoidance by virtue of any counterclaim, set-off or otherwise.</w:t>
      </w:r>
    </w:p>
    <w:p w14:paraId="24502B22" w14:textId="77777777" w:rsidR="0059560F" w:rsidRPr="009F04C1" w:rsidRDefault="0059560F" w:rsidP="0059560F">
      <w:pPr>
        <w:pStyle w:val="NoSpacing"/>
        <w:ind w:left="360" w:hanging="567"/>
        <w:jc w:val="both"/>
        <w:rPr>
          <w:rFonts w:ascii="Georgia" w:hAnsi="Georgia"/>
          <w:sz w:val="24"/>
          <w:szCs w:val="24"/>
        </w:rPr>
      </w:pPr>
    </w:p>
    <w:p w14:paraId="0D6B77F6" w14:textId="4AF6EE0A" w:rsidR="0059560F" w:rsidRPr="009F04C1" w:rsidRDefault="0082467E" w:rsidP="0059560F">
      <w:pPr>
        <w:pStyle w:val="NoSpacing"/>
        <w:numPr>
          <w:ilvl w:val="1"/>
          <w:numId w:val="3"/>
        </w:numPr>
        <w:ind w:hanging="567"/>
        <w:jc w:val="both"/>
        <w:rPr>
          <w:rFonts w:ascii="Georgia" w:hAnsi="Georgia"/>
          <w:sz w:val="24"/>
          <w:szCs w:val="24"/>
        </w:rPr>
      </w:pPr>
      <w:r w:rsidRPr="009F04C1">
        <w:rPr>
          <w:rFonts w:ascii="Georgia" w:hAnsi="Georgia"/>
          <w:sz w:val="24"/>
          <w:szCs w:val="24"/>
        </w:rPr>
        <w:t xml:space="preserve">Either Party shall bear its individual costs </w:t>
      </w:r>
      <w:r w:rsidR="0059560F" w:rsidRPr="009F04C1">
        <w:rPr>
          <w:rFonts w:ascii="Georgia" w:hAnsi="Georgia"/>
          <w:sz w:val="24"/>
          <w:szCs w:val="24"/>
        </w:rPr>
        <w:t xml:space="preserve">and expenses associated or connected with the allotment, </w:t>
      </w:r>
      <w:r w:rsidR="004B04FB" w:rsidRPr="009F04C1">
        <w:rPr>
          <w:rFonts w:ascii="Georgia" w:hAnsi="Georgia"/>
          <w:sz w:val="24"/>
          <w:szCs w:val="24"/>
        </w:rPr>
        <w:t>delivery,</w:t>
      </w:r>
      <w:r w:rsidR="0059560F" w:rsidRPr="009F04C1">
        <w:rPr>
          <w:rFonts w:ascii="Georgia" w:hAnsi="Georgia"/>
          <w:sz w:val="24"/>
          <w:szCs w:val="24"/>
        </w:rPr>
        <w:t xml:space="preserve"> and acceptance</w:t>
      </w:r>
      <w:r w:rsidRPr="009F04C1">
        <w:rPr>
          <w:rFonts w:ascii="Georgia" w:hAnsi="Georgia"/>
          <w:sz w:val="24"/>
          <w:szCs w:val="24"/>
        </w:rPr>
        <w:t xml:space="preserve">, </w:t>
      </w:r>
      <w:r w:rsidR="0059560F" w:rsidRPr="009F04C1">
        <w:rPr>
          <w:rFonts w:ascii="Georgia" w:hAnsi="Georgia"/>
          <w:sz w:val="24"/>
          <w:szCs w:val="24"/>
        </w:rPr>
        <w:t>as the case may be</w:t>
      </w:r>
      <w:r w:rsidRPr="009F04C1">
        <w:rPr>
          <w:rFonts w:ascii="Georgia" w:hAnsi="Georgia"/>
          <w:sz w:val="24"/>
          <w:szCs w:val="24"/>
        </w:rPr>
        <w:t>,</w:t>
      </w:r>
      <w:r w:rsidR="0059560F" w:rsidRPr="009F04C1">
        <w:rPr>
          <w:rFonts w:ascii="Georgia" w:hAnsi="Georgia"/>
          <w:sz w:val="24"/>
          <w:szCs w:val="24"/>
        </w:rPr>
        <w:t xml:space="preserve"> of the Subscription Shares.</w:t>
      </w:r>
    </w:p>
    <w:p w14:paraId="6A3DDE73" w14:textId="77777777" w:rsidR="00D81261" w:rsidRPr="009F04C1" w:rsidRDefault="00D81261" w:rsidP="0059560F">
      <w:pPr>
        <w:pStyle w:val="NoSpacing"/>
        <w:ind w:hanging="567"/>
        <w:jc w:val="both"/>
        <w:rPr>
          <w:rFonts w:ascii="Georgia" w:hAnsi="Georgia"/>
          <w:sz w:val="24"/>
          <w:szCs w:val="24"/>
        </w:rPr>
      </w:pPr>
    </w:p>
    <w:p w14:paraId="628BC25C" w14:textId="7B162646" w:rsidR="003A6BCD" w:rsidRPr="009F04C1" w:rsidRDefault="0059560F" w:rsidP="0059560F">
      <w:pPr>
        <w:pStyle w:val="NoSpacing"/>
        <w:numPr>
          <w:ilvl w:val="0"/>
          <w:numId w:val="3"/>
        </w:numPr>
        <w:ind w:hanging="567"/>
        <w:jc w:val="both"/>
        <w:rPr>
          <w:rFonts w:ascii="Georgia" w:hAnsi="Georgia"/>
          <w:b/>
          <w:sz w:val="24"/>
          <w:szCs w:val="24"/>
        </w:rPr>
      </w:pPr>
      <w:r w:rsidRPr="009F04C1">
        <w:rPr>
          <w:rFonts w:ascii="Georgia" w:hAnsi="Georgia"/>
          <w:b/>
          <w:sz w:val="24"/>
          <w:szCs w:val="24"/>
        </w:rPr>
        <w:t xml:space="preserve">REPRESENTATIONS AND WARRANTIES OF THE </w:t>
      </w:r>
      <w:r w:rsidR="009F04C1" w:rsidRPr="009F04C1">
        <w:rPr>
          <w:rFonts w:ascii="Georgia" w:hAnsi="Georgia"/>
          <w:b/>
          <w:sz w:val="24"/>
          <w:szCs w:val="24"/>
        </w:rPr>
        <w:t>SUBSCRIBER</w:t>
      </w:r>
    </w:p>
    <w:p w14:paraId="26AC226F" w14:textId="560E47B1" w:rsidR="00667CA8" w:rsidRPr="009F04C1" w:rsidRDefault="003A6BCD" w:rsidP="0082467E">
      <w:pPr>
        <w:pStyle w:val="NoSpacing"/>
        <w:ind w:left="360"/>
        <w:jc w:val="both"/>
        <w:rPr>
          <w:rFonts w:ascii="Georgia" w:hAnsi="Georgia"/>
          <w:sz w:val="24"/>
          <w:szCs w:val="24"/>
        </w:rPr>
      </w:pPr>
      <w:r w:rsidRPr="009F04C1">
        <w:rPr>
          <w:rFonts w:ascii="Georgia" w:hAnsi="Georgia"/>
          <w:sz w:val="24"/>
          <w:szCs w:val="24"/>
        </w:rPr>
        <w:lastRenderedPageBreak/>
        <w:t xml:space="preserve">The </w:t>
      </w:r>
      <w:r w:rsidR="009F04C1" w:rsidRPr="009F04C1">
        <w:rPr>
          <w:rFonts w:ascii="Georgia" w:hAnsi="Georgia"/>
          <w:sz w:val="24"/>
          <w:szCs w:val="24"/>
        </w:rPr>
        <w:t>Subscriber</w:t>
      </w:r>
      <w:r w:rsidR="00667CA8" w:rsidRPr="009F04C1">
        <w:rPr>
          <w:rFonts w:ascii="Georgia" w:hAnsi="Georgia"/>
          <w:sz w:val="24"/>
          <w:szCs w:val="24"/>
        </w:rPr>
        <w:t xml:space="preserve"> represents and warrants to the Company that the statements contained in this Section  are true and complete as of the date of this Agreement and will be true and complete as of the date of </w:t>
      </w:r>
      <w:r w:rsidR="000F75A4" w:rsidRPr="009F04C1">
        <w:rPr>
          <w:rFonts w:ascii="Georgia" w:hAnsi="Georgia"/>
          <w:sz w:val="24"/>
          <w:szCs w:val="24"/>
        </w:rPr>
        <w:t>Execution and Closing of the Agreement.</w:t>
      </w:r>
    </w:p>
    <w:p w14:paraId="34B1BC17" w14:textId="77777777" w:rsidR="00DE31BD" w:rsidRPr="009F04C1" w:rsidRDefault="00DE31BD" w:rsidP="0059560F">
      <w:pPr>
        <w:pStyle w:val="NoSpacing"/>
        <w:ind w:left="360" w:hanging="567"/>
        <w:jc w:val="both"/>
        <w:rPr>
          <w:rFonts w:ascii="Georgia" w:hAnsi="Georgia"/>
          <w:sz w:val="24"/>
          <w:szCs w:val="24"/>
        </w:rPr>
      </w:pPr>
    </w:p>
    <w:p w14:paraId="218987F0" w14:textId="1512ECA6" w:rsidR="003A6BCD"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Investment Representations and Warranties</w:t>
      </w:r>
      <w:r w:rsidR="003A6BCD" w:rsidRPr="009F04C1">
        <w:rPr>
          <w:rFonts w:ascii="Georgia" w:hAnsi="Georgia"/>
          <w:sz w:val="24"/>
          <w:szCs w:val="24"/>
          <w:u w:val="single"/>
        </w:rPr>
        <w:t>:</w:t>
      </w:r>
      <w:r w:rsidRPr="009F04C1">
        <w:rPr>
          <w:rFonts w:ascii="Georgia" w:hAnsi="Georgia"/>
          <w:sz w:val="24"/>
          <w:szCs w:val="24"/>
        </w:rPr>
        <w:t xml:space="preserve"> The </w:t>
      </w:r>
      <w:r w:rsidR="009F04C1" w:rsidRPr="009F04C1">
        <w:rPr>
          <w:rFonts w:ascii="Georgia" w:hAnsi="Georgia"/>
          <w:sz w:val="24"/>
          <w:szCs w:val="24"/>
        </w:rPr>
        <w:t>Subscriber</w:t>
      </w:r>
      <w:r w:rsidRPr="009F04C1">
        <w:rPr>
          <w:rFonts w:ascii="Georgia" w:hAnsi="Georgia"/>
          <w:sz w:val="24"/>
          <w:szCs w:val="24"/>
        </w:rPr>
        <w:t xml:space="preserve"> understands and agrees that the offering </w:t>
      </w:r>
      <w:r w:rsidR="009D24F5">
        <w:rPr>
          <w:rFonts w:ascii="Georgia" w:hAnsi="Georgia"/>
          <w:sz w:val="24"/>
          <w:szCs w:val="24"/>
        </w:rPr>
        <w:t xml:space="preserve">in the Syndication </w:t>
      </w:r>
      <w:r w:rsidRPr="009F04C1">
        <w:rPr>
          <w:rFonts w:ascii="Georgia" w:hAnsi="Georgia"/>
          <w:sz w:val="24"/>
          <w:szCs w:val="24"/>
        </w:rPr>
        <w:t>has not been registered under the Securities Act or any applicable state securities laws and is being made in reliance upon federal and state exemptions for transactions not involving a public offering which depend upon, among other things, the bona fide natu</w:t>
      </w:r>
      <w:r w:rsidR="00A67F6A" w:rsidRPr="009F04C1">
        <w:rPr>
          <w:rFonts w:ascii="Georgia" w:hAnsi="Georgia"/>
          <w:sz w:val="24"/>
          <w:szCs w:val="24"/>
        </w:rPr>
        <w:t xml:space="preserve">re of the investment intent and </w:t>
      </w:r>
      <w:r w:rsidRPr="009F04C1">
        <w:rPr>
          <w:rFonts w:ascii="Georgia" w:hAnsi="Georgia"/>
          <w:sz w:val="24"/>
          <w:szCs w:val="24"/>
        </w:rPr>
        <w:t xml:space="preserve">the accuracy of the </w:t>
      </w:r>
      <w:r w:rsidR="009F04C1" w:rsidRPr="009F04C1">
        <w:rPr>
          <w:rFonts w:ascii="Georgia" w:hAnsi="Georgia"/>
          <w:sz w:val="24"/>
          <w:szCs w:val="24"/>
        </w:rPr>
        <w:t>Subscriber</w:t>
      </w:r>
      <w:r w:rsidRPr="009F04C1">
        <w:rPr>
          <w:rFonts w:ascii="Georgia" w:hAnsi="Georgia"/>
          <w:sz w:val="24"/>
          <w:szCs w:val="24"/>
        </w:rPr>
        <w:t>’s representations as expressed herein.</w:t>
      </w:r>
    </w:p>
    <w:p w14:paraId="3430C3E7" w14:textId="77777777" w:rsidR="003A6BCD" w:rsidRPr="009F04C1" w:rsidRDefault="003A6BCD" w:rsidP="0059560F">
      <w:pPr>
        <w:pStyle w:val="NoSpacing"/>
        <w:ind w:left="360" w:hanging="567"/>
        <w:jc w:val="both"/>
        <w:rPr>
          <w:rFonts w:ascii="Georgia" w:hAnsi="Georgia"/>
          <w:sz w:val="24"/>
          <w:szCs w:val="24"/>
        </w:rPr>
      </w:pPr>
    </w:p>
    <w:p w14:paraId="4DD833DB" w14:textId="3D242BE6" w:rsidR="003A6BCD"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Acquisition for Own Account.</w:t>
      </w:r>
      <w:r w:rsidRPr="009F04C1">
        <w:rPr>
          <w:rFonts w:ascii="Georgia" w:hAnsi="Georgia"/>
          <w:sz w:val="24"/>
          <w:szCs w:val="24"/>
        </w:rPr>
        <w:t xml:space="preserve"> The </w:t>
      </w:r>
      <w:r w:rsidR="009F04C1" w:rsidRPr="009F04C1">
        <w:rPr>
          <w:rFonts w:ascii="Georgia" w:hAnsi="Georgia"/>
          <w:sz w:val="24"/>
          <w:szCs w:val="24"/>
        </w:rPr>
        <w:t>Subscriber</w:t>
      </w:r>
      <w:r w:rsidRPr="009F04C1">
        <w:rPr>
          <w:rFonts w:ascii="Georgia" w:hAnsi="Georgia"/>
          <w:sz w:val="24"/>
          <w:szCs w:val="24"/>
        </w:rPr>
        <w:t xml:space="preserve"> is acquiring the </w:t>
      </w:r>
      <w:r w:rsidR="00CC0734">
        <w:rPr>
          <w:rFonts w:ascii="Georgia" w:hAnsi="Georgia"/>
          <w:sz w:val="24"/>
          <w:szCs w:val="24"/>
        </w:rPr>
        <w:t xml:space="preserve">Syndication </w:t>
      </w:r>
      <w:r w:rsidR="009F04C1" w:rsidRPr="009F04C1">
        <w:rPr>
          <w:rFonts w:ascii="Georgia" w:hAnsi="Georgia"/>
          <w:sz w:val="24"/>
          <w:szCs w:val="24"/>
        </w:rPr>
        <w:t>Shares</w:t>
      </w:r>
      <w:r w:rsidRPr="009F04C1">
        <w:rPr>
          <w:rFonts w:ascii="Georgia" w:hAnsi="Georgia"/>
          <w:sz w:val="24"/>
          <w:szCs w:val="24"/>
        </w:rPr>
        <w:t xml:space="preserve"> for its own account for investment and not with a view toward distribution in a manner which would violate the Securities Act or any applicable state securities laws.</w:t>
      </w:r>
    </w:p>
    <w:p w14:paraId="7A4A4893" w14:textId="77777777" w:rsidR="003A6BCD" w:rsidRPr="009F04C1" w:rsidRDefault="003A6BCD" w:rsidP="0059560F">
      <w:pPr>
        <w:pStyle w:val="NoSpacing"/>
        <w:ind w:left="360" w:hanging="567"/>
        <w:jc w:val="both"/>
        <w:rPr>
          <w:rFonts w:ascii="Georgia" w:hAnsi="Georgia"/>
          <w:sz w:val="24"/>
          <w:szCs w:val="24"/>
          <w:u w:val="single"/>
        </w:rPr>
      </w:pPr>
    </w:p>
    <w:p w14:paraId="0ECF1E73" w14:textId="53BC7737" w:rsidR="003A6BCD"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Ability to Protect Its Own Interests and Bear Economic Risks</w:t>
      </w:r>
      <w:r w:rsidRPr="009F04C1">
        <w:rPr>
          <w:rFonts w:ascii="Georgia" w:hAnsi="Georgia"/>
          <w:sz w:val="24"/>
          <w:szCs w:val="24"/>
        </w:rPr>
        <w:t>. The</w:t>
      </w:r>
      <w:r w:rsidR="003A6BCD" w:rsidRPr="009F04C1">
        <w:rPr>
          <w:rFonts w:ascii="Georgia" w:hAnsi="Georgia"/>
          <w:sz w:val="24"/>
          <w:szCs w:val="24"/>
        </w:rPr>
        <w:t xml:space="preserve"> </w:t>
      </w:r>
      <w:r w:rsidR="009F04C1" w:rsidRPr="009F04C1">
        <w:rPr>
          <w:rFonts w:ascii="Georgia" w:hAnsi="Georgia"/>
          <w:sz w:val="24"/>
          <w:szCs w:val="24"/>
        </w:rPr>
        <w:t>Subscriber</w:t>
      </w:r>
      <w:r w:rsidRPr="009F04C1">
        <w:rPr>
          <w:rFonts w:ascii="Georgia" w:hAnsi="Georgia"/>
          <w:sz w:val="24"/>
          <w:szCs w:val="24"/>
        </w:rPr>
        <w:t>, by reason of the business and financial experience of its management, has the capacity to protect its own interests in connection with the transactions contemplated by this Agreement and is capable of evaluating the merits and risks o</w:t>
      </w:r>
      <w:r w:rsidR="00DE31BD" w:rsidRPr="009F04C1">
        <w:rPr>
          <w:rFonts w:ascii="Georgia" w:hAnsi="Georgia"/>
          <w:sz w:val="24"/>
          <w:szCs w:val="24"/>
        </w:rPr>
        <w:t xml:space="preserve">f the investment in the </w:t>
      </w:r>
      <w:r w:rsidR="00BC2011">
        <w:rPr>
          <w:rFonts w:ascii="Georgia" w:hAnsi="Georgia"/>
          <w:sz w:val="24"/>
          <w:szCs w:val="24"/>
        </w:rPr>
        <w:t>Syndication</w:t>
      </w:r>
      <w:r w:rsidR="009F04C1" w:rsidRPr="009F04C1">
        <w:rPr>
          <w:rFonts w:ascii="Georgia" w:hAnsi="Georgia"/>
          <w:sz w:val="24"/>
          <w:szCs w:val="24"/>
        </w:rPr>
        <w:t xml:space="preserve"> Shares</w:t>
      </w:r>
      <w:r w:rsidR="00DE31BD" w:rsidRPr="009F04C1">
        <w:rPr>
          <w:rFonts w:ascii="Georgia" w:hAnsi="Georgia"/>
          <w:sz w:val="24"/>
          <w:szCs w:val="24"/>
        </w:rPr>
        <w:t>.</w:t>
      </w:r>
    </w:p>
    <w:p w14:paraId="3ACFDCBF" w14:textId="77777777" w:rsidR="003A6BCD" w:rsidRPr="009F04C1" w:rsidRDefault="003A6BCD" w:rsidP="0059560F">
      <w:pPr>
        <w:pStyle w:val="NoSpacing"/>
        <w:ind w:left="360" w:hanging="567"/>
        <w:jc w:val="both"/>
        <w:rPr>
          <w:rFonts w:ascii="Georgia" w:hAnsi="Georgia"/>
          <w:sz w:val="24"/>
          <w:szCs w:val="24"/>
        </w:rPr>
      </w:pPr>
    </w:p>
    <w:p w14:paraId="5354635A" w14:textId="4B358AF9" w:rsidR="004B0751"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Access to Information.</w:t>
      </w:r>
      <w:r w:rsidRPr="009F04C1">
        <w:rPr>
          <w:rFonts w:ascii="Georgia" w:hAnsi="Georgia"/>
          <w:sz w:val="24"/>
          <w:szCs w:val="24"/>
        </w:rPr>
        <w:t xml:space="preserve"> The </w:t>
      </w:r>
      <w:r w:rsidR="009F04C1" w:rsidRPr="009F04C1">
        <w:rPr>
          <w:rFonts w:ascii="Georgia" w:hAnsi="Georgia"/>
          <w:sz w:val="24"/>
          <w:szCs w:val="24"/>
        </w:rPr>
        <w:t>Subscriber</w:t>
      </w:r>
      <w:r w:rsidRPr="009F04C1">
        <w:rPr>
          <w:rFonts w:ascii="Georgia" w:hAnsi="Georgia"/>
          <w:sz w:val="24"/>
          <w:szCs w:val="24"/>
        </w:rPr>
        <w:t xml:space="preserve"> has had adequate opportunity to ask questions of, and receive answers from, the Company’s </w:t>
      </w:r>
      <w:r w:rsidR="00DE31BD" w:rsidRPr="009F04C1">
        <w:rPr>
          <w:rFonts w:ascii="Georgia" w:hAnsi="Georgia"/>
          <w:sz w:val="24"/>
          <w:szCs w:val="24"/>
        </w:rPr>
        <w:t>agents</w:t>
      </w:r>
      <w:r w:rsidRPr="009F04C1">
        <w:rPr>
          <w:rFonts w:ascii="Georgia" w:hAnsi="Georgia"/>
          <w:sz w:val="24"/>
          <w:szCs w:val="24"/>
        </w:rPr>
        <w:t xml:space="preserve"> and representatives concerning the Company’s business, operations, financial condition, assets, liabilities, and all other matters relevant t</w:t>
      </w:r>
      <w:r w:rsidR="00DE31BD" w:rsidRPr="009F04C1">
        <w:rPr>
          <w:rFonts w:ascii="Georgia" w:hAnsi="Georgia"/>
          <w:sz w:val="24"/>
          <w:szCs w:val="24"/>
        </w:rPr>
        <w:t xml:space="preserve">o its investment in the </w:t>
      </w:r>
      <w:r w:rsidR="0086371D">
        <w:rPr>
          <w:rFonts w:ascii="Georgia" w:hAnsi="Georgia"/>
          <w:sz w:val="24"/>
          <w:szCs w:val="24"/>
        </w:rPr>
        <w:t xml:space="preserve">Syndication </w:t>
      </w:r>
      <w:r w:rsidR="009F04C1" w:rsidRPr="009F04C1">
        <w:rPr>
          <w:rFonts w:ascii="Georgia" w:hAnsi="Georgia"/>
          <w:sz w:val="24"/>
          <w:szCs w:val="24"/>
        </w:rPr>
        <w:t>Shares</w:t>
      </w:r>
      <w:r w:rsidR="00DE31BD" w:rsidRPr="009F04C1">
        <w:rPr>
          <w:rFonts w:ascii="Georgia" w:hAnsi="Georgia"/>
          <w:sz w:val="24"/>
          <w:szCs w:val="24"/>
        </w:rPr>
        <w:t>.</w:t>
      </w:r>
    </w:p>
    <w:p w14:paraId="677456F9" w14:textId="77777777" w:rsidR="00EC6F81" w:rsidRPr="009F04C1" w:rsidRDefault="00EC6F81" w:rsidP="0059560F">
      <w:pPr>
        <w:pStyle w:val="NoSpacing"/>
        <w:ind w:hanging="567"/>
        <w:jc w:val="both"/>
        <w:rPr>
          <w:rFonts w:ascii="Georgia" w:hAnsi="Georgia"/>
          <w:sz w:val="24"/>
          <w:szCs w:val="24"/>
        </w:rPr>
      </w:pPr>
    </w:p>
    <w:p w14:paraId="75398225" w14:textId="244F582C" w:rsidR="00667CA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Tax Advisors</w:t>
      </w:r>
      <w:r w:rsidRPr="009F04C1">
        <w:rPr>
          <w:rFonts w:ascii="Georgia" w:hAnsi="Georgia"/>
          <w:sz w:val="24"/>
          <w:szCs w:val="24"/>
        </w:rPr>
        <w:t xml:space="preserve">. The </w:t>
      </w:r>
      <w:r w:rsidR="009F04C1" w:rsidRPr="009F04C1">
        <w:rPr>
          <w:rFonts w:ascii="Georgia" w:hAnsi="Georgia"/>
          <w:sz w:val="24"/>
          <w:szCs w:val="24"/>
        </w:rPr>
        <w:t>Subscriber</w:t>
      </w:r>
      <w:r w:rsidRPr="009F04C1">
        <w:rPr>
          <w:rFonts w:ascii="Georgia" w:hAnsi="Georgia"/>
          <w:sz w:val="24"/>
          <w:szCs w:val="24"/>
        </w:rPr>
        <w:t xml:space="preserve"> has had the opportunity to review with the </w:t>
      </w:r>
      <w:r w:rsidR="009F04C1" w:rsidRPr="009F04C1">
        <w:rPr>
          <w:rFonts w:ascii="Georgia" w:hAnsi="Georgia"/>
          <w:sz w:val="24"/>
          <w:szCs w:val="24"/>
        </w:rPr>
        <w:t>Subscriber</w:t>
      </w:r>
      <w:r w:rsidRPr="009F04C1">
        <w:rPr>
          <w:rFonts w:ascii="Georgia" w:hAnsi="Georgia"/>
          <w:sz w:val="24"/>
          <w:szCs w:val="24"/>
        </w:rPr>
        <w:t xml:space="preserve">’s own tax advisors the federal, state and local tax consequences of this investment, where applicable, and the transactions contemplated by this Agreement. The </w:t>
      </w:r>
      <w:r w:rsidR="009F04C1" w:rsidRPr="009F04C1">
        <w:rPr>
          <w:rFonts w:ascii="Georgia" w:hAnsi="Georgia"/>
          <w:sz w:val="24"/>
          <w:szCs w:val="24"/>
        </w:rPr>
        <w:t>Subscriber</w:t>
      </w:r>
      <w:r w:rsidRPr="009F04C1">
        <w:rPr>
          <w:rFonts w:ascii="Georgia" w:hAnsi="Georgia"/>
          <w:sz w:val="24"/>
          <w:szCs w:val="24"/>
        </w:rPr>
        <w:t xml:space="preserve"> is relying solely on the </w:t>
      </w:r>
      <w:r w:rsidR="009F04C1" w:rsidRPr="009F04C1">
        <w:rPr>
          <w:rFonts w:ascii="Georgia" w:hAnsi="Georgia"/>
          <w:sz w:val="24"/>
          <w:szCs w:val="24"/>
        </w:rPr>
        <w:t>Subscriber</w:t>
      </w:r>
      <w:r w:rsidRPr="009F04C1">
        <w:rPr>
          <w:rFonts w:ascii="Georgia" w:hAnsi="Georgia"/>
          <w:sz w:val="24"/>
          <w:szCs w:val="24"/>
        </w:rPr>
        <w:t xml:space="preserve">’s own determination as to tax consequences or the advice of such tax advisors and not on any statements or representations of the Company or any of its agents and understands that the </w:t>
      </w:r>
      <w:r w:rsidR="009F04C1" w:rsidRPr="009F04C1">
        <w:rPr>
          <w:rFonts w:ascii="Georgia" w:hAnsi="Georgia"/>
          <w:sz w:val="24"/>
          <w:szCs w:val="24"/>
        </w:rPr>
        <w:t>Subscriber</w:t>
      </w:r>
      <w:r w:rsidRPr="009F04C1">
        <w:rPr>
          <w:rFonts w:ascii="Georgia" w:hAnsi="Georgia"/>
          <w:sz w:val="24"/>
          <w:szCs w:val="24"/>
        </w:rPr>
        <w:t xml:space="preserve"> (and not the Company) shall be responsible for the </w:t>
      </w:r>
      <w:r w:rsidR="009F04C1" w:rsidRPr="009F04C1">
        <w:rPr>
          <w:rFonts w:ascii="Georgia" w:hAnsi="Georgia"/>
          <w:sz w:val="24"/>
          <w:szCs w:val="24"/>
        </w:rPr>
        <w:t>Subscriber</w:t>
      </w:r>
      <w:r w:rsidRPr="009F04C1">
        <w:rPr>
          <w:rFonts w:ascii="Georgia" w:hAnsi="Georgia"/>
          <w:sz w:val="24"/>
          <w:szCs w:val="24"/>
        </w:rPr>
        <w:t>’s own tax liability that may arise as a result of this investment or the transactions contemplated by this Agreement.</w:t>
      </w:r>
    </w:p>
    <w:p w14:paraId="3A42B0AA" w14:textId="77777777" w:rsidR="00EC6F81" w:rsidRPr="009F04C1" w:rsidRDefault="00EC6F81" w:rsidP="0059560F">
      <w:pPr>
        <w:pStyle w:val="NoSpacing"/>
        <w:ind w:hanging="567"/>
        <w:jc w:val="both"/>
        <w:rPr>
          <w:rFonts w:ascii="Georgia" w:hAnsi="Georgia"/>
          <w:sz w:val="24"/>
          <w:szCs w:val="24"/>
        </w:rPr>
      </w:pPr>
    </w:p>
    <w:p w14:paraId="2B8040E7" w14:textId="77777777" w:rsidR="00EC6F81" w:rsidRPr="009F04C1" w:rsidRDefault="00667CA8" w:rsidP="0059560F">
      <w:pPr>
        <w:pStyle w:val="NoSpacing"/>
        <w:numPr>
          <w:ilvl w:val="0"/>
          <w:numId w:val="3"/>
        </w:numPr>
        <w:ind w:hanging="567"/>
        <w:jc w:val="both"/>
        <w:rPr>
          <w:rFonts w:ascii="Georgia" w:hAnsi="Georgia"/>
          <w:b/>
          <w:sz w:val="24"/>
          <w:szCs w:val="24"/>
          <w:u w:val="single"/>
        </w:rPr>
      </w:pPr>
      <w:r w:rsidRPr="009F04C1">
        <w:rPr>
          <w:rFonts w:ascii="Georgia" w:hAnsi="Georgia"/>
          <w:b/>
          <w:sz w:val="24"/>
          <w:szCs w:val="24"/>
        </w:rPr>
        <w:t>Representations and Warranties by the Company</w:t>
      </w:r>
    </w:p>
    <w:p w14:paraId="72469AE8" w14:textId="4F754F5B" w:rsidR="00667CA8" w:rsidRPr="009F04C1" w:rsidRDefault="00667CA8" w:rsidP="0082467E">
      <w:pPr>
        <w:pStyle w:val="NoSpacing"/>
        <w:ind w:left="360"/>
        <w:jc w:val="both"/>
        <w:rPr>
          <w:rFonts w:ascii="Georgia" w:hAnsi="Georgia"/>
          <w:sz w:val="24"/>
          <w:szCs w:val="24"/>
          <w:u w:val="single"/>
        </w:rPr>
      </w:pPr>
      <w:r w:rsidRPr="009F04C1">
        <w:rPr>
          <w:rFonts w:ascii="Georgia" w:hAnsi="Georgia"/>
          <w:sz w:val="24"/>
          <w:szCs w:val="24"/>
        </w:rPr>
        <w:t xml:space="preserve">Except as set forth in the </w:t>
      </w:r>
      <w:r w:rsidR="00A67F6A" w:rsidRPr="009F04C1">
        <w:rPr>
          <w:rFonts w:ascii="Georgia" w:hAnsi="Georgia"/>
          <w:sz w:val="24"/>
          <w:szCs w:val="24"/>
        </w:rPr>
        <w:t xml:space="preserve">Annual Returns filed with the </w:t>
      </w:r>
      <w:r w:rsidR="001E1A47">
        <w:rPr>
          <w:rFonts w:ascii="Georgia" w:hAnsi="Georgia"/>
          <w:sz w:val="24"/>
          <w:szCs w:val="24"/>
        </w:rPr>
        <w:t xml:space="preserve">Wyoming </w:t>
      </w:r>
      <w:r w:rsidR="00A67F6A" w:rsidRPr="009F04C1">
        <w:rPr>
          <w:rFonts w:ascii="Georgia" w:hAnsi="Georgia"/>
          <w:sz w:val="24"/>
          <w:szCs w:val="24"/>
        </w:rPr>
        <w:t>Secretary of State</w:t>
      </w:r>
      <w:r w:rsidRPr="009F04C1">
        <w:rPr>
          <w:rFonts w:ascii="Georgia" w:hAnsi="Georgia"/>
          <w:sz w:val="24"/>
          <w:szCs w:val="24"/>
        </w:rPr>
        <w:t xml:space="preserve">, the Company represents and warrants to the </w:t>
      </w:r>
      <w:r w:rsidR="009F04C1" w:rsidRPr="009F04C1">
        <w:rPr>
          <w:rFonts w:ascii="Georgia" w:hAnsi="Georgia"/>
          <w:sz w:val="24"/>
          <w:szCs w:val="24"/>
        </w:rPr>
        <w:t>Subscriber</w:t>
      </w:r>
      <w:r w:rsidRPr="009F04C1">
        <w:rPr>
          <w:rFonts w:ascii="Georgia" w:hAnsi="Georgia"/>
          <w:sz w:val="24"/>
          <w:szCs w:val="24"/>
        </w:rPr>
        <w:t xml:space="preserve"> that the statem</w:t>
      </w:r>
      <w:r w:rsidR="00A67F6A" w:rsidRPr="009F04C1">
        <w:rPr>
          <w:rFonts w:ascii="Georgia" w:hAnsi="Georgia"/>
          <w:sz w:val="24"/>
          <w:szCs w:val="24"/>
        </w:rPr>
        <w:t>ents contained in this Section </w:t>
      </w:r>
      <w:r w:rsidRPr="009F04C1">
        <w:rPr>
          <w:rFonts w:ascii="Georgia" w:hAnsi="Georgia"/>
          <w:sz w:val="24"/>
          <w:szCs w:val="24"/>
        </w:rPr>
        <w:t xml:space="preserve">are true and complete as of the date of this Agreement. </w:t>
      </w:r>
      <w:r w:rsidR="00A67F6A" w:rsidRPr="009F04C1">
        <w:rPr>
          <w:rFonts w:ascii="Georgia" w:hAnsi="Georgia"/>
          <w:sz w:val="24"/>
          <w:szCs w:val="24"/>
        </w:rPr>
        <w:t xml:space="preserve">All Annual Returns to be filed after the execution of this Agreement </w:t>
      </w:r>
      <w:r w:rsidRPr="009F04C1">
        <w:rPr>
          <w:rFonts w:ascii="Georgia" w:hAnsi="Georgia"/>
          <w:sz w:val="24"/>
          <w:szCs w:val="24"/>
        </w:rPr>
        <w:t>are incorporated herein by reference and serve to qualify the Company’s representations and warran</w:t>
      </w:r>
      <w:r w:rsidR="00A67F6A" w:rsidRPr="009F04C1">
        <w:rPr>
          <w:rFonts w:ascii="Georgia" w:hAnsi="Georgia"/>
          <w:sz w:val="24"/>
          <w:szCs w:val="24"/>
        </w:rPr>
        <w:t>ties, to the extent applicable.</w:t>
      </w:r>
    </w:p>
    <w:p w14:paraId="19B1B0F1" w14:textId="77777777" w:rsidR="00EC6F81" w:rsidRPr="009F04C1" w:rsidRDefault="00EC6F81" w:rsidP="0059560F">
      <w:pPr>
        <w:pStyle w:val="NoSpacing"/>
        <w:ind w:hanging="567"/>
        <w:jc w:val="both"/>
        <w:rPr>
          <w:rFonts w:ascii="Georgia" w:hAnsi="Georgia"/>
          <w:sz w:val="24"/>
          <w:szCs w:val="24"/>
        </w:rPr>
      </w:pPr>
    </w:p>
    <w:p w14:paraId="6842A431" w14:textId="77777777" w:rsidR="00EC6F81" w:rsidRPr="009F04C1" w:rsidRDefault="00EC6F81" w:rsidP="0059560F">
      <w:pPr>
        <w:pStyle w:val="NoSpacing"/>
        <w:ind w:hanging="567"/>
        <w:jc w:val="both"/>
        <w:rPr>
          <w:rFonts w:ascii="Georgia" w:hAnsi="Georgia"/>
          <w:sz w:val="24"/>
          <w:szCs w:val="24"/>
        </w:rPr>
      </w:pPr>
    </w:p>
    <w:p w14:paraId="5FA1E6E8" w14:textId="77777777" w:rsidR="00EC6F81"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Organization</w:t>
      </w:r>
      <w:r w:rsidRPr="009F04C1">
        <w:rPr>
          <w:rFonts w:ascii="Georgia" w:hAnsi="Georgia"/>
          <w:sz w:val="24"/>
          <w:szCs w:val="24"/>
        </w:rPr>
        <w:t xml:space="preserve">. </w:t>
      </w:r>
      <w:r w:rsidR="00EC6F81" w:rsidRPr="009F04C1">
        <w:rPr>
          <w:rFonts w:ascii="Georgia" w:hAnsi="Georgia"/>
          <w:sz w:val="24"/>
          <w:szCs w:val="24"/>
        </w:rPr>
        <w:t xml:space="preserve">The </w:t>
      </w:r>
      <w:r w:rsidR="00DC393D" w:rsidRPr="009F04C1">
        <w:rPr>
          <w:rFonts w:ascii="Georgia" w:hAnsi="Georgia"/>
          <w:sz w:val="24"/>
          <w:szCs w:val="24"/>
        </w:rPr>
        <w:t>Company</w:t>
      </w:r>
    </w:p>
    <w:p w14:paraId="61243CD4" w14:textId="77777777" w:rsidR="00EC6F81" w:rsidRPr="009F04C1" w:rsidRDefault="00DC393D" w:rsidP="0059560F">
      <w:pPr>
        <w:pStyle w:val="NoSpacing"/>
        <w:numPr>
          <w:ilvl w:val="0"/>
          <w:numId w:val="5"/>
        </w:numPr>
        <w:ind w:hanging="567"/>
        <w:jc w:val="both"/>
        <w:rPr>
          <w:rFonts w:ascii="Georgia" w:hAnsi="Georgia"/>
          <w:sz w:val="24"/>
          <w:szCs w:val="24"/>
        </w:rPr>
      </w:pPr>
      <w:r w:rsidRPr="009F04C1">
        <w:rPr>
          <w:rFonts w:ascii="Georgia" w:hAnsi="Georgia"/>
          <w:sz w:val="24"/>
          <w:szCs w:val="24"/>
        </w:rPr>
        <w:lastRenderedPageBreak/>
        <w:t xml:space="preserve">Is </w:t>
      </w:r>
      <w:r w:rsidR="00667CA8" w:rsidRPr="009F04C1">
        <w:rPr>
          <w:rFonts w:ascii="Georgia" w:hAnsi="Georgia"/>
          <w:sz w:val="24"/>
          <w:szCs w:val="24"/>
        </w:rPr>
        <w:t xml:space="preserve">duly incorporated or otherwise organized, validly existing and in good standing under the laws of the jurisdiction of its formation, </w:t>
      </w:r>
    </w:p>
    <w:p w14:paraId="463E7618" w14:textId="77777777" w:rsidR="00EC6F81" w:rsidRPr="009F04C1" w:rsidRDefault="00DC393D" w:rsidP="0059560F">
      <w:pPr>
        <w:pStyle w:val="NoSpacing"/>
        <w:numPr>
          <w:ilvl w:val="0"/>
          <w:numId w:val="5"/>
        </w:numPr>
        <w:ind w:hanging="567"/>
        <w:jc w:val="both"/>
        <w:rPr>
          <w:rFonts w:ascii="Georgia" w:hAnsi="Georgia"/>
          <w:sz w:val="24"/>
          <w:szCs w:val="24"/>
        </w:rPr>
      </w:pPr>
      <w:r w:rsidRPr="009F04C1">
        <w:rPr>
          <w:rFonts w:ascii="Georgia" w:hAnsi="Georgia"/>
          <w:sz w:val="24"/>
          <w:szCs w:val="24"/>
        </w:rPr>
        <w:t xml:space="preserve">Is </w:t>
      </w:r>
      <w:r w:rsidR="00667CA8" w:rsidRPr="009F04C1">
        <w:rPr>
          <w:rFonts w:ascii="Georgia" w:hAnsi="Georgia"/>
          <w:sz w:val="24"/>
          <w:szCs w:val="24"/>
        </w:rPr>
        <w:t xml:space="preserve">duly qualified to do business as a foreign entity and is in good standing in </w:t>
      </w:r>
      <w:r w:rsidRPr="009F04C1">
        <w:rPr>
          <w:rFonts w:ascii="Georgia" w:hAnsi="Georgia"/>
          <w:sz w:val="24"/>
          <w:szCs w:val="24"/>
        </w:rPr>
        <w:t xml:space="preserve">the </w:t>
      </w:r>
      <w:r w:rsidR="00667CA8" w:rsidRPr="009F04C1">
        <w:rPr>
          <w:rFonts w:ascii="Georgia" w:hAnsi="Georgia"/>
          <w:sz w:val="24"/>
          <w:szCs w:val="24"/>
        </w:rPr>
        <w:t xml:space="preserve">jurisdiction where the nature of the property owned or leased by it or the nature of the business conducted by it makes such qualification necessary, except where the failure to be so qualified would not have a Material Adverse Effect, and </w:t>
      </w:r>
    </w:p>
    <w:p w14:paraId="654551D4" w14:textId="77777777" w:rsidR="00667CA8" w:rsidRPr="009F04C1" w:rsidRDefault="00667CA8" w:rsidP="0059560F">
      <w:pPr>
        <w:pStyle w:val="NoSpacing"/>
        <w:numPr>
          <w:ilvl w:val="0"/>
          <w:numId w:val="5"/>
        </w:numPr>
        <w:ind w:hanging="567"/>
        <w:jc w:val="both"/>
        <w:rPr>
          <w:rFonts w:ascii="Georgia" w:hAnsi="Georgia"/>
          <w:sz w:val="24"/>
          <w:szCs w:val="24"/>
        </w:rPr>
      </w:pPr>
      <w:r w:rsidRPr="009F04C1">
        <w:rPr>
          <w:rFonts w:ascii="Georgia" w:hAnsi="Georgia"/>
          <w:sz w:val="24"/>
          <w:szCs w:val="24"/>
        </w:rPr>
        <w:t>has all requisite corporate power and authority to own or lease and operate its assets and carry on its business as presently being conducted.</w:t>
      </w:r>
    </w:p>
    <w:p w14:paraId="2F612D6D" w14:textId="77777777" w:rsidR="00EC6F81" w:rsidRPr="009F04C1" w:rsidRDefault="00EC6F81" w:rsidP="0059560F">
      <w:pPr>
        <w:pStyle w:val="NoSpacing"/>
        <w:ind w:hanging="567"/>
        <w:jc w:val="both"/>
        <w:rPr>
          <w:rFonts w:ascii="Georgia" w:hAnsi="Georgia"/>
          <w:sz w:val="24"/>
          <w:szCs w:val="24"/>
        </w:rPr>
      </w:pPr>
    </w:p>
    <w:p w14:paraId="3E18684B" w14:textId="58F87FFA" w:rsidR="00667CA8"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Consents</w:t>
      </w:r>
      <w:r w:rsidRPr="009F04C1">
        <w:rPr>
          <w:rFonts w:ascii="Georgia" w:hAnsi="Georgia"/>
          <w:sz w:val="24"/>
          <w:szCs w:val="24"/>
        </w:rPr>
        <w:t>. Neither the execution, delivery or performance of this Agreement by the Company, nor the consummation by it of the obligations and t</w:t>
      </w:r>
      <w:r w:rsidR="00EC6F81" w:rsidRPr="009F04C1">
        <w:rPr>
          <w:rFonts w:ascii="Georgia" w:hAnsi="Georgia"/>
          <w:sz w:val="24"/>
          <w:szCs w:val="24"/>
        </w:rPr>
        <w:t xml:space="preserve">ransactions contemplated herein </w:t>
      </w:r>
      <w:r w:rsidRPr="009F04C1">
        <w:rPr>
          <w:rFonts w:ascii="Georgia" w:hAnsi="Georgia"/>
          <w:sz w:val="24"/>
          <w:szCs w:val="24"/>
        </w:rPr>
        <w:t xml:space="preserve">(including, without limitation, the issuance, the reservation for issuance and the delivery of the </w:t>
      </w:r>
      <w:r w:rsidR="009F04C1" w:rsidRPr="009F04C1">
        <w:rPr>
          <w:rFonts w:ascii="Georgia" w:hAnsi="Georgia"/>
          <w:sz w:val="24"/>
          <w:szCs w:val="24"/>
        </w:rPr>
        <w:t>Subscription Shares</w:t>
      </w:r>
      <w:r w:rsidRPr="009F04C1">
        <w:rPr>
          <w:rFonts w:ascii="Georgia" w:hAnsi="Georgia"/>
          <w:sz w:val="24"/>
          <w:szCs w:val="24"/>
        </w:rPr>
        <w:t>) requires any consent of, authorization by, exemption from, filing with or notice to any Governmental Entity or any other Person, other than filings required under applicable U.S. federal and state securities laws.</w:t>
      </w:r>
    </w:p>
    <w:p w14:paraId="4965D9D7" w14:textId="77777777" w:rsidR="00EC6F81" w:rsidRPr="009F04C1" w:rsidRDefault="00EC6F81" w:rsidP="0059560F">
      <w:pPr>
        <w:pStyle w:val="NoSpacing"/>
        <w:ind w:left="360" w:hanging="567"/>
        <w:jc w:val="both"/>
        <w:rPr>
          <w:rFonts w:ascii="Georgia" w:hAnsi="Georgia"/>
          <w:sz w:val="24"/>
          <w:szCs w:val="24"/>
        </w:rPr>
      </w:pPr>
    </w:p>
    <w:p w14:paraId="6362E9B7" w14:textId="660F7E0B" w:rsidR="00667CA8"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Authorization; Enforcement</w:t>
      </w:r>
      <w:r w:rsidRPr="009F04C1">
        <w:rPr>
          <w:rFonts w:ascii="Georgia" w:hAnsi="Georgia"/>
          <w:sz w:val="24"/>
          <w:szCs w:val="24"/>
        </w:rPr>
        <w:t>. The Company has all requisite corporate</w:t>
      </w:r>
      <w:r w:rsidR="00EC6F81" w:rsidRPr="009F04C1">
        <w:rPr>
          <w:rFonts w:ascii="Georgia" w:hAnsi="Georgia"/>
          <w:sz w:val="24"/>
          <w:szCs w:val="24"/>
        </w:rPr>
        <w:t xml:space="preserve"> </w:t>
      </w:r>
      <w:r w:rsidRPr="009F04C1">
        <w:rPr>
          <w:rFonts w:ascii="Georgia" w:hAnsi="Georgia"/>
          <w:sz w:val="24"/>
          <w:szCs w:val="24"/>
        </w:rPr>
        <w:t xml:space="preserve">power and has taken all necessary corporate action required for the due authorization, execution, delivery and performance by the Company of this Agreement and the consummation of the transactions contemplated hereby and thereby (including, without limitation, the issuance of the </w:t>
      </w:r>
      <w:r w:rsidR="009F04C1" w:rsidRPr="009F04C1">
        <w:rPr>
          <w:rFonts w:ascii="Georgia" w:hAnsi="Georgia"/>
          <w:sz w:val="24"/>
          <w:szCs w:val="24"/>
        </w:rPr>
        <w:t>Subscription Shares</w:t>
      </w:r>
      <w:r w:rsidRPr="009F04C1">
        <w:rPr>
          <w:rFonts w:ascii="Georgia" w:hAnsi="Georgia"/>
          <w:sz w:val="24"/>
          <w:szCs w:val="24"/>
        </w:rPr>
        <w:t xml:space="preserve"> and the provision to the </w:t>
      </w:r>
      <w:r w:rsidR="009F04C1" w:rsidRPr="009F04C1">
        <w:rPr>
          <w:rFonts w:ascii="Georgia" w:hAnsi="Georgia"/>
          <w:sz w:val="24"/>
          <w:szCs w:val="24"/>
        </w:rPr>
        <w:t>Subscriber</w:t>
      </w:r>
      <w:r w:rsidRPr="009F04C1">
        <w:rPr>
          <w:rFonts w:ascii="Georgia" w:hAnsi="Georgia"/>
          <w:sz w:val="24"/>
          <w:szCs w:val="24"/>
        </w:rPr>
        <w:t xml:space="preserve"> of the rights contemplated by this Agreement) and no action on the part of the stockholders of the Company is required. This Agreement has been duly executed and delivered by the Company, and the instruments referred to herein to which it is a party will be duly executed and delivered by the Company, and each such agreement constitutes or will constitute a legal, valid and binding obligation of the Company enforceable against it in accordance with its terms, except to the extent that enforceability may be limited by bankruptcy, insolvency, reorganization, moratorium, fraudulent conveyance, and any other laws of general application affecting enforcement of creditors’ rights generally, and as limited by laws relating to the availability of specific performance, injunctive relief, or other equitable remedies.</w:t>
      </w:r>
    </w:p>
    <w:p w14:paraId="64ACFECD" w14:textId="77777777" w:rsidR="00EC6F81" w:rsidRPr="009F04C1" w:rsidRDefault="00EC6F81" w:rsidP="0059560F">
      <w:pPr>
        <w:pStyle w:val="NoSpacing"/>
        <w:ind w:left="360" w:hanging="567"/>
        <w:jc w:val="both"/>
        <w:rPr>
          <w:rFonts w:ascii="Georgia" w:hAnsi="Georgia"/>
          <w:sz w:val="24"/>
          <w:szCs w:val="24"/>
        </w:rPr>
      </w:pPr>
    </w:p>
    <w:p w14:paraId="5BB7D8D6" w14:textId="5FDA2A6B" w:rsidR="00A7599C"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 xml:space="preserve">Valid Issuance of </w:t>
      </w:r>
      <w:r w:rsidR="009F04C1" w:rsidRPr="009F04C1">
        <w:rPr>
          <w:rFonts w:ascii="Georgia" w:hAnsi="Georgia"/>
          <w:sz w:val="24"/>
          <w:szCs w:val="24"/>
          <w:u w:val="single"/>
        </w:rPr>
        <w:t>Subscription Shares</w:t>
      </w:r>
      <w:r w:rsidRPr="009F04C1">
        <w:rPr>
          <w:rFonts w:ascii="Georgia" w:hAnsi="Georgia"/>
          <w:sz w:val="24"/>
          <w:szCs w:val="24"/>
        </w:rPr>
        <w:t xml:space="preserve">. The </w:t>
      </w:r>
      <w:r w:rsidR="009F04C1" w:rsidRPr="009F04C1">
        <w:rPr>
          <w:rFonts w:ascii="Georgia" w:hAnsi="Georgia"/>
          <w:sz w:val="24"/>
          <w:szCs w:val="24"/>
        </w:rPr>
        <w:t>Subscription Shares</w:t>
      </w:r>
      <w:r w:rsidRPr="009F04C1">
        <w:rPr>
          <w:rFonts w:ascii="Georgia" w:hAnsi="Georgia"/>
          <w:sz w:val="24"/>
          <w:szCs w:val="24"/>
        </w:rPr>
        <w:t xml:space="preserve"> have been duly and validly authorized and, when issued and paid for pursuant to this Agreement, the </w:t>
      </w:r>
      <w:r w:rsidR="009F04C1" w:rsidRPr="009F04C1">
        <w:rPr>
          <w:rFonts w:ascii="Georgia" w:hAnsi="Georgia"/>
          <w:sz w:val="24"/>
          <w:szCs w:val="24"/>
        </w:rPr>
        <w:t>Subscription Shares</w:t>
      </w:r>
      <w:r w:rsidRPr="009F04C1">
        <w:rPr>
          <w:rFonts w:ascii="Georgia" w:hAnsi="Georgia"/>
          <w:sz w:val="24"/>
          <w:szCs w:val="24"/>
        </w:rPr>
        <w:t xml:space="preserve"> will be validly issue</w:t>
      </w:r>
      <w:r w:rsidR="00EC6F81" w:rsidRPr="009F04C1">
        <w:rPr>
          <w:rFonts w:ascii="Georgia" w:hAnsi="Georgia"/>
          <w:sz w:val="24"/>
          <w:szCs w:val="24"/>
        </w:rPr>
        <w:t>d and fully paid</w:t>
      </w:r>
      <w:r w:rsidRPr="009F04C1">
        <w:rPr>
          <w:rFonts w:ascii="Georgia" w:hAnsi="Georgia"/>
          <w:sz w:val="24"/>
          <w:szCs w:val="24"/>
        </w:rPr>
        <w:t xml:space="preserve">, and the </w:t>
      </w:r>
      <w:r w:rsidR="009F04C1" w:rsidRPr="009F04C1">
        <w:rPr>
          <w:rFonts w:ascii="Georgia" w:hAnsi="Georgia"/>
          <w:sz w:val="24"/>
          <w:szCs w:val="24"/>
        </w:rPr>
        <w:t>Subscription Shares</w:t>
      </w:r>
      <w:r w:rsidRPr="009F04C1">
        <w:rPr>
          <w:rFonts w:ascii="Georgia" w:hAnsi="Georgia"/>
          <w:sz w:val="24"/>
          <w:szCs w:val="24"/>
        </w:rPr>
        <w:t xml:space="preserve"> shall be free and clear of all Encumbrances. </w:t>
      </w:r>
    </w:p>
    <w:p w14:paraId="370665D4" w14:textId="77777777" w:rsidR="00A7599C" w:rsidRPr="009F04C1" w:rsidRDefault="00A7599C" w:rsidP="0059560F">
      <w:pPr>
        <w:pStyle w:val="NoSpacing"/>
        <w:ind w:hanging="567"/>
        <w:jc w:val="both"/>
        <w:rPr>
          <w:rFonts w:ascii="Georgia" w:hAnsi="Georgia"/>
          <w:sz w:val="24"/>
          <w:szCs w:val="24"/>
        </w:rPr>
      </w:pPr>
    </w:p>
    <w:p w14:paraId="0B7D58ED" w14:textId="67F2269D" w:rsidR="00A7599C"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No Conflicts</w:t>
      </w:r>
      <w:r w:rsidRPr="009F04C1">
        <w:rPr>
          <w:rFonts w:ascii="Georgia" w:hAnsi="Georgia"/>
          <w:sz w:val="24"/>
          <w:szCs w:val="24"/>
        </w:rPr>
        <w:t>. Except as specifically contemplated herein, the execution, delivery and performance of this Agreement and the consummation of the transactions contemplated here</w:t>
      </w:r>
      <w:r w:rsidR="00DE31BD" w:rsidRPr="009F04C1">
        <w:rPr>
          <w:rFonts w:ascii="Georgia" w:hAnsi="Georgia"/>
          <w:sz w:val="24"/>
          <w:szCs w:val="24"/>
        </w:rPr>
        <w:t xml:space="preserve">in </w:t>
      </w:r>
      <w:r w:rsidRPr="009F04C1">
        <w:rPr>
          <w:rFonts w:ascii="Georgia" w:hAnsi="Georgia"/>
          <w:sz w:val="24"/>
          <w:szCs w:val="24"/>
        </w:rPr>
        <w:t>(including, without limitation, the issuance and reservation for issuance, as applicab</w:t>
      </w:r>
      <w:r w:rsidR="00A7599C" w:rsidRPr="009F04C1">
        <w:rPr>
          <w:rFonts w:ascii="Georgia" w:hAnsi="Georgia"/>
          <w:sz w:val="24"/>
          <w:szCs w:val="24"/>
        </w:rPr>
        <w:t xml:space="preserve">le, of the </w:t>
      </w:r>
      <w:r w:rsidR="009F04C1" w:rsidRPr="009F04C1">
        <w:rPr>
          <w:rFonts w:ascii="Georgia" w:hAnsi="Georgia"/>
          <w:sz w:val="24"/>
          <w:szCs w:val="24"/>
        </w:rPr>
        <w:t>Subscription Shares</w:t>
      </w:r>
      <w:r w:rsidR="00A7599C" w:rsidRPr="009F04C1">
        <w:rPr>
          <w:rFonts w:ascii="Georgia" w:hAnsi="Georgia"/>
          <w:sz w:val="24"/>
          <w:szCs w:val="24"/>
        </w:rPr>
        <w:t xml:space="preserve">) will not </w:t>
      </w:r>
      <w:r w:rsidRPr="009F04C1">
        <w:rPr>
          <w:rFonts w:ascii="Georgia" w:hAnsi="Georgia"/>
          <w:sz w:val="24"/>
          <w:szCs w:val="24"/>
        </w:rPr>
        <w:t>result in a violation of th</w:t>
      </w:r>
      <w:r w:rsidR="00DE31BD" w:rsidRPr="009F04C1">
        <w:rPr>
          <w:rFonts w:ascii="Georgia" w:hAnsi="Georgia"/>
          <w:sz w:val="24"/>
          <w:szCs w:val="24"/>
        </w:rPr>
        <w:t>e certificate of incorporation.</w:t>
      </w:r>
    </w:p>
    <w:p w14:paraId="62C92695" w14:textId="77777777" w:rsidR="00DE31BD" w:rsidRPr="009F04C1" w:rsidRDefault="00DE31BD" w:rsidP="0059560F">
      <w:pPr>
        <w:pStyle w:val="ListParagraph"/>
        <w:ind w:hanging="567"/>
        <w:jc w:val="both"/>
        <w:rPr>
          <w:rFonts w:ascii="Georgia" w:hAnsi="Georgia"/>
          <w:sz w:val="24"/>
          <w:szCs w:val="24"/>
        </w:rPr>
      </w:pPr>
    </w:p>
    <w:p w14:paraId="7FA96923" w14:textId="77777777" w:rsidR="00667CA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Absence of Litigation</w:t>
      </w:r>
      <w:r w:rsidRPr="009F04C1">
        <w:rPr>
          <w:rFonts w:ascii="Georgia" w:hAnsi="Georgia"/>
          <w:sz w:val="24"/>
          <w:szCs w:val="24"/>
        </w:rPr>
        <w:t xml:space="preserve">. There is no claim, action, suit, arbitration, investigation or other proceeding pending against, or to the knowledge of the Company, threatened against </w:t>
      </w:r>
      <w:r w:rsidRPr="009F04C1">
        <w:rPr>
          <w:rFonts w:ascii="Georgia" w:hAnsi="Georgia"/>
          <w:sz w:val="24"/>
          <w:szCs w:val="24"/>
        </w:rPr>
        <w:lastRenderedPageBreak/>
        <w:t>or affecting, the Company, any Subsidiary or any of their respective properties</w:t>
      </w:r>
      <w:r w:rsidR="00A7599C" w:rsidRPr="009F04C1">
        <w:rPr>
          <w:rFonts w:ascii="Georgia" w:hAnsi="Georgia"/>
          <w:sz w:val="24"/>
          <w:szCs w:val="24"/>
        </w:rPr>
        <w:t xml:space="preserve"> </w:t>
      </w:r>
      <w:r w:rsidRPr="009F04C1">
        <w:rPr>
          <w:rFonts w:ascii="Georgia" w:hAnsi="Georgia"/>
          <w:sz w:val="24"/>
          <w:szCs w:val="24"/>
        </w:rPr>
        <w:t>or, to the knowledge of the Company, any of their respective officers or directors before any Governmental Entity.</w:t>
      </w:r>
    </w:p>
    <w:p w14:paraId="2133566F" w14:textId="77777777" w:rsidR="00A7599C" w:rsidRPr="009F04C1" w:rsidRDefault="00A7599C" w:rsidP="0059560F">
      <w:pPr>
        <w:pStyle w:val="ListParagraph"/>
        <w:ind w:hanging="567"/>
        <w:jc w:val="both"/>
        <w:rPr>
          <w:rFonts w:ascii="Georgia" w:hAnsi="Georgia"/>
          <w:sz w:val="24"/>
          <w:szCs w:val="24"/>
          <w:u w:val="single"/>
        </w:rPr>
      </w:pPr>
    </w:p>
    <w:p w14:paraId="49879765" w14:textId="77777777" w:rsidR="00DC393D" w:rsidRPr="009F04C1" w:rsidRDefault="00667CA8" w:rsidP="0059560F">
      <w:pPr>
        <w:pStyle w:val="NoSpacing"/>
        <w:numPr>
          <w:ilvl w:val="0"/>
          <w:numId w:val="3"/>
        </w:numPr>
        <w:ind w:hanging="567"/>
        <w:jc w:val="both"/>
        <w:rPr>
          <w:rFonts w:ascii="Georgia" w:hAnsi="Georgia"/>
          <w:sz w:val="24"/>
          <w:szCs w:val="24"/>
          <w:u w:val="single"/>
        </w:rPr>
      </w:pPr>
      <w:r w:rsidRPr="009F04C1">
        <w:rPr>
          <w:rFonts w:ascii="Georgia" w:hAnsi="Georgia"/>
          <w:b/>
          <w:sz w:val="24"/>
          <w:szCs w:val="24"/>
        </w:rPr>
        <w:t>Reporting Status.</w:t>
      </w:r>
      <w:r w:rsidRPr="009F04C1">
        <w:rPr>
          <w:rFonts w:ascii="Georgia" w:hAnsi="Georgia"/>
          <w:sz w:val="24"/>
          <w:szCs w:val="24"/>
        </w:rPr>
        <w:t xml:space="preserve"> </w:t>
      </w:r>
    </w:p>
    <w:p w14:paraId="71C7EAEF" w14:textId="6E40CC0C" w:rsidR="00A7599C" w:rsidRPr="009F04C1" w:rsidRDefault="00992E62" w:rsidP="0082467E">
      <w:pPr>
        <w:pStyle w:val="NoSpacing"/>
        <w:ind w:left="360"/>
        <w:jc w:val="both"/>
        <w:rPr>
          <w:rFonts w:ascii="Georgia" w:hAnsi="Georgia"/>
          <w:sz w:val="24"/>
          <w:szCs w:val="24"/>
          <w:u w:val="single"/>
        </w:rPr>
      </w:pPr>
      <w:r>
        <w:rPr>
          <w:rFonts w:ascii="Georgia" w:hAnsi="Georgia"/>
          <w:sz w:val="24"/>
          <w:szCs w:val="24"/>
        </w:rPr>
        <w:t>The Company will update the Subscriber twice yearly</w:t>
      </w:r>
      <w:r w:rsidR="00526A48">
        <w:rPr>
          <w:rFonts w:ascii="Georgia" w:hAnsi="Georgia"/>
          <w:sz w:val="24"/>
          <w:szCs w:val="24"/>
        </w:rPr>
        <w:t xml:space="preserve"> on the investments.</w:t>
      </w:r>
    </w:p>
    <w:p w14:paraId="1D8CCC96" w14:textId="77777777" w:rsidR="00A7599C" w:rsidRPr="009F04C1" w:rsidRDefault="00A7599C" w:rsidP="0059560F">
      <w:pPr>
        <w:pStyle w:val="NoSpacing"/>
        <w:ind w:left="360" w:hanging="567"/>
        <w:jc w:val="both"/>
        <w:rPr>
          <w:rFonts w:ascii="Georgia" w:hAnsi="Georgia"/>
          <w:sz w:val="24"/>
          <w:szCs w:val="24"/>
          <w:u w:val="single"/>
        </w:rPr>
      </w:pPr>
    </w:p>
    <w:p w14:paraId="3D91506A" w14:textId="77777777" w:rsidR="00DC393D" w:rsidRPr="009F04C1" w:rsidRDefault="00667CA8" w:rsidP="0059560F">
      <w:pPr>
        <w:pStyle w:val="NoSpacing"/>
        <w:numPr>
          <w:ilvl w:val="0"/>
          <w:numId w:val="3"/>
        </w:numPr>
        <w:ind w:hanging="567"/>
        <w:jc w:val="both"/>
        <w:rPr>
          <w:rFonts w:ascii="Georgia" w:hAnsi="Georgia"/>
          <w:sz w:val="24"/>
          <w:szCs w:val="24"/>
          <w:u w:val="single"/>
        </w:rPr>
      </w:pPr>
      <w:r w:rsidRPr="009F04C1">
        <w:rPr>
          <w:rFonts w:ascii="Georgia" w:hAnsi="Georgia"/>
          <w:b/>
          <w:sz w:val="24"/>
          <w:szCs w:val="24"/>
        </w:rPr>
        <w:t>Use of Proceeds.</w:t>
      </w:r>
      <w:r w:rsidRPr="009F04C1">
        <w:rPr>
          <w:rFonts w:ascii="Georgia" w:hAnsi="Georgia"/>
          <w:sz w:val="24"/>
          <w:szCs w:val="24"/>
        </w:rPr>
        <w:t xml:space="preserve"> </w:t>
      </w:r>
    </w:p>
    <w:p w14:paraId="0AC6B5A6" w14:textId="3487D81C" w:rsidR="00667CA8" w:rsidRPr="009F04C1" w:rsidRDefault="00667CA8" w:rsidP="0082467E">
      <w:pPr>
        <w:pStyle w:val="NoSpacing"/>
        <w:ind w:left="360"/>
        <w:jc w:val="both"/>
        <w:rPr>
          <w:rFonts w:ascii="Georgia" w:hAnsi="Georgia"/>
          <w:sz w:val="24"/>
          <w:szCs w:val="24"/>
          <w:u w:val="single"/>
        </w:rPr>
      </w:pPr>
      <w:r w:rsidRPr="009F04C1">
        <w:rPr>
          <w:rFonts w:ascii="Georgia" w:hAnsi="Georgia"/>
          <w:sz w:val="24"/>
          <w:szCs w:val="24"/>
        </w:rPr>
        <w:t>The Company</w:t>
      </w:r>
      <w:r w:rsidR="00F54A07">
        <w:rPr>
          <w:rFonts w:ascii="Georgia" w:hAnsi="Georgia"/>
          <w:sz w:val="24"/>
          <w:szCs w:val="24"/>
        </w:rPr>
        <w:t xml:space="preserve"> will deliver the </w:t>
      </w:r>
      <w:r w:rsidR="00E557F3">
        <w:rPr>
          <w:rFonts w:ascii="Georgia" w:hAnsi="Georgia"/>
          <w:sz w:val="24"/>
          <w:szCs w:val="24"/>
        </w:rPr>
        <w:t xml:space="preserve">proceeds to the </w:t>
      </w:r>
      <w:r w:rsidR="0066638A">
        <w:rPr>
          <w:rFonts w:ascii="Georgia" w:hAnsi="Georgia"/>
          <w:sz w:val="24"/>
          <w:szCs w:val="24"/>
        </w:rPr>
        <w:t xml:space="preserve">Portfolios </w:t>
      </w:r>
      <w:r w:rsidR="00090FA1" w:rsidRPr="009F04C1">
        <w:rPr>
          <w:rFonts w:ascii="Georgia" w:hAnsi="Georgia"/>
          <w:sz w:val="24"/>
          <w:szCs w:val="24"/>
        </w:rPr>
        <w:t>for</w:t>
      </w:r>
      <w:r w:rsidRPr="009F04C1">
        <w:rPr>
          <w:rFonts w:ascii="Georgia" w:hAnsi="Georgia"/>
          <w:sz w:val="24"/>
          <w:szCs w:val="24"/>
        </w:rPr>
        <w:t xml:space="preserve"> general corporate purposes, including research and development, sales, marketing, working capital and general and administrative expenses.</w:t>
      </w:r>
    </w:p>
    <w:p w14:paraId="04334B32" w14:textId="77777777" w:rsidR="00A7599C" w:rsidRPr="009F04C1" w:rsidRDefault="00A7599C" w:rsidP="0059560F">
      <w:pPr>
        <w:pStyle w:val="NoSpacing"/>
        <w:ind w:hanging="567"/>
        <w:jc w:val="both"/>
        <w:rPr>
          <w:rFonts w:ascii="Georgia" w:hAnsi="Georgia"/>
          <w:sz w:val="24"/>
          <w:szCs w:val="24"/>
        </w:rPr>
      </w:pPr>
    </w:p>
    <w:p w14:paraId="3ED85EE2" w14:textId="77777777" w:rsidR="00667CA8" w:rsidRPr="009F04C1" w:rsidRDefault="00667CA8" w:rsidP="0059560F">
      <w:pPr>
        <w:pStyle w:val="NoSpacing"/>
        <w:numPr>
          <w:ilvl w:val="0"/>
          <w:numId w:val="3"/>
        </w:numPr>
        <w:ind w:hanging="567"/>
        <w:jc w:val="both"/>
        <w:rPr>
          <w:rFonts w:ascii="Georgia" w:hAnsi="Georgia"/>
          <w:b/>
          <w:sz w:val="24"/>
          <w:szCs w:val="24"/>
          <w:u w:val="single"/>
        </w:rPr>
      </w:pPr>
      <w:r w:rsidRPr="009F04C1">
        <w:rPr>
          <w:rFonts w:ascii="Georgia" w:hAnsi="Georgia"/>
          <w:b/>
          <w:sz w:val="24"/>
          <w:szCs w:val="24"/>
        </w:rPr>
        <w:t>Enforcement.</w:t>
      </w:r>
    </w:p>
    <w:p w14:paraId="0DBCD3E7" w14:textId="51F5EEA4" w:rsidR="00BB0786"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Cumulative Remedies</w:t>
      </w:r>
      <w:r w:rsidRPr="009F04C1">
        <w:rPr>
          <w:rFonts w:ascii="Georgia" w:hAnsi="Georgia"/>
          <w:sz w:val="24"/>
          <w:szCs w:val="24"/>
        </w:rPr>
        <w:t>. None of the rights, powers or remedi</w:t>
      </w:r>
      <w:r w:rsidR="00BB0786" w:rsidRPr="009F04C1">
        <w:rPr>
          <w:rFonts w:ascii="Georgia" w:hAnsi="Georgia"/>
          <w:sz w:val="24"/>
          <w:szCs w:val="24"/>
        </w:rPr>
        <w:t xml:space="preserve">es conferred upon the </w:t>
      </w:r>
      <w:r w:rsidR="009F04C1" w:rsidRPr="009F04C1">
        <w:rPr>
          <w:rFonts w:ascii="Georgia" w:hAnsi="Georgia"/>
          <w:sz w:val="24"/>
          <w:szCs w:val="24"/>
        </w:rPr>
        <w:t>Subscriber</w:t>
      </w:r>
      <w:r w:rsidRPr="009F04C1">
        <w:rPr>
          <w:rFonts w:ascii="Georgia" w:hAnsi="Georgia"/>
          <w:sz w:val="24"/>
          <w:szCs w:val="24"/>
        </w:rPr>
        <w:t xml:space="preserve"> on the one hand or the Company on the other hand shall be mutually exclusive, and each such right, power or remedy shall be cumulative and in addition to every other right, power or remedy, whether conferred by this Agreement or now or hereafter available at law, in equity, by statute or otherwise.</w:t>
      </w:r>
    </w:p>
    <w:p w14:paraId="201A098E" w14:textId="77777777" w:rsidR="00BB0786" w:rsidRPr="009F04C1" w:rsidRDefault="00BB0786" w:rsidP="0059560F">
      <w:pPr>
        <w:pStyle w:val="NoSpacing"/>
        <w:ind w:left="360" w:hanging="567"/>
        <w:jc w:val="both"/>
        <w:rPr>
          <w:rFonts w:ascii="Georgia" w:hAnsi="Georgia"/>
          <w:sz w:val="24"/>
          <w:szCs w:val="24"/>
          <w:u w:val="single"/>
        </w:rPr>
      </w:pPr>
    </w:p>
    <w:p w14:paraId="21ED4EC0" w14:textId="019D5DF6" w:rsidR="00BB0786"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No Implied Waiver</w:t>
      </w:r>
      <w:r w:rsidRPr="009F04C1">
        <w:rPr>
          <w:rFonts w:ascii="Georgia" w:hAnsi="Georgia"/>
          <w:sz w:val="24"/>
          <w:szCs w:val="24"/>
        </w:rPr>
        <w:t xml:space="preserve">. Except as expressly provided in this Agreement, no course of dealing between the Company and the </w:t>
      </w:r>
      <w:r w:rsidR="009F04C1" w:rsidRPr="009F04C1">
        <w:rPr>
          <w:rFonts w:ascii="Georgia" w:hAnsi="Georgia"/>
          <w:sz w:val="24"/>
          <w:szCs w:val="24"/>
        </w:rPr>
        <w:t>Subscriber</w:t>
      </w:r>
      <w:r w:rsidRPr="009F04C1">
        <w:rPr>
          <w:rFonts w:ascii="Georgia" w:hAnsi="Georgia"/>
          <w:sz w:val="24"/>
          <w:szCs w:val="24"/>
        </w:rPr>
        <w:t xml:space="preserve"> or any other holder of shares of Common Stock and no delay in exercising any such right, power or remedy conferred hereby or now or hereafter existing at law in equity, by statute or otherwise, shall operate as a waiver of, or otherwise prejudice, any such right, power or remedy.</w:t>
      </w:r>
    </w:p>
    <w:p w14:paraId="27F2DE23" w14:textId="77777777" w:rsidR="00BB0786" w:rsidRPr="009F04C1" w:rsidRDefault="00BB0786" w:rsidP="0059560F">
      <w:pPr>
        <w:pStyle w:val="NoSpacing"/>
        <w:ind w:hanging="567"/>
        <w:jc w:val="both"/>
        <w:rPr>
          <w:rFonts w:ascii="Georgia" w:hAnsi="Georgia"/>
          <w:sz w:val="24"/>
          <w:szCs w:val="24"/>
        </w:rPr>
      </w:pPr>
    </w:p>
    <w:p w14:paraId="710F208B" w14:textId="42216D19" w:rsidR="0082467E" w:rsidRPr="009F04C1" w:rsidRDefault="00667CA8" w:rsidP="0082467E">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Confidentiality</w:t>
      </w:r>
      <w:r w:rsidRPr="009F04C1">
        <w:rPr>
          <w:rFonts w:ascii="Georgia" w:hAnsi="Georgia"/>
          <w:sz w:val="24"/>
          <w:szCs w:val="24"/>
        </w:rPr>
        <w:t xml:space="preserve">. Except as otherwise agreed in writing by the Company, </w:t>
      </w:r>
      <w:r w:rsidR="009A1C92" w:rsidRPr="009F04C1">
        <w:rPr>
          <w:rFonts w:ascii="Georgia" w:hAnsi="Georgia"/>
          <w:sz w:val="24"/>
          <w:szCs w:val="24"/>
        </w:rPr>
        <w:t xml:space="preserve">the </w:t>
      </w:r>
      <w:r w:rsidR="009F04C1" w:rsidRPr="009F04C1">
        <w:rPr>
          <w:rFonts w:ascii="Georgia" w:hAnsi="Georgia"/>
          <w:sz w:val="24"/>
          <w:szCs w:val="24"/>
        </w:rPr>
        <w:t>Subscriber</w:t>
      </w:r>
      <w:r w:rsidRPr="009F04C1">
        <w:rPr>
          <w:rFonts w:ascii="Georgia" w:hAnsi="Georgia"/>
          <w:sz w:val="24"/>
          <w:szCs w:val="24"/>
        </w:rPr>
        <w:t xml:space="preserve"> agrees t</w:t>
      </w:r>
      <w:r w:rsidR="00102453">
        <w:rPr>
          <w:rFonts w:ascii="Georgia" w:hAnsi="Georgia"/>
          <w:sz w:val="24"/>
          <w:szCs w:val="24"/>
        </w:rPr>
        <w:t xml:space="preserve">o </w:t>
      </w:r>
      <w:r w:rsidRPr="009F04C1">
        <w:rPr>
          <w:rFonts w:ascii="Georgia" w:hAnsi="Georgia"/>
          <w:sz w:val="24"/>
          <w:szCs w:val="24"/>
        </w:rPr>
        <w:t xml:space="preserve">use reasonable care to keep confidential and not disclose, divulge, or use for any purpose (other than to monitor its investment in the Company) any confidential information obtained from the Company pursuant to the terms of this Agreement (including notice of the Company’s intention to file a registration statement), unless the </w:t>
      </w:r>
      <w:r w:rsidR="009F04C1" w:rsidRPr="009F04C1">
        <w:rPr>
          <w:rFonts w:ascii="Georgia" w:hAnsi="Georgia"/>
          <w:sz w:val="24"/>
          <w:szCs w:val="24"/>
        </w:rPr>
        <w:t>Subscriber</w:t>
      </w:r>
      <w:r w:rsidRPr="009F04C1">
        <w:rPr>
          <w:rFonts w:ascii="Georgia" w:hAnsi="Georgia"/>
          <w:sz w:val="24"/>
          <w:szCs w:val="24"/>
        </w:rPr>
        <w:t xml:space="preserve"> can demonstrate that such confidential information</w:t>
      </w:r>
    </w:p>
    <w:p w14:paraId="3EC62BC4" w14:textId="582218BA" w:rsidR="0082467E" w:rsidRPr="009F04C1" w:rsidRDefault="00667CA8" w:rsidP="0082467E">
      <w:pPr>
        <w:pStyle w:val="NoSpacing"/>
        <w:numPr>
          <w:ilvl w:val="0"/>
          <w:numId w:val="8"/>
        </w:numPr>
        <w:jc w:val="both"/>
        <w:rPr>
          <w:rFonts w:ascii="Georgia" w:hAnsi="Georgia"/>
          <w:sz w:val="24"/>
          <w:szCs w:val="24"/>
        </w:rPr>
      </w:pPr>
      <w:r w:rsidRPr="009F04C1">
        <w:rPr>
          <w:rFonts w:ascii="Georgia" w:hAnsi="Georgia"/>
          <w:sz w:val="24"/>
          <w:szCs w:val="24"/>
        </w:rPr>
        <w:t xml:space="preserve">is known or becomes known to the public in general (other than as a result of a breach of this </w:t>
      </w:r>
      <w:r w:rsidR="00BB0786" w:rsidRPr="009F04C1">
        <w:rPr>
          <w:rFonts w:ascii="Georgia" w:hAnsi="Georgia"/>
          <w:sz w:val="24"/>
          <w:szCs w:val="24"/>
        </w:rPr>
        <w:t xml:space="preserve">Agreement </w:t>
      </w:r>
      <w:r w:rsidRPr="009F04C1">
        <w:rPr>
          <w:rFonts w:ascii="Georgia" w:hAnsi="Georgia"/>
          <w:sz w:val="24"/>
          <w:szCs w:val="24"/>
        </w:rPr>
        <w:t xml:space="preserve">by the </w:t>
      </w:r>
      <w:r w:rsidR="009F04C1" w:rsidRPr="009F04C1">
        <w:rPr>
          <w:rFonts w:ascii="Georgia" w:hAnsi="Georgia"/>
          <w:sz w:val="24"/>
          <w:szCs w:val="24"/>
        </w:rPr>
        <w:t>Subscriber</w:t>
      </w:r>
      <w:r w:rsidRPr="009F04C1">
        <w:rPr>
          <w:rFonts w:ascii="Georgia" w:hAnsi="Georgia"/>
          <w:sz w:val="24"/>
          <w:szCs w:val="24"/>
        </w:rPr>
        <w:t xml:space="preserve">), </w:t>
      </w:r>
    </w:p>
    <w:p w14:paraId="77197E37" w14:textId="6EDC0FBC" w:rsidR="0082467E" w:rsidRPr="009F04C1" w:rsidRDefault="00667CA8" w:rsidP="0082467E">
      <w:pPr>
        <w:pStyle w:val="NoSpacing"/>
        <w:numPr>
          <w:ilvl w:val="0"/>
          <w:numId w:val="8"/>
        </w:numPr>
        <w:jc w:val="both"/>
        <w:rPr>
          <w:rFonts w:ascii="Georgia" w:hAnsi="Georgia"/>
          <w:sz w:val="24"/>
          <w:szCs w:val="24"/>
        </w:rPr>
      </w:pPr>
      <w:r w:rsidRPr="009F04C1">
        <w:rPr>
          <w:rFonts w:ascii="Georgia" w:hAnsi="Georgia"/>
          <w:sz w:val="24"/>
          <w:szCs w:val="24"/>
        </w:rPr>
        <w:t xml:space="preserve">is or has been made known or disclosed to the </w:t>
      </w:r>
      <w:r w:rsidR="009F04C1" w:rsidRPr="009F04C1">
        <w:rPr>
          <w:rFonts w:ascii="Georgia" w:hAnsi="Georgia"/>
          <w:sz w:val="24"/>
          <w:szCs w:val="24"/>
        </w:rPr>
        <w:t>Subscriber</w:t>
      </w:r>
      <w:r w:rsidRPr="009F04C1">
        <w:rPr>
          <w:rFonts w:ascii="Georgia" w:hAnsi="Georgia"/>
          <w:sz w:val="24"/>
          <w:szCs w:val="24"/>
        </w:rPr>
        <w:t xml:space="preserve"> by a third party without knowledge by the </w:t>
      </w:r>
      <w:r w:rsidR="009F04C1" w:rsidRPr="009F04C1">
        <w:rPr>
          <w:rFonts w:ascii="Georgia" w:hAnsi="Georgia"/>
          <w:sz w:val="24"/>
          <w:szCs w:val="24"/>
        </w:rPr>
        <w:t>Subscriber</w:t>
      </w:r>
      <w:r w:rsidRPr="009F04C1">
        <w:rPr>
          <w:rFonts w:ascii="Georgia" w:hAnsi="Georgia"/>
          <w:sz w:val="24"/>
          <w:szCs w:val="24"/>
        </w:rPr>
        <w:t xml:space="preserve"> of any obligation of confidentiality such third party owes to the Company with respect to the information, or </w:t>
      </w:r>
    </w:p>
    <w:p w14:paraId="64F0F015" w14:textId="06E03BAE" w:rsidR="00667CA8" w:rsidRPr="009F04C1" w:rsidRDefault="00667CA8" w:rsidP="0082467E">
      <w:pPr>
        <w:pStyle w:val="NoSpacing"/>
        <w:numPr>
          <w:ilvl w:val="0"/>
          <w:numId w:val="8"/>
        </w:numPr>
        <w:jc w:val="both"/>
        <w:rPr>
          <w:rFonts w:ascii="Georgia" w:hAnsi="Georgia"/>
          <w:sz w:val="24"/>
          <w:szCs w:val="24"/>
        </w:rPr>
      </w:pPr>
      <w:r w:rsidRPr="009F04C1">
        <w:rPr>
          <w:rFonts w:ascii="Georgia" w:hAnsi="Georgia"/>
          <w:sz w:val="24"/>
          <w:szCs w:val="24"/>
        </w:rPr>
        <w:t xml:space="preserve">was known to the </w:t>
      </w:r>
      <w:r w:rsidR="009F04C1" w:rsidRPr="009F04C1">
        <w:rPr>
          <w:rFonts w:ascii="Georgia" w:hAnsi="Georgia"/>
          <w:sz w:val="24"/>
          <w:szCs w:val="24"/>
        </w:rPr>
        <w:t>Subscriber</w:t>
      </w:r>
      <w:r w:rsidRPr="009F04C1">
        <w:rPr>
          <w:rFonts w:ascii="Georgia" w:hAnsi="Georgia"/>
          <w:sz w:val="24"/>
          <w:szCs w:val="24"/>
        </w:rPr>
        <w:t xml:space="preserve"> prior to disclosure to the </w:t>
      </w:r>
      <w:r w:rsidR="009F04C1" w:rsidRPr="009F04C1">
        <w:rPr>
          <w:rFonts w:ascii="Georgia" w:hAnsi="Georgia"/>
          <w:sz w:val="24"/>
          <w:szCs w:val="24"/>
        </w:rPr>
        <w:t>Subscriber</w:t>
      </w:r>
      <w:r w:rsidRPr="009F04C1">
        <w:rPr>
          <w:rFonts w:ascii="Georgia" w:hAnsi="Georgia"/>
          <w:sz w:val="24"/>
          <w:szCs w:val="24"/>
        </w:rPr>
        <w:t xml:space="preserve"> by the Company; </w:t>
      </w:r>
      <w:r w:rsidR="009A1C92" w:rsidRPr="009F04C1">
        <w:rPr>
          <w:rFonts w:ascii="Georgia" w:hAnsi="Georgia"/>
          <w:sz w:val="24"/>
          <w:szCs w:val="24"/>
        </w:rPr>
        <w:t>PROVIDED HOWEVER</w:t>
      </w:r>
      <w:r w:rsidRPr="009F04C1">
        <w:rPr>
          <w:rFonts w:ascii="Georgia" w:hAnsi="Georgia"/>
          <w:sz w:val="24"/>
          <w:szCs w:val="24"/>
        </w:rPr>
        <w:t xml:space="preserve"> that the </w:t>
      </w:r>
      <w:r w:rsidR="009F04C1" w:rsidRPr="009F04C1">
        <w:rPr>
          <w:rFonts w:ascii="Georgia" w:hAnsi="Georgia"/>
          <w:sz w:val="24"/>
          <w:szCs w:val="24"/>
        </w:rPr>
        <w:t>Subscriber</w:t>
      </w:r>
      <w:r w:rsidRPr="009F04C1">
        <w:rPr>
          <w:rFonts w:ascii="Georgia" w:hAnsi="Georgia"/>
          <w:sz w:val="24"/>
          <w:szCs w:val="24"/>
        </w:rPr>
        <w:t xml:space="preserve"> may disclose confidential information to its attorneys, accountants, consultants, and other professionals to the extent necessary to obtain their services in connection with monitoring its investment in the Company provided that the </w:t>
      </w:r>
      <w:r w:rsidR="009F04C1" w:rsidRPr="009F04C1">
        <w:rPr>
          <w:rFonts w:ascii="Georgia" w:hAnsi="Georgia"/>
          <w:sz w:val="24"/>
          <w:szCs w:val="24"/>
        </w:rPr>
        <w:t>Subscriber</w:t>
      </w:r>
      <w:r w:rsidRPr="009F04C1">
        <w:rPr>
          <w:rFonts w:ascii="Georgia" w:hAnsi="Georgia"/>
          <w:sz w:val="24"/>
          <w:szCs w:val="24"/>
        </w:rPr>
        <w:t xml:space="preserve"> informs such person that such information is confidential and directs such person to maintain the confidentiality of such information. Notwithstanding anything to the contrary herein, the confidentiality obligations of this Section shall survive the termination of this Agreement.</w:t>
      </w:r>
    </w:p>
    <w:p w14:paraId="0A373D8F" w14:textId="77777777" w:rsidR="00BB0786" w:rsidRPr="009F04C1" w:rsidRDefault="00BB0786" w:rsidP="0059560F">
      <w:pPr>
        <w:pStyle w:val="NoSpacing"/>
        <w:ind w:hanging="567"/>
        <w:jc w:val="both"/>
        <w:rPr>
          <w:rFonts w:ascii="Georgia" w:hAnsi="Georgia"/>
          <w:sz w:val="24"/>
          <w:szCs w:val="24"/>
        </w:rPr>
      </w:pPr>
    </w:p>
    <w:p w14:paraId="044147F5" w14:textId="77777777" w:rsidR="00667CA8" w:rsidRPr="009F04C1" w:rsidRDefault="009A1C92" w:rsidP="0059560F">
      <w:pPr>
        <w:pStyle w:val="NoSpacing"/>
        <w:numPr>
          <w:ilvl w:val="0"/>
          <w:numId w:val="3"/>
        </w:numPr>
        <w:ind w:hanging="567"/>
        <w:jc w:val="both"/>
        <w:rPr>
          <w:rFonts w:ascii="Georgia" w:hAnsi="Georgia"/>
          <w:b/>
          <w:sz w:val="24"/>
          <w:szCs w:val="24"/>
        </w:rPr>
      </w:pPr>
      <w:r w:rsidRPr="009F04C1">
        <w:rPr>
          <w:rFonts w:ascii="Georgia" w:hAnsi="Georgia"/>
          <w:b/>
          <w:sz w:val="24"/>
          <w:szCs w:val="24"/>
        </w:rPr>
        <w:lastRenderedPageBreak/>
        <w:t>Miscellaneous</w:t>
      </w:r>
    </w:p>
    <w:p w14:paraId="57722D89" w14:textId="485509D4"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Notices</w:t>
      </w:r>
      <w:r w:rsidRPr="009F04C1">
        <w:rPr>
          <w:rFonts w:ascii="Georgia" w:hAnsi="Georgia"/>
          <w:sz w:val="24"/>
          <w:szCs w:val="24"/>
        </w:rPr>
        <w:t>. All notices, requests, consents, and other communications under this Agreement shall be in writing and shall be deemed delivered (a) when delivered, if delivered</w:t>
      </w:r>
      <w:r w:rsidR="00BB0786" w:rsidRPr="009F04C1">
        <w:rPr>
          <w:rFonts w:ascii="Georgia" w:hAnsi="Georgia"/>
          <w:sz w:val="24"/>
          <w:szCs w:val="24"/>
        </w:rPr>
        <w:t xml:space="preserve"> </w:t>
      </w:r>
      <w:r w:rsidRPr="009F04C1">
        <w:rPr>
          <w:rFonts w:ascii="Georgia" w:hAnsi="Georgia"/>
          <w:sz w:val="24"/>
          <w:szCs w:val="24"/>
        </w:rPr>
        <w:t>personally, (b) f</w:t>
      </w:r>
      <w:r w:rsidR="0082467E" w:rsidRPr="009F04C1">
        <w:rPr>
          <w:rFonts w:ascii="Georgia" w:hAnsi="Georgia"/>
          <w:sz w:val="24"/>
          <w:szCs w:val="24"/>
        </w:rPr>
        <w:t>ive</w:t>
      </w:r>
      <w:r w:rsidRPr="009F04C1">
        <w:rPr>
          <w:rFonts w:ascii="Georgia" w:hAnsi="Georgia"/>
          <w:sz w:val="24"/>
          <w:szCs w:val="24"/>
        </w:rPr>
        <w:t xml:space="preserve"> business days after being sent by registered or certified mail, return receipt requested, postage prepaid; (c) one business day after being sent via a reputable international overnight courier service guaranteeing next business day delivery, or (d) when receipt is acknowledged, in the case of</w:t>
      </w:r>
      <w:r w:rsidR="0082467E" w:rsidRPr="009F04C1">
        <w:rPr>
          <w:rFonts w:ascii="Georgia" w:hAnsi="Georgia"/>
          <w:sz w:val="24"/>
          <w:szCs w:val="24"/>
        </w:rPr>
        <w:t xml:space="preserve"> electronic mail</w:t>
      </w:r>
      <w:r w:rsidRPr="009F04C1">
        <w:rPr>
          <w:rFonts w:ascii="Georgia" w:hAnsi="Georgia"/>
          <w:sz w:val="24"/>
          <w:szCs w:val="24"/>
        </w:rPr>
        <w:t>, in each</w:t>
      </w:r>
      <w:r w:rsidR="009A1C92" w:rsidRPr="009F04C1">
        <w:rPr>
          <w:rFonts w:ascii="Georgia" w:hAnsi="Georgia"/>
          <w:sz w:val="24"/>
          <w:szCs w:val="24"/>
        </w:rPr>
        <w:t xml:space="preserve"> case to the intended recipients</w:t>
      </w:r>
      <w:r w:rsidRPr="009F04C1">
        <w:rPr>
          <w:rFonts w:ascii="Georgia" w:hAnsi="Georgia"/>
          <w:sz w:val="24"/>
          <w:szCs w:val="24"/>
        </w:rPr>
        <w:t xml:space="preserve">, with respect to the Company, and to the addresses set forth </w:t>
      </w:r>
      <w:r w:rsidR="00BB0786" w:rsidRPr="009F04C1">
        <w:rPr>
          <w:rFonts w:ascii="Georgia" w:hAnsi="Georgia"/>
          <w:sz w:val="24"/>
          <w:szCs w:val="24"/>
        </w:rPr>
        <w:t>in the Parties Clause.</w:t>
      </w:r>
    </w:p>
    <w:p w14:paraId="5249CF10" w14:textId="77777777"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No Waivers</w:t>
      </w:r>
      <w:r w:rsidRPr="009F04C1">
        <w:rPr>
          <w:rFonts w:ascii="Georgia" w:hAnsi="Georgia"/>
          <w:sz w:val="24"/>
          <w:szCs w:val="24"/>
        </w:rPr>
        <w: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14:paraId="74998109" w14:textId="31C840E5"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Successors and Assigns</w:t>
      </w:r>
      <w:r w:rsidRPr="009F04C1">
        <w:rPr>
          <w:rFonts w:ascii="Georgia" w:hAnsi="Georgia"/>
          <w:sz w:val="24"/>
          <w:szCs w:val="24"/>
        </w:rPr>
        <w:t xml:space="preserve">. All the terms and provisions of this Agreement shall be binding upon and inure to the benefit of and be enforceable by the respective parties hereto, the successors and permitted assigns of each </w:t>
      </w:r>
      <w:r w:rsidR="009F04C1" w:rsidRPr="009F04C1">
        <w:rPr>
          <w:rFonts w:ascii="Georgia" w:hAnsi="Georgia"/>
          <w:sz w:val="24"/>
          <w:szCs w:val="24"/>
        </w:rPr>
        <w:t>Subscriber</w:t>
      </w:r>
      <w:r w:rsidRPr="009F04C1">
        <w:rPr>
          <w:rFonts w:ascii="Georgia" w:hAnsi="Georgia"/>
          <w:sz w:val="24"/>
          <w:szCs w:val="24"/>
        </w:rPr>
        <w:t xml:space="preserve"> and the successors of the Compan</w:t>
      </w:r>
      <w:r w:rsidR="009A1C92" w:rsidRPr="009F04C1">
        <w:rPr>
          <w:rFonts w:ascii="Georgia" w:hAnsi="Georgia"/>
          <w:sz w:val="24"/>
          <w:szCs w:val="24"/>
        </w:rPr>
        <w:t xml:space="preserve">y, whether so expressed or not. </w:t>
      </w:r>
      <w:r w:rsidRPr="009F04C1">
        <w:rPr>
          <w:rFonts w:ascii="Georgia" w:hAnsi="Georgia"/>
          <w:sz w:val="24"/>
          <w:szCs w:val="24"/>
        </w:rPr>
        <w:t>This Agreement shall not inure to the benefit of or be enforceable by any other Person.</w:t>
      </w:r>
    </w:p>
    <w:p w14:paraId="3FF82982" w14:textId="31305875"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Governing Law</w:t>
      </w:r>
      <w:r w:rsidRPr="009F04C1">
        <w:rPr>
          <w:rFonts w:ascii="Georgia" w:hAnsi="Georgia"/>
          <w:sz w:val="24"/>
          <w:szCs w:val="24"/>
        </w:rPr>
        <w:t>. This Agreement shall be governed by and construed in</w:t>
      </w:r>
      <w:r w:rsidR="00BB0786" w:rsidRPr="009F04C1">
        <w:rPr>
          <w:rFonts w:ascii="Georgia" w:hAnsi="Georgia"/>
          <w:sz w:val="24"/>
          <w:szCs w:val="24"/>
        </w:rPr>
        <w:t xml:space="preserve"> </w:t>
      </w:r>
      <w:r w:rsidRPr="009F04C1">
        <w:rPr>
          <w:rFonts w:ascii="Georgia" w:hAnsi="Georgia"/>
          <w:sz w:val="24"/>
          <w:szCs w:val="24"/>
        </w:rPr>
        <w:t xml:space="preserve">accordance with the laws of the State of </w:t>
      </w:r>
      <w:r w:rsidR="00574C39">
        <w:rPr>
          <w:rFonts w:ascii="Georgia" w:hAnsi="Georgia"/>
          <w:sz w:val="24"/>
          <w:szCs w:val="24"/>
        </w:rPr>
        <w:t>Wyoming</w:t>
      </w:r>
      <w:r w:rsidRPr="009F04C1">
        <w:rPr>
          <w:rFonts w:ascii="Georgia" w:hAnsi="Georgia"/>
          <w:sz w:val="24"/>
          <w:szCs w:val="24"/>
        </w:rPr>
        <w:t xml:space="preserve"> without regard to its conflict of law principles.</w:t>
      </w:r>
    </w:p>
    <w:p w14:paraId="2E5D4827" w14:textId="3890C131" w:rsidR="00212928" w:rsidRPr="009F04C1" w:rsidRDefault="009A1C92"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Dispute Resolution</w:t>
      </w:r>
      <w:r w:rsidR="00667CA8" w:rsidRPr="009F04C1">
        <w:rPr>
          <w:rFonts w:ascii="Georgia" w:hAnsi="Georgia"/>
          <w:sz w:val="24"/>
          <w:szCs w:val="24"/>
        </w:rPr>
        <w:t xml:space="preserve">. </w:t>
      </w:r>
      <w:r w:rsidR="00073C07" w:rsidRPr="009F04C1">
        <w:rPr>
          <w:rFonts w:ascii="Georgia" w:hAnsi="Georgia"/>
          <w:sz w:val="24"/>
          <w:szCs w:val="24"/>
        </w:rPr>
        <w:t xml:space="preserve">All disputes arising out of or in connection with the present contract shall be finally settled under the Rules of Arbitration of the International Chamber of Commerce by one or more arbitrators appointed in accordance with the said Rules. The seat of Arbitration is </w:t>
      </w:r>
      <w:r w:rsidR="00732341">
        <w:rPr>
          <w:rFonts w:ascii="Georgia" w:hAnsi="Georgia"/>
          <w:sz w:val="24"/>
          <w:szCs w:val="24"/>
        </w:rPr>
        <w:t>Wyoming</w:t>
      </w:r>
      <w:r w:rsidR="00073C07" w:rsidRPr="009F04C1">
        <w:rPr>
          <w:rFonts w:ascii="Georgia" w:hAnsi="Georgia"/>
          <w:sz w:val="24"/>
          <w:szCs w:val="24"/>
        </w:rPr>
        <w:t>.</w:t>
      </w:r>
    </w:p>
    <w:p w14:paraId="4BA5D789" w14:textId="77777777"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Counterparts; Effectiveness</w:t>
      </w:r>
      <w:r w:rsidRPr="009F04C1">
        <w:rPr>
          <w:rFonts w:ascii="Georgia" w:hAnsi="Georgia"/>
          <w:sz w:val="24"/>
          <w:szCs w:val="24"/>
        </w:rPr>
        <w:t>. This Agreement may be executed in any number of counterparts and by different parties hereto in separate counterparts, with the same effect as if all parties had signed the same document. All such counterparts (including counterparts delivered by facsimile or other electronic format) shall be deemed an original, shall be construed together and shall constitute one and the same instrument. This Agreement shall become effective when each party hereto shall have received counterparts hereof signed by all of the other parties hereto.</w:t>
      </w:r>
    </w:p>
    <w:p w14:paraId="344A74AB" w14:textId="24DCB3D2" w:rsidR="00212928"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Entire Agreement</w:t>
      </w:r>
      <w:r w:rsidRPr="009F04C1">
        <w:rPr>
          <w:rFonts w:ascii="Georgia" w:hAnsi="Georgia"/>
          <w:sz w:val="24"/>
          <w:szCs w:val="24"/>
        </w:rPr>
        <w:t>. This Agreement contain the entire agreement among the parties hereto with respect to the subject matter hereof and thereof and, except as set forth below, such agreements supersede and replace all other prior agreements, written or oral, among the parties hereto with respect to the subject matter hereof and thereof. Notwithstanding the foregoing, this Agreement shall not supersede any confidentiality</w:t>
      </w:r>
      <w:r w:rsidR="00212928" w:rsidRPr="009F04C1">
        <w:rPr>
          <w:rFonts w:ascii="Georgia" w:hAnsi="Georgia"/>
          <w:sz w:val="24"/>
          <w:szCs w:val="24"/>
        </w:rPr>
        <w:t xml:space="preserve"> agreement </w:t>
      </w:r>
      <w:r w:rsidRPr="009F04C1">
        <w:rPr>
          <w:rFonts w:ascii="Georgia" w:hAnsi="Georgia"/>
          <w:sz w:val="24"/>
          <w:szCs w:val="24"/>
        </w:rPr>
        <w:t xml:space="preserve">that may be in place between the Company and any </w:t>
      </w:r>
      <w:r w:rsidR="009F04C1" w:rsidRPr="009F04C1">
        <w:rPr>
          <w:rFonts w:ascii="Georgia" w:hAnsi="Georgia"/>
          <w:sz w:val="24"/>
          <w:szCs w:val="24"/>
        </w:rPr>
        <w:t>Subscriber</w:t>
      </w:r>
      <w:r w:rsidRPr="009F04C1">
        <w:rPr>
          <w:rFonts w:ascii="Georgia" w:hAnsi="Georgia"/>
          <w:sz w:val="24"/>
          <w:szCs w:val="24"/>
        </w:rPr>
        <w:t>.</w:t>
      </w:r>
    </w:p>
    <w:p w14:paraId="276A8C0E" w14:textId="089D793F" w:rsidR="00667CA8" w:rsidRPr="00B87F4F"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Severability</w:t>
      </w:r>
      <w:r w:rsidRPr="009F04C1">
        <w:rPr>
          <w:rFonts w:ascii="Georgia" w:hAnsi="Georgia"/>
          <w:sz w:val="24"/>
          <w:szCs w:val="24"/>
        </w:rPr>
        <w:t xml:space="preserve">. If any provision of this Agreement shall be found by any court of competent jurisdiction to be invalid or unenforceable, the parties hereby waive such provision to the extent that it is found to be invalid or unenforceable. Such provision shall, to the maximum extent allowable by law, be modified by such court so that it becomes enforceable, and, as modified, shall be enforced as any other provision </w:t>
      </w:r>
      <w:r w:rsidRPr="00B87F4F">
        <w:rPr>
          <w:rFonts w:ascii="Georgia" w:hAnsi="Georgia"/>
          <w:sz w:val="24"/>
          <w:szCs w:val="24"/>
        </w:rPr>
        <w:t>hereof, all the other provisions hereof continuing in full force and effect.</w:t>
      </w:r>
    </w:p>
    <w:p w14:paraId="1C41153E" w14:textId="4169A69D" w:rsidR="0074681F" w:rsidRPr="009C2387" w:rsidRDefault="0074681F" w:rsidP="00D97535">
      <w:pPr>
        <w:widowControl w:val="0"/>
        <w:numPr>
          <w:ilvl w:val="1"/>
          <w:numId w:val="3"/>
        </w:numPr>
        <w:pBdr>
          <w:top w:val="nil"/>
          <w:left w:val="nil"/>
          <w:bottom w:val="nil"/>
          <w:right w:val="nil"/>
          <w:between w:val="nil"/>
        </w:pBdr>
        <w:spacing w:after="200" w:line="240" w:lineRule="auto"/>
        <w:ind w:hanging="567"/>
        <w:jc w:val="both"/>
        <w:rPr>
          <w:rFonts w:ascii="Georgia" w:hAnsi="Georgia"/>
          <w:sz w:val="24"/>
          <w:szCs w:val="24"/>
        </w:rPr>
      </w:pPr>
      <w:r w:rsidRPr="00B87F4F">
        <w:rPr>
          <w:rFonts w:ascii="Georgia" w:hAnsi="Georgia"/>
          <w:sz w:val="24"/>
          <w:szCs w:val="24"/>
          <w:u w:val="single"/>
        </w:rPr>
        <w:t>Termination; Survival</w:t>
      </w:r>
      <w:r w:rsidRPr="00B87F4F">
        <w:rPr>
          <w:rFonts w:ascii="Georgia" w:hAnsi="Georgia"/>
          <w:sz w:val="24"/>
          <w:szCs w:val="24"/>
        </w:rPr>
        <w:t xml:space="preserve">.  The rights described herein shall terminate and be of no further force or effect upon the later of the date on which (a) the </w:t>
      </w:r>
      <w:r w:rsidR="00B87F4F">
        <w:rPr>
          <w:rFonts w:ascii="Georgia" w:hAnsi="Georgia"/>
          <w:sz w:val="24"/>
          <w:szCs w:val="24"/>
        </w:rPr>
        <w:t xml:space="preserve">Company </w:t>
      </w:r>
      <w:r w:rsidRPr="00B87F4F">
        <w:rPr>
          <w:rFonts w:ascii="Georgia" w:hAnsi="Georgia"/>
          <w:sz w:val="24"/>
          <w:szCs w:val="24"/>
        </w:rPr>
        <w:t xml:space="preserve">no longer holds shares or other ownership interest in a Portfolio Company, or (b) the </w:t>
      </w:r>
      <w:r w:rsidR="006A220D">
        <w:rPr>
          <w:rFonts w:ascii="Georgia" w:hAnsi="Georgia"/>
          <w:sz w:val="24"/>
          <w:szCs w:val="24"/>
        </w:rPr>
        <w:t xml:space="preserve">Company </w:t>
      </w:r>
      <w:r w:rsidRPr="00B87F4F">
        <w:rPr>
          <w:rFonts w:ascii="Georgia" w:hAnsi="Georgia"/>
          <w:sz w:val="24"/>
          <w:szCs w:val="24"/>
        </w:rPr>
        <w:lastRenderedPageBreak/>
        <w:t xml:space="preserve">has been liquidated or otherwise terminated.  The confidentiality provisions set forth </w:t>
      </w:r>
      <w:r w:rsidRPr="009C2387">
        <w:rPr>
          <w:rFonts w:ascii="Georgia" w:hAnsi="Georgia"/>
          <w:sz w:val="24"/>
          <w:szCs w:val="24"/>
        </w:rPr>
        <w:t>herein shall survive the termination of this letter agreement.</w:t>
      </w:r>
    </w:p>
    <w:p w14:paraId="122F642C" w14:textId="265BC45D" w:rsidR="00FA6257" w:rsidRPr="009C2387" w:rsidRDefault="00FA6257" w:rsidP="00FA6257">
      <w:pPr>
        <w:widowControl w:val="0"/>
        <w:numPr>
          <w:ilvl w:val="0"/>
          <w:numId w:val="3"/>
        </w:numPr>
        <w:pBdr>
          <w:top w:val="nil"/>
          <w:left w:val="nil"/>
          <w:bottom w:val="nil"/>
          <w:right w:val="nil"/>
          <w:between w:val="nil"/>
        </w:pBdr>
        <w:spacing w:after="240" w:line="240" w:lineRule="auto"/>
        <w:jc w:val="both"/>
        <w:rPr>
          <w:rFonts w:ascii="Georgia" w:hAnsi="Georgia"/>
          <w:sz w:val="24"/>
          <w:szCs w:val="24"/>
        </w:rPr>
      </w:pPr>
      <w:r w:rsidRPr="009C2387">
        <w:rPr>
          <w:rFonts w:ascii="Georgia" w:hAnsi="Georgia"/>
          <w:b/>
          <w:color w:val="000000"/>
          <w:sz w:val="24"/>
          <w:szCs w:val="24"/>
          <w:u w:val="single"/>
        </w:rPr>
        <w:t>No Registration or Qualification</w:t>
      </w:r>
      <w:r w:rsidRPr="009C2387">
        <w:rPr>
          <w:rFonts w:ascii="Georgia" w:hAnsi="Georgia"/>
          <w:b/>
          <w:color w:val="000000"/>
          <w:sz w:val="24"/>
          <w:szCs w:val="24"/>
        </w:rPr>
        <w:t>.</w:t>
      </w:r>
      <w:r w:rsidRPr="009C2387">
        <w:rPr>
          <w:rFonts w:ascii="Georgia" w:hAnsi="Georgia"/>
          <w:color w:val="000000"/>
          <w:sz w:val="24"/>
          <w:szCs w:val="24"/>
        </w:rPr>
        <w:t xml:space="preserve"> Subscriber understands that the offering and sale of Interests are intended to be exempt from registration or qualification in the United States under the United States Securities Act of 1933, as amended (the “</w:t>
      </w:r>
      <w:r w:rsidRPr="009C2387">
        <w:rPr>
          <w:rFonts w:ascii="Georgia" w:hAnsi="Georgia"/>
          <w:b/>
          <w:i/>
          <w:color w:val="000000"/>
          <w:sz w:val="24"/>
          <w:szCs w:val="24"/>
        </w:rPr>
        <w:t>1933 Act</w:t>
      </w:r>
      <w:r w:rsidRPr="009C2387">
        <w:rPr>
          <w:rFonts w:ascii="Georgia" w:hAnsi="Georgia"/>
          <w:color w:val="000000"/>
          <w:sz w:val="24"/>
          <w:szCs w:val="24"/>
        </w:rPr>
        <w:t xml:space="preserve">”) and any applicable state securities laws and that the </w:t>
      </w:r>
      <w:r w:rsidR="00A57FD4">
        <w:rPr>
          <w:rFonts w:ascii="Georgia" w:hAnsi="Georgia"/>
          <w:color w:val="000000"/>
          <w:sz w:val="24"/>
          <w:szCs w:val="24"/>
        </w:rPr>
        <w:t>Syndicate</w:t>
      </w:r>
      <w:r w:rsidRPr="009C2387">
        <w:rPr>
          <w:rFonts w:ascii="Georgia" w:hAnsi="Georgia"/>
          <w:color w:val="000000"/>
          <w:sz w:val="24"/>
          <w:szCs w:val="24"/>
        </w:rPr>
        <w:t xml:space="preserve"> and the offering of Interests have not been approved, disapproved, qualified, or passed on by any federal, state  agency, commission or other securities regulatory authority or by any exchange or other self-regulatory organization.  </w:t>
      </w:r>
    </w:p>
    <w:p w14:paraId="56CA9E61" w14:textId="77F2A8D5" w:rsidR="009574DA" w:rsidRPr="009C2387" w:rsidRDefault="009574DA" w:rsidP="00FE1001">
      <w:pPr>
        <w:widowControl w:val="0"/>
        <w:numPr>
          <w:ilvl w:val="0"/>
          <w:numId w:val="3"/>
        </w:numPr>
        <w:pBdr>
          <w:top w:val="nil"/>
          <w:left w:val="nil"/>
          <w:bottom w:val="nil"/>
          <w:right w:val="nil"/>
          <w:between w:val="nil"/>
        </w:pBdr>
        <w:spacing w:after="240" w:line="240" w:lineRule="auto"/>
        <w:jc w:val="both"/>
        <w:rPr>
          <w:rFonts w:ascii="Georgia" w:hAnsi="Georgia"/>
          <w:sz w:val="24"/>
          <w:szCs w:val="24"/>
        </w:rPr>
      </w:pPr>
      <w:r w:rsidRPr="009C2387">
        <w:rPr>
          <w:rFonts w:ascii="Georgia" w:hAnsi="Georgia"/>
          <w:b/>
          <w:color w:val="000000"/>
          <w:sz w:val="24"/>
          <w:szCs w:val="24"/>
          <w:u w:val="single"/>
        </w:rPr>
        <w:t>Compliance with Laws</w:t>
      </w:r>
      <w:r w:rsidRPr="009C2387">
        <w:rPr>
          <w:rFonts w:ascii="Georgia" w:hAnsi="Georgia"/>
          <w:b/>
          <w:color w:val="000000"/>
          <w:sz w:val="24"/>
          <w:szCs w:val="24"/>
        </w:rPr>
        <w:t>.</w:t>
      </w:r>
      <w:r w:rsidRPr="009C2387">
        <w:rPr>
          <w:rFonts w:ascii="Georgia" w:hAnsi="Georgia"/>
          <w:color w:val="000000"/>
          <w:sz w:val="24"/>
          <w:szCs w:val="24"/>
        </w:rPr>
        <w:t xml:space="preserve">  Subscriber has complied and will continue to comply in all material respects with all laws, rules and regulations having application to its business, properties, and assets, and there are no actions, suits, proceedings, or investigations pending or, to the knowledge of Subscriber, threatened against Subscriber or any of its principals or affiliates, at law or in equity or before any governmental department, commission, board, bureau, agency, or instrumentality, or any self-regulatory organization, or any securities or commodity exchange, in which an adverse decision could materially and adversely affect Subscriber’s ability to conduct its business or to comply with, and perform its obligations under, these Subscription Documents.   </w:t>
      </w:r>
    </w:p>
    <w:p w14:paraId="5231DDE0" w14:textId="77777777" w:rsidR="00BD4460" w:rsidRPr="009C2387" w:rsidRDefault="00BD4460" w:rsidP="00FE45DA">
      <w:pPr>
        <w:widowControl w:val="0"/>
        <w:numPr>
          <w:ilvl w:val="0"/>
          <w:numId w:val="3"/>
        </w:numPr>
        <w:pBdr>
          <w:top w:val="nil"/>
          <w:left w:val="nil"/>
          <w:bottom w:val="nil"/>
          <w:right w:val="nil"/>
          <w:between w:val="nil"/>
        </w:pBdr>
        <w:spacing w:after="240" w:line="240" w:lineRule="auto"/>
        <w:jc w:val="both"/>
        <w:rPr>
          <w:rFonts w:ascii="Georgia" w:hAnsi="Georgia"/>
          <w:sz w:val="24"/>
          <w:szCs w:val="24"/>
        </w:rPr>
      </w:pPr>
      <w:r w:rsidRPr="009C2387">
        <w:rPr>
          <w:rFonts w:ascii="Georgia" w:hAnsi="Georgia"/>
          <w:b/>
          <w:color w:val="000000"/>
          <w:sz w:val="24"/>
          <w:szCs w:val="24"/>
        </w:rPr>
        <w:t>Source of Funds.</w:t>
      </w:r>
      <w:r w:rsidRPr="009C2387">
        <w:rPr>
          <w:rFonts w:ascii="Georgia" w:hAnsi="Georgia"/>
          <w:color w:val="000000"/>
          <w:sz w:val="24"/>
          <w:szCs w:val="24"/>
        </w:rPr>
        <w:t xml:space="preserve">  Subscriber represents and warrants that the funds being used to make this investment are not derived from any unlawful or criminal activities, and that Subscriber has accurately and fully answered all questions directed to Subscriber, either orally or in writing, with respect to the source of funds being used to make this investment. </w:t>
      </w:r>
    </w:p>
    <w:p w14:paraId="262EFA28" w14:textId="69795B01" w:rsidR="009946AA" w:rsidRPr="009C2387" w:rsidRDefault="009946AA" w:rsidP="00FE45DA">
      <w:pPr>
        <w:widowControl w:val="0"/>
        <w:numPr>
          <w:ilvl w:val="1"/>
          <w:numId w:val="3"/>
        </w:numPr>
        <w:pBdr>
          <w:top w:val="nil"/>
          <w:left w:val="nil"/>
          <w:bottom w:val="nil"/>
          <w:right w:val="nil"/>
          <w:between w:val="nil"/>
        </w:pBdr>
        <w:spacing w:after="200" w:line="240" w:lineRule="auto"/>
        <w:ind w:hanging="567"/>
        <w:jc w:val="both"/>
        <w:rPr>
          <w:rFonts w:ascii="Georgia" w:hAnsi="Georgia"/>
          <w:sz w:val="24"/>
          <w:szCs w:val="24"/>
        </w:rPr>
      </w:pPr>
      <w:r w:rsidRPr="009C2387">
        <w:rPr>
          <w:rFonts w:ascii="Georgia" w:hAnsi="Georgia"/>
          <w:b/>
          <w:color w:val="000000"/>
          <w:highlight w:val="white"/>
        </w:rPr>
        <w:t xml:space="preserve">THE INTERESTS EVIDENCED BY THIS AGREEMENT HAVE NOT BEEN REGISTERED UNDER THE SECURITIES ACT OF 1933, AS AMENDED (THE </w:t>
      </w:r>
      <w:r w:rsidRPr="009C2387">
        <w:rPr>
          <w:rFonts w:ascii="Georgia" w:hAnsi="Georgia"/>
          <w:b/>
          <w:highlight w:val="white"/>
        </w:rPr>
        <w:t>“</w:t>
      </w:r>
      <w:r w:rsidRPr="009C2387">
        <w:rPr>
          <w:rFonts w:ascii="Georgia" w:hAnsi="Georgia"/>
          <w:b/>
          <w:color w:val="000000"/>
          <w:highlight w:val="white"/>
        </w:rPr>
        <w:t>1933 ACT</w:t>
      </w:r>
      <w:r w:rsidRPr="009C2387">
        <w:rPr>
          <w:rFonts w:ascii="Georgia" w:hAnsi="Georgia"/>
          <w:b/>
          <w:highlight w:val="white"/>
        </w:rPr>
        <w:t>”</w:t>
      </w:r>
      <w:r w:rsidRPr="009C2387">
        <w:rPr>
          <w:rFonts w:ascii="Georgia" w:hAnsi="Georgia"/>
          <w:b/>
          <w:color w:val="000000"/>
          <w:highlight w:val="white"/>
        </w:rPr>
        <w:t xml:space="preserve">) OR UNDER THE SECURITIES LAWS OF ANY STATE OR FOREIGN JURISDICTION.  </w:t>
      </w:r>
    </w:p>
    <w:p w14:paraId="3848C281" w14:textId="7F0FA814" w:rsidR="0021194F" w:rsidRPr="009C2387" w:rsidRDefault="0021194F" w:rsidP="005C4B57">
      <w:pPr>
        <w:pStyle w:val="ListParagraph"/>
        <w:widowControl w:val="0"/>
        <w:numPr>
          <w:ilvl w:val="1"/>
          <w:numId w:val="3"/>
        </w:numPr>
        <w:pBdr>
          <w:top w:val="nil"/>
          <w:left w:val="nil"/>
          <w:bottom w:val="nil"/>
          <w:right w:val="nil"/>
          <w:between w:val="nil"/>
        </w:pBdr>
        <w:spacing w:after="200" w:line="240" w:lineRule="auto"/>
        <w:ind w:hanging="567"/>
        <w:jc w:val="both"/>
        <w:rPr>
          <w:rFonts w:ascii="Georgia" w:hAnsi="Georgia"/>
          <w:sz w:val="24"/>
          <w:szCs w:val="24"/>
        </w:rPr>
      </w:pPr>
      <w:r w:rsidRPr="009C2387">
        <w:rPr>
          <w:rFonts w:ascii="Georgia" w:eastAsia="Times New Roman" w:hAnsi="Georgia" w:cs="Times New Roman"/>
          <w:b/>
          <w:color w:val="000000"/>
        </w:rPr>
        <w:t xml:space="preserve">THE INVESTMENT DESCRIBED HEREIN IS HIGHLY SPECULATIVE AND INVOLVES A HIGH DEGREE OF RISK OF LOSS OF A SUBSCRIBER’S ENTIRE SUBSCRIPTION AMOUNT.   </w:t>
      </w:r>
    </w:p>
    <w:p w14:paraId="3D8BB6F3" w14:textId="77777777" w:rsidR="00667CA8" w:rsidRPr="009C2387" w:rsidRDefault="00667CA8" w:rsidP="0059560F">
      <w:pPr>
        <w:pStyle w:val="NoSpacing"/>
        <w:ind w:hanging="567"/>
        <w:jc w:val="both"/>
        <w:rPr>
          <w:rFonts w:ascii="Georgia" w:hAnsi="Georgia"/>
          <w:sz w:val="24"/>
          <w:szCs w:val="24"/>
        </w:rPr>
      </w:pPr>
    </w:p>
    <w:p w14:paraId="78051FDD" w14:textId="77777777" w:rsidR="00CF38B4" w:rsidRDefault="00CF38B4">
      <w:pPr>
        <w:rPr>
          <w:rFonts w:ascii="Georgia" w:hAnsi="Georgia"/>
          <w:b/>
          <w:sz w:val="24"/>
          <w:szCs w:val="24"/>
        </w:rPr>
      </w:pPr>
      <w:r>
        <w:rPr>
          <w:rFonts w:ascii="Georgia" w:hAnsi="Georgia"/>
          <w:b/>
          <w:sz w:val="24"/>
          <w:szCs w:val="24"/>
        </w:rPr>
        <w:br w:type="page"/>
      </w:r>
    </w:p>
    <w:p w14:paraId="33F65528" w14:textId="00B0CE0C" w:rsidR="00667CA8" w:rsidRPr="009F04C1" w:rsidRDefault="00667CA8" w:rsidP="0082467E">
      <w:pPr>
        <w:pStyle w:val="NoSpacing"/>
        <w:ind w:left="-567"/>
        <w:jc w:val="both"/>
        <w:rPr>
          <w:rFonts w:ascii="Georgia" w:hAnsi="Georgia"/>
          <w:sz w:val="24"/>
          <w:szCs w:val="24"/>
        </w:rPr>
      </w:pPr>
      <w:r w:rsidRPr="009F04C1">
        <w:rPr>
          <w:rFonts w:ascii="Georgia" w:hAnsi="Georgia"/>
          <w:b/>
          <w:sz w:val="24"/>
          <w:szCs w:val="24"/>
        </w:rPr>
        <w:lastRenderedPageBreak/>
        <w:t>IN WITNESS</w:t>
      </w:r>
      <w:r w:rsidR="00212928" w:rsidRPr="009F04C1">
        <w:rPr>
          <w:rFonts w:ascii="Georgia" w:hAnsi="Georgia"/>
          <w:b/>
          <w:sz w:val="24"/>
          <w:szCs w:val="24"/>
        </w:rPr>
        <w:t xml:space="preserve"> OF WHICH,</w:t>
      </w:r>
      <w:r w:rsidRPr="009F04C1">
        <w:rPr>
          <w:rFonts w:ascii="Georgia" w:hAnsi="Georgia"/>
          <w:sz w:val="24"/>
          <w:szCs w:val="24"/>
        </w:rPr>
        <w:t xml:space="preserve"> the parties have </w:t>
      </w:r>
      <w:r w:rsidR="009A1C92" w:rsidRPr="009F04C1">
        <w:rPr>
          <w:rFonts w:ascii="Georgia" w:hAnsi="Georgia"/>
          <w:sz w:val="24"/>
          <w:szCs w:val="24"/>
        </w:rPr>
        <w:t xml:space="preserve">executed </w:t>
      </w:r>
      <w:r w:rsidRPr="009F04C1">
        <w:rPr>
          <w:rFonts w:ascii="Georgia" w:hAnsi="Georgia"/>
          <w:sz w:val="24"/>
          <w:szCs w:val="24"/>
        </w:rPr>
        <w:t xml:space="preserve">this Agreement </w:t>
      </w:r>
      <w:r w:rsidR="009A1C92" w:rsidRPr="009F04C1">
        <w:rPr>
          <w:rFonts w:ascii="Georgia" w:hAnsi="Georgia"/>
          <w:sz w:val="24"/>
          <w:szCs w:val="24"/>
        </w:rPr>
        <w:t xml:space="preserve">in the manner below </w:t>
      </w:r>
      <w:r w:rsidRPr="009F04C1">
        <w:rPr>
          <w:rFonts w:ascii="Georgia" w:hAnsi="Georgia"/>
          <w:sz w:val="24"/>
          <w:szCs w:val="24"/>
        </w:rPr>
        <w:t>the day and year first above</w:t>
      </w:r>
      <w:r w:rsidR="00212928" w:rsidRPr="009F04C1">
        <w:rPr>
          <w:rFonts w:ascii="Georgia" w:hAnsi="Georgia"/>
          <w:sz w:val="24"/>
          <w:szCs w:val="24"/>
        </w:rPr>
        <w:t xml:space="preserve"> written</w:t>
      </w:r>
      <w:r w:rsidRPr="009F04C1">
        <w:rPr>
          <w:rFonts w:ascii="Georgia" w:hAnsi="Georgia"/>
          <w:sz w:val="24"/>
          <w:szCs w:val="24"/>
        </w:rPr>
        <w:t>.</w:t>
      </w:r>
    </w:p>
    <w:p w14:paraId="0C2DA0F2" w14:textId="77777777" w:rsidR="00073C07" w:rsidRPr="009F04C1" w:rsidRDefault="00073C07" w:rsidP="0059560F">
      <w:pPr>
        <w:pStyle w:val="NoSpacing"/>
        <w:ind w:hanging="567"/>
        <w:jc w:val="both"/>
        <w:rPr>
          <w:rFonts w:ascii="Georgia" w:hAnsi="Georgia"/>
          <w:sz w:val="24"/>
          <w:szCs w:val="24"/>
        </w:rPr>
      </w:pPr>
    </w:p>
    <w:p w14:paraId="4D842D58" w14:textId="40939F78" w:rsidR="00212928" w:rsidRPr="009F04C1" w:rsidRDefault="00212928" w:rsidP="0059560F">
      <w:pPr>
        <w:pStyle w:val="NoSpacing"/>
        <w:ind w:hanging="567"/>
        <w:jc w:val="both"/>
        <w:rPr>
          <w:rFonts w:ascii="Georgia" w:hAnsi="Georgia"/>
          <w:b/>
          <w:sz w:val="24"/>
          <w:szCs w:val="24"/>
        </w:rPr>
      </w:pPr>
      <w:r w:rsidRPr="009F04C1">
        <w:rPr>
          <w:rFonts w:ascii="Georgia" w:hAnsi="Georgia"/>
          <w:b/>
          <w:sz w:val="24"/>
          <w:szCs w:val="24"/>
        </w:rPr>
        <w:t>SIGNED AND DELIVERED by the within name</w:t>
      </w:r>
      <w:r w:rsidR="00764556">
        <w:rPr>
          <w:rFonts w:ascii="Georgia" w:hAnsi="Georgia"/>
          <w:b/>
          <w:sz w:val="24"/>
          <w:szCs w:val="24"/>
        </w:rPr>
        <w:t>d</w:t>
      </w:r>
      <w:r w:rsidRPr="009F04C1">
        <w:rPr>
          <w:rFonts w:ascii="Georgia" w:hAnsi="Georgia"/>
          <w:b/>
          <w:sz w:val="24"/>
          <w:szCs w:val="24"/>
        </w:rPr>
        <w:t xml:space="preserve"> </w:t>
      </w:r>
      <w:r w:rsidR="00A4476D">
        <w:rPr>
          <w:rFonts w:ascii="Georgia" w:hAnsi="Georgia"/>
          <w:b/>
          <w:sz w:val="24"/>
          <w:szCs w:val="24"/>
        </w:rPr>
        <w:t>TEKEDIA CAPITA</w:t>
      </w:r>
      <w:r w:rsidR="001B0335">
        <w:rPr>
          <w:rFonts w:ascii="Georgia" w:hAnsi="Georgia"/>
          <w:b/>
          <w:sz w:val="24"/>
          <w:szCs w:val="24"/>
        </w:rPr>
        <w:t>L</w:t>
      </w:r>
    </w:p>
    <w:p w14:paraId="62CC631B" w14:textId="77777777" w:rsidR="00212928" w:rsidRPr="009F04C1" w:rsidRDefault="00212928" w:rsidP="0059560F">
      <w:pPr>
        <w:pStyle w:val="NoSpacing"/>
        <w:ind w:hanging="567"/>
        <w:jc w:val="both"/>
        <w:rPr>
          <w:rFonts w:ascii="Georgia" w:hAnsi="Georgia"/>
          <w:b/>
          <w:sz w:val="24"/>
          <w:szCs w:val="24"/>
        </w:rPr>
      </w:pPr>
    </w:p>
    <w:p w14:paraId="5602F05A" w14:textId="77777777" w:rsidR="00667CA8" w:rsidRPr="00667DDA" w:rsidRDefault="00212928" w:rsidP="0059560F">
      <w:pPr>
        <w:pStyle w:val="NoSpacing"/>
        <w:ind w:hanging="567"/>
        <w:jc w:val="both"/>
        <w:rPr>
          <w:rFonts w:ascii="Georgia" w:hAnsi="Georgia"/>
          <w:sz w:val="24"/>
          <w:szCs w:val="24"/>
        </w:rPr>
      </w:pPr>
      <w:r w:rsidRPr="00667DDA">
        <w:rPr>
          <w:rFonts w:ascii="Georgia" w:hAnsi="Georgia"/>
          <w:sz w:val="24"/>
          <w:szCs w:val="24"/>
        </w:rPr>
        <w:t>Authorized signatory/agent:</w:t>
      </w:r>
    </w:p>
    <w:p w14:paraId="49CB9BF7" w14:textId="77777777" w:rsidR="00073C07" w:rsidRPr="00667DDA" w:rsidRDefault="00073C07" w:rsidP="0059560F">
      <w:pPr>
        <w:pStyle w:val="NoSpacing"/>
        <w:ind w:hanging="567"/>
        <w:jc w:val="both"/>
        <w:rPr>
          <w:rFonts w:ascii="Georgia" w:hAnsi="Georgia"/>
          <w:sz w:val="24"/>
          <w:szCs w:val="24"/>
        </w:rPr>
      </w:pPr>
    </w:p>
    <w:p w14:paraId="232B2275" w14:textId="77777777" w:rsidR="00212928" w:rsidRPr="00667DDA" w:rsidRDefault="00212928" w:rsidP="0059560F">
      <w:pPr>
        <w:pStyle w:val="NoSpacing"/>
        <w:ind w:hanging="567"/>
        <w:jc w:val="both"/>
        <w:rPr>
          <w:rFonts w:ascii="Georgia" w:hAnsi="Georgia"/>
          <w:sz w:val="24"/>
          <w:szCs w:val="24"/>
        </w:rPr>
      </w:pPr>
      <w:r w:rsidRPr="00667DDA">
        <w:rPr>
          <w:rFonts w:ascii="Georgia" w:hAnsi="Georgia"/>
          <w:sz w:val="24"/>
          <w:szCs w:val="24"/>
        </w:rPr>
        <w:t>Name:</w:t>
      </w:r>
    </w:p>
    <w:p w14:paraId="48D5A02B" w14:textId="77777777" w:rsidR="00073C07" w:rsidRPr="00667DDA" w:rsidRDefault="00073C07" w:rsidP="0059560F">
      <w:pPr>
        <w:pStyle w:val="NoSpacing"/>
        <w:ind w:hanging="567"/>
        <w:jc w:val="both"/>
        <w:rPr>
          <w:rFonts w:ascii="Georgia" w:hAnsi="Georgia"/>
          <w:sz w:val="24"/>
          <w:szCs w:val="24"/>
        </w:rPr>
      </w:pPr>
    </w:p>
    <w:p w14:paraId="466E7E44" w14:textId="670909D6" w:rsidR="00212928" w:rsidRPr="00667DDA" w:rsidRDefault="00212928" w:rsidP="0059560F">
      <w:pPr>
        <w:pStyle w:val="NoSpacing"/>
        <w:ind w:hanging="567"/>
        <w:jc w:val="both"/>
        <w:rPr>
          <w:rFonts w:ascii="Georgia" w:hAnsi="Georgia"/>
          <w:sz w:val="24"/>
          <w:szCs w:val="24"/>
        </w:rPr>
      </w:pPr>
      <w:r w:rsidRPr="00667DDA">
        <w:rPr>
          <w:rFonts w:ascii="Georgia" w:hAnsi="Georgia"/>
          <w:sz w:val="24"/>
          <w:szCs w:val="24"/>
        </w:rPr>
        <w:t>Designation:</w:t>
      </w:r>
    </w:p>
    <w:p w14:paraId="60CB3AFF" w14:textId="6FA323D2" w:rsidR="00D74A8B" w:rsidRPr="00667DDA" w:rsidRDefault="00D74A8B" w:rsidP="0059560F">
      <w:pPr>
        <w:pStyle w:val="NoSpacing"/>
        <w:ind w:hanging="567"/>
        <w:jc w:val="both"/>
        <w:rPr>
          <w:rFonts w:ascii="Georgia" w:hAnsi="Georgia"/>
          <w:sz w:val="24"/>
          <w:szCs w:val="24"/>
        </w:rPr>
      </w:pPr>
    </w:p>
    <w:p w14:paraId="495822B2" w14:textId="77777777" w:rsidR="00D74A8B" w:rsidRPr="009F04C1" w:rsidRDefault="00D74A8B" w:rsidP="00D74A8B">
      <w:pPr>
        <w:pStyle w:val="NoSpacing"/>
        <w:ind w:hanging="567"/>
        <w:jc w:val="both"/>
        <w:rPr>
          <w:rFonts w:ascii="Georgia" w:hAnsi="Georgia"/>
          <w:sz w:val="24"/>
          <w:szCs w:val="24"/>
        </w:rPr>
      </w:pPr>
      <w:r w:rsidRPr="00667DDA">
        <w:rPr>
          <w:rFonts w:ascii="Georgia" w:hAnsi="Georgia"/>
          <w:sz w:val="24"/>
          <w:szCs w:val="24"/>
        </w:rPr>
        <w:t>Date:</w:t>
      </w:r>
      <w:r>
        <w:rPr>
          <w:rFonts w:ascii="Georgia" w:hAnsi="Georgia"/>
          <w:sz w:val="24"/>
          <w:szCs w:val="24"/>
        </w:rPr>
        <w:t xml:space="preserve"> </w:t>
      </w:r>
    </w:p>
    <w:p w14:paraId="60A231AA" w14:textId="77777777" w:rsidR="00D74A8B" w:rsidRPr="009F04C1" w:rsidRDefault="00D74A8B" w:rsidP="0059560F">
      <w:pPr>
        <w:pStyle w:val="NoSpacing"/>
        <w:ind w:hanging="567"/>
        <w:jc w:val="both"/>
        <w:rPr>
          <w:rFonts w:ascii="Georgia" w:hAnsi="Georgia"/>
          <w:sz w:val="24"/>
          <w:szCs w:val="24"/>
        </w:rPr>
      </w:pPr>
    </w:p>
    <w:p w14:paraId="17EEDF15" w14:textId="77777777" w:rsidR="00212928" w:rsidRPr="009F04C1" w:rsidRDefault="00212928" w:rsidP="0059560F">
      <w:pPr>
        <w:pStyle w:val="NoSpacing"/>
        <w:ind w:hanging="567"/>
        <w:jc w:val="both"/>
        <w:rPr>
          <w:rFonts w:ascii="Georgia" w:hAnsi="Georgia"/>
          <w:b/>
          <w:bCs/>
          <w:sz w:val="24"/>
          <w:szCs w:val="24"/>
        </w:rPr>
      </w:pPr>
    </w:p>
    <w:p w14:paraId="41F0DD14" w14:textId="3D31E1A5" w:rsidR="00212928" w:rsidRPr="009F04C1" w:rsidRDefault="00212928" w:rsidP="0059560F">
      <w:pPr>
        <w:pStyle w:val="NoSpacing"/>
        <w:ind w:hanging="567"/>
        <w:jc w:val="both"/>
        <w:rPr>
          <w:rFonts w:ascii="Georgia" w:hAnsi="Georgia"/>
          <w:b/>
          <w:sz w:val="24"/>
          <w:szCs w:val="24"/>
        </w:rPr>
      </w:pPr>
      <w:r w:rsidRPr="009F04C1">
        <w:rPr>
          <w:rFonts w:ascii="Georgia" w:hAnsi="Georgia"/>
          <w:b/>
          <w:sz w:val="24"/>
          <w:szCs w:val="24"/>
        </w:rPr>
        <w:t>SIGNED AND DELIVERED by the within name</w:t>
      </w:r>
      <w:r w:rsidR="00764556">
        <w:rPr>
          <w:rFonts w:ascii="Georgia" w:hAnsi="Georgia"/>
          <w:b/>
          <w:sz w:val="24"/>
          <w:szCs w:val="24"/>
        </w:rPr>
        <w:t>d</w:t>
      </w:r>
      <w:r w:rsidRPr="009F04C1">
        <w:rPr>
          <w:rFonts w:ascii="Georgia" w:hAnsi="Georgia"/>
          <w:b/>
          <w:sz w:val="24"/>
          <w:szCs w:val="24"/>
        </w:rPr>
        <w:t xml:space="preserve"> </w:t>
      </w:r>
      <w:r w:rsidR="009F04C1" w:rsidRPr="009F04C1">
        <w:rPr>
          <w:rFonts w:ascii="Georgia" w:hAnsi="Georgia"/>
          <w:b/>
          <w:sz w:val="24"/>
          <w:szCs w:val="24"/>
        </w:rPr>
        <w:t>Subscriber</w:t>
      </w:r>
      <w:r w:rsidRPr="009F04C1">
        <w:rPr>
          <w:rFonts w:ascii="Georgia" w:hAnsi="Georgia"/>
          <w:b/>
          <w:sz w:val="24"/>
          <w:szCs w:val="24"/>
        </w:rPr>
        <w:t xml:space="preserve"> </w:t>
      </w:r>
    </w:p>
    <w:p w14:paraId="505E27CC" w14:textId="7107E499" w:rsidR="00212928" w:rsidRPr="009F04C1" w:rsidRDefault="00212928" w:rsidP="0059560F">
      <w:pPr>
        <w:pStyle w:val="NoSpacing"/>
        <w:ind w:hanging="567"/>
        <w:jc w:val="both"/>
        <w:rPr>
          <w:rFonts w:ascii="Georgia" w:hAnsi="Georgia"/>
          <w:b/>
          <w:bCs/>
          <w:sz w:val="24"/>
          <w:szCs w:val="24"/>
        </w:rPr>
      </w:pPr>
    </w:p>
    <w:p w14:paraId="3C03AE02" w14:textId="22F1AC1C" w:rsidR="00E37D93" w:rsidRPr="00002F49" w:rsidRDefault="00E37D93" w:rsidP="00E37D93">
      <w:pPr>
        <w:pStyle w:val="NoSpacing"/>
        <w:ind w:hanging="567"/>
        <w:jc w:val="both"/>
        <w:rPr>
          <w:rFonts w:ascii="Georgia" w:hAnsi="Georgia"/>
          <w:sz w:val="24"/>
          <w:szCs w:val="24"/>
          <w:highlight w:val="yellow"/>
        </w:rPr>
      </w:pPr>
      <w:r w:rsidRPr="00002F49">
        <w:rPr>
          <w:rFonts w:ascii="Georgia" w:hAnsi="Georgia"/>
          <w:sz w:val="24"/>
          <w:szCs w:val="24"/>
          <w:highlight w:val="yellow"/>
        </w:rPr>
        <w:t>Authorized signatory/agent:</w:t>
      </w:r>
      <w:r w:rsidR="000D6006">
        <w:rPr>
          <w:rFonts w:ascii="Georgia" w:hAnsi="Georgia"/>
          <w:sz w:val="24"/>
          <w:szCs w:val="24"/>
          <w:highlight w:val="yellow"/>
        </w:rPr>
        <w:t xml:space="preserve"> </w:t>
      </w:r>
      <w:r w:rsidR="00FA1F87">
        <w:rPr>
          <w:rFonts w:ascii="Georgia" w:hAnsi="Georgia"/>
          <w:sz w:val="24"/>
          <w:szCs w:val="24"/>
          <w:highlight w:val="yellow"/>
        </w:rPr>
        <w:t xml:space="preserve"> </w:t>
      </w:r>
      <w:r w:rsidR="00FA1F87">
        <w:rPr>
          <w:rFonts w:ascii="Times New Roman" w:hAnsi="Times New Roman"/>
          <w:b/>
          <w:noProof/>
          <w:sz w:val="28"/>
          <w:szCs w:val="28"/>
        </w:rPr>
        <w:drawing>
          <wp:inline distT="0" distB="0" distL="0" distR="0" wp14:anchorId="2C646ED6" wp14:editId="23FCD838">
            <wp:extent cx="758852" cy="304800"/>
            <wp:effectExtent l="19050" t="0" r="3148" b="0"/>
            <wp:docPr id="9"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8">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743750E0" w14:textId="27C07EA5" w:rsidR="00E37D93" w:rsidRPr="00002F49" w:rsidRDefault="00E37D93" w:rsidP="00E37D93">
      <w:pPr>
        <w:pStyle w:val="NoSpacing"/>
        <w:ind w:hanging="567"/>
        <w:jc w:val="both"/>
        <w:rPr>
          <w:rFonts w:ascii="Georgia" w:hAnsi="Georgia"/>
          <w:sz w:val="24"/>
          <w:szCs w:val="24"/>
          <w:highlight w:val="yellow"/>
        </w:rPr>
      </w:pPr>
    </w:p>
    <w:p w14:paraId="09268C87" w14:textId="17FCA77F" w:rsidR="00E37D93" w:rsidRPr="00002F49" w:rsidRDefault="00E37D93" w:rsidP="00E37D93">
      <w:pPr>
        <w:pStyle w:val="NoSpacing"/>
        <w:ind w:hanging="567"/>
        <w:jc w:val="both"/>
        <w:rPr>
          <w:rFonts w:ascii="Georgia" w:hAnsi="Georgia"/>
          <w:sz w:val="24"/>
          <w:szCs w:val="24"/>
          <w:highlight w:val="yellow"/>
        </w:rPr>
      </w:pPr>
      <w:r w:rsidRPr="00002F49">
        <w:rPr>
          <w:rFonts w:ascii="Georgia" w:hAnsi="Georgia"/>
          <w:sz w:val="24"/>
          <w:szCs w:val="24"/>
          <w:highlight w:val="yellow"/>
        </w:rPr>
        <w:t xml:space="preserve">Name: </w:t>
      </w:r>
      <w:r w:rsidR="000D6006">
        <w:rPr>
          <w:rFonts w:ascii="Georgia" w:hAnsi="Georgia"/>
          <w:sz w:val="24"/>
          <w:szCs w:val="24"/>
          <w:highlight w:val="yellow"/>
        </w:rPr>
        <w:t xml:space="preserve"> E</w:t>
      </w:r>
      <w:r w:rsidR="00FA1F87">
        <w:rPr>
          <w:rFonts w:ascii="Georgia" w:hAnsi="Georgia"/>
          <w:sz w:val="24"/>
          <w:szCs w:val="24"/>
          <w:highlight w:val="yellow"/>
        </w:rPr>
        <w:t>gerue Ngozi Agatha</w:t>
      </w:r>
    </w:p>
    <w:p w14:paraId="26E9C0EE" w14:textId="77777777" w:rsidR="00E37D93" w:rsidRPr="00002F49" w:rsidRDefault="00E37D93" w:rsidP="00E37D93">
      <w:pPr>
        <w:pStyle w:val="NoSpacing"/>
        <w:ind w:hanging="567"/>
        <w:jc w:val="both"/>
        <w:rPr>
          <w:rFonts w:ascii="Georgia" w:hAnsi="Georgia"/>
          <w:sz w:val="24"/>
          <w:szCs w:val="24"/>
          <w:highlight w:val="yellow"/>
        </w:rPr>
      </w:pPr>
    </w:p>
    <w:p w14:paraId="709B328A" w14:textId="6F566C1C" w:rsidR="00E37D93" w:rsidRDefault="00E37D93" w:rsidP="00E37D93">
      <w:pPr>
        <w:pStyle w:val="NoSpacing"/>
        <w:ind w:hanging="567"/>
        <w:jc w:val="both"/>
        <w:rPr>
          <w:rFonts w:ascii="Georgia" w:hAnsi="Georgia"/>
          <w:sz w:val="24"/>
          <w:szCs w:val="24"/>
        </w:rPr>
      </w:pPr>
      <w:r w:rsidRPr="00002F49">
        <w:rPr>
          <w:rFonts w:ascii="Georgia" w:hAnsi="Georgia"/>
          <w:sz w:val="24"/>
          <w:szCs w:val="24"/>
          <w:highlight w:val="yellow"/>
        </w:rPr>
        <w:t>Designation:</w:t>
      </w:r>
      <w:r>
        <w:rPr>
          <w:rFonts w:ascii="Georgia" w:hAnsi="Georgia"/>
          <w:sz w:val="24"/>
          <w:szCs w:val="24"/>
        </w:rPr>
        <w:t xml:space="preserve"> </w:t>
      </w:r>
    </w:p>
    <w:p w14:paraId="617E6348" w14:textId="03286F5C" w:rsidR="00D74A8B" w:rsidRDefault="00D74A8B" w:rsidP="00E37D93">
      <w:pPr>
        <w:pStyle w:val="NoSpacing"/>
        <w:ind w:hanging="567"/>
        <w:jc w:val="both"/>
        <w:rPr>
          <w:rFonts w:ascii="Georgia" w:hAnsi="Georgia"/>
          <w:sz w:val="24"/>
          <w:szCs w:val="24"/>
        </w:rPr>
      </w:pPr>
    </w:p>
    <w:p w14:paraId="4144D8AA" w14:textId="5BF921AA" w:rsidR="00D74A8B" w:rsidRPr="009F04C1" w:rsidRDefault="00D74A8B" w:rsidP="00E37D93">
      <w:pPr>
        <w:pStyle w:val="NoSpacing"/>
        <w:ind w:hanging="567"/>
        <w:jc w:val="both"/>
        <w:rPr>
          <w:rFonts w:ascii="Georgia" w:hAnsi="Georgia"/>
          <w:sz w:val="24"/>
          <w:szCs w:val="24"/>
        </w:rPr>
      </w:pPr>
      <w:r w:rsidRPr="00D74A8B">
        <w:rPr>
          <w:rFonts w:ascii="Georgia" w:hAnsi="Georgia"/>
          <w:sz w:val="24"/>
          <w:szCs w:val="24"/>
          <w:highlight w:val="yellow"/>
        </w:rPr>
        <w:t>Date:</w:t>
      </w:r>
      <w:r>
        <w:rPr>
          <w:rFonts w:ascii="Georgia" w:hAnsi="Georgia"/>
          <w:sz w:val="24"/>
          <w:szCs w:val="24"/>
        </w:rPr>
        <w:t xml:space="preserve"> </w:t>
      </w:r>
      <w:r w:rsidR="000D6006">
        <w:rPr>
          <w:rFonts w:ascii="Georgia" w:hAnsi="Georgia"/>
          <w:sz w:val="24"/>
          <w:szCs w:val="24"/>
        </w:rPr>
        <w:t>24/10/2025</w:t>
      </w:r>
    </w:p>
    <w:p w14:paraId="634E7995" w14:textId="77777777" w:rsidR="0082467E" w:rsidRPr="009F04C1" w:rsidRDefault="0082467E" w:rsidP="0059560F">
      <w:pPr>
        <w:pStyle w:val="NoSpacing"/>
        <w:ind w:hanging="567"/>
        <w:jc w:val="both"/>
        <w:rPr>
          <w:rFonts w:ascii="Georgia" w:hAnsi="Georgia"/>
          <w:sz w:val="24"/>
          <w:szCs w:val="24"/>
        </w:rPr>
      </w:pPr>
    </w:p>
    <w:p w14:paraId="04E0528F" w14:textId="77777777" w:rsidR="0082467E" w:rsidRPr="009F04C1" w:rsidRDefault="0082467E" w:rsidP="0059560F">
      <w:pPr>
        <w:pStyle w:val="NoSpacing"/>
        <w:ind w:hanging="567"/>
        <w:jc w:val="both"/>
        <w:rPr>
          <w:rFonts w:ascii="Georgia" w:hAnsi="Georgia"/>
          <w:sz w:val="24"/>
          <w:szCs w:val="24"/>
        </w:rPr>
      </w:pPr>
    </w:p>
    <w:p w14:paraId="722B0C74" w14:textId="77777777" w:rsidR="00212928" w:rsidRPr="009F04C1" w:rsidRDefault="00212928" w:rsidP="00E37D93">
      <w:pPr>
        <w:pStyle w:val="NoSpacing"/>
        <w:ind w:left="-567"/>
        <w:jc w:val="both"/>
        <w:rPr>
          <w:rFonts w:ascii="Georgia" w:hAnsi="Georgia"/>
          <w:b/>
          <w:bCs/>
          <w:sz w:val="24"/>
          <w:szCs w:val="24"/>
        </w:rPr>
      </w:pPr>
    </w:p>
    <w:p w14:paraId="7889BD4A" w14:textId="77777777" w:rsidR="00212928" w:rsidRPr="009F04C1" w:rsidRDefault="00212928" w:rsidP="0059560F">
      <w:pPr>
        <w:ind w:hanging="567"/>
        <w:jc w:val="both"/>
        <w:rPr>
          <w:rFonts w:ascii="Georgia" w:hAnsi="Georgia"/>
          <w:b/>
          <w:bCs/>
          <w:sz w:val="24"/>
          <w:szCs w:val="24"/>
        </w:rPr>
      </w:pPr>
      <w:r w:rsidRPr="009F04C1">
        <w:rPr>
          <w:rFonts w:ascii="Georgia" w:hAnsi="Georgia"/>
          <w:b/>
          <w:bCs/>
          <w:sz w:val="24"/>
          <w:szCs w:val="24"/>
        </w:rPr>
        <w:br w:type="page"/>
      </w:r>
    </w:p>
    <w:p w14:paraId="6C9623CE" w14:textId="26980EB2" w:rsidR="008835B9" w:rsidRPr="009F04C1" w:rsidRDefault="00942BDF" w:rsidP="008835B9">
      <w:pPr>
        <w:pStyle w:val="NoSpacing"/>
        <w:jc w:val="both"/>
        <w:rPr>
          <w:rFonts w:ascii="Book Antiqua" w:hAnsi="Book Antiqua"/>
          <w:sz w:val="24"/>
          <w:szCs w:val="24"/>
        </w:rPr>
      </w:pPr>
      <w:r>
        <w:rPr>
          <w:rFonts w:ascii="Book Antiqua" w:hAnsi="Book Antiqua"/>
          <w:b/>
          <w:bCs/>
          <w:sz w:val="24"/>
          <w:szCs w:val="24"/>
          <w:u w:val="single"/>
        </w:rPr>
        <w:lastRenderedPageBreak/>
        <w:t xml:space="preserve">SYNDICATION </w:t>
      </w:r>
      <w:r w:rsidR="009F04C1" w:rsidRPr="009F04C1">
        <w:rPr>
          <w:rFonts w:ascii="Book Antiqua" w:hAnsi="Book Antiqua"/>
          <w:b/>
          <w:bCs/>
          <w:sz w:val="24"/>
          <w:szCs w:val="24"/>
          <w:u w:val="single"/>
        </w:rPr>
        <w:t>SUBSCRIBER</w:t>
      </w:r>
      <w:r w:rsidR="008835B9" w:rsidRPr="009F04C1">
        <w:rPr>
          <w:rFonts w:ascii="Book Antiqua" w:hAnsi="Book Antiqua"/>
          <w:b/>
          <w:bCs/>
          <w:sz w:val="24"/>
          <w:szCs w:val="24"/>
          <w:u w:val="single"/>
        </w:rPr>
        <w:t xml:space="preserve"> PAGE</w:t>
      </w:r>
    </w:p>
    <w:p w14:paraId="56E874FE" w14:textId="77777777" w:rsidR="008835B9" w:rsidRPr="009F04C1" w:rsidRDefault="008835B9" w:rsidP="008835B9">
      <w:pPr>
        <w:pStyle w:val="NoSpacing"/>
        <w:jc w:val="both"/>
        <w:rPr>
          <w:rFonts w:ascii="Book Antiqua" w:hAnsi="Book Antiqua"/>
          <w:sz w:val="24"/>
          <w:szCs w:val="24"/>
        </w:rPr>
      </w:pPr>
    </w:p>
    <w:p w14:paraId="2EDD287D" w14:textId="1D902107" w:rsidR="008835B9" w:rsidRDefault="008835B9" w:rsidP="008835B9">
      <w:pPr>
        <w:pStyle w:val="NoSpacing"/>
        <w:jc w:val="both"/>
        <w:rPr>
          <w:rFonts w:ascii="Book Antiqua" w:hAnsi="Book Antiqua"/>
          <w:sz w:val="24"/>
          <w:szCs w:val="24"/>
        </w:rPr>
      </w:pPr>
      <w:r w:rsidRPr="009F04C1">
        <w:rPr>
          <w:rFonts w:ascii="Book Antiqua" w:hAnsi="Book Antiqua"/>
          <w:sz w:val="24"/>
          <w:szCs w:val="24"/>
        </w:rPr>
        <w:t xml:space="preserve">The undersigned </w:t>
      </w:r>
      <w:r w:rsidR="009F04C1" w:rsidRPr="009F04C1">
        <w:rPr>
          <w:rFonts w:ascii="Book Antiqua" w:hAnsi="Book Antiqua"/>
          <w:sz w:val="24"/>
          <w:szCs w:val="24"/>
        </w:rPr>
        <w:t>Subscriber</w:t>
      </w:r>
      <w:r w:rsidRPr="009F04C1">
        <w:rPr>
          <w:rFonts w:ascii="Book Antiqua" w:hAnsi="Book Antiqua"/>
          <w:sz w:val="24"/>
          <w:szCs w:val="24"/>
        </w:rPr>
        <w:t xml:space="preserve"> hereby executes the </w:t>
      </w:r>
      <w:r w:rsidR="00143114">
        <w:rPr>
          <w:rFonts w:ascii="Book Antiqua" w:hAnsi="Book Antiqua"/>
          <w:sz w:val="24"/>
          <w:szCs w:val="24"/>
        </w:rPr>
        <w:t>Syndication</w:t>
      </w:r>
      <w:r w:rsidRPr="009F04C1">
        <w:rPr>
          <w:rFonts w:ascii="Book Antiqua" w:hAnsi="Book Antiqua"/>
          <w:sz w:val="24"/>
          <w:szCs w:val="24"/>
        </w:rPr>
        <w:t xml:space="preserve"> Agreement with </w:t>
      </w:r>
      <w:r w:rsidR="0059600E">
        <w:rPr>
          <w:rFonts w:ascii="Book Antiqua" w:hAnsi="Book Antiqua"/>
          <w:sz w:val="24"/>
          <w:szCs w:val="24"/>
        </w:rPr>
        <w:t>TEKEDIA CAPITAL</w:t>
      </w:r>
      <w:r w:rsidRPr="009F04C1">
        <w:rPr>
          <w:rFonts w:ascii="Book Antiqua" w:hAnsi="Book Antiqua"/>
          <w:sz w:val="24"/>
          <w:szCs w:val="24"/>
        </w:rPr>
        <w:t xml:space="preserve"> (the “</w:t>
      </w:r>
      <w:r w:rsidRPr="009F04C1">
        <w:rPr>
          <w:rFonts w:ascii="Book Antiqua" w:hAnsi="Book Antiqua"/>
          <w:b/>
          <w:bCs/>
          <w:sz w:val="24"/>
          <w:szCs w:val="24"/>
        </w:rPr>
        <w:t>Company</w:t>
      </w:r>
      <w:r w:rsidRPr="009F04C1">
        <w:rPr>
          <w:rFonts w:ascii="Book Antiqua" w:hAnsi="Book Antiqua"/>
          <w:sz w:val="24"/>
          <w:szCs w:val="24"/>
        </w:rPr>
        <w:t xml:space="preserve">”) and hereby authorizes this </w:t>
      </w:r>
      <w:r w:rsidR="0062021E">
        <w:rPr>
          <w:rFonts w:ascii="Book Antiqua" w:hAnsi="Book Antiqua"/>
          <w:sz w:val="24"/>
          <w:szCs w:val="24"/>
        </w:rPr>
        <w:t>finalization of the following deals as n</w:t>
      </w:r>
      <w:r w:rsidR="0062021E" w:rsidRPr="005F16BD">
        <w:rPr>
          <w:rFonts w:ascii="Book Antiqua" w:hAnsi="Book Antiqua"/>
          <w:sz w:val="24"/>
          <w:szCs w:val="24"/>
        </w:rPr>
        <w:t>oted</w:t>
      </w:r>
      <w:r w:rsidR="00775CFE" w:rsidRPr="005F16BD">
        <w:rPr>
          <w:rStyle w:val="FootnoteReference"/>
          <w:rFonts w:ascii="Book Antiqua" w:hAnsi="Book Antiqua"/>
          <w:sz w:val="24"/>
          <w:szCs w:val="24"/>
        </w:rPr>
        <w:footnoteReference w:id="3"/>
      </w:r>
      <w:r w:rsidR="00775CFE" w:rsidRPr="005F16BD">
        <w:rPr>
          <w:rFonts w:ascii="Book Antiqua" w:hAnsi="Book Antiqua"/>
          <w:sz w:val="24"/>
          <w:szCs w:val="24"/>
        </w:rPr>
        <w:t>:</w:t>
      </w:r>
      <w:r w:rsidR="0062021E">
        <w:rPr>
          <w:rFonts w:ascii="Book Antiqua" w:hAnsi="Book Antiqua"/>
          <w:sz w:val="24"/>
          <w:szCs w:val="24"/>
        </w:rPr>
        <w:t xml:space="preserve"> </w:t>
      </w:r>
    </w:p>
    <w:p w14:paraId="5B90977A" w14:textId="550FFB6F" w:rsidR="0089232B" w:rsidRDefault="0089232B" w:rsidP="008835B9">
      <w:pPr>
        <w:pStyle w:val="NoSpacing"/>
        <w:jc w:val="both"/>
        <w:rPr>
          <w:rFonts w:ascii="Book Antiqua" w:hAnsi="Book Antiqua"/>
          <w:sz w:val="24"/>
          <w:szCs w:val="24"/>
        </w:rPr>
      </w:pPr>
    </w:p>
    <w:p w14:paraId="15FC644C" w14:textId="77777777" w:rsidR="00CC5CAB" w:rsidRDefault="00CC5CAB" w:rsidP="00E56F32">
      <w:pPr>
        <w:pStyle w:val="NoSpacing"/>
        <w:jc w:val="both"/>
        <w:rPr>
          <w:rFonts w:ascii="Book Antiqua" w:hAnsi="Book Antiqua"/>
          <w:sz w:val="24"/>
          <w:szCs w:val="24"/>
        </w:rPr>
      </w:pPr>
    </w:p>
    <w:p w14:paraId="061B1CC7" w14:textId="4A325A47"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 xml:space="preserve">Name of Firm: </w:t>
      </w:r>
      <w:r w:rsidR="00B33920" w:rsidRPr="00DE07A4">
        <w:rPr>
          <w:rFonts w:ascii="Book Antiqua" w:hAnsi="Book Antiqua"/>
          <w:sz w:val="24"/>
          <w:szCs w:val="24"/>
          <w:highlight w:val="yellow"/>
        </w:rPr>
        <w:t xml:space="preserve">Beamlit, Inc. </w:t>
      </w:r>
      <w:r w:rsidR="00EF18DC" w:rsidRPr="00DE07A4">
        <w:rPr>
          <w:rFonts w:ascii="Book Antiqua" w:hAnsi="Book Antiqua"/>
          <w:sz w:val="24"/>
          <w:szCs w:val="24"/>
          <w:highlight w:val="yellow"/>
        </w:rPr>
        <w:t>dba Braxel</w:t>
      </w:r>
    </w:p>
    <w:p w14:paraId="592BC254" w14:textId="3F6F2D67"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Registration #</w:t>
      </w:r>
      <w:r w:rsidR="00057E4B">
        <w:rPr>
          <w:rFonts w:ascii="Book Antiqua" w:hAnsi="Book Antiqua"/>
          <w:sz w:val="24"/>
          <w:szCs w:val="24"/>
          <w:highlight w:val="yellow"/>
        </w:rPr>
        <w:t xml:space="preserve"> </w:t>
      </w:r>
      <w:r w:rsidR="00057E4B" w:rsidRPr="00DE07A4">
        <w:rPr>
          <w:rFonts w:ascii="Book Antiqua" w:hAnsi="Book Antiqua"/>
          <w:sz w:val="24"/>
          <w:szCs w:val="24"/>
          <w:highlight w:val="yellow"/>
        </w:rPr>
        <w:t>(DE, USA)</w:t>
      </w:r>
      <w:r w:rsidRPr="00DE07A4">
        <w:rPr>
          <w:rFonts w:ascii="Book Antiqua" w:hAnsi="Book Antiqua"/>
          <w:sz w:val="24"/>
          <w:szCs w:val="24"/>
          <w:highlight w:val="yellow"/>
        </w:rPr>
        <w:t xml:space="preserve">: </w:t>
      </w:r>
      <w:r w:rsidR="00B229E2" w:rsidRPr="00DE07A4">
        <w:rPr>
          <w:rFonts w:ascii="Book Antiqua" w:hAnsi="Book Antiqua"/>
          <w:sz w:val="24"/>
          <w:szCs w:val="24"/>
          <w:highlight w:val="yellow"/>
        </w:rPr>
        <w:t xml:space="preserve">5707783  </w:t>
      </w:r>
    </w:p>
    <w:p w14:paraId="7ECAE7A7" w14:textId="4AC314B5"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 xml:space="preserve">Address: </w:t>
      </w:r>
      <w:r w:rsidR="00706BA7" w:rsidRPr="00DE07A4">
        <w:rPr>
          <w:rFonts w:ascii="Book Antiqua" w:hAnsi="Book Antiqua"/>
          <w:sz w:val="24"/>
          <w:szCs w:val="24"/>
          <w:highlight w:val="yellow"/>
        </w:rPr>
        <w:t>1637 McAllister St San Francisco, California 94115 US</w:t>
      </w:r>
    </w:p>
    <w:p w14:paraId="4925FB63" w14:textId="2336F5F8"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Website:</w:t>
      </w:r>
      <w:r w:rsidRPr="00DE07A4">
        <w:rPr>
          <w:rFonts w:ascii="Book Antiqua" w:hAnsi="Book Antiqua"/>
          <w:sz w:val="24"/>
          <w:szCs w:val="24"/>
          <w:highlight w:val="yellow"/>
        </w:rPr>
        <w:tab/>
      </w:r>
      <w:r w:rsidR="00FC5E3A" w:rsidRPr="00DE07A4">
        <w:rPr>
          <w:rFonts w:ascii="Book Antiqua" w:hAnsi="Book Antiqua"/>
          <w:sz w:val="24"/>
          <w:szCs w:val="24"/>
          <w:highlight w:val="yellow"/>
        </w:rPr>
        <w:t>https://blaxel.ai/</w:t>
      </w:r>
      <w:r w:rsidRPr="00DE07A4">
        <w:rPr>
          <w:rFonts w:ascii="Book Antiqua" w:hAnsi="Book Antiqua"/>
          <w:sz w:val="24"/>
          <w:szCs w:val="24"/>
          <w:highlight w:val="yellow"/>
        </w:rPr>
        <w:tab/>
      </w:r>
    </w:p>
    <w:p w14:paraId="5129D969" w14:textId="43E28D47"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Sector:</w:t>
      </w:r>
      <w:r w:rsidRPr="00DE07A4">
        <w:rPr>
          <w:rFonts w:ascii="Book Antiqua" w:hAnsi="Book Antiqua"/>
          <w:sz w:val="24"/>
          <w:szCs w:val="24"/>
          <w:highlight w:val="yellow"/>
        </w:rPr>
        <w:tab/>
      </w:r>
      <w:r w:rsidRPr="00DE07A4">
        <w:rPr>
          <w:rFonts w:ascii="Book Antiqua" w:hAnsi="Book Antiqua"/>
          <w:sz w:val="24"/>
          <w:szCs w:val="24"/>
          <w:highlight w:val="yellow"/>
        </w:rPr>
        <w:tab/>
      </w:r>
      <w:r w:rsidR="00A22855" w:rsidRPr="00DE07A4">
        <w:rPr>
          <w:rFonts w:ascii="Book Antiqua" w:hAnsi="Book Antiqua"/>
          <w:sz w:val="24"/>
          <w:szCs w:val="24"/>
          <w:highlight w:val="yellow"/>
        </w:rPr>
        <w:t>cloud computing</w:t>
      </w:r>
      <w:r w:rsidRPr="00DE07A4">
        <w:rPr>
          <w:rFonts w:ascii="Book Antiqua" w:hAnsi="Book Antiqua"/>
          <w:sz w:val="24"/>
          <w:szCs w:val="24"/>
          <w:highlight w:val="yellow"/>
        </w:rPr>
        <w:tab/>
      </w:r>
      <w:r w:rsidRPr="00DE07A4">
        <w:rPr>
          <w:rFonts w:ascii="Book Antiqua" w:hAnsi="Book Antiqua"/>
          <w:sz w:val="24"/>
          <w:szCs w:val="24"/>
          <w:highlight w:val="yellow"/>
        </w:rPr>
        <w:tab/>
      </w:r>
    </w:p>
    <w:p w14:paraId="4D865FD2" w14:textId="67BEF114"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Valuation on Investment: US$</w:t>
      </w:r>
      <w:r w:rsidR="00FC5E3A" w:rsidRPr="00DE07A4">
        <w:rPr>
          <w:rFonts w:ascii="Book Antiqua" w:hAnsi="Book Antiqua"/>
          <w:sz w:val="24"/>
          <w:szCs w:val="24"/>
          <w:highlight w:val="yellow"/>
        </w:rPr>
        <w:t>5</w:t>
      </w:r>
      <w:r w:rsidRPr="00DE07A4">
        <w:rPr>
          <w:rFonts w:ascii="Book Antiqua" w:hAnsi="Book Antiqua"/>
          <w:sz w:val="24"/>
          <w:szCs w:val="24"/>
          <w:highlight w:val="yellow"/>
        </w:rPr>
        <w:t>0,000,000</w:t>
      </w:r>
    </w:p>
    <w:p w14:paraId="3716CA7D" w14:textId="3C5A193C"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 xml:space="preserve">Amount to be invested: </w:t>
      </w:r>
      <w:r w:rsidRPr="00DE07A4">
        <w:rPr>
          <w:rFonts w:ascii="Book Antiqua" w:hAnsi="Book Antiqua"/>
          <w:sz w:val="24"/>
          <w:szCs w:val="24"/>
          <w:highlight w:val="yellow"/>
        </w:rPr>
        <w:tab/>
        <w:t>US$</w:t>
      </w:r>
      <w:r w:rsidR="001E4E27">
        <w:rPr>
          <w:rFonts w:ascii="Book Antiqua" w:hAnsi="Book Antiqua"/>
          <w:sz w:val="24"/>
          <w:szCs w:val="24"/>
          <w:highlight w:val="yellow"/>
        </w:rPr>
        <w:t>2,000</w:t>
      </w:r>
    </w:p>
    <w:p w14:paraId="0062F707" w14:textId="739615D4" w:rsidR="000144B7" w:rsidRDefault="000144B7" w:rsidP="000144B7">
      <w:pPr>
        <w:pStyle w:val="NoSpacing"/>
        <w:jc w:val="both"/>
        <w:rPr>
          <w:rFonts w:ascii="Book Antiqua" w:hAnsi="Book Antiqua"/>
          <w:sz w:val="24"/>
          <w:szCs w:val="24"/>
        </w:rPr>
      </w:pPr>
      <w:r w:rsidRPr="00DE07A4">
        <w:rPr>
          <w:rFonts w:ascii="Book Antiqua" w:hAnsi="Book Antiqua"/>
          <w:sz w:val="24"/>
          <w:szCs w:val="24"/>
          <w:highlight w:val="yellow"/>
        </w:rPr>
        <w:t xml:space="preserve">Percentage at Purchase: </w:t>
      </w:r>
      <w:r w:rsidRPr="00DE07A4">
        <w:rPr>
          <w:rFonts w:ascii="Book Antiqua" w:hAnsi="Book Antiqua"/>
          <w:sz w:val="24"/>
          <w:szCs w:val="24"/>
          <w:highlight w:val="yellow"/>
        </w:rPr>
        <w:tab/>
      </w:r>
      <w:r w:rsidR="001E4E27" w:rsidRPr="001E4E27">
        <w:rPr>
          <w:rFonts w:ascii="Book Antiqua" w:hAnsi="Book Antiqua"/>
          <w:sz w:val="24"/>
          <w:szCs w:val="24"/>
        </w:rPr>
        <w:t>0.0040</w:t>
      </w:r>
      <w:r w:rsidRPr="00DE07A4">
        <w:rPr>
          <w:rFonts w:ascii="Book Antiqua" w:hAnsi="Book Antiqua"/>
          <w:sz w:val="24"/>
          <w:szCs w:val="24"/>
          <w:highlight w:val="yellow"/>
        </w:rPr>
        <w:t>%</w:t>
      </w:r>
    </w:p>
    <w:p w14:paraId="797187B0" w14:textId="77777777" w:rsidR="00E62CA6" w:rsidRDefault="00E62CA6" w:rsidP="00E56F32">
      <w:pPr>
        <w:pStyle w:val="NoSpacing"/>
        <w:jc w:val="both"/>
        <w:rPr>
          <w:rFonts w:ascii="Book Antiqua" w:hAnsi="Book Antiqua"/>
          <w:sz w:val="24"/>
          <w:szCs w:val="24"/>
        </w:rPr>
      </w:pPr>
    </w:p>
    <w:p w14:paraId="07C985AA" w14:textId="46696718"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 xml:space="preserve">Name of Firm: </w:t>
      </w:r>
      <w:r w:rsidR="00F03A5B" w:rsidRPr="005771F4">
        <w:rPr>
          <w:rFonts w:ascii="Book Antiqua" w:hAnsi="Book Antiqua"/>
          <w:sz w:val="24"/>
          <w:szCs w:val="24"/>
          <w:highlight w:val="yellow"/>
        </w:rPr>
        <w:t>Partcl, Inc</w:t>
      </w:r>
    </w:p>
    <w:p w14:paraId="59197145" w14:textId="208A8217"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Registration #</w:t>
      </w:r>
      <w:r w:rsidR="00E718F7" w:rsidRPr="005771F4">
        <w:rPr>
          <w:rFonts w:ascii="Book Antiqua" w:hAnsi="Book Antiqua"/>
          <w:sz w:val="24"/>
          <w:szCs w:val="24"/>
          <w:highlight w:val="yellow"/>
        </w:rPr>
        <w:t xml:space="preserve"> (DE, USA)</w:t>
      </w:r>
      <w:r w:rsidRPr="005771F4">
        <w:rPr>
          <w:rFonts w:ascii="Book Antiqua" w:hAnsi="Book Antiqua"/>
          <w:sz w:val="24"/>
          <w:szCs w:val="24"/>
          <w:highlight w:val="yellow"/>
        </w:rPr>
        <w:t xml:space="preserve">: </w:t>
      </w:r>
      <w:r w:rsidR="00696713" w:rsidRPr="005771F4">
        <w:rPr>
          <w:rFonts w:ascii="Book Antiqua" w:hAnsi="Book Antiqua"/>
          <w:sz w:val="24"/>
          <w:szCs w:val="24"/>
          <w:highlight w:val="yellow"/>
        </w:rPr>
        <w:t xml:space="preserve">10053479  </w:t>
      </w:r>
    </w:p>
    <w:p w14:paraId="401B4BD8" w14:textId="032351B4"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 xml:space="preserve">Address: </w:t>
      </w:r>
      <w:r w:rsidR="009B3B14" w:rsidRPr="005771F4">
        <w:rPr>
          <w:rFonts w:ascii="Book Antiqua" w:hAnsi="Book Antiqua"/>
          <w:sz w:val="24"/>
          <w:szCs w:val="24"/>
          <w:highlight w:val="yellow"/>
        </w:rPr>
        <w:t>683 Brannan St. Ste 510 San Francisco, California 94107 US</w:t>
      </w:r>
    </w:p>
    <w:p w14:paraId="723966E5" w14:textId="133A248C"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Website:</w:t>
      </w:r>
      <w:r w:rsidRPr="005771F4">
        <w:rPr>
          <w:rFonts w:ascii="Book Antiqua" w:hAnsi="Book Antiqua"/>
          <w:sz w:val="24"/>
          <w:szCs w:val="24"/>
          <w:highlight w:val="yellow"/>
        </w:rPr>
        <w:tab/>
      </w:r>
      <w:r w:rsidRPr="005771F4">
        <w:rPr>
          <w:rFonts w:ascii="Book Antiqua" w:hAnsi="Book Antiqua"/>
          <w:sz w:val="24"/>
          <w:szCs w:val="24"/>
          <w:highlight w:val="yellow"/>
        </w:rPr>
        <w:tab/>
      </w:r>
      <w:r w:rsidR="00C24AEC" w:rsidRPr="005771F4">
        <w:rPr>
          <w:rFonts w:ascii="Book Antiqua" w:hAnsi="Book Antiqua"/>
          <w:sz w:val="24"/>
          <w:szCs w:val="24"/>
          <w:highlight w:val="yellow"/>
        </w:rPr>
        <w:t>https://partcl.com/</w:t>
      </w:r>
    </w:p>
    <w:p w14:paraId="1F2D5FB2" w14:textId="2C3DAF6D"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Sector:</w:t>
      </w:r>
      <w:r w:rsidRPr="005771F4">
        <w:rPr>
          <w:rFonts w:ascii="Book Antiqua" w:hAnsi="Book Antiqua"/>
          <w:sz w:val="24"/>
          <w:szCs w:val="24"/>
          <w:highlight w:val="yellow"/>
        </w:rPr>
        <w:tab/>
      </w:r>
      <w:r w:rsidRPr="005771F4">
        <w:rPr>
          <w:rFonts w:ascii="Book Antiqua" w:hAnsi="Book Antiqua"/>
          <w:sz w:val="24"/>
          <w:szCs w:val="24"/>
          <w:highlight w:val="yellow"/>
        </w:rPr>
        <w:tab/>
      </w:r>
      <w:r w:rsidR="006343CA" w:rsidRPr="005771F4">
        <w:rPr>
          <w:rFonts w:ascii="Book Antiqua" w:hAnsi="Book Antiqua"/>
          <w:sz w:val="24"/>
          <w:szCs w:val="24"/>
          <w:highlight w:val="yellow"/>
        </w:rPr>
        <w:t>electronics design</w:t>
      </w:r>
      <w:r w:rsidRPr="005771F4">
        <w:rPr>
          <w:rFonts w:ascii="Book Antiqua" w:hAnsi="Book Antiqua"/>
          <w:sz w:val="24"/>
          <w:szCs w:val="24"/>
          <w:highlight w:val="yellow"/>
        </w:rPr>
        <w:tab/>
      </w:r>
      <w:r w:rsidRPr="005771F4">
        <w:rPr>
          <w:rFonts w:ascii="Book Antiqua" w:hAnsi="Book Antiqua"/>
          <w:sz w:val="24"/>
          <w:szCs w:val="24"/>
          <w:highlight w:val="yellow"/>
        </w:rPr>
        <w:tab/>
      </w:r>
    </w:p>
    <w:p w14:paraId="2ABCF6EC" w14:textId="77777777"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Valuation on Investment: US$50,000,000</w:t>
      </w:r>
    </w:p>
    <w:p w14:paraId="2E598B9C" w14:textId="0F2B2C8A"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 xml:space="preserve">Amount to be invested: </w:t>
      </w:r>
      <w:r w:rsidRPr="005771F4">
        <w:rPr>
          <w:rFonts w:ascii="Book Antiqua" w:hAnsi="Book Antiqua"/>
          <w:sz w:val="24"/>
          <w:szCs w:val="24"/>
          <w:highlight w:val="yellow"/>
        </w:rPr>
        <w:tab/>
        <w:t>US$</w:t>
      </w:r>
      <w:r w:rsidR="006512F3">
        <w:rPr>
          <w:rFonts w:ascii="Book Antiqua" w:hAnsi="Book Antiqua"/>
          <w:sz w:val="24"/>
          <w:szCs w:val="24"/>
          <w:highlight w:val="yellow"/>
        </w:rPr>
        <w:t>2,000</w:t>
      </w:r>
    </w:p>
    <w:p w14:paraId="3C4DAB46" w14:textId="63C089EB" w:rsidR="00DE07A4" w:rsidRDefault="00DE07A4" w:rsidP="00DE07A4">
      <w:pPr>
        <w:pStyle w:val="NoSpacing"/>
        <w:jc w:val="both"/>
        <w:rPr>
          <w:rFonts w:ascii="Book Antiqua" w:hAnsi="Book Antiqua"/>
          <w:sz w:val="24"/>
          <w:szCs w:val="24"/>
        </w:rPr>
      </w:pPr>
      <w:r w:rsidRPr="005771F4">
        <w:rPr>
          <w:rFonts w:ascii="Book Antiqua" w:hAnsi="Book Antiqua"/>
          <w:sz w:val="24"/>
          <w:szCs w:val="24"/>
          <w:highlight w:val="yellow"/>
        </w:rPr>
        <w:t xml:space="preserve">Percentage at Purchase: </w:t>
      </w:r>
      <w:r w:rsidRPr="005771F4">
        <w:rPr>
          <w:rFonts w:ascii="Book Antiqua" w:hAnsi="Book Antiqua"/>
          <w:sz w:val="24"/>
          <w:szCs w:val="24"/>
          <w:highlight w:val="yellow"/>
        </w:rPr>
        <w:tab/>
      </w:r>
      <w:r w:rsidR="006512F3" w:rsidRPr="006512F3">
        <w:rPr>
          <w:rFonts w:ascii="Book Antiqua" w:hAnsi="Book Antiqua"/>
          <w:sz w:val="24"/>
          <w:szCs w:val="24"/>
        </w:rPr>
        <w:t>0.0040</w:t>
      </w:r>
      <w:r w:rsidRPr="005771F4">
        <w:rPr>
          <w:rFonts w:ascii="Book Antiqua" w:hAnsi="Book Antiqua"/>
          <w:sz w:val="24"/>
          <w:szCs w:val="24"/>
          <w:highlight w:val="yellow"/>
        </w:rPr>
        <w:t>%</w:t>
      </w:r>
    </w:p>
    <w:p w14:paraId="2475931F" w14:textId="77777777" w:rsidR="0068091B" w:rsidRDefault="0068091B" w:rsidP="00DE07A4">
      <w:pPr>
        <w:pStyle w:val="NoSpacing"/>
        <w:jc w:val="both"/>
        <w:rPr>
          <w:rFonts w:ascii="Book Antiqua" w:hAnsi="Book Antiqua"/>
          <w:sz w:val="24"/>
          <w:szCs w:val="24"/>
        </w:rPr>
      </w:pPr>
    </w:p>
    <w:p w14:paraId="0A913192"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Name of Firm: Eloquent AI, Inc.</w:t>
      </w:r>
    </w:p>
    <w:p w14:paraId="7F27639C"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Registration # (DE, USA): 10025168</w:t>
      </w:r>
    </w:p>
    <w:p w14:paraId="25255301"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Address:  251 Little Falls Drive Wilmington, DE 19808 US</w:t>
      </w:r>
    </w:p>
    <w:p w14:paraId="23EE269B"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Website:</w:t>
      </w:r>
      <w:r w:rsidRPr="004F107E">
        <w:rPr>
          <w:rFonts w:ascii="Book Antiqua" w:hAnsi="Book Antiqua"/>
          <w:sz w:val="24"/>
          <w:szCs w:val="24"/>
          <w:highlight w:val="yellow"/>
        </w:rPr>
        <w:tab/>
        <w:t>https://www.eloquentai.co/</w:t>
      </w:r>
      <w:r w:rsidRPr="004F107E">
        <w:rPr>
          <w:rFonts w:ascii="Book Antiqua" w:hAnsi="Book Antiqua"/>
          <w:sz w:val="24"/>
          <w:szCs w:val="24"/>
          <w:highlight w:val="yellow"/>
        </w:rPr>
        <w:tab/>
      </w:r>
    </w:p>
    <w:p w14:paraId="024BC89A"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Sector:</w:t>
      </w:r>
      <w:r w:rsidRPr="004F107E">
        <w:rPr>
          <w:rFonts w:ascii="Book Antiqua" w:hAnsi="Book Antiqua"/>
          <w:sz w:val="24"/>
          <w:szCs w:val="24"/>
          <w:highlight w:val="yellow"/>
        </w:rPr>
        <w:tab/>
      </w:r>
      <w:r w:rsidRPr="004F107E">
        <w:rPr>
          <w:rFonts w:ascii="Book Antiqua" w:hAnsi="Book Antiqua"/>
          <w:sz w:val="24"/>
          <w:szCs w:val="24"/>
          <w:highlight w:val="yellow"/>
        </w:rPr>
        <w:tab/>
        <w:t>AI</w:t>
      </w:r>
      <w:r w:rsidRPr="004F107E">
        <w:rPr>
          <w:rFonts w:ascii="Book Antiqua" w:hAnsi="Book Antiqua"/>
          <w:sz w:val="24"/>
          <w:szCs w:val="24"/>
          <w:highlight w:val="yellow"/>
        </w:rPr>
        <w:tab/>
      </w:r>
    </w:p>
    <w:p w14:paraId="305B6994"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Valuation on Investment: US$60,000,000</w:t>
      </w:r>
    </w:p>
    <w:p w14:paraId="3DEE1DFF" w14:textId="6D5131C6"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 xml:space="preserve">Amount to be invested: </w:t>
      </w:r>
      <w:r w:rsidRPr="004F107E">
        <w:rPr>
          <w:rFonts w:ascii="Book Antiqua" w:hAnsi="Book Antiqua"/>
          <w:sz w:val="24"/>
          <w:szCs w:val="24"/>
          <w:highlight w:val="yellow"/>
        </w:rPr>
        <w:tab/>
        <w:t>US$</w:t>
      </w:r>
      <w:r w:rsidR="005938CF">
        <w:rPr>
          <w:rFonts w:ascii="Book Antiqua" w:hAnsi="Book Antiqua"/>
          <w:sz w:val="24"/>
          <w:szCs w:val="24"/>
          <w:highlight w:val="yellow"/>
        </w:rPr>
        <w:t>2,000</w:t>
      </w:r>
    </w:p>
    <w:p w14:paraId="73019833" w14:textId="5D4CFC43" w:rsidR="0068091B" w:rsidRDefault="0068091B" w:rsidP="0068091B">
      <w:pPr>
        <w:pStyle w:val="NoSpacing"/>
        <w:jc w:val="both"/>
        <w:rPr>
          <w:rFonts w:ascii="Book Antiqua" w:hAnsi="Book Antiqua"/>
          <w:sz w:val="24"/>
          <w:szCs w:val="24"/>
        </w:rPr>
      </w:pPr>
      <w:r w:rsidRPr="004F107E">
        <w:rPr>
          <w:rFonts w:ascii="Book Antiqua" w:hAnsi="Book Antiqua"/>
          <w:sz w:val="24"/>
          <w:szCs w:val="24"/>
          <w:highlight w:val="yellow"/>
        </w:rPr>
        <w:t xml:space="preserve">Percentage at Purchase: </w:t>
      </w:r>
      <w:r w:rsidRPr="004F107E">
        <w:rPr>
          <w:rFonts w:ascii="Book Antiqua" w:hAnsi="Book Antiqua"/>
          <w:sz w:val="24"/>
          <w:szCs w:val="24"/>
          <w:highlight w:val="yellow"/>
        </w:rPr>
        <w:tab/>
      </w:r>
      <w:r w:rsidR="005938CF" w:rsidRPr="005938CF">
        <w:rPr>
          <w:rFonts w:ascii="Book Antiqua" w:hAnsi="Book Antiqua"/>
          <w:sz w:val="24"/>
          <w:szCs w:val="24"/>
        </w:rPr>
        <w:t>0.0033</w:t>
      </w:r>
      <w:r w:rsidRPr="004F107E">
        <w:rPr>
          <w:rFonts w:ascii="Book Antiqua" w:hAnsi="Book Antiqua"/>
          <w:sz w:val="24"/>
          <w:szCs w:val="24"/>
          <w:highlight w:val="yellow"/>
        </w:rPr>
        <w:t>%</w:t>
      </w:r>
    </w:p>
    <w:p w14:paraId="1F99B91C" w14:textId="77777777" w:rsidR="0068091B" w:rsidRDefault="0068091B" w:rsidP="00DE07A4">
      <w:pPr>
        <w:pStyle w:val="NoSpacing"/>
        <w:jc w:val="both"/>
        <w:rPr>
          <w:rFonts w:ascii="Book Antiqua" w:hAnsi="Book Antiqua"/>
          <w:sz w:val="24"/>
          <w:szCs w:val="24"/>
        </w:rPr>
      </w:pPr>
    </w:p>
    <w:p w14:paraId="3ACBD531"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Name of Firm: Sygaldry Technologies, Inc.</w:t>
      </w:r>
    </w:p>
    <w:p w14:paraId="38BE86CD"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Registration # (DE, USA): 5295861</w:t>
      </w:r>
    </w:p>
    <w:p w14:paraId="004643B0"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lastRenderedPageBreak/>
        <w:t>Address: 2215 Londonderry Rd Ann Arbor, Michigan 48104 US</w:t>
      </w:r>
    </w:p>
    <w:p w14:paraId="229F68EB"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Website:</w:t>
      </w:r>
      <w:r w:rsidRPr="00780B35">
        <w:rPr>
          <w:rFonts w:ascii="Book Antiqua" w:hAnsi="Book Antiqua"/>
          <w:sz w:val="24"/>
          <w:szCs w:val="24"/>
          <w:highlight w:val="yellow"/>
        </w:rPr>
        <w:tab/>
      </w:r>
      <w:r w:rsidRPr="00780B35">
        <w:rPr>
          <w:rFonts w:ascii="Book Antiqua" w:hAnsi="Book Antiqua"/>
          <w:sz w:val="24"/>
          <w:szCs w:val="24"/>
          <w:highlight w:val="yellow"/>
        </w:rPr>
        <w:tab/>
        <w:t>https://www.sygaldry.com/</w:t>
      </w:r>
    </w:p>
    <w:p w14:paraId="5888B8C4"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Sector:</w:t>
      </w:r>
      <w:r w:rsidRPr="00780B35">
        <w:rPr>
          <w:rFonts w:ascii="Book Antiqua" w:hAnsi="Book Antiqua"/>
          <w:sz w:val="24"/>
          <w:szCs w:val="24"/>
          <w:highlight w:val="yellow"/>
        </w:rPr>
        <w:tab/>
      </w:r>
      <w:r w:rsidRPr="00780B35">
        <w:rPr>
          <w:rFonts w:ascii="Book Antiqua" w:hAnsi="Book Antiqua"/>
          <w:sz w:val="24"/>
          <w:szCs w:val="24"/>
          <w:highlight w:val="yellow"/>
        </w:rPr>
        <w:tab/>
      </w:r>
      <w:r w:rsidRPr="00780B35">
        <w:rPr>
          <w:rFonts w:ascii="Book Antiqua" w:hAnsi="Book Antiqua"/>
          <w:sz w:val="24"/>
          <w:szCs w:val="24"/>
          <w:highlight w:val="yellow"/>
        </w:rPr>
        <w:tab/>
        <w:t>quantum computing</w:t>
      </w:r>
    </w:p>
    <w:p w14:paraId="102524AD"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Valuation on Investment: US$120,000,000</w:t>
      </w:r>
    </w:p>
    <w:p w14:paraId="7BFCC2C8" w14:textId="24DA4621"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 xml:space="preserve">Amount to be invested: </w:t>
      </w:r>
      <w:r w:rsidRPr="00780B35">
        <w:rPr>
          <w:rFonts w:ascii="Book Antiqua" w:hAnsi="Book Antiqua"/>
          <w:sz w:val="24"/>
          <w:szCs w:val="24"/>
          <w:highlight w:val="yellow"/>
        </w:rPr>
        <w:tab/>
        <w:t>US$</w:t>
      </w:r>
      <w:r w:rsidR="00AA35E7">
        <w:rPr>
          <w:rFonts w:ascii="Book Antiqua" w:hAnsi="Book Antiqua"/>
          <w:sz w:val="24"/>
          <w:szCs w:val="24"/>
          <w:highlight w:val="yellow"/>
        </w:rPr>
        <w:t>2,000</w:t>
      </w:r>
    </w:p>
    <w:p w14:paraId="2AC96CDE" w14:textId="595006DF" w:rsidR="00E06768" w:rsidRDefault="00E06768" w:rsidP="00E06768">
      <w:pPr>
        <w:pStyle w:val="NoSpacing"/>
        <w:jc w:val="both"/>
        <w:rPr>
          <w:rFonts w:ascii="Book Antiqua" w:hAnsi="Book Antiqua"/>
          <w:sz w:val="24"/>
          <w:szCs w:val="24"/>
        </w:rPr>
      </w:pPr>
      <w:r w:rsidRPr="00780B35">
        <w:rPr>
          <w:rFonts w:ascii="Book Antiqua" w:hAnsi="Book Antiqua"/>
          <w:sz w:val="24"/>
          <w:szCs w:val="24"/>
          <w:highlight w:val="yellow"/>
        </w:rPr>
        <w:t xml:space="preserve">Percentage at Purchase: </w:t>
      </w:r>
      <w:r w:rsidRPr="00780B35">
        <w:rPr>
          <w:rFonts w:ascii="Book Antiqua" w:hAnsi="Book Antiqua"/>
          <w:sz w:val="24"/>
          <w:szCs w:val="24"/>
          <w:highlight w:val="yellow"/>
        </w:rPr>
        <w:tab/>
      </w:r>
      <w:r w:rsidR="00AA35E7" w:rsidRPr="00AA35E7">
        <w:rPr>
          <w:rFonts w:ascii="Book Antiqua" w:hAnsi="Book Antiqua"/>
          <w:sz w:val="24"/>
          <w:szCs w:val="24"/>
        </w:rPr>
        <w:t>0.0017</w:t>
      </w:r>
      <w:r w:rsidRPr="00780B35">
        <w:rPr>
          <w:rFonts w:ascii="Book Antiqua" w:hAnsi="Book Antiqua"/>
          <w:sz w:val="24"/>
          <w:szCs w:val="24"/>
          <w:highlight w:val="yellow"/>
        </w:rPr>
        <w:t>%</w:t>
      </w:r>
    </w:p>
    <w:p w14:paraId="33266492" w14:textId="77777777" w:rsidR="00E62CA6" w:rsidRDefault="00E62CA6" w:rsidP="00E56F32">
      <w:pPr>
        <w:pStyle w:val="NoSpacing"/>
        <w:jc w:val="both"/>
        <w:rPr>
          <w:rFonts w:ascii="Book Antiqua" w:hAnsi="Book Antiqua"/>
          <w:sz w:val="24"/>
          <w:szCs w:val="24"/>
        </w:rPr>
      </w:pPr>
    </w:p>
    <w:p w14:paraId="192D787E" w14:textId="72768ADD"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 xml:space="preserve">Name of Firm: </w:t>
      </w:r>
      <w:r w:rsidR="00950BD8" w:rsidRPr="00C63574">
        <w:rPr>
          <w:rFonts w:ascii="Book Antiqua" w:hAnsi="Book Antiqua"/>
          <w:sz w:val="24"/>
          <w:szCs w:val="24"/>
          <w:highlight w:val="yellow"/>
        </w:rPr>
        <w:t>Bramate</w:t>
      </w:r>
      <w:r w:rsidR="00B80D79" w:rsidRPr="00C63574">
        <w:rPr>
          <w:rFonts w:ascii="Book Antiqua" w:hAnsi="Book Antiqua"/>
          <w:sz w:val="24"/>
          <w:szCs w:val="24"/>
          <w:highlight w:val="yellow"/>
        </w:rPr>
        <w:t xml:space="preserve"> Biologics</w:t>
      </w:r>
      <w:r w:rsidR="00A02FAC" w:rsidRPr="00C63574">
        <w:rPr>
          <w:rFonts w:ascii="Book Antiqua" w:hAnsi="Book Antiqua"/>
          <w:sz w:val="24"/>
          <w:szCs w:val="24"/>
          <w:highlight w:val="yellow"/>
        </w:rPr>
        <w:t xml:space="preserve"> Corporation</w:t>
      </w:r>
    </w:p>
    <w:p w14:paraId="00742A7B" w14:textId="541C94DE"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 xml:space="preserve">Registration # (DE, USA): </w:t>
      </w:r>
      <w:r w:rsidR="00F94E64" w:rsidRPr="00C63574">
        <w:rPr>
          <w:rFonts w:ascii="Book Antiqua" w:hAnsi="Book Antiqua"/>
          <w:sz w:val="24"/>
          <w:szCs w:val="24"/>
          <w:highlight w:val="yellow"/>
        </w:rPr>
        <w:t>4781974</w:t>
      </w:r>
    </w:p>
    <w:p w14:paraId="038E66B6" w14:textId="2BF469D5"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 xml:space="preserve">Address: </w:t>
      </w:r>
      <w:r w:rsidR="00B80D79" w:rsidRPr="00C63574">
        <w:rPr>
          <w:rFonts w:ascii="Book Antiqua" w:hAnsi="Book Antiqua"/>
          <w:sz w:val="24"/>
          <w:szCs w:val="24"/>
          <w:highlight w:val="yellow"/>
        </w:rPr>
        <w:t xml:space="preserve"> 160 Alewife Brook Parkway #1316 Cambridge, Massachusetts 02138 US</w:t>
      </w:r>
    </w:p>
    <w:p w14:paraId="0907062D" w14:textId="2C86EC14"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Website:</w:t>
      </w:r>
      <w:r w:rsidRPr="00C63574">
        <w:rPr>
          <w:rFonts w:ascii="Book Antiqua" w:hAnsi="Book Antiqua"/>
          <w:sz w:val="24"/>
          <w:szCs w:val="24"/>
          <w:highlight w:val="yellow"/>
        </w:rPr>
        <w:tab/>
      </w:r>
      <w:r w:rsidR="008C2F42" w:rsidRPr="00C63574">
        <w:rPr>
          <w:rFonts w:ascii="Book Antiqua" w:hAnsi="Book Antiqua"/>
          <w:sz w:val="24"/>
          <w:szCs w:val="24"/>
          <w:highlight w:val="yellow"/>
        </w:rPr>
        <w:t>https://www.bramantebio.com/</w:t>
      </w:r>
      <w:r w:rsidRPr="00C63574">
        <w:rPr>
          <w:rFonts w:ascii="Book Antiqua" w:hAnsi="Book Antiqua"/>
          <w:sz w:val="24"/>
          <w:szCs w:val="24"/>
          <w:highlight w:val="yellow"/>
        </w:rPr>
        <w:tab/>
      </w:r>
    </w:p>
    <w:p w14:paraId="6D8491D8" w14:textId="11BF56E7"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Sector:</w:t>
      </w:r>
      <w:r w:rsidRPr="00C63574">
        <w:rPr>
          <w:rFonts w:ascii="Book Antiqua" w:hAnsi="Book Antiqua"/>
          <w:sz w:val="24"/>
          <w:szCs w:val="24"/>
          <w:highlight w:val="yellow"/>
        </w:rPr>
        <w:tab/>
      </w:r>
      <w:r w:rsidRPr="00C63574">
        <w:rPr>
          <w:rFonts w:ascii="Book Antiqua" w:hAnsi="Book Antiqua"/>
          <w:sz w:val="24"/>
          <w:szCs w:val="24"/>
          <w:highlight w:val="yellow"/>
        </w:rPr>
        <w:tab/>
      </w:r>
      <w:r w:rsidR="008C2F42" w:rsidRPr="00C63574">
        <w:rPr>
          <w:rFonts w:ascii="Book Antiqua" w:hAnsi="Book Antiqua"/>
          <w:sz w:val="24"/>
          <w:szCs w:val="24"/>
          <w:highlight w:val="yellow"/>
        </w:rPr>
        <w:t>pharma</w:t>
      </w:r>
      <w:r w:rsidRPr="00C63574">
        <w:rPr>
          <w:rFonts w:ascii="Book Antiqua" w:hAnsi="Book Antiqua"/>
          <w:sz w:val="24"/>
          <w:szCs w:val="24"/>
          <w:highlight w:val="yellow"/>
        </w:rPr>
        <w:tab/>
      </w:r>
    </w:p>
    <w:p w14:paraId="11DBED76" w14:textId="3220053E"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Valuation on Investment: US$</w:t>
      </w:r>
      <w:r w:rsidR="007747F6" w:rsidRPr="00C63574">
        <w:rPr>
          <w:rFonts w:ascii="Book Antiqua" w:hAnsi="Book Antiqua"/>
          <w:sz w:val="24"/>
          <w:szCs w:val="24"/>
          <w:highlight w:val="yellow"/>
        </w:rPr>
        <w:t>35</w:t>
      </w:r>
      <w:r w:rsidRPr="00C63574">
        <w:rPr>
          <w:rFonts w:ascii="Book Antiqua" w:hAnsi="Book Antiqua"/>
          <w:sz w:val="24"/>
          <w:szCs w:val="24"/>
          <w:highlight w:val="yellow"/>
        </w:rPr>
        <w:t>,000,000</w:t>
      </w:r>
    </w:p>
    <w:p w14:paraId="3D317367" w14:textId="71D0193C"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 xml:space="preserve">Amount to be invested: </w:t>
      </w:r>
      <w:r w:rsidRPr="00C63574">
        <w:rPr>
          <w:rFonts w:ascii="Book Antiqua" w:hAnsi="Book Antiqua"/>
          <w:sz w:val="24"/>
          <w:szCs w:val="24"/>
          <w:highlight w:val="yellow"/>
        </w:rPr>
        <w:tab/>
        <w:t>US$</w:t>
      </w:r>
      <w:r w:rsidR="00B53775">
        <w:rPr>
          <w:rFonts w:ascii="Book Antiqua" w:hAnsi="Book Antiqua"/>
          <w:sz w:val="24"/>
          <w:szCs w:val="24"/>
          <w:highlight w:val="yellow"/>
        </w:rPr>
        <w:t>2,000</w:t>
      </w:r>
    </w:p>
    <w:p w14:paraId="2D24FE5A" w14:textId="055EA5EC" w:rsidR="00057E4B" w:rsidRDefault="00057E4B" w:rsidP="00057E4B">
      <w:pPr>
        <w:pStyle w:val="NoSpacing"/>
        <w:jc w:val="both"/>
        <w:rPr>
          <w:rFonts w:ascii="Book Antiqua" w:hAnsi="Book Antiqua"/>
          <w:sz w:val="24"/>
          <w:szCs w:val="24"/>
        </w:rPr>
      </w:pPr>
      <w:r w:rsidRPr="00C63574">
        <w:rPr>
          <w:rFonts w:ascii="Book Antiqua" w:hAnsi="Book Antiqua"/>
          <w:sz w:val="24"/>
          <w:szCs w:val="24"/>
          <w:highlight w:val="yellow"/>
        </w:rPr>
        <w:t xml:space="preserve">Percentage at Purchase: </w:t>
      </w:r>
      <w:r w:rsidRPr="00C63574">
        <w:rPr>
          <w:rFonts w:ascii="Book Antiqua" w:hAnsi="Book Antiqua"/>
          <w:sz w:val="24"/>
          <w:szCs w:val="24"/>
          <w:highlight w:val="yellow"/>
        </w:rPr>
        <w:tab/>
      </w:r>
      <w:r w:rsidR="00B53775" w:rsidRPr="00B53775">
        <w:rPr>
          <w:rFonts w:ascii="Book Antiqua" w:hAnsi="Book Antiqua"/>
          <w:sz w:val="24"/>
          <w:szCs w:val="24"/>
        </w:rPr>
        <w:t>0.0057</w:t>
      </w:r>
      <w:r w:rsidRPr="00C63574">
        <w:rPr>
          <w:rFonts w:ascii="Book Antiqua" w:hAnsi="Book Antiqua"/>
          <w:sz w:val="24"/>
          <w:szCs w:val="24"/>
          <w:highlight w:val="yellow"/>
        </w:rPr>
        <w:t>%</w:t>
      </w:r>
    </w:p>
    <w:p w14:paraId="79B1390A" w14:textId="77777777" w:rsidR="001407C6" w:rsidRDefault="001407C6" w:rsidP="00057E4B">
      <w:pPr>
        <w:pStyle w:val="NoSpacing"/>
        <w:jc w:val="both"/>
        <w:rPr>
          <w:rFonts w:ascii="Book Antiqua" w:hAnsi="Book Antiqua"/>
          <w:sz w:val="24"/>
          <w:szCs w:val="24"/>
        </w:rPr>
      </w:pPr>
    </w:p>
    <w:p w14:paraId="2B1D55EB"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Name of Firm: PFEx Holdings, Inc. dba QFEX</w:t>
      </w:r>
    </w:p>
    <w:p w14:paraId="1F75E2C7"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Registration # (DE, USA): 10184275</w:t>
      </w:r>
    </w:p>
    <w:p w14:paraId="0889ADEF"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Address: 1111 S Governors Ave Dover, Delaware 19904 US</w:t>
      </w:r>
    </w:p>
    <w:p w14:paraId="24E261CC"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Website:</w:t>
      </w:r>
      <w:r w:rsidRPr="00DA7981">
        <w:rPr>
          <w:rFonts w:ascii="Book Antiqua" w:hAnsi="Book Antiqua"/>
          <w:sz w:val="24"/>
          <w:szCs w:val="24"/>
          <w:highlight w:val="yellow"/>
        </w:rPr>
        <w:tab/>
      </w:r>
      <w:r w:rsidRPr="00DA7981">
        <w:rPr>
          <w:rFonts w:ascii="Book Antiqua" w:hAnsi="Book Antiqua"/>
          <w:sz w:val="24"/>
          <w:szCs w:val="24"/>
          <w:highlight w:val="yellow"/>
        </w:rPr>
        <w:tab/>
        <w:t>https://qfex.com/</w:t>
      </w:r>
    </w:p>
    <w:p w14:paraId="1BCE9CE3"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Sector:</w:t>
      </w:r>
      <w:r w:rsidRPr="00DA7981">
        <w:rPr>
          <w:rFonts w:ascii="Book Antiqua" w:hAnsi="Book Antiqua"/>
          <w:sz w:val="24"/>
          <w:szCs w:val="24"/>
          <w:highlight w:val="yellow"/>
        </w:rPr>
        <w:tab/>
      </w:r>
      <w:r w:rsidRPr="00DA7981">
        <w:rPr>
          <w:rFonts w:ascii="Book Antiqua" w:hAnsi="Book Antiqua"/>
          <w:sz w:val="24"/>
          <w:szCs w:val="24"/>
          <w:highlight w:val="yellow"/>
        </w:rPr>
        <w:tab/>
        <w:t>exchange</w:t>
      </w:r>
      <w:r w:rsidRPr="00DA7981">
        <w:rPr>
          <w:rFonts w:ascii="Book Antiqua" w:hAnsi="Book Antiqua"/>
          <w:sz w:val="24"/>
          <w:szCs w:val="24"/>
          <w:highlight w:val="yellow"/>
        </w:rPr>
        <w:tab/>
      </w:r>
    </w:p>
    <w:p w14:paraId="606578C5"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Valuation on Investment: US$60,000,000</w:t>
      </w:r>
    </w:p>
    <w:p w14:paraId="2FD70245" w14:textId="3C2E0BA1"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 xml:space="preserve">Amount to be invested: </w:t>
      </w:r>
      <w:r w:rsidRPr="00DA7981">
        <w:rPr>
          <w:rFonts w:ascii="Book Antiqua" w:hAnsi="Book Antiqua"/>
          <w:sz w:val="24"/>
          <w:szCs w:val="24"/>
          <w:highlight w:val="yellow"/>
        </w:rPr>
        <w:tab/>
        <w:t>US$</w:t>
      </w:r>
      <w:r w:rsidR="00B53775">
        <w:rPr>
          <w:rFonts w:ascii="Book Antiqua" w:hAnsi="Book Antiqua"/>
          <w:sz w:val="24"/>
          <w:szCs w:val="24"/>
          <w:highlight w:val="yellow"/>
        </w:rPr>
        <w:t>2,000</w:t>
      </w:r>
    </w:p>
    <w:p w14:paraId="667EEFB3" w14:textId="1D851638" w:rsidR="00E06768" w:rsidRDefault="00E06768" w:rsidP="00E06768">
      <w:pPr>
        <w:pStyle w:val="NoSpacing"/>
        <w:jc w:val="both"/>
        <w:rPr>
          <w:rFonts w:ascii="Book Antiqua" w:hAnsi="Book Antiqua"/>
          <w:sz w:val="24"/>
          <w:szCs w:val="24"/>
        </w:rPr>
      </w:pPr>
      <w:r w:rsidRPr="00DA7981">
        <w:rPr>
          <w:rFonts w:ascii="Book Antiqua" w:hAnsi="Book Antiqua"/>
          <w:sz w:val="24"/>
          <w:szCs w:val="24"/>
          <w:highlight w:val="yellow"/>
        </w:rPr>
        <w:t xml:space="preserve">Percentage at Purchase: </w:t>
      </w:r>
      <w:r w:rsidRPr="00DA7981">
        <w:rPr>
          <w:rFonts w:ascii="Book Antiqua" w:hAnsi="Book Antiqua"/>
          <w:sz w:val="24"/>
          <w:szCs w:val="24"/>
          <w:highlight w:val="yellow"/>
        </w:rPr>
        <w:tab/>
      </w:r>
      <w:r w:rsidR="00A541EE" w:rsidRPr="005938CF">
        <w:rPr>
          <w:rFonts w:ascii="Book Antiqua" w:hAnsi="Book Antiqua"/>
          <w:sz w:val="24"/>
          <w:szCs w:val="24"/>
        </w:rPr>
        <w:t>0.0033</w:t>
      </w:r>
      <w:r w:rsidR="00A541EE" w:rsidRPr="004F107E">
        <w:rPr>
          <w:rFonts w:ascii="Book Antiqua" w:hAnsi="Book Antiqua"/>
          <w:sz w:val="24"/>
          <w:szCs w:val="24"/>
          <w:highlight w:val="yellow"/>
        </w:rPr>
        <w:t>%</w:t>
      </w:r>
    </w:p>
    <w:p w14:paraId="69D5B066" w14:textId="77777777" w:rsidR="001407C6" w:rsidRDefault="001407C6" w:rsidP="00057E4B">
      <w:pPr>
        <w:pStyle w:val="NoSpacing"/>
        <w:jc w:val="both"/>
        <w:rPr>
          <w:rFonts w:ascii="Book Antiqua" w:hAnsi="Book Antiqua"/>
          <w:sz w:val="24"/>
          <w:szCs w:val="24"/>
        </w:rPr>
      </w:pPr>
    </w:p>
    <w:p w14:paraId="34BBCD79"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Name of Firm: Nozomio Inc.</w:t>
      </w:r>
    </w:p>
    <w:p w14:paraId="23C6661D"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Registration # (DE, USA): 10144887</w:t>
      </w:r>
    </w:p>
    <w:p w14:paraId="0D482122"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Address: 16192 Coastal Highway Lewes, Delaware 19958 US</w:t>
      </w:r>
    </w:p>
    <w:p w14:paraId="232BCA7A"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Website:</w:t>
      </w:r>
      <w:r w:rsidRPr="00001446">
        <w:rPr>
          <w:rFonts w:ascii="Book Antiqua" w:hAnsi="Book Antiqua"/>
          <w:sz w:val="24"/>
          <w:szCs w:val="24"/>
          <w:highlight w:val="yellow"/>
        </w:rPr>
        <w:tab/>
        <w:t>https://www.nozomio.com/</w:t>
      </w:r>
      <w:r w:rsidRPr="00001446">
        <w:rPr>
          <w:rFonts w:ascii="Book Antiqua" w:hAnsi="Book Antiqua"/>
          <w:sz w:val="24"/>
          <w:szCs w:val="24"/>
          <w:highlight w:val="yellow"/>
        </w:rPr>
        <w:tab/>
      </w:r>
    </w:p>
    <w:p w14:paraId="62037BD7"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Sector:</w:t>
      </w:r>
      <w:r w:rsidRPr="00001446">
        <w:rPr>
          <w:rFonts w:ascii="Book Antiqua" w:hAnsi="Book Antiqua"/>
          <w:sz w:val="24"/>
          <w:szCs w:val="24"/>
          <w:highlight w:val="yellow"/>
        </w:rPr>
        <w:tab/>
      </w:r>
      <w:r w:rsidRPr="00001446">
        <w:rPr>
          <w:rFonts w:ascii="Book Antiqua" w:hAnsi="Book Antiqua"/>
          <w:sz w:val="24"/>
          <w:szCs w:val="24"/>
          <w:highlight w:val="yellow"/>
        </w:rPr>
        <w:tab/>
        <w:t>AI</w:t>
      </w:r>
      <w:r w:rsidRPr="00001446">
        <w:rPr>
          <w:rFonts w:ascii="Book Antiqua" w:hAnsi="Book Antiqua"/>
          <w:sz w:val="24"/>
          <w:szCs w:val="24"/>
          <w:highlight w:val="yellow"/>
        </w:rPr>
        <w:tab/>
      </w:r>
    </w:p>
    <w:p w14:paraId="3AB2D8EC"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Valuation on Investment: US$50,000,000</w:t>
      </w:r>
    </w:p>
    <w:p w14:paraId="7A38AC33" w14:textId="6CE59C6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 xml:space="preserve">Amount to be invested: </w:t>
      </w:r>
      <w:r w:rsidRPr="00001446">
        <w:rPr>
          <w:rFonts w:ascii="Book Antiqua" w:hAnsi="Book Antiqua"/>
          <w:sz w:val="24"/>
          <w:szCs w:val="24"/>
          <w:highlight w:val="yellow"/>
        </w:rPr>
        <w:tab/>
        <w:t>US$</w:t>
      </w:r>
      <w:r w:rsidR="0033572C">
        <w:rPr>
          <w:rFonts w:ascii="Book Antiqua" w:hAnsi="Book Antiqua"/>
          <w:sz w:val="24"/>
          <w:szCs w:val="24"/>
          <w:highlight w:val="yellow"/>
        </w:rPr>
        <w:t>2,000</w:t>
      </w:r>
    </w:p>
    <w:p w14:paraId="6B3311E4" w14:textId="153B5660" w:rsidR="000208BD" w:rsidRDefault="000208BD" w:rsidP="000208BD">
      <w:pPr>
        <w:pStyle w:val="NoSpacing"/>
        <w:jc w:val="both"/>
        <w:rPr>
          <w:rFonts w:ascii="Book Antiqua" w:hAnsi="Book Antiqua"/>
          <w:sz w:val="24"/>
          <w:szCs w:val="24"/>
        </w:rPr>
      </w:pPr>
      <w:r w:rsidRPr="00001446">
        <w:rPr>
          <w:rFonts w:ascii="Book Antiqua" w:hAnsi="Book Antiqua"/>
          <w:sz w:val="24"/>
          <w:szCs w:val="24"/>
          <w:highlight w:val="yellow"/>
        </w:rPr>
        <w:t xml:space="preserve">Percentage at Purchase: </w:t>
      </w:r>
      <w:r w:rsidRPr="00001446">
        <w:rPr>
          <w:rFonts w:ascii="Book Antiqua" w:hAnsi="Book Antiqua"/>
          <w:sz w:val="24"/>
          <w:szCs w:val="24"/>
          <w:highlight w:val="yellow"/>
        </w:rPr>
        <w:tab/>
      </w:r>
      <w:r w:rsidR="0033572C" w:rsidRPr="006512F3">
        <w:rPr>
          <w:rFonts w:ascii="Book Antiqua" w:hAnsi="Book Antiqua"/>
          <w:sz w:val="24"/>
          <w:szCs w:val="24"/>
        </w:rPr>
        <w:t>0.0040</w:t>
      </w:r>
      <w:r w:rsidR="0033572C" w:rsidRPr="005771F4">
        <w:rPr>
          <w:rFonts w:ascii="Book Antiqua" w:hAnsi="Book Antiqua"/>
          <w:sz w:val="24"/>
          <w:szCs w:val="24"/>
          <w:highlight w:val="yellow"/>
        </w:rPr>
        <w:t>%</w:t>
      </w:r>
    </w:p>
    <w:p w14:paraId="0BE875B4" w14:textId="77777777" w:rsidR="00071280" w:rsidRDefault="00071280" w:rsidP="00E56F32">
      <w:pPr>
        <w:pStyle w:val="NoSpacing"/>
        <w:jc w:val="both"/>
        <w:rPr>
          <w:rFonts w:ascii="Book Antiqua" w:hAnsi="Book Antiqua"/>
          <w:sz w:val="24"/>
          <w:szCs w:val="24"/>
        </w:rPr>
      </w:pPr>
    </w:p>
    <w:p w14:paraId="59A852E5"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Name of Firm: Floot, Inc</w:t>
      </w:r>
    </w:p>
    <w:p w14:paraId="2981000C"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Registration # (DE, USA): 10193199</w:t>
      </w:r>
    </w:p>
    <w:p w14:paraId="54EB9291"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Address: 2183 16th Avenue San Francisco, California 94116 US</w:t>
      </w:r>
    </w:p>
    <w:p w14:paraId="6C62A615"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Website:</w:t>
      </w:r>
      <w:r w:rsidRPr="00A461E1">
        <w:rPr>
          <w:rFonts w:ascii="Book Antiqua" w:hAnsi="Book Antiqua"/>
          <w:sz w:val="24"/>
          <w:szCs w:val="24"/>
          <w:highlight w:val="yellow"/>
        </w:rPr>
        <w:tab/>
        <w:t>https://floot.com/</w:t>
      </w:r>
      <w:r w:rsidRPr="00A461E1">
        <w:rPr>
          <w:rFonts w:ascii="Book Antiqua" w:hAnsi="Book Antiqua"/>
          <w:sz w:val="24"/>
          <w:szCs w:val="24"/>
          <w:highlight w:val="yellow"/>
        </w:rPr>
        <w:tab/>
      </w:r>
    </w:p>
    <w:p w14:paraId="1F8A5291"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Sector:</w:t>
      </w:r>
      <w:r w:rsidRPr="00A461E1">
        <w:rPr>
          <w:rFonts w:ascii="Book Antiqua" w:hAnsi="Book Antiqua"/>
          <w:sz w:val="24"/>
          <w:szCs w:val="24"/>
          <w:highlight w:val="yellow"/>
        </w:rPr>
        <w:tab/>
      </w:r>
      <w:r w:rsidRPr="00A461E1">
        <w:rPr>
          <w:rFonts w:ascii="Book Antiqua" w:hAnsi="Book Antiqua"/>
          <w:sz w:val="24"/>
          <w:szCs w:val="24"/>
          <w:highlight w:val="yellow"/>
        </w:rPr>
        <w:tab/>
        <w:t>AI</w:t>
      </w:r>
      <w:r w:rsidRPr="00A461E1">
        <w:rPr>
          <w:rFonts w:ascii="Book Antiqua" w:hAnsi="Book Antiqua"/>
          <w:sz w:val="24"/>
          <w:szCs w:val="24"/>
          <w:highlight w:val="yellow"/>
        </w:rPr>
        <w:tab/>
      </w:r>
    </w:p>
    <w:p w14:paraId="188E3D8D"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Valuation on Investment: US$45,000,000</w:t>
      </w:r>
    </w:p>
    <w:p w14:paraId="23DBF888" w14:textId="157CE408"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 xml:space="preserve">Amount to be invested: </w:t>
      </w:r>
      <w:r w:rsidRPr="00A461E1">
        <w:rPr>
          <w:rFonts w:ascii="Book Antiqua" w:hAnsi="Book Antiqua"/>
          <w:sz w:val="24"/>
          <w:szCs w:val="24"/>
          <w:highlight w:val="yellow"/>
        </w:rPr>
        <w:tab/>
        <w:t>US$</w:t>
      </w:r>
      <w:r w:rsidR="00551094">
        <w:rPr>
          <w:rFonts w:ascii="Book Antiqua" w:hAnsi="Book Antiqua"/>
          <w:sz w:val="24"/>
          <w:szCs w:val="24"/>
          <w:highlight w:val="yellow"/>
        </w:rPr>
        <w:t>2,000</w:t>
      </w:r>
    </w:p>
    <w:p w14:paraId="48DA369F" w14:textId="6AE68A5A" w:rsidR="00B845DC" w:rsidRDefault="00B845DC" w:rsidP="00B845DC">
      <w:pPr>
        <w:pStyle w:val="NoSpacing"/>
        <w:jc w:val="both"/>
        <w:rPr>
          <w:rFonts w:ascii="Book Antiqua" w:hAnsi="Book Antiqua"/>
          <w:sz w:val="24"/>
          <w:szCs w:val="24"/>
        </w:rPr>
      </w:pPr>
      <w:r w:rsidRPr="00A461E1">
        <w:rPr>
          <w:rFonts w:ascii="Book Antiqua" w:hAnsi="Book Antiqua"/>
          <w:sz w:val="24"/>
          <w:szCs w:val="24"/>
          <w:highlight w:val="yellow"/>
        </w:rPr>
        <w:t xml:space="preserve">Percentage at Purchase: </w:t>
      </w:r>
      <w:r w:rsidRPr="00A461E1">
        <w:rPr>
          <w:rFonts w:ascii="Book Antiqua" w:hAnsi="Book Antiqua"/>
          <w:sz w:val="24"/>
          <w:szCs w:val="24"/>
          <w:highlight w:val="yellow"/>
        </w:rPr>
        <w:tab/>
      </w:r>
      <w:r w:rsidR="00551094" w:rsidRPr="00551094">
        <w:rPr>
          <w:rFonts w:ascii="Book Antiqua" w:hAnsi="Book Antiqua"/>
          <w:sz w:val="24"/>
          <w:szCs w:val="24"/>
        </w:rPr>
        <w:t>0.0044</w:t>
      </w:r>
      <w:r w:rsidRPr="00A461E1">
        <w:rPr>
          <w:rFonts w:ascii="Book Antiqua" w:hAnsi="Book Antiqua"/>
          <w:sz w:val="24"/>
          <w:szCs w:val="24"/>
          <w:highlight w:val="yellow"/>
        </w:rPr>
        <w:t>%</w:t>
      </w:r>
    </w:p>
    <w:p w14:paraId="37737703" w14:textId="77777777" w:rsidR="00071280" w:rsidRDefault="00071280" w:rsidP="00E56F32">
      <w:pPr>
        <w:pStyle w:val="NoSpacing"/>
        <w:jc w:val="both"/>
        <w:rPr>
          <w:rFonts w:ascii="Book Antiqua" w:hAnsi="Book Antiqua"/>
          <w:sz w:val="24"/>
          <w:szCs w:val="24"/>
        </w:rPr>
      </w:pPr>
    </w:p>
    <w:p w14:paraId="58523AF1"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lastRenderedPageBreak/>
        <w:t>Name of Firm: Veritus Agent, Inc.</w:t>
      </w:r>
    </w:p>
    <w:p w14:paraId="65AC171A"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Registration # (DE, USA): 10229192</w:t>
      </w:r>
    </w:p>
    <w:p w14:paraId="15FF1B56"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Address: 650 California Street, 7th floor San Francisco, CA 94108</w:t>
      </w:r>
    </w:p>
    <w:p w14:paraId="76C87261"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Website:</w:t>
      </w:r>
      <w:r w:rsidRPr="003B079F">
        <w:rPr>
          <w:rFonts w:ascii="Book Antiqua" w:hAnsi="Book Antiqua"/>
          <w:sz w:val="24"/>
          <w:szCs w:val="24"/>
          <w:highlight w:val="yellow"/>
        </w:rPr>
        <w:tab/>
      </w:r>
      <w:r w:rsidRPr="003B079F">
        <w:rPr>
          <w:rFonts w:ascii="Book Antiqua" w:hAnsi="Book Antiqua"/>
          <w:sz w:val="24"/>
          <w:szCs w:val="24"/>
          <w:highlight w:val="yellow"/>
        </w:rPr>
        <w:tab/>
        <w:t>https://www.veritusagent.ai/</w:t>
      </w:r>
    </w:p>
    <w:p w14:paraId="02D8DFAA"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Sector:</w:t>
      </w:r>
      <w:r w:rsidRPr="003B079F">
        <w:rPr>
          <w:rFonts w:ascii="Book Antiqua" w:hAnsi="Book Antiqua"/>
          <w:sz w:val="24"/>
          <w:szCs w:val="24"/>
          <w:highlight w:val="yellow"/>
        </w:rPr>
        <w:tab/>
      </w:r>
      <w:r w:rsidRPr="003B079F">
        <w:rPr>
          <w:rFonts w:ascii="Book Antiqua" w:hAnsi="Book Antiqua"/>
          <w:sz w:val="24"/>
          <w:szCs w:val="24"/>
          <w:highlight w:val="yellow"/>
        </w:rPr>
        <w:tab/>
      </w:r>
      <w:r w:rsidRPr="003B079F">
        <w:rPr>
          <w:rFonts w:ascii="Book Antiqua" w:hAnsi="Book Antiqua"/>
          <w:sz w:val="24"/>
          <w:szCs w:val="24"/>
          <w:highlight w:val="yellow"/>
        </w:rPr>
        <w:tab/>
        <w:t>finance</w:t>
      </w:r>
    </w:p>
    <w:p w14:paraId="550929F0"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Valuation on Investment: US$50,000,000</w:t>
      </w:r>
    </w:p>
    <w:p w14:paraId="5B9ACA55" w14:textId="6D0C939A"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 xml:space="preserve">Amount to be invested: </w:t>
      </w:r>
      <w:r w:rsidRPr="003B079F">
        <w:rPr>
          <w:rFonts w:ascii="Book Antiqua" w:hAnsi="Book Antiqua"/>
          <w:sz w:val="24"/>
          <w:szCs w:val="24"/>
          <w:highlight w:val="yellow"/>
        </w:rPr>
        <w:tab/>
        <w:t>US$</w:t>
      </w:r>
      <w:r w:rsidR="00551094">
        <w:rPr>
          <w:rFonts w:ascii="Book Antiqua" w:hAnsi="Book Antiqua"/>
          <w:sz w:val="24"/>
          <w:szCs w:val="24"/>
          <w:highlight w:val="yellow"/>
        </w:rPr>
        <w:t>2,000</w:t>
      </w:r>
    </w:p>
    <w:p w14:paraId="5C51102B" w14:textId="640B2F50" w:rsidR="00B845DC" w:rsidRDefault="00B845DC" w:rsidP="00B845DC">
      <w:pPr>
        <w:pStyle w:val="NoSpacing"/>
        <w:jc w:val="both"/>
        <w:rPr>
          <w:rFonts w:ascii="Book Antiqua" w:hAnsi="Book Antiqua"/>
          <w:sz w:val="24"/>
          <w:szCs w:val="24"/>
        </w:rPr>
      </w:pPr>
      <w:r w:rsidRPr="003B079F">
        <w:rPr>
          <w:rFonts w:ascii="Book Antiqua" w:hAnsi="Book Antiqua"/>
          <w:sz w:val="24"/>
          <w:szCs w:val="24"/>
          <w:highlight w:val="yellow"/>
        </w:rPr>
        <w:t xml:space="preserve">Percentage at Purchase: </w:t>
      </w:r>
      <w:r w:rsidRPr="003B079F">
        <w:rPr>
          <w:rFonts w:ascii="Book Antiqua" w:hAnsi="Book Antiqua"/>
          <w:sz w:val="24"/>
          <w:szCs w:val="24"/>
          <w:highlight w:val="yellow"/>
        </w:rPr>
        <w:tab/>
      </w:r>
      <w:r w:rsidR="00551094" w:rsidRPr="006512F3">
        <w:rPr>
          <w:rFonts w:ascii="Book Antiqua" w:hAnsi="Book Antiqua"/>
          <w:sz w:val="24"/>
          <w:szCs w:val="24"/>
        </w:rPr>
        <w:t>0.0040</w:t>
      </w:r>
      <w:r w:rsidR="00551094" w:rsidRPr="005771F4">
        <w:rPr>
          <w:rFonts w:ascii="Book Antiqua" w:hAnsi="Book Antiqua"/>
          <w:sz w:val="24"/>
          <w:szCs w:val="24"/>
          <w:highlight w:val="yellow"/>
        </w:rPr>
        <w:t>%</w:t>
      </w:r>
    </w:p>
    <w:p w14:paraId="094F041C" w14:textId="77777777" w:rsidR="00071280" w:rsidRDefault="00071280" w:rsidP="00E56F32">
      <w:pPr>
        <w:pStyle w:val="NoSpacing"/>
        <w:jc w:val="both"/>
        <w:rPr>
          <w:rFonts w:ascii="Book Antiqua" w:hAnsi="Book Antiqua"/>
          <w:sz w:val="24"/>
          <w:szCs w:val="24"/>
        </w:rPr>
      </w:pPr>
    </w:p>
    <w:p w14:paraId="22982E54" w14:textId="77777777" w:rsidR="00071280" w:rsidRDefault="00071280" w:rsidP="00E56F32">
      <w:pPr>
        <w:pStyle w:val="NoSpacing"/>
        <w:jc w:val="both"/>
        <w:rPr>
          <w:rFonts w:ascii="Book Antiqua" w:hAnsi="Book Antiqua"/>
          <w:sz w:val="24"/>
          <w:szCs w:val="24"/>
        </w:rPr>
      </w:pPr>
    </w:p>
    <w:p w14:paraId="41B36BF9" w14:textId="6503C159"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 xml:space="preserve">Name of Firm: </w:t>
      </w:r>
      <w:r w:rsidR="00B54870" w:rsidRPr="00F8279D">
        <w:rPr>
          <w:rFonts w:ascii="Book Antiqua" w:hAnsi="Book Antiqua"/>
          <w:sz w:val="24"/>
          <w:szCs w:val="24"/>
          <w:highlight w:val="yellow"/>
        </w:rPr>
        <w:t>Duranium Inc.</w:t>
      </w:r>
    </w:p>
    <w:p w14:paraId="1B421836" w14:textId="0D86E22A"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 xml:space="preserve">Registration # (DE, USA): </w:t>
      </w:r>
      <w:r w:rsidR="000C1C26" w:rsidRPr="00F8279D">
        <w:rPr>
          <w:rFonts w:ascii="Book Antiqua" w:hAnsi="Book Antiqua"/>
          <w:sz w:val="24"/>
          <w:szCs w:val="24"/>
          <w:highlight w:val="yellow"/>
        </w:rPr>
        <w:t>10121986</w:t>
      </w:r>
    </w:p>
    <w:p w14:paraId="51A7808B" w14:textId="02646B66"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 xml:space="preserve">Address: </w:t>
      </w:r>
      <w:r w:rsidR="000C1C26" w:rsidRPr="00F8279D">
        <w:rPr>
          <w:rFonts w:ascii="Book Antiqua" w:hAnsi="Book Antiqua"/>
          <w:sz w:val="24"/>
          <w:szCs w:val="24"/>
          <w:highlight w:val="yellow"/>
        </w:rPr>
        <w:t>1334 Versailles Ave Alameda, California 94501 US</w:t>
      </w:r>
    </w:p>
    <w:p w14:paraId="21FB45CA" w14:textId="76FB0962"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Website:</w:t>
      </w:r>
      <w:r w:rsidRPr="00F8279D">
        <w:rPr>
          <w:rFonts w:ascii="Book Antiqua" w:hAnsi="Book Antiqua"/>
          <w:sz w:val="24"/>
          <w:szCs w:val="24"/>
          <w:highlight w:val="yellow"/>
        </w:rPr>
        <w:tab/>
      </w:r>
      <w:r w:rsidR="000F0279" w:rsidRPr="00F8279D">
        <w:rPr>
          <w:rFonts w:ascii="Book Antiqua" w:hAnsi="Book Antiqua"/>
          <w:sz w:val="24"/>
          <w:szCs w:val="24"/>
          <w:highlight w:val="yellow"/>
        </w:rPr>
        <w:t>https://www.duranium.co/</w:t>
      </w:r>
      <w:r w:rsidRPr="00F8279D">
        <w:rPr>
          <w:rFonts w:ascii="Book Antiqua" w:hAnsi="Book Antiqua"/>
          <w:sz w:val="24"/>
          <w:szCs w:val="24"/>
          <w:highlight w:val="yellow"/>
        </w:rPr>
        <w:tab/>
      </w:r>
    </w:p>
    <w:p w14:paraId="3FB1226F" w14:textId="189F9471"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Sector:</w:t>
      </w:r>
      <w:r w:rsidRPr="00F8279D">
        <w:rPr>
          <w:rFonts w:ascii="Book Antiqua" w:hAnsi="Book Antiqua"/>
          <w:sz w:val="24"/>
          <w:szCs w:val="24"/>
          <w:highlight w:val="yellow"/>
        </w:rPr>
        <w:tab/>
      </w:r>
      <w:r w:rsidRPr="00F8279D">
        <w:rPr>
          <w:rFonts w:ascii="Book Antiqua" w:hAnsi="Book Antiqua"/>
          <w:sz w:val="24"/>
          <w:szCs w:val="24"/>
          <w:highlight w:val="yellow"/>
        </w:rPr>
        <w:tab/>
      </w:r>
      <w:r w:rsidRPr="00F8279D">
        <w:rPr>
          <w:rFonts w:ascii="Book Antiqua" w:hAnsi="Book Antiqua"/>
          <w:sz w:val="24"/>
          <w:szCs w:val="24"/>
          <w:highlight w:val="yellow"/>
        </w:rPr>
        <w:tab/>
      </w:r>
      <w:r w:rsidR="000F0279" w:rsidRPr="00F8279D">
        <w:rPr>
          <w:rFonts w:ascii="Book Antiqua" w:hAnsi="Book Antiqua"/>
          <w:sz w:val="24"/>
          <w:szCs w:val="24"/>
          <w:highlight w:val="yellow"/>
        </w:rPr>
        <w:t>metals</w:t>
      </w:r>
    </w:p>
    <w:p w14:paraId="0982E42E" w14:textId="26623385"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Valuation on Investment: US$</w:t>
      </w:r>
      <w:r w:rsidR="000F0279" w:rsidRPr="00F8279D">
        <w:rPr>
          <w:rFonts w:ascii="Book Antiqua" w:hAnsi="Book Antiqua"/>
          <w:sz w:val="24"/>
          <w:szCs w:val="24"/>
          <w:highlight w:val="yellow"/>
        </w:rPr>
        <w:t>45</w:t>
      </w:r>
      <w:r w:rsidRPr="00F8279D">
        <w:rPr>
          <w:rFonts w:ascii="Book Antiqua" w:hAnsi="Book Antiqua"/>
          <w:sz w:val="24"/>
          <w:szCs w:val="24"/>
          <w:highlight w:val="yellow"/>
        </w:rPr>
        <w:t>,000,000</w:t>
      </w:r>
    </w:p>
    <w:p w14:paraId="7D7862BE" w14:textId="0C6E1269"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 xml:space="preserve">Amount to be invested: </w:t>
      </w:r>
      <w:r w:rsidRPr="00F8279D">
        <w:rPr>
          <w:rFonts w:ascii="Book Antiqua" w:hAnsi="Book Antiqua"/>
          <w:sz w:val="24"/>
          <w:szCs w:val="24"/>
          <w:highlight w:val="yellow"/>
        </w:rPr>
        <w:tab/>
        <w:t>US$</w:t>
      </w:r>
      <w:r w:rsidR="00415310">
        <w:rPr>
          <w:rFonts w:ascii="Book Antiqua" w:hAnsi="Book Antiqua"/>
          <w:sz w:val="24"/>
          <w:szCs w:val="24"/>
          <w:highlight w:val="yellow"/>
        </w:rPr>
        <w:t>2,000</w:t>
      </w:r>
    </w:p>
    <w:p w14:paraId="0E710F68" w14:textId="1F794027" w:rsidR="00071280" w:rsidRDefault="00071280" w:rsidP="00071280">
      <w:pPr>
        <w:pStyle w:val="NoSpacing"/>
        <w:jc w:val="both"/>
        <w:rPr>
          <w:rFonts w:ascii="Book Antiqua" w:hAnsi="Book Antiqua"/>
          <w:sz w:val="24"/>
          <w:szCs w:val="24"/>
        </w:rPr>
      </w:pPr>
      <w:r w:rsidRPr="00F8279D">
        <w:rPr>
          <w:rFonts w:ascii="Book Antiqua" w:hAnsi="Book Antiqua"/>
          <w:sz w:val="24"/>
          <w:szCs w:val="24"/>
          <w:highlight w:val="yellow"/>
        </w:rPr>
        <w:t xml:space="preserve">Percentage at Purchase: </w:t>
      </w:r>
      <w:r w:rsidRPr="00F8279D">
        <w:rPr>
          <w:rFonts w:ascii="Book Antiqua" w:hAnsi="Book Antiqua"/>
          <w:sz w:val="24"/>
          <w:szCs w:val="24"/>
          <w:highlight w:val="yellow"/>
        </w:rPr>
        <w:tab/>
      </w:r>
      <w:r w:rsidR="00FF4AE9" w:rsidRPr="00551094">
        <w:rPr>
          <w:rFonts w:ascii="Book Antiqua" w:hAnsi="Book Antiqua"/>
          <w:sz w:val="24"/>
          <w:szCs w:val="24"/>
        </w:rPr>
        <w:t>0.0044</w:t>
      </w:r>
      <w:r w:rsidR="00FF4AE9" w:rsidRPr="00A461E1">
        <w:rPr>
          <w:rFonts w:ascii="Book Antiqua" w:hAnsi="Book Antiqua"/>
          <w:sz w:val="24"/>
          <w:szCs w:val="24"/>
          <w:highlight w:val="yellow"/>
        </w:rPr>
        <w:t>%</w:t>
      </w:r>
    </w:p>
    <w:p w14:paraId="0DE91410" w14:textId="77777777" w:rsidR="00071280" w:rsidRDefault="00071280" w:rsidP="00E56F32">
      <w:pPr>
        <w:pStyle w:val="NoSpacing"/>
        <w:jc w:val="both"/>
        <w:rPr>
          <w:rFonts w:ascii="Book Antiqua" w:hAnsi="Book Antiqua"/>
          <w:sz w:val="24"/>
          <w:szCs w:val="24"/>
        </w:rPr>
      </w:pPr>
    </w:p>
    <w:p w14:paraId="4D9506AB" w14:textId="77777777" w:rsidR="000B0B55" w:rsidRDefault="000B0B55" w:rsidP="00E56F32">
      <w:pPr>
        <w:pStyle w:val="NoSpacing"/>
        <w:jc w:val="both"/>
        <w:rPr>
          <w:rFonts w:ascii="Book Antiqua" w:hAnsi="Book Antiqua"/>
          <w:sz w:val="24"/>
          <w:szCs w:val="24"/>
        </w:rPr>
      </w:pPr>
    </w:p>
    <w:p w14:paraId="6433E7D0" w14:textId="77777777" w:rsidR="00071280" w:rsidRDefault="00071280" w:rsidP="00E56F32">
      <w:pPr>
        <w:pStyle w:val="NoSpacing"/>
        <w:jc w:val="both"/>
        <w:rPr>
          <w:rFonts w:ascii="Book Antiqua" w:hAnsi="Book Antiqua"/>
          <w:sz w:val="24"/>
          <w:szCs w:val="24"/>
        </w:rPr>
      </w:pPr>
    </w:p>
    <w:p w14:paraId="07665C83" w14:textId="77777777" w:rsidR="00071280" w:rsidRDefault="00071280" w:rsidP="00E56F32">
      <w:pPr>
        <w:pStyle w:val="NoSpacing"/>
        <w:jc w:val="both"/>
        <w:rPr>
          <w:rFonts w:ascii="Book Antiqua" w:hAnsi="Book Antiqua"/>
          <w:sz w:val="24"/>
          <w:szCs w:val="24"/>
        </w:rPr>
      </w:pPr>
    </w:p>
    <w:p w14:paraId="48D30E0B" w14:textId="77777777" w:rsidR="00071280" w:rsidRDefault="00071280" w:rsidP="00E56F32">
      <w:pPr>
        <w:pStyle w:val="NoSpacing"/>
        <w:jc w:val="both"/>
        <w:rPr>
          <w:rFonts w:ascii="Book Antiqua" w:hAnsi="Book Antiqua"/>
          <w:sz w:val="24"/>
          <w:szCs w:val="24"/>
        </w:rPr>
      </w:pPr>
    </w:p>
    <w:p w14:paraId="5F896F70" w14:textId="59981785" w:rsidR="0062021E" w:rsidRPr="009F04C1" w:rsidRDefault="0062021E" w:rsidP="0062021E">
      <w:pPr>
        <w:pStyle w:val="NoSpacing"/>
        <w:ind w:hanging="567"/>
        <w:jc w:val="both"/>
        <w:rPr>
          <w:rFonts w:ascii="Georgia" w:hAnsi="Georgia"/>
          <w:b/>
          <w:sz w:val="24"/>
          <w:szCs w:val="24"/>
        </w:rPr>
      </w:pPr>
      <w:r w:rsidRPr="009F04C1">
        <w:rPr>
          <w:rFonts w:ascii="Georgia" w:hAnsi="Georgia"/>
          <w:b/>
          <w:sz w:val="24"/>
          <w:szCs w:val="24"/>
        </w:rPr>
        <w:t>SIGNED AND DELIVERED by the within name</w:t>
      </w:r>
      <w:r>
        <w:rPr>
          <w:rFonts w:ascii="Georgia" w:hAnsi="Georgia"/>
          <w:b/>
          <w:sz w:val="24"/>
          <w:szCs w:val="24"/>
        </w:rPr>
        <w:t>d</w:t>
      </w:r>
      <w:r w:rsidRPr="009F04C1">
        <w:rPr>
          <w:rFonts w:ascii="Georgia" w:hAnsi="Georgia"/>
          <w:b/>
          <w:sz w:val="24"/>
          <w:szCs w:val="24"/>
        </w:rPr>
        <w:t xml:space="preserve"> Subscriber </w:t>
      </w:r>
    </w:p>
    <w:p w14:paraId="36850410" w14:textId="12CF5AB3" w:rsidR="0062021E" w:rsidRPr="009F04C1" w:rsidRDefault="000D6006" w:rsidP="0062021E">
      <w:pPr>
        <w:pStyle w:val="NoSpacing"/>
        <w:ind w:hanging="567"/>
        <w:jc w:val="both"/>
        <w:rPr>
          <w:rFonts w:ascii="Georgia" w:hAnsi="Georgia"/>
          <w:b/>
          <w:bCs/>
          <w:sz w:val="24"/>
          <w:szCs w:val="24"/>
        </w:rPr>
      </w:pPr>
      <w:r>
        <w:rPr>
          <w:noProof/>
        </w:rPr>
        <w:drawing>
          <wp:anchor distT="0" distB="0" distL="114300" distR="114300" simplePos="0" relativeHeight="251661312" behindDoc="0" locked="0" layoutInCell="1" allowOverlap="1" wp14:anchorId="176FA212" wp14:editId="54CF4CF4">
            <wp:simplePos x="0" y="0"/>
            <wp:positionH relativeFrom="column">
              <wp:posOffset>1676400</wp:posOffset>
            </wp:positionH>
            <wp:positionV relativeFrom="paragraph">
              <wp:posOffset>74930</wp:posOffset>
            </wp:positionV>
            <wp:extent cx="755015" cy="393700"/>
            <wp:effectExtent l="0" t="0" r="6985" b="6350"/>
            <wp:wrapSquare wrapText="bothSides"/>
            <wp:docPr id="150923961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9"/>
                    <a:srcRect/>
                    <a:stretch>
                      <a:fillRect/>
                    </a:stretch>
                  </pic:blipFill>
                  <pic:spPr bwMode="auto">
                    <a:xfrm>
                      <a:off x="0" y="0"/>
                      <a:ext cx="755015" cy="393700"/>
                    </a:xfrm>
                    <a:prstGeom prst="rect">
                      <a:avLst/>
                    </a:prstGeom>
                    <a:noFill/>
                    <a:ln w="9525">
                      <a:noFill/>
                      <a:miter lim="800000"/>
                      <a:headEnd/>
                      <a:tailEnd/>
                    </a:ln>
                  </pic:spPr>
                </pic:pic>
              </a:graphicData>
            </a:graphic>
            <wp14:sizeRelV relativeFrom="margin">
              <wp14:pctHeight>0</wp14:pctHeight>
            </wp14:sizeRelV>
          </wp:anchor>
        </w:drawing>
      </w:r>
    </w:p>
    <w:p w14:paraId="27F9B4A1" w14:textId="4CA5E1AC" w:rsidR="0062021E" w:rsidRPr="00002F49" w:rsidRDefault="0062021E" w:rsidP="0062021E">
      <w:pPr>
        <w:pStyle w:val="NoSpacing"/>
        <w:ind w:hanging="567"/>
        <w:jc w:val="both"/>
        <w:rPr>
          <w:rFonts w:ascii="Georgia" w:hAnsi="Georgia"/>
          <w:sz w:val="24"/>
          <w:szCs w:val="24"/>
          <w:highlight w:val="yellow"/>
        </w:rPr>
      </w:pPr>
      <w:r w:rsidRPr="00002F49">
        <w:rPr>
          <w:rFonts w:ascii="Georgia" w:hAnsi="Georgia"/>
          <w:sz w:val="24"/>
          <w:szCs w:val="24"/>
          <w:highlight w:val="yellow"/>
        </w:rPr>
        <w:t>Authorized signatory/agent:</w:t>
      </w:r>
      <w:r w:rsidR="000D6006">
        <w:rPr>
          <w:rFonts w:ascii="Georgia" w:hAnsi="Georgia"/>
          <w:sz w:val="24"/>
          <w:szCs w:val="24"/>
          <w:highlight w:val="yellow"/>
        </w:rPr>
        <w:t xml:space="preserve">   </w:t>
      </w:r>
    </w:p>
    <w:p w14:paraId="31933DA9" w14:textId="37E6D56F" w:rsidR="0062021E" w:rsidRPr="00002F49" w:rsidRDefault="0062021E" w:rsidP="0062021E">
      <w:pPr>
        <w:pStyle w:val="NoSpacing"/>
        <w:ind w:hanging="567"/>
        <w:jc w:val="both"/>
        <w:rPr>
          <w:rFonts w:ascii="Georgia" w:hAnsi="Georgia"/>
          <w:sz w:val="24"/>
          <w:szCs w:val="24"/>
          <w:highlight w:val="yellow"/>
        </w:rPr>
      </w:pPr>
    </w:p>
    <w:p w14:paraId="78B14692" w14:textId="4E5C1FEF" w:rsidR="0062021E" w:rsidRPr="00002F49" w:rsidRDefault="0062021E" w:rsidP="0062021E">
      <w:pPr>
        <w:pStyle w:val="NoSpacing"/>
        <w:ind w:hanging="567"/>
        <w:jc w:val="both"/>
        <w:rPr>
          <w:rFonts w:ascii="Georgia" w:hAnsi="Georgia"/>
          <w:sz w:val="24"/>
          <w:szCs w:val="24"/>
          <w:highlight w:val="yellow"/>
        </w:rPr>
      </w:pPr>
      <w:r w:rsidRPr="00002F49">
        <w:rPr>
          <w:rFonts w:ascii="Georgia" w:hAnsi="Georgia"/>
          <w:sz w:val="24"/>
          <w:szCs w:val="24"/>
          <w:highlight w:val="yellow"/>
        </w:rPr>
        <w:t xml:space="preserve">Name: </w:t>
      </w:r>
      <w:r w:rsidR="000D6006">
        <w:rPr>
          <w:rFonts w:ascii="Georgia" w:hAnsi="Georgia"/>
          <w:sz w:val="24"/>
          <w:szCs w:val="24"/>
          <w:highlight w:val="yellow"/>
        </w:rPr>
        <w:t>Egerue Nnamdi</w:t>
      </w:r>
    </w:p>
    <w:p w14:paraId="43ED487F" w14:textId="77777777" w:rsidR="0062021E" w:rsidRPr="00002F49" w:rsidRDefault="0062021E" w:rsidP="0062021E">
      <w:pPr>
        <w:pStyle w:val="NoSpacing"/>
        <w:ind w:hanging="567"/>
        <w:jc w:val="both"/>
        <w:rPr>
          <w:rFonts w:ascii="Georgia" w:hAnsi="Georgia"/>
          <w:sz w:val="24"/>
          <w:szCs w:val="24"/>
          <w:highlight w:val="yellow"/>
        </w:rPr>
      </w:pPr>
    </w:p>
    <w:p w14:paraId="45A8F027" w14:textId="5B41157B" w:rsidR="00793DED" w:rsidRDefault="0062021E" w:rsidP="00C73C31">
      <w:pPr>
        <w:pStyle w:val="NoSpacing"/>
        <w:ind w:hanging="567"/>
        <w:jc w:val="both"/>
        <w:rPr>
          <w:rFonts w:ascii="Book Antiqua" w:hAnsi="Book Antiqua"/>
          <w:sz w:val="24"/>
          <w:szCs w:val="24"/>
        </w:rPr>
      </w:pPr>
      <w:r w:rsidRPr="00002F49">
        <w:rPr>
          <w:rFonts w:ascii="Georgia" w:hAnsi="Georgia"/>
          <w:sz w:val="24"/>
          <w:szCs w:val="24"/>
          <w:highlight w:val="yellow"/>
        </w:rPr>
        <w:t>Designation:</w:t>
      </w:r>
      <w:r>
        <w:rPr>
          <w:rFonts w:ascii="Georgia" w:hAnsi="Georgia"/>
          <w:sz w:val="24"/>
          <w:szCs w:val="24"/>
        </w:rPr>
        <w:t xml:space="preserve"> </w:t>
      </w:r>
    </w:p>
    <w:sectPr w:rsidR="00793DE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192D" w14:textId="77777777" w:rsidR="00793EBA" w:rsidRDefault="00793EBA" w:rsidP="00402CB0">
      <w:pPr>
        <w:spacing w:after="0" w:line="240" w:lineRule="auto"/>
      </w:pPr>
      <w:r>
        <w:separator/>
      </w:r>
    </w:p>
  </w:endnote>
  <w:endnote w:type="continuationSeparator" w:id="0">
    <w:p w14:paraId="637A2CDD" w14:textId="77777777" w:rsidR="00793EBA" w:rsidRDefault="00793EBA" w:rsidP="00402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981388"/>
      <w:docPartObj>
        <w:docPartGallery w:val="Page Numbers (Bottom of Page)"/>
        <w:docPartUnique/>
      </w:docPartObj>
    </w:sdtPr>
    <w:sdtEndPr>
      <w:rPr>
        <w:noProof/>
      </w:rPr>
    </w:sdtEndPr>
    <w:sdtContent>
      <w:p w14:paraId="080A1D82" w14:textId="25DB5384" w:rsidR="00793DED" w:rsidRDefault="00793D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FCF4C8" w14:textId="77777777" w:rsidR="00793DED" w:rsidRDefault="00793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21CE8" w14:textId="77777777" w:rsidR="00793EBA" w:rsidRDefault="00793EBA" w:rsidP="00402CB0">
      <w:pPr>
        <w:spacing w:after="0" w:line="240" w:lineRule="auto"/>
      </w:pPr>
      <w:r>
        <w:separator/>
      </w:r>
    </w:p>
  </w:footnote>
  <w:footnote w:type="continuationSeparator" w:id="0">
    <w:p w14:paraId="0BE49FDD" w14:textId="77777777" w:rsidR="00793EBA" w:rsidRDefault="00793EBA" w:rsidP="00402CB0">
      <w:pPr>
        <w:spacing w:after="0" w:line="240" w:lineRule="auto"/>
      </w:pPr>
      <w:r>
        <w:continuationSeparator/>
      </w:r>
    </w:p>
  </w:footnote>
  <w:footnote w:id="1">
    <w:p w14:paraId="464CD0EA" w14:textId="3C4DEF6B" w:rsidR="00D9116A" w:rsidRDefault="00D9116A">
      <w:pPr>
        <w:pStyle w:val="FootnoteText"/>
      </w:pPr>
      <w:r>
        <w:rPr>
          <w:rStyle w:val="FootnoteReference"/>
        </w:rPr>
        <w:footnoteRef/>
      </w:r>
      <w:r>
        <w:t xml:space="preserve"> </w:t>
      </w:r>
      <w:r w:rsidRPr="00D9116A">
        <w:t>A Syndication Share is the Subscriber's portion of share ownership, of the Portfolio company, after investments have been completed through Tekedia Capital. For example, if ten Subscribers invest each $10,000 (for a total of $100,000 together) in a Portfolio company pre-money of $1 million, Tekedia Capital will receive 10% of the Portfolio for the ten subscribers. The Syndication share of each subscriber is 1% in this Portfolio on investment closure. A Syndication Share will dilute with other shares in a Portfolio company.</w:t>
      </w:r>
    </w:p>
  </w:footnote>
  <w:footnote w:id="2">
    <w:p w14:paraId="49EDF2A8" w14:textId="21F5594B" w:rsidR="00402CB0" w:rsidRDefault="00402CB0">
      <w:pPr>
        <w:pStyle w:val="FootnoteText"/>
      </w:pPr>
      <w:r>
        <w:rPr>
          <w:rStyle w:val="FootnoteReference"/>
        </w:rPr>
        <w:footnoteRef/>
      </w:r>
      <w:r>
        <w:t xml:space="preserve"> </w:t>
      </w:r>
      <w:r w:rsidR="009368D0">
        <w:t>Carried Interest is a performance-based compensation that aligns investors’ interest with Tekedia Capital towards motivating the team to find outperforming deals and support them to exit. This 20% fee is only chargeable on profits (less capital) accrued upon an exit.  For example, an investment in a deal of $100,000 is exited at the end of year 5 for $1,000,000. Investors first receive the principal sum of $100,000. Then receive in aggregate the sum of $720,000, which represents 80% of the profits earned above the principal amount invested. The Tekedia Capital team receives $180,000.</w:t>
      </w:r>
    </w:p>
  </w:footnote>
  <w:footnote w:id="3">
    <w:p w14:paraId="22FC732A" w14:textId="77777777" w:rsidR="00775CFE" w:rsidRDefault="00775CFE" w:rsidP="00775CFE">
      <w:pPr>
        <w:pStyle w:val="FootnoteText"/>
      </w:pPr>
      <w:r>
        <w:rPr>
          <w:rStyle w:val="FootnoteReference"/>
        </w:rPr>
        <w:footnoteRef/>
      </w:r>
      <w:r>
        <w:t xml:space="preserve"> </w:t>
      </w:r>
      <w:r w:rsidRPr="006E1987">
        <w:t xml:space="preserve">As companies raise future money, usually at a higher valuation, all investors are diluted which means this percentage will reduce. Nonetheless, on a positive raise, when this percentage reduces, the monetary value will increase. For example, if 10 investors control proportionally 100% of ABC Limited when its valuation is $1 million, each person owns 10% with a value of $100k each of that company. If that company grows and later raises $2 million for a post-money valuation of $5 million, it means the company has sold portions to make space for the entity bringing in </w:t>
      </w:r>
      <w:r>
        <w:t>$</w:t>
      </w:r>
      <w:r w:rsidRPr="006E1987">
        <w:t>2 million. At the end of this deal, there would be 11 investors and those earlier 10 investors will not be controlling each 10%; nonetheless, that new percentage is now worth more than $100k</w:t>
      </w:r>
      <w:r>
        <w:t xml:space="preserve"> for each.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C8B"/>
    <w:multiLevelType w:val="hybridMultilevel"/>
    <w:tmpl w:val="C00875D8"/>
    <w:lvl w:ilvl="0" w:tplc="D59690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53E0B"/>
    <w:multiLevelType w:val="hybridMultilevel"/>
    <w:tmpl w:val="03DEA01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557C9A"/>
    <w:multiLevelType w:val="multilevel"/>
    <w:tmpl w:val="E0BAC020"/>
    <w:lvl w:ilvl="0">
      <w:start w:val="1"/>
      <w:numFmt w:val="decimal"/>
      <w:lvlText w:val="%1."/>
      <w:lvlJc w:val="left"/>
      <w:pPr>
        <w:ind w:left="0" w:firstLine="720"/>
      </w:pPr>
      <w:rPr>
        <w:b/>
        <w:i w:val="0"/>
        <w:smallCaps w:val="0"/>
        <w:strike w:val="0"/>
        <w:color w:val="000000"/>
        <w:u w:val="none"/>
        <w:vertAlign w:val="baseline"/>
      </w:rPr>
    </w:lvl>
    <w:lvl w:ilvl="1">
      <w:start w:val="1"/>
      <w:numFmt w:val="lowerLetter"/>
      <w:lvlText w:val="(%2)"/>
      <w:lvlJc w:val="left"/>
      <w:pPr>
        <w:ind w:left="0" w:firstLine="1440"/>
      </w:pPr>
      <w:rPr>
        <w:b/>
        <w:i w:val="0"/>
        <w:smallCaps w:val="0"/>
        <w:strike w:val="0"/>
        <w:color w:val="000000"/>
        <w:u w:val="none"/>
        <w:vertAlign w:val="baseline"/>
      </w:rPr>
    </w:lvl>
    <w:lvl w:ilvl="2">
      <w:start w:val="1"/>
      <w:numFmt w:val="lowerRoman"/>
      <w:lvlText w:val="(%3)"/>
      <w:lvlJc w:val="left"/>
      <w:pPr>
        <w:ind w:left="0" w:firstLine="2160"/>
      </w:pPr>
      <w:rPr>
        <w:b/>
        <w:i w:val="0"/>
        <w:smallCaps w:val="0"/>
        <w:strike w:val="0"/>
        <w:color w:val="000000"/>
        <w:u w:val="none"/>
        <w:vertAlign w:val="baseline"/>
      </w:rPr>
    </w:lvl>
    <w:lvl w:ilvl="3">
      <w:start w:val="1"/>
      <w:numFmt w:val="decimal"/>
      <w:lvlText w:val="(%4)"/>
      <w:lvlJc w:val="left"/>
      <w:pPr>
        <w:ind w:left="0" w:firstLine="2880"/>
      </w:pPr>
      <w:rPr>
        <w:b/>
        <w:i w:val="0"/>
        <w:smallCaps w:val="0"/>
        <w:strike w:val="0"/>
        <w:color w:val="000000"/>
        <w:u w:val="none"/>
        <w:vertAlign w:val="baseline"/>
      </w:rPr>
    </w:lvl>
    <w:lvl w:ilvl="4">
      <w:start w:val="1"/>
      <w:numFmt w:val="lowerLetter"/>
      <w:lvlText w:val="%5."/>
      <w:lvlJc w:val="left"/>
      <w:pPr>
        <w:ind w:left="0" w:firstLine="3600"/>
      </w:pPr>
      <w:rPr>
        <w:b/>
        <w:i w:val="0"/>
        <w:smallCaps w:val="0"/>
        <w:strike w:val="0"/>
        <w:color w:val="000000"/>
        <w:u w:val="none"/>
        <w:vertAlign w:val="baseline"/>
      </w:rPr>
    </w:lvl>
    <w:lvl w:ilvl="5">
      <w:start w:val="1"/>
      <w:numFmt w:val="lowerRoman"/>
      <w:lvlText w:val="%6."/>
      <w:lvlJc w:val="left"/>
      <w:pPr>
        <w:ind w:left="0" w:firstLine="4320"/>
      </w:pPr>
      <w:rPr>
        <w:b/>
        <w:i w:val="0"/>
        <w:smallCaps w:val="0"/>
        <w:strike w:val="0"/>
        <w:color w:val="000000"/>
        <w:u w:val="none"/>
        <w:vertAlign w:val="baseline"/>
      </w:rPr>
    </w:lvl>
    <w:lvl w:ilvl="6">
      <w:start w:val="1"/>
      <w:numFmt w:val="decimal"/>
      <w:lvlText w:val="%7)"/>
      <w:lvlJc w:val="left"/>
      <w:pPr>
        <w:ind w:left="0" w:firstLine="5040"/>
      </w:pPr>
      <w:rPr>
        <w:b/>
        <w:i w:val="0"/>
        <w:smallCaps w:val="0"/>
        <w:strike w:val="0"/>
        <w:color w:val="000000"/>
        <w:u w:val="none"/>
        <w:vertAlign w:val="baseline"/>
      </w:rPr>
    </w:lvl>
    <w:lvl w:ilvl="7">
      <w:start w:val="1"/>
      <w:numFmt w:val="lowerLetter"/>
      <w:lvlText w:val="%8)"/>
      <w:lvlJc w:val="left"/>
      <w:pPr>
        <w:ind w:left="0" w:firstLine="5760"/>
      </w:pPr>
      <w:rPr>
        <w:b/>
        <w:i w:val="0"/>
        <w:smallCaps w:val="0"/>
        <w:strike w:val="0"/>
        <w:color w:val="000000"/>
        <w:u w:val="none"/>
        <w:vertAlign w:val="baseline"/>
      </w:rPr>
    </w:lvl>
    <w:lvl w:ilvl="8">
      <w:start w:val="1"/>
      <w:numFmt w:val="lowerRoman"/>
      <w:lvlText w:val="%9)"/>
      <w:lvlJc w:val="left"/>
      <w:pPr>
        <w:ind w:left="0" w:firstLine="6480"/>
      </w:pPr>
      <w:rPr>
        <w:b/>
        <w:i w:val="0"/>
        <w:smallCaps w:val="0"/>
        <w:strike w:val="0"/>
        <w:color w:val="000000"/>
        <w:u w:val="none"/>
        <w:vertAlign w:val="baseline"/>
      </w:rPr>
    </w:lvl>
  </w:abstractNum>
  <w:abstractNum w:abstractNumId="3" w15:restartNumberingAfterBreak="0">
    <w:nsid w:val="0D9713A5"/>
    <w:multiLevelType w:val="hybridMultilevel"/>
    <w:tmpl w:val="3AB818BC"/>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32D8F"/>
    <w:multiLevelType w:val="hybridMultilevel"/>
    <w:tmpl w:val="098EF1F0"/>
    <w:lvl w:ilvl="0" w:tplc="20000015">
      <w:start w:val="1"/>
      <w:numFmt w:val="upperLetter"/>
      <w:lvlText w:val="%1."/>
      <w:lvlJc w:val="left"/>
      <w:pPr>
        <w:ind w:left="720" w:hanging="360"/>
      </w:pPr>
      <w:rPr>
        <w:rFonts w:hint="default"/>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0AF30DB"/>
    <w:multiLevelType w:val="hybridMultilevel"/>
    <w:tmpl w:val="88A47D64"/>
    <w:lvl w:ilvl="0" w:tplc="E4B6C0E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1E3ECA"/>
    <w:multiLevelType w:val="hybridMultilevel"/>
    <w:tmpl w:val="F7E00F00"/>
    <w:lvl w:ilvl="0" w:tplc="E7FC50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1560BB"/>
    <w:multiLevelType w:val="hybridMultilevel"/>
    <w:tmpl w:val="0FA45E7A"/>
    <w:lvl w:ilvl="0" w:tplc="5D865E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7349A7"/>
    <w:multiLevelType w:val="multilevel"/>
    <w:tmpl w:val="2954C1BC"/>
    <w:lvl w:ilvl="0">
      <w:start w:val="1"/>
      <w:numFmt w:val="decimal"/>
      <w:lvlText w:val="%1.0"/>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736B1D29"/>
    <w:multiLevelType w:val="hybridMultilevel"/>
    <w:tmpl w:val="B13E38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CE238E2"/>
    <w:multiLevelType w:val="multilevel"/>
    <w:tmpl w:val="F9C0C0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677804498">
    <w:abstractNumId w:val="5"/>
  </w:num>
  <w:num w:numId="2" w16cid:durableId="131217558">
    <w:abstractNumId w:val="9"/>
  </w:num>
  <w:num w:numId="3" w16cid:durableId="1505783882">
    <w:abstractNumId w:val="8"/>
  </w:num>
  <w:num w:numId="4" w16cid:durableId="850948748">
    <w:abstractNumId w:val="7"/>
  </w:num>
  <w:num w:numId="5" w16cid:durableId="253709820">
    <w:abstractNumId w:val="6"/>
  </w:num>
  <w:num w:numId="6" w16cid:durableId="1650286622">
    <w:abstractNumId w:val="3"/>
  </w:num>
  <w:num w:numId="7" w16cid:durableId="1205018723">
    <w:abstractNumId w:val="4"/>
  </w:num>
  <w:num w:numId="8" w16cid:durableId="1866409332">
    <w:abstractNumId w:val="1"/>
  </w:num>
  <w:num w:numId="9" w16cid:durableId="39090908">
    <w:abstractNumId w:val="0"/>
  </w:num>
  <w:num w:numId="10" w16cid:durableId="1387682678">
    <w:abstractNumId w:val="10"/>
  </w:num>
  <w:num w:numId="11" w16cid:durableId="346519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CA8"/>
    <w:rsid w:val="00000604"/>
    <w:rsid w:val="00001446"/>
    <w:rsid w:val="00002F49"/>
    <w:rsid w:val="00004ED4"/>
    <w:rsid w:val="00007142"/>
    <w:rsid w:val="00013039"/>
    <w:rsid w:val="000144B7"/>
    <w:rsid w:val="000208BD"/>
    <w:rsid w:val="00021D11"/>
    <w:rsid w:val="00023527"/>
    <w:rsid w:val="00035B14"/>
    <w:rsid w:val="00040CEC"/>
    <w:rsid w:val="000450C2"/>
    <w:rsid w:val="00045475"/>
    <w:rsid w:val="00050E84"/>
    <w:rsid w:val="0005193E"/>
    <w:rsid w:val="00057E4B"/>
    <w:rsid w:val="00071280"/>
    <w:rsid w:val="00073C07"/>
    <w:rsid w:val="000742CA"/>
    <w:rsid w:val="00087B3D"/>
    <w:rsid w:val="00090ADD"/>
    <w:rsid w:val="00090FA1"/>
    <w:rsid w:val="00095C31"/>
    <w:rsid w:val="0009793E"/>
    <w:rsid w:val="000A1A05"/>
    <w:rsid w:val="000A289A"/>
    <w:rsid w:val="000B0B55"/>
    <w:rsid w:val="000B5235"/>
    <w:rsid w:val="000B7D13"/>
    <w:rsid w:val="000C1C26"/>
    <w:rsid w:val="000C5FDC"/>
    <w:rsid w:val="000C6860"/>
    <w:rsid w:val="000D5063"/>
    <w:rsid w:val="000D6006"/>
    <w:rsid w:val="000E4761"/>
    <w:rsid w:val="000F0279"/>
    <w:rsid w:val="000F75A4"/>
    <w:rsid w:val="00102453"/>
    <w:rsid w:val="00105BA1"/>
    <w:rsid w:val="0010645C"/>
    <w:rsid w:val="001129B2"/>
    <w:rsid w:val="00116CE4"/>
    <w:rsid w:val="00133497"/>
    <w:rsid w:val="00136F15"/>
    <w:rsid w:val="001407C6"/>
    <w:rsid w:val="001407DE"/>
    <w:rsid w:val="00143114"/>
    <w:rsid w:val="00153DD1"/>
    <w:rsid w:val="00160A51"/>
    <w:rsid w:val="001727A6"/>
    <w:rsid w:val="00177263"/>
    <w:rsid w:val="00185F6C"/>
    <w:rsid w:val="001948CC"/>
    <w:rsid w:val="001A4E34"/>
    <w:rsid w:val="001A557A"/>
    <w:rsid w:val="001B0335"/>
    <w:rsid w:val="001B1E0F"/>
    <w:rsid w:val="001C1A54"/>
    <w:rsid w:val="001D4908"/>
    <w:rsid w:val="001E1038"/>
    <w:rsid w:val="001E1A47"/>
    <w:rsid w:val="001E4E27"/>
    <w:rsid w:val="00201FCB"/>
    <w:rsid w:val="002028A8"/>
    <w:rsid w:val="002071C8"/>
    <w:rsid w:val="00211045"/>
    <w:rsid w:val="0021194F"/>
    <w:rsid w:val="00212928"/>
    <w:rsid w:val="00217D6F"/>
    <w:rsid w:val="00217FBF"/>
    <w:rsid w:val="00221F4C"/>
    <w:rsid w:val="002226E4"/>
    <w:rsid w:val="00222BCD"/>
    <w:rsid w:val="00223E67"/>
    <w:rsid w:val="00237C78"/>
    <w:rsid w:val="00240D69"/>
    <w:rsid w:val="00245A8A"/>
    <w:rsid w:val="002512A7"/>
    <w:rsid w:val="002565DE"/>
    <w:rsid w:val="00256FDA"/>
    <w:rsid w:val="00266200"/>
    <w:rsid w:val="0027480E"/>
    <w:rsid w:val="002847DE"/>
    <w:rsid w:val="00285264"/>
    <w:rsid w:val="002A2617"/>
    <w:rsid w:val="002D5B62"/>
    <w:rsid w:val="002E73DC"/>
    <w:rsid w:val="002E752A"/>
    <w:rsid w:val="002F1A27"/>
    <w:rsid w:val="002F1C77"/>
    <w:rsid w:val="0032193B"/>
    <w:rsid w:val="00332F29"/>
    <w:rsid w:val="0033497F"/>
    <w:rsid w:val="0033572C"/>
    <w:rsid w:val="0034003D"/>
    <w:rsid w:val="00342EF4"/>
    <w:rsid w:val="00344F9A"/>
    <w:rsid w:val="00354F2A"/>
    <w:rsid w:val="00362A29"/>
    <w:rsid w:val="00364057"/>
    <w:rsid w:val="003746F7"/>
    <w:rsid w:val="00383019"/>
    <w:rsid w:val="00384547"/>
    <w:rsid w:val="00387546"/>
    <w:rsid w:val="003A0585"/>
    <w:rsid w:val="003A6BCD"/>
    <w:rsid w:val="003A7042"/>
    <w:rsid w:val="003B0782"/>
    <w:rsid w:val="003B079F"/>
    <w:rsid w:val="003B0A91"/>
    <w:rsid w:val="003B51BC"/>
    <w:rsid w:val="003B5C58"/>
    <w:rsid w:val="003C1600"/>
    <w:rsid w:val="003C2F89"/>
    <w:rsid w:val="003D0A4F"/>
    <w:rsid w:val="003F0144"/>
    <w:rsid w:val="003F0982"/>
    <w:rsid w:val="00402CB0"/>
    <w:rsid w:val="004146E2"/>
    <w:rsid w:val="00414EFA"/>
    <w:rsid w:val="00415310"/>
    <w:rsid w:val="00416237"/>
    <w:rsid w:val="004314AD"/>
    <w:rsid w:val="00447588"/>
    <w:rsid w:val="00460A3A"/>
    <w:rsid w:val="00460E95"/>
    <w:rsid w:val="00463567"/>
    <w:rsid w:val="0046681A"/>
    <w:rsid w:val="004674CC"/>
    <w:rsid w:val="004679A4"/>
    <w:rsid w:val="004705F4"/>
    <w:rsid w:val="00472E4F"/>
    <w:rsid w:val="00482008"/>
    <w:rsid w:val="0048274A"/>
    <w:rsid w:val="00486A37"/>
    <w:rsid w:val="00487B74"/>
    <w:rsid w:val="004A007C"/>
    <w:rsid w:val="004B04FB"/>
    <w:rsid w:val="004B0751"/>
    <w:rsid w:val="004B1C18"/>
    <w:rsid w:val="004B1E1A"/>
    <w:rsid w:val="004B4AB2"/>
    <w:rsid w:val="004B7150"/>
    <w:rsid w:val="004B7E60"/>
    <w:rsid w:val="004D269A"/>
    <w:rsid w:val="004F107E"/>
    <w:rsid w:val="004F1250"/>
    <w:rsid w:val="004F47FE"/>
    <w:rsid w:val="004F4A92"/>
    <w:rsid w:val="004F6DCC"/>
    <w:rsid w:val="005008B4"/>
    <w:rsid w:val="00506901"/>
    <w:rsid w:val="00516DA3"/>
    <w:rsid w:val="00521E3F"/>
    <w:rsid w:val="00526A48"/>
    <w:rsid w:val="00532A8A"/>
    <w:rsid w:val="005356EE"/>
    <w:rsid w:val="00551094"/>
    <w:rsid w:val="00552401"/>
    <w:rsid w:val="005537AF"/>
    <w:rsid w:val="00555E13"/>
    <w:rsid w:val="0056646C"/>
    <w:rsid w:val="00574C39"/>
    <w:rsid w:val="005771F4"/>
    <w:rsid w:val="005837B9"/>
    <w:rsid w:val="00585BC4"/>
    <w:rsid w:val="005938CF"/>
    <w:rsid w:val="0059506B"/>
    <w:rsid w:val="0059560F"/>
    <w:rsid w:val="0059600E"/>
    <w:rsid w:val="005A12B0"/>
    <w:rsid w:val="005B6F3D"/>
    <w:rsid w:val="005C1089"/>
    <w:rsid w:val="005C4520"/>
    <w:rsid w:val="005D1525"/>
    <w:rsid w:val="005D1AE2"/>
    <w:rsid w:val="005E11D9"/>
    <w:rsid w:val="005F16BD"/>
    <w:rsid w:val="005F537D"/>
    <w:rsid w:val="005F55FD"/>
    <w:rsid w:val="00603AEC"/>
    <w:rsid w:val="00603C00"/>
    <w:rsid w:val="00615937"/>
    <w:rsid w:val="0062021E"/>
    <w:rsid w:val="006343CA"/>
    <w:rsid w:val="00635DBE"/>
    <w:rsid w:val="006432B0"/>
    <w:rsid w:val="006512F3"/>
    <w:rsid w:val="00652D6D"/>
    <w:rsid w:val="0066638A"/>
    <w:rsid w:val="00667CA8"/>
    <w:rsid w:val="00667DDA"/>
    <w:rsid w:val="006751F9"/>
    <w:rsid w:val="00676D08"/>
    <w:rsid w:val="00677A14"/>
    <w:rsid w:val="0068091B"/>
    <w:rsid w:val="00687862"/>
    <w:rsid w:val="00694C3E"/>
    <w:rsid w:val="00696713"/>
    <w:rsid w:val="006A220D"/>
    <w:rsid w:val="006A6AED"/>
    <w:rsid w:val="006C04FC"/>
    <w:rsid w:val="006C79C3"/>
    <w:rsid w:val="006D28B8"/>
    <w:rsid w:val="006E1987"/>
    <w:rsid w:val="006E401C"/>
    <w:rsid w:val="006F10C3"/>
    <w:rsid w:val="00706BA7"/>
    <w:rsid w:val="00706E37"/>
    <w:rsid w:val="00707E01"/>
    <w:rsid w:val="007310C8"/>
    <w:rsid w:val="0073188E"/>
    <w:rsid w:val="00732341"/>
    <w:rsid w:val="00734B77"/>
    <w:rsid w:val="0074317E"/>
    <w:rsid w:val="007444C5"/>
    <w:rsid w:val="0074611D"/>
    <w:rsid w:val="0074681F"/>
    <w:rsid w:val="00751B0F"/>
    <w:rsid w:val="00752729"/>
    <w:rsid w:val="007538BE"/>
    <w:rsid w:val="00764556"/>
    <w:rsid w:val="007747F6"/>
    <w:rsid w:val="00775CFE"/>
    <w:rsid w:val="00780B35"/>
    <w:rsid w:val="00787F85"/>
    <w:rsid w:val="00793DED"/>
    <w:rsid w:val="00793EBA"/>
    <w:rsid w:val="007A18A7"/>
    <w:rsid w:val="007A7683"/>
    <w:rsid w:val="007A7D74"/>
    <w:rsid w:val="007C2863"/>
    <w:rsid w:val="007D4F44"/>
    <w:rsid w:val="007E4DB4"/>
    <w:rsid w:val="007E739E"/>
    <w:rsid w:val="00804333"/>
    <w:rsid w:val="00814F36"/>
    <w:rsid w:val="0082467E"/>
    <w:rsid w:val="0086371D"/>
    <w:rsid w:val="00876D73"/>
    <w:rsid w:val="008835B9"/>
    <w:rsid w:val="00890373"/>
    <w:rsid w:val="0089232B"/>
    <w:rsid w:val="0089278A"/>
    <w:rsid w:val="008A4296"/>
    <w:rsid w:val="008A4D7C"/>
    <w:rsid w:val="008A7320"/>
    <w:rsid w:val="008A7FC4"/>
    <w:rsid w:val="008C198B"/>
    <w:rsid w:val="008C206E"/>
    <w:rsid w:val="008C2F42"/>
    <w:rsid w:val="008D0F76"/>
    <w:rsid w:val="008D2507"/>
    <w:rsid w:val="008E007A"/>
    <w:rsid w:val="008E6A5D"/>
    <w:rsid w:val="008F1ADB"/>
    <w:rsid w:val="008F21D6"/>
    <w:rsid w:val="0091049F"/>
    <w:rsid w:val="00917FD4"/>
    <w:rsid w:val="0092610A"/>
    <w:rsid w:val="00926384"/>
    <w:rsid w:val="00930B66"/>
    <w:rsid w:val="00931229"/>
    <w:rsid w:val="009368D0"/>
    <w:rsid w:val="009402D1"/>
    <w:rsid w:val="0094206D"/>
    <w:rsid w:val="00942BDF"/>
    <w:rsid w:val="00950BD8"/>
    <w:rsid w:val="009574DA"/>
    <w:rsid w:val="009633BC"/>
    <w:rsid w:val="009645C5"/>
    <w:rsid w:val="00965C7C"/>
    <w:rsid w:val="00980E85"/>
    <w:rsid w:val="0098367C"/>
    <w:rsid w:val="0098660C"/>
    <w:rsid w:val="0099164F"/>
    <w:rsid w:val="00992E62"/>
    <w:rsid w:val="009946AA"/>
    <w:rsid w:val="00995DF2"/>
    <w:rsid w:val="0099759A"/>
    <w:rsid w:val="009A1C92"/>
    <w:rsid w:val="009B3B14"/>
    <w:rsid w:val="009B4453"/>
    <w:rsid w:val="009B52C7"/>
    <w:rsid w:val="009C0805"/>
    <w:rsid w:val="009C2387"/>
    <w:rsid w:val="009C25D5"/>
    <w:rsid w:val="009C3397"/>
    <w:rsid w:val="009C6605"/>
    <w:rsid w:val="009D24F5"/>
    <w:rsid w:val="009D3347"/>
    <w:rsid w:val="009D6BBC"/>
    <w:rsid w:val="009E0774"/>
    <w:rsid w:val="009E4998"/>
    <w:rsid w:val="009F04C1"/>
    <w:rsid w:val="009F4A9E"/>
    <w:rsid w:val="00A01658"/>
    <w:rsid w:val="00A02FAC"/>
    <w:rsid w:val="00A14B1C"/>
    <w:rsid w:val="00A22855"/>
    <w:rsid w:val="00A257D9"/>
    <w:rsid w:val="00A35BC9"/>
    <w:rsid w:val="00A37EDC"/>
    <w:rsid w:val="00A40252"/>
    <w:rsid w:val="00A4476D"/>
    <w:rsid w:val="00A461E1"/>
    <w:rsid w:val="00A52F74"/>
    <w:rsid w:val="00A541EE"/>
    <w:rsid w:val="00A54985"/>
    <w:rsid w:val="00A57FD4"/>
    <w:rsid w:val="00A608DE"/>
    <w:rsid w:val="00A65020"/>
    <w:rsid w:val="00A67F6A"/>
    <w:rsid w:val="00A72D4F"/>
    <w:rsid w:val="00A7599C"/>
    <w:rsid w:val="00A824F7"/>
    <w:rsid w:val="00A834C4"/>
    <w:rsid w:val="00A94738"/>
    <w:rsid w:val="00A95CA7"/>
    <w:rsid w:val="00AA2C8A"/>
    <w:rsid w:val="00AA35E7"/>
    <w:rsid w:val="00AD252A"/>
    <w:rsid w:val="00AD35C7"/>
    <w:rsid w:val="00AE1B42"/>
    <w:rsid w:val="00AE699B"/>
    <w:rsid w:val="00AF1CAE"/>
    <w:rsid w:val="00AF2106"/>
    <w:rsid w:val="00B00E0E"/>
    <w:rsid w:val="00B050C6"/>
    <w:rsid w:val="00B10DCC"/>
    <w:rsid w:val="00B21EC3"/>
    <w:rsid w:val="00B229E2"/>
    <w:rsid w:val="00B247D8"/>
    <w:rsid w:val="00B33920"/>
    <w:rsid w:val="00B368F9"/>
    <w:rsid w:val="00B4115D"/>
    <w:rsid w:val="00B4283F"/>
    <w:rsid w:val="00B437C1"/>
    <w:rsid w:val="00B53775"/>
    <w:rsid w:val="00B54870"/>
    <w:rsid w:val="00B64706"/>
    <w:rsid w:val="00B70337"/>
    <w:rsid w:val="00B743B4"/>
    <w:rsid w:val="00B75766"/>
    <w:rsid w:val="00B7663F"/>
    <w:rsid w:val="00B80980"/>
    <w:rsid w:val="00B80D79"/>
    <w:rsid w:val="00B845DC"/>
    <w:rsid w:val="00B87F4F"/>
    <w:rsid w:val="00BA2423"/>
    <w:rsid w:val="00BB0786"/>
    <w:rsid w:val="00BC1411"/>
    <w:rsid w:val="00BC2011"/>
    <w:rsid w:val="00BC6C28"/>
    <w:rsid w:val="00BD4460"/>
    <w:rsid w:val="00BE40BD"/>
    <w:rsid w:val="00BE6FD0"/>
    <w:rsid w:val="00BE71A5"/>
    <w:rsid w:val="00BF469A"/>
    <w:rsid w:val="00BF4BF3"/>
    <w:rsid w:val="00C0541C"/>
    <w:rsid w:val="00C12CE4"/>
    <w:rsid w:val="00C132F0"/>
    <w:rsid w:val="00C220D9"/>
    <w:rsid w:val="00C24AEC"/>
    <w:rsid w:val="00C25E0E"/>
    <w:rsid w:val="00C27063"/>
    <w:rsid w:val="00C3005D"/>
    <w:rsid w:val="00C335AB"/>
    <w:rsid w:val="00C3640A"/>
    <w:rsid w:val="00C37091"/>
    <w:rsid w:val="00C45D78"/>
    <w:rsid w:val="00C63574"/>
    <w:rsid w:val="00C64D4F"/>
    <w:rsid w:val="00C70E31"/>
    <w:rsid w:val="00C71F26"/>
    <w:rsid w:val="00C732CE"/>
    <w:rsid w:val="00C735E7"/>
    <w:rsid w:val="00C73C31"/>
    <w:rsid w:val="00C7451D"/>
    <w:rsid w:val="00C80F48"/>
    <w:rsid w:val="00C842FF"/>
    <w:rsid w:val="00C90B28"/>
    <w:rsid w:val="00C937C7"/>
    <w:rsid w:val="00C9655A"/>
    <w:rsid w:val="00CA31B0"/>
    <w:rsid w:val="00CB189E"/>
    <w:rsid w:val="00CC0525"/>
    <w:rsid w:val="00CC0734"/>
    <w:rsid w:val="00CC5CAB"/>
    <w:rsid w:val="00CD6622"/>
    <w:rsid w:val="00CF38B4"/>
    <w:rsid w:val="00D01A0B"/>
    <w:rsid w:val="00D17C5A"/>
    <w:rsid w:val="00D24D50"/>
    <w:rsid w:val="00D25371"/>
    <w:rsid w:val="00D26E64"/>
    <w:rsid w:val="00D3673A"/>
    <w:rsid w:val="00D4256C"/>
    <w:rsid w:val="00D509C4"/>
    <w:rsid w:val="00D60DEC"/>
    <w:rsid w:val="00D70551"/>
    <w:rsid w:val="00D70E5D"/>
    <w:rsid w:val="00D70F55"/>
    <w:rsid w:val="00D7176E"/>
    <w:rsid w:val="00D74A8B"/>
    <w:rsid w:val="00D77E14"/>
    <w:rsid w:val="00D81261"/>
    <w:rsid w:val="00D9056B"/>
    <w:rsid w:val="00D9116A"/>
    <w:rsid w:val="00D9549C"/>
    <w:rsid w:val="00DA2EC4"/>
    <w:rsid w:val="00DA7981"/>
    <w:rsid w:val="00DB2ADB"/>
    <w:rsid w:val="00DB2D85"/>
    <w:rsid w:val="00DB4527"/>
    <w:rsid w:val="00DB5608"/>
    <w:rsid w:val="00DC393D"/>
    <w:rsid w:val="00DC6545"/>
    <w:rsid w:val="00DD1959"/>
    <w:rsid w:val="00DD329F"/>
    <w:rsid w:val="00DE07A4"/>
    <w:rsid w:val="00DE31BD"/>
    <w:rsid w:val="00DE7E0E"/>
    <w:rsid w:val="00E06768"/>
    <w:rsid w:val="00E06E3A"/>
    <w:rsid w:val="00E37D93"/>
    <w:rsid w:val="00E413A5"/>
    <w:rsid w:val="00E41AE9"/>
    <w:rsid w:val="00E42446"/>
    <w:rsid w:val="00E47AA7"/>
    <w:rsid w:val="00E516C8"/>
    <w:rsid w:val="00E557F3"/>
    <w:rsid w:val="00E557FA"/>
    <w:rsid w:val="00E56F32"/>
    <w:rsid w:val="00E62CA6"/>
    <w:rsid w:val="00E71141"/>
    <w:rsid w:val="00E718F7"/>
    <w:rsid w:val="00E723FD"/>
    <w:rsid w:val="00E86ECB"/>
    <w:rsid w:val="00E93B9A"/>
    <w:rsid w:val="00EA0D8A"/>
    <w:rsid w:val="00EA3E74"/>
    <w:rsid w:val="00EB099B"/>
    <w:rsid w:val="00EB1D5B"/>
    <w:rsid w:val="00EC0D4F"/>
    <w:rsid w:val="00EC26F4"/>
    <w:rsid w:val="00EC6F81"/>
    <w:rsid w:val="00ED1E83"/>
    <w:rsid w:val="00ED23A3"/>
    <w:rsid w:val="00EF18DC"/>
    <w:rsid w:val="00EF35DD"/>
    <w:rsid w:val="00F03A5B"/>
    <w:rsid w:val="00F05C15"/>
    <w:rsid w:val="00F14CE8"/>
    <w:rsid w:val="00F217D3"/>
    <w:rsid w:val="00F26F42"/>
    <w:rsid w:val="00F307D1"/>
    <w:rsid w:val="00F31B3F"/>
    <w:rsid w:val="00F41A02"/>
    <w:rsid w:val="00F54A07"/>
    <w:rsid w:val="00F60501"/>
    <w:rsid w:val="00F6343E"/>
    <w:rsid w:val="00F74994"/>
    <w:rsid w:val="00F80490"/>
    <w:rsid w:val="00F80FE2"/>
    <w:rsid w:val="00F8279D"/>
    <w:rsid w:val="00F94C58"/>
    <w:rsid w:val="00F94E64"/>
    <w:rsid w:val="00F95DD8"/>
    <w:rsid w:val="00FA1F77"/>
    <w:rsid w:val="00FA1F87"/>
    <w:rsid w:val="00FA6257"/>
    <w:rsid w:val="00FB4732"/>
    <w:rsid w:val="00FC5E3A"/>
    <w:rsid w:val="00FD02C4"/>
    <w:rsid w:val="00FD4AE1"/>
    <w:rsid w:val="00FE1001"/>
    <w:rsid w:val="00FE45DA"/>
    <w:rsid w:val="00FF1F4C"/>
    <w:rsid w:val="00FF350A"/>
    <w:rsid w:val="00FF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3B88"/>
  <w15:chartTrackingRefBased/>
  <w15:docId w15:val="{2EF3DD5D-F631-4E66-98B3-C1716057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67CA8"/>
    <w:pPr>
      <w:spacing w:after="0" w:line="240" w:lineRule="auto"/>
    </w:pPr>
  </w:style>
  <w:style w:type="paragraph" w:styleId="ListParagraph">
    <w:name w:val="List Paragraph"/>
    <w:basedOn w:val="Normal"/>
    <w:uiPriority w:val="34"/>
    <w:qFormat/>
    <w:rsid w:val="00667CA8"/>
    <w:pPr>
      <w:ind w:left="720"/>
      <w:contextualSpacing/>
    </w:pPr>
  </w:style>
  <w:style w:type="paragraph" w:styleId="BalloonText">
    <w:name w:val="Balloon Text"/>
    <w:basedOn w:val="Normal"/>
    <w:link w:val="BalloonTextChar"/>
    <w:uiPriority w:val="99"/>
    <w:semiHidden/>
    <w:unhideWhenUsed/>
    <w:rsid w:val="001064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45C"/>
    <w:rPr>
      <w:rFonts w:ascii="Segoe UI" w:hAnsi="Segoe UI" w:cs="Segoe UI"/>
      <w:sz w:val="18"/>
      <w:szCs w:val="18"/>
    </w:rPr>
  </w:style>
  <w:style w:type="paragraph" w:styleId="NormalWeb">
    <w:name w:val="Normal (Web)"/>
    <w:basedOn w:val="Normal"/>
    <w:uiPriority w:val="99"/>
    <w:semiHidden/>
    <w:unhideWhenUsed/>
    <w:rsid w:val="00E37D93"/>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CF38B4"/>
    <w:rPr>
      <w:sz w:val="16"/>
      <w:szCs w:val="16"/>
    </w:rPr>
  </w:style>
  <w:style w:type="paragraph" w:styleId="CommentText">
    <w:name w:val="annotation text"/>
    <w:basedOn w:val="Normal"/>
    <w:link w:val="CommentTextChar"/>
    <w:uiPriority w:val="99"/>
    <w:semiHidden/>
    <w:unhideWhenUsed/>
    <w:rsid w:val="00CF38B4"/>
    <w:pPr>
      <w:spacing w:line="240" w:lineRule="auto"/>
    </w:pPr>
    <w:rPr>
      <w:sz w:val="20"/>
      <w:szCs w:val="20"/>
    </w:rPr>
  </w:style>
  <w:style w:type="character" w:customStyle="1" w:styleId="CommentTextChar">
    <w:name w:val="Comment Text Char"/>
    <w:basedOn w:val="DefaultParagraphFont"/>
    <w:link w:val="CommentText"/>
    <w:uiPriority w:val="99"/>
    <w:semiHidden/>
    <w:rsid w:val="00CF38B4"/>
    <w:rPr>
      <w:sz w:val="20"/>
      <w:szCs w:val="20"/>
    </w:rPr>
  </w:style>
  <w:style w:type="paragraph" w:styleId="CommentSubject">
    <w:name w:val="annotation subject"/>
    <w:basedOn w:val="CommentText"/>
    <w:next w:val="CommentText"/>
    <w:link w:val="CommentSubjectChar"/>
    <w:uiPriority w:val="99"/>
    <w:semiHidden/>
    <w:unhideWhenUsed/>
    <w:rsid w:val="00CF38B4"/>
    <w:rPr>
      <w:b/>
      <w:bCs/>
    </w:rPr>
  </w:style>
  <w:style w:type="character" w:customStyle="1" w:styleId="CommentSubjectChar">
    <w:name w:val="Comment Subject Char"/>
    <w:basedOn w:val="CommentTextChar"/>
    <w:link w:val="CommentSubject"/>
    <w:uiPriority w:val="99"/>
    <w:semiHidden/>
    <w:rsid w:val="00CF38B4"/>
    <w:rPr>
      <w:b/>
      <w:bCs/>
      <w:sz w:val="20"/>
      <w:szCs w:val="20"/>
    </w:rPr>
  </w:style>
  <w:style w:type="paragraph" w:styleId="FootnoteText">
    <w:name w:val="footnote text"/>
    <w:basedOn w:val="Normal"/>
    <w:link w:val="FootnoteTextChar"/>
    <w:uiPriority w:val="99"/>
    <w:semiHidden/>
    <w:unhideWhenUsed/>
    <w:rsid w:val="00402C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2CB0"/>
    <w:rPr>
      <w:sz w:val="20"/>
      <w:szCs w:val="20"/>
    </w:rPr>
  </w:style>
  <w:style w:type="character" w:styleId="FootnoteReference">
    <w:name w:val="footnote reference"/>
    <w:basedOn w:val="DefaultParagraphFont"/>
    <w:uiPriority w:val="99"/>
    <w:semiHidden/>
    <w:unhideWhenUsed/>
    <w:rsid w:val="00402CB0"/>
    <w:rPr>
      <w:vertAlign w:val="superscript"/>
    </w:rPr>
  </w:style>
  <w:style w:type="paragraph" w:styleId="Header">
    <w:name w:val="header"/>
    <w:basedOn w:val="Normal"/>
    <w:link w:val="HeaderChar"/>
    <w:uiPriority w:val="99"/>
    <w:unhideWhenUsed/>
    <w:rsid w:val="00793D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DED"/>
  </w:style>
  <w:style w:type="paragraph" w:styleId="Footer">
    <w:name w:val="footer"/>
    <w:basedOn w:val="Normal"/>
    <w:link w:val="FooterChar"/>
    <w:uiPriority w:val="99"/>
    <w:unhideWhenUsed/>
    <w:rsid w:val="00793D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443383">
      <w:bodyDiv w:val="1"/>
      <w:marLeft w:val="0"/>
      <w:marRight w:val="0"/>
      <w:marTop w:val="0"/>
      <w:marBottom w:val="0"/>
      <w:divBdr>
        <w:top w:val="none" w:sz="0" w:space="0" w:color="auto"/>
        <w:left w:val="none" w:sz="0" w:space="0" w:color="auto"/>
        <w:bottom w:val="none" w:sz="0" w:space="0" w:color="auto"/>
        <w:right w:val="none" w:sz="0" w:space="0" w:color="auto"/>
      </w:divBdr>
      <w:divsChild>
        <w:div w:id="288164939">
          <w:blockQuote w:val="1"/>
          <w:marLeft w:val="30"/>
          <w:marRight w:val="0"/>
          <w:marTop w:val="30"/>
          <w:marBottom w:val="30"/>
          <w:divBdr>
            <w:top w:val="none" w:sz="0" w:space="0" w:color="auto"/>
            <w:left w:val="single" w:sz="12" w:space="9" w:color="0000FF"/>
            <w:bottom w:val="none" w:sz="0" w:space="0" w:color="auto"/>
            <w:right w:val="single" w:sz="12" w:space="5" w:color="006A9D"/>
          </w:divBdr>
        </w:div>
      </w:divsChild>
    </w:div>
    <w:div w:id="664162893">
      <w:bodyDiv w:val="1"/>
      <w:marLeft w:val="0"/>
      <w:marRight w:val="0"/>
      <w:marTop w:val="0"/>
      <w:marBottom w:val="0"/>
      <w:divBdr>
        <w:top w:val="none" w:sz="0" w:space="0" w:color="auto"/>
        <w:left w:val="none" w:sz="0" w:space="0" w:color="auto"/>
        <w:bottom w:val="none" w:sz="0" w:space="0" w:color="auto"/>
        <w:right w:val="none" w:sz="0" w:space="0" w:color="auto"/>
      </w:divBdr>
    </w:div>
    <w:div w:id="1099837632">
      <w:bodyDiv w:val="1"/>
      <w:marLeft w:val="0"/>
      <w:marRight w:val="0"/>
      <w:marTop w:val="0"/>
      <w:marBottom w:val="0"/>
      <w:divBdr>
        <w:top w:val="none" w:sz="0" w:space="0" w:color="auto"/>
        <w:left w:val="none" w:sz="0" w:space="0" w:color="auto"/>
        <w:bottom w:val="none" w:sz="0" w:space="0" w:color="auto"/>
        <w:right w:val="none" w:sz="0" w:space="0" w:color="auto"/>
      </w:divBdr>
      <w:divsChild>
        <w:div w:id="1689481105">
          <w:blockQuote w:val="1"/>
          <w:marLeft w:val="30"/>
          <w:marRight w:val="0"/>
          <w:marTop w:val="30"/>
          <w:marBottom w:val="30"/>
          <w:divBdr>
            <w:top w:val="none" w:sz="0" w:space="0" w:color="auto"/>
            <w:left w:val="single" w:sz="12" w:space="9" w:color="0000FF"/>
            <w:bottom w:val="none" w:sz="0" w:space="0" w:color="auto"/>
            <w:right w:val="single" w:sz="12" w:space="5" w:color="006A9D"/>
          </w:divBdr>
        </w:div>
      </w:divsChild>
    </w:div>
    <w:div w:id="1231430381">
      <w:bodyDiv w:val="1"/>
      <w:marLeft w:val="0"/>
      <w:marRight w:val="0"/>
      <w:marTop w:val="0"/>
      <w:marBottom w:val="0"/>
      <w:divBdr>
        <w:top w:val="none" w:sz="0" w:space="0" w:color="auto"/>
        <w:left w:val="none" w:sz="0" w:space="0" w:color="auto"/>
        <w:bottom w:val="none" w:sz="0" w:space="0" w:color="auto"/>
        <w:right w:val="none" w:sz="0" w:space="0" w:color="auto"/>
      </w:divBdr>
    </w:div>
    <w:div w:id="1395273834">
      <w:bodyDiv w:val="1"/>
      <w:marLeft w:val="0"/>
      <w:marRight w:val="0"/>
      <w:marTop w:val="0"/>
      <w:marBottom w:val="0"/>
      <w:divBdr>
        <w:top w:val="none" w:sz="0" w:space="0" w:color="auto"/>
        <w:left w:val="none" w:sz="0" w:space="0" w:color="auto"/>
        <w:bottom w:val="none" w:sz="0" w:space="0" w:color="auto"/>
        <w:right w:val="none" w:sz="0" w:space="0" w:color="auto"/>
      </w:divBdr>
      <w:divsChild>
        <w:div w:id="1109280044">
          <w:blockQuote w:val="1"/>
          <w:marLeft w:val="30"/>
          <w:marRight w:val="0"/>
          <w:marTop w:val="30"/>
          <w:marBottom w:val="30"/>
          <w:divBdr>
            <w:top w:val="none" w:sz="0" w:space="0" w:color="auto"/>
            <w:left w:val="single" w:sz="12" w:space="9" w:color="0000FF"/>
            <w:bottom w:val="none" w:sz="0" w:space="0" w:color="auto"/>
            <w:right w:val="single" w:sz="12" w:space="5" w:color="006A9D"/>
          </w:divBdr>
        </w:div>
      </w:divsChild>
    </w:div>
    <w:div w:id="1463037256">
      <w:bodyDiv w:val="1"/>
      <w:marLeft w:val="0"/>
      <w:marRight w:val="0"/>
      <w:marTop w:val="0"/>
      <w:marBottom w:val="0"/>
      <w:divBdr>
        <w:top w:val="none" w:sz="0" w:space="0" w:color="auto"/>
        <w:left w:val="none" w:sz="0" w:space="0" w:color="auto"/>
        <w:bottom w:val="none" w:sz="0" w:space="0" w:color="auto"/>
        <w:right w:val="none" w:sz="0" w:space="0" w:color="auto"/>
      </w:divBdr>
      <w:divsChild>
        <w:div w:id="437022239">
          <w:blockQuote w:val="1"/>
          <w:marLeft w:val="30"/>
          <w:marRight w:val="0"/>
          <w:marTop w:val="30"/>
          <w:marBottom w:val="30"/>
          <w:divBdr>
            <w:top w:val="none" w:sz="0" w:space="0" w:color="auto"/>
            <w:left w:val="single" w:sz="12" w:space="9" w:color="0000FF"/>
            <w:bottom w:val="none" w:sz="0" w:space="0" w:color="auto"/>
            <w:right w:val="single" w:sz="12" w:space="5" w:color="006A9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32E61-8713-4ECC-B599-678962AAA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3284</Words>
  <Characters>18720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HPP</dc:creator>
  <cp:keywords/>
  <dc:description/>
  <cp:lastModifiedBy>USER</cp:lastModifiedBy>
  <cp:revision>16</cp:revision>
  <dcterms:created xsi:type="dcterms:W3CDTF">2025-10-22T23:08:00Z</dcterms:created>
  <dcterms:modified xsi:type="dcterms:W3CDTF">2025-10-24T12:31:00Z</dcterms:modified>
</cp:coreProperties>
</file>