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95E" w:rsidRPr="00BA2102" w:rsidRDefault="007D495E" w:rsidP="007D495E">
      <w:pPr>
        <w:jc w:val="center"/>
        <w:rPr>
          <w:rFonts w:cstheme="minorHAnsi"/>
          <w:sz w:val="300"/>
          <w:szCs w:val="300"/>
        </w:rPr>
      </w:pPr>
      <w:r w:rsidRPr="00BA2102">
        <w:rPr>
          <w:rFonts w:cstheme="minorHAnsi"/>
          <w:sz w:val="300"/>
          <w:szCs w:val="300"/>
        </w:rPr>
        <w:t>18+</w:t>
      </w:r>
    </w:p>
    <w:p w:rsidR="0070273D" w:rsidRDefault="007D495E" w:rsidP="0056682A">
      <w:pPr>
        <w:jc w:val="center"/>
      </w:pPr>
      <w:r w:rsidRPr="007D495E">
        <w:rPr>
          <w:rFonts w:ascii="Algerian" w:hAnsi="Algerian"/>
          <w:sz w:val="144"/>
          <w:szCs w:val="144"/>
        </w:rPr>
        <w:t>ONLY</w:t>
      </w:r>
      <w:r>
        <w:rPr>
          <w:rFonts w:ascii="Algerian" w:hAnsi="Algerian"/>
          <w:sz w:val="144"/>
          <w:szCs w:val="144"/>
        </w:rPr>
        <w:t>,</w:t>
      </w:r>
      <w:r w:rsidRPr="007D495E">
        <w:rPr>
          <w:rFonts w:ascii="Algerian" w:hAnsi="Algerian"/>
          <w:sz w:val="144"/>
          <w:szCs w:val="144"/>
        </w:rPr>
        <w:t xml:space="preserve"> ARE ALLOWED TO BET HERE</w:t>
      </w:r>
    </w:p>
    <w:sectPr w:rsidR="0070273D" w:rsidSect="00702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7"/>
  <w:proofState w:spelling="clean" w:grammar="clean"/>
  <w:defaultTabStop w:val="720"/>
  <w:characterSpacingControl w:val="doNotCompress"/>
  <w:compat/>
  <w:rsids>
    <w:rsidRoot w:val="007D495E"/>
    <w:rsid w:val="0056682A"/>
    <w:rsid w:val="0070273D"/>
    <w:rsid w:val="007D495E"/>
    <w:rsid w:val="00BA21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7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NX6110</dc:creator>
  <cp:lastModifiedBy>NX6110</cp:lastModifiedBy>
  <cp:revision>1</cp:revision>
  <dcterms:created xsi:type="dcterms:W3CDTF">2016-07-18T10:17:00Z</dcterms:created>
  <dcterms:modified xsi:type="dcterms:W3CDTF">2016-07-18T11:01:00Z</dcterms:modified>
</cp:coreProperties>
</file>