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2E85" w:rsidRPr="00617A05" w:rsidRDefault="002F2E85" w:rsidP="00575880">
      <w:pPr>
        <w:pStyle w:val="ListParagraph"/>
        <w:numPr>
          <w:ilvl w:val="0"/>
          <w:numId w:val="1"/>
        </w:numPr>
        <w:spacing w:line="360" w:lineRule="auto"/>
        <w:jc w:val="both"/>
        <w:rPr>
          <w:rFonts w:ascii="Times New Roman" w:hAnsi="Times New Roman" w:cs="Times New Roman"/>
          <w:sz w:val="24"/>
        </w:rPr>
      </w:pPr>
      <w:r w:rsidRPr="00617A05">
        <w:rPr>
          <w:rFonts w:ascii="Times New Roman" w:hAnsi="Times New Roman" w:cs="Times New Roman"/>
          <w:sz w:val="24"/>
        </w:rPr>
        <w:t>Close master and wing valves on the string.</w:t>
      </w:r>
    </w:p>
    <w:p w:rsidR="002F2E85" w:rsidRPr="00617A05" w:rsidRDefault="002F2E85" w:rsidP="00575880">
      <w:pPr>
        <w:pStyle w:val="ListParagraph"/>
        <w:numPr>
          <w:ilvl w:val="0"/>
          <w:numId w:val="1"/>
        </w:numPr>
        <w:spacing w:line="360" w:lineRule="auto"/>
        <w:jc w:val="both"/>
        <w:rPr>
          <w:rFonts w:ascii="Times New Roman" w:hAnsi="Times New Roman" w:cs="Times New Roman"/>
          <w:sz w:val="24"/>
        </w:rPr>
      </w:pPr>
      <w:r w:rsidRPr="00617A05">
        <w:rPr>
          <w:rFonts w:ascii="Times New Roman" w:hAnsi="Times New Roman" w:cs="Times New Roman"/>
          <w:sz w:val="24"/>
        </w:rPr>
        <w:t>Rig up Riser (if required),</w:t>
      </w:r>
      <w:r w:rsidR="002179E9" w:rsidRPr="002179E9">
        <w:rPr>
          <w:rFonts w:ascii="Times New Roman" w:hAnsi="Times New Roman" w:cs="Times New Roman"/>
          <w:sz w:val="24"/>
        </w:rPr>
        <w:t xml:space="preserve"> </w:t>
      </w:r>
      <w:r w:rsidR="002179E9" w:rsidRPr="00617A05">
        <w:rPr>
          <w:rFonts w:ascii="Times New Roman" w:hAnsi="Times New Roman" w:cs="Times New Roman"/>
          <w:sz w:val="24"/>
        </w:rPr>
        <w:t>Flow-tee</w:t>
      </w:r>
      <w:r w:rsidRPr="00617A05">
        <w:rPr>
          <w:rFonts w:ascii="Times New Roman" w:hAnsi="Times New Roman" w:cs="Times New Roman"/>
          <w:sz w:val="24"/>
        </w:rPr>
        <w:t xml:space="preserve"> </w:t>
      </w:r>
      <w:r w:rsidR="002179E9">
        <w:rPr>
          <w:rFonts w:ascii="Times New Roman" w:hAnsi="Times New Roman" w:cs="Times New Roman"/>
          <w:sz w:val="24"/>
        </w:rPr>
        <w:t xml:space="preserve">and Coil Tubing BOP </w:t>
      </w:r>
      <w:r w:rsidRPr="00617A05">
        <w:rPr>
          <w:rFonts w:ascii="Times New Roman" w:hAnsi="Times New Roman" w:cs="Times New Roman"/>
          <w:sz w:val="24"/>
        </w:rPr>
        <w:t>on the string, function test Blind rams, shear rams, Tubing slips and Pipe rams.</w:t>
      </w:r>
    </w:p>
    <w:p w:rsidR="002F2E85" w:rsidRPr="00617A05" w:rsidRDefault="002F2E85" w:rsidP="00575880">
      <w:pPr>
        <w:pStyle w:val="ListParagraph"/>
        <w:numPr>
          <w:ilvl w:val="0"/>
          <w:numId w:val="1"/>
        </w:numPr>
        <w:spacing w:line="360" w:lineRule="auto"/>
        <w:jc w:val="both"/>
        <w:rPr>
          <w:rFonts w:ascii="Times New Roman" w:hAnsi="Times New Roman" w:cs="Times New Roman"/>
          <w:sz w:val="24"/>
        </w:rPr>
      </w:pPr>
      <w:r w:rsidRPr="00617A05">
        <w:rPr>
          <w:rFonts w:ascii="Times New Roman" w:hAnsi="Times New Roman" w:cs="Times New Roman"/>
          <w:sz w:val="24"/>
        </w:rPr>
        <w:t xml:space="preserve">Test Blind rams of the </w:t>
      </w:r>
      <w:r w:rsidR="00E2548F" w:rsidRPr="00617A05">
        <w:rPr>
          <w:rFonts w:ascii="Times New Roman" w:hAnsi="Times New Roman" w:cs="Times New Roman"/>
          <w:sz w:val="24"/>
        </w:rPr>
        <w:t>BOP to 500 psi against the Swab valve of the String and test the delivery line of the pump unit of the BOP to 5000 psi against the Swab valve of the String using water.</w:t>
      </w:r>
      <w:bookmarkStart w:id="0" w:name="_GoBack"/>
      <w:bookmarkEnd w:id="0"/>
    </w:p>
    <w:p w:rsidR="00E2548F" w:rsidRPr="00617A05" w:rsidRDefault="00E2548F" w:rsidP="00575880">
      <w:pPr>
        <w:pStyle w:val="ListParagraph"/>
        <w:numPr>
          <w:ilvl w:val="0"/>
          <w:numId w:val="1"/>
        </w:numPr>
        <w:spacing w:line="360" w:lineRule="auto"/>
        <w:jc w:val="both"/>
        <w:rPr>
          <w:rFonts w:ascii="Times New Roman" w:hAnsi="Times New Roman" w:cs="Times New Roman"/>
          <w:sz w:val="24"/>
        </w:rPr>
      </w:pPr>
      <w:r w:rsidRPr="00617A05">
        <w:rPr>
          <w:rFonts w:ascii="Times New Roman" w:hAnsi="Times New Roman" w:cs="Times New Roman"/>
          <w:sz w:val="24"/>
        </w:rPr>
        <w:t>Feed Coil Tubing through Injector Head and assemble tools as follows:</w:t>
      </w:r>
    </w:p>
    <w:p w:rsidR="00E2548F" w:rsidRPr="00617A05" w:rsidRDefault="00E2548F" w:rsidP="00575880">
      <w:pPr>
        <w:pStyle w:val="ListParagraph"/>
        <w:numPr>
          <w:ilvl w:val="0"/>
          <w:numId w:val="2"/>
        </w:numPr>
        <w:spacing w:line="360" w:lineRule="auto"/>
        <w:jc w:val="both"/>
        <w:rPr>
          <w:rFonts w:ascii="Times New Roman" w:hAnsi="Times New Roman" w:cs="Times New Roman"/>
          <w:sz w:val="24"/>
        </w:rPr>
      </w:pPr>
      <w:r w:rsidRPr="00617A05">
        <w:rPr>
          <w:rFonts w:ascii="Times New Roman" w:hAnsi="Times New Roman" w:cs="Times New Roman"/>
          <w:sz w:val="24"/>
        </w:rPr>
        <w:t>1 x 6ft straight bar</w:t>
      </w:r>
    </w:p>
    <w:p w:rsidR="00E2548F" w:rsidRPr="00617A05" w:rsidRDefault="00E2548F" w:rsidP="00575880">
      <w:pPr>
        <w:pStyle w:val="ListParagraph"/>
        <w:numPr>
          <w:ilvl w:val="0"/>
          <w:numId w:val="2"/>
        </w:numPr>
        <w:spacing w:line="360" w:lineRule="auto"/>
        <w:jc w:val="both"/>
        <w:rPr>
          <w:rFonts w:ascii="Times New Roman" w:hAnsi="Times New Roman" w:cs="Times New Roman"/>
          <w:sz w:val="24"/>
        </w:rPr>
      </w:pPr>
      <w:r w:rsidRPr="00617A05">
        <w:rPr>
          <w:rFonts w:ascii="Times New Roman" w:hAnsi="Times New Roman" w:cs="Times New Roman"/>
          <w:sz w:val="24"/>
        </w:rPr>
        <w:t>2 x 1" check valves.</w:t>
      </w:r>
    </w:p>
    <w:p w:rsidR="00E2548F" w:rsidRPr="00617A05" w:rsidRDefault="00E2548F" w:rsidP="00575880">
      <w:pPr>
        <w:pStyle w:val="ListParagraph"/>
        <w:numPr>
          <w:ilvl w:val="0"/>
          <w:numId w:val="2"/>
        </w:numPr>
        <w:spacing w:line="360" w:lineRule="auto"/>
        <w:jc w:val="both"/>
        <w:rPr>
          <w:rFonts w:ascii="Times New Roman" w:hAnsi="Times New Roman" w:cs="Times New Roman"/>
          <w:b/>
          <w:sz w:val="24"/>
        </w:rPr>
      </w:pPr>
      <w:r w:rsidRPr="00617A05">
        <w:rPr>
          <w:rFonts w:ascii="Times New Roman" w:hAnsi="Times New Roman" w:cs="Times New Roman"/>
          <w:sz w:val="24"/>
        </w:rPr>
        <w:t>Displacement or Jetting nozzle</w:t>
      </w:r>
    </w:p>
    <w:p w:rsidR="00E2548F" w:rsidRPr="00617A05" w:rsidRDefault="00E2548F" w:rsidP="00575880">
      <w:pPr>
        <w:spacing w:line="360" w:lineRule="auto"/>
        <w:jc w:val="both"/>
        <w:rPr>
          <w:rFonts w:ascii="Times New Roman" w:hAnsi="Times New Roman" w:cs="Times New Roman"/>
          <w:sz w:val="24"/>
        </w:rPr>
      </w:pPr>
    </w:p>
    <w:p w:rsidR="00E2548F" w:rsidRPr="00617A05" w:rsidRDefault="00E2548F" w:rsidP="00575880">
      <w:pPr>
        <w:pStyle w:val="ListParagraph"/>
        <w:numPr>
          <w:ilvl w:val="0"/>
          <w:numId w:val="1"/>
        </w:numPr>
        <w:spacing w:line="360" w:lineRule="auto"/>
        <w:jc w:val="both"/>
        <w:rPr>
          <w:rFonts w:ascii="Times New Roman" w:hAnsi="Times New Roman" w:cs="Times New Roman"/>
          <w:sz w:val="24"/>
        </w:rPr>
      </w:pPr>
      <w:r w:rsidRPr="00617A05">
        <w:rPr>
          <w:rFonts w:ascii="Times New Roman" w:hAnsi="Times New Roman" w:cs="Times New Roman"/>
          <w:sz w:val="24"/>
        </w:rPr>
        <w:t>Rig up the injector head on the BOP stack, pull tools into stuffing box and apply 1000lbs tension to check the weight indicator and tool string connection.</w:t>
      </w:r>
    </w:p>
    <w:p w:rsidR="00E2548F" w:rsidRPr="00617A05" w:rsidRDefault="00E2548F" w:rsidP="00575880">
      <w:pPr>
        <w:pStyle w:val="ListParagraph"/>
        <w:numPr>
          <w:ilvl w:val="0"/>
          <w:numId w:val="1"/>
        </w:numPr>
        <w:spacing w:line="360" w:lineRule="auto"/>
        <w:jc w:val="both"/>
        <w:rPr>
          <w:rFonts w:ascii="Times New Roman" w:hAnsi="Times New Roman" w:cs="Times New Roman"/>
          <w:sz w:val="24"/>
        </w:rPr>
      </w:pPr>
      <w:r w:rsidRPr="00617A05">
        <w:rPr>
          <w:rFonts w:ascii="Times New Roman" w:hAnsi="Times New Roman" w:cs="Times New Roman"/>
          <w:sz w:val="24"/>
        </w:rPr>
        <w:t>Position 6ft bar across the stuffing box, tubing rams and slip rams. Apply 700 psi to the chain tensioners</w:t>
      </w:r>
      <w:r w:rsidR="00575880" w:rsidRPr="00617A05">
        <w:rPr>
          <w:rFonts w:ascii="Times New Roman" w:hAnsi="Times New Roman" w:cs="Times New Roman"/>
          <w:sz w:val="24"/>
        </w:rPr>
        <w:t xml:space="preserve"> and 3000 psi to the stuffing box. Pressure up to 3000 psi through the Coil tubing and test the riser, BOP body, Stuffing box and coil tubing (Bleed off pressure through the wing valve).</w:t>
      </w:r>
    </w:p>
    <w:p w:rsidR="00575880" w:rsidRPr="00617A05" w:rsidRDefault="00575880" w:rsidP="00575880">
      <w:pPr>
        <w:pStyle w:val="ListParagraph"/>
        <w:numPr>
          <w:ilvl w:val="0"/>
          <w:numId w:val="1"/>
        </w:numPr>
        <w:spacing w:line="360" w:lineRule="auto"/>
        <w:jc w:val="both"/>
        <w:rPr>
          <w:rFonts w:ascii="Times New Roman" w:hAnsi="Times New Roman" w:cs="Times New Roman"/>
          <w:sz w:val="24"/>
        </w:rPr>
      </w:pPr>
      <w:r w:rsidRPr="00617A05">
        <w:rPr>
          <w:rFonts w:ascii="Times New Roman" w:hAnsi="Times New Roman" w:cs="Times New Roman"/>
          <w:sz w:val="24"/>
        </w:rPr>
        <w:t>Pull back Coil tubing into the stuffing box.</w:t>
      </w:r>
    </w:p>
    <w:p w:rsidR="00575880" w:rsidRPr="00617A05" w:rsidRDefault="00575880" w:rsidP="00575880">
      <w:pPr>
        <w:pStyle w:val="ListParagraph"/>
        <w:numPr>
          <w:ilvl w:val="0"/>
          <w:numId w:val="1"/>
        </w:numPr>
        <w:spacing w:line="360" w:lineRule="auto"/>
        <w:jc w:val="both"/>
        <w:rPr>
          <w:rFonts w:ascii="Times New Roman" w:hAnsi="Times New Roman" w:cs="Times New Roman"/>
          <w:sz w:val="24"/>
        </w:rPr>
      </w:pPr>
      <w:r w:rsidRPr="00617A05">
        <w:rPr>
          <w:rFonts w:ascii="Times New Roman" w:hAnsi="Times New Roman" w:cs="Times New Roman"/>
          <w:sz w:val="24"/>
        </w:rPr>
        <w:t>Open the Swab valve and run Coil Tubing according to the program.</w:t>
      </w:r>
    </w:p>
    <w:sectPr w:rsidR="00575880" w:rsidRPr="00617A05" w:rsidSect="003D5345">
      <w:headerReference w:type="default" r:id="rId8"/>
      <w:footerReference w:type="default" r:id="rId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66EC9" w:rsidRDefault="00B66EC9" w:rsidP="00575880">
      <w:pPr>
        <w:spacing w:after="0" w:line="240" w:lineRule="auto"/>
      </w:pPr>
      <w:r>
        <w:separator/>
      </w:r>
    </w:p>
  </w:endnote>
  <w:endnote w:type="continuationSeparator" w:id="0">
    <w:p w:rsidR="00B66EC9" w:rsidRDefault="00B66EC9" w:rsidP="00575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Rounded MT Bold">
    <w:altName w:val="Nyala"/>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5880" w:rsidRDefault="00575880">
    <w:pPr>
      <w:pStyle w:val="Footer"/>
    </w:pPr>
    <w:r>
      <w:rPr>
        <w:noProof/>
      </w:rPr>
      <mc:AlternateContent>
        <mc:Choice Requires="wps">
          <w:drawing>
            <wp:anchor distT="0" distB="0" distL="114300" distR="114300" simplePos="0" relativeHeight="251659264" behindDoc="0" locked="0" layoutInCell="1" allowOverlap="1" wp14:anchorId="5A54D1D8" wp14:editId="0303320D">
              <wp:simplePos x="0" y="0"/>
              <wp:positionH relativeFrom="column">
                <wp:posOffset>1785015</wp:posOffset>
              </wp:positionH>
              <wp:positionV relativeFrom="paragraph">
                <wp:posOffset>-332740</wp:posOffset>
              </wp:positionV>
              <wp:extent cx="2448000" cy="734400"/>
              <wp:effectExtent l="0" t="0" r="0" b="27940"/>
              <wp:wrapNone/>
              <wp:docPr id="3" name="Rectangle 3"/>
              <wp:cNvGraphicFramePr/>
              <a:graphic xmlns:a="http://schemas.openxmlformats.org/drawingml/2006/main">
                <a:graphicData uri="http://schemas.microsoft.com/office/word/2010/wordprocessingShape">
                  <wps:wsp>
                    <wps:cNvSpPr/>
                    <wps:spPr>
                      <a:xfrm>
                        <a:off x="0" y="0"/>
                        <a:ext cx="2448000" cy="734400"/>
                      </a:xfrm>
                      <a:prstGeom prst="rect">
                        <a:avLst/>
                      </a:prstGeom>
                      <a:noFill/>
                      <a:ln w="38100" cap="flat" cmpd="sng" algn="ctr">
                        <a:noFill/>
                        <a:prstDash val="solid"/>
                      </a:ln>
                      <a:effectLst>
                        <a:outerShdw blurRad="40000" dist="20000" dir="5400000" rotWithShape="0">
                          <a:srgbClr val="000000">
                            <a:alpha val="38000"/>
                          </a:srgbClr>
                        </a:outerShdw>
                      </a:effectLst>
                    </wps:spPr>
                    <wps:txbx>
                      <w:txbxContent>
                        <w:p w:rsidR="00575880" w:rsidRPr="004D212B" w:rsidRDefault="00575880" w:rsidP="00575880">
                          <w:pPr>
                            <w:pStyle w:val="Footer"/>
                            <w:jc w:val="center"/>
                            <w:rPr>
                              <w:rFonts w:ascii="Times New Roman" w:hAnsi="Times New Roman" w:cs="Times New Roman"/>
                              <w:color w:val="FF0000"/>
                              <w:sz w:val="14"/>
                            </w:rPr>
                          </w:pPr>
                          <w:r w:rsidRPr="004D212B">
                            <w:rPr>
                              <w:rFonts w:ascii="Times New Roman" w:hAnsi="Times New Roman" w:cs="Times New Roman"/>
                              <w:color w:val="FF0000"/>
                              <w:sz w:val="14"/>
                            </w:rPr>
                            <w:t xml:space="preserve">4, New </w:t>
                          </w:r>
                          <w:proofErr w:type="spellStart"/>
                          <w:r w:rsidRPr="004D212B">
                            <w:rPr>
                              <w:rFonts w:ascii="Times New Roman" w:hAnsi="Times New Roman" w:cs="Times New Roman"/>
                              <w:color w:val="FF0000"/>
                              <w:sz w:val="14"/>
                            </w:rPr>
                            <w:t>Odani</w:t>
                          </w:r>
                          <w:proofErr w:type="spellEnd"/>
                          <w:r w:rsidRPr="004D212B">
                            <w:rPr>
                              <w:rFonts w:ascii="Times New Roman" w:hAnsi="Times New Roman" w:cs="Times New Roman"/>
                              <w:color w:val="FF0000"/>
                              <w:sz w:val="14"/>
                            </w:rPr>
                            <w:t xml:space="preserve"> Layout, Off East-West Road by </w:t>
                          </w:r>
                          <w:proofErr w:type="spellStart"/>
                          <w:r w:rsidRPr="004D212B">
                            <w:rPr>
                              <w:rFonts w:ascii="Times New Roman" w:hAnsi="Times New Roman" w:cs="Times New Roman"/>
                              <w:color w:val="FF0000"/>
                              <w:sz w:val="14"/>
                            </w:rPr>
                            <w:t>Odani</w:t>
                          </w:r>
                          <w:proofErr w:type="spellEnd"/>
                          <w:r w:rsidRPr="004D212B">
                            <w:rPr>
                              <w:rFonts w:ascii="Times New Roman" w:hAnsi="Times New Roman" w:cs="Times New Roman"/>
                              <w:color w:val="FF0000"/>
                              <w:sz w:val="14"/>
                            </w:rPr>
                            <w:t xml:space="preserve"> Junction, </w:t>
                          </w:r>
                          <w:proofErr w:type="spellStart"/>
                          <w:r w:rsidRPr="004D212B">
                            <w:rPr>
                              <w:rFonts w:ascii="Times New Roman" w:hAnsi="Times New Roman" w:cs="Times New Roman"/>
                              <w:color w:val="FF0000"/>
                              <w:sz w:val="14"/>
                            </w:rPr>
                            <w:t>Elelenwo</w:t>
                          </w:r>
                          <w:proofErr w:type="spellEnd"/>
                          <w:r w:rsidRPr="004D212B">
                            <w:rPr>
                              <w:rFonts w:ascii="Times New Roman" w:hAnsi="Times New Roman" w:cs="Times New Roman"/>
                              <w:color w:val="FF0000"/>
                              <w:sz w:val="14"/>
                            </w:rPr>
                            <w:t xml:space="preserve">, Port Harcourt, Rivers State, Nigeria. </w:t>
                          </w:r>
                        </w:p>
                        <w:p w:rsidR="00575880" w:rsidRPr="004D212B" w:rsidRDefault="00575880" w:rsidP="00575880">
                          <w:pPr>
                            <w:pStyle w:val="Footer"/>
                            <w:jc w:val="center"/>
                            <w:rPr>
                              <w:rFonts w:ascii="Times New Roman" w:hAnsi="Times New Roman" w:cs="Times New Roman"/>
                              <w:color w:val="FF0000"/>
                              <w:sz w:val="14"/>
                            </w:rPr>
                          </w:pPr>
                          <w:r w:rsidRPr="004D212B">
                            <w:rPr>
                              <w:rFonts w:ascii="Times New Roman" w:hAnsi="Times New Roman" w:cs="Times New Roman"/>
                              <w:color w:val="FF0000"/>
                              <w:sz w:val="14"/>
                            </w:rPr>
                            <w:t>Tel: +234 (0) 84-303 915</w:t>
                          </w:r>
                        </w:p>
                        <w:p w:rsidR="00575880" w:rsidRPr="004D212B" w:rsidRDefault="00575880" w:rsidP="00575880">
                          <w:pPr>
                            <w:jc w:val="center"/>
                            <w:rPr>
                              <w:color w:val="FF0000"/>
                              <w:sz w:val="1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6" style="position:absolute;margin-left:140.55pt;margin-top:-26.2pt;width:192.75pt;height:57.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" filled="f" stroked="f" strokeweight="3pt">
              <v:shadow on="t" color="black" opacity="24903f" origin=",.5" offset="0,.55556mm"/>
              <v:textbox>
                <w:txbxContent>
                  <w:p w:rsidR="00575880" w:rsidRPr="004D212B" w:rsidRDefault="00575880" w:rsidP="00575880">
                    <w:pPr>
                      <w:pStyle w:val="Footer"/>
                      <w:jc w:val="center"/>
                      <w:rPr>
                        <w:rFonts w:ascii="Times New Roman" w:hAnsi="Times New Roman" w:cs="Times New Roman"/>
                        <w:color w:val="FF0000"/>
                        <w:sz w:val="14"/>
                      </w:rPr>
                    </w:pPr>
                    <w:r w:rsidRPr="004D212B">
                      <w:rPr>
                        <w:rFonts w:ascii="Times New Roman" w:hAnsi="Times New Roman" w:cs="Times New Roman"/>
                        <w:color w:val="FF0000"/>
                        <w:sz w:val="14"/>
                      </w:rPr>
                      <w:t xml:space="preserve">4, New </w:t>
                    </w:r>
                    <w:proofErr w:type="spellStart"/>
                    <w:r w:rsidRPr="004D212B">
                      <w:rPr>
                        <w:rFonts w:ascii="Times New Roman" w:hAnsi="Times New Roman" w:cs="Times New Roman"/>
                        <w:color w:val="FF0000"/>
                        <w:sz w:val="14"/>
                      </w:rPr>
                      <w:t>Odani</w:t>
                    </w:r>
                    <w:proofErr w:type="spellEnd"/>
                    <w:r w:rsidRPr="004D212B">
                      <w:rPr>
                        <w:rFonts w:ascii="Times New Roman" w:hAnsi="Times New Roman" w:cs="Times New Roman"/>
                        <w:color w:val="FF0000"/>
                        <w:sz w:val="14"/>
                      </w:rPr>
                      <w:t xml:space="preserve"> Layout, Off East-West Road by </w:t>
                    </w:r>
                    <w:proofErr w:type="spellStart"/>
                    <w:r w:rsidRPr="004D212B">
                      <w:rPr>
                        <w:rFonts w:ascii="Times New Roman" w:hAnsi="Times New Roman" w:cs="Times New Roman"/>
                        <w:color w:val="FF0000"/>
                        <w:sz w:val="14"/>
                      </w:rPr>
                      <w:t>Odani</w:t>
                    </w:r>
                    <w:proofErr w:type="spellEnd"/>
                    <w:r w:rsidRPr="004D212B">
                      <w:rPr>
                        <w:rFonts w:ascii="Times New Roman" w:hAnsi="Times New Roman" w:cs="Times New Roman"/>
                        <w:color w:val="FF0000"/>
                        <w:sz w:val="14"/>
                      </w:rPr>
                      <w:t xml:space="preserve"> Junction, </w:t>
                    </w:r>
                    <w:proofErr w:type="spellStart"/>
                    <w:r w:rsidRPr="004D212B">
                      <w:rPr>
                        <w:rFonts w:ascii="Times New Roman" w:hAnsi="Times New Roman" w:cs="Times New Roman"/>
                        <w:color w:val="FF0000"/>
                        <w:sz w:val="14"/>
                      </w:rPr>
                      <w:t>Elelenwo</w:t>
                    </w:r>
                    <w:proofErr w:type="spellEnd"/>
                    <w:r w:rsidRPr="004D212B">
                      <w:rPr>
                        <w:rFonts w:ascii="Times New Roman" w:hAnsi="Times New Roman" w:cs="Times New Roman"/>
                        <w:color w:val="FF0000"/>
                        <w:sz w:val="14"/>
                      </w:rPr>
                      <w:t xml:space="preserve">, Port Harcourt, Rivers State, Nigeria. </w:t>
                    </w:r>
                  </w:p>
                  <w:p w:rsidR="00575880" w:rsidRPr="004D212B" w:rsidRDefault="00575880" w:rsidP="00575880">
                    <w:pPr>
                      <w:pStyle w:val="Footer"/>
                      <w:jc w:val="center"/>
                      <w:rPr>
                        <w:rFonts w:ascii="Times New Roman" w:hAnsi="Times New Roman" w:cs="Times New Roman"/>
                        <w:color w:val="FF0000"/>
                        <w:sz w:val="14"/>
                      </w:rPr>
                    </w:pPr>
                    <w:r w:rsidRPr="004D212B">
                      <w:rPr>
                        <w:rFonts w:ascii="Times New Roman" w:hAnsi="Times New Roman" w:cs="Times New Roman"/>
                        <w:color w:val="FF0000"/>
                        <w:sz w:val="14"/>
                      </w:rPr>
                      <w:t>Tel: +234 (0) 84-303 915</w:t>
                    </w:r>
                  </w:p>
                  <w:p w:rsidR="00575880" w:rsidRPr="004D212B" w:rsidRDefault="00575880" w:rsidP="00575880">
                    <w:pPr>
                      <w:jc w:val="center"/>
                      <w:rPr>
                        <w:color w:val="FF0000"/>
                        <w:sz w:val="16"/>
                      </w:rPr>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66EC9" w:rsidRDefault="00B66EC9" w:rsidP="00575880">
      <w:pPr>
        <w:spacing w:after="0" w:line="240" w:lineRule="auto"/>
      </w:pPr>
      <w:r>
        <w:separator/>
      </w:r>
    </w:p>
  </w:footnote>
  <w:footnote w:type="continuationSeparator" w:id="0">
    <w:p w:rsidR="00B66EC9" w:rsidRDefault="00B66EC9" w:rsidP="005758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5880" w:rsidRPr="00575880" w:rsidRDefault="00575880" w:rsidP="00575880">
    <w:pPr>
      <w:spacing w:after="120" w:line="240" w:lineRule="auto"/>
      <w:rPr>
        <w:rFonts w:ascii="Times New Roman" w:eastAsia="Times New Roman" w:hAnsi="Times New Roman" w:cs="Times New Roman"/>
        <w:sz w:val="24"/>
        <w:szCs w:val="24"/>
      </w:rPr>
    </w:pPr>
    <w:r w:rsidRPr="00575880">
      <w:rPr>
        <w:rFonts w:ascii="Times New Roman" w:eastAsia="Times New Roman" w:hAnsi="Times New Roman" w:cs="Times New Roman"/>
        <w:noProof/>
        <w:sz w:val="24"/>
        <w:szCs w:val="24"/>
      </w:rPr>
      <w:drawing>
        <wp:inline distT="0" distB="0" distL="0" distR="0" wp14:anchorId="1FC7D053" wp14:editId="4F8FCA68">
          <wp:extent cx="877619" cy="71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0232" cy="714922"/>
                  </a:xfrm>
                  <a:prstGeom prst="rect">
                    <a:avLst/>
                  </a:prstGeom>
                  <a:noFill/>
                </pic:spPr>
              </pic:pic>
            </a:graphicData>
          </a:graphic>
        </wp:inline>
      </w:drawing>
    </w:r>
    <w:r w:rsidRPr="00575880">
      <w:rPr>
        <w:rFonts w:ascii="Times New Roman" w:eastAsia="Times New Roman" w:hAnsi="Times New Roman" w:cs="Times New Roman"/>
        <w:b/>
        <w:color w:val="000000"/>
        <w:sz w:val="40"/>
        <w:szCs w:val="24"/>
      </w:rPr>
      <w:t xml:space="preserve"> </w:t>
    </w:r>
    <w:r w:rsidRPr="00575880">
      <w:rPr>
        <w:rFonts w:ascii="Times New Roman" w:eastAsia="Times New Roman" w:hAnsi="Times New Roman" w:cs="Times New Roman"/>
        <w:b/>
        <w:color w:val="000000"/>
        <w:sz w:val="36"/>
        <w:szCs w:val="24"/>
      </w:rPr>
      <w:t>POSEIDON ENERGY SERVICES LIMITED</w:t>
    </w:r>
  </w:p>
  <w:p w:rsidR="00575880" w:rsidRPr="00617A05" w:rsidRDefault="00575880" w:rsidP="00575880">
    <w:pPr>
      <w:spacing w:after="0" w:line="240" w:lineRule="auto"/>
      <w:ind w:left="720" w:firstLine="720"/>
      <w:rPr>
        <w:rFonts w:ascii="Times New Roman" w:eastAsia="Times New Roman" w:hAnsi="Times New Roman" w:cs="Times New Roman"/>
        <w:b/>
        <w:color w:val="FF0000"/>
        <w:sz w:val="24"/>
        <w:szCs w:val="24"/>
      </w:rPr>
    </w:pPr>
    <w:r w:rsidRPr="00575880">
      <w:rPr>
        <w:rFonts w:ascii="Arial Rounded MT Bold" w:eastAsia="Times New Roman" w:hAnsi="Arial Rounded MT Bold" w:cs="Times New Roman"/>
        <w:b/>
        <w:color w:val="FF0000"/>
        <w:szCs w:val="24"/>
      </w:rPr>
      <w:t xml:space="preserve">             </w:t>
    </w:r>
    <w:r w:rsidRPr="00617A05">
      <w:rPr>
        <w:rFonts w:ascii="Times New Roman" w:eastAsia="Times New Roman" w:hAnsi="Times New Roman" w:cs="Times New Roman"/>
        <w:b/>
        <w:color w:val="FF0000"/>
        <w:sz w:val="24"/>
        <w:szCs w:val="24"/>
      </w:rPr>
      <w:t>RIG UP AND PRESSURE TESTING OF COIL TUBING</w:t>
    </w:r>
  </w:p>
  <w:p w:rsidR="00575880" w:rsidRPr="00617A05" w:rsidRDefault="00575880">
    <w:pPr>
      <w:pStyle w:val="Header"/>
      <w:rPr>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B95122"/>
    <w:multiLevelType w:val="hybridMultilevel"/>
    <w:tmpl w:val="AD484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6B4911"/>
    <w:multiLevelType w:val="hybridMultilevel"/>
    <w:tmpl w:val="39A6E21C"/>
    <w:lvl w:ilvl="0" w:tplc="19BE01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E85"/>
    <w:rsid w:val="002179E9"/>
    <w:rsid w:val="002C7D89"/>
    <w:rsid w:val="002F2E85"/>
    <w:rsid w:val="003D5345"/>
    <w:rsid w:val="004E4A87"/>
    <w:rsid w:val="00575880"/>
    <w:rsid w:val="00617A05"/>
    <w:rsid w:val="00B60BC8"/>
    <w:rsid w:val="00B66EC9"/>
    <w:rsid w:val="00E246BB"/>
    <w:rsid w:val="00E25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E85"/>
    <w:pPr>
      <w:ind w:left="720"/>
      <w:contextualSpacing/>
    </w:pPr>
  </w:style>
  <w:style w:type="paragraph" w:styleId="Header">
    <w:name w:val="header"/>
    <w:basedOn w:val="Normal"/>
    <w:link w:val="HeaderChar"/>
    <w:uiPriority w:val="99"/>
    <w:unhideWhenUsed/>
    <w:rsid w:val="00575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880"/>
  </w:style>
  <w:style w:type="paragraph" w:styleId="Footer">
    <w:name w:val="footer"/>
    <w:basedOn w:val="Normal"/>
    <w:link w:val="FooterChar"/>
    <w:uiPriority w:val="99"/>
    <w:unhideWhenUsed/>
    <w:rsid w:val="00575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880"/>
  </w:style>
  <w:style w:type="paragraph" w:styleId="BalloonText">
    <w:name w:val="Balloon Text"/>
    <w:basedOn w:val="Normal"/>
    <w:link w:val="BalloonTextChar"/>
    <w:uiPriority w:val="99"/>
    <w:semiHidden/>
    <w:unhideWhenUsed/>
    <w:rsid w:val="005758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880"/>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2E85"/>
    <w:pPr>
      <w:ind w:left="720"/>
      <w:contextualSpacing/>
    </w:pPr>
  </w:style>
  <w:style w:type="paragraph" w:styleId="Header">
    <w:name w:val="header"/>
    <w:basedOn w:val="Normal"/>
    <w:link w:val="HeaderChar"/>
    <w:uiPriority w:val="99"/>
    <w:unhideWhenUsed/>
    <w:rsid w:val="005758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5880"/>
  </w:style>
  <w:style w:type="paragraph" w:styleId="Footer">
    <w:name w:val="footer"/>
    <w:basedOn w:val="Normal"/>
    <w:link w:val="FooterChar"/>
    <w:uiPriority w:val="99"/>
    <w:unhideWhenUsed/>
    <w:rsid w:val="005758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5880"/>
  </w:style>
  <w:style w:type="paragraph" w:styleId="BalloonText">
    <w:name w:val="Balloon Text"/>
    <w:basedOn w:val="Normal"/>
    <w:link w:val="BalloonTextChar"/>
    <w:uiPriority w:val="99"/>
    <w:semiHidden/>
    <w:unhideWhenUsed/>
    <w:rsid w:val="0057588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7588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Poseidon Energy2</dc:creator>
  <cp:lastModifiedBy>Poseidon Energy2</cp:lastModifiedBy>
  <cp:revision>4</cp:revision>
  <cp:lastPrinted>2014-10-22T12:56:00Z</cp:lastPrinted>
  <dcterms:created xsi:type="dcterms:W3CDTF">2014-10-22T12:19:00Z</dcterms:created>
  <dcterms:modified xsi:type="dcterms:W3CDTF">2014-10-22T13:08:00Z</dcterms:modified>
</cp:coreProperties>
</file>