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3E6D6" w14:textId="77777777" w:rsidR="00897EDB" w:rsidRDefault="00EB6DF7">
      <w:pPr>
        <w:spacing w:before="310"/>
        <w:ind w:left="2459" w:right="2427"/>
        <w:jc w:val="center"/>
        <w:rPr>
          <w:rFonts w:ascii="Calibri"/>
          <w:b/>
          <w:sz w:val="40"/>
        </w:rPr>
      </w:pPr>
      <w:r>
        <w:rPr>
          <w:rFonts w:ascii="Calibri"/>
          <w:b/>
          <w:sz w:val="40"/>
        </w:rPr>
        <w:t>LOAN</w:t>
      </w:r>
      <w:r>
        <w:rPr>
          <w:rFonts w:ascii="Calibri"/>
          <w:b/>
          <w:spacing w:val="-23"/>
          <w:sz w:val="40"/>
        </w:rPr>
        <w:t xml:space="preserve"> </w:t>
      </w:r>
      <w:r>
        <w:rPr>
          <w:rFonts w:ascii="Calibri"/>
          <w:b/>
          <w:sz w:val="40"/>
        </w:rPr>
        <w:t xml:space="preserve">AGREEMENT </w:t>
      </w:r>
      <w:r>
        <w:rPr>
          <w:rFonts w:ascii="Calibri"/>
          <w:b/>
          <w:spacing w:val="-2"/>
          <w:sz w:val="40"/>
        </w:rPr>
        <w:t>(INDIVIDUAL)</w:t>
      </w:r>
    </w:p>
    <w:p w14:paraId="015B8234" w14:textId="77777777" w:rsidR="00897EDB" w:rsidRDefault="00897EDB">
      <w:pPr>
        <w:pStyle w:val="BodyText"/>
        <w:rPr>
          <w:rFonts w:ascii="Calibri"/>
          <w:b/>
          <w:sz w:val="40"/>
        </w:rPr>
      </w:pPr>
    </w:p>
    <w:p w14:paraId="2E9EABEE" w14:textId="77777777" w:rsidR="00897EDB" w:rsidRDefault="00897EDB">
      <w:pPr>
        <w:pStyle w:val="BodyText"/>
        <w:rPr>
          <w:rFonts w:ascii="Calibri"/>
          <w:b/>
          <w:sz w:val="40"/>
        </w:rPr>
      </w:pPr>
    </w:p>
    <w:p w14:paraId="1836954B" w14:textId="77777777" w:rsidR="00897EDB" w:rsidRDefault="00897EDB">
      <w:pPr>
        <w:pStyle w:val="BodyText"/>
        <w:spacing w:before="61"/>
        <w:rPr>
          <w:rFonts w:ascii="Calibri"/>
          <w:b/>
          <w:sz w:val="40"/>
        </w:rPr>
      </w:pPr>
    </w:p>
    <w:p w14:paraId="010A1656" w14:textId="77777777" w:rsidR="00897EDB" w:rsidRDefault="00EB6DF7">
      <w:pPr>
        <w:ind w:left="2460" w:right="2427"/>
        <w:jc w:val="center"/>
        <w:rPr>
          <w:rFonts w:ascii="Calibri"/>
          <w:b/>
          <w:sz w:val="40"/>
        </w:rPr>
      </w:pPr>
      <w:r>
        <w:rPr>
          <w:rFonts w:ascii="Calibri"/>
          <w:b/>
          <w:spacing w:val="-2"/>
          <w:sz w:val="40"/>
        </w:rPr>
        <w:t>BETWEEN</w:t>
      </w:r>
    </w:p>
    <w:p w14:paraId="7B077FEC" w14:textId="77777777" w:rsidR="00897EDB" w:rsidRDefault="00897EDB">
      <w:pPr>
        <w:pStyle w:val="BodyText"/>
        <w:rPr>
          <w:rFonts w:ascii="Calibri"/>
          <w:b/>
          <w:sz w:val="40"/>
        </w:rPr>
      </w:pPr>
    </w:p>
    <w:p w14:paraId="69C37C67" w14:textId="77777777" w:rsidR="00897EDB" w:rsidRDefault="00897EDB">
      <w:pPr>
        <w:pStyle w:val="BodyText"/>
        <w:spacing w:before="388"/>
        <w:rPr>
          <w:rFonts w:ascii="Calibri"/>
          <w:b/>
          <w:sz w:val="40"/>
        </w:rPr>
      </w:pPr>
    </w:p>
    <w:p w14:paraId="0B886C30" w14:textId="77777777" w:rsidR="00897EDB" w:rsidRDefault="00EB6DF7">
      <w:pPr>
        <w:spacing w:before="1"/>
        <w:ind w:left="2459" w:right="2430"/>
        <w:jc w:val="center"/>
        <w:rPr>
          <w:b/>
          <w:sz w:val="36"/>
        </w:rPr>
      </w:pPr>
      <w:r>
        <w:rPr>
          <w:b/>
          <w:sz w:val="36"/>
        </w:rPr>
        <w:t>NNAMDI</w:t>
      </w:r>
      <w:r>
        <w:rPr>
          <w:b/>
          <w:spacing w:val="-3"/>
          <w:sz w:val="36"/>
        </w:rPr>
        <w:t xml:space="preserve"> </w:t>
      </w:r>
      <w:r>
        <w:rPr>
          <w:b/>
          <w:sz w:val="36"/>
        </w:rPr>
        <w:t>JOSEPH</w:t>
      </w:r>
      <w:r>
        <w:rPr>
          <w:b/>
          <w:spacing w:val="-2"/>
          <w:sz w:val="36"/>
        </w:rPr>
        <w:t xml:space="preserve"> EGERUE</w:t>
      </w:r>
    </w:p>
    <w:p w14:paraId="0BAB2F14" w14:textId="77777777" w:rsidR="00897EDB" w:rsidRDefault="00EB6DF7">
      <w:pPr>
        <w:ind w:left="2459" w:right="2428"/>
        <w:jc w:val="center"/>
        <w:rPr>
          <w:b/>
          <w:sz w:val="36"/>
        </w:rPr>
      </w:pPr>
      <w:r>
        <w:rPr>
          <w:b/>
          <w:spacing w:val="-2"/>
          <w:sz w:val="36"/>
        </w:rPr>
        <w:t>(Borrower)</w:t>
      </w:r>
    </w:p>
    <w:p w14:paraId="4139CA3D" w14:textId="77777777" w:rsidR="00897EDB" w:rsidRDefault="00897EDB">
      <w:pPr>
        <w:pStyle w:val="BodyText"/>
        <w:rPr>
          <w:b/>
          <w:sz w:val="36"/>
        </w:rPr>
      </w:pPr>
    </w:p>
    <w:p w14:paraId="611053EF" w14:textId="77777777" w:rsidR="00897EDB" w:rsidRDefault="00897EDB">
      <w:pPr>
        <w:pStyle w:val="BodyText"/>
        <w:spacing w:before="92"/>
        <w:rPr>
          <w:b/>
          <w:sz w:val="36"/>
        </w:rPr>
      </w:pPr>
    </w:p>
    <w:p w14:paraId="4A70E67E" w14:textId="77777777" w:rsidR="00897EDB" w:rsidRDefault="00EB6DF7">
      <w:pPr>
        <w:ind w:left="2459" w:right="2430"/>
        <w:jc w:val="center"/>
        <w:rPr>
          <w:rFonts w:ascii="Calibri"/>
          <w:b/>
          <w:sz w:val="40"/>
        </w:rPr>
      </w:pPr>
      <w:r>
        <w:rPr>
          <w:rFonts w:ascii="Calibri"/>
          <w:b/>
          <w:spacing w:val="-5"/>
          <w:sz w:val="40"/>
        </w:rPr>
        <w:t>AND</w:t>
      </w:r>
    </w:p>
    <w:p w14:paraId="6847547A" w14:textId="77777777" w:rsidR="00897EDB" w:rsidRDefault="00897EDB">
      <w:pPr>
        <w:pStyle w:val="BodyText"/>
        <w:rPr>
          <w:rFonts w:ascii="Calibri"/>
          <w:b/>
          <w:sz w:val="40"/>
        </w:rPr>
      </w:pPr>
    </w:p>
    <w:p w14:paraId="1380AAF5" w14:textId="77777777" w:rsidR="00897EDB" w:rsidRDefault="00897EDB">
      <w:pPr>
        <w:pStyle w:val="BodyText"/>
        <w:spacing w:before="55"/>
        <w:rPr>
          <w:rFonts w:ascii="Calibri"/>
          <w:b/>
          <w:sz w:val="40"/>
        </w:rPr>
      </w:pPr>
    </w:p>
    <w:p w14:paraId="4A2B3C4A" w14:textId="77777777" w:rsidR="00897EDB" w:rsidRDefault="00EB6DF7">
      <w:pPr>
        <w:spacing w:line="487" w:lineRule="exact"/>
        <w:ind w:left="2461" w:right="2427"/>
        <w:jc w:val="center"/>
        <w:rPr>
          <w:rFonts w:ascii="Calibri"/>
          <w:b/>
          <w:sz w:val="40"/>
        </w:rPr>
      </w:pPr>
      <w:r>
        <w:rPr>
          <w:rFonts w:ascii="Calibri"/>
          <w:b/>
          <w:sz w:val="40"/>
        </w:rPr>
        <w:t>OPTIMUS</w:t>
      </w:r>
      <w:r>
        <w:rPr>
          <w:rFonts w:ascii="Calibri"/>
          <w:b/>
          <w:spacing w:val="-5"/>
          <w:sz w:val="40"/>
        </w:rPr>
        <w:t xml:space="preserve"> </w:t>
      </w:r>
      <w:r>
        <w:rPr>
          <w:rFonts w:ascii="Calibri"/>
          <w:b/>
          <w:sz w:val="40"/>
        </w:rPr>
        <w:t>BANK</w:t>
      </w:r>
      <w:r>
        <w:rPr>
          <w:rFonts w:ascii="Calibri"/>
          <w:b/>
          <w:spacing w:val="-2"/>
          <w:sz w:val="40"/>
        </w:rPr>
        <w:t xml:space="preserve"> LIMITED</w:t>
      </w:r>
    </w:p>
    <w:p w14:paraId="77B4C111" w14:textId="77777777" w:rsidR="00897EDB" w:rsidRDefault="00EB6DF7">
      <w:pPr>
        <w:spacing w:line="487" w:lineRule="exact"/>
        <w:ind w:left="2459" w:right="2430"/>
        <w:jc w:val="center"/>
        <w:rPr>
          <w:rFonts w:ascii="Calibri"/>
          <w:sz w:val="40"/>
        </w:rPr>
      </w:pPr>
      <w:r>
        <w:rPr>
          <w:rFonts w:ascii="Calibri"/>
          <w:spacing w:val="-2"/>
          <w:sz w:val="40"/>
        </w:rPr>
        <w:t>(Lender)</w:t>
      </w:r>
    </w:p>
    <w:p w14:paraId="6C5F8F60" w14:textId="77777777" w:rsidR="00897EDB" w:rsidRDefault="00897EDB">
      <w:pPr>
        <w:spacing w:line="487" w:lineRule="exact"/>
        <w:jc w:val="center"/>
        <w:rPr>
          <w:rFonts w:ascii="Calibri"/>
          <w:sz w:val="40"/>
        </w:rPr>
        <w:sectPr w:rsidR="00897EDB">
          <w:footerReference w:type="default" r:id="rId7"/>
          <w:type w:val="continuous"/>
          <w:pgSz w:w="12240" w:h="15840"/>
          <w:pgMar w:top="1820" w:right="1060" w:bottom="840" w:left="980" w:header="0" w:footer="656" w:gutter="0"/>
          <w:pgNumType w:start="1"/>
          <w:cols w:space="720"/>
        </w:sectPr>
      </w:pPr>
    </w:p>
    <w:p w14:paraId="290C4CCA" w14:textId="77777777" w:rsidR="00897EDB" w:rsidRDefault="00EB6DF7">
      <w:pPr>
        <w:pStyle w:val="Heading1"/>
        <w:spacing w:before="82"/>
        <w:ind w:left="2459" w:right="2429" w:firstLine="0"/>
        <w:jc w:val="center"/>
        <w:rPr>
          <w:u w:val="none"/>
        </w:rPr>
      </w:pPr>
      <w:r>
        <w:lastRenderedPageBreak/>
        <w:t>LOAN</w:t>
      </w:r>
      <w:r>
        <w:rPr>
          <w:spacing w:val="-2"/>
        </w:rPr>
        <w:t xml:space="preserve"> AGREEMENT</w:t>
      </w:r>
    </w:p>
    <w:p w14:paraId="57EA9F0C" w14:textId="77777777" w:rsidR="00897EDB" w:rsidRDefault="00897EDB">
      <w:pPr>
        <w:pStyle w:val="BodyText"/>
        <w:spacing w:before="2"/>
        <w:rPr>
          <w:b/>
        </w:rPr>
      </w:pPr>
    </w:p>
    <w:p w14:paraId="5EE47C01" w14:textId="77777777" w:rsidR="00897EDB" w:rsidRDefault="00EB6DF7">
      <w:pPr>
        <w:ind w:left="152" w:right="119"/>
        <w:jc w:val="both"/>
        <w:rPr>
          <w:sz w:val="24"/>
        </w:rPr>
      </w:pPr>
      <w:r>
        <w:rPr>
          <w:b/>
          <w:sz w:val="24"/>
        </w:rPr>
        <w:t>THIS</w:t>
      </w:r>
      <w:r>
        <w:rPr>
          <w:b/>
          <w:spacing w:val="-15"/>
          <w:sz w:val="24"/>
        </w:rPr>
        <w:t xml:space="preserve"> </w:t>
      </w:r>
      <w:r>
        <w:rPr>
          <w:b/>
          <w:sz w:val="24"/>
        </w:rPr>
        <w:t>LOAN</w:t>
      </w:r>
      <w:r>
        <w:rPr>
          <w:b/>
          <w:spacing w:val="-15"/>
          <w:sz w:val="24"/>
        </w:rPr>
        <w:t xml:space="preserve"> </w:t>
      </w:r>
      <w:r>
        <w:rPr>
          <w:b/>
          <w:sz w:val="24"/>
        </w:rPr>
        <w:t>AGREEMENT</w:t>
      </w:r>
      <w:r>
        <w:rPr>
          <w:b/>
          <w:spacing w:val="-15"/>
          <w:sz w:val="24"/>
        </w:rPr>
        <w:t xml:space="preserve"> </w:t>
      </w:r>
      <w:r>
        <w:rPr>
          <w:sz w:val="24"/>
        </w:rPr>
        <w:t>is</w:t>
      </w:r>
      <w:r>
        <w:rPr>
          <w:spacing w:val="-14"/>
          <w:sz w:val="24"/>
        </w:rPr>
        <w:t xml:space="preserve"> </w:t>
      </w:r>
      <w:r>
        <w:rPr>
          <w:sz w:val="24"/>
        </w:rPr>
        <w:t>made</w:t>
      </w:r>
      <w:r>
        <w:rPr>
          <w:spacing w:val="-15"/>
          <w:sz w:val="24"/>
        </w:rPr>
        <w:t xml:space="preserve"> </w:t>
      </w:r>
      <w:r>
        <w:rPr>
          <w:sz w:val="24"/>
        </w:rPr>
        <w:t>this</w:t>
      </w:r>
      <w:r>
        <w:rPr>
          <w:spacing w:val="-13"/>
          <w:sz w:val="24"/>
        </w:rPr>
        <w:t xml:space="preserve"> </w:t>
      </w:r>
      <w:r>
        <w:rPr>
          <w:b/>
          <w:sz w:val="24"/>
        </w:rPr>
        <w:t>24th</w:t>
      </w:r>
      <w:r>
        <w:rPr>
          <w:b/>
          <w:spacing w:val="38"/>
          <w:sz w:val="24"/>
        </w:rPr>
        <w:t xml:space="preserve"> </w:t>
      </w:r>
      <w:r>
        <w:rPr>
          <w:b/>
          <w:sz w:val="24"/>
        </w:rPr>
        <w:t>day</w:t>
      </w:r>
      <w:r>
        <w:rPr>
          <w:b/>
          <w:spacing w:val="-15"/>
          <w:sz w:val="24"/>
        </w:rPr>
        <w:t xml:space="preserve"> </w:t>
      </w:r>
      <w:r>
        <w:rPr>
          <w:b/>
          <w:sz w:val="24"/>
        </w:rPr>
        <w:t>of</w:t>
      </w:r>
      <w:r>
        <w:rPr>
          <w:b/>
          <w:spacing w:val="-15"/>
          <w:sz w:val="24"/>
        </w:rPr>
        <w:t xml:space="preserve"> </w:t>
      </w:r>
      <w:r>
        <w:rPr>
          <w:b/>
          <w:sz w:val="24"/>
        </w:rPr>
        <w:t>August</w:t>
      </w:r>
      <w:r>
        <w:rPr>
          <w:b/>
          <w:spacing w:val="-16"/>
          <w:sz w:val="24"/>
        </w:rPr>
        <w:t xml:space="preserve"> </w:t>
      </w:r>
      <w:r>
        <w:rPr>
          <w:b/>
          <w:sz w:val="24"/>
        </w:rPr>
        <w:t>2023</w:t>
      </w:r>
      <w:r>
        <w:rPr>
          <w:sz w:val="24"/>
        </w:rPr>
        <w:t>,</w:t>
      </w:r>
      <w:r>
        <w:rPr>
          <w:spacing w:val="-14"/>
          <w:sz w:val="24"/>
        </w:rPr>
        <w:t xml:space="preserve"> </w:t>
      </w:r>
      <w:r>
        <w:rPr>
          <w:b/>
          <w:sz w:val="24"/>
        </w:rPr>
        <w:t>BETWEEN</w:t>
      </w:r>
      <w:r>
        <w:rPr>
          <w:b/>
          <w:spacing w:val="-16"/>
          <w:sz w:val="24"/>
        </w:rPr>
        <w:t xml:space="preserve"> </w:t>
      </w:r>
      <w:r>
        <w:rPr>
          <w:b/>
          <w:sz w:val="24"/>
        </w:rPr>
        <w:t>NNAMDI</w:t>
      </w:r>
      <w:r>
        <w:rPr>
          <w:b/>
          <w:spacing w:val="-15"/>
          <w:sz w:val="24"/>
        </w:rPr>
        <w:t xml:space="preserve"> </w:t>
      </w:r>
      <w:r>
        <w:rPr>
          <w:b/>
          <w:sz w:val="24"/>
        </w:rPr>
        <w:t xml:space="preserve">JOSEPH EGERUE </w:t>
      </w:r>
      <w:r>
        <w:rPr>
          <w:sz w:val="24"/>
        </w:rPr>
        <w:t xml:space="preserve">of </w:t>
      </w:r>
      <w:r>
        <w:rPr>
          <w:b/>
        </w:rPr>
        <w:t xml:space="preserve">3, </w:t>
      </w:r>
      <w:r>
        <w:rPr>
          <w:b/>
          <w:sz w:val="24"/>
        </w:rPr>
        <w:t xml:space="preserve">EHORO CRESCENT ELELENWON, RIVERS STATE </w:t>
      </w:r>
      <w:r>
        <w:rPr>
          <w:sz w:val="24"/>
        </w:rPr>
        <w:t>(Hereinafter referred to as “the</w:t>
      </w:r>
      <w:r>
        <w:rPr>
          <w:spacing w:val="-17"/>
          <w:sz w:val="24"/>
        </w:rPr>
        <w:t xml:space="preserve"> </w:t>
      </w:r>
      <w:r>
        <w:rPr>
          <w:sz w:val="24"/>
        </w:rPr>
        <w:t>Borrower”</w:t>
      </w:r>
      <w:r>
        <w:rPr>
          <w:spacing w:val="-16"/>
          <w:sz w:val="24"/>
        </w:rPr>
        <w:t xml:space="preserve"> </w:t>
      </w:r>
      <w:r>
        <w:rPr>
          <w:sz w:val="24"/>
        </w:rPr>
        <w:t>which</w:t>
      </w:r>
      <w:r>
        <w:rPr>
          <w:spacing w:val="-16"/>
          <w:sz w:val="24"/>
        </w:rPr>
        <w:t xml:space="preserve"> </w:t>
      </w:r>
      <w:r>
        <w:rPr>
          <w:sz w:val="24"/>
        </w:rPr>
        <w:t>expression</w:t>
      </w:r>
      <w:r>
        <w:rPr>
          <w:spacing w:val="-17"/>
          <w:sz w:val="24"/>
        </w:rPr>
        <w:t xml:space="preserve"> </w:t>
      </w:r>
      <w:r>
        <w:rPr>
          <w:sz w:val="24"/>
        </w:rPr>
        <w:t>shall</w:t>
      </w:r>
      <w:r>
        <w:rPr>
          <w:spacing w:val="-16"/>
          <w:sz w:val="24"/>
        </w:rPr>
        <w:t xml:space="preserve"> </w:t>
      </w:r>
      <w:r>
        <w:rPr>
          <w:sz w:val="24"/>
        </w:rPr>
        <w:t>where</w:t>
      </w:r>
      <w:r>
        <w:rPr>
          <w:spacing w:val="-17"/>
          <w:sz w:val="24"/>
        </w:rPr>
        <w:t xml:space="preserve"> </w:t>
      </w:r>
      <w:r>
        <w:rPr>
          <w:sz w:val="24"/>
        </w:rPr>
        <w:t>the</w:t>
      </w:r>
      <w:r>
        <w:rPr>
          <w:spacing w:val="-16"/>
          <w:sz w:val="24"/>
        </w:rPr>
        <w:t xml:space="preserve"> </w:t>
      </w:r>
      <w:r>
        <w:rPr>
          <w:sz w:val="24"/>
        </w:rPr>
        <w:t>context</w:t>
      </w:r>
      <w:r>
        <w:rPr>
          <w:spacing w:val="-17"/>
          <w:sz w:val="24"/>
        </w:rPr>
        <w:t xml:space="preserve"> </w:t>
      </w:r>
      <w:r>
        <w:rPr>
          <w:sz w:val="24"/>
        </w:rPr>
        <w:t>so</w:t>
      </w:r>
      <w:r>
        <w:rPr>
          <w:spacing w:val="-17"/>
          <w:sz w:val="24"/>
        </w:rPr>
        <w:t xml:space="preserve"> </w:t>
      </w:r>
      <w:r>
        <w:rPr>
          <w:sz w:val="24"/>
        </w:rPr>
        <w:t>admits</w:t>
      </w:r>
      <w:r>
        <w:rPr>
          <w:spacing w:val="-16"/>
          <w:sz w:val="24"/>
        </w:rPr>
        <w:t xml:space="preserve"> </w:t>
      </w:r>
      <w:r>
        <w:rPr>
          <w:sz w:val="24"/>
        </w:rPr>
        <w:t>include</w:t>
      </w:r>
      <w:r>
        <w:rPr>
          <w:spacing w:val="-17"/>
          <w:sz w:val="24"/>
        </w:rPr>
        <w:t xml:space="preserve"> </w:t>
      </w:r>
      <w:r>
        <w:rPr>
          <w:sz w:val="24"/>
        </w:rPr>
        <w:t>his/her</w:t>
      </w:r>
      <w:r>
        <w:rPr>
          <w:spacing w:val="-16"/>
          <w:sz w:val="24"/>
        </w:rPr>
        <w:t xml:space="preserve"> </w:t>
      </w:r>
      <w:r>
        <w:rPr>
          <w:sz w:val="24"/>
        </w:rPr>
        <w:t xml:space="preserve">heirs, administrators/executors, personal representative and assigns) of the one part; </w:t>
      </w:r>
      <w:r>
        <w:rPr>
          <w:b/>
          <w:sz w:val="24"/>
        </w:rPr>
        <w:t>AND OPTIMUS BANK LIMITED</w:t>
      </w:r>
      <w:r>
        <w:rPr>
          <w:sz w:val="24"/>
        </w:rPr>
        <w:t>, a Bank incorporated under the laws of Nigeria and having its registered</w:t>
      </w:r>
      <w:r>
        <w:rPr>
          <w:spacing w:val="-17"/>
          <w:sz w:val="24"/>
        </w:rPr>
        <w:t xml:space="preserve"> </w:t>
      </w:r>
      <w:r>
        <w:rPr>
          <w:sz w:val="24"/>
        </w:rPr>
        <w:t>address</w:t>
      </w:r>
      <w:r>
        <w:rPr>
          <w:spacing w:val="-17"/>
          <w:sz w:val="24"/>
        </w:rPr>
        <w:t xml:space="preserve"> </w:t>
      </w:r>
      <w:r>
        <w:rPr>
          <w:sz w:val="24"/>
        </w:rPr>
        <w:t>at</w:t>
      </w:r>
      <w:r>
        <w:rPr>
          <w:spacing w:val="-16"/>
          <w:sz w:val="24"/>
        </w:rPr>
        <w:t xml:space="preserve"> </w:t>
      </w:r>
      <w:r>
        <w:rPr>
          <w:sz w:val="24"/>
        </w:rPr>
        <w:t>55,</w:t>
      </w:r>
      <w:r>
        <w:rPr>
          <w:spacing w:val="-17"/>
          <w:sz w:val="24"/>
        </w:rPr>
        <w:t xml:space="preserve"> </w:t>
      </w:r>
      <w:r>
        <w:rPr>
          <w:sz w:val="24"/>
        </w:rPr>
        <w:t>Bishop</w:t>
      </w:r>
      <w:r>
        <w:rPr>
          <w:spacing w:val="-17"/>
          <w:sz w:val="24"/>
        </w:rPr>
        <w:t xml:space="preserve"> </w:t>
      </w:r>
      <w:r>
        <w:rPr>
          <w:sz w:val="24"/>
        </w:rPr>
        <w:t>Oluwole</w:t>
      </w:r>
      <w:r>
        <w:rPr>
          <w:spacing w:val="-16"/>
          <w:sz w:val="24"/>
        </w:rPr>
        <w:t xml:space="preserve"> </w:t>
      </w:r>
      <w:r>
        <w:rPr>
          <w:sz w:val="24"/>
        </w:rPr>
        <w:t>Street,</w:t>
      </w:r>
      <w:r>
        <w:rPr>
          <w:spacing w:val="-17"/>
          <w:sz w:val="24"/>
        </w:rPr>
        <w:t xml:space="preserve"> </w:t>
      </w:r>
      <w:r>
        <w:rPr>
          <w:sz w:val="24"/>
        </w:rPr>
        <w:t>Victoria</w:t>
      </w:r>
      <w:r>
        <w:rPr>
          <w:spacing w:val="-16"/>
          <w:sz w:val="24"/>
        </w:rPr>
        <w:t xml:space="preserve"> </w:t>
      </w:r>
      <w:r>
        <w:rPr>
          <w:sz w:val="24"/>
        </w:rPr>
        <w:t>Island,</w:t>
      </w:r>
      <w:r>
        <w:rPr>
          <w:spacing w:val="-17"/>
          <w:sz w:val="24"/>
        </w:rPr>
        <w:t xml:space="preserve"> </w:t>
      </w:r>
      <w:r>
        <w:rPr>
          <w:sz w:val="24"/>
        </w:rPr>
        <w:t>Lagos</w:t>
      </w:r>
      <w:r>
        <w:rPr>
          <w:spacing w:val="-17"/>
          <w:sz w:val="24"/>
        </w:rPr>
        <w:t xml:space="preserve"> </w:t>
      </w:r>
      <w:r>
        <w:rPr>
          <w:sz w:val="24"/>
        </w:rPr>
        <w:t>State</w:t>
      </w:r>
      <w:r>
        <w:rPr>
          <w:spacing w:val="-16"/>
          <w:sz w:val="24"/>
        </w:rPr>
        <w:t xml:space="preserve"> </w:t>
      </w:r>
      <w:r>
        <w:rPr>
          <w:sz w:val="24"/>
        </w:rPr>
        <w:t>(hereinafter referred to as “the Bank” or “the Lender” which expression shall where the context so admits include its successors-in-title and assigns) of the other part.</w:t>
      </w:r>
    </w:p>
    <w:p w14:paraId="7E761ABC" w14:textId="77777777" w:rsidR="00897EDB" w:rsidRDefault="00EB6DF7">
      <w:pPr>
        <w:pStyle w:val="Heading1"/>
        <w:spacing w:before="268"/>
        <w:ind w:left="152" w:firstLine="0"/>
        <w:rPr>
          <w:u w:val="none"/>
        </w:rPr>
      </w:pPr>
      <w:r>
        <w:rPr>
          <w:spacing w:val="-2"/>
        </w:rPr>
        <w:t>WHEREAS:</w:t>
      </w:r>
    </w:p>
    <w:p w14:paraId="13EC9F7A" w14:textId="77777777" w:rsidR="00897EDB" w:rsidRDefault="00897EDB">
      <w:pPr>
        <w:pStyle w:val="BodyText"/>
        <w:spacing w:before="1"/>
        <w:rPr>
          <w:b/>
        </w:rPr>
      </w:pPr>
    </w:p>
    <w:p w14:paraId="77AEC47D" w14:textId="77777777" w:rsidR="00897EDB" w:rsidRDefault="00EB6DF7">
      <w:pPr>
        <w:pStyle w:val="ListParagraph"/>
        <w:numPr>
          <w:ilvl w:val="0"/>
          <w:numId w:val="6"/>
        </w:numPr>
        <w:tabs>
          <w:tab w:val="left" w:pos="511"/>
          <w:tab w:val="left" w:pos="513"/>
        </w:tabs>
        <w:spacing w:line="259" w:lineRule="auto"/>
        <w:ind w:right="117"/>
        <w:jc w:val="both"/>
      </w:pPr>
      <w:r>
        <w:t>The Borrower has applied for a Personal Loan A</w:t>
      </w:r>
      <w:r>
        <w:t>gainst Bet9ja</w:t>
      </w:r>
      <w:r>
        <w:rPr>
          <w:spacing w:val="-2"/>
        </w:rPr>
        <w:t xml:space="preserve"> </w:t>
      </w:r>
      <w:r>
        <w:t>commissions; bonuses; profits and</w:t>
      </w:r>
      <w:r>
        <w:rPr>
          <w:spacing w:val="-1"/>
        </w:rPr>
        <w:t xml:space="preserve"> </w:t>
      </w:r>
      <w:r>
        <w:t>other</w:t>
      </w:r>
      <w:r>
        <w:rPr>
          <w:spacing w:val="-2"/>
        </w:rPr>
        <w:t xml:space="preserve"> </w:t>
      </w:r>
      <w:r>
        <w:t>benefits,</w:t>
      </w:r>
      <w:r>
        <w:rPr>
          <w:spacing w:val="-2"/>
        </w:rPr>
        <w:t xml:space="preserve"> </w:t>
      </w:r>
      <w:r>
        <w:t>in</w:t>
      </w:r>
      <w:r>
        <w:rPr>
          <w:spacing w:val="-2"/>
        </w:rPr>
        <w:t xml:space="preserve"> </w:t>
      </w:r>
      <w:r>
        <w:t>the</w:t>
      </w:r>
      <w:r>
        <w:rPr>
          <w:spacing w:val="-3"/>
        </w:rPr>
        <w:t xml:space="preserve"> </w:t>
      </w:r>
      <w:r>
        <w:t>sum</w:t>
      </w:r>
      <w:r>
        <w:rPr>
          <w:spacing w:val="-4"/>
        </w:rPr>
        <w:t xml:space="preserve"> </w:t>
      </w:r>
      <w:r>
        <w:t>of</w:t>
      </w:r>
      <w:r>
        <w:rPr>
          <w:spacing w:val="-3"/>
        </w:rPr>
        <w:t xml:space="preserve"> </w:t>
      </w:r>
      <w:r>
        <w:rPr>
          <w:rFonts w:ascii="Arial" w:hAnsi="Arial"/>
        </w:rPr>
        <w:t>₦</w:t>
      </w:r>
      <w:r>
        <w:rPr>
          <w:b/>
        </w:rPr>
        <w:t>15,000,000</w:t>
      </w:r>
      <w:r>
        <w:rPr>
          <w:b/>
          <w:spacing w:val="-5"/>
        </w:rPr>
        <w:t xml:space="preserve"> </w:t>
      </w:r>
      <w:r>
        <w:t>(</w:t>
      </w:r>
      <w:r>
        <w:rPr>
          <w:b/>
        </w:rPr>
        <w:t>FIFTEEN</w:t>
      </w:r>
      <w:r>
        <w:rPr>
          <w:b/>
          <w:spacing w:val="-4"/>
        </w:rPr>
        <w:t xml:space="preserve"> </w:t>
      </w:r>
      <w:r>
        <w:rPr>
          <w:b/>
        </w:rPr>
        <w:t>MILLION</w:t>
      </w:r>
      <w:r>
        <w:rPr>
          <w:b/>
          <w:spacing w:val="-4"/>
        </w:rPr>
        <w:t xml:space="preserve"> </w:t>
      </w:r>
      <w:r>
        <w:rPr>
          <w:b/>
        </w:rPr>
        <w:t>NAIRA</w:t>
      </w:r>
      <w:r>
        <w:rPr>
          <w:b/>
          <w:spacing w:val="-2"/>
        </w:rPr>
        <w:t xml:space="preserve"> </w:t>
      </w:r>
      <w:r>
        <w:rPr>
          <w:b/>
        </w:rPr>
        <w:t>ONLY</w:t>
      </w:r>
      <w:r>
        <w:t>)</w:t>
      </w:r>
      <w:r>
        <w:rPr>
          <w:spacing w:val="-3"/>
        </w:rPr>
        <w:t xml:space="preserve"> </w:t>
      </w:r>
      <w:r>
        <w:t>to</w:t>
      </w:r>
      <w:r>
        <w:rPr>
          <w:spacing w:val="-4"/>
        </w:rPr>
        <w:t xml:space="preserve"> </w:t>
      </w:r>
      <w:r>
        <w:t>enable</w:t>
      </w:r>
      <w:r>
        <w:rPr>
          <w:spacing w:val="-1"/>
        </w:rPr>
        <w:t xml:space="preserve"> </w:t>
      </w:r>
      <w:r>
        <w:t>the Borrower meet personal needs (hereinafter called the “Loan” or “Facility”).</w:t>
      </w:r>
    </w:p>
    <w:p w14:paraId="06B4DFF5" w14:textId="77777777" w:rsidR="00897EDB" w:rsidRDefault="00EB6DF7">
      <w:pPr>
        <w:pStyle w:val="ListParagraph"/>
        <w:numPr>
          <w:ilvl w:val="0"/>
          <w:numId w:val="6"/>
        </w:numPr>
        <w:tabs>
          <w:tab w:val="left" w:pos="511"/>
          <w:tab w:val="left" w:pos="513"/>
        </w:tabs>
        <w:spacing w:before="119" w:line="259" w:lineRule="auto"/>
        <w:ind w:right="117"/>
        <w:jc w:val="both"/>
      </w:pPr>
      <w:r>
        <w:t>The Bank</w:t>
      </w:r>
      <w:r>
        <w:rPr>
          <w:spacing w:val="-3"/>
        </w:rPr>
        <w:t xml:space="preserve"> </w:t>
      </w:r>
      <w:r>
        <w:t>has agreed in</w:t>
      </w:r>
      <w:r>
        <w:rPr>
          <w:spacing w:val="-1"/>
        </w:rPr>
        <w:t xml:space="preserve"> </w:t>
      </w:r>
      <w:r>
        <w:t>the usual</w:t>
      </w:r>
      <w:r>
        <w:rPr>
          <w:spacing w:val="-3"/>
        </w:rPr>
        <w:t xml:space="preserve"> </w:t>
      </w:r>
      <w:r>
        <w:t>banking terms to</w:t>
      </w:r>
      <w:r>
        <w:rPr>
          <w:spacing w:val="-1"/>
        </w:rPr>
        <w:t xml:space="preserve"> </w:t>
      </w:r>
      <w:r>
        <w:t>extend</w:t>
      </w:r>
      <w:r>
        <w:rPr>
          <w:spacing w:val="-1"/>
        </w:rPr>
        <w:t xml:space="preserve"> </w:t>
      </w:r>
      <w:r>
        <w:t>to</w:t>
      </w:r>
      <w:r>
        <w:rPr>
          <w:spacing w:val="-1"/>
        </w:rPr>
        <w:t xml:space="preserve"> </w:t>
      </w:r>
      <w:r>
        <w:t>the</w:t>
      </w:r>
      <w:r>
        <w:rPr>
          <w:spacing w:val="-2"/>
        </w:rPr>
        <w:t xml:space="preserve"> </w:t>
      </w:r>
      <w:r>
        <w:t>Borrower</w:t>
      </w:r>
      <w:r>
        <w:rPr>
          <w:spacing w:val="-1"/>
        </w:rPr>
        <w:t xml:space="preserve"> </w:t>
      </w:r>
      <w:r>
        <w:t>the</w:t>
      </w:r>
      <w:r>
        <w:rPr>
          <w:spacing w:val="-2"/>
        </w:rPr>
        <w:t xml:space="preserve"> </w:t>
      </w:r>
      <w:r>
        <w:t>said</w:t>
      </w:r>
      <w:r>
        <w:rPr>
          <w:spacing w:val="-3"/>
        </w:rPr>
        <w:t xml:space="preserve"> </w:t>
      </w:r>
      <w:r>
        <w:t xml:space="preserve">Facility in the sum stated in the Offer Letter dated </w:t>
      </w:r>
      <w:r>
        <w:rPr>
          <w:b/>
        </w:rPr>
        <w:t xml:space="preserve">August 24, </w:t>
      </w:r>
      <w:proofErr w:type="gramStart"/>
      <w:r>
        <w:rPr>
          <w:b/>
        </w:rPr>
        <w:t>2023</w:t>
      </w:r>
      <w:proofErr w:type="gramEnd"/>
      <w:r>
        <w:rPr>
          <w:b/>
        </w:rPr>
        <w:t xml:space="preserve"> </w:t>
      </w:r>
      <w:r>
        <w:t>on terms and conditions c</w:t>
      </w:r>
      <w:r>
        <w:t>ontained in this Loan Agreement and the Offer Letter, the terms of which are hereby incorporated into this Agreement.</w:t>
      </w:r>
    </w:p>
    <w:p w14:paraId="640066E2" w14:textId="77777777" w:rsidR="00897EDB" w:rsidRDefault="00897EDB">
      <w:pPr>
        <w:pStyle w:val="BodyText"/>
        <w:spacing w:before="118"/>
      </w:pPr>
    </w:p>
    <w:p w14:paraId="7E77E4BC" w14:textId="77777777" w:rsidR="00897EDB" w:rsidRDefault="00EB6DF7">
      <w:pPr>
        <w:ind w:left="152"/>
      </w:pPr>
      <w:r>
        <w:rPr>
          <w:b/>
        </w:rPr>
        <w:t>NOW</w:t>
      </w:r>
      <w:r>
        <w:rPr>
          <w:b/>
          <w:spacing w:val="-6"/>
        </w:rPr>
        <w:t xml:space="preserve"> </w:t>
      </w:r>
      <w:r>
        <w:rPr>
          <w:b/>
        </w:rPr>
        <w:t>THIS</w:t>
      </w:r>
      <w:r>
        <w:rPr>
          <w:b/>
          <w:spacing w:val="-4"/>
        </w:rPr>
        <w:t xml:space="preserve"> </w:t>
      </w:r>
      <w:r>
        <w:rPr>
          <w:b/>
        </w:rPr>
        <w:t>DEED</w:t>
      </w:r>
      <w:r>
        <w:rPr>
          <w:b/>
          <w:spacing w:val="-4"/>
        </w:rPr>
        <w:t xml:space="preserve"> </w:t>
      </w:r>
      <w:r>
        <w:rPr>
          <w:b/>
        </w:rPr>
        <w:t>WITNESSETH</w:t>
      </w:r>
      <w:r>
        <w:rPr>
          <w:b/>
          <w:spacing w:val="-3"/>
        </w:rPr>
        <w:t xml:space="preserve"> </w:t>
      </w:r>
      <w:r>
        <w:t>as</w:t>
      </w:r>
      <w:r>
        <w:rPr>
          <w:spacing w:val="-4"/>
        </w:rPr>
        <w:t xml:space="preserve"> </w:t>
      </w:r>
      <w:r>
        <w:t>follows:</w:t>
      </w:r>
      <w:r>
        <w:rPr>
          <w:spacing w:val="-3"/>
        </w:rPr>
        <w:t xml:space="preserve"> </w:t>
      </w:r>
      <w:r>
        <w:rPr>
          <w:spacing w:val="-10"/>
        </w:rPr>
        <w:t>-</w:t>
      </w:r>
    </w:p>
    <w:p w14:paraId="588EEB12" w14:textId="77777777" w:rsidR="00897EDB" w:rsidRDefault="00897EDB">
      <w:pPr>
        <w:pStyle w:val="BodyText"/>
        <w:spacing w:before="80"/>
      </w:pPr>
    </w:p>
    <w:p w14:paraId="7DDCE53B" w14:textId="77777777" w:rsidR="00897EDB" w:rsidRDefault="00EB6DF7">
      <w:pPr>
        <w:pStyle w:val="ListParagraph"/>
        <w:numPr>
          <w:ilvl w:val="1"/>
          <w:numId w:val="6"/>
        </w:numPr>
        <w:tabs>
          <w:tab w:val="left" w:pos="873"/>
        </w:tabs>
      </w:pPr>
      <w:r>
        <w:t>In</w:t>
      </w:r>
      <w:r>
        <w:rPr>
          <w:spacing w:val="-4"/>
        </w:rPr>
        <w:t xml:space="preserve"> </w:t>
      </w:r>
      <w:r>
        <w:t>this</w:t>
      </w:r>
      <w:r>
        <w:rPr>
          <w:spacing w:val="-6"/>
        </w:rPr>
        <w:t xml:space="preserve"> </w:t>
      </w:r>
      <w:r>
        <w:t>Agreement</w:t>
      </w:r>
      <w:r>
        <w:rPr>
          <w:spacing w:val="-6"/>
        </w:rPr>
        <w:t xml:space="preserve"> </w:t>
      </w:r>
      <w:r>
        <w:t>unless</w:t>
      </w:r>
      <w:r>
        <w:rPr>
          <w:spacing w:val="-4"/>
        </w:rPr>
        <w:t xml:space="preserve"> </w:t>
      </w:r>
      <w:r>
        <w:t>otherwise</w:t>
      </w:r>
      <w:r>
        <w:rPr>
          <w:spacing w:val="-5"/>
        </w:rPr>
        <w:t xml:space="preserve"> </w:t>
      </w:r>
      <w:r>
        <w:t>provided,</w:t>
      </w:r>
      <w:r>
        <w:rPr>
          <w:spacing w:val="-7"/>
        </w:rPr>
        <w:t xml:space="preserve"> </w:t>
      </w:r>
      <w:r>
        <w:t>the</w:t>
      </w:r>
      <w:r>
        <w:rPr>
          <w:spacing w:val="-4"/>
        </w:rPr>
        <w:t xml:space="preserve"> </w:t>
      </w:r>
      <w:r>
        <w:t>terms:</w:t>
      </w:r>
      <w:r>
        <w:rPr>
          <w:spacing w:val="-1"/>
        </w:rPr>
        <w:t xml:space="preserve"> </w:t>
      </w:r>
      <w:r>
        <w:rPr>
          <w:spacing w:val="-10"/>
        </w:rPr>
        <w:t>-</w:t>
      </w:r>
    </w:p>
    <w:p w14:paraId="1E530484" w14:textId="77777777" w:rsidR="00897EDB" w:rsidRDefault="00897EDB">
      <w:pPr>
        <w:pStyle w:val="BodyText"/>
        <w:spacing w:before="82"/>
      </w:pPr>
    </w:p>
    <w:p w14:paraId="71E10DFF" w14:textId="77777777" w:rsidR="00897EDB" w:rsidRDefault="00EB6DF7">
      <w:pPr>
        <w:pStyle w:val="Heading1"/>
        <w:tabs>
          <w:tab w:val="left" w:pos="3014"/>
        </w:tabs>
        <w:spacing w:before="1"/>
        <w:ind w:left="152" w:firstLine="0"/>
        <w:rPr>
          <w:u w:val="none"/>
        </w:rPr>
      </w:pPr>
      <w:r>
        <w:rPr>
          <w:spacing w:val="-4"/>
          <w:u w:val="none"/>
        </w:rPr>
        <w:t>BANK</w:t>
      </w:r>
      <w:r>
        <w:rPr>
          <w:u w:val="none"/>
        </w:rPr>
        <w:tab/>
      </w:r>
      <w:r>
        <w:rPr>
          <w:b w:val="0"/>
          <w:u w:val="none"/>
        </w:rPr>
        <w:t>means</w:t>
      </w:r>
      <w:r>
        <w:rPr>
          <w:b w:val="0"/>
          <w:spacing w:val="-9"/>
          <w:u w:val="none"/>
        </w:rPr>
        <w:t xml:space="preserve"> </w:t>
      </w:r>
      <w:r>
        <w:rPr>
          <w:u w:val="none"/>
        </w:rPr>
        <w:t>OPTIMUS</w:t>
      </w:r>
      <w:r>
        <w:rPr>
          <w:spacing w:val="-4"/>
          <w:u w:val="none"/>
        </w:rPr>
        <w:t xml:space="preserve"> </w:t>
      </w:r>
      <w:r>
        <w:rPr>
          <w:u w:val="none"/>
        </w:rPr>
        <w:t>BANK</w:t>
      </w:r>
      <w:r>
        <w:rPr>
          <w:spacing w:val="-9"/>
          <w:u w:val="none"/>
        </w:rPr>
        <w:t xml:space="preserve"> </w:t>
      </w:r>
      <w:r>
        <w:rPr>
          <w:spacing w:val="-2"/>
          <w:u w:val="none"/>
        </w:rPr>
        <w:t>LIMITED</w:t>
      </w:r>
    </w:p>
    <w:p w14:paraId="61E2EBDE" w14:textId="77777777" w:rsidR="00897EDB" w:rsidRDefault="00897EDB">
      <w:pPr>
        <w:pStyle w:val="BodyText"/>
        <w:spacing w:before="81"/>
        <w:rPr>
          <w:b/>
        </w:rPr>
      </w:pPr>
    </w:p>
    <w:p w14:paraId="597F83C8" w14:textId="77777777" w:rsidR="00897EDB" w:rsidRDefault="00EB6DF7">
      <w:pPr>
        <w:tabs>
          <w:tab w:val="left" w:pos="3014"/>
        </w:tabs>
        <w:ind w:left="152"/>
        <w:rPr>
          <w:b/>
          <w:sz w:val="24"/>
        </w:rPr>
      </w:pPr>
      <w:r>
        <w:rPr>
          <w:b/>
          <w:spacing w:val="-2"/>
        </w:rPr>
        <w:t>BORROWER</w:t>
      </w:r>
      <w:r>
        <w:rPr>
          <w:b/>
        </w:rPr>
        <w:tab/>
      </w:r>
      <w:r>
        <w:t>means</w:t>
      </w:r>
      <w:r>
        <w:rPr>
          <w:spacing w:val="-6"/>
        </w:rPr>
        <w:t xml:space="preserve"> </w:t>
      </w:r>
      <w:r>
        <w:rPr>
          <w:b/>
          <w:sz w:val="24"/>
        </w:rPr>
        <w:t>NNAMDI</w:t>
      </w:r>
      <w:r>
        <w:rPr>
          <w:b/>
          <w:spacing w:val="-2"/>
          <w:sz w:val="24"/>
        </w:rPr>
        <w:t xml:space="preserve"> </w:t>
      </w:r>
      <w:r>
        <w:rPr>
          <w:b/>
          <w:sz w:val="24"/>
        </w:rPr>
        <w:t>JOSEPH</w:t>
      </w:r>
      <w:r>
        <w:rPr>
          <w:b/>
          <w:spacing w:val="-2"/>
          <w:sz w:val="24"/>
        </w:rPr>
        <w:t xml:space="preserve"> EGERUE</w:t>
      </w:r>
    </w:p>
    <w:p w14:paraId="0BEF6B39" w14:textId="77777777" w:rsidR="00897EDB" w:rsidRDefault="00897EDB">
      <w:pPr>
        <w:pStyle w:val="BodyText"/>
        <w:spacing w:before="60"/>
        <w:rPr>
          <w:b/>
          <w:sz w:val="24"/>
        </w:rPr>
      </w:pPr>
    </w:p>
    <w:p w14:paraId="7AF11BD5" w14:textId="77777777" w:rsidR="00897EDB" w:rsidRDefault="00EB6DF7">
      <w:pPr>
        <w:pStyle w:val="BodyText"/>
        <w:tabs>
          <w:tab w:val="left" w:pos="3014"/>
        </w:tabs>
        <w:spacing w:line="276" w:lineRule="auto"/>
        <w:ind w:left="3014" w:right="116" w:hanging="2862"/>
        <w:jc w:val="both"/>
      </w:pPr>
      <w:r>
        <w:rPr>
          <w:b/>
          <w:spacing w:val="-2"/>
        </w:rPr>
        <w:t>BUSINESS</w:t>
      </w:r>
      <w:r>
        <w:rPr>
          <w:b/>
        </w:rPr>
        <w:tab/>
      </w:r>
      <w:r>
        <w:t>means the operation/ employment as a KC Gaming Networks Ltd (Bet9ja) agent/super-agent/master agents or any other services applicable now or in the future.</w:t>
      </w:r>
    </w:p>
    <w:p w14:paraId="0EC5A814" w14:textId="77777777" w:rsidR="00897EDB" w:rsidRDefault="00897EDB">
      <w:pPr>
        <w:pStyle w:val="BodyText"/>
        <w:spacing w:before="40"/>
      </w:pPr>
    </w:p>
    <w:p w14:paraId="4FCDB7BE" w14:textId="77777777" w:rsidR="00897EDB" w:rsidRDefault="00EB6DF7">
      <w:pPr>
        <w:pStyle w:val="BodyText"/>
        <w:tabs>
          <w:tab w:val="left" w:pos="3033"/>
        </w:tabs>
        <w:spacing w:before="1" w:line="276" w:lineRule="auto"/>
        <w:ind w:left="3014" w:right="117" w:hanging="2862"/>
        <w:jc w:val="both"/>
      </w:pPr>
      <w:r>
        <w:rPr>
          <w:b/>
          <w:spacing w:val="-2"/>
        </w:rPr>
        <w:t>FACILITY</w:t>
      </w:r>
      <w:r>
        <w:rPr>
          <w:b/>
        </w:rPr>
        <w:tab/>
      </w:r>
      <w:r>
        <w:rPr>
          <w:b/>
        </w:rPr>
        <w:tab/>
      </w:r>
      <w:r>
        <w:t xml:space="preserve">means the facility made available to the Borrower under this </w:t>
      </w:r>
      <w:r>
        <w:rPr>
          <w:spacing w:val="-2"/>
        </w:rPr>
        <w:t>Agreement.</w:t>
      </w:r>
    </w:p>
    <w:p w14:paraId="220EE1DF" w14:textId="77777777" w:rsidR="00897EDB" w:rsidRDefault="00897EDB">
      <w:pPr>
        <w:pStyle w:val="BodyText"/>
        <w:spacing w:before="39"/>
      </w:pPr>
    </w:p>
    <w:p w14:paraId="2FFBE66E" w14:textId="77777777" w:rsidR="00897EDB" w:rsidRDefault="00EB6DF7">
      <w:pPr>
        <w:pStyle w:val="BodyText"/>
        <w:spacing w:line="276" w:lineRule="auto"/>
        <w:ind w:left="3014" w:right="121" w:hanging="2862"/>
        <w:jc w:val="both"/>
      </w:pPr>
      <w:r>
        <w:rPr>
          <w:b/>
        </w:rPr>
        <w:t>FINANCE</w:t>
      </w:r>
      <w:r>
        <w:rPr>
          <w:b/>
          <w:spacing w:val="-2"/>
        </w:rPr>
        <w:t xml:space="preserve"> </w:t>
      </w:r>
      <w:r>
        <w:rPr>
          <w:b/>
        </w:rPr>
        <w:t>DOCUMENT</w:t>
      </w:r>
      <w:r>
        <w:rPr>
          <w:b/>
          <w:spacing w:val="80"/>
        </w:rPr>
        <w:t xml:space="preserve">   </w:t>
      </w:r>
      <w:r>
        <w:t xml:space="preserve">means this Loan Agreement, the Security Documents, Offer </w:t>
      </w:r>
      <w:proofErr w:type="gramStart"/>
      <w:r>
        <w:t>Letter</w:t>
      </w:r>
      <w:proofErr w:type="gramEnd"/>
      <w:r>
        <w:t xml:space="preserve"> and any other document designated by the Bank as a Finance Document or creates a right in </w:t>
      </w:r>
      <w:proofErr w:type="spellStart"/>
      <w:r>
        <w:t>favour</w:t>
      </w:r>
      <w:proofErr w:type="spellEnd"/>
      <w:r>
        <w:t xml:space="preserve"> of the Bank with respect to the Facility.</w:t>
      </w:r>
    </w:p>
    <w:p w14:paraId="6DC3C933" w14:textId="77777777" w:rsidR="00897EDB" w:rsidRDefault="00897EDB">
      <w:pPr>
        <w:pStyle w:val="BodyText"/>
        <w:spacing w:before="39"/>
      </w:pPr>
    </w:p>
    <w:p w14:paraId="0B0A8F0F" w14:textId="77777777" w:rsidR="00897EDB" w:rsidRDefault="00EB6DF7">
      <w:pPr>
        <w:pStyle w:val="BodyText"/>
        <w:tabs>
          <w:tab w:val="left" w:pos="3014"/>
        </w:tabs>
        <w:spacing w:before="1" w:line="276" w:lineRule="auto"/>
        <w:ind w:left="3014" w:right="118" w:hanging="2862"/>
        <w:jc w:val="both"/>
      </w:pPr>
      <w:r>
        <w:rPr>
          <w:b/>
        </w:rPr>
        <w:t>LOAN AGREEMENT</w:t>
      </w:r>
      <w:r>
        <w:rPr>
          <w:b/>
        </w:rPr>
        <w:tab/>
      </w:r>
      <w:r>
        <w:t>means this Agreement as originally</w:t>
      </w:r>
      <w:r>
        <w:t xml:space="preserve"> executed or if subsequently amended, </w:t>
      </w:r>
      <w:proofErr w:type="gramStart"/>
      <w:r>
        <w:t>varied</w:t>
      </w:r>
      <w:proofErr w:type="gramEnd"/>
      <w:r>
        <w:t xml:space="preserve"> or supplemented from time to time, then such amendments or variations shall be included in the meaning.</w:t>
      </w:r>
    </w:p>
    <w:p w14:paraId="2F1EEAB9" w14:textId="77777777" w:rsidR="00897EDB" w:rsidRDefault="00897EDB">
      <w:pPr>
        <w:spacing w:line="276" w:lineRule="auto"/>
        <w:jc w:val="both"/>
        <w:sectPr w:rsidR="00897EDB">
          <w:pgSz w:w="12240" w:h="15840"/>
          <w:pgMar w:top="1180" w:right="1060" w:bottom="840" w:left="980" w:header="0" w:footer="656" w:gutter="0"/>
          <w:cols w:space="720"/>
        </w:sectPr>
      </w:pPr>
    </w:p>
    <w:p w14:paraId="501F7E7E" w14:textId="77777777" w:rsidR="00897EDB" w:rsidRDefault="00EB6DF7">
      <w:pPr>
        <w:pStyle w:val="BodyText"/>
        <w:tabs>
          <w:tab w:val="left" w:pos="2976"/>
        </w:tabs>
        <w:spacing w:before="82"/>
        <w:ind w:left="152"/>
        <w:rPr>
          <w:b/>
        </w:rPr>
      </w:pPr>
      <w:r>
        <w:rPr>
          <w:b/>
          <w:spacing w:val="-2"/>
        </w:rPr>
        <w:lastRenderedPageBreak/>
        <w:t>DRAWDOWN</w:t>
      </w:r>
      <w:r>
        <w:rPr>
          <w:b/>
        </w:rPr>
        <w:tab/>
      </w:r>
      <w:r>
        <w:t>means</w:t>
      </w:r>
      <w:r>
        <w:rPr>
          <w:spacing w:val="-7"/>
        </w:rPr>
        <w:t xml:space="preserve"> </w:t>
      </w:r>
      <w:r>
        <w:t>the</w:t>
      </w:r>
      <w:r>
        <w:rPr>
          <w:spacing w:val="-4"/>
        </w:rPr>
        <w:t xml:space="preserve"> </w:t>
      </w:r>
      <w:r>
        <w:t>disbursement</w:t>
      </w:r>
      <w:r>
        <w:rPr>
          <w:spacing w:val="-4"/>
        </w:rPr>
        <w:t xml:space="preserve"> </w:t>
      </w:r>
      <w:r>
        <w:t>of</w:t>
      </w:r>
      <w:r>
        <w:rPr>
          <w:spacing w:val="-5"/>
        </w:rPr>
        <w:t xml:space="preserve"> </w:t>
      </w:r>
      <w:r>
        <w:t>the</w:t>
      </w:r>
      <w:r>
        <w:rPr>
          <w:spacing w:val="-6"/>
        </w:rPr>
        <w:t xml:space="preserve"> </w:t>
      </w:r>
      <w:r>
        <w:t>Facility</w:t>
      </w:r>
      <w:r>
        <w:rPr>
          <w:spacing w:val="-4"/>
        </w:rPr>
        <w:t xml:space="preserve"> </w:t>
      </w:r>
      <w:r>
        <w:t>by</w:t>
      </w:r>
      <w:r>
        <w:rPr>
          <w:spacing w:val="-5"/>
        </w:rPr>
        <w:t xml:space="preserve"> </w:t>
      </w:r>
      <w:r>
        <w:t>the</w:t>
      </w:r>
      <w:r>
        <w:rPr>
          <w:spacing w:val="-2"/>
        </w:rPr>
        <w:t xml:space="preserve"> Bank</w:t>
      </w:r>
      <w:r>
        <w:rPr>
          <w:b/>
          <w:spacing w:val="-2"/>
        </w:rPr>
        <w:t>.</w:t>
      </w:r>
    </w:p>
    <w:p w14:paraId="634485F5" w14:textId="77777777" w:rsidR="00897EDB" w:rsidRDefault="00897EDB">
      <w:pPr>
        <w:pStyle w:val="BodyText"/>
        <w:spacing w:before="80"/>
        <w:rPr>
          <w:b/>
        </w:rPr>
      </w:pPr>
    </w:p>
    <w:p w14:paraId="56D3EE34" w14:textId="77777777" w:rsidR="00897EDB" w:rsidRDefault="00EB6DF7">
      <w:pPr>
        <w:pStyle w:val="BodyText"/>
        <w:tabs>
          <w:tab w:val="left" w:pos="3014"/>
        </w:tabs>
        <w:spacing w:before="1" w:line="278" w:lineRule="auto"/>
        <w:ind w:left="3014" w:right="117" w:hanging="2862"/>
        <w:jc w:val="both"/>
      </w:pPr>
      <w:r>
        <w:rPr>
          <w:b/>
        </w:rPr>
        <w:t>AVAILABILITY PERIOD</w:t>
      </w:r>
      <w:r>
        <w:rPr>
          <w:b/>
        </w:rPr>
        <w:tab/>
      </w:r>
      <w:r>
        <w:t>means the period commencing from the date on which the conditions precedent set out in Clause 7 are satisfied.</w:t>
      </w:r>
    </w:p>
    <w:p w14:paraId="1B6637CE" w14:textId="77777777" w:rsidR="00897EDB" w:rsidRDefault="00897EDB">
      <w:pPr>
        <w:pStyle w:val="BodyText"/>
        <w:spacing w:before="35"/>
      </w:pPr>
    </w:p>
    <w:p w14:paraId="3B77976D" w14:textId="77777777" w:rsidR="00897EDB" w:rsidRDefault="00EB6DF7">
      <w:pPr>
        <w:pStyle w:val="BodyText"/>
        <w:tabs>
          <w:tab w:val="left" w:pos="3033"/>
        </w:tabs>
        <w:spacing w:line="276" w:lineRule="auto"/>
        <w:ind w:left="3014" w:right="119" w:hanging="2862"/>
        <w:jc w:val="both"/>
      </w:pPr>
      <w:r>
        <w:rPr>
          <w:b/>
          <w:spacing w:val="-2"/>
        </w:rPr>
        <w:t>INTEREST</w:t>
      </w:r>
      <w:r>
        <w:rPr>
          <w:b/>
        </w:rPr>
        <w:tab/>
      </w:r>
      <w:r>
        <w:rPr>
          <w:b/>
        </w:rPr>
        <w:tab/>
      </w:r>
      <w:r>
        <w:t>means the interest rate applicable to the Facility as set out in Clause 6 of this Agreement.</w:t>
      </w:r>
    </w:p>
    <w:p w14:paraId="75F91646" w14:textId="77777777" w:rsidR="00897EDB" w:rsidRDefault="00897EDB">
      <w:pPr>
        <w:pStyle w:val="BodyText"/>
        <w:spacing w:before="41"/>
      </w:pPr>
    </w:p>
    <w:p w14:paraId="6FD867EC" w14:textId="77777777" w:rsidR="00897EDB" w:rsidRDefault="00EB6DF7">
      <w:pPr>
        <w:pStyle w:val="BodyText"/>
        <w:tabs>
          <w:tab w:val="left" w:pos="3033"/>
        </w:tabs>
        <w:spacing w:line="276" w:lineRule="auto"/>
        <w:ind w:left="3033" w:right="119" w:hanging="2881"/>
        <w:jc w:val="both"/>
      </w:pPr>
      <w:r>
        <w:rPr>
          <w:b/>
        </w:rPr>
        <w:t>OFFER LETTER</w:t>
      </w:r>
      <w:r>
        <w:rPr>
          <w:b/>
        </w:rPr>
        <w:tab/>
      </w:r>
      <w:r>
        <w:t>means</w:t>
      </w:r>
      <w:r>
        <w:rPr>
          <w:spacing w:val="-2"/>
        </w:rPr>
        <w:t xml:space="preserve"> </w:t>
      </w:r>
      <w:r>
        <w:t>t</w:t>
      </w:r>
      <w:r>
        <w:t>he</w:t>
      </w:r>
      <w:r>
        <w:rPr>
          <w:spacing w:val="-2"/>
        </w:rPr>
        <w:t xml:space="preserve"> </w:t>
      </w:r>
      <w:r>
        <w:t>Bank’s</w:t>
      </w:r>
      <w:r>
        <w:rPr>
          <w:spacing w:val="-2"/>
        </w:rPr>
        <w:t xml:space="preserve"> </w:t>
      </w:r>
      <w:r>
        <w:t>Offer letter</w:t>
      </w:r>
      <w:r>
        <w:rPr>
          <w:spacing w:val="-2"/>
        </w:rPr>
        <w:t xml:space="preserve"> </w:t>
      </w:r>
      <w:r>
        <w:t xml:space="preserve">dated </w:t>
      </w:r>
      <w:r>
        <w:rPr>
          <w:b/>
        </w:rPr>
        <w:t>August</w:t>
      </w:r>
      <w:r>
        <w:rPr>
          <w:b/>
          <w:spacing w:val="-1"/>
        </w:rPr>
        <w:t xml:space="preserve"> </w:t>
      </w:r>
      <w:r>
        <w:rPr>
          <w:b/>
        </w:rPr>
        <w:t>24,</w:t>
      </w:r>
      <w:r>
        <w:rPr>
          <w:b/>
          <w:spacing w:val="-2"/>
        </w:rPr>
        <w:t xml:space="preserve"> </w:t>
      </w:r>
      <w:proofErr w:type="gramStart"/>
      <w:r>
        <w:rPr>
          <w:b/>
        </w:rPr>
        <w:t>2023</w:t>
      </w:r>
      <w:proofErr w:type="gramEnd"/>
      <w:r>
        <w:rPr>
          <w:b/>
          <w:spacing w:val="-1"/>
        </w:rPr>
        <w:t xml:space="preserve"> </w:t>
      </w:r>
      <w:r>
        <w:t>accepted</w:t>
      </w:r>
      <w:r>
        <w:rPr>
          <w:spacing w:val="-4"/>
        </w:rPr>
        <w:t xml:space="preserve"> </w:t>
      </w:r>
      <w:r>
        <w:t>by the Borrower or its representative, as may be amended, supplemented, extended or novated from time to time.</w:t>
      </w:r>
    </w:p>
    <w:p w14:paraId="5C17C989" w14:textId="77777777" w:rsidR="00897EDB" w:rsidRDefault="00897EDB">
      <w:pPr>
        <w:pStyle w:val="BodyText"/>
        <w:spacing w:before="41"/>
      </w:pPr>
    </w:p>
    <w:p w14:paraId="179B6FE7" w14:textId="77777777" w:rsidR="00897EDB" w:rsidRDefault="00EB6DF7">
      <w:pPr>
        <w:pStyle w:val="BodyText"/>
        <w:tabs>
          <w:tab w:val="left" w:pos="2988"/>
        </w:tabs>
        <w:ind w:left="107"/>
      </w:pPr>
      <w:r>
        <w:rPr>
          <w:b/>
          <w:spacing w:val="-2"/>
        </w:rPr>
        <w:t>SECURITY</w:t>
      </w:r>
      <w:r>
        <w:rPr>
          <w:b/>
        </w:rPr>
        <w:tab/>
      </w:r>
      <w:r>
        <w:t>Domiciliation</w:t>
      </w:r>
      <w:r>
        <w:rPr>
          <w:spacing w:val="67"/>
          <w:w w:val="150"/>
        </w:rPr>
        <w:t xml:space="preserve"> </w:t>
      </w:r>
      <w:r>
        <w:t>of</w:t>
      </w:r>
      <w:r>
        <w:rPr>
          <w:spacing w:val="68"/>
          <w:w w:val="150"/>
        </w:rPr>
        <w:t xml:space="preserve"> </w:t>
      </w:r>
      <w:r>
        <w:t>Borrower’s</w:t>
      </w:r>
      <w:r>
        <w:rPr>
          <w:spacing w:val="67"/>
          <w:w w:val="150"/>
        </w:rPr>
        <w:t xml:space="preserve"> </w:t>
      </w:r>
      <w:r>
        <w:t>commissions,</w:t>
      </w:r>
      <w:r>
        <w:rPr>
          <w:spacing w:val="66"/>
          <w:w w:val="150"/>
        </w:rPr>
        <w:t xml:space="preserve"> </w:t>
      </w:r>
      <w:r>
        <w:t>bonuses,</w:t>
      </w:r>
      <w:r>
        <w:rPr>
          <w:spacing w:val="70"/>
          <w:w w:val="150"/>
        </w:rPr>
        <w:t xml:space="preserve"> </w:t>
      </w:r>
      <w:r>
        <w:t>profits</w:t>
      </w:r>
      <w:r>
        <w:rPr>
          <w:spacing w:val="69"/>
          <w:w w:val="150"/>
        </w:rPr>
        <w:t xml:space="preserve"> </w:t>
      </w:r>
      <w:r>
        <w:rPr>
          <w:spacing w:val="-5"/>
        </w:rPr>
        <w:t>and</w:t>
      </w:r>
    </w:p>
    <w:p w14:paraId="4120B04F" w14:textId="77777777" w:rsidR="00897EDB" w:rsidRDefault="00EB6DF7">
      <w:pPr>
        <w:pStyle w:val="BodyText"/>
        <w:spacing w:before="40"/>
        <w:ind w:left="2988"/>
      </w:pPr>
      <w:r>
        <w:t>benefits</w:t>
      </w:r>
      <w:r>
        <w:rPr>
          <w:spacing w:val="-5"/>
        </w:rPr>
        <w:t xml:space="preserve"> </w:t>
      </w:r>
      <w:r>
        <w:t>from</w:t>
      </w:r>
      <w:r>
        <w:rPr>
          <w:spacing w:val="-5"/>
        </w:rPr>
        <w:t xml:space="preserve"> </w:t>
      </w:r>
      <w:r>
        <w:t>KC</w:t>
      </w:r>
      <w:r>
        <w:rPr>
          <w:spacing w:val="-5"/>
        </w:rPr>
        <w:t xml:space="preserve"> </w:t>
      </w:r>
      <w:r>
        <w:t>Ga</w:t>
      </w:r>
      <w:r>
        <w:t>ming</w:t>
      </w:r>
      <w:r>
        <w:rPr>
          <w:spacing w:val="-4"/>
        </w:rPr>
        <w:t xml:space="preserve"> </w:t>
      </w:r>
      <w:r>
        <w:t>Networks</w:t>
      </w:r>
      <w:r>
        <w:rPr>
          <w:spacing w:val="-6"/>
        </w:rPr>
        <w:t xml:space="preserve"> </w:t>
      </w:r>
      <w:r>
        <w:t>Ltd</w:t>
      </w:r>
      <w:r>
        <w:rPr>
          <w:spacing w:val="-4"/>
        </w:rPr>
        <w:t xml:space="preserve"> </w:t>
      </w:r>
      <w:r>
        <w:rPr>
          <w:spacing w:val="-2"/>
        </w:rPr>
        <w:t>(Bet9ja)</w:t>
      </w:r>
    </w:p>
    <w:p w14:paraId="1E1893CE" w14:textId="77777777" w:rsidR="00897EDB" w:rsidRDefault="00897EDB">
      <w:pPr>
        <w:pStyle w:val="BodyText"/>
        <w:spacing w:before="82"/>
      </w:pPr>
    </w:p>
    <w:p w14:paraId="2FEAF5CB" w14:textId="77777777" w:rsidR="00897EDB" w:rsidRDefault="00EB6DF7">
      <w:pPr>
        <w:pStyle w:val="BodyText"/>
        <w:spacing w:line="276" w:lineRule="auto"/>
        <w:ind w:left="3033" w:right="120" w:hanging="2881"/>
        <w:jc w:val="both"/>
      </w:pPr>
      <w:r>
        <w:rPr>
          <w:b/>
        </w:rPr>
        <w:t>SECURITY</w:t>
      </w:r>
      <w:r>
        <w:rPr>
          <w:b/>
          <w:spacing w:val="-5"/>
        </w:rPr>
        <w:t xml:space="preserve"> </w:t>
      </w:r>
      <w:r>
        <w:rPr>
          <w:b/>
        </w:rPr>
        <w:t>DOCUMENT</w:t>
      </w:r>
      <w:r>
        <w:rPr>
          <w:b/>
          <w:spacing w:val="80"/>
          <w:w w:val="150"/>
        </w:rPr>
        <w:t xml:space="preserve">   </w:t>
      </w:r>
      <w:r>
        <w:t>means</w:t>
      </w:r>
      <w:r>
        <w:rPr>
          <w:spacing w:val="-10"/>
        </w:rPr>
        <w:t xml:space="preserve"> </w:t>
      </w:r>
      <w:r>
        <w:t>any</w:t>
      </w:r>
      <w:r>
        <w:rPr>
          <w:spacing w:val="-9"/>
        </w:rPr>
        <w:t xml:space="preserve"> </w:t>
      </w:r>
      <w:r>
        <w:t>document</w:t>
      </w:r>
      <w:r>
        <w:rPr>
          <w:spacing w:val="-11"/>
        </w:rPr>
        <w:t xml:space="preserve"> </w:t>
      </w:r>
      <w:r>
        <w:t>evidencing</w:t>
      </w:r>
      <w:r>
        <w:rPr>
          <w:spacing w:val="-8"/>
        </w:rPr>
        <w:t xml:space="preserve"> </w:t>
      </w:r>
      <w:r>
        <w:t>or</w:t>
      </w:r>
      <w:r>
        <w:rPr>
          <w:spacing w:val="-10"/>
        </w:rPr>
        <w:t xml:space="preserve"> </w:t>
      </w:r>
      <w:r>
        <w:t>creating</w:t>
      </w:r>
      <w:r>
        <w:rPr>
          <w:spacing w:val="-11"/>
        </w:rPr>
        <w:t xml:space="preserve"> </w:t>
      </w:r>
      <w:r>
        <w:t>security</w:t>
      </w:r>
      <w:r>
        <w:rPr>
          <w:spacing w:val="-9"/>
        </w:rPr>
        <w:t xml:space="preserve"> </w:t>
      </w:r>
      <w:r>
        <w:t>(expressly</w:t>
      </w:r>
      <w:r>
        <w:rPr>
          <w:spacing w:val="-9"/>
        </w:rPr>
        <w:t xml:space="preserve"> </w:t>
      </w:r>
      <w:r>
        <w:t xml:space="preserve">or by implication) in </w:t>
      </w:r>
      <w:proofErr w:type="spellStart"/>
      <w:r>
        <w:t>favour</w:t>
      </w:r>
      <w:proofErr w:type="spellEnd"/>
      <w:r>
        <w:t xml:space="preserve"> of the Bank over any asset or right in respect</w:t>
      </w:r>
      <w:r>
        <w:rPr>
          <w:spacing w:val="-16"/>
        </w:rPr>
        <w:t xml:space="preserve"> </w:t>
      </w:r>
      <w:r>
        <w:t>of</w:t>
      </w:r>
      <w:r>
        <w:rPr>
          <w:spacing w:val="-15"/>
        </w:rPr>
        <w:t xml:space="preserve"> </w:t>
      </w:r>
      <w:r>
        <w:t>the</w:t>
      </w:r>
      <w:r>
        <w:rPr>
          <w:spacing w:val="-15"/>
        </w:rPr>
        <w:t xml:space="preserve"> </w:t>
      </w:r>
      <w:r>
        <w:t>Borrower’s</w:t>
      </w:r>
      <w:r>
        <w:rPr>
          <w:spacing w:val="-15"/>
        </w:rPr>
        <w:t xml:space="preserve"> </w:t>
      </w:r>
      <w:r>
        <w:t>obligations</w:t>
      </w:r>
      <w:r>
        <w:rPr>
          <w:spacing w:val="-16"/>
        </w:rPr>
        <w:t xml:space="preserve"> </w:t>
      </w:r>
      <w:r>
        <w:t>to</w:t>
      </w:r>
      <w:r>
        <w:rPr>
          <w:spacing w:val="-15"/>
        </w:rPr>
        <w:t xml:space="preserve"> </w:t>
      </w:r>
      <w:r>
        <w:t>the</w:t>
      </w:r>
      <w:r>
        <w:rPr>
          <w:spacing w:val="-15"/>
        </w:rPr>
        <w:t xml:space="preserve"> </w:t>
      </w:r>
      <w:r>
        <w:t>Bank</w:t>
      </w:r>
      <w:r>
        <w:rPr>
          <w:spacing w:val="-15"/>
        </w:rPr>
        <w:t xml:space="preserve"> </w:t>
      </w:r>
      <w:r>
        <w:t>in</w:t>
      </w:r>
      <w:r>
        <w:rPr>
          <w:spacing w:val="-16"/>
        </w:rPr>
        <w:t xml:space="preserve"> </w:t>
      </w:r>
      <w:r>
        <w:t>connection</w:t>
      </w:r>
      <w:r>
        <w:rPr>
          <w:spacing w:val="-15"/>
        </w:rPr>
        <w:t xml:space="preserve"> </w:t>
      </w:r>
      <w:r>
        <w:t>with the Facility.</w:t>
      </w:r>
    </w:p>
    <w:p w14:paraId="63E429D0" w14:textId="77777777" w:rsidR="00897EDB" w:rsidRDefault="00897EDB">
      <w:pPr>
        <w:pStyle w:val="BodyText"/>
        <w:spacing w:before="40"/>
      </w:pPr>
    </w:p>
    <w:p w14:paraId="4324EBD3" w14:textId="77777777" w:rsidR="00897EDB" w:rsidRDefault="00EB6DF7">
      <w:pPr>
        <w:pStyle w:val="BodyText"/>
        <w:tabs>
          <w:tab w:val="left" w:pos="3014"/>
        </w:tabs>
        <w:spacing w:line="276" w:lineRule="auto"/>
        <w:ind w:left="3014" w:right="116" w:hanging="2862"/>
        <w:jc w:val="both"/>
      </w:pPr>
      <w:r>
        <w:rPr>
          <w:b/>
        </w:rPr>
        <w:t>EVENTS OF DEFAULT</w:t>
      </w:r>
      <w:r>
        <w:rPr>
          <w:b/>
        </w:rPr>
        <w:tab/>
      </w:r>
      <w:r>
        <w:t>means any of the events mentioned in Clause 9 and includes any event,</w:t>
      </w:r>
      <w:r>
        <w:rPr>
          <w:spacing w:val="-1"/>
        </w:rPr>
        <w:t xml:space="preserve"> </w:t>
      </w:r>
      <w:r>
        <w:t>which</w:t>
      </w:r>
      <w:r>
        <w:rPr>
          <w:spacing w:val="-5"/>
        </w:rPr>
        <w:t xml:space="preserve"> </w:t>
      </w:r>
      <w:r>
        <w:t>with</w:t>
      </w:r>
      <w:r>
        <w:rPr>
          <w:spacing w:val="-1"/>
        </w:rPr>
        <w:t xml:space="preserve"> </w:t>
      </w:r>
      <w:r>
        <w:t>the</w:t>
      </w:r>
      <w:r>
        <w:rPr>
          <w:spacing w:val="-4"/>
        </w:rPr>
        <w:t xml:space="preserve"> </w:t>
      </w:r>
      <w:r>
        <w:t>giving of</w:t>
      </w:r>
      <w:r>
        <w:rPr>
          <w:spacing w:val="-3"/>
        </w:rPr>
        <w:t xml:space="preserve"> </w:t>
      </w:r>
      <w:r>
        <w:t>notice and/or lapse</w:t>
      </w:r>
      <w:r>
        <w:rPr>
          <w:spacing w:val="-2"/>
        </w:rPr>
        <w:t xml:space="preserve"> </w:t>
      </w:r>
      <w:r>
        <w:t>of</w:t>
      </w:r>
      <w:r>
        <w:rPr>
          <w:spacing w:val="-3"/>
        </w:rPr>
        <w:t xml:space="preserve"> </w:t>
      </w:r>
      <w:r>
        <w:t>time</w:t>
      </w:r>
      <w:r>
        <w:rPr>
          <w:spacing w:val="-2"/>
        </w:rPr>
        <w:t xml:space="preserve"> </w:t>
      </w:r>
      <w:r>
        <w:t>and/or a determination being made under the relevant clause would be an event of default.</w:t>
      </w:r>
    </w:p>
    <w:p w14:paraId="7A77E0A1" w14:textId="77777777" w:rsidR="00897EDB" w:rsidRDefault="00897EDB">
      <w:pPr>
        <w:pStyle w:val="BodyText"/>
        <w:spacing w:before="40"/>
      </w:pPr>
    </w:p>
    <w:p w14:paraId="63F17EAA" w14:textId="77777777" w:rsidR="00897EDB" w:rsidRDefault="00EB6DF7">
      <w:pPr>
        <w:tabs>
          <w:tab w:val="left" w:pos="3014"/>
        </w:tabs>
        <w:spacing w:before="1"/>
        <w:ind w:left="152"/>
      </w:pPr>
      <w:r>
        <w:rPr>
          <w:b/>
          <w:spacing w:val="-2"/>
        </w:rPr>
        <w:t>MONTH</w:t>
      </w:r>
      <w:r>
        <w:rPr>
          <w:b/>
        </w:rPr>
        <w:tab/>
      </w:r>
      <w:r>
        <w:t>means</w:t>
      </w:r>
      <w:r>
        <w:rPr>
          <w:spacing w:val="-8"/>
        </w:rPr>
        <w:t xml:space="preserve"> </w:t>
      </w:r>
      <w:r>
        <w:t>calendar</w:t>
      </w:r>
      <w:r>
        <w:rPr>
          <w:spacing w:val="-5"/>
        </w:rPr>
        <w:t xml:space="preserve"> </w:t>
      </w:r>
      <w:r>
        <w:rPr>
          <w:spacing w:val="-2"/>
        </w:rPr>
        <w:t>month.</w:t>
      </w:r>
    </w:p>
    <w:p w14:paraId="42953B77" w14:textId="77777777" w:rsidR="00897EDB" w:rsidRDefault="00897EDB">
      <w:pPr>
        <w:pStyle w:val="BodyText"/>
        <w:spacing w:before="81"/>
      </w:pPr>
    </w:p>
    <w:p w14:paraId="721719CC" w14:textId="77777777" w:rsidR="00897EDB" w:rsidRDefault="00EB6DF7">
      <w:pPr>
        <w:pStyle w:val="BodyText"/>
        <w:tabs>
          <w:tab w:val="left" w:pos="3033"/>
        </w:tabs>
        <w:spacing w:before="1" w:line="276" w:lineRule="auto"/>
        <w:ind w:left="3014" w:right="115" w:hanging="2862"/>
        <w:jc w:val="both"/>
      </w:pPr>
      <w:r>
        <w:rPr>
          <w:b/>
        </w:rPr>
        <w:t>WORKING DAY</w:t>
      </w:r>
      <w:r>
        <w:rPr>
          <w:b/>
        </w:rPr>
        <w:tab/>
      </w:r>
      <w:r>
        <w:rPr>
          <w:b/>
        </w:rPr>
        <w:tab/>
      </w:r>
      <w:r>
        <w:t>means a day on which Banks, Insurance companies and other Financial Houses open for all lawful and relevant business.</w:t>
      </w:r>
    </w:p>
    <w:p w14:paraId="7B459194" w14:textId="77777777" w:rsidR="00897EDB" w:rsidRDefault="00897EDB">
      <w:pPr>
        <w:pStyle w:val="BodyText"/>
        <w:spacing w:before="38"/>
      </w:pPr>
    </w:p>
    <w:p w14:paraId="36EEDF51" w14:textId="77777777" w:rsidR="00897EDB" w:rsidRDefault="00EB6DF7">
      <w:pPr>
        <w:pStyle w:val="BodyText"/>
        <w:spacing w:line="278" w:lineRule="auto"/>
        <w:ind w:left="152"/>
      </w:pPr>
      <w:r>
        <w:t>Clause</w:t>
      </w:r>
      <w:r>
        <w:rPr>
          <w:spacing w:val="80"/>
        </w:rPr>
        <w:t xml:space="preserve"> </w:t>
      </w:r>
      <w:r>
        <w:t>headings</w:t>
      </w:r>
      <w:r>
        <w:rPr>
          <w:spacing w:val="78"/>
        </w:rPr>
        <w:t xml:space="preserve"> </w:t>
      </w:r>
      <w:r>
        <w:t>are</w:t>
      </w:r>
      <w:r>
        <w:rPr>
          <w:spacing w:val="77"/>
        </w:rPr>
        <w:t xml:space="preserve"> </w:t>
      </w:r>
      <w:r>
        <w:t>for</w:t>
      </w:r>
      <w:r>
        <w:rPr>
          <w:spacing w:val="77"/>
        </w:rPr>
        <w:t xml:space="preserve"> </w:t>
      </w:r>
      <w:r>
        <w:t>convenience</w:t>
      </w:r>
      <w:r>
        <w:rPr>
          <w:spacing w:val="80"/>
        </w:rPr>
        <w:t xml:space="preserve"> </w:t>
      </w:r>
      <w:r>
        <w:t>of</w:t>
      </w:r>
      <w:r>
        <w:rPr>
          <w:spacing w:val="77"/>
        </w:rPr>
        <w:t xml:space="preserve"> </w:t>
      </w:r>
      <w:r>
        <w:t>reference</w:t>
      </w:r>
      <w:r>
        <w:rPr>
          <w:spacing w:val="80"/>
        </w:rPr>
        <w:t xml:space="preserve"> </w:t>
      </w:r>
      <w:r>
        <w:t>only</w:t>
      </w:r>
      <w:r>
        <w:rPr>
          <w:spacing w:val="79"/>
        </w:rPr>
        <w:t xml:space="preserve"> </w:t>
      </w:r>
      <w:r>
        <w:t>and</w:t>
      </w:r>
      <w:r>
        <w:rPr>
          <w:spacing w:val="77"/>
        </w:rPr>
        <w:t xml:space="preserve"> </w:t>
      </w:r>
      <w:r>
        <w:t>shall</w:t>
      </w:r>
      <w:r>
        <w:rPr>
          <w:spacing w:val="79"/>
        </w:rPr>
        <w:t xml:space="preserve"> </w:t>
      </w:r>
      <w:r>
        <w:t>be</w:t>
      </w:r>
      <w:r>
        <w:rPr>
          <w:spacing w:val="80"/>
        </w:rPr>
        <w:t xml:space="preserve"> </w:t>
      </w:r>
      <w:r>
        <w:t>ignored</w:t>
      </w:r>
      <w:r>
        <w:rPr>
          <w:spacing w:val="80"/>
        </w:rPr>
        <w:t xml:space="preserve"> </w:t>
      </w:r>
      <w:r>
        <w:t>in</w:t>
      </w:r>
      <w:r>
        <w:rPr>
          <w:spacing w:val="77"/>
        </w:rPr>
        <w:t xml:space="preserve"> </w:t>
      </w:r>
      <w:r>
        <w:t>the interpretation of this Agreement.</w:t>
      </w:r>
    </w:p>
    <w:p w14:paraId="04F9E658" w14:textId="77777777" w:rsidR="00897EDB" w:rsidRDefault="00EB6DF7">
      <w:pPr>
        <w:pStyle w:val="Heading1"/>
        <w:numPr>
          <w:ilvl w:val="1"/>
          <w:numId w:val="6"/>
        </w:numPr>
        <w:tabs>
          <w:tab w:val="left" w:pos="873"/>
        </w:tabs>
        <w:spacing w:before="265"/>
        <w:rPr>
          <w:u w:val="none"/>
        </w:rPr>
      </w:pPr>
      <w:r>
        <w:t>LOAN</w:t>
      </w:r>
      <w:r>
        <w:rPr>
          <w:spacing w:val="-5"/>
        </w:rPr>
        <w:t xml:space="preserve"> </w:t>
      </w:r>
      <w:r>
        <w:t>AND</w:t>
      </w:r>
      <w:r>
        <w:rPr>
          <w:spacing w:val="-3"/>
        </w:rPr>
        <w:t xml:space="preserve"> </w:t>
      </w:r>
      <w:r>
        <w:rPr>
          <w:spacing w:val="-2"/>
        </w:rPr>
        <w:t>TERMS</w:t>
      </w:r>
    </w:p>
    <w:p w14:paraId="02066F20" w14:textId="77777777" w:rsidR="00897EDB" w:rsidRDefault="00897EDB">
      <w:pPr>
        <w:pStyle w:val="BodyText"/>
        <w:spacing w:before="82"/>
        <w:rPr>
          <w:b/>
        </w:rPr>
      </w:pPr>
    </w:p>
    <w:p w14:paraId="4BE1D818" w14:textId="77777777" w:rsidR="00897EDB" w:rsidRDefault="00EB6DF7">
      <w:pPr>
        <w:pStyle w:val="BodyText"/>
        <w:spacing w:before="1"/>
        <w:ind w:left="873"/>
        <w:jc w:val="both"/>
      </w:pPr>
      <w:r>
        <w:t>In</w:t>
      </w:r>
      <w:r>
        <w:rPr>
          <w:spacing w:val="61"/>
        </w:rPr>
        <w:t xml:space="preserve"> </w:t>
      </w:r>
      <w:r>
        <w:t>consideration</w:t>
      </w:r>
      <w:r>
        <w:rPr>
          <w:spacing w:val="63"/>
        </w:rPr>
        <w:t xml:space="preserve"> </w:t>
      </w:r>
      <w:r>
        <w:t>of</w:t>
      </w:r>
      <w:r>
        <w:rPr>
          <w:spacing w:val="63"/>
        </w:rPr>
        <w:t xml:space="preserve"> </w:t>
      </w:r>
      <w:r>
        <w:t>the</w:t>
      </w:r>
      <w:r>
        <w:rPr>
          <w:spacing w:val="65"/>
        </w:rPr>
        <w:t xml:space="preserve"> </w:t>
      </w:r>
      <w:r>
        <w:t>Bank</w:t>
      </w:r>
      <w:r>
        <w:rPr>
          <w:spacing w:val="62"/>
        </w:rPr>
        <w:t xml:space="preserve"> </w:t>
      </w:r>
      <w:r>
        <w:t>granting</w:t>
      </w:r>
      <w:r>
        <w:rPr>
          <w:spacing w:val="64"/>
        </w:rPr>
        <w:t xml:space="preserve"> </w:t>
      </w:r>
      <w:r>
        <w:t>to</w:t>
      </w:r>
      <w:r>
        <w:rPr>
          <w:spacing w:val="61"/>
        </w:rPr>
        <w:t xml:space="preserve"> </w:t>
      </w:r>
      <w:r>
        <w:t>the</w:t>
      </w:r>
      <w:r>
        <w:rPr>
          <w:spacing w:val="63"/>
        </w:rPr>
        <w:t xml:space="preserve"> </w:t>
      </w:r>
      <w:r>
        <w:t>Borrower</w:t>
      </w:r>
      <w:r>
        <w:rPr>
          <w:spacing w:val="65"/>
        </w:rPr>
        <w:t xml:space="preserve"> </w:t>
      </w:r>
      <w:r>
        <w:t>the</w:t>
      </w:r>
      <w:r>
        <w:rPr>
          <w:spacing w:val="61"/>
        </w:rPr>
        <w:t xml:space="preserve"> </w:t>
      </w:r>
      <w:r>
        <w:t>Facility</w:t>
      </w:r>
      <w:r>
        <w:rPr>
          <w:spacing w:val="63"/>
        </w:rPr>
        <w:t xml:space="preserve"> </w:t>
      </w:r>
      <w:r>
        <w:t>in</w:t>
      </w:r>
      <w:r>
        <w:rPr>
          <w:spacing w:val="63"/>
        </w:rPr>
        <w:t xml:space="preserve"> </w:t>
      </w:r>
      <w:r>
        <w:t>the</w:t>
      </w:r>
      <w:r>
        <w:rPr>
          <w:spacing w:val="65"/>
        </w:rPr>
        <w:t xml:space="preserve"> </w:t>
      </w:r>
      <w:r>
        <w:t>sum</w:t>
      </w:r>
      <w:r>
        <w:rPr>
          <w:spacing w:val="61"/>
        </w:rPr>
        <w:t xml:space="preserve"> </w:t>
      </w:r>
      <w:r>
        <w:rPr>
          <w:spacing w:val="-5"/>
        </w:rPr>
        <w:t>of</w:t>
      </w:r>
    </w:p>
    <w:p w14:paraId="322BF6C6" w14:textId="77777777" w:rsidR="00897EDB" w:rsidRDefault="00EB6DF7">
      <w:pPr>
        <w:pStyle w:val="BodyText"/>
        <w:spacing w:before="41" w:line="276" w:lineRule="auto"/>
        <w:ind w:left="873" w:right="142"/>
        <w:jc w:val="both"/>
      </w:pPr>
      <w:r>
        <w:rPr>
          <w:rFonts w:ascii="Arial" w:hAnsi="Arial"/>
          <w:sz w:val="24"/>
        </w:rPr>
        <w:t>₦</w:t>
      </w:r>
      <w:r>
        <w:rPr>
          <w:b/>
          <w:sz w:val="24"/>
        </w:rPr>
        <w:t xml:space="preserve">15,000,000 </w:t>
      </w:r>
      <w:r>
        <w:t>only , the Borrower hereby covenants with the Bank subject to the terms and</w:t>
      </w:r>
      <w:r>
        <w:rPr>
          <w:spacing w:val="-7"/>
        </w:rPr>
        <w:t xml:space="preserve"> </w:t>
      </w:r>
      <w:r>
        <w:t>conditions</w:t>
      </w:r>
      <w:r>
        <w:rPr>
          <w:spacing w:val="-6"/>
        </w:rPr>
        <w:t xml:space="preserve"> </w:t>
      </w:r>
      <w:r>
        <w:t>hereinafter</w:t>
      </w:r>
      <w:r>
        <w:rPr>
          <w:spacing w:val="-8"/>
        </w:rPr>
        <w:t xml:space="preserve"> </w:t>
      </w:r>
      <w:r>
        <w:t>contained</w:t>
      </w:r>
      <w:r>
        <w:rPr>
          <w:spacing w:val="-4"/>
        </w:rPr>
        <w:t xml:space="preserve"> </w:t>
      </w:r>
      <w:r>
        <w:t>to</w:t>
      </w:r>
      <w:r>
        <w:rPr>
          <w:spacing w:val="-9"/>
        </w:rPr>
        <w:t xml:space="preserve"> </w:t>
      </w:r>
      <w:r>
        <w:t>pay</w:t>
      </w:r>
      <w:r>
        <w:rPr>
          <w:spacing w:val="-7"/>
        </w:rPr>
        <w:t xml:space="preserve"> </w:t>
      </w:r>
      <w:r>
        <w:t>all</w:t>
      </w:r>
      <w:r>
        <w:rPr>
          <w:spacing w:val="-6"/>
        </w:rPr>
        <w:t xml:space="preserve"> </w:t>
      </w:r>
      <w:r>
        <w:t>the</w:t>
      </w:r>
      <w:r>
        <w:rPr>
          <w:spacing w:val="-6"/>
        </w:rPr>
        <w:t xml:space="preserve"> </w:t>
      </w:r>
      <w:r>
        <w:t>sums</w:t>
      </w:r>
      <w:r>
        <w:rPr>
          <w:spacing w:val="-6"/>
        </w:rPr>
        <w:t xml:space="preserve"> </w:t>
      </w:r>
      <w:r>
        <w:t>which</w:t>
      </w:r>
      <w:r>
        <w:rPr>
          <w:spacing w:val="-7"/>
        </w:rPr>
        <w:t xml:space="preserve"> </w:t>
      </w:r>
      <w:r>
        <w:t>shall</w:t>
      </w:r>
      <w:r>
        <w:rPr>
          <w:spacing w:val="-5"/>
        </w:rPr>
        <w:t xml:space="preserve"> </w:t>
      </w:r>
      <w:r>
        <w:t>for</w:t>
      </w:r>
      <w:r>
        <w:rPr>
          <w:spacing w:val="-6"/>
        </w:rPr>
        <w:t xml:space="preserve"> </w:t>
      </w:r>
      <w:r>
        <w:t>the</w:t>
      </w:r>
      <w:r>
        <w:rPr>
          <w:spacing w:val="-6"/>
        </w:rPr>
        <w:t xml:space="preserve"> </w:t>
      </w:r>
      <w:r>
        <w:t>time</w:t>
      </w:r>
      <w:r>
        <w:rPr>
          <w:spacing w:val="-6"/>
        </w:rPr>
        <w:t xml:space="preserve"> </w:t>
      </w:r>
      <w:r>
        <w:t>being be due and owing to the Bank including all interest, usual commissions, customary banking charges and all costs and expenses incurred in connection with or incidental to the preparation and perfection of this Loan Agreement and all other security doc</w:t>
      </w:r>
      <w:r>
        <w:t>uments required as well as the recovery of the Facility.</w:t>
      </w:r>
    </w:p>
    <w:p w14:paraId="5BA6E38B" w14:textId="77777777" w:rsidR="00897EDB" w:rsidRDefault="00897EDB">
      <w:pPr>
        <w:spacing w:line="276" w:lineRule="auto"/>
        <w:jc w:val="both"/>
        <w:sectPr w:rsidR="00897EDB">
          <w:pgSz w:w="12240" w:h="15840"/>
          <w:pgMar w:top="1220" w:right="1060" w:bottom="840" w:left="980" w:header="0" w:footer="656" w:gutter="0"/>
          <w:cols w:space="720"/>
        </w:sectPr>
      </w:pPr>
    </w:p>
    <w:p w14:paraId="2C742EA1" w14:textId="77777777" w:rsidR="00897EDB" w:rsidRDefault="00EB6DF7">
      <w:pPr>
        <w:pStyle w:val="Heading1"/>
        <w:numPr>
          <w:ilvl w:val="1"/>
          <w:numId w:val="6"/>
        </w:numPr>
        <w:tabs>
          <w:tab w:val="left" w:pos="873"/>
        </w:tabs>
        <w:spacing w:before="73"/>
        <w:rPr>
          <w:u w:val="none"/>
        </w:rPr>
      </w:pPr>
      <w:r>
        <w:rPr>
          <w:spacing w:val="-2"/>
        </w:rPr>
        <w:lastRenderedPageBreak/>
        <w:t>TENOR</w:t>
      </w:r>
    </w:p>
    <w:p w14:paraId="002D95E2" w14:textId="77777777" w:rsidR="00897EDB" w:rsidRDefault="00897EDB">
      <w:pPr>
        <w:pStyle w:val="BodyText"/>
        <w:spacing w:before="80"/>
        <w:rPr>
          <w:b/>
        </w:rPr>
      </w:pPr>
    </w:p>
    <w:p w14:paraId="6FDBA5D6" w14:textId="77777777" w:rsidR="00897EDB" w:rsidRDefault="00EB6DF7">
      <w:pPr>
        <w:pStyle w:val="BodyText"/>
        <w:ind w:left="873"/>
      </w:pPr>
      <w:r>
        <w:t>The</w:t>
      </w:r>
      <w:r>
        <w:rPr>
          <w:spacing w:val="-6"/>
        </w:rPr>
        <w:t xml:space="preserve"> </w:t>
      </w:r>
      <w:r>
        <w:t>Facility</w:t>
      </w:r>
      <w:r>
        <w:rPr>
          <w:spacing w:val="-3"/>
        </w:rPr>
        <w:t xml:space="preserve"> </w:t>
      </w:r>
      <w:r>
        <w:t>shall</w:t>
      </w:r>
      <w:r>
        <w:rPr>
          <w:spacing w:val="-3"/>
        </w:rPr>
        <w:t xml:space="preserve"> </w:t>
      </w:r>
      <w:r>
        <w:t>be</w:t>
      </w:r>
      <w:r>
        <w:rPr>
          <w:spacing w:val="-4"/>
        </w:rPr>
        <w:t xml:space="preserve"> </w:t>
      </w:r>
      <w:r>
        <w:t>for</w:t>
      </w:r>
      <w:r>
        <w:rPr>
          <w:spacing w:val="-5"/>
        </w:rPr>
        <w:t xml:space="preserve"> </w:t>
      </w:r>
      <w:r>
        <w:t>a</w:t>
      </w:r>
      <w:r>
        <w:rPr>
          <w:spacing w:val="-2"/>
        </w:rPr>
        <w:t xml:space="preserve"> </w:t>
      </w:r>
      <w:r>
        <w:t>tenor</w:t>
      </w:r>
      <w:r>
        <w:rPr>
          <w:spacing w:val="-2"/>
        </w:rPr>
        <w:t xml:space="preserve"> </w:t>
      </w:r>
      <w:r>
        <w:t>of fifty</w:t>
      </w:r>
      <w:r>
        <w:rPr>
          <w:spacing w:val="-5"/>
        </w:rPr>
        <w:t xml:space="preserve"> </w:t>
      </w:r>
      <w:r>
        <w:t>(</w:t>
      </w:r>
      <w:r>
        <w:rPr>
          <w:b/>
        </w:rPr>
        <w:t>52)</w:t>
      </w:r>
      <w:r>
        <w:rPr>
          <w:b/>
          <w:spacing w:val="-5"/>
        </w:rPr>
        <w:t xml:space="preserve"> </w:t>
      </w:r>
      <w:r>
        <w:rPr>
          <w:b/>
        </w:rPr>
        <w:t>weeks</w:t>
      </w:r>
      <w:r>
        <w:rPr>
          <w:b/>
          <w:spacing w:val="-3"/>
        </w:rPr>
        <w:t xml:space="preserve"> </w:t>
      </w:r>
      <w:r>
        <w:t>as</w:t>
      </w:r>
      <w:r>
        <w:rPr>
          <w:spacing w:val="-3"/>
        </w:rPr>
        <w:t xml:space="preserve"> </w:t>
      </w:r>
      <w:r>
        <w:t>advised</w:t>
      </w:r>
      <w:r>
        <w:rPr>
          <w:spacing w:val="-4"/>
        </w:rPr>
        <w:t xml:space="preserve"> </w:t>
      </w:r>
      <w:r>
        <w:t>in</w:t>
      </w:r>
      <w:r>
        <w:rPr>
          <w:spacing w:val="-3"/>
        </w:rPr>
        <w:t xml:space="preserve"> </w:t>
      </w:r>
      <w:r>
        <w:t>the</w:t>
      </w:r>
      <w:r>
        <w:rPr>
          <w:spacing w:val="-4"/>
        </w:rPr>
        <w:t xml:space="preserve"> </w:t>
      </w:r>
      <w:r>
        <w:t>Offer</w:t>
      </w:r>
      <w:r>
        <w:rPr>
          <w:spacing w:val="-3"/>
        </w:rPr>
        <w:t xml:space="preserve"> </w:t>
      </w:r>
      <w:r>
        <w:rPr>
          <w:spacing w:val="-2"/>
        </w:rPr>
        <w:t>Letter.</w:t>
      </w:r>
    </w:p>
    <w:p w14:paraId="5875FF6C" w14:textId="77777777" w:rsidR="00897EDB" w:rsidRDefault="00897EDB">
      <w:pPr>
        <w:pStyle w:val="BodyText"/>
        <w:spacing w:before="82"/>
      </w:pPr>
    </w:p>
    <w:p w14:paraId="41D4C40D" w14:textId="77777777" w:rsidR="00897EDB" w:rsidRDefault="00EB6DF7">
      <w:pPr>
        <w:pStyle w:val="Heading1"/>
        <w:numPr>
          <w:ilvl w:val="1"/>
          <w:numId w:val="6"/>
        </w:numPr>
        <w:tabs>
          <w:tab w:val="left" w:pos="873"/>
        </w:tabs>
        <w:rPr>
          <w:u w:val="none"/>
        </w:rPr>
      </w:pPr>
      <w:r>
        <w:rPr>
          <w:spacing w:val="-2"/>
        </w:rPr>
        <w:t>REPAYMENT</w:t>
      </w:r>
    </w:p>
    <w:p w14:paraId="1A71FD31" w14:textId="77777777" w:rsidR="00897EDB" w:rsidRDefault="00897EDB">
      <w:pPr>
        <w:pStyle w:val="BodyText"/>
        <w:spacing w:before="80"/>
        <w:rPr>
          <w:b/>
        </w:rPr>
      </w:pPr>
    </w:p>
    <w:p w14:paraId="220B0BCE" w14:textId="77777777" w:rsidR="00897EDB" w:rsidRDefault="00EB6DF7">
      <w:pPr>
        <w:pStyle w:val="ListParagraph"/>
        <w:numPr>
          <w:ilvl w:val="2"/>
          <w:numId w:val="6"/>
        </w:numPr>
        <w:tabs>
          <w:tab w:val="left" w:pos="814"/>
          <w:tab w:val="left" w:pos="873"/>
        </w:tabs>
        <w:spacing w:line="276" w:lineRule="auto"/>
        <w:ind w:right="119" w:hanging="721"/>
        <w:jc w:val="both"/>
      </w:pPr>
      <w:r>
        <w:t>Subject</w:t>
      </w:r>
      <w:r>
        <w:rPr>
          <w:spacing w:val="-5"/>
        </w:rPr>
        <w:t xml:space="preserve"> </w:t>
      </w:r>
      <w:r>
        <w:t>to</w:t>
      </w:r>
      <w:r>
        <w:rPr>
          <w:spacing w:val="-8"/>
        </w:rPr>
        <w:t xml:space="preserve"> </w:t>
      </w:r>
      <w:r>
        <w:t>the</w:t>
      </w:r>
      <w:r>
        <w:rPr>
          <w:spacing w:val="-4"/>
        </w:rPr>
        <w:t xml:space="preserve"> </w:t>
      </w:r>
      <w:r>
        <w:t>terms</w:t>
      </w:r>
      <w:r>
        <w:rPr>
          <w:spacing w:val="-4"/>
        </w:rPr>
        <w:t xml:space="preserve"> </w:t>
      </w:r>
      <w:r>
        <w:t>and</w:t>
      </w:r>
      <w:r>
        <w:rPr>
          <w:spacing w:val="-7"/>
        </w:rPr>
        <w:t xml:space="preserve"> </w:t>
      </w:r>
      <w:r>
        <w:t>conditions</w:t>
      </w:r>
      <w:r>
        <w:rPr>
          <w:spacing w:val="-4"/>
        </w:rPr>
        <w:t xml:space="preserve"> </w:t>
      </w:r>
      <w:r>
        <w:t>hereinafter</w:t>
      </w:r>
      <w:r>
        <w:rPr>
          <w:spacing w:val="-4"/>
        </w:rPr>
        <w:t xml:space="preserve"> </w:t>
      </w:r>
      <w:r>
        <w:t>contained,</w:t>
      </w:r>
      <w:r>
        <w:rPr>
          <w:spacing w:val="-3"/>
        </w:rPr>
        <w:t xml:space="preserve"> </w:t>
      </w:r>
      <w:r>
        <w:t>the</w:t>
      </w:r>
      <w:r>
        <w:rPr>
          <w:spacing w:val="-4"/>
        </w:rPr>
        <w:t xml:space="preserve"> </w:t>
      </w:r>
      <w:r>
        <w:t>Borrower</w:t>
      </w:r>
      <w:r>
        <w:rPr>
          <w:spacing w:val="-4"/>
        </w:rPr>
        <w:t xml:space="preserve"> </w:t>
      </w:r>
      <w:r>
        <w:t>shall</w:t>
      </w:r>
      <w:r>
        <w:rPr>
          <w:spacing w:val="-6"/>
        </w:rPr>
        <w:t xml:space="preserve"> </w:t>
      </w:r>
      <w:r>
        <w:t>repay</w:t>
      </w:r>
      <w:r>
        <w:rPr>
          <w:spacing w:val="-7"/>
        </w:rPr>
        <w:t xml:space="preserve"> </w:t>
      </w:r>
      <w:r>
        <w:t>the Facility by way of equated weekly deduction of Principal and interest through direct debit to domiciled account as advised in the Offer Letter and throughout the loan tenor; or as may be advised by the Bank from time to time.</w:t>
      </w:r>
    </w:p>
    <w:p w14:paraId="1CD0B0DC" w14:textId="77777777" w:rsidR="00897EDB" w:rsidRDefault="00897EDB">
      <w:pPr>
        <w:pStyle w:val="BodyText"/>
        <w:spacing w:before="39"/>
      </w:pPr>
    </w:p>
    <w:p w14:paraId="0D1DA54B" w14:textId="77777777" w:rsidR="00897EDB" w:rsidRDefault="00EB6DF7">
      <w:pPr>
        <w:pStyle w:val="ListParagraph"/>
        <w:numPr>
          <w:ilvl w:val="2"/>
          <w:numId w:val="6"/>
        </w:numPr>
        <w:tabs>
          <w:tab w:val="left" w:pos="873"/>
        </w:tabs>
        <w:spacing w:before="1" w:line="276" w:lineRule="auto"/>
        <w:ind w:right="123" w:hanging="721"/>
        <w:jc w:val="both"/>
      </w:pPr>
      <w:r>
        <w:t xml:space="preserve">The Facility </w:t>
      </w:r>
      <w:r>
        <w:t xml:space="preserve">may be prepaid in whole or in part at </w:t>
      </w:r>
      <w:proofErr w:type="spellStart"/>
      <w:r>
        <w:t>anytime</w:t>
      </w:r>
      <w:proofErr w:type="spellEnd"/>
      <w:r>
        <w:t xml:space="preserve"> provided the amount to be prepaid shall include the relevant portion of the outstanding Principal as well as the applicable interest, commissions and fees calculated </w:t>
      </w:r>
      <w:proofErr w:type="gramStart"/>
      <w:r>
        <w:t>on the basis of</w:t>
      </w:r>
      <w:proofErr w:type="gramEnd"/>
      <w:r>
        <w:t xml:space="preserve"> the furthest maturity had th</w:t>
      </w:r>
      <w:r>
        <w:t>e Facility not been prepaid.</w:t>
      </w:r>
    </w:p>
    <w:p w14:paraId="455AD8A8" w14:textId="77777777" w:rsidR="00897EDB" w:rsidRDefault="00897EDB">
      <w:pPr>
        <w:pStyle w:val="BodyText"/>
        <w:spacing w:before="42"/>
      </w:pPr>
    </w:p>
    <w:p w14:paraId="49367787" w14:textId="77777777" w:rsidR="00897EDB" w:rsidRDefault="00EB6DF7">
      <w:pPr>
        <w:pStyle w:val="Heading1"/>
        <w:numPr>
          <w:ilvl w:val="1"/>
          <w:numId w:val="6"/>
        </w:numPr>
        <w:tabs>
          <w:tab w:val="left" w:pos="873"/>
        </w:tabs>
        <w:spacing w:before="1"/>
        <w:rPr>
          <w:u w:val="none"/>
        </w:rPr>
      </w:pPr>
      <w:r>
        <w:rPr>
          <w:spacing w:val="-2"/>
        </w:rPr>
        <w:t>AVAILABILITY</w:t>
      </w:r>
    </w:p>
    <w:p w14:paraId="49944F5B" w14:textId="77777777" w:rsidR="00897EDB" w:rsidRDefault="00897EDB">
      <w:pPr>
        <w:pStyle w:val="BodyText"/>
        <w:spacing w:before="79"/>
        <w:rPr>
          <w:b/>
        </w:rPr>
      </w:pPr>
    </w:p>
    <w:p w14:paraId="59B543AD" w14:textId="77777777" w:rsidR="00897EDB" w:rsidRDefault="00EB6DF7">
      <w:pPr>
        <w:pStyle w:val="BodyText"/>
        <w:spacing w:line="276" w:lineRule="auto"/>
        <w:ind w:left="873" w:right="137"/>
        <w:jc w:val="both"/>
      </w:pPr>
      <w:r>
        <w:t>Without prejudice to the other provisions of this Agreement and other Finance Documents, the Facility shall immediately be made available to the Borrower upon satisfactory compliance, in the sole discretion of th</w:t>
      </w:r>
      <w:r>
        <w:t>e Bank, with the conditions as contained in the Offer Letter.</w:t>
      </w:r>
    </w:p>
    <w:p w14:paraId="19F23A16" w14:textId="77777777" w:rsidR="00897EDB" w:rsidRDefault="00897EDB">
      <w:pPr>
        <w:pStyle w:val="BodyText"/>
        <w:spacing w:before="40"/>
      </w:pPr>
    </w:p>
    <w:p w14:paraId="7CAB2997" w14:textId="77777777" w:rsidR="00897EDB" w:rsidRDefault="00EB6DF7">
      <w:pPr>
        <w:pStyle w:val="Heading1"/>
        <w:numPr>
          <w:ilvl w:val="1"/>
          <w:numId w:val="6"/>
        </w:numPr>
        <w:tabs>
          <w:tab w:val="left" w:pos="873"/>
        </w:tabs>
        <w:rPr>
          <w:u w:val="none"/>
        </w:rPr>
      </w:pPr>
      <w:r>
        <w:t>INTEREST</w:t>
      </w:r>
      <w:r>
        <w:rPr>
          <w:spacing w:val="-6"/>
        </w:rPr>
        <w:t xml:space="preserve"> </w:t>
      </w:r>
      <w:r>
        <w:t>PAYMENTS</w:t>
      </w:r>
      <w:r>
        <w:rPr>
          <w:spacing w:val="-4"/>
        </w:rPr>
        <w:t xml:space="preserve"> </w:t>
      </w:r>
      <w:r>
        <w:t>AND</w:t>
      </w:r>
      <w:r>
        <w:rPr>
          <w:spacing w:val="-5"/>
        </w:rPr>
        <w:t xml:space="preserve"> </w:t>
      </w:r>
      <w:r>
        <w:rPr>
          <w:spacing w:val="-2"/>
        </w:rPr>
        <w:t>CAPITALIZATION</w:t>
      </w:r>
    </w:p>
    <w:p w14:paraId="4D67909F" w14:textId="77777777" w:rsidR="00897EDB" w:rsidRDefault="00897EDB">
      <w:pPr>
        <w:pStyle w:val="BodyText"/>
        <w:spacing w:before="82"/>
        <w:rPr>
          <w:b/>
        </w:rPr>
      </w:pPr>
    </w:p>
    <w:p w14:paraId="19240CE4" w14:textId="77777777" w:rsidR="00897EDB" w:rsidRDefault="00EB6DF7">
      <w:pPr>
        <w:pStyle w:val="BodyText"/>
        <w:spacing w:before="1" w:line="276" w:lineRule="auto"/>
        <w:ind w:left="873" w:right="119"/>
        <w:jc w:val="both"/>
      </w:pPr>
      <w:r>
        <w:t xml:space="preserve">The Borrower shall until the repayment of the Facility to the Bank pay interest on the balance outstanding and on all monies whatsoever at any time owing to the Bank at the rate of </w:t>
      </w:r>
      <w:r>
        <w:rPr>
          <w:b/>
        </w:rPr>
        <w:t>22% per annum (floating)</w:t>
      </w:r>
      <w:r>
        <w:rPr>
          <w:sz w:val="24"/>
        </w:rPr>
        <w:t xml:space="preserve">, </w:t>
      </w:r>
      <w:r>
        <w:t xml:space="preserve">subject to review by the Bank from time to time. </w:t>
      </w:r>
      <w:r>
        <w:t>The</w:t>
      </w:r>
      <w:r>
        <w:rPr>
          <w:spacing w:val="-16"/>
        </w:rPr>
        <w:t xml:space="preserve"> </w:t>
      </w:r>
      <w:r>
        <w:t>Borrower</w:t>
      </w:r>
      <w:r>
        <w:rPr>
          <w:spacing w:val="-15"/>
        </w:rPr>
        <w:t xml:space="preserve"> </w:t>
      </w:r>
      <w:r>
        <w:t>hereby</w:t>
      </w:r>
      <w:r>
        <w:rPr>
          <w:spacing w:val="-15"/>
        </w:rPr>
        <w:t xml:space="preserve"> </w:t>
      </w:r>
      <w:r>
        <w:t>acknowledges</w:t>
      </w:r>
      <w:r>
        <w:rPr>
          <w:spacing w:val="-15"/>
        </w:rPr>
        <w:t xml:space="preserve"> </w:t>
      </w:r>
      <w:r>
        <w:t>that</w:t>
      </w:r>
      <w:r>
        <w:rPr>
          <w:spacing w:val="-16"/>
        </w:rPr>
        <w:t xml:space="preserve"> </w:t>
      </w:r>
      <w:r>
        <w:t>the</w:t>
      </w:r>
      <w:r>
        <w:rPr>
          <w:spacing w:val="-15"/>
        </w:rPr>
        <w:t xml:space="preserve"> </w:t>
      </w:r>
      <w:r>
        <w:t>Bank</w:t>
      </w:r>
      <w:r>
        <w:rPr>
          <w:spacing w:val="-15"/>
        </w:rPr>
        <w:t xml:space="preserve"> </w:t>
      </w:r>
      <w:r>
        <w:t>may</w:t>
      </w:r>
      <w:r>
        <w:rPr>
          <w:spacing w:val="-15"/>
        </w:rPr>
        <w:t xml:space="preserve"> </w:t>
      </w:r>
      <w:r>
        <w:t>vary/revise</w:t>
      </w:r>
      <w:r>
        <w:rPr>
          <w:spacing w:val="-16"/>
        </w:rPr>
        <w:t xml:space="preserve"> </w:t>
      </w:r>
      <w:r>
        <w:t>the</w:t>
      </w:r>
      <w:r>
        <w:rPr>
          <w:spacing w:val="-15"/>
        </w:rPr>
        <w:t xml:space="preserve"> </w:t>
      </w:r>
      <w:r>
        <w:t>interest</w:t>
      </w:r>
      <w:r>
        <w:rPr>
          <w:spacing w:val="-15"/>
        </w:rPr>
        <w:t xml:space="preserve"> </w:t>
      </w:r>
      <w:r>
        <w:t>rate</w:t>
      </w:r>
      <w:r>
        <w:rPr>
          <w:spacing w:val="-15"/>
        </w:rPr>
        <w:t xml:space="preserve"> </w:t>
      </w:r>
      <w:r>
        <w:t>after drawdown</w:t>
      </w:r>
      <w:r>
        <w:rPr>
          <w:spacing w:val="-11"/>
        </w:rPr>
        <w:t xml:space="preserve"> </w:t>
      </w:r>
      <w:r>
        <w:t>of</w:t>
      </w:r>
      <w:r>
        <w:rPr>
          <w:spacing w:val="-11"/>
        </w:rPr>
        <w:t xml:space="preserve"> </w:t>
      </w:r>
      <w:r>
        <w:t>the</w:t>
      </w:r>
      <w:r>
        <w:rPr>
          <w:spacing w:val="-13"/>
        </w:rPr>
        <w:t xml:space="preserve"> </w:t>
      </w:r>
      <w:r>
        <w:t>facility</w:t>
      </w:r>
      <w:r>
        <w:rPr>
          <w:spacing w:val="-10"/>
        </w:rPr>
        <w:t xml:space="preserve"> </w:t>
      </w:r>
      <w:r>
        <w:t>arising</w:t>
      </w:r>
      <w:r>
        <w:rPr>
          <w:spacing w:val="-11"/>
        </w:rPr>
        <w:t xml:space="preserve"> </w:t>
      </w:r>
      <w:r>
        <w:t>from</w:t>
      </w:r>
      <w:r>
        <w:rPr>
          <w:spacing w:val="-14"/>
        </w:rPr>
        <w:t xml:space="preserve"> </w:t>
      </w:r>
      <w:r>
        <w:t>any</w:t>
      </w:r>
      <w:r>
        <w:rPr>
          <w:spacing w:val="-11"/>
        </w:rPr>
        <w:t xml:space="preserve"> </w:t>
      </w:r>
      <w:r>
        <w:t>change</w:t>
      </w:r>
      <w:r>
        <w:rPr>
          <w:spacing w:val="-11"/>
        </w:rPr>
        <w:t xml:space="preserve"> </w:t>
      </w:r>
      <w:r>
        <w:t>in</w:t>
      </w:r>
      <w:r>
        <w:rPr>
          <w:spacing w:val="-9"/>
        </w:rPr>
        <w:t xml:space="preserve"> </w:t>
      </w:r>
      <w:r>
        <w:t>market</w:t>
      </w:r>
      <w:r>
        <w:rPr>
          <w:spacing w:val="-11"/>
        </w:rPr>
        <w:t xml:space="preserve"> </w:t>
      </w:r>
      <w:r>
        <w:t>conditions</w:t>
      </w:r>
      <w:r>
        <w:rPr>
          <w:spacing w:val="-9"/>
        </w:rPr>
        <w:t xml:space="preserve"> </w:t>
      </w:r>
      <w:r>
        <w:t>or</w:t>
      </w:r>
      <w:r>
        <w:rPr>
          <w:spacing w:val="-11"/>
        </w:rPr>
        <w:t xml:space="preserve"> </w:t>
      </w:r>
      <w:r>
        <w:t>as</w:t>
      </w:r>
      <w:r>
        <w:rPr>
          <w:spacing w:val="-11"/>
        </w:rPr>
        <w:t xml:space="preserve"> </w:t>
      </w:r>
      <w:r>
        <w:t>required</w:t>
      </w:r>
      <w:r>
        <w:rPr>
          <w:spacing w:val="-11"/>
        </w:rPr>
        <w:t xml:space="preserve"> </w:t>
      </w:r>
      <w:r>
        <w:t>by regulation,</w:t>
      </w:r>
      <w:r>
        <w:rPr>
          <w:spacing w:val="-14"/>
        </w:rPr>
        <w:t xml:space="preserve"> </w:t>
      </w:r>
      <w:r>
        <w:t>and</w:t>
      </w:r>
      <w:r>
        <w:rPr>
          <w:spacing w:val="-14"/>
        </w:rPr>
        <w:t xml:space="preserve"> </w:t>
      </w:r>
      <w:r>
        <w:t>the</w:t>
      </w:r>
      <w:r>
        <w:rPr>
          <w:spacing w:val="-14"/>
        </w:rPr>
        <w:t xml:space="preserve"> </w:t>
      </w:r>
      <w:r>
        <w:t>Borrower</w:t>
      </w:r>
      <w:r>
        <w:rPr>
          <w:spacing w:val="-13"/>
        </w:rPr>
        <w:t xml:space="preserve"> </w:t>
      </w:r>
      <w:r>
        <w:t>irrevocably</w:t>
      </w:r>
      <w:r>
        <w:rPr>
          <w:spacing w:val="-15"/>
        </w:rPr>
        <w:t xml:space="preserve"> </w:t>
      </w:r>
      <w:r>
        <w:t>agrees</w:t>
      </w:r>
      <w:r>
        <w:rPr>
          <w:spacing w:val="-13"/>
        </w:rPr>
        <w:t xml:space="preserve"> </w:t>
      </w:r>
      <w:r>
        <w:t>to</w:t>
      </w:r>
      <w:r>
        <w:rPr>
          <w:spacing w:val="-15"/>
        </w:rPr>
        <w:t xml:space="preserve"> </w:t>
      </w:r>
      <w:r>
        <w:t>be</w:t>
      </w:r>
      <w:r>
        <w:rPr>
          <w:spacing w:val="-14"/>
        </w:rPr>
        <w:t xml:space="preserve"> </w:t>
      </w:r>
      <w:r>
        <w:t>bound</w:t>
      </w:r>
      <w:r>
        <w:rPr>
          <w:spacing w:val="-14"/>
        </w:rPr>
        <w:t xml:space="preserve"> </w:t>
      </w:r>
      <w:r>
        <w:t>by</w:t>
      </w:r>
      <w:r>
        <w:rPr>
          <w:spacing w:val="-14"/>
        </w:rPr>
        <w:t xml:space="preserve"> </w:t>
      </w:r>
      <w:r>
        <w:t>the</w:t>
      </w:r>
      <w:r>
        <w:rPr>
          <w:spacing w:val="-16"/>
        </w:rPr>
        <w:t xml:space="preserve"> </w:t>
      </w:r>
      <w:r>
        <w:t>varied/revised</w:t>
      </w:r>
      <w:r>
        <w:rPr>
          <w:spacing w:val="-10"/>
        </w:rPr>
        <w:t xml:space="preserve"> </w:t>
      </w:r>
      <w:r>
        <w:t>rate PROVIDED that the Bank shall give the Borrower ten (10) days’ notice before the varied/revised rate become effective.</w:t>
      </w:r>
    </w:p>
    <w:p w14:paraId="170F343D" w14:textId="77777777" w:rsidR="00897EDB" w:rsidRDefault="00EB6DF7">
      <w:pPr>
        <w:pStyle w:val="BodyText"/>
        <w:spacing w:line="276" w:lineRule="auto"/>
        <w:ind w:left="873" w:right="114"/>
        <w:jc w:val="both"/>
      </w:pPr>
      <w:r>
        <w:t>Interest shall</w:t>
      </w:r>
      <w:r>
        <w:rPr>
          <w:spacing w:val="40"/>
        </w:rPr>
        <w:t xml:space="preserve"> </w:t>
      </w:r>
      <w:r>
        <w:t>be calculated on the outstanding balance owing from day to day and be payable by such agreed instalment</w:t>
      </w:r>
      <w:r>
        <w:t xml:space="preserve">s or as otherwise communicated by the Bank PROVIDED ALWAYS that if any interest required by this Agreement to be paid shall not be paid on the day on which the same shall have become payable, then without prejudice to any or all of the rights and remedies </w:t>
      </w:r>
      <w:r>
        <w:t>accruing to the Bank consequent upon</w:t>
      </w:r>
      <w:r>
        <w:rPr>
          <w:spacing w:val="-2"/>
        </w:rPr>
        <w:t xml:space="preserve"> </w:t>
      </w:r>
      <w:r>
        <w:t>such</w:t>
      </w:r>
      <w:r>
        <w:rPr>
          <w:spacing w:val="-2"/>
        </w:rPr>
        <w:t xml:space="preserve"> </w:t>
      </w:r>
      <w:r>
        <w:t>default,</w:t>
      </w:r>
      <w:r>
        <w:rPr>
          <w:spacing w:val="-5"/>
        </w:rPr>
        <w:t xml:space="preserve"> </w:t>
      </w:r>
      <w:r>
        <w:t>such</w:t>
      </w:r>
      <w:r>
        <w:rPr>
          <w:spacing w:val="-1"/>
        </w:rPr>
        <w:t xml:space="preserve"> </w:t>
      </w:r>
      <w:r>
        <w:t>interest(s)</w:t>
      </w:r>
      <w:r>
        <w:rPr>
          <w:spacing w:val="-4"/>
        </w:rPr>
        <w:t xml:space="preserve"> </w:t>
      </w:r>
      <w:r>
        <w:t>payable</w:t>
      </w:r>
      <w:r>
        <w:rPr>
          <w:spacing w:val="-4"/>
        </w:rPr>
        <w:t xml:space="preserve"> </w:t>
      </w:r>
      <w:r>
        <w:t>on arrears</w:t>
      </w:r>
      <w:r>
        <w:rPr>
          <w:spacing w:val="-11"/>
        </w:rPr>
        <w:t xml:space="preserve"> </w:t>
      </w:r>
      <w:r>
        <w:t>of interest capitalized under this present clause shall remain unpaid after the day on which same ought to have</w:t>
      </w:r>
      <w:r>
        <w:rPr>
          <w:spacing w:val="-9"/>
        </w:rPr>
        <w:t xml:space="preserve"> </w:t>
      </w:r>
      <w:r>
        <w:t>been paid, the same shall be added for all purposes to th</w:t>
      </w:r>
      <w:r>
        <w:t>e general balance of the</w:t>
      </w:r>
      <w:r>
        <w:rPr>
          <w:spacing w:val="40"/>
        </w:rPr>
        <w:t xml:space="preserve"> </w:t>
      </w:r>
      <w:r>
        <w:t>Facility and</w:t>
      </w:r>
      <w:r>
        <w:rPr>
          <w:spacing w:val="-6"/>
        </w:rPr>
        <w:t xml:space="preserve"> </w:t>
      </w:r>
      <w:r>
        <w:t>shall</w:t>
      </w:r>
      <w:r>
        <w:rPr>
          <w:spacing w:val="-2"/>
        </w:rPr>
        <w:t xml:space="preserve"> </w:t>
      </w:r>
      <w:r>
        <w:t>thenceforth</w:t>
      </w:r>
      <w:r>
        <w:rPr>
          <w:spacing w:val="-4"/>
        </w:rPr>
        <w:t xml:space="preserve"> </w:t>
      </w:r>
      <w:r>
        <w:t>bear</w:t>
      </w:r>
      <w:r>
        <w:rPr>
          <w:spacing w:val="-3"/>
        </w:rPr>
        <w:t xml:space="preserve"> </w:t>
      </w:r>
      <w:r>
        <w:t>interest</w:t>
      </w:r>
      <w:r>
        <w:rPr>
          <w:spacing w:val="-4"/>
        </w:rPr>
        <w:t xml:space="preserve"> </w:t>
      </w:r>
      <w:r>
        <w:t>payable</w:t>
      </w:r>
      <w:r>
        <w:rPr>
          <w:spacing w:val="-5"/>
        </w:rPr>
        <w:t xml:space="preserve"> </w:t>
      </w:r>
      <w:r>
        <w:t>at</w:t>
      </w:r>
      <w:r>
        <w:rPr>
          <w:spacing w:val="-1"/>
        </w:rPr>
        <w:t xml:space="preserve"> </w:t>
      </w:r>
      <w:r>
        <w:t>the</w:t>
      </w:r>
      <w:r>
        <w:rPr>
          <w:spacing w:val="-5"/>
        </w:rPr>
        <w:t xml:space="preserve"> </w:t>
      </w:r>
      <w:r>
        <w:t>rate</w:t>
      </w:r>
      <w:r>
        <w:rPr>
          <w:spacing w:val="-3"/>
        </w:rPr>
        <w:t xml:space="preserve"> </w:t>
      </w:r>
      <w:r>
        <w:t>and</w:t>
      </w:r>
      <w:r>
        <w:rPr>
          <w:spacing w:val="-3"/>
        </w:rPr>
        <w:t xml:space="preserve"> </w:t>
      </w:r>
      <w:r>
        <w:t>on</w:t>
      </w:r>
      <w:r>
        <w:rPr>
          <w:spacing w:val="-1"/>
        </w:rPr>
        <w:t xml:space="preserve"> </w:t>
      </w:r>
      <w:r>
        <w:t>the</w:t>
      </w:r>
      <w:r>
        <w:rPr>
          <w:spacing w:val="-5"/>
        </w:rPr>
        <w:t xml:space="preserve"> </w:t>
      </w:r>
      <w:r>
        <w:t>date</w:t>
      </w:r>
      <w:r>
        <w:rPr>
          <w:spacing w:val="-2"/>
        </w:rPr>
        <w:t xml:space="preserve"> </w:t>
      </w:r>
      <w:r>
        <w:t>aforesaid</w:t>
      </w:r>
      <w:r>
        <w:rPr>
          <w:spacing w:val="-3"/>
        </w:rPr>
        <w:t xml:space="preserve"> </w:t>
      </w:r>
      <w:r>
        <w:t>and all the terms and provisions of this agreement and rules of law in relation to interest on the</w:t>
      </w:r>
      <w:r>
        <w:rPr>
          <w:spacing w:val="-1"/>
        </w:rPr>
        <w:t xml:space="preserve"> </w:t>
      </w:r>
      <w:r>
        <w:t>balance</w:t>
      </w:r>
      <w:r>
        <w:rPr>
          <w:spacing w:val="-1"/>
        </w:rPr>
        <w:t xml:space="preserve"> </w:t>
      </w:r>
      <w:r>
        <w:t>of</w:t>
      </w:r>
      <w:r>
        <w:rPr>
          <w:spacing w:val="-2"/>
        </w:rPr>
        <w:t xml:space="preserve"> </w:t>
      </w:r>
      <w:r>
        <w:t>current</w:t>
      </w:r>
      <w:r>
        <w:rPr>
          <w:spacing w:val="-2"/>
        </w:rPr>
        <w:t xml:space="preserve"> </w:t>
      </w:r>
      <w:r>
        <w:t>or</w:t>
      </w:r>
      <w:r>
        <w:rPr>
          <w:spacing w:val="-1"/>
        </w:rPr>
        <w:t xml:space="preserve"> </w:t>
      </w:r>
      <w:r>
        <w:t>other</w:t>
      </w:r>
      <w:r>
        <w:rPr>
          <w:spacing w:val="-1"/>
        </w:rPr>
        <w:t xml:space="preserve"> </w:t>
      </w:r>
      <w:r>
        <w:t>account shall</w:t>
      </w:r>
      <w:r>
        <w:rPr>
          <w:spacing w:val="-5"/>
        </w:rPr>
        <w:t xml:space="preserve"> </w:t>
      </w:r>
      <w:r>
        <w:t>equally</w:t>
      </w:r>
      <w:r>
        <w:rPr>
          <w:spacing w:val="-2"/>
        </w:rPr>
        <w:t xml:space="preserve"> </w:t>
      </w:r>
      <w:r>
        <w:t>apply to</w:t>
      </w:r>
      <w:r>
        <w:rPr>
          <w:spacing w:val="-2"/>
        </w:rPr>
        <w:t xml:space="preserve"> </w:t>
      </w:r>
      <w:r>
        <w:t>interest on</w:t>
      </w:r>
      <w:r>
        <w:rPr>
          <w:spacing w:val="-1"/>
        </w:rPr>
        <w:t xml:space="preserve"> </w:t>
      </w:r>
      <w:r>
        <w:t>such arrears.</w:t>
      </w:r>
    </w:p>
    <w:p w14:paraId="3D53BE7C" w14:textId="77777777" w:rsidR="00897EDB" w:rsidRDefault="00897EDB">
      <w:pPr>
        <w:spacing w:line="276" w:lineRule="auto"/>
        <w:jc w:val="both"/>
        <w:sectPr w:rsidR="00897EDB">
          <w:pgSz w:w="12240" w:h="15840"/>
          <w:pgMar w:top="920" w:right="1060" w:bottom="840" w:left="980" w:header="0" w:footer="656" w:gutter="0"/>
          <w:cols w:space="720"/>
        </w:sectPr>
      </w:pPr>
    </w:p>
    <w:p w14:paraId="50BF68F9" w14:textId="77777777" w:rsidR="00897EDB" w:rsidRDefault="00EB6DF7">
      <w:pPr>
        <w:pStyle w:val="BodyText"/>
        <w:spacing w:before="82" w:line="276" w:lineRule="auto"/>
        <w:ind w:left="873" w:right="122"/>
        <w:jc w:val="both"/>
      </w:pPr>
      <w:proofErr w:type="gramStart"/>
      <w:r>
        <w:lastRenderedPageBreak/>
        <w:t>In the event that</w:t>
      </w:r>
      <w:proofErr w:type="gramEnd"/>
      <w:r>
        <w:t xml:space="preserve"> any payment is not made on its due date,</w:t>
      </w:r>
      <w:r>
        <w:t xml:space="preserve"> a late repayment fee per month shall</w:t>
      </w:r>
      <w:r>
        <w:rPr>
          <w:spacing w:val="-1"/>
        </w:rPr>
        <w:t xml:space="preserve"> </w:t>
      </w:r>
      <w:r>
        <w:t>be applied on</w:t>
      </w:r>
      <w:r>
        <w:rPr>
          <w:spacing w:val="-3"/>
        </w:rPr>
        <w:t xml:space="preserve"> </w:t>
      </w:r>
      <w:r>
        <w:t>any outstanding</w:t>
      </w:r>
      <w:r>
        <w:rPr>
          <w:spacing w:val="-2"/>
        </w:rPr>
        <w:t xml:space="preserve"> </w:t>
      </w:r>
      <w:r>
        <w:t>unpaid obligation. This</w:t>
      </w:r>
      <w:r>
        <w:rPr>
          <w:spacing w:val="-2"/>
        </w:rPr>
        <w:t xml:space="preserve"> </w:t>
      </w:r>
      <w:r>
        <w:t>is without</w:t>
      </w:r>
      <w:r>
        <w:rPr>
          <w:spacing w:val="-1"/>
        </w:rPr>
        <w:t xml:space="preserve"> </w:t>
      </w:r>
      <w:r>
        <w:t>prejudice to the fees set out in the Offer Letter.</w:t>
      </w:r>
    </w:p>
    <w:p w14:paraId="5A2AEEB3" w14:textId="77777777" w:rsidR="00897EDB" w:rsidRDefault="00897EDB">
      <w:pPr>
        <w:pStyle w:val="BodyText"/>
        <w:spacing w:before="41"/>
      </w:pPr>
    </w:p>
    <w:p w14:paraId="3C14257D" w14:textId="77777777" w:rsidR="00897EDB" w:rsidRDefault="00EB6DF7">
      <w:pPr>
        <w:pStyle w:val="Heading1"/>
        <w:numPr>
          <w:ilvl w:val="1"/>
          <w:numId w:val="6"/>
        </w:numPr>
        <w:tabs>
          <w:tab w:val="left" w:pos="873"/>
        </w:tabs>
        <w:rPr>
          <w:u w:val="none"/>
        </w:rPr>
      </w:pPr>
      <w:r>
        <w:t>CONDITIONS</w:t>
      </w:r>
      <w:r>
        <w:rPr>
          <w:spacing w:val="-8"/>
        </w:rPr>
        <w:t xml:space="preserve"> </w:t>
      </w:r>
      <w:r>
        <w:rPr>
          <w:spacing w:val="-2"/>
        </w:rPr>
        <w:t>PRECEDENT</w:t>
      </w:r>
    </w:p>
    <w:p w14:paraId="6BEF0BCB" w14:textId="77777777" w:rsidR="00897EDB" w:rsidRDefault="00897EDB">
      <w:pPr>
        <w:pStyle w:val="BodyText"/>
        <w:spacing w:before="80"/>
        <w:rPr>
          <w:b/>
        </w:rPr>
      </w:pPr>
    </w:p>
    <w:p w14:paraId="4CA44D5A" w14:textId="77777777" w:rsidR="00897EDB" w:rsidRDefault="00EB6DF7">
      <w:pPr>
        <w:pStyle w:val="BodyText"/>
        <w:spacing w:line="278" w:lineRule="auto"/>
        <w:ind w:left="873"/>
      </w:pPr>
      <w:r>
        <w:t>The</w:t>
      </w:r>
      <w:r>
        <w:rPr>
          <w:spacing w:val="-16"/>
        </w:rPr>
        <w:t xml:space="preserve"> </w:t>
      </w:r>
      <w:r>
        <w:t>obligation</w:t>
      </w:r>
      <w:r>
        <w:rPr>
          <w:spacing w:val="-15"/>
        </w:rPr>
        <w:t xml:space="preserve"> </w:t>
      </w:r>
      <w:r>
        <w:t>of</w:t>
      </w:r>
      <w:r>
        <w:rPr>
          <w:spacing w:val="-15"/>
        </w:rPr>
        <w:t xml:space="preserve"> </w:t>
      </w:r>
      <w:r>
        <w:t>the</w:t>
      </w:r>
      <w:r>
        <w:rPr>
          <w:spacing w:val="-15"/>
        </w:rPr>
        <w:t xml:space="preserve"> </w:t>
      </w:r>
      <w:r>
        <w:t>Bank</w:t>
      </w:r>
      <w:r>
        <w:rPr>
          <w:spacing w:val="-16"/>
        </w:rPr>
        <w:t xml:space="preserve"> </w:t>
      </w:r>
      <w:r>
        <w:t>to</w:t>
      </w:r>
      <w:r>
        <w:rPr>
          <w:spacing w:val="-15"/>
        </w:rPr>
        <w:t xml:space="preserve"> </w:t>
      </w:r>
      <w:r>
        <w:t>disburse</w:t>
      </w:r>
      <w:r>
        <w:rPr>
          <w:spacing w:val="-15"/>
        </w:rPr>
        <w:t xml:space="preserve"> </w:t>
      </w:r>
      <w:r>
        <w:t>the</w:t>
      </w:r>
      <w:r>
        <w:rPr>
          <w:spacing w:val="-15"/>
        </w:rPr>
        <w:t xml:space="preserve"> </w:t>
      </w:r>
      <w:r>
        <w:t>Facility</w:t>
      </w:r>
      <w:r>
        <w:rPr>
          <w:spacing w:val="-16"/>
        </w:rPr>
        <w:t xml:space="preserve"> </w:t>
      </w:r>
      <w:r>
        <w:t>hereunder</w:t>
      </w:r>
      <w:r>
        <w:rPr>
          <w:spacing w:val="-15"/>
        </w:rPr>
        <w:t xml:space="preserve"> </w:t>
      </w:r>
      <w:r>
        <w:t>shall</w:t>
      </w:r>
      <w:r>
        <w:rPr>
          <w:spacing w:val="-15"/>
        </w:rPr>
        <w:t xml:space="preserve"> </w:t>
      </w:r>
      <w:r>
        <w:t>be</w:t>
      </w:r>
      <w:r>
        <w:rPr>
          <w:spacing w:val="-15"/>
        </w:rPr>
        <w:t xml:space="preserve"> </w:t>
      </w:r>
      <w:r>
        <w:t>subject</w:t>
      </w:r>
      <w:r>
        <w:rPr>
          <w:spacing w:val="-15"/>
        </w:rPr>
        <w:t xml:space="preserve"> </w:t>
      </w:r>
      <w:r>
        <w:t>to</w:t>
      </w:r>
      <w:r>
        <w:rPr>
          <w:spacing w:val="-16"/>
        </w:rPr>
        <w:t xml:space="preserve"> </w:t>
      </w:r>
      <w:r>
        <w:t>the</w:t>
      </w:r>
      <w:r>
        <w:rPr>
          <w:spacing w:val="-15"/>
        </w:rPr>
        <w:t xml:space="preserve"> </w:t>
      </w:r>
      <w:r>
        <w:t>terms and conditions set out in the Offer Letter.</w:t>
      </w:r>
    </w:p>
    <w:p w14:paraId="56385108" w14:textId="77777777" w:rsidR="00897EDB" w:rsidRDefault="00897EDB">
      <w:pPr>
        <w:pStyle w:val="BodyText"/>
        <w:spacing w:before="35"/>
      </w:pPr>
    </w:p>
    <w:p w14:paraId="498989DB" w14:textId="77777777" w:rsidR="00897EDB" w:rsidRDefault="00EB6DF7">
      <w:pPr>
        <w:pStyle w:val="Heading1"/>
        <w:numPr>
          <w:ilvl w:val="1"/>
          <w:numId w:val="6"/>
        </w:numPr>
        <w:tabs>
          <w:tab w:val="left" w:pos="873"/>
        </w:tabs>
        <w:spacing w:before="1"/>
        <w:rPr>
          <w:u w:val="none"/>
        </w:rPr>
      </w:pPr>
      <w:r>
        <w:t>COVENANTS</w:t>
      </w:r>
      <w:r>
        <w:rPr>
          <w:spacing w:val="-7"/>
        </w:rPr>
        <w:t xml:space="preserve"> </w:t>
      </w:r>
      <w:r>
        <w:t>AND</w:t>
      </w:r>
      <w:r>
        <w:rPr>
          <w:spacing w:val="-6"/>
        </w:rPr>
        <w:t xml:space="preserve"> </w:t>
      </w:r>
      <w:r>
        <w:rPr>
          <w:spacing w:val="-2"/>
        </w:rPr>
        <w:t>CONDITIONS</w:t>
      </w:r>
    </w:p>
    <w:p w14:paraId="3C7A6A41" w14:textId="77777777" w:rsidR="00897EDB" w:rsidRDefault="00897EDB">
      <w:pPr>
        <w:pStyle w:val="BodyText"/>
        <w:spacing w:before="82"/>
        <w:rPr>
          <w:b/>
        </w:rPr>
      </w:pPr>
    </w:p>
    <w:p w14:paraId="3F4B1555" w14:textId="77777777" w:rsidR="00897EDB" w:rsidRDefault="00EB6DF7">
      <w:pPr>
        <w:pStyle w:val="BodyText"/>
        <w:spacing w:line="276" w:lineRule="auto"/>
        <w:ind w:left="873" w:right="139"/>
        <w:jc w:val="both"/>
      </w:pPr>
      <w:r>
        <w:t>The</w:t>
      </w:r>
      <w:r>
        <w:rPr>
          <w:spacing w:val="-3"/>
        </w:rPr>
        <w:t xml:space="preserve"> </w:t>
      </w:r>
      <w:r>
        <w:t>Borrower</w:t>
      </w:r>
      <w:r>
        <w:rPr>
          <w:spacing w:val="-2"/>
        </w:rPr>
        <w:t xml:space="preserve"> </w:t>
      </w:r>
      <w:r>
        <w:t>hereby</w:t>
      </w:r>
      <w:r>
        <w:rPr>
          <w:spacing w:val="-4"/>
        </w:rPr>
        <w:t xml:space="preserve"> </w:t>
      </w:r>
      <w:r>
        <w:t>covenants</w:t>
      </w:r>
      <w:r>
        <w:rPr>
          <w:spacing w:val="-5"/>
        </w:rPr>
        <w:t xml:space="preserve"> </w:t>
      </w:r>
      <w:r>
        <w:t>with</w:t>
      </w:r>
      <w:r>
        <w:rPr>
          <w:spacing w:val="-2"/>
        </w:rPr>
        <w:t xml:space="preserve"> </w:t>
      </w:r>
      <w:r>
        <w:t>the</w:t>
      </w:r>
      <w:r>
        <w:rPr>
          <w:spacing w:val="-3"/>
        </w:rPr>
        <w:t xml:space="preserve"> </w:t>
      </w:r>
      <w:r>
        <w:t>Bank</w:t>
      </w:r>
      <w:r>
        <w:rPr>
          <w:spacing w:val="-2"/>
        </w:rPr>
        <w:t xml:space="preserve"> </w:t>
      </w:r>
      <w:r>
        <w:t>that</w:t>
      </w:r>
      <w:r>
        <w:rPr>
          <w:spacing w:val="-4"/>
        </w:rPr>
        <w:t xml:space="preserve"> </w:t>
      </w:r>
      <w:r>
        <w:t>so</w:t>
      </w:r>
      <w:r>
        <w:rPr>
          <w:spacing w:val="-4"/>
        </w:rPr>
        <w:t xml:space="preserve"> </w:t>
      </w:r>
      <w:r>
        <w:t>long</w:t>
      </w:r>
      <w:r>
        <w:rPr>
          <w:spacing w:val="-3"/>
        </w:rPr>
        <w:t xml:space="preserve"> </w:t>
      </w:r>
      <w:r>
        <w:t>as</w:t>
      </w:r>
      <w:r>
        <w:rPr>
          <w:spacing w:val="-3"/>
        </w:rPr>
        <w:t xml:space="preserve"> </w:t>
      </w:r>
      <w:r>
        <w:t>any</w:t>
      </w:r>
      <w:r>
        <w:rPr>
          <w:spacing w:val="-4"/>
        </w:rPr>
        <w:t xml:space="preserve"> </w:t>
      </w:r>
      <w:r>
        <w:t>part</w:t>
      </w:r>
      <w:r>
        <w:rPr>
          <w:spacing w:val="-2"/>
        </w:rPr>
        <w:t xml:space="preserve"> </w:t>
      </w:r>
      <w:r>
        <w:t>of</w:t>
      </w:r>
      <w:r>
        <w:rPr>
          <w:spacing w:val="-1"/>
        </w:rPr>
        <w:t xml:space="preserve"> </w:t>
      </w:r>
      <w:r>
        <w:t>the</w:t>
      </w:r>
      <w:r>
        <w:rPr>
          <w:spacing w:val="-3"/>
        </w:rPr>
        <w:t xml:space="preserve"> </w:t>
      </w:r>
      <w:r>
        <w:t>Facility</w:t>
      </w:r>
      <w:r>
        <w:rPr>
          <w:spacing w:val="-2"/>
        </w:rPr>
        <w:t xml:space="preserve"> </w:t>
      </w:r>
      <w:r>
        <w:t>or interest or other moneys hereby covenanted to be paid remains outstanding, the Borrower shall:</w:t>
      </w:r>
    </w:p>
    <w:p w14:paraId="3E7E2FED" w14:textId="77777777" w:rsidR="00897EDB" w:rsidRDefault="00897EDB">
      <w:pPr>
        <w:pStyle w:val="BodyText"/>
        <w:spacing w:before="41"/>
      </w:pPr>
    </w:p>
    <w:p w14:paraId="0A016CF8" w14:textId="77777777" w:rsidR="00897EDB" w:rsidRDefault="00EB6DF7">
      <w:pPr>
        <w:pStyle w:val="ListParagraph"/>
        <w:numPr>
          <w:ilvl w:val="0"/>
          <w:numId w:val="5"/>
        </w:numPr>
        <w:tabs>
          <w:tab w:val="left" w:pos="1248"/>
          <w:tab w:val="left" w:pos="1252"/>
        </w:tabs>
        <w:spacing w:line="276" w:lineRule="auto"/>
        <w:ind w:right="141"/>
        <w:jc w:val="both"/>
      </w:pPr>
      <w:r>
        <w:t>The</w:t>
      </w:r>
      <w:r>
        <w:rPr>
          <w:spacing w:val="-10"/>
        </w:rPr>
        <w:t xml:space="preserve"> </w:t>
      </w:r>
      <w:r>
        <w:t>Borrower</w:t>
      </w:r>
      <w:r>
        <w:rPr>
          <w:spacing w:val="-12"/>
        </w:rPr>
        <w:t xml:space="preserve"> </w:t>
      </w:r>
      <w:r>
        <w:t>will</w:t>
      </w:r>
      <w:r>
        <w:rPr>
          <w:spacing w:val="-9"/>
        </w:rPr>
        <w:t xml:space="preserve"> </w:t>
      </w:r>
      <w:r>
        <w:t>also</w:t>
      </w:r>
      <w:r>
        <w:rPr>
          <w:spacing w:val="-11"/>
        </w:rPr>
        <w:t xml:space="preserve"> </w:t>
      </w:r>
      <w:r>
        <w:t>from</w:t>
      </w:r>
      <w:r>
        <w:rPr>
          <w:spacing w:val="-10"/>
        </w:rPr>
        <w:t xml:space="preserve"> </w:t>
      </w:r>
      <w:r>
        <w:t>time-to-time</w:t>
      </w:r>
      <w:r>
        <w:rPr>
          <w:spacing w:val="-10"/>
        </w:rPr>
        <w:t xml:space="preserve"> </w:t>
      </w:r>
      <w:r>
        <w:t>supply</w:t>
      </w:r>
      <w:r>
        <w:rPr>
          <w:spacing w:val="-11"/>
        </w:rPr>
        <w:t xml:space="preserve"> </w:t>
      </w:r>
      <w:r>
        <w:t>to</w:t>
      </w:r>
      <w:r>
        <w:rPr>
          <w:spacing w:val="-12"/>
        </w:rPr>
        <w:t xml:space="preserve"> </w:t>
      </w:r>
      <w:r>
        <w:t>the</w:t>
      </w:r>
      <w:r>
        <w:rPr>
          <w:spacing w:val="-10"/>
        </w:rPr>
        <w:t xml:space="preserve"> </w:t>
      </w:r>
      <w:r>
        <w:t>Bank</w:t>
      </w:r>
      <w:r>
        <w:rPr>
          <w:spacing w:val="-11"/>
        </w:rPr>
        <w:t xml:space="preserve"> </w:t>
      </w:r>
      <w:r>
        <w:t>such</w:t>
      </w:r>
      <w:r>
        <w:rPr>
          <w:spacing w:val="-11"/>
        </w:rPr>
        <w:t xml:space="preserve"> </w:t>
      </w:r>
      <w:r>
        <w:t>other</w:t>
      </w:r>
      <w:r>
        <w:rPr>
          <w:spacing w:val="-10"/>
        </w:rPr>
        <w:t xml:space="preserve"> </w:t>
      </w:r>
      <w:r>
        <w:t>information</w:t>
      </w:r>
      <w:r>
        <w:rPr>
          <w:spacing w:val="-9"/>
        </w:rPr>
        <w:t xml:space="preserve"> </w:t>
      </w:r>
      <w:r>
        <w:t xml:space="preserve">as the Bank shall reasonably require in respect of the assets and liabilities of the </w:t>
      </w:r>
      <w:r>
        <w:rPr>
          <w:spacing w:val="-2"/>
        </w:rPr>
        <w:t>Borrower.</w:t>
      </w:r>
    </w:p>
    <w:p w14:paraId="73BE1FB6" w14:textId="77777777" w:rsidR="00897EDB" w:rsidRDefault="00897EDB">
      <w:pPr>
        <w:pStyle w:val="BodyText"/>
        <w:spacing w:before="40"/>
      </w:pPr>
    </w:p>
    <w:p w14:paraId="5FD37D1B" w14:textId="77777777" w:rsidR="00897EDB" w:rsidRDefault="00EB6DF7">
      <w:pPr>
        <w:pStyle w:val="ListParagraph"/>
        <w:numPr>
          <w:ilvl w:val="0"/>
          <w:numId w:val="5"/>
        </w:numPr>
        <w:tabs>
          <w:tab w:val="left" w:pos="1249"/>
          <w:tab w:val="left" w:pos="1252"/>
        </w:tabs>
        <w:spacing w:line="276" w:lineRule="auto"/>
        <w:ind w:right="136"/>
        <w:jc w:val="both"/>
      </w:pPr>
      <w:r>
        <w:t>The Borrower hereby irrevocably undertakes to fully liquidate the outstanding balance</w:t>
      </w:r>
      <w:r>
        <w:rPr>
          <w:spacing w:val="-10"/>
        </w:rPr>
        <w:t xml:space="preserve"> </w:t>
      </w:r>
      <w:r>
        <w:t>on</w:t>
      </w:r>
      <w:r>
        <w:rPr>
          <w:spacing w:val="-11"/>
        </w:rPr>
        <w:t xml:space="preserve"> </w:t>
      </w:r>
      <w:r>
        <w:t>the</w:t>
      </w:r>
      <w:r>
        <w:rPr>
          <w:spacing w:val="-13"/>
        </w:rPr>
        <w:t xml:space="preserve"> </w:t>
      </w:r>
      <w:r>
        <w:t>facility</w:t>
      </w:r>
      <w:r>
        <w:rPr>
          <w:spacing w:val="-12"/>
        </w:rPr>
        <w:t xml:space="preserve"> </w:t>
      </w:r>
      <w:r>
        <w:t>herein</w:t>
      </w:r>
      <w:r>
        <w:rPr>
          <w:spacing w:val="-14"/>
        </w:rPr>
        <w:t xml:space="preserve"> </w:t>
      </w:r>
      <w:r>
        <w:t>granted</w:t>
      </w:r>
      <w:r>
        <w:rPr>
          <w:spacing w:val="-13"/>
        </w:rPr>
        <w:t xml:space="preserve"> </w:t>
      </w:r>
      <w:r>
        <w:t>in</w:t>
      </w:r>
      <w:r>
        <w:rPr>
          <w:spacing w:val="-11"/>
        </w:rPr>
        <w:t xml:space="preserve"> </w:t>
      </w:r>
      <w:r>
        <w:t>the</w:t>
      </w:r>
      <w:r>
        <w:rPr>
          <w:spacing w:val="-13"/>
        </w:rPr>
        <w:t xml:space="preserve"> </w:t>
      </w:r>
      <w:r>
        <w:t>event</w:t>
      </w:r>
      <w:r>
        <w:rPr>
          <w:spacing w:val="-11"/>
        </w:rPr>
        <w:t xml:space="preserve"> </w:t>
      </w:r>
      <w:r>
        <w:t>that</w:t>
      </w:r>
      <w:r>
        <w:rPr>
          <w:spacing w:val="-13"/>
        </w:rPr>
        <w:t xml:space="preserve"> </w:t>
      </w:r>
      <w:r>
        <w:t>the</w:t>
      </w:r>
      <w:r>
        <w:rPr>
          <w:spacing w:val="-13"/>
        </w:rPr>
        <w:t xml:space="preserve"> </w:t>
      </w:r>
      <w:r>
        <w:t>Borrower</w:t>
      </w:r>
      <w:r>
        <w:rPr>
          <w:spacing w:val="-14"/>
        </w:rPr>
        <w:t xml:space="preserve"> </w:t>
      </w:r>
      <w:r>
        <w:t>decides</w:t>
      </w:r>
      <w:r>
        <w:rPr>
          <w:spacing w:val="-10"/>
        </w:rPr>
        <w:t xml:space="preserve"> </w:t>
      </w:r>
      <w:r>
        <w:t>to</w:t>
      </w:r>
      <w:r>
        <w:rPr>
          <w:spacing w:val="-11"/>
        </w:rPr>
        <w:t xml:space="preserve"> </w:t>
      </w:r>
      <w:r>
        <w:t xml:space="preserve">exit the business or sell-off their location/Agency right, which liquidation shall be </w:t>
      </w:r>
      <w:proofErr w:type="gramStart"/>
      <w:r>
        <w:t>effected</w:t>
      </w:r>
      <w:proofErr w:type="gramEnd"/>
      <w:r>
        <w:t xml:space="preserve"> on or before the effective date of such sell-off or termination of agency </w:t>
      </w:r>
      <w:r>
        <w:rPr>
          <w:spacing w:val="-2"/>
        </w:rPr>
        <w:t>business/right</w:t>
      </w:r>
    </w:p>
    <w:p w14:paraId="4F73558A" w14:textId="77777777" w:rsidR="00897EDB" w:rsidRDefault="00897EDB">
      <w:pPr>
        <w:pStyle w:val="BodyText"/>
        <w:spacing w:before="40"/>
      </w:pPr>
    </w:p>
    <w:p w14:paraId="16A57C15" w14:textId="77777777" w:rsidR="00897EDB" w:rsidRDefault="00EB6DF7">
      <w:pPr>
        <w:pStyle w:val="ListParagraph"/>
        <w:numPr>
          <w:ilvl w:val="0"/>
          <w:numId w:val="5"/>
        </w:numPr>
        <w:tabs>
          <w:tab w:val="left" w:pos="1284"/>
          <w:tab w:val="left" w:pos="1286"/>
        </w:tabs>
        <w:spacing w:line="276" w:lineRule="auto"/>
        <w:ind w:left="1286" w:right="124" w:hanging="425"/>
        <w:jc w:val="both"/>
      </w:pPr>
      <w:r>
        <w:t>promptly, upon becoming aware of them, deliver to the Bank d</w:t>
      </w:r>
      <w:r>
        <w:t xml:space="preserve">etails of any litigation, arbitration or administrative proceedings which are current, pending or threatened, which if adversely determined, would have an adverse effect on the </w:t>
      </w:r>
      <w:r>
        <w:rPr>
          <w:spacing w:val="-2"/>
        </w:rPr>
        <w:t>Borrower.</w:t>
      </w:r>
    </w:p>
    <w:p w14:paraId="6595E926" w14:textId="77777777" w:rsidR="00897EDB" w:rsidRDefault="00897EDB">
      <w:pPr>
        <w:pStyle w:val="BodyText"/>
        <w:spacing w:before="40"/>
      </w:pPr>
    </w:p>
    <w:p w14:paraId="431E477F" w14:textId="77777777" w:rsidR="00897EDB" w:rsidRDefault="00EB6DF7">
      <w:pPr>
        <w:pStyle w:val="Heading1"/>
        <w:numPr>
          <w:ilvl w:val="1"/>
          <w:numId w:val="6"/>
        </w:numPr>
        <w:tabs>
          <w:tab w:val="left" w:pos="873"/>
        </w:tabs>
        <w:rPr>
          <w:u w:val="none"/>
        </w:rPr>
      </w:pPr>
      <w:r>
        <w:t>EVENTS</w:t>
      </w:r>
      <w:r>
        <w:rPr>
          <w:spacing w:val="-2"/>
        </w:rPr>
        <w:t xml:space="preserve"> </w:t>
      </w:r>
      <w:r>
        <w:t xml:space="preserve">OF </w:t>
      </w:r>
      <w:r>
        <w:rPr>
          <w:spacing w:val="-2"/>
        </w:rPr>
        <w:t>DEFAULT</w:t>
      </w:r>
    </w:p>
    <w:p w14:paraId="7BA9B42A" w14:textId="77777777" w:rsidR="00897EDB" w:rsidRDefault="00897EDB">
      <w:pPr>
        <w:pStyle w:val="BodyText"/>
        <w:spacing w:before="82"/>
        <w:rPr>
          <w:b/>
        </w:rPr>
      </w:pPr>
    </w:p>
    <w:p w14:paraId="3871B814" w14:textId="77777777" w:rsidR="00897EDB" w:rsidRDefault="00EB6DF7">
      <w:pPr>
        <w:pStyle w:val="ListParagraph"/>
        <w:numPr>
          <w:ilvl w:val="0"/>
          <w:numId w:val="4"/>
        </w:numPr>
        <w:tabs>
          <w:tab w:val="left" w:pos="781"/>
          <w:tab w:val="left" w:pos="784"/>
        </w:tabs>
        <w:spacing w:line="276" w:lineRule="auto"/>
        <w:ind w:right="117"/>
        <w:jc w:val="both"/>
      </w:pPr>
      <w:r>
        <w:t>Notwithstanding</w:t>
      </w:r>
      <w:r>
        <w:rPr>
          <w:spacing w:val="-5"/>
        </w:rPr>
        <w:t xml:space="preserve"> </w:t>
      </w:r>
      <w:r>
        <w:t>anything</w:t>
      </w:r>
      <w:r>
        <w:rPr>
          <w:spacing w:val="-5"/>
        </w:rPr>
        <w:t xml:space="preserve"> </w:t>
      </w:r>
      <w:r>
        <w:t>express</w:t>
      </w:r>
      <w:r>
        <w:rPr>
          <w:spacing w:val="-4"/>
        </w:rPr>
        <w:t xml:space="preserve"> </w:t>
      </w:r>
      <w:r>
        <w:t>or</w:t>
      </w:r>
      <w:r>
        <w:rPr>
          <w:spacing w:val="-4"/>
        </w:rPr>
        <w:t xml:space="preserve"> </w:t>
      </w:r>
      <w:r>
        <w:t>implied</w:t>
      </w:r>
      <w:r>
        <w:rPr>
          <w:spacing w:val="-4"/>
        </w:rPr>
        <w:t xml:space="preserve"> </w:t>
      </w:r>
      <w:r>
        <w:t>herei</w:t>
      </w:r>
      <w:r>
        <w:t>n</w:t>
      </w:r>
      <w:r>
        <w:rPr>
          <w:spacing w:val="-5"/>
        </w:rPr>
        <w:t xml:space="preserve"> </w:t>
      </w:r>
      <w:r>
        <w:t>contained</w:t>
      </w:r>
      <w:r>
        <w:rPr>
          <w:spacing w:val="-4"/>
        </w:rPr>
        <w:t xml:space="preserve"> </w:t>
      </w:r>
      <w:r>
        <w:t>and</w:t>
      </w:r>
      <w:r>
        <w:rPr>
          <w:spacing w:val="-4"/>
        </w:rPr>
        <w:t xml:space="preserve"> </w:t>
      </w:r>
      <w:r>
        <w:t>without</w:t>
      </w:r>
      <w:r>
        <w:rPr>
          <w:spacing w:val="-3"/>
        </w:rPr>
        <w:t xml:space="preserve"> </w:t>
      </w:r>
      <w:r>
        <w:t>prejudice</w:t>
      </w:r>
      <w:r>
        <w:rPr>
          <w:spacing w:val="-2"/>
        </w:rPr>
        <w:t xml:space="preserve"> </w:t>
      </w:r>
      <w:r>
        <w:t>to any</w:t>
      </w:r>
      <w:r>
        <w:rPr>
          <w:spacing w:val="-7"/>
        </w:rPr>
        <w:t xml:space="preserve"> </w:t>
      </w:r>
      <w:r>
        <w:t>other</w:t>
      </w:r>
      <w:r>
        <w:rPr>
          <w:spacing w:val="-8"/>
        </w:rPr>
        <w:t xml:space="preserve"> </w:t>
      </w:r>
      <w:r>
        <w:t>Events</w:t>
      </w:r>
      <w:r>
        <w:rPr>
          <w:spacing w:val="-8"/>
        </w:rPr>
        <w:t xml:space="preserve"> </w:t>
      </w:r>
      <w:r>
        <w:t>of</w:t>
      </w:r>
      <w:r>
        <w:rPr>
          <w:spacing w:val="-11"/>
        </w:rPr>
        <w:t xml:space="preserve"> </w:t>
      </w:r>
      <w:r>
        <w:t>Default</w:t>
      </w:r>
      <w:r>
        <w:rPr>
          <w:spacing w:val="-9"/>
        </w:rPr>
        <w:t xml:space="preserve"> </w:t>
      </w:r>
      <w:r>
        <w:t>stipulated</w:t>
      </w:r>
      <w:r>
        <w:rPr>
          <w:spacing w:val="-8"/>
        </w:rPr>
        <w:t xml:space="preserve"> </w:t>
      </w:r>
      <w:r>
        <w:t>in</w:t>
      </w:r>
      <w:r>
        <w:rPr>
          <w:spacing w:val="-8"/>
        </w:rPr>
        <w:t xml:space="preserve"> </w:t>
      </w:r>
      <w:r>
        <w:t>any</w:t>
      </w:r>
      <w:r>
        <w:rPr>
          <w:spacing w:val="-9"/>
        </w:rPr>
        <w:t xml:space="preserve"> </w:t>
      </w:r>
      <w:r>
        <w:t>other</w:t>
      </w:r>
      <w:r>
        <w:rPr>
          <w:spacing w:val="-8"/>
        </w:rPr>
        <w:t xml:space="preserve"> </w:t>
      </w:r>
      <w:r>
        <w:t>Finance</w:t>
      </w:r>
      <w:r>
        <w:rPr>
          <w:spacing w:val="-10"/>
        </w:rPr>
        <w:t xml:space="preserve"> </w:t>
      </w:r>
      <w:r>
        <w:t>Document,</w:t>
      </w:r>
      <w:r>
        <w:rPr>
          <w:spacing w:val="-8"/>
        </w:rPr>
        <w:t xml:space="preserve"> </w:t>
      </w:r>
      <w:r>
        <w:t>the</w:t>
      </w:r>
      <w:r>
        <w:rPr>
          <w:spacing w:val="-10"/>
        </w:rPr>
        <w:t xml:space="preserve"> </w:t>
      </w:r>
      <w:r>
        <w:t>Facility</w:t>
      </w:r>
      <w:r>
        <w:rPr>
          <w:spacing w:val="-8"/>
        </w:rPr>
        <w:t xml:space="preserve"> </w:t>
      </w:r>
      <w:r>
        <w:t>or</w:t>
      </w:r>
      <w:r>
        <w:rPr>
          <w:spacing w:val="-8"/>
        </w:rPr>
        <w:t xml:space="preserve"> </w:t>
      </w:r>
      <w:r>
        <w:t>the balance</w:t>
      </w:r>
      <w:r>
        <w:rPr>
          <w:spacing w:val="-16"/>
        </w:rPr>
        <w:t xml:space="preserve"> </w:t>
      </w:r>
      <w:r>
        <w:t>for</w:t>
      </w:r>
      <w:r>
        <w:rPr>
          <w:spacing w:val="-15"/>
        </w:rPr>
        <w:t xml:space="preserve"> </w:t>
      </w:r>
      <w:r>
        <w:t>the</w:t>
      </w:r>
      <w:r>
        <w:rPr>
          <w:spacing w:val="-15"/>
        </w:rPr>
        <w:t xml:space="preserve"> </w:t>
      </w:r>
      <w:r>
        <w:t>time</w:t>
      </w:r>
      <w:r>
        <w:rPr>
          <w:spacing w:val="-15"/>
        </w:rPr>
        <w:t xml:space="preserve"> </w:t>
      </w:r>
      <w:r>
        <w:t>being</w:t>
      </w:r>
      <w:r>
        <w:rPr>
          <w:spacing w:val="-16"/>
        </w:rPr>
        <w:t xml:space="preserve"> </w:t>
      </w:r>
      <w:r>
        <w:t>shall</w:t>
      </w:r>
      <w:r>
        <w:rPr>
          <w:spacing w:val="-15"/>
        </w:rPr>
        <w:t xml:space="preserve"> </w:t>
      </w:r>
      <w:r>
        <w:t>become</w:t>
      </w:r>
      <w:r>
        <w:rPr>
          <w:spacing w:val="-15"/>
        </w:rPr>
        <w:t xml:space="preserve"> </w:t>
      </w:r>
      <w:r>
        <w:t>immediately</w:t>
      </w:r>
      <w:r>
        <w:rPr>
          <w:spacing w:val="-15"/>
        </w:rPr>
        <w:t xml:space="preserve"> </w:t>
      </w:r>
      <w:r>
        <w:t>repayable</w:t>
      </w:r>
      <w:r>
        <w:rPr>
          <w:spacing w:val="-16"/>
        </w:rPr>
        <w:t xml:space="preserve"> </w:t>
      </w:r>
      <w:r>
        <w:t>and</w:t>
      </w:r>
      <w:r>
        <w:rPr>
          <w:spacing w:val="-15"/>
        </w:rPr>
        <w:t xml:space="preserve"> </w:t>
      </w:r>
      <w:r>
        <w:t>all</w:t>
      </w:r>
      <w:r>
        <w:rPr>
          <w:spacing w:val="-15"/>
        </w:rPr>
        <w:t xml:space="preserve"> </w:t>
      </w:r>
      <w:r>
        <w:t>unpaid</w:t>
      </w:r>
      <w:r>
        <w:rPr>
          <w:spacing w:val="-15"/>
        </w:rPr>
        <w:t xml:space="preserve"> </w:t>
      </w:r>
      <w:r>
        <w:t>interest, which has accrued hereunder, shall become immediately payable:</w:t>
      </w:r>
    </w:p>
    <w:p w14:paraId="7DAFA4D0" w14:textId="77777777" w:rsidR="00897EDB" w:rsidRDefault="00897EDB">
      <w:pPr>
        <w:pStyle w:val="BodyText"/>
        <w:spacing w:before="40"/>
      </w:pPr>
    </w:p>
    <w:p w14:paraId="5652BFB0" w14:textId="77777777" w:rsidR="00897EDB" w:rsidRDefault="00EB6DF7">
      <w:pPr>
        <w:pStyle w:val="ListParagraph"/>
        <w:numPr>
          <w:ilvl w:val="1"/>
          <w:numId w:val="4"/>
        </w:numPr>
        <w:tabs>
          <w:tab w:val="left" w:pos="1590"/>
          <w:tab w:val="left" w:pos="1593"/>
        </w:tabs>
        <w:spacing w:before="1" w:line="276" w:lineRule="auto"/>
        <w:ind w:right="121"/>
        <w:jc w:val="both"/>
      </w:pPr>
      <w:r>
        <w:t>If the Borrower defaults in the repayment of any monies due hereunder and continues to so default for a period of 7 (seven) days; or</w:t>
      </w:r>
    </w:p>
    <w:p w14:paraId="3F90B428" w14:textId="77777777" w:rsidR="00897EDB" w:rsidRDefault="00897EDB">
      <w:pPr>
        <w:pStyle w:val="BodyText"/>
        <w:spacing w:before="40"/>
      </w:pPr>
    </w:p>
    <w:p w14:paraId="2D5C279E" w14:textId="77777777" w:rsidR="00897EDB" w:rsidRDefault="00EB6DF7">
      <w:pPr>
        <w:pStyle w:val="ListParagraph"/>
        <w:numPr>
          <w:ilvl w:val="1"/>
          <w:numId w:val="4"/>
        </w:numPr>
        <w:tabs>
          <w:tab w:val="left" w:pos="1590"/>
          <w:tab w:val="left" w:pos="1593"/>
        </w:tabs>
        <w:spacing w:before="1" w:line="276" w:lineRule="auto"/>
        <w:ind w:right="124"/>
        <w:jc w:val="both"/>
      </w:pPr>
      <w:r>
        <w:t>If any court order is made which attaches the Borrower’s assets or account balances with the Bank or any other financial institution including a Garnishee order absolute wherein the Borrower is the judgment debtor; or</w:t>
      </w:r>
    </w:p>
    <w:p w14:paraId="43689E02" w14:textId="77777777" w:rsidR="00897EDB" w:rsidRDefault="00897EDB">
      <w:pPr>
        <w:spacing w:line="276" w:lineRule="auto"/>
        <w:jc w:val="both"/>
        <w:sectPr w:rsidR="00897EDB">
          <w:pgSz w:w="12240" w:h="15840"/>
          <w:pgMar w:top="1220" w:right="1060" w:bottom="840" w:left="980" w:header="0" w:footer="656" w:gutter="0"/>
          <w:cols w:space="720"/>
        </w:sectPr>
      </w:pPr>
    </w:p>
    <w:p w14:paraId="1F8282C1" w14:textId="77777777" w:rsidR="00897EDB" w:rsidRDefault="00EB6DF7">
      <w:pPr>
        <w:pStyle w:val="ListParagraph"/>
        <w:numPr>
          <w:ilvl w:val="1"/>
          <w:numId w:val="4"/>
        </w:numPr>
        <w:tabs>
          <w:tab w:val="left" w:pos="1593"/>
        </w:tabs>
        <w:spacing w:before="82" w:line="276" w:lineRule="auto"/>
        <w:ind w:right="121"/>
        <w:jc w:val="both"/>
      </w:pPr>
      <w:r>
        <w:lastRenderedPageBreak/>
        <w:t>If</w:t>
      </w:r>
      <w:r>
        <w:rPr>
          <w:spacing w:val="-16"/>
        </w:rPr>
        <w:t xml:space="preserve"> </w:t>
      </w:r>
      <w:r>
        <w:t>the</w:t>
      </w:r>
      <w:r>
        <w:rPr>
          <w:spacing w:val="-12"/>
        </w:rPr>
        <w:t xml:space="preserve"> </w:t>
      </w:r>
      <w:r>
        <w:t>Borrower</w:t>
      </w:r>
      <w:r>
        <w:rPr>
          <w:spacing w:val="-12"/>
        </w:rPr>
        <w:t xml:space="preserve"> </w:t>
      </w:r>
      <w:r>
        <w:t>stops</w:t>
      </w:r>
      <w:r>
        <w:rPr>
          <w:spacing w:val="-14"/>
        </w:rPr>
        <w:t xml:space="preserve"> </w:t>
      </w:r>
      <w:r>
        <w:t>pa</w:t>
      </w:r>
      <w:r>
        <w:t>yment</w:t>
      </w:r>
      <w:r>
        <w:rPr>
          <w:spacing w:val="-11"/>
        </w:rPr>
        <w:t xml:space="preserve"> </w:t>
      </w:r>
      <w:r>
        <w:t>or</w:t>
      </w:r>
      <w:r>
        <w:rPr>
          <w:spacing w:val="-15"/>
        </w:rPr>
        <w:t xml:space="preserve"> </w:t>
      </w:r>
      <w:r>
        <w:t>ceases/</w:t>
      </w:r>
      <w:r>
        <w:rPr>
          <w:spacing w:val="-13"/>
        </w:rPr>
        <w:t xml:space="preserve"> </w:t>
      </w:r>
      <w:r>
        <w:t>threatens</w:t>
      </w:r>
      <w:r>
        <w:rPr>
          <w:spacing w:val="-13"/>
        </w:rPr>
        <w:t xml:space="preserve"> </w:t>
      </w:r>
      <w:r>
        <w:t>to</w:t>
      </w:r>
      <w:r>
        <w:rPr>
          <w:spacing w:val="-16"/>
        </w:rPr>
        <w:t xml:space="preserve"> </w:t>
      </w:r>
      <w:r>
        <w:t>cease</w:t>
      </w:r>
      <w:r>
        <w:rPr>
          <w:spacing w:val="-12"/>
        </w:rPr>
        <w:t xml:space="preserve"> </w:t>
      </w:r>
      <w:r>
        <w:t>to</w:t>
      </w:r>
      <w:r>
        <w:rPr>
          <w:spacing w:val="-16"/>
        </w:rPr>
        <w:t xml:space="preserve"> </w:t>
      </w:r>
      <w:r>
        <w:t>carry</w:t>
      </w:r>
      <w:r>
        <w:rPr>
          <w:spacing w:val="-15"/>
        </w:rPr>
        <w:t xml:space="preserve"> </w:t>
      </w:r>
      <w:r>
        <w:t>on</w:t>
      </w:r>
      <w:r>
        <w:rPr>
          <w:spacing w:val="-14"/>
        </w:rPr>
        <w:t xml:space="preserve"> </w:t>
      </w:r>
      <w:r>
        <w:t xml:space="preserve">business; </w:t>
      </w:r>
      <w:r>
        <w:rPr>
          <w:spacing w:val="-6"/>
        </w:rPr>
        <w:t>or</w:t>
      </w:r>
    </w:p>
    <w:p w14:paraId="6CDED949" w14:textId="77777777" w:rsidR="00897EDB" w:rsidRDefault="00897EDB">
      <w:pPr>
        <w:pStyle w:val="BodyText"/>
        <w:spacing w:before="42"/>
      </w:pPr>
    </w:p>
    <w:p w14:paraId="3C42C80C" w14:textId="77777777" w:rsidR="00897EDB" w:rsidRDefault="00EB6DF7">
      <w:pPr>
        <w:pStyle w:val="ListParagraph"/>
        <w:numPr>
          <w:ilvl w:val="1"/>
          <w:numId w:val="4"/>
        </w:numPr>
        <w:tabs>
          <w:tab w:val="left" w:pos="1593"/>
        </w:tabs>
        <w:spacing w:line="276" w:lineRule="auto"/>
        <w:ind w:right="121"/>
        <w:jc w:val="both"/>
      </w:pPr>
      <w:r>
        <w:t>If any distress, execution, sequestration, or other process is levied or enforced upon or issued out against the property of the Borrower and is not discharged within 5 (five) days; or</w:t>
      </w:r>
    </w:p>
    <w:p w14:paraId="69013804" w14:textId="77777777" w:rsidR="00897EDB" w:rsidRDefault="00897EDB">
      <w:pPr>
        <w:pStyle w:val="BodyText"/>
        <w:spacing w:before="40"/>
      </w:pPr>
    </w:p>
    <w:p w14:paraId="6ECEF27A" w14:textId="77777777" w:rsidR="00897EDB" w:rsidRDefault="00EB6DF7">
      <w:pPr>
        <w:pStyle w:val="ListParagraph"/>
        <w:numPr>
          <w:ilvl w:val="1"/>
          <w:numId w:val="4"/>
        </w:numPr>
        <w:tabs>
          <w:tab w:val="left" w:pos="1590"/>
          <w:tab w:val="left" w:pos="1593"/>
        </w:tabs>
        <w:spacing w:line="276" w:lineRule="auto"/>
        <w:ind w:right="120"/>
        <w:jc w:val="both"/>
      </w:pPr>
      <w:r>
        <w:t>If the B</w:t>
      </w:r>
      <w:r>
        <w:t>orrower commits any breach of this Agreement or any other Finance Document; and in the case of any breach capable of remedy fails to remedy the breach within 7 (seven) days of the breach; or</w:t>
      </w:r>
    </w:p>
    <w:p w14:paraId="14392A49" w14:textId="77777777" w:rsidR="00897EDB" w:rsidRDefault="00897EDB">
      <w:pPr>
        <w:pStyle w:val="BodyText"/>
        <w:spacing w:before="41"/>
      </w:pPr>
    </w:p>
    <w:p w14:paraId="7017DEA6" w14:textId="77777777" w:rsidR="00897EDB" w:rsidRDefault="00EB6DF7">
      <w:pPr>
        <w:pStyle w:val="ListParagraph"/>
        <w:numPr>
          <w:ilvl w:val="1"/>
          <w:numId w:val="4"/>
        </w:numPr>
        <w:tabs>
          <w:tab w:val="left" w:pos="1593"/>
        </w:tabs>
        <w:spacing w:line="276" w:lineRule="auto"/>
        <w:ind w:right="120"/>
        <w:jc w:val="both"/>
      </w:pPr>
      <w:r>
        <w:t>If the property of the Borrower or any part thereof is compulsorily acquired by any order of any government or other authority and in consequence the business of the Borrower is in the opinion of the Bank seriously affected; or</w:t>
      </w:r>
    </w:p>
    <w:p w14:paraId="5EC585FB" w14:textId="77777777" w:rsidR="00897EDB" w:rsidRDefault="00897EDB">
      <w:pPr>
        <w:pStyle w:val="BodyText"/>
        <w:spacing w:before="41"/>
      </w:pPr>
    </w:p>
    <w:p w14:paraId="5AB1DBCD" w14:textId="77777777" w:rsidR="00897EDB" w:rsidRDefault="00EB6DF7">
      <w:pPr>
        <w:pStyle w:val="ListParagraph"/>
        <w:numPr>
          <w:ilvl w:val="1"/>
          <w:numId w:val="4"/>
        </w:numPr>
        <w:tabs>
          <w:tab w:val="left" w:pos="1591"/>
          <w:tab w:val="left" w:pos="1593"/>
        </w:tabs>
        <w:spacing w:line="276" w:lineRule="auto"/>
        <w:ind w:right="122"/>
        <w:jc w:val="both"/>
      </w:pPr>
      <w:r>
        <w:t>If any representation or wa</w:t>
      </w:r>
      <w:r>
        <w:t xml:space="preserve">rranty made by the Borrower in this Agreement, any </w:t>
      </w:r>
      <w:r>
        <w:rPr>
          <w:spacing w:val="-2"/>
        </w:rPr>
        <w:t>other</w:t>
      </w:r>
      <w:r>
        <w:rPr>
          <w:spacing w:val="-5"/>
        </w:rPr>
        <w:t xml:space="preserve"> </w:t>
      </w:r>
      <w:r>
        <w:rPr>
          <w:spacing w:val="-2"/>
        </w:rPr>
        <w:t>Finance</w:t>
      </w:r>
      <w:r>
        <w:rPr>
          <w:spacing w:val="-9"/>
        </w:rPr>
        <w:t xml:space="preserve"> </w:t>
      </w:r>
      <w:r>
        <w:rPr>
          <w:spacing w:val="-2"/>
        </w:rPr>
        <w:t>Document,</w:t>
      </w:r>
      <w:r>
        <w:rPr>
          <w:spacing w:val="-5"/>
        </w:rPr>
        <w:t xml:space="preserve"> </w:t>
      </w:r>
      <w:r>
        <w:rPr>
          <w:spacing w:val="-2"/>
        </w:rPr>
        <w:t>any</w:t>
      </w:r>
      <w:r>
        <w:rPr>
          <w:spacing w:val="-7"/>
        </w:rPr>
        <w:t xml:space="preserve"> </w:t>
      </w:r>
      <w:r>
        <w:rPr>
          <w:spacing w:val="-2"/>
        </w:rPr>
        <w:t>notice,</w:t>
      </w:r>
      <w:r>
        <w:rPr>
          <w:spacing w:val="-5"/>
        </w:rPr>
        <w:t xml:space="preserve"> </w:t>
      </w:r>
      <w:proofErr w:type="gramStart"/>
      <w:r>
        <w:rPr>
          <w:spacing w:val="-2"/>
        </w:rPr>
        <w:t>certificate</w:t>
      </w:r>
      <w:proofErr w:type="gramEnd"/>
      <w:r>
        <w:rPr>
          <w:spacing w:val="-3"/>
        </w:rPr>
        <w:t xml:space="preserve"> </w:t>
      </w:r>
      <w:r>
        <w:rPr>
          <w:spacing w:val="-2"/>
        </w:rPr>
        <w:t>or</w:t>
      </w:r>
      <w:r>
        <w:rPr>
          <w:spacing w:val="-5"/>
        </w:rPr>
        <w:t xml:space="preserve"> </w:t>
      </w:r>
      <w:r>
        <w:rPr>
          <w:spacing w:val="-2"/>
        </w:rPr>
        <w:t>statement</w:t>
      </w:r>
      <w:r>
        <w:rPr>
          <w:spacing w:val="-7"/>
        </w:rPr>
        <w:t xml:space="preserve"> </w:t>
      </w:r>
      <w:r>
        <w:rPr>
          <w:spacing w:val="-2"/>
        </w:rPr>
        <w:t>delivered</w:t>
      </w:r>
      <w:r>
        <w:rPr>
          <w:spacing w:val="-3"/>
        </w:rPr>
        <w:t xml:space="preserve"> </w:t>
      </w:r>
      <w:r>
        <w:rPr>
          <w:spacing w:val="-2"/>
        </w:rPr>
        <w:t>or</w:t>
      </w:r>
      <w:r>
        <w:rPr>
          <w:spacing w:val="-5"/>
        </w:rPr>
        <w:t xml:space="preserve"> </w:t>
      </w:r>
      <w:r>
        <w:rPr>
          <w:spacing w:val="-2"/>
        </w:rPr>
        <w:t xml:space="preserve">made </w:t>
      </w:r>
      <w:r>
        <w:t>pursuant thereto proves to have been incorrect or materially inaccurate when made or delivered; or</w:t>
      </w:r>
    </w:p>
    <w:p w14:paraId="744A3DB5" w14:textId="77777777" w:rsidR="00897EDB" w:rsidRDefault="00897EDB">
      <w:pPr>
        <w:pStyle w:val="BodyText"/>
        <w:spacing w:before="40"/>
      </w:pPr>
    </w:p>
    <w:p w14:paraId="5F2E3AB8" w14:textId="77777777" w:rsidR="00897EDB" w:rsidRDefault="00EB6DF7">
      <w:pPr>
        <w:pStyle w:val="ListParagraph"/>
        <w:numPr>
          <w:ilvl w:val="1"/>
          <w:numId w:val="4"/>
        </w:numPr>
        <w:tabs>
          <w:tab w:val="left" w:pos="1590"/>
          <w:tab w:val="left" w:pos="1593"/>
        </w:tabs>
        <w:spacing w:line="276" w:lineRule="auto"/>
        <w:ind w:right="122"/>
        <w:jc w:val="both"/>
      </w:pPr>
      <w:r>
        <w:t>If</w:t>
      </w:r>
      <w:r>
        <w:rPr>
          <w:spacing w:val="-14"/>
        </w:rPr>
        <w:t xml:space="preserve"> </w:t>
      </w:r>
      <w:r>
        <w:t>any</w:t>
      </w:r>
      <w:r>
        <w:rPr>
          <w:spacing w:val="-15"/>
        </w:rPr>
        <w:t xml:space="preserve"> </w:t>
      </w:r>
      <w:r>
        <w:t>litigation</w:t>
      </w:r>
      <w:r>
        <w:rPr>
          <w:spacing w:val="-12"/>
        </w:rPr>
        <w:t xml:space="preserve"> </w:t>
      </w:r>
      <w:r>
        <w:t>shall</w:t>
      </w:r>
      <w:r>
        <w:rPr>
          <w:spacing w:val="-13"/>
        </w:rPr>
        <w:t xml:space="preserve"> </w:t>
      </w:r>
      <w:r>
        <w:t>be</w:t>
      </w:r>
      <w:r>
        <w:rPr>
          <w:spacing w:val="-16"/>
        </w:rPr>
        <w:t xml:space="preserve"> </w:t>
      </w:r>
      <w:r>
        <w:t>commenced</w:t>
      </w:r>
      <w:r>
        <w:rPr>
          <w:spacing w:val="-13"/>
        </w:rPr>
        <w:t xml:space="preserve"> </w:t>
      </w:r>
      <w:r>
        <w:t>before</w:t>
      </w:r>
      <w:r>
        <w:rPr>
          <w:spacing w:val="-16"/>
        </w:rPr>
        <w:t xml:space="preserve"> </w:t>
      </w:r>
      <w:r>
        <w:t>any</w:t>
      </w:r>
      <w:r>
        <w:rPr>
          <w:spacing w:val="-14"/>
        </w:rPr>
        <w:t xml:space="preserve"> </w:t>
      </w:r>
      <w:r>
        <w:t>court</w:t>
      </w:r>
      <w:r>
        <w:rPr>
          <w:spacing w:val="-14"/>
        </w:rPr>
        <w:t xml:space="preserve"> </w:t>
      </w:r>
      <w:r>
        <w:t>of</w:t>
      </w:r>
      <w:r>
        <w:rPr>
          <w:spacing w:val="-16"/>
        </w:rPr>
        <w:t xml:space="preserve"> </w:t>
      </w:r>
      <w:r>
        <w:t>governmental</w:t>
      </w:r>
      <w:r>
        <w:rPr>
          <w:spacing w:val="-12"/>
        </w:rPr>
        <w:t xml:space="preserve"> </w:t>
      </w:r>
      <w:r>
        <w:t>authority to restrain the</w:t>
      </w:r>
      <w:r>
        <w:rPr>
          <w:spacing w:val="-1"/>
        </w:rPr>
        <w:t xml:space="preserve"> </w:t>
      </w:r>
      <w:r>
        <w:t>execution and</w:t>
      </w:r>
      <w:r>
        <w:rPr>
          <w:spacing w:val="-2"/>
        </w:rPr>
        <w:t xml:space="preserve"> </w:t>
      </w:r>
      <w:r>
        <w:t>performance</w:t>
      </w:r>
      <w:r>
        <w:rPr>
          <w:spacing w:val="-1"/>
        </w:rPr>
        <w:t xml:space="preserve"> </w:t>
      </w:r>
      <w:r>
        <w:t>of this Agreement or</w:t>
      </w:r>
      <w:r>
        <w:rPr>
          <w:spacing w:val="-1"/>
        </w:rPr>
        <w:t xml:space="preserve"> </w:t>
      </w:r>
      <w:r>
        <w:t>to question the execution thereof, the Bank, shall enforce its claim against the Borrower, by written notice to the Borr</w:t>
      </w:r>
      <w:r>
        <w:t>ower declaring that the Facility outstanding has become immediately due and payable with accrued interest thereon; or</w:t>
      </w:r>
    </w:p>
    <w:p w14:paraId="0B8F8953" w14:textId="77777777" w:rsidR="00897EDB" w:rsidRDefault="00897EDB">
      <w:pPr>
        <w:pStyle w:val="BodyText"/>
        <w:spacing w:before="39"/>
      </w:pPr>
    </w:p>
    <w:p w14:paraId="1C93FEE2" w14:textId="77777777" w:rsidR="00897EDB" w:rsidRDefault="00EB6DF7">
      <w:pPr>
        <w:pStyle w:val="ListParagraph"/>
        <w:numPr>
          <w:ilvl w:val="1"/>
          <w:numId w:val="4"/>
        </w:numPr>
        <w:tabs>
          <w:tab w:val="left" w:pos="1591"/>
          <w:tab w:val="left" w:pos="1593"/>
        </w:tabs>
        <w:spacing w:line="276" w:lineRule="auto"/>
        <w:ind w:right="124"/>
        <w:jc w:val="both"/>
      </w:pPr>
      <w:r>
        <w:t>If any extraordinary situation shall have arisen the continuance of which in the opinion</w:t>
      </w:r>
      <w:r>
        <w:rPr>
          <w:spacing w:val="-1"/>
        </w:rPr>
        <w:t xml:space="preserve"> </w:t>
      </w:r>
      <w:r>
        <w:t>of the</w:t>
      </w:r>
      <w:r>
        <w:rPr>
          <w:spacing w:val="-1"/>
        </w:rPr>
        <w:t xml:space="preserve"> </w:t>
      </w:r>
      <w:r>
        <w:t>Bank</w:t>
      </w:r>
      <w:r>
        <w:rPr>
          <w:spacing w:val="-2"/>
        </w:rPr>
        <w:t xml:space="preserve"> </w:t>
      </w:r>
      <w:r>
        <w:t>shall</w:t>
      </w:r>
      <w:r>
        <w:rPr>
          <w:spacing w:val="-1"/>
        </w:rPr>
        <w:t xml:space="preserve"> </w:t>
      </w:r>
      <w:r>
        <w:t>make</w:t>
      </w:r>
      <w:r>
        <w:rPr>
          <w:spacing w:val="-1"/>
        </w:rPr>
        <w:t xml:space="preserve"> </w:t>
      </w:r>
      <w:r>
        <w:t>it impossible</w:t>
      </w:r>
      <w:r>
        <w:rPr>
          <w:spacing w:val="-3"/>
        </w:rPr>
        <w:t xml:space="preserve"> </w:t>
      </w:r>
      <w:r>
        <w:t>or improbab</w:t>
      </w:r>
      <w:r>
        <w:t>le</w:t>
      </w:r>
      <w:r>
        <w:rPr>
          <w:spacing w:val="-1"/>
        </w:rPr>
        <w:t xml:space="preserve"> </w:t>
      </w:r>
      <w:r>
        <w:t>that</w:t>
      </w:r>
      <w:r>
        <w:rPr>
          <w:spacing w:val="-1"/>
        </w:rPr>
        <w:t xml:space="preserve"> </w:t>
      </w:r>
      <w:r>
        <w:t>the</w:t>
      </w:r>
      <w:r>
        <w:rPr>
          <w:spacing w:val="-1"/>
        </w:rPr>
        <w:t xml:space="preserve"> </w:t>
      </w:r>
      <w:r>
        <w:t>Borrower</w:t>
      </w:r>
      <w:r>
        <w:rPr>
          <w:spacing w:val="-2"/>
        </w:rPr>
        <w:t xml:space="preserve"> </w:t>
      </w:r>
      <w:r>
        <w:t>will be able to perform its obligations under the Finance Documents; or</w:t>
      </w:r>
    </w:p>
    <w:p w14:paraId="74A5F3BF" w14:textId="77777777" w:rsidR="00897EDB" w:rsidRDefault="00897EDB">
      <w:pPr>
        <w:pStyle w:val="BodyText"/>
        <w:spacing w:before="41"/>
      </w:pPr>
    </w:p>
    <w:p w14:paraId="1D84E9D0" w14:textId="77777777" w:rsidR="00897EDB" w:rsidRDefault="00EB6DF7">
      <w:pPr>
        <w:pStyle w:val="ListParagraph"/>
        <w:numPr>
          <w:ilvl w:val="1"/>
          <w:numId w:val="4"/>
        </w:numPr>
        <w:tabs>
          <w:tab w:val="left" w:pos="1591"/>
          <w:tab w:val="left" w:pos="1593"/>
        </w:tabs>
        <w:spacing w:line="278" w:lineRule="auto"/>
        <w:ind w:right="119"/>
        <w:jc w:val="both"/>
      </w:pPr>
      <w:r>
        <w:t>If</w:t>
      </w:r>
      <w:r>
        <w:rPr>
          <w:spacing w:val="-15"/>
        </w:rPr>
        <w:t xml:space="preserve"> </w:t>
      </w:r>
      <w:r>
        <w:t>it</w:t>
      </w:r>
      <w:r>
        <w:rPr>
          <w:spacing w:val="-15"/>
        </w:rPr>
        <w:t xml:space="preserve"> </w:t>
      </w:r>
      <w:r>
        <w:t>becomes</w:t>
      </w:r>
      <w:r>
        <w:rPr>
          <w:spacing w:val="-15"/>
        </w:rPr>
        <w:t xml:space="preserve"> </w:t>
      </w:r>
      <w:r>
        <w:t>illegal,</w:t>
      </w:r>
      <w:r>
        <w:rPr>
          <w:spacing w:val="-15"/>
        </w:rPr>
        <w:t xml:space="preserve"> </w:t>
      </w:r>
      <w:r>
        <w:t>or</w:t>
      </w:r>
      <w:r>
        <w:rPr>
          <w:spacing w:val="-15"/>
        </w:rPr>
        <w:t xml:space="preserve"> </w:t>
      </w:r>
      <w:r>
        <w:t>if</w:t>
      </w:r>
      <w:r>
        <w:rPr>
          <w:spacing w:val="-13"/>
        </w:rPr>
        <w:t xml:space="preserve"> </w:t>
      </w:r>
      <w:r>
        <w:t>the</w:t>
      </w:r>
      <w:r>
        <w:rPr>
          <w:spacing w:val="-15"/>
        </w:rPr>
        <w:t xml:space="preserve"> </w:t>
      </w:r>
      <w:r>
        <w:t>Bank</w:t>
      </w:r>
      <w:r>
        <w:rPr>
          <w:spacing w:val="-16"/>
        </w:rPr>
        <w:t xml:space="preserve"> </w:t>
      </w:r>
      <w:r>
        <w:t>deems</w:t>
      </w:r>
      <w:r>
        <w:rPr>
          <w:spacing w:val="-15"/>
        </w:rPr>
        <w:t xml:space="preserve"> </w:t>
      </w:r>
      <w:r>
        <w:t>it</w:t>
      </w:r>
      <w:r>
        <w:rPr>
          <w:spacing w:val="-13"/>
        </w:rPr>
        <w:t xml:space="preserve"> </w:t>
      </w:r>
      <w:r>
        <w:t>improper</w:t>
      </w:r>
      <w:r>
        <w:rPr>
          <w:spacing w:val="-13"/>
        </w:rPr>
        <w:t xml:space="preserve"> </w:t>
      </w:r>
      <w:r>
        <w:t>or</w:t>
      </w:r>
      <w:r>
        <w:rPr>
          <w:spacing w:val="-15"/>
        </w:rPr>
        <w:t xml:space="preserve"> </w:t>
      </w:r>
      <w:r>
        <w:t>undesirable</w:t>
      </w:r>
      <w:r>
        <w:rPr>
          <w:spacing w:val="-15"/>
        </w:rPr>
        <w:t xml:space="preserve"> </w:t>
      </w:r>
      <w:r>
        <w:t>for</w:t>
      </w:r>
      <w:r>
        <w:rPr>
          <w:spacing w:val="-15"/>
        </w:rPr>
        <w:t xml:space="preserve"> </w:t>
      </w:r>
      <w:r>
        <w:t>the</w:t>
      </w:r>
      <w:r>
        <w:rPr>
          <w:spacing w:val="-15"/>
        </w:rPr>
        <w:t xml:space="preserve"> </w:t>
      </w:r>
      <w:r>
        <w:t>Facility to remain outstanding; or</w:t>
      </w:r>
    </w:p>
    <w:p w14:paraId="0F0A9B1F" w14:textId="77777777" w:rsidR="00897EDB" w:rsidRDefault="00EB6DF7">
      <w:pPr>
        <w:pStyle w:val="ListParagraph"/>
        <w:numPr>
          <w:ilvl w:val="1"/>
          <w:numId w:val="4"/>
        </w:numPr>
        <w:tabs>
          <w:tab w:val="left" w:pos="1590"/>
          <w:tab w:val="left" w:pos="1593"/>
        </w:tabs>
        <w:spacing w:before="265" w:line="276" w:lineRule="auto"/>
        <w:ind w:right="117"/>
        <w:jc w:val="both"/>
      </w:pPr>
      <w:r>
        <w:t>If there should, in the opinion of the Bank, be a material adverse change in the financial condition of the Borrower; or the occurrence of any event or circumstance</w:t>
      </w:r>
      <w:r>
        <w:rPr>
          <w:spacing w:val="-1"/>
        </w:rPr>
        <w:t xml:space="preserve"> </w:t>
      </w:r>
      <w:r>
        <w:t>which in</w:t>
      </w:r>
      <w:r>
        <w:rPr>
          <w:spacing w:val="-2"/>
        </w:rPr>
        <w:t xml:space="preserve"> </w:t>
      </w:r>
      <w:r>
        <w:t>the</w:t>
      </w:r>
      <w:r>
        <w:rPr>
          <w:spacing w:val="-1"/>
        </w:rPr>
        <w:t xml:space="preserve"> </w:t>
      </w:r>
      <w:r>
        <w:t>Bank’s opinion is</w:t>
      </w:r>
      <w:r>
        <w:rPr>
          <w:spacing w:val="-1"/>
        </w:rPr>
        <w:t xml:space="preserve"> </w:t>
      </w:r>
      <w:r>
        <w:t>reasonably likely to</w:t>
      </w:r>
      <w:r>
        <w:rPr>
          <w:spacing w:val="-2"/>
        </w:rPr>
        <w:t xml:space="preserve"> </w:t>
      </w:r>
      <w:r>
        <w:t>have a</w:t>
      </w:r>
      <w:r>
        <w:rPr>
          <w:spacing w:val="-3"/>
        </w:rPr>
        <w:t xml:space="preserve"> </w:t>
      </w:r>
      <w:r>
        <w:t xml:space="preserve">Material Adverse Effect. </w:t>
      </w:r>
      <w:proofErr w:type="gramStart"/>
      <w:r>
        <w:t>For the</w:t>
      </w:r>
      <w:r>
        <w:t xml:space="preserve"> purpose of</w:t>
      </w:r>
      <w:proofErr w:type="gramEnd"/>
      <w:r>
        <w:t xml:space="preserve"> this clause, “Material Adverse Effect” means any event or circumstance which in the opinion of the Bank would have an adverse effect on:</w:t>
      </w:r>
    </w:p>
    <w:p w14:paraId="24ED9D79" w14:textId="77777777" w:rsidR="00897EDB" w:rsidRDefault="00897EDB">
      <w:pPr>
        <w:pStyle w:val="BodyText"/>
        <w:spacing w:before="41"/>
      </w:pPr>
    </w:p>
    <w:p w14:paraId="4ABF010D" w14:textId="77777777" w:rsidR="00897EDB" w:rsidRDefault="00EB6DF7">
      <w:pPr>
        <w:pStyle w:val="ListParagraph"/>
        <w:numPr>
          <w:ilvl w:val="2"/>
          <w:numId w:val="4"/>
        </w:numPr>
        <w:tabs>
          <w:tab w:val="left" w:pos="1953"/>
        </w:tabs>
        <w:ind w:right="126"/>
        <w:jc w:val="left"/>
      </w:pPr>
      <w:r>
        <w:t>the</w:t>
      </w:r>
      <w:r>
        <w:rPr>
          <w:spacing w:val="80"/>
        </w:rPr>
        <w:t xml:space="preserve"> </w:t>
      </w:r>
      <w:r>
        <w:t>business,</w:t>
      </w:r>
      <w:r>
        <w:rPr>
          <w:spacing w:val="80"/>
        </w:rPr>
        <w:t xml:space="preserve"> </w:t>
      </w:r>
      <w:r>
        <w:t>operations,</w:t>
      </w:r>
      <w:r>
        <w:rPr>
          <w:spacing w:val="80"/>
        </w:rPr>
        <w:t xml:space="preserve"> </w:t>
      </w:r>
      <w:r>
        <w:t>assets,</w:t>
      </w:r>
      <w:r>
        <w:rPr>
          <w:spacing w:val="80"/>
        </w:rPr>
        <w:t xml:space="preserve"> </w:t>
      </w:r>
      <w:r>
        <w:t>condition</w:t>
      </w:r>
      <w:r>
        <w:rPr>
          <w:spacing w:val="80"/>
        </w:rPr>
        <w:t xml:space="preserve"> </w:t>
      </w:r>
      <w:r>
        <w:t>(financial</w:t>
      </w:r>
      <w:r>
        <w:rPr>
          <w:spacing w:val="80"/>
        </w:rPr>
        <w:t xml:space="preserve"> </w:t>
      </w:r>
      <w:r>
        <w:t>or</w:t>
      </w:r>
      <w:r>
        <w:rPr>
          <w:spacing w:val="80"/>
        </w:rPr>
        <w:t xml:space="preserve"> </w:t>
      </w:r>
      <w:r>
        <w:t>otherwise)</w:t>
      </w:r>
      <w:r>
        <w:rPr>
          <w:spacing w:val="80"/>
        </w:rPr>
        <w:t xml:space="preserve"> </w:t>
      </w:r>
      <w:r>
        <w:t>or</w:t>
      </w:r>
      <w:r>
        <w:rPr>
          <w:spacing w:val="80"/>
        </w:rPr>
        <w:t xml:space="preserve"> </w:t>
      </w:r>
      <w:r>
        <w:t xml:space="preserve">prospects of the </w:t>
      </w:r>
      <w:proofErr w:type="gramStart"/>
      <w:r>
        <w:t>Borrower;</w:t>
      </w:r>
      <w:proofErr w:type="gramEnd"/>
    </w:p>
    <w:p w14:paraId="1C981E40" w14:textId="77777777" w:rsidR="00897EDB" w:rsidRDefault="00897EDB">
      <w:pPr>
        <w:sectPr w:rsidR="00897EDB">
          <w:pgSz w:w="12240" w:h="15840"/>
          <w:pgMar w:top="1220" w:right="1060" w:bottom="840" w:left="980" w:header="0" w:footer="656" w:gutter="0"/>
          <w:cols w:space="720"/>
        </w:sectPr>
      </w:pPr>
    </w:p>
    <w:p w14:paraId="12CD3E84" w14:textId="77777777" w:rsidR="00897EDB" w:rsidRDefault="00EB6DF7">
      <w:pPr>
        <w:pStyle w:val="ListParagraph"/>
        <w:numPr>
          <w:ilvl w:val="2"/>
          <w:numId w:val="4"/>
        </w:numPr>
        <w:tabs>
          <w:tab w:val="left" w:pos="1953"/>
        </w:tabs>
        <w:spacing w:before="73"/>
        <w:ind w:right="123" w:hanging="329"/>
        <w:jc w:val="left"/>
      </w:pPr>
      <w:r>
        <w:lastRenderedPageBreak/>
        <w:t xml:space="preserve">the ability of the Borrower to perform its obligations under this Agreement or any Finance </w:t>
      </w:r>
      <w:proofErr w:type="gramStart"/>
      <w:r>
        <w:t>Document;</w:t>
      </w:r>
      <w:proofErr w:type="gramEnd"/>
    </w:p>
    <w:p w14:paraId="66E40972" w14:textId="77777777" w:rsidR="00897EDB" w:rsidRDefault="00897EDB">
      <w:pPr>
        <w:pStyle w:val="BodyText"/>
      </w:pPr>
    </w:p>
    <w:p w14:paraId="554B3CCB" w14:textId="77777777" w:rsidR="00897EDB" w:rsidRDefault="00EB6DF7">
      <w:pPr>
        <w:pStyle w:val="ListParagraph"/>
        <w:numPr>
          <w:ilvl w:val="2"/>
          <w:numId w:val="4"/>
        </w:numPr>
        <w:tabs>
          <w:tab w:val="left" w:pos="1953"/>
        </w:tabs>
        <w:ind w:right="122" w:hanging="372"/>
        <w:jc w:val="left"/>
      </w:pPr>
      <w:r>
        <w:t>the</w:t>
      </w:r>
      <w:r>
        <w:rPr>
          <w:spacing w:val="40"/>
        </w:rPr>
        <w:t xml:space="preserve"> </w:t>
      </w:r>
      <w:r>
        <w:t>validity</w:t>
      </w:r>
      <w:r>
        <w:rPr>
          <w:spacing w:val="40"/>
        </w:rPr>
        <w:t xml:space="preserve"> </w:t>
      </w:r>
      <w:r>
        <w:t>or</w:t>
      </w:r>
      <w:r>
        <w:rPr>
          <w:spacing w:val="40"/>
        </w:rPr>
        <w:t xml:space="preserve"> </w:t>
      </w:r>
      <w:r>
        <w:t>enforceability</w:t>
      </w:r>
      <w:r>
        <w:rPr>
          <w:spacing w:val="40"/>
        </w:rPr>
        <w:t xml:space="preserve"> </w:t>
      </w:r>
      <w:r>
        <w:t>of</w:t>
      </w:r>
      <w:r>
        <w:rPr>
          <w:spacing w:val="40"/>
        </w:rPr>
        <w:t xml:space="preserve"> </w:t>
      </w:r>
      <w:r>
        <w:t>the</w:t>
      </w:r>
      <w:r>
        <w:rPr>
          <w:spacing w:val="40"/>
        </w:rPr>
        <w:t xml:space="preserve"> </w:t>
      </w:r>
      <w:r>
        <w:t>Finance</w:t>
      </w:r>
      <w:r>
        <w:rPr>
          <w:spacing w:val="40"/>
        </w:rPr>
        <w:t xml:space="preserve"> </w:t>
      </w:r>
      <w:r>
        <w:t>Documents</w:t>
      </w:r>
      <w:r>
        <w:rPr>
          <w:spacing w:val="40"/>
        </w:rPr>
        <w:t xml:space="preserve"> </w:t>
      </w:r>
      <w:r>
        <w:t>or</w:t>
      </w:r>
      <w:r>
        <w:rPr>
          <w:spacing w:val="40"/>
        </w:rPr>
        <w:t xml:space="preserve"> </w:t>
      </w:r>
      <w:r>
        <w:t>the</w:t>
      </w:r>
      <w:r>
        <w:rPr>
          <w:spacing w:val="40"/>
        </w:rPr>
        <w:t xml:space="preserve"> </w:t>
      </w:r>
      <w:r>
        <w:t>rights</w:t>
      </w:r>
      <w:r>
        <w:rPr>
          <w:spacing w:val="40"/>
        </w:rPr>
        <w:t xml:space="preserve"> </w:t>
      </w:r>
      <w:r>
        <w:t>or</w:t>
      </w:r>
      <w:r>
        <w:rPr>
          <w:spacing w:val="40"/>
        </w:rPr>
        <w:t xml:space="preserve"> </w:t>
      </w:r>
      <w:r>
        <w:t>remedies of the Bank under the Finance Documents.</w:t>
      </w:r>
    </w:p>
    <w:p w14:paraId="4268248B" w14:textId="77777777" w:rsidR="00897EDB" w:rsidRDefault="00897EDB">
      <w:pPr>
        <w:pStyle w:val="BodyText"/>
        <w:spacing w:before="40"/>
      </w:pPr>
    </w:p>
    <w:p w14:paraId="304EB872" w14:textId="77777777" w:rsidR="00897EDB" w:rsidRDefault="00EB6DF7">
      <w:pPr>
        <w:pStyle w:val="ListParagraph"/>
        <w:numPr>
          <w:ilvl w:val="0"/>
          <w:numId w:val="4"/>
        </w:numPr>
        <w:tabs>
          <w:tab w:val="left" w:pos="780"/>
          <w:tab w:val="left" w:pos="784"/>
        </w:tabs>
        <w:spacing w:line="276" w:lineRule="auto"/>
        <w:ind w:right="115"/>
        <w:jc w:val="both"/>
      </w:pPr>
      <w:r>
        <w:t>At</w:t>
      </w:r>
      <w:r>
        <w:rPr>
          <w:spacing w:val="-9"/>
        </w:rPr>
        <w:t xml:space="preserve"> </w:t>
      </w:r>
      <w:r>
        <w:t>any</w:t>
      </w:r>
      <w:r>
        <w:rPr>
          <w:spacing w:val="-9"/>
        </w:rPr>
        <w:t xml:space="preserve"> </w:t>
      </w:r>
      <w:r>
        <w:t>time</w:t>
      </w:r>
      <w:r>
        <w:rPr>
          <w:spacing w:val="-8"/>
        </w:rPr>
        <w:t xml:space="preserve"> </w:t>
      </w:r>
      <w:r>
        <w:t>after</w:t>
      </w:r>
      <w:r>
        <w:rPr>
          <w:spacing w:val="-9"/>
        </w:rPr>
        <w:t xml:space="preserve"> </w:t>
      </w:r>
      <w:r>
        <w:t>an</w:t>
      </w:r>
      <w:r>
        <w:rPr>
          <w:spacing w:val="-8"/>
        </w:rPr>
        <w:t xml:space="preserve"> </w:t>
      </w:r>
      <w:r>
        <w:t>Event</w:t>
      </w:r>
      <w:r>
        <w:rPr>
          <w:spacing w:val="-8"/>
        </w:rPr>
        <w:t xml:space="preserve"> </w:t>
      </w:r>
      <w:r>
        <w:t>of</w:t>
      </w:r>
      <w:r>
        <w:rPr>
          <w:spacing w:val="-11"/>
        </w:rPr>
        <w:t xml:space="preserve"> </w:t>
      </w:r>
      <w:r>
        <w:t>Default</w:t>
      </w:r>
      <w:r>
        <w:rPr>
          <w:spacing w:val="-9"/>
        </w:rPr>
        <w:t xml:space="preserve"> </w:t>
      </w:r>
      <w:r>
        <w:t>as</w:t>
      </w:r>
      <w:r>
        <w:rPr>
          <w:spacing w:val="-8"/>
        </w:rPr>
        <w:t xml:space="preserve"> </w:t>
      </w:r>
      <w:r>
        <w:t>defined</w:t>
      </w:r>
      <w:r>
        <w:rPr>
          <w:spacing w:val="-8"/>
        </w:rPr>
        <w:t xml:space="preserve"> </w:t>
      </w:r>
      <w:r>
        <w:t>above</w:t>
      </w:r>
      <w:r>
        <w:rPr>
          <w:spacing w:val="-8"/>
        </w:rPr>
        <w:t xml:space="preserve"> </w:t>
      </w:r>
      <w:r>
        <w:t>occurs,</w:t>
      </w:r>
      <w:r>
        <w:rPr>
          <w:spacing w:val="-9"/>
        </w:rPr>
        <w:t xml:space="preserve"> </w:t>
      </w:r>
      <w:r>
        <w:t>the</w:t>
      </w:r>
      <w:r>
        <w:rPr>
          <w:spacing w:val="-10"/>
        </w:rPr>
        <w:t xml:space="preserve"> </w:t>
      </w:r>
      <w:r>
        <w:t>Facility</w:t>
      </w:r>
      <w:r>
        <w:rPr>
          <w:spacing w:val="-9"/>
        </w:rPr>
        <w:t xml:space="preserve"> </w:t>
      </w:r>
      <w:r>
        <w:t>together</w:t>
      </w:r>
      <w:r>
        <w:rPr>
          <w:spacing w:val="-9"/>
        </w:rPr>
        <w:t xml:space="preserve"> </w:t>
      </w:r>
      <w:r>
        <w:t>with the accrued interest thereon and any other amounts payable under the Finance Documents shall be deemed to be immedi</w:t>
      </w:r>
      <w:r>
        <w:t>ately payable; and/or the Facility shall be cancelled;</w:t>
      </w:r>
      <w:r>
        <w:rPr>
          <w:spacing w:val="-16"/>
        </w:rPr>
        <w:t xml:space="preserve"> </w:t>
      </w:r>
      <w:r>
        <w:t>and</w:t>
      </w:r>
      <w:r>
        <w:rPr>
          <w:spacing w:val="-16"/>
        </w:rPr>
        <w:t xml:space="preserve"> </w:t>
      </w:r>
      <w:r>
        <w:t>the</w:t>
      </w:r>
      <w:r>
        <w:rPr>
          <w:spacing w:val="-15"/>
        </w:rPr>
        <w:t xml:space="preserve"> </w:t>
      </w:r>
      <w:r>
        <w:t>Bank</w:t>
      </w:r>
      <w:r>
        <w:rPr>
          <w:spacing w:val="-15"/>
        </w:rPr>
        <w:t xml:space="preserve"> </w:t>
      </w:r>
      <w:r>
        <w:t>shall</w:t>
      </w:r>
      <w:r>
        <w:rPr>
          <w:spacing w:val="-15"/>
        </w:rPr>
        <w:t xml:space="preserve"> </w:t>
      </w:r>
      <w:r>
        <w:t>be</w:t>
      </w:r>
      <w:r>
        <w:rPr>
          <w:spacing w:val="-16"/>
        </w:rPr>
        <w:t xml:space="preserve"> </w:t>
      </w:r>
      <w:r>
        <w:t>entitled</w:t>
      </w:r>
      <w:r>
        <w:rPr>
          <w:spacing w:val="-15"/>
        </w:rPr>
        <w:t xml:space="preserve"> </w:t>
      </w:r>
      <w:r>
        <w:t>to</w:t>
      </w:r>
      <w:r>
        <w:rPr>
          <w:spacing w:val="-17"/>
        </w:rPr>
        <w:t xml:space="preserve"> </w:t>
      </w:r>
      <w:r>
        <w:t>exercise</w:t>
      </w:r>
      <w:r>
        <w:rPr>
          <w:spacing w:val="-15"/>
        </w:rPr>
        <w:t xml:space="preserve"> </w:t>
      </w:r>
      <w:r>
        <w:t>its</w:t>
      </w:r>
      <w:r>
        <w:rPr>
          <w:spacing w:val="-16"/>
        </w:rPr>
        <w:t xml:space="preserve"> </w:t>
      </w:r>
      <w:r>
        <w:t>remedies</w:t>
      </w:r>
      <w:r>
        <w:rPr>
          <w:spacing w:val="-15"/>
        </w:rPr>
        <w:t xml:space="preserve"> </w:t>
      </w:r>
      <w:r>
        <w:t>as</w:t>
      </w:r>
      <w:r>
        <w:rPr>
          <w:spacing w:val="-16"/>
        </w:rPr>
        <w:t xml:space="preserve"> </w:t>
      </w:r>
      <w:r>
        <w:t>available</w:t>
      </w:r>
      <w:r>
        <w:rPr>
          <w:spacing w:val="-15"/>
        </w:rPr>
        <w:t xml:space="preserve"> </w:t>
      </w:r>
      <w:r>
        <w:t>to</w:t>
      </w:r>
      <w:r>
        <w:rPr>
          <w:spacing w:val="-15"/>
        </w:rPr>
        <w:t xml:space="preserve"> </w:t>
      </w:r>
      <w:r>
        <w:t>it</w:t>
      </w:r>
      <w:r>
        <w:rPr>
          <w:spacing w:val="-16"/>
        </w:rPr>
        <w:t xml:space="preserve"> </w:t>
      </w:r>
      <w:r>
        <w:t>herein.</w:t>
      </w:r>
    </w:p>
    <w:p w14:paraId="5706BFFC" w14:textId="77777777" w:rsidR="00897EDB" w:rsidRDefault="00897EDB">
      <w:pPr>
        <w:pStyle w:val="BodyText"/>
        <w:spacing w:before="40"/>
      </w:pPr>
    </w:p>
    <w:p w14:paraId="390006D5" w14:textId="77777777" w:rsidR="00897EDB" w:rsidRDefault="00EB6DF7">
      <w:pPr>
        <w:pStyle w:val="ListParagraph"/>
        <w:numPr>
          <w:ilvl w:val="0"/>
          <w:numId w:val="4"/>
        </w:numPr>
        <w:tabs>
          <w:tab w:val="left" w:pos="688"/>
          <w:tab w:val="left" w:pos="693"/>
        </w:tabs>
        <w:spacing w:line="276" w:lineRule="auto"/>
        <w:ind w:left="693" w:right="117" w:hanging="541"/>
        <w:jc w:val="both"/>
      </w:pPr>
      <w:r>
        <w:t>As</w:t>
      </w:r>
      <w:r>
        <w:rPr>
          <w:spacing w:val="-4"/>
        </w:rPr>
        <w:t xml:space="preserve"> </w:t>
      </w:r>
      <w:r>
        <w:t>a</w:t>
      </w:r>
      <w:r>
        <w:rPr>
          <w:spacing w:val="-6"/>
        </w:rPr>
        <w:t xml:space="preserve"> </w:t>
      </w:r>
      <w:r>
        <w:t>continuing</w:t>
      </w:r>
      <w:r>
        <w:rPr>
          <w:spacing w:val="-5"/>
        </w:rPr>
        <w:t xml:space="preserve"> </w:t>
      </w:r>
      <w:r>
        <w:t>obligation,</w:t>
      </w:r>
      <w:r>
        <w:rPr>
          <w:spacing w:val="-1"/>
        </w:rPr>
        <w:t xml:space="preserve"> </w:t>
      </w:r>
      <w:r>
        <w:t>the</w:t>
      </w:r>
      <w:r>
        <w:rPr>
          <w:spacing w:val="-4"/>
        </w:rPr>
        <w:t xml:space="preserve"> </w:t>
      </w:r>
      <w:r>
        <w:t>Borrower</w:t>
      </w:r>
      <w:r>
        <w:rPr>
          <w:spacing w:val="-4"/>
        </w:rPr>
        <w:t xml:space="preserve"> </w:t>
      </w:r>
      <w:r>
        <w:t>shall</w:t>
      </w:r>
      <w:r>
        <w:rPr>
          <w:spacing w:val="-6"/>
        </w:rPr>
        <w:t xml:space="preserve"> </w:t>
      </w:r>
      <w:r>
        <w:t>indemnify</w:t>
      </w:r>
      <w:r>
        <w:rPr>
          <w:spacing w:val="-3"/>
        </w:rPr>
        <w:t xml:space="preserve"> </w:t>
      </w:r>
      <w:r>
        <w:t>the</w:t>
      </w:r>
      <w:r>
        <w:rPr>
          <w:spacing w:val="-4"/>
        </w:rPr>
        <w:t xml:space="preserve"> </w:t>
      </w:r>
      <w:r>
        <w:t>Bank</w:t>
      </w:r>
      <w:r>
        <w:rPr>
          <w:spacing w:val="-5"/>
        </w:rPr>
        <w:t xml:space="preserve"> </w:t>
      </w:r>
      <w:r>
        <w:t>against</w:t>
      </w:r>
      <w:r>
        <w:rPr>
          <w:spacing w:val="-5"/>
        </w:rPr>
        <w:t xml:space="preserve"> </w:t>
      </w:r>
      <w:r>
        <w:t>all damages</w:t>
      </w:r>
      <w:r>
        <w:rPr>
          <w:spacing w:val="-3"/>
        </w:rPr>
        <w:t xml:space="preserve"> </w:t>
      </w:r>
      <w:r>
        <w:t>or losses</w:t>
      </w:r>
      <w:r>
        <w:rPr>
          <w:spacing w:val="-2"/>
        </w:rPr>
        <w:t xml:space="preserve"> </w:t>
      </w:r>
      <w:r>
        <w:t>(including</w:t>
      </w:r>
      <w:r>
        <w:rPr>
          <w:spacing w:val="-4"/>
        </w:rPr>
        <w:t xml:space="preserve"> </w:t>
      </w:r>
      <w:r>
        <w:t>but</w:t>
      </w:r>
      <w:r>
        <w:rPr>
          <w:spacing w:val="-2"/>
        </w:rPr>
        <w:t xml:space="preserve"> </w:t>
      </w:r>
      <w:r>
        <w:t>not</w:t>
      </w:r>
      <w:r>
        <w:rPr>
          <w:spacing w:val="-2"/>
        </w:rPr>
        <w:t xml:space="preserve"> </w:t>
      </w:r>
      <w:r>
        <w:t>limited</w:t>
      </w:r>
      <w:r>
        <w:rPr>
          <w:spacing w:val="-1"/>
        </w:rPr>
        <w:t xml:space="preserve"> </w:t>
      </w:r>
      <w:r>
        <w:t>to</w:t>
      </w:r>
      <w:r>
        <w:rPr>
          <w:spacing w:val="-2"/>
        </w:rPr>
        <w:t xml:space="preserve"> </w:t>
      </w:r>
      <w:r>
        <w:t>legal</w:t>
      </w:r>
      <w:r>
        <w:rPr>
          <w:spacing w:val="-2"/>
        </w:rPr>
        <w:t xml:space="preserve"> </w:t>
      </w:r>
      <w:r>
        <w:t>cost</w:t>
      </w:r>
      <w:r>
        <w:rPr>
          <w:spacing w:val="-4"/>
        </w:rPr>
        <w:t xml:space="preserve"> </w:t>
      </w:r>
      <w:r>
        <w:t>for</w:t>
      </w:r>
      <w:r>
        <w:rPr>
          <w:spacing w:val="-1"/>
        </w:rPr>
        <w:t xml:space="preserve"> </w:t>
      </w:r>
      <w:r>
        <w:t>enforcement</w:t>
      </w:r>
      <w:r>
        <w:rPr>
          <w:spacing w:val="-2"/>
        </w:rPr>
        <w:t xml:space="preserve"> </w:t>
      </w:r>
      <w:r>
        <w:t>of</w:t>
      </w:r>
      <w:r>
        <w:rPr>
          <w:spacing w:val="-2"/>
        </w:rPr>
        <w:t xml:space="preserve"> </w:t>
      </w:r>
      <w:r>
        <w:t>this</w:t>
      </w:r>
      <w:r>
        <w:rPr>
          <w:spacing w:val="-3"/>
        </w:rPr>
        <w:t xml:space="preserve"> </w:t>
      </w:r>
      <w:r>
        <w:t>Undertaking),</w:t>
      </w:r>
      <w:r>
        <w:rPr>
          <w:spacing w:val="-2"/>
        </w:rPr>
        <w:t xml:space="preserve"> </w:t>
      </w:r>
      <w:r>
        <w:t>losses, actions, claim, expenses, demands and liabilities of whatever nature nor or hereafter incurred by the Bank for anything done or omitted to be done whether in exercise or purported</w:t>
      </w:r>
      <w:r>
        <w:rPr>
          <w:spacing w:val="-13"/>
        </w:rPr>
        <w:t xml:space="preserve"> </w:t>
      </w:r>
      <w:r>
        <w:t>exercise</w:t>
      </w:r>
      <w:r>
        <w:rPr>
          <w:spacing w:val="-13"/>
        </w:rPr>
        <w:t xml:space="preserve"> </w:t>
      </w:r>
      <w:r>
        <w:t>of</w:t>
      </w:r>
      <w:r>
        <w:rPr>
          <w:spacing w:val="-11"/>
        </w:rPr>
        <w:t xml:space="preserve"> </w:t>
      </w:r>
      <w:r>
        <w:t>the</w:t>
      </w:r>
      <w:r>
        <w:rPr>
          <w:spacing w:val="-13"/>
        </w:rPr>
        <w:t xml:space="preserve"> </w:t>
      </w:r>
      <w:r>
        <w:t>powers</w:t>
      </w:r>
      <w:r>
        <w:rPr>
          <w:spacing w:val="-12"/>
        </w:rPr>
        <w:t xml:space="preserve"> </w:t>
      </w:r>
      <w:r>
        <w:t>herein</w:t>
      </w:r>
      <w:r>
        <w:rPr>
          <w:spacing w:val="-14"/>
        </w:rPr>
        <w:t xml:space="preserve"> </w:t>
      </w:r>
      <w:r>
        <w:t>contained,</w:t>
      </w:r>
      <w:r>
        <w:rPr>
          <w:spacing w:val="-11"/>
        </w:rPr>
        <w:t xml:space="preserve"> </w:t>
      </w:r>
      <w:r>
        <w:t>in</w:t>
      </w:r>
      <w:r>
        <w:rPr>
          <w:spacing w:val="-13"/>
        </w:rPr>
        <w:t xml:space="preserve"> </w:t>
      </w:r>
      <w:r>
        <w:t>connection</w:t>
      </w:r>
      <w:r>
        <w:rPr>
          <w:spacing w:val="-14"/>
        </w:rPr>
        <w:t xml:space="preserve"> </w:t>
      </w:r>
      <w:r>
        <w:t>with</w:t>
      </w:r>
      <w:r>
        <w:rPr>
          <w:spacing w:val="-11"/>
        </w:rPr>
        <w:t xml:space="preserve"> </w:t>
      </w:r>
      <w:r>
        <w:t>or</w:t>
      </w:r>
      <w:r>
        <w:rPr>
          <w:spacing w:val="-13"/>
        </w:rPr>
        <w:t xml:space="preserve"> </w:t>
      </w:r>
      <w:r>
        <w:t>arises</w:t>
      </w:r>
      <w:r>
        <w:rPr>
          <w:spacing w:val="-12"/>
        </w:rPr>
        <w:t xml:space="preserve"> </w:t>
      </w:r>
      <w:r>
        <w:t>out</w:t>
      </w:r>
      <w:r>
        <w:rPr>
          <w:spacing w:val="-14"/>
        </w:rPr>
        <w:t xml:space="preserve"> </w:t>
      </w:r>
      <w:r>
        <w:t>of</w:t>
      </w:r>
      <w:r>
        <w:rPr>
          <w:spacing w:val="-10"/>
        </w:rPr>
        <w:t xml:space="preserve"> </w:t>
      </w:r>
      <w:r>
        <w:t>this Loan</w:t>
      </w:r>
      <w:r>
        <w:rPr>
          <w:spacing w:val="-2"/>
        </w:rPr>
        <w:t xml:space="preserve"> </w:t>
      </w:r>
      <w:r>
        <w:t>or</w:t>
      </w:r>
      <w:r>
        <w:rPr>
          <w:spacing w:val="-1"/>
        </w:rPr>
        <w:t xml:space="preserve"> </w:t>
      </w:r>
      <w:r>
        <w:t>occasioned</w:t>
      </w:r>
      <w:r>
        <w:rPr>
          <w:spacing w:val="-3"/>
        </w:rPr>
        <w:t xml:space="preserve"> </w:t>
      </w:r>
      <w:r>
        <w:t>by a</w:t>
      </w:r>
      <w:r>
        <w:rPr>
          <w:spacing w:val="-3"/>
        </w:rPr>
        <w:t xml:space="preserve"> </w:t>
      </w:r>
      <w:r>
        <w:t>breach</w:t>
      </w:r>
      <w:r>
        <w:rPr>
          <w:spacing w:val="-2"/>
        </w:rPr>
        <w:t xml:space="preserve"> </w:t>
      </w:r>
      <w:r>
        <w:t>of</w:t>
      </w:r>
      <w:r>
        <w:rPr>
          <w:spacing w:val="-2"/>
        </w:rPr>
        <w:t xml:space="preserve"> </w:t>
      </w:r>
      <w:r>
        <w:t>the</w:t>
      </w:r>
      <w:r>
        <w:rPr>
          <w:spacing w:val="-1"/>
        </w:rPr>
        <w:t xml:space="preserve"> </w:t>
      </w:r>
      <w:r>
        <w:t>Borrower’s</w:t>
      </w:r>
      <w:r>
        <w:rPr>
          <w:spacing w:val="-1"/>
        </w:rPr>
        <w:t xml:space="preserve"> </w:t>
      </w:r>
      <w:r>
        <w:t>obligations</w:t>
      </w:r>
      <w:r>
        <w:rPr>
          <w:spacing w:val="-3"/>
        </w:rPr>
        <w:t xml:space="preserve"> </w:t>
      </w:r>
      <w:r>
        <w:t>hereunder which</w:t>
      </w:r>
      <w:r>
        <w:rPr>
          <w:spacing w:val="-2"/>
        </w:rPr>
        <w:t xml:space="preserve"> </w:t>
      </w:r>
      <w:r>
        <w:t>may</w:t>
      </w:r>
      <w:r>
        <w:rPr>
          <w:spacing w:val="-2"/>
        </w:rPr>
        <w:t xml:space="preserve"> </w:t>
      </w:r>
      <w:r>
        <w:t>be sustained or incurred</w:t>
      </w:r>
      <w:r>
        <w:rPr>
          <w:spacing w:val="-1"/>
        </w:rPr>
        <w:t xml:space="preserve"> </w:t>
      </w:r>
      <w:r>
        <w:t>by the</w:t>
      </w:r>
      <w:r>
        <w:rPr>
          <w:spacing w:val="-1"/>
        </w:rPr>
        <w:t xml:space="preserve"> </w:t>
      </w:r>
      <w:r>
        <w:t>Bank, OR</w:t>
      </w:r>
      <w:r>
        <w:rPr>
          <w:spacing w:val="-1"/>
        </w:rPr>
        <w:t xml:space="preserve"> </w:t>
      </w:r>
      <w:r>
        <w:t>as a consequence of the occurrence of an Event of</w:t>
      </w:r>
      <w:r>
        <w:rPr>
          <w:spacing w:val="-3"/>
        </w:rPr>
        <w:t xml:space="preserve"> </w:t>
      </w:r>
      <w:r>
        <w:t>Default.</w:t>
      </w:r>
      <w:r>
        <w:rPr>
          <w:spacing w:val="-4"/>
        </w:rPr>
        <w:t xml:space="preserve"> </w:t>
      </w:r>
      <w:r>
        <w:t>For</w:t>
      </w:r>
      <w:r>
        <w:rPr>
          <w:spacing w:val="-2"/>
        </w:rPr>
        <w:t xml:space="preserve"> </w:t>
      </w:r>
      <w:r>
        <w:t>this</w:t>
      </w:r>
      <w:r>
        <w:rPr>
          <w:spacing w:val="-4"/>
        </w:rPr>
        <w:t xml:space="preserve"> </w:t>
      </w:r>
      <w:r>
        <w:t>purpose,</w:t>
      </w:r>
      <w:r>
        <w:rPr>
          <w:spacing w:val="-3"/>
        </w:rPr>
        <w:t xml:space="preserve"> </w:t>
      </w:r>
      <w:r>
        <w:t>a</w:t>
      </w:r>
      <w:r>
        <w:rPr>
          <w:spacing w:val="-2"/>
        </w:rPr>
        <w:t xml:space="preserve"> </w:t>
      </w:r>
      <w:r>
        <w:t>certificate</w:t>
      </w:r>
      <w:r>
        <w:rPr>
          <w:spacing w:val="-2"/>
        </w:rPr>
        <w:t xml:space="preserve"> </w:t>
      </w:r>
      <w:r>
        <w:t>from</w:t>
      </w:r>
      <w:r>
        <w:rPr>
          <w:spacing w:val="-6"/>
        </w:rPr>
        <w:t xml:space="preserve"> </w:t>
      </w:r>
      <w:r>
        <w:t>the</w:t>
      </w:r>
      <w:r>
        <w:rPr>
          <w:spacing w:val="-2"/>
        </w:rPr>
        <w:t xml:space="preserve"> </w:t>
      </w:r>
      <w:r>
        <w:t>Bank</w:t>
      </w:r>
      <w:r>
        <w:rPr>
          <w:spacing w:val="-5"/>
        </w:rPr>
        <w:t xml:space="preserve"> </w:t>
      </w:r>
      <w:r>
        <w:t>as</w:t>
      </w:r>
      <w:r>
        <w:rPr>
          <w:spacing w:val="-1"/>
        </w:rPr>
        <w:t xml:space="preserve"> </w:t>
      </w:r>
      <w:r>
        <w:t>to</w:t>
      </w:r>
      <w:r>
        <w:rPr>
          <w:spacing w:val="-4"/>
        </w:rPr>
        <w:t xml:space="preserve"> </w:t>
      </w:r>
      <w:r>
        <w:t>the</w:t>
      </w:r>
      <w:r>
        <w:rPr>
          <w:spacing w:val="-4"/>
        </w:rPr>
        <w:t xml:space="preserve"> </w:t>
      </w:r>
      <w:r>
        <w:t>amount</w:t>
      </w:r>
      <w:r>
        <w:rPr>
          <w:spacing w:val="-1"/>
        </w:rPr>
        <w:t xml:space="preserve"> </w:t>
      </w:r>
      <w:r>
        <w:t>of</w:t>
      </w:r>
      <w:r>
        <w:rPr>
          <w:spacing w:val="-5"/>
        </w:rPr>
        <w:t xml:space="preserve"> </w:t>
      </w:r>
      <w:r>
        <w:t>any such</w:t>
      </w:r>
      <w:r>
        <w:rPr>
          <w:spacing w:val="-3"/>
        </w:rPr>
        <w:t xml:space="preserve"> </w:t>
      </w:r>
      <w:r>
        <w:t>loss or</w:t>
      </w:r>
      <w:r>
        <w:rPr>
          <w:spacing w:val="-13"/>
        </w:rPr>
        <w:t xml:space="preserve"> </w:t>
      </w:r>
      <w:r>
        <w:t>expense</w:t>
      </w:r>
      <w:r>
        <w:rPr>
          <w:spacing w:val="-15"/>
        </w:rPr>
        <w:t xml:space="preserve"> </w:t>
      </w:r>
      <w:r>
        <w:t>shall</w:t>
      </w:r>
      <w:r>
        <w:rPr>
          <w:spacing w:val="-15"/>
        </w:rPr>
        <w:t xml:space="preserve"> </w:t>
      </w:r>
      <w:r>
        <w:t>be</w:t>
      </w:r>
      <w:r>
        <w:rPr>
          <w:spacing w:val="-14"/>
        </w:rPr>
        <w:t xml:space="preserve"> </w:t>
      </w:r>
      <w:r>
        <w:t>final</w:t>
      </w:r>
      <w:r>
        <w:rPr>
          <w:spacing w:val="-14"/>
        </w:rPr>
        <w:t xml:space="preserve"> </w:t>
      </w:r>
      <w:r>
        <w:t>and</w:t>
      </w:r>
      <w:r>
        <w:rPr>
          <w:spacing w:val="-15"/>
        </w:rPr>
        <w:t xml:space="preserve"> </w:t>
      </w:r>
      <w:r>
        <w:t>conclusive</w:t>
      </w:r>
      <w:r>
        <w:rPr>
          <w:spacing w:val="-15"/>
        </w:rPr>
        <w:t xml:space="preserve"> </w:t>
      </w:r>
      <w:r>
        <w:t>save</w:t>
      </w:r>
      <w:r>
        <w:rPr>
          <w:spacing w:val="-15"/>
        </w:rPr>
        <w:t xml:space="preserve"> </w:t>
      </w:r>
      <w:r>
        <w:t>in</w:t>
      </w:r>
      <w:r>
        <w:rPr>
          <w:spacing w:val="-13"/>
        </w:rPr>
        <w:t xml:space="preserve"> </w:t>
      </w:r>
      <w:r>
        <w:t>the</w:t>
      </w:r>
      <w:r>
        <w:rPr>
          <w:spacing w:val="-15"/>
        </w:rPr>
        <w:t xml:space="preserve"> </w:t>
      </w:r>
      <w:r>
        <w:t>case</w:t>
      </w:r>
      <w:r>
        <w:rPr>
          <w:spacing w:val="-13"/>
        </w:rPr>
        <w:t xml:space="preserve"> </w:t>
      </w:r>
      <w:r>
        <w:t>of</w:t>
      </w:r>
      <w:r>
        <w:rPr>
          <w:spacing w:val="-16"/>
        </w:rPr>
        <w:t xml:space="preserve"> </w:t>
      </w:r>
      <w:r>
        <w:t>a</w:t>
      </w:r>
      <w:r>
        <w:rPr>
          <w:spacing w:val="-14"/>
        </w:rPr>
        <w:t xml:space="preserve"> </w:t>
      </w:r>
      <w:r>
        <w:t>manifest</w:t>
      </w:r>
      <w:r>
        <w:rPr>
          <w:spacing w:val="-13"/>
        </w:rPr>
        <w:t xml:space="preserve"> </w:t>
      </w:r>
      <w:r>
        <w:t>error.,</w:t>
      </w:r>
      <w:r>
        <w:rPr>
          <w:spacing w:val="-12"/>
        </w:rPr>
        <w:t xml:space="preserve"> </w:t>
      </w:r>
      <w:r>
        <w:t>the</w:t>
      </w:r>
      <w:r>
        <w:rPr>
          <w:spacing w:val="-15"/>
        </w:rPr>
        <w:t xml:space="preserve"> </w:t>
      </w:r>
      <w:r>
        <w:t>Borrower agrees to indemnify the Bank and keep the Bank indemnified in full against all cost.</w:t>
      </w:r>
    </w:p>
    <w:p w14:paraId="5112DC84" w14:textId="77777777" w:rsidR="00897EDB" w:rsidRDefault="00897EDB">
      <w:pPr>
        <w:pStyle w:val="BodyText"/>
        <w:spacing w:before="42"/>
      </w:pPr>
    </w:p>
    <w:p w14:paraId="5BA28433" w14:textId="77777777" w:rsidR="00897EDB" w:rsidRDefault="00EB6DF7">
      <w:pPr>
        <w:pStyle w:val="BodyText"/>
        <w:spacing w:line="276" w:lineRule="auto"/>
        <w:ind w:left="693" w:right="116" w:hanging="541"/>
        <w:jc w:val="both"/>
      </w:pPr>
      <w:r>
        <w:t>(IV).</w:t>
      </w:r>
      <w:r>
        <w:rPr>
          <w:spacing w:val="40"/>
        </w:rPr>
        <w:t xml:space="preserve"> </w:t>
      </w:r>
      <w:proofErr w:type="gramStart"/>
      <w:r>
        <w:t>In the event that</w:t>
      </w:r>
      <w:proofErr w:type="gramEnd"/>
      <w:r>
        <w:t xml:space="preserve"> the Borrower fails or defaults in repaying the loan as agreed, the Bank reserves the right at its discretion, to transfer the defaulting </w:t>
      </w:r>
      <w:r>
        <w:t>account to a third-party agency/firm to recover any outstanding debt due to the Bank. In addition, in the event of</w:t>
      </w:r>
      <w:r>
        <w:rPr>
          <w:spacing w:val="-1"/>
        </w:rPr>
        <w:t xml:space="preserve"> </w:t>
      </w:r>
      <w:r>
        <w:t>a loss of</w:t>
      </w:r>
      <w:r>
        <w:rPr>
          <w:spacing w:val="-3"/>
        </w:rPr>
        <w:t xml:space="preserve"> </w:t>
      </w:r>
      <w:r>
        <w:t>job leading</w:t>
      </w:r>
      <w:r>
        <w:rPr>
          <w:spacing w:val="-3"/>
        </w:rPr>
        <w:t xml:space="preserve"> </w:t>
      </w:r>
      <w:r>
        <w:t>to</w:t>
      </w:r>
      <w:r>
        <w:rPr>
          <w:spacing w:val="-1"/>
        </w:rPr>
        <w:t xml:space="preserve"> </w:t>
      </w:r>
      <w:r>
        <w:t>a</w:t>
      </w:r>
      <w:r>
        <w:rPr>
          <w:spacing w:val="-2"/>
        </w:rPr>
        <w:t xml:space="preserve"> </w:t>
      </w:r>
      <w:r>
        <w:t>default,</w:t>
      </w:r>
      <w:r>
        <w:rPr>
          <w:spacing w:val="-1"/>
        </w:rPr>
        <w:t xml:space="preserve"> </w:t>
      </w:r>
      <w:r>
        <w:t>the</w:t>
      </w:r>
      <w:r>
        <w:rPr>
          <w:spacing w:val="-2"/>
        </w:rPr>
        <w:t xml:space="preserve"> </w:t>
      </w:r>
      <w:r>
        <w:t>Bank</w:t>
      </w:r>
      <w:r>
        <w:rPr>
          <w:spacing w:val="-5"/>
        </w:rPr>
        <w:t xml:space="preserve"> </w:t>
      </w:r>
      <w:r>
        <w:t>shall</w:t>
      </w:r>
      <w:r>
        <w:rPr>
          <w:spacing w:val="-1"/>
        </w:rPr>
        <w:t xml:space="preserve"> </w:t>
      </w:r>
      <w:r>
        <w:t>transfer the defaulting account</w:t>
      </w:r>
      <w:r>
        <w:rPr>
          <w:spacing w:val="-1"/>
        </w:rPr>
        <w:t xml:space="preserve"> </w:t>
      </w:r>
      <w:r>
        <w:t>to</w:t>
      </w:r>
      <w:r>
        <w:rPr>
          <w:spacing w:val="-4"/>
        </w:rPr>
        <w:t xml:space="preserve"> </w:t>
      </w:r>
      <w:r>
        <w:t>the designated insurance company to recover any outstan</w:t>
      </w:r>
      <w:r>
        <w:t>ding debt paid on behalf of the Borrower; and</w:t>
      </w:r>
    </w:p>
    <w:p w14:paraId="04B686FA" w14:textId="77777777" w:rsidR="00897EDB" w:rsidRDefault="00897EDB">
      <w:pPr>
        <w:pStyle w:val="BodyText"/>
        <w:spacing w:before="41"/>
      </w:pPr>
    </w:p>
    <w:p w14:paraId="6964CE41" w14:textId="77777777" w:rsidR="00897EDB" w:rsidRDefault="00EB6DF7">
      <w:pPr>
        <w:pStyle w:val="BodyText"/>
        <w:spacing w:line="276" w:lineRule="auto"/>
        <w:ind w:left="693" w:right="117" w:hanging="541"/>
        <w:jc w:val="both"/>
      </w:pPr>
      <w:r>
        <w:t>(v)</w:t>
      </w:r>
      <w:r>
        <w:rPr>
          <w:spacing w:val="40"/>
        </w:rPr>
        <w:t xml:space="preserve">  </w:t>
      </w:r>
      <w:r>
        <w:t>In</w:t>
      </w:r>
      <w:r>
        <w:rPr>
          <w:spacing w:val="-9"/>
        </w:rPr>
        <w:t xml:space="preserve"> </w:t>
      </w:r>
      <w:r>
        <w:t>the</w:t>
      </w:r>
      <w:r>
        <w:rPr>
          <w:spacing w:val="-12"/>
        </w:rPr>
        <w:t xml:space="preserve"> </w:t>
      </w:r>
      <w:r>
        <w:t>event</w:t>
      </w:r>
      <w:r>
        <w:rPr>
          <w:spacing w:val="-12"/>
        </w:rPr>
        <w:t xml:space="preserve"> </w:t>
      </w:r>
      <w:r>
        <w:t>of</w:t>
      </w:r>
      <w:r>
        <w:rPr>
          <w:spacing w:val="-12"/>
        </w:rPr>
        <w:t xml:space="preserve"> </w:t>
      </w:r>
      <w:r>
        <w:t>the</w:t>
      </w:r>
      <w:r>
        <w:rPr>
          <w:spacing w:val="-12"/>
        </w:rPr>
        <w:t xml:space="preserve"> </w:t>
      </w:r>
      <w:r>
        <w:t>exit</w:t>
      </w:r>
      <w:r>
        <w:rPr>
          <w:spacing w:val="-12"/>
        </w:rPr>
        <w:t xml:space="preserve"> </w:t>
      </w:r>
      <w:r>
        <w:t>of</w:t>
      </w:r>
      <w:r>
        <w:rPr>
          <w:spacing w:val="-10"/>
        </w:rPr>
        <w:t xml:space="preserve"> </w:t>
      </w:r>
      <w:r>
        <w:t>the</w:t>
      </w:r>
      <w:r>
        <w:rPr>
          <w:spacing w:val="-12"/>
        </w:rPr>
        <w:t xml:space="preserve"> </w:t>
      </w:r>
      <w:r>
        <w:t>Borrower</w:t>
      </w:r>
      <w:r>
        <w:rPr>
          <w:spacing w:val="-12"/>
        </w:rPr>
        <w:t xml:space="preserve"> </w:t>
      </w:r>
      <w:r>
        <w:t>from</w:t>
      </w:r>
      <w:r>
        <w:rPr>
          <w:spacing w:val="-13"/>
        </w:rPr>
        <w:t xml:space="preserve"> </w:t>
      </w:r>
      <w:r>
        <w:t>the</w:t>
      </w:r>
      <w:r>
        <w:rPr>
          <w:spacing w:val="-9"/>
        </w:rPr>
        <w:t xml:space="preserve"> </w:t>
      </w:r>
      <w:r>
        <w:t>business,</w:t>
      </w:r>
      <w:r>
        <w:rPr>
          <w:spacing w:val="-11"/>
        </w:rPr>
        <w:t xml:space="preserve"> </w:t>
      </w:r>
      <w:r>
        <w:t>while</w:t>
      </w:r>
      <w:r>
        <w:rPr>
          <w:spacing w:val="-12"/>
        </w:rPr>
        <w:t xml:space="preserve"> </w:t>
      </w:r>
      <w:r>
        <w:t>the</w:t>
      </w:r>
      <w:r>
        <w:rPr>
          <w:spacing w:val="-12"/>
        </w:rPr>
        <w:t xml:space="preserve"> </w:t>
      </w:r>
      <w:r>
        <w:t>loan</w:t>
      </w:r>
      <w:r>
        <w:rPr>
          <w:spacing w:val="-10"/>
        </w:rPr>
        <w:t xml:space="preserve"> </w:t>
      </w:r>
      <w:r>
        <w:t>facility</w:t>
      </w:r>
      <w:r>
        <w:rPr>
          <w:spacing w:val="-11"/>
        </w:rPr>
        <w:t xml:space="preserve"> </w:t>
      </w:r>
      <w:r>
        <w:t>or</w:t>
      </w:r>
      <w:r>
        <w:rPr>
          <w:spacing w:val="-12"/>
        </w:rPr>
        <w:t xml:space="preserve"> </w:t>
      </w:r>
      <w:r>
        <w:t>any</w:t>
      </w:r>
      <w:r>
        <w:rPr>
          <w:spacing w:val="-13"/>
        </w:rPr>
        <w:t xml:space="preserve"> </w:t>
      </w:r>
      <w:r>
        <w:t>part thereof remains outstanding, such outstanding sum shall be immediately become due and liquidated to the Borr</w:t>
      </w:r>
      <w:r>
        <w:t>ower’s current account, while the interest thereon shall commence at the Bank’s commercial lending rate in line with prevailing market conditions and extant regulation/ regulatory directive.</w:t>
      </w:r>
    </w:p>
    <w:p w14:paraId="5B497E9C" w14:textId="77777777" w:rsidR="00897EDB" w:rsidRDefault="00897EDB">
      <w:pPr>
        <w:spacing w:line="276" w:lineRule="auto"/>
        <w:jc w:val="both"/>
        <w:sectPr w:rsidR="00897EDB">
          <w:pgSz w:w="12240" w:h="15840"/>
          <w:pgMar w:top="920" w:right="1060" w:bottom="840" w:left="980" w:header="0" w:footer="656" w:gutter="0"/>
          <w:cols w:space="720"/>
        </w:sectPr>
      </w:pPr>
    </w:p>
    <w:p w14:paraId="2D8B0F33" w14:textId="77777777" w:rsidR="00897EDB" w:rsidRDefault="00EB6DF7">
      <w:pPr>
        <w:pStyle w:val="Heading1"/>
        <w:numPr>
          <w:ilvl w:val="1"/>
          <w:numId w:val="6"/>
        </w:numPr>
        <w:tabs>
          <w:tab w:val="left" w:pos="873"/>
        </w:tabs>
        <w:spacing w:before="73"/>
        <w:rPr>
          <w:u w:val="none"/>
        </w:rPr>
      </w:pPr>
      <w:r>
        <w:rPr>
          <w:spacing w:val="-2"/>
        </w:rPr>
        <w:lastRenderedPageBreak/>
        <w:t>INDULGENCE</w:t>
      </w:r>
    </w:p>
    <w:p w14:paraId="4AD2D9EA" w14:textId="77777777" w:rsidR="00897EDB" w:rsidRDefault="00897EDB">
      <w:pPr>
        <w:pStyle w:val="BodyText"/>
        <w:spacing w:before="80"/>
        <w:rPr>
          <w:b/>
        </w:rPr>
      </w:pPr>
    </w:p>
    <w:p w14:paraId="15FEBD4D" w14:textId="77777777" w:rsidR="00897EDB" w:rsidRDefault="00EB6DF7">
      <w:pPr>
        <w:pStyle w:val="BodyText"/>
        <w:spacing w:line="276" w:lineRule="auto"/>
        <w:ind w:left="873" w:right="116"/>
        <w:jc w:val="both"/>
      </w:pPr>
      <w:r>
        <w:t>The Bank may</w:t>
      </w:r>
      <w:r>
        <w:rPr>
          <w:spacing w:val="-2"/>
        </w:rPr>
        <w:t xml:space="preserve"> </w:t>
      </w:r>
      <w:r>
        <w:t>without</w:t>
      </w:r>
      <w:r>
        <w:rPr>
          <w:spacing w:val="-2"/>
        </w:rPr>
        <w:t xml:space="preserve"> </w:t>
      </w:r>
      <w:r>
        <w:t>prejudice to</w:t>
      </w:r>
      <w:r>
        <w:rPr>
          <w:spacing w:val="-2"/>
        </w:rPr>
        <w:t xml:space="preserve"> </w:t>
      </w:r>
      <w:r>
        <w:t>its</w:t>
      </w:r>
      <w:r>
        <w:rPr>
          <w:spacing w:val="-1"/>
        </w:rPr>
        <w:t xml:space="preserve"> </w:t>
      </w:r>
      <w:r>
        <w:t>rights</w:t>
      </w:r>
      <w:r>
        <w:rPr>
          <w:spacing w:val="-1"/>
        </w:rPr>
        <w:t xml:space="preserve"> </w:t>
      </w:r>
      <w:r>
        <w:t>herein</w:t>
      </w:r>
      <w:r>
        <w:rPr>
          <w:spacing w:val="-2"/>
        </w:rPr>
        <w:t xml:space="preserve"> </w:t>
      </w:r>
      <w:r>
        <w:t>enter into</w:t>
      </w:r>
      <w:r>
        <w:rPr>
          <w:spacing w:val="-2"/>
        </w:rPr>
        <w:t xml:space="preserve"> </w:t>
      </w:r>
      <w:r>
        <w:t>any Agreement for</w:t>
      </w:r>
      <w:r>
        <w:rPr>
          <w:spacing w:val="-1"/>
        </w:rPr>
        <w:t xml:space="preserve"> </w:t>
      </w:r>
      <w:r>
        <w:t>giving time or other facilities to the Borrower in respect of the Facility or other monies hereby covenanted to</w:t>
      </w:r>
      <w:r>
        <w:rPr>
          <w:spacing w:val="-2"/>
        </w:rPr>
        <w:t xml:space="preserve"> </w:t>
      </w:r>
      <w:r>
        <w:t>be paid or any part thereof</w:t>
      </w:r>
      <w:r>
        <w:rPr>
          <w:spacing w:val="-1"/>
        </w:rPr>
        <w:t xml:space="preserve"> </w:t>
      </w:r>
      <w:r>
        <w:t>and may release or compound same</w:t>
      </w:r>
      <w:r>
        <w:rPr>
          <w:spacing w:val="-1"/>
        </w:rPr>
        <w:t xml:space="preserve"> </w:t>
      </w:r>
      <w:r>
        <w:t>with the Borrower or an</w:t>
      </w:r>
      <w:r>
        <w:t xml:space="preserve">y person, </w:t>
      </w:r>
      <w:proofErr w:type="gramStart"/>
      <w:r>
        <w:t>company</w:t>
      </w:r>
      <w:proofErr w:type="gramEnd"/>
      <w:r>
        <w:t xml:space="preserve"> or corporation liable to pay the same.</w:t>
      </w:r>
    </w:p>
    <w:p w14:paraId="68B0FDE6" w14:textId="77777777" w:rsidR="00897EDB" w:rsidRDefault="00897EDB">
      <w:pPr>
        <w:pStyle w:val="BodyText"/>
        <w:spacing w:before="40"/>
      </w:pPr>
    </w:p>
    <w:p w14:paraId="690952F8" w14:textId="77777777" w:rsidR="00897EDB" w:rsidRDefault="00EB6DF7">
      <w:pPr>
        <w:pStyle w:val="Heading1"/>
        <w:numPr>
          <w:ilvl w:val="1"/>
          <w:numId w:val="6"/>
        </w:numPr>
        <w:tabs>
          <w:tab w:val="left" w:pos="873"/>
        </w:tabs>
        <w:rPr>
          <w:u w:val="none"/>
        </w:rPr>
      </w:pPr>
      <w:r>
        <w:t>REMEDIES</w:t>
      </w:r>
      <w:r>
        <w:rPr>
          <w:spacing w:val="-4"/>
        </w:rPr>
        <w:t xml:space="preserve"> </w:t>
      </w:r>
      <w:r>
        <w:t>AND</w:t>
      </w:r>
      <w:r>
        <w:rPr>
          <w:spacing w:val="-4"/>
        </w:rPr>
        <w:t xml:space="preserve"> </w:t>
      </w:r>
      <w:r>
        <w:rPr>
          <w:spacing w:val="-2"/>
        </w:rPr>
        <w:t>WAIVERS</w:t>
      </w:r>
    </w:p>
    <w:p w14:paraId="25C0DBF2" w14:textId="77777777" w:rsidR="00897EDB" w:rsidRDefault="00897EDB">
      <w:pPr>
        <w:pStyle w:val="BodyText"/>
        <w:spacing w:before="83"/>
        <w:rPr>
          <w:b/>
        </w:rPr>
      </w:pPr>
    </w:p>
    <w:p w14:paraId="72C2A34F" w14:textId="77777777" w:rsidR="00897EDB" w:rsidRDefault="00EB6DF7">
      <w:pPr>
        <w:pStyle w:val="ListParagraph"/>
        <w:numPr>
          <w:ilvl w:val="0"/>
          <w:numId w:val="3"/>
        </w:numPr>
        <w:tabs>
          <w:tab w:val="left" w:pos="1233"/>
        </w:tabs>
        <w:spacing w:line="273" w:lineRule="auto"/>
        <w:ind w:right="118"/>
        <w:jc w:val="both"/>
      </w:pPr>
      <w:r>
        <w:t>No</w:t>
      </w:r>
      <w:r>
        <w:rPr>
          <w:spacing w:val="-7"/>
        </w:rPr>
        <w:t xml:space="preserve"> </w:t>
      </w:r>
      <w:r>
        <w:t>failure</w:t>
      </w:r>
      <w:r>
        <w:rPr>
          <w:spacing w:val="-8"/>
        </w:rPr>
        <w:t xml:space="preserve"> </w:t>
      </w:r>
      <w:r>
        <w:t>to</w:t>
      </w:r>
      <w:r>
        <w:rPr>
          <w:spacing w:val="-7"/>
        </w:rPr>
        <w:t xml:space="preserve"> </w:t>
      </w:r>
      <w:r>
        <w:t>exercise</w:t>
      </w:r>
      <w:r>
        <w:rPr>
          <w:spacing w:val="-5"/>
        </w:rPr>
        <w:t xml:space="preserve"> </w:t>
      </w:r>
      <w:r>
        <w:t>nor</w:t>
      </w:r>
      <w:r>
        <w:rPr>
          <w:spacing w:val="-6"/>
        </w:rPr>
        <w:t xml:space="preserve"> </w:t>
      </w:r>
      <w:r>
        <w:t>any</w:t>
      </w:r>
      <w:r>
        <w:rPr>
          <w:spacing w:val="-6"/>
        </w:rPr>
        <w:t xml:space="preserve"> </w:t>
      </w:r>
      <w:r>
        <w:t>delay</w:t>
      </w:r>
      <w:r>
        <w:rPr>
          <w:spacing w:val="-7"/>
        </w:rPr>
        <w:t xml:space="preserve"> </w:t>
      </w:r>
      <w:r>
        <w:t>in</w:t>
      </w:r>
      <w:r>
        <w:rPr>
          <w:spacing w:val="-6"/>
        </w:rPr>
        <w:t xml:space="preserve"> </w:t>
      </w:r>
      <w:r>
        <w:t>exercising</w:t>
      </w:r>
      <w:r>
        <w:rPr>
          <w:spacing w:val="-6"/>
        </w:rPr>
        <w:t xml:space="preserve"> </w:t>
      </w:r>
      <w:r>
        <w:t>on</w:t>
      </w:r>
      <w:r>
        <w:rPr>
          <w:spacing w:val="-7"/>
        </w:rPr>
        <w:t xml:space="preserve"> </w:t>
      </w:r>
      <w:r>
        <w:t>the</w:t>
      </w:r>
      <w:r>
        <w:rPr>
          <w:spacing w:val="-8"/>
        </w:rPr>
        <w:t xml:space="preserve"> </w:t>
      </w:r>
      <w:r>
        <w:t>part</w:t>
      </w:r>
      <w:r>
        <w:rPr>
          <w:spacing w:val="-6"/>
        </w:rPr>
        <w:t xml:space="preserve"> </w:t>
      </w:r>
      <w:r>
        <w:t>of</w:t>
      </w:r>
      <w:r>
        <w:rPr>
          <w:spacing w:val="-6"/>
        </w:rPr>
        <w:t xml:space="preserve"> </w:t>
      </w:r>
      <w:r>
        <w:t>the</w:t>
      </w:r>
      <w:r>
        <w:rPr>
          <w:spacing w:val="-5"/>
        </w:rPr>
        <w:t xml:space="preserve"> </w:t>
      </w:r>
      <w:r>
        <w:t>Bank</w:t>
      </w:r>
      <w:r>
        <w:rPr>
          <w:spacing w:val="-6"/>
        </w:rPr>
        <w:t xml:space="preserve"> </w:t>
      </w:r>
      <w:r>
        <w:t>any</w:t>
      </w:r>
      <w:r>
        <w:rPr>
          <w:spacing w:val="-9"/>
        </w:rPr>
        <w:t xml:space="preserve"> </w:t>
      </w:r>
      <w:r>
        <w:t>right</w:t>
      </w:r>
      <w:r>
        <w:rPr>
          <w:spacing w:val="-6"/>
        </w:rPr>
        <w:t xml:space="preserve"> </w:t>
      </w:r>
      <w:r>
        <w:t>or remedy hereunder shall operate as a waiver thereof nor shall any single or partial exerc</w:t>
      </w:r>
      <w:r>
        <w:t>ise of any right or remedy prevent any further or other exercise thereof or the exercise of any other right or remedy.</w:t>
      </w:r>
    </w:p>
    <w:p w14:paraId="30000A15" w14:textId="77777777" w:rsidR="00897EDB" w:rsidRDefault="00897EDB">
      <w:pPr>
        <w:pStyle w:val="BodyText"/>
        <w:spacing w:before="45"/>
      </w:pPr>
    </w:p>
    <w:p w14:paraId="0C8F8F30" w14:textId="77777777" w:rsidR="00897EDB" w:rsidRDefault="00EB6DF7">
      <w:pPr>
        <w:pStyle w:val="ListParagraph"/>
        <w:numPr>
          <w:ilvl w:val="0"/>
          <w:numId w:val="3"/>
        </w:numPr>
        <w:tabs>
          <w:tab w:val="left" w:pos="1233"/>
        </w:tabs>
        <w:spacing w:line="266" w:lineRule="auto"/>
        <w:ind w:right="123"/>
        <w:jc w:val="both"/>
      </w:pPr>
      <w:r>
        <w:t>The rights and remedies herein provided are cumulative and not exclusive of any rights or remedies provided by law.</w:t>
      </w:r>
    </w:p>
    <w:p w14:paraId="7A74E9D1" w14:textId="77777777" w:rsidR="00897EDB" w:rsidRDefault="00897EDB">
      <w:pPr>
        <w:pStyle w:val="BodyText"/>
        <w:spacing w:before="53"/>
      </w:pPr>
    </w:p>
    <w:p w14:paraId="723AFEC5" w14:textId="77777777" w:rsidR="00897EDB" w:rsidRDefault="00EB6DF7">
      <w:pPr>
        <w:pStyle w:val="Heading1"/>
        <w:numPr>
          <w:ilvl w:val="1"/>
          <w:numId w:val="6"/>
        </w:numPr>
        <w:tabs>
          <w:tab w:val="left" w:pos="873"/>
        </w:tabs>
        <w:rPr>
          <w:u w:val="none"/>
        </w:rPr>
      </w:pPr>
      <w:r>
        <w:rPr>
          <w:spacing w:val="-2"/>
        </w:rPr>
        <w:t>ASSIGNMENT</w:t>
      </w:r>
    </w:p>
    <w:p w14:paraId="5C4CB18B" w14:textId="77777777" w:rsidR="00897EDB" w:rsidRDefault="00897EDB">
      <w:pPr>
        <w:pStyle w:val="BodyText"/>
        <w:spacing w:before="80"/>
        <w:rPr>
          <w:b/>
        </w:rPr>
      </w:pPr>
    </w:p>
    <w:p w14:paraId="05440395" w14:textId="77777777" w:rsidR="00897EDB" w:rsidRDefault="00EB6DF7">
      <w:pPr>
        <w:pStyle w:val="BodyText"/>
        <w:spacing w:line="276" w:lineRule="auto"/>
        <w:ind w:left="873" w:right="117"/>
        <w:jc w:val="both"/>
      </w:pPr>
      <w:r>
        <w:t>The Bank shall be entitled to assign any of its rights and powers under this Agreement, with all or any of the obligations herein stated and may assign and and/or deliver to any such assignee the security collateral hereto and in the event of such assignme</w:t>
      </w:r>
      <w:r>
        <w:t>nt, the assignee thereof shall have the same rights and remedies as if originally named therein in place of the Bank and thereafter the Bank will be fully discharged from all responsibility with respect to any such security so assigned or delivered.</w:t>
      </w:r>
    </w:p>
    <w:p w14:paraId="1D4A15B1" w14:textId="77777777" w:rsidR="00897EDB" w:rsidRDefault="00897EDB">
      <w:pPr>
        <w:pStyle w:val="BodyText"/>
        <w:spacing w:before="42"/>
      </w:pPr>
    </w:p>
    <w:p w14:paraId="3E2EE15F" w14:textId="77777777" w:rsidR="00897EDB" w:rsidRDefault="00EB6DF7">
      <w:pPr>
        <w:pStyle w:val="Heading1"/>
        <w:numPr>
          <w:ilvl w:val="1"/>
          <w:numId w:val="6"/>
        </w:numPr>
        <w:tabs>
          <w:tab w:val="left" w:pos="873"/>
        </w:tabs>
        <w:rPr>
          <w:u w:val="none"/>
        </w:rPr>
      </w:pPr>
      <w:r>
        <w:t>REPRE</w:t>
      </w:r>
      <w:r>
        <w:t>SENTATIONS</w:t>
      </w:r>
      <w:r>
        <w:rPr>
          <w:spacing w:val="-8"/>
        </w:rPr>
        <w:t xml:space="preserve"> </w:t>
      </w:r>
      <w:r>
        <w:t>AND</w:t>
      </w:r>
      <w:r>
        <w:rPr>
          <w:spacing w:val="-7"/>
        </w:rPr>
        <w:t xml:space="preserve"> </w:t>
      </w:r>
      <w:r>
        <w:rPr>
          <w:spacing w:val="-2"/>
        </w:rPr>
        <w:t>WARRANTIES</w:t>
      </w:r>
    </w:p>
    <w:p w14:paraId="2788CA96" w14:textId="77777777" w:rsidR="00897EDB" w:rsidRDefault="00897EDB">
      <w:pPr>
        <w:pStyle w:val="BodyText"/>
        <w:spacing w:before="79"/>
        <w:rPr>
          <w:b/>
        </w:rPr>
      </w:pPr>
    </w:p>
    <w:p w14:paraId="45D0A480" w14:textId="77777777" w:rsidR="00897EDB" w:rsidRDefault="00EB6DF7">
      <w:pPr>
        <w:pStyle w:val="BodyText"/>
        <w:spacing w:line="276" w:lineRule="auto"/>
        <w:ind w:left="873" w:right="139"/>
        <w:jc w:val="both"/>
      </w:pPr>
      <w:r>
        <w:t>The</w:t>
      </w:r>
      <w:r>
        <w:rPr>
          <w:spacing w:val="-9"/>
        </w:rPr>
        <w:t xml:space="preserve"> </w:t>
      </w:r>
      <w:r>
        <w:t>Borrower</w:t>
      </w:r>
      <w:r>
        <w:rPr>
          <w:spacing w:val="-10"/>
        </w:rPr>
        <w:t xml:space="preserve"> </w:t>
      </w:r>
      <w:r>
        <w:t>makes</w:t>
      </w:r>
      <w:r>
        <w:rPr>
          <w:spacing w:val="-9"/>
        </w:rPr>
        <w:t xml:space="preserve"> </w:t>
      </w:r>
      <w:r>
        <w:t>the</w:t>
      </w:r>
      <w:r>
        <w:rPr>
          <w:spacing w:val="-9"/>
        </w:rPr>
        <w:t xml:space="preserve"> </w:t>
      </w:r>
      <w:r>
        <w:t>following</w:t>
      </w:r>
      <w:r>
        <w:rPr>
          <w:spacing w:val="-9"/>
        </w:rPr>
        <w:t xml:space="preserve"> </w:t>
      </w:r>
      <w:r>
        <w:t>representations</w:t>
      </w:r>
      <w:r>
        <w:rPr>
          <w:spacing w:val="-9"/>
        </w:rPr>
        <w:t xml:space="preserve"> </w:t>
      </w:r>
      <w:r>
        <w:t>and</w:t>
      </w:r>
      <w:r>
        <w:rPr>
          <w:spacing w:val="-12"/>
        </w:rPr>
        <w:t xml:space="preserve"> </w:t>
      </w:r>
      <w:r>
        <w:t>warranties</w:t>
      </w:r>
      <w:r>
        <w:rPr>
          <w:spacing w:val="-8"/>
        </w:rPr>
        <w:t xml:space="preserve"> </w:t>
      </w:r>
      <w:r>
        <w:t>to</w:t>
      </w:r>
      <w:r>
        <w:rPr>
          <w:spacing w:val="-13"/>
        </w:rPr>
        <w:t xml:space="preserve"> </w:t>
      </w:r>
      <w:r>
        <w:t>and</w:t>
      </w:r>
      <w:r>
        <w:rPr>
          <w:spacing w:val="-9"/>
        </w:rPr>
        <w:t xml:space="preserve"> </w:t>
      </w:r>
      <w:r>
        <w:t>for</w:t>
      </w:r>
      <w:r>
        <w:rPr>
          <w:spacing w:val="-9"/>
        </w:rPr>
        <w:t xml:space="preserve"> </w:t>
      </w:r>
      <w:r>
        <w:t>the</w:t>
      </w:r>
      <w:r>
        <w:rPr>
          <w:spacing w:val="-11"/>
        </w:rPr>
        <w:t xml:space="preserve"> </w:t>
      </w:r>
      <w:r>
        <w:t>benefit of the Bank which representations and warranties shall survive the execution of this Agreement and the granting of the Facility: -</w:t>
      </w:r>
    </w:p>
    <w:p w14:paraId="70438B54" w14:textId="77777777" w:rsidR="00897EDB" w:rsidRDefault="00897EDB">
      <w:pPr>
        <w:pStyle w:val="BodyText"/>
        <w:spacing w:before="41"/>
      </w:pPr>
    </w:p>
    <w:p w14:paraId="6A4504A2" w14:textId="77777777" w:rsidR="00897EDB" w:rsidRDefault="00EB6DF7">
      <w:pPr>
        <w:pStyle w:val="ListParagraph"/>
        <w:numPr>
          <w:ilvl w:val="0"/>
          <w:numId w:val="2"/>
        </w:numPr>
        <w:tabs>
          <w:tab w:val="left" w:pos="861"/>
        </w:tabs>
        <w:ind w:right="118"/>
        <w:jc w:val="both"/>
      </w:pPr>
      <w:proofErr w:type="gramStart"/>
      <w:r>
        <w:t>For the purpose of</w:t>
      </w:r>
      <w:proofErr w:type="gramEnd"/>
      <w:r>
        <w:t xml:space="preserve"> enforcing this Loan Agreement, the Borrower hereby irrevocably authorize</w:t>
      </w:r>
      <w:r>
        <w:rPr>
          <w:spacing w:val="-16"/>
        </w:rPr>
        <w:t xml:space="preserve"> </w:t>
      </w:r>
      <w:r>
        <w:t>the</w:t>
      </w:r>
      <w:r>
        <w:rPr>
          <w:spacing w:val="-15"/>
        </w:rPr>
        <w:t xml:space="preserve"> </w:t>
      </w:r>
      <w:r>
        <w:t>Bank</w:t>
      </w:r>
      <w:r>
        <w:rPr>
          <w:spacing w:val="-15"/>
        </w:rPr>
        <w:t xml:space="preserve"> </w:t>
      </w:r>
      <w:r>
        <w:t>to</w:t>
      </w:r>
      <w:r>
        <w:rPr>
          <w:spacing w:val="-15"/>
        </w:rPr>
        <w:t xml:space="preserve"> </w:t>
      </w:r>
      <w:r>
        <w:t>act</w:t>
      </w:r>
      <w:r>
        <w:rPr>
          <w:spacing w:val="-16"/>
        </w:rPr>
        <w:t xml:space="preserve"> </w:t>
      </w:r>
      <w:r>
        <w:t>in</w:t>
      </w:r>
      <w:r>
        <w:rPr>
          <w:spacing w:val="-15"/>
        </w:rPr>
        <w:t xml:space="preserve"> </w:t>
      </w:r>
      <w:r>
        <w:t>[his/her]</w:t>
      </w:r>
      <w:r>
        <w:rPr>
          <w:spacing w:val="-15"/>
        </w:rPr>
        <w:t xml:space="preserve"> </w:t>
      </w:r>
      <w:r>
        <w:t>name</w:t>
      </w:r>
      <w:r>
        <w:rPr>
          <w:spacing w:val="-15"/>
        </w:rPr>
        <w:t xml:space="preserve"> </w:t>
      </w:r>
      <w:r>
        <w:t>to</w:t>
      </w:r>
      <w:r>
        <w:rPr>
          <w:spacing w:val="-16"/>
        </w:rPr>
        <w:t xml:space="preserve"> </w:t>
      </w:r>
      <w:r>
        <w:t>take</w:t>
      </w:r>
      <w:r>
        <w:rPr>
          <w:spacing w:val="-15"/>
        </w:rPr>
        <w:t xml:space="preserve"> </w:t>
      </w:r>
      <w:r>
        <w:t>any</w:t>
      </w:r>
      <w:r>
        <w:rPr>
          <w:spacing w:val="-15"/>
        </w:rPr>
        <w:t xml:space="preserve"> </w:t>
      </w:r>
      <w:r>
        <w:t>necessary</w:t>
      </w:r>
      <w:r>
        <w:rPr>
          <w:spacing w:val="-15"/>
        </w:rPr>
        <w:t xml:space="preserve"> </w:t>
      </w:r>
      <w:r>
        <w:t>or</w:t>
      </w:r>
      <w:r>
        <w:rPr>
          <w:spacing w:val="-15"/>
        </w:rPr>
        <w:t xml:space="preserve"> </w:t>
      </w:r>
      <w:r>
        <w:t>appropriate</w:t>
      </w:r>
      <w:r>
        <w:rPr>
          <w:spacing w:val="-15"/>
        </w:rPr>
        <w:t xml:space="preserve"> </w:t>
      </w:r>
      <w:r>
        <w:t>steps</w:t>
      </w:r>
      <w:r>
        <w:rPr>
          <w:spacing w:val="-14"/>
        </w:rPr>
        <w:t xml:space="preserve"> </w:t>
      </w:r>
      <w:r>
        <w:t>in respect of the enforcement of rights granted or accruing hereunder. This Power of At</w:t>
      </w:r>
      <w:r>
        <w:t xml:space="preserve">torney shall remain in full force and effect throughout the validity of this Loan </w:t>
      </w:r>
      <w:r>
        <w:rPr>
          <w:spacing w:val="-2"/>
        </w:rPr>
        <w:t>Agreement.</w:t>
      </w:r>
    </w:p>
    <w:p w14:paraId="74CFA313" w14:textId="77777777" w:rsidR="00897EDB" w:rsidRDefault="00EB6DF7">
      <w:pPr>
        <w:pStyle w:val="ListParagraph"/>
        <w:numPr>
          <w:ilvl w:val="0"/>
          <w:numId w:val="2"/>
        </w:numPr>
        <w:tabs>
          <w:tab w:val="left" w:pos="871"/>
          <w:tab w:val="left" w:pos="873"/>
        </w:tabs>
        <w:spacing w:before="161"/>
        <w:ind w:left="873" w:right="114"/>
        <w:jc w:val="both"/>
      </w:pPr>
      <w:r>
        <w:t>All consents, licenses, approvals, authorizations or exemption of any Governmental or other</w:t>
      </w:r>
      <w:r>
        <w:rPr>
          <w:spacing w:val="-16"/>
        </w:rPr>
        <w:t xml:space="preserve"> </w:t>
      </w:r>
      <w:r>
        <w:t>regulatory</w:t>
      </w:r>
      <w:r>
        <w:rPr>
          <w:spacing w:val="-15"/>
        </w:rPr>
        <w:t xml:space="preserve"> </w:t>
      </w:r>
      <w:r>
        <w:t>authority</w:t>
      </w:r>
      <w:r>
        <w:rPr>
          <w:spacing w:val="-15"/>
        </w:rPr>
        <w:t xml:space="preserve"> </w:t>
      </w:r>
      <w:r>
        <w:t>bureau</w:t>
      </w:r>
      <w:r>
        <w:rPr>
          <w:spacing w:val="-15"/>
        </w:rPr>
        <w:t xml:space="preserve"> </w:t>
      </w:r>
      <w:r>
        <w:t>or</w:t>
      </w:r>
      <w:r>
        <w:rPr>
          <w:spacing w:val="-16"/>
        </w:rPr>
        <w:t xml:space="preserve"> </w:t>
      </w:r>
      <w:r>
        <w:t>agency,</w:t>
      </w:r>
      <w:r>
        <w:rPr>
          <w:spacing w:val="-13"/>
        </w:rPr>
        <w:t xml:space="preserve"> </w:t>
      </w:r>
      <w:r>
        <w:t>if</w:t>
      </w:r>
      <w:r>
        <w:rPr>
          <w:spacing w:val="-14"/>
        </w:rPr>
        <w:t xml:space="preserve"> </w:t>
      </w:r>
      <w:r>
        <w:t>any,</w:t>
      </w:r>
      <w:r>
        <w:rPr>
          <w:spacing w:val="-14"/>
        </w:rPr>
        <w:t xml:space="preserve"> </w:t>
      </w:r>
      <w:r>
        <w:t>required</w:t>
      </w:r>
      <w:r>
        <w:rPr>
          <w:spacing w:val="-13"/>
        </w:rPr>
        <w:t xml:space="preserve"> </w:t>
      </w:r>
      <w:r>
        <w:t>on</w:t>
      </w:r>
      <w:r>
        <w:rPr>
          <w:spacing w:val="-16"/>
        </w:rPr>
        <w:t xml:space="preserve"> </w:t>
      </w:r>
      <w:r>
        <w:t>the</w:t>
      </w:r>
      <w:r>
        <w:rPr>
          <w:spacing w:val="-14"/>
        </w:rPr>
        <w:t xml:space="preserve"> </w:t>
      </w:r>
      <w:r>
        <w:t>part</w:t>
      </w:r>
      <w:r>
        <w:rPr>
          <w:spacing w:val="-13"/>
        </w:rPr>
        <w:t xml:space="preserve"> </w:t>
      </w:r>
      <w:r>
        <w:t>of</w:t>
      </w:r>
      <w:r>
        <w:rPr>
          <w:spacing w:val="-13"/>
        </w:rPr>
        <w:t xml:space="preserve"> </w:t>
      </w:r>
      <w:r>
        <w:t>the</w:t>
      </w:r>
      <w:r>
        <w:rPr>
          <w:spacing w:val="-15"/>
        </w:rPr>
        <w:t xml:space="preserve"> </w:t>
      </w:r>
      <w:r>
        <w:t>Borrower for or in connection with the validity performance admissibility in evidence or enforceability</w:t>
      </w:r>
      <w:r>
        <w:rPr>
          <w:spacing w:val="-9"/>
        </w:rPr>
        <w:t xml:space="preserve"> </w:t>
      </w:r>
      <w:r>
        <w:t>of</w:t>
      </w:r>
      <w:r>
        <w:rPr>
          <w:spacing w:val="-11"/>
        </w:rPr>
        <w:t xml:space="preserve"> </w:t>
      </w:r>
      <w:r>
        <w:t>this</w:t>
      </w:r>
      <w:r>
        <w:rPr>
          <w:spacing w:val="-10"/>
        </w:rPr>
        <w:t xml:space="preserve"> </w:t>
      </w:r>
      <w:r>
        <w:t>Agreement</w:t>
      </w:r>
      <w:r>
        <w:rPr>
          <w:spacing w:val="-11"/>
        </w:rPr>
        <w:t xml:space="preserve"> </w:t>
      </w:r>
      <w:r>
        <w:t>have</w:t>
      </w:r>
      <w:r>
        <w:rPr>
          <w:spacing w:val="-12"/>
        </w:rPr>
        <w:t xml:space="preserve"> </w:t>
      </w:r>
      <w:r>
        <w:t>been</w:t>
      </w:r>
      <w:r>
        <w:rPr>
          <w:spacing w:val="-11"/>
        </w:rPr>
        <w:t xml:space="preserve"> </w:t>
      </w:r>
      <w:r>
        <w:t>obtained,</w:t>
      </w:r>
      <w:r>
        <w:rPr>
          <w:spacing w:val="-9"/>
        </w:rPr>
        <w:t xml:space="preserve"> </w:t>
      </w:r>
      <w:r>
        <w:t>and</w:t>
      </w:r>
      <w:r>
        <w:rPr>
          <w:spacing w:val="-13"/>
        </w:rPr>
        <w:t xml:space="preserve"> </w:t>
      </w:r>
      <w:r>
        <w:t>shall</w:t>
      </w:r>
      <w:r>
        <w:rPr>
          <w:spacing w:val="-12"/>
        </w:rPr>
        <w:t xml:space="preserve"> </w:t>
      </w:r>
      <w:r>
        <w:t>remain</w:t>
      </w:r>
      <w:r>
        <w:rPr>
          <w:spacing w:val="-9"/>
        </w:rPr>
        <w:t xml:space="preserve"> </w:t>
      </w:r>
      <w:r>
        <w:t>in</w:t>
      </w:r>
      <w:r>
        <w:rPr>
          <w:spacing w:val="-11"/>
        </w:rPr>
        <w:t xml:space="preserve"> </w:t>
      </w:r>
      <w:r>
        <w:t>full</w:t>
      </w:r>
      <w:r>
        <w:rPr>
          <w:spacing w:val="-12"/>
        </w:rPr>
        <w:t xml:space="preserve"> </w:t>
      </w:r>
      <w:r>
        <w:t>force</w:t>
      </w:r>
      <w:r>
        <w:rPr>
          <w:spacing w:val="-13"/>
        </w:rPr>
        <w:t xml:space="preserve"> </w:t>
      </w:r>
      <w:r>
        <w:t>and effect</w:t>
      </w:r>
      <w:r>
        <w:rPr>
          <w:spacing w:val="-2"/>
        </w:rPr>
        <w:t xml:space="preserve"> </w:t>
      </w:r>
      <w:r>
        <w:t>and</w:t>
      </w:r>
      <w:r>
        <w:rPr>
          <w:spacing w:val="-1"/>
        </w:rPr>
        <w:t xml:space="preserve"> </w:t>
      </w:r>
      <w:r>
        <w:t>true</w:t>
      </w:r>
      <w:r>
        <w:rPr>
          <w:spacing w:val="-1"/>
        </w:rPr>
        <w:t xml:space="preserve"> </w:t>
      </w:r>
      <w:r>
        <w:t>copies</w:t>
      </w:r>
      <w:r>
        <w:rPr>
          <w:spacing w:val="-3"/>
        </w:rPr>
        <w:t xml:space="preserve"> </w:t>
      </w:r>
      <w:r>
        <w:t>hereof</w:t>
      </w:r>
      <w:r>
        <w:rPr>
          <w:spacing w:val="-1"/>
        </w:rPr>
        <w:t xml:space="preserve"> </w:t>
      </w:r>
      <w:r>
        <w:t>have</w:t>
      </w:r>
      <w:r>
        <w:rPr>
          <w:spacing w:val="-1"/>
        </w:rPr>
        <w:t xml:space="preserve"> </w:t>
      </w:r>
      <w:r>
        <w:t>been</w:t>
      </w:r>
      <w:r>
        <w:rPr>
          <w:spacing w:val="-1"/>
        </w:rPr>
        <w:t xml:space="preserve"> </w:t>
      </w:r>
      <w:r>
        <w:t>delivered</w:t>
      </w:r>
      <w:r>
        <w:rPr>
          <w:spacing w:val="-1"/>
        </w:rPr>
        <w:t xml:space="preserve"> </w:t>
      </w:r>
      <w:r>
        <w:t>to</w:t>
      </w:r>
      <w:r>
        <w:rPr>
          <w:spacing w:val="-2"/>
        </w:rPr>
        <w:t xml:space="preserve"> </w:t>
      </w:r>
      <w:r>
        <w:t>the</w:t>
      </w:r>
      <w:r>
        <w:rPr>
          <w:spacing w:val="-1"/>
        </w:rPr>
        <w:t xml:space="preserve"> </w:t>
      </w:r>
      <w:r>
        <w:t>Bank</w:t>
      </w:r>
      <w:r>
        <w:rPr>
          <w:spacing w:val="-2"/>
        </w:rPr>
        <w:t xml:space="preserve"> </w:t>
      </w:r>
      <w:r>
        <w:t>and</w:t>
      </w:r>
      <w:r>
        <w:rPr>
          <w:spacing w:val="-4"/>
        </w:rPr>
        <w:t xml:space="preserve"> </w:t>
      </w:r>
      <w:r>
        <w:t>condit</w:t>
      </w:r>
      <w:r>
        <w:t>ions</w:t>
      </w:r>
      <w:r>
        <w:rPr>
          <w:spacing w:val="-1"/>
        </w:rPr>
        <w:t xml:space="preserve"> </w:t>
      </w:r>
      <w:r>
        <w:t>therein or</w:t>
      </w:r>
      <w:r>
        <w:rPr>
          <w:spacing w:val="-1"/>
        </w:rPr>
        <w:t xml:space="preserve"> </w:t>
      </w:r>
      <w:r>
        <w:t>otherwise</w:t>
      </w:r>
      <w:r>
        <w:rPr>
          <w:spacing w:val="-1"/>
        </w:rPr>
        <w:t xml:space="preserve"> </w:t>
      </w:r>
      <w:r>
        <w:t>applicable</w:t>
      </w:r>
      <w:r>
        <w:rPr>
          <w:spacing w:val="-1"/>
        </w:rPr>
        <w:t xml:space="preserve"> </w:t>
      </w:r>
      <w:r>
        <w:t>have</w:t>
      </w:r>
      <w:r>
        <w:rPr>
          <w:spacing w:val="-1"/>
        </w:rPr>
        <w:t xml:space="preserve"> </w:t>
      </w:r>
      <w:r>
        <w:t>been</w:t>
      </w:r>
      <w:r>
        <w:rPr>
          <w:spacing w:val="-4"/>
        </w:rPr>
        <w:t xml:space="preserve"> </w:t>
      </w:r>
      <w:r>
        <w:t>or</w:t>
      </w:r>
      <w:r>
        <w:rPr>
          <w:spacing w:val="-3"/>
        </w:rPr>
        <w:t xml:space="preserve"> </w:t>
      </w:r>
      <w:r>
        <w:t>will</w:t>
      </w:r>
      <w:r>
        <w:rPr>
          <w:spacing w:val="-2"/>
        </w:rPr>
        <w:t xml:space="preserve"> </w:t>
      </w:r>
      <w:r>
        <w:t>at</w:t>
      </w:r>
      <w:r>
        <w:rPr>
          <w:spacing w:val="-4"/>
        </w:rPr>
        <w:t xml:space="preserve"> </w:t>
      </w:r>
      <w:r>
        <w:t>the</w:t>
      </w:r>
      <w:r>
        <w:rPr>
          <w:spacing w:val="-1"/>
        </w:rPr>
        <w:t xml:space="preserve"> </w:t>
      </w:r>
      <w:r>
        <w:t>appropriate</w:t>
      </w:r>
      <w:r>
        <w:rPr>
          <w:spacing w:val="-1"/>
        </w:rPr>
        <w:t xml:space="preserve"> </w:t>
      </w:r>
      <w:r>
        <w:t>time</w:t>
      </w:r>
      <w:r>
        <w:rPr>
          <w:spacing w:val="-3"/>
        </w:rPr>
        <w:t xml:space="preserve"> </w:t>
      </w:r>
      <w:r>
        <w:t>be</w:t>
      </w:r>
      <w:r>
        <w:rPr>
          <w:spacing w:val="-1"/>
        </w:rPr>
        <w:t xml:space="preserve"> </w:t>
      </w:r>
      <w:r>
        <w:t>complied with</w:t>
      </w:r>
      <w:r>
        <w:rPr>
          <w:spacing w:val="-2"/>
        </w:rPr>
        <w:t xml:space="preserve"> </w:t>
      </w:r>
      <w:r>
        <w:t xml:space="preserve">or </w:t>
      </w:r>
      <w:r>
        <w:rPr>
          <w:spacing w:val="-2"/>
        </w:rPr>
        <w:t>fulfilled.</w:t>
      </w:r>
    </w:p>
    <w:p w14:paraId="5CB00324" w14:textId="77777777" w:rsidR="00897EDB" w:rsidRDefault="00897EDB">
      <w:pPr>
        <w:jc w:val="both"/>
        <w:sectPr w:rsidR="00897EDB">
          <w:pgSz w:w="12240" w:h="15840"/>
          <w:pgMar w:top="920" w:right="1060" w:bottom="840" w:left="980" w:header="0" w:footer="656" w:gutter="0"/>
          <w:cols w:space="720"/>
        </w:sectPr>
      </w:pPr>
    </w:p>
    <w:p w14:paraId="67756400" w14:textId="77777777" w:rsidR="00897EDB" w:rsidRDefault="00EB6DF7">
      <w:pPr>
        <w:pStyle w:val="ListParagraph"/>
        <w:numPr>
          <w:ilvl w:val="0"/>
          <w:numId w:val="2"/>
        </w:numPr>
        <w:tabs>
          <w:tab w:val="left" w:pos="873"/>
        </w:tabs>
        <w:spacing w:before="73"/>
        <w:ind w:left="873" w:right="124"/>
        <w:jc w:val="both"/>
      </w:pPr>
      <w:r>
        <w:lastRenderedPageBreak/>
        <w:t xml:space="preserve">The Borrower has the power to </w:t>
      </w:r>
      <w:proofErr w:type="gramStart"/>
      <w:r>
        <w:t>enter into</w:t>
      </w:r>
      <w:proofErr w:type="gramEnd"/>
      <w:r>
        <w:t xml:space="preserve"> and perform this Agreement and to borrow hereunder</w:t>
      </w:r>
      <w:r>
        <w:rPr>
          <w:spacing w:val="-6"/>
        </w:rPr>
        <w:t xml:space="preserve"> </w:t>
      </w:r>
      <w:r>
        <w:t>and</w:t>
      </w:r>
      <w:r>
        <w:rPr>
          <w:spacing w:val="-6"/>
        </w:rPr>
        <w:t xml:space="preserve"> </w:t>
      </w:r>
      <w:r>
        <w:t>has</w:t>
      </w:r>
      <w:r>
        <w:rPr>
          <w:spacing w:val="-6"/>
        </w:rPr>
        <w:t xml:space="preserve"> </w:t>
      </w:r>
      <w:r>
        <w:t>taken</w:t>
      </w:r>
      <w:r>
        <w:rPr>
          <w:spacing w:val="-6"/>
        </w:rPr>
        <w:t xml:space="preserve"> </w:t>
      </w:r>
      <w:r>
        <w:t>all</w:t>
      </w:r>
      <w:r>
        <w:rPr>
          <w:spacing w:val="-6"/>
        </w:rPr>
        <w:t xml:space="preserve"> </w:t>
      </w:r>
      <w:r>
        <w:t>necessary</w:t>
      </w:r>
      <w:r>
        <w:rPr>
          <w:spacing w:val="-6"/>
        </w:rPr>
        <w:t xml:space="preserve"> </w:t>
      </w:r>
      <w:r>
        <w:t>action</w:t>
      </w:r>
      <w:r>
        <w:rPr>
          <w:spacing w:val="-7"/>
        </w:rPr>
        <w:t xml:space="preserve"> </w:t>
      </w:r>
      <w:r>
        <w:t>to</w:t>
      </w:r>
      <w:r>
        <w:rPr>
          <w:spacing w:val="-7"/>
        </w:rPr>
        <w:t xml:space="preserve"> </w:t>
      </w:r>
      <w:r>
        <w:t>authorize</w:t>
      </w:r>
      <w:r>
        <w:rPr>
          <w:spacing w:val="-6"/>
        </w:rPr>
        <w:t xml:space="preserve"> </w:t>
      </w:r>
      <w:r>
        <w:t>the</w:t>
      </w:r>
      <w:r>
        <w:rPr>
          <w:spacing w:val="-6"/>
        </w:rPr>
        <w:t xml:space="preserve"> </w:t>
      </w:r>
      <w:r>
        <w:t>borrowing</w:t>
      </w:r>
      <w:r>
        <w:rPr>
          <w:spacing w:val="-6"/>
        </w:rPr>
        <w:t xml:space="preserve"> </w:t>
      </w:r>
      <w:r>
        <w:t>of</w:t>
      </w:r>
      <w:r>
        <w:rPr>
          <w:spacing w:val="-6"/>
        </w:rPr>
        <w:t xml:space="preserve"> </w:t>
      </w:r>
      <w:r>
        <w:t>the</w:t>
      </w:r>
      <w:r>
        <w:rPr>
          <w:spacing w:val="-8"/>
        </w:rPr>
        <w:t xml:space="preserve"> </w:t>
      </w:r>
      <w:r>
        <w:t>Facility upon the terms and conditions of this Agreement and the other Facility Documents.</w:t>
      </w:r>
    </w:p>
    <w:p w14:paraId="1D8A51BB" w14:textId="77777777" w:rsidR="00897EDB" w:rsidRDefault="00EB6DF7">
      <w:pPr>
        <w:pStyle w:val="ListParagraph"/>
        <w:numPr>
          <w:ilvl w:val="0"/>
          <w:numId w:val="2"/>
        </w:numPr>
        <w:tabs>
          <w:tab w:val="left" w:pos="871"/>
          <w:tab w:val="left" w:pos="873"/>
        </w:tabs>
        <w:spacing w:before="269"/>
        <w:ind w:left="873" w:right="118"/>
        <w:jc w:val="both"/>
      </w:pPr>
      <w:r>
        <w:t xml:space="preserve">The </w:t>
      </w:r>
      <w:r>
        <w:t xml:space="preserve">Borrower hereby authorizes the Bank to debit his/her account for the weekly Loan repayment obligations comprising principal and interest and any default fees where applicable and unconditionally agrees that the interest charged on the Loan shall be at the </w:t>
      </w:r>
      <w:r>
        <w:t>Bank’s prime lending rate from time to time.</w:t>
      </w:r>
    </w:p>
    <w:p w14:paraId="5E6E44D4" w14:textId="77777777" w:rsidR="00897EDB" w:rsidRDefault="00EB6DF7">
      <w:pPr>
        <w:pStyle w:val="ListParagraph"/>
        <w:numPr>
          <w:ilvl w:val="0"/>
          <w:numId w:val="2"/>
        </w:numPr>
        <w:tabs>
          <w:tab w:val="left" w:pos="873"/>
        </w:tabs>
        <w:spacing w:before="121"/>
        <w:ind w:left="873" w:right="125"/>
        <w:jc w:val="both"/>
      </w:pPr>
      <w:r>
        <w:t xml:space="preserve">All </w:t>
      </w:r>
      <w:proofErr w:type="gramStart"/>
      <w:r>
        <w:t>factual information</w:t>
      </w:r>
      <w:proofErr w:type="gramEnd"/>
      <w:r>
        <w:rPr>
          <w:spacing w:val="-2"/>
        </w:rPr>
        <w:t xml:space="preserve"> </w:t>
      </w:r>
      <w:r>
        <w:t>provided by</w:t>
      </w:r>
      <w:r>
        <w:rPr>
          <w:spacing w:val="-1"/>
        </w:rPr>
        <w:t xml:space="preserve"> </w:t>
      </w:r>
      <w:r>
        <w:t>the</w:t>
      </w:r>
      <w:r>
        <w:rPr>
          <w:spacing w:val="-1"/>
        </w:rPr>
        <w:t xml:space="preserve"> </w:t>
      </w:r>
      <w:r>
        <w:t>Borrower to</w:t>
      </w:r>
      <w:r>
        <w:rPr>
          <w:spacing w:val="-2"/>
        </w:rPr>
        <w:t xml:space="preserve"> </w:t>
      </w:r>
      <w:r>
        <w:t>the</w:t>
      </w:r>
      <w:r>
        <w:rPr>
          <w:spacing w:val="-1"/>
        </w:rPr>
        <w:t xml:space="preserve"> </w:t>
      </w:r>
      <w:r>
        <w:t>Bank</w:t>
      </w:r>
      <w:r>
        <w:rPr>
          <w:spacing w:val="-2"/>
        </w:rPr>
        <w:t xml:space="preserve"> </w:t>
      </w:r>
      <w:r>
        <w:t>is true</w:t>
      </w:r>
      <w:r>
        <w:rPr>
          <w:spacing w:val="-3"/>
        </w:rPr>
        <w:t xml:space="preserve"> </w:t>
      </w:r>
      <w:r>
        <w:t>and</w:t>
      </w:r>
      <w:r>
        <w:rPr>
          <w:spacing w:val="-1"/>
        </w:rPr>
        <w:t xml:space="preserve"> </w:t>
      </w:r>
      <w:r>
        <w:t>accurate</w:t>
      </w:r>
      <w:r>
        <w:rPr>
          <w:spacing w:val="-1"/>
        </w:rPr>
        <w:t xml:space="preserve"> </w:t>
      </w:r>
      <w:r>
        <w:t>in all material respects.</w:t>
      </w:r>
    </w:p>
    <w:p w14:paraId="4753674F" w14:textId="77777777" w:rsidR="00897EDB" w:rsidRDefault="00EB6DF7">
      <w:pPr>
        <w:pStyle w:val="ListParagraph"/>
        <w:numPr>
          <w:ilvl w:val="0"/>
          <w:numId w:val="2"/>
        </w:numPr>
        <w:tabs>
          <w:tab w:val="left" w:pos="873"/>
        </w:tabs>
        <w:spacing w:before="269"/>
        <w:ind w:left="873" w:right="117"/>
        <w:jc w:val="both"/>
      </w:pPr>
      <w:r>
        <w:t>No</w:t>
      </w:r>
      <w:r>
        <w:rPr>
          <w:spacing w:val="-11"/>
        </w:rPr>
        <w:t xml:space="preserve"> </w:t>
      </w:r>
      <w:r>
        <w:t>Event</w:t>
      </w:r>
      <w:r>
        <w:rPr>
          <w:spacing w:val="-13"/>
        </w:rPr>
        <w:t xml:space="preserve"> </w:t>
      </w:r>
      <w:r>
        <w:t>of</w:t>
      </w:r>
      <w:r>
        <w:rPr>
          <w:spacing w:val="-16"/>
        </w:rPr>
        <w:t xml:space="preserve"> </w:t>
      </w:r>
      <w:r>
        <w:t>Default</w:t>
      </w:r>
      <w:r>
        <w:rPr>
          <w:spacing w:val="-10"/>
        </w:rPr>
        <w:t xml:space="preserve"> </w:t>
      </w:r>
      <w:r>
        <w:t>is</w:t>
      </w:r>
      <w:r>
        <w:rPr>
          <w:spacing w:val="-12"/>
        </w:rPr>
        <w:t xml:space="preserve"> </w:t>
      </w:r>
      <w:r>
        <w:t>outstanding</w:t>
      </w:r>
      <w:r>
        <w:rPr>
          <w:spacing w:val="-13"/>
        </w:rPr>
        <w:t xml:space="preserve"> </w:t>
      </w:r>
      <w:r>
        <w:t>or</w:t>
      </w:r>
      <w:r>
        <w:rPr>
          <w:spacing w:val="-15"/>
        </w:rPr>
        <w:t xml:space="preserve"> </w:t>
      </w:r>
      <w:r>
        <w:t>will</w:t>
      </w:r>
      <w:r>
        <w:rPr>
          <w:spacing w:val="-12"/>
        </w:rPr>
        <w:t xml:space="preserve"> </w:t>
      </w:r>
      <w:r>
        <w:t>result</w:t>
      </w:r>
      <w:r>
        <w:rPr>
          <w:spacing w:val="-13"/>
        </w:rPr>
        <w:t xml:space="preserve"> </w:t>
      </w:r>
      <w:r>
        <w:t>from</w:t>
      </w:r>
      <w:r>
        <w:rPr>
          <w:spacing w:val="-12"/>
        </w:rPr>
        <w:t xml:space="preserve"> </w:t>
      </w:r>
      <w:r>
        <w:t>the</w:t>
      </w:r>
      <w:r>
        <w:rPr>
          <w:spacing w:val="-13"/>
        </w:rPr>
        <w:t xml:space="preserve"> </w:t>
      </w:r>
      <w:r>
        <w:t>entry</w:t>
      </w:r>
      <w:r>
        <w:rPr>
          <w:spacing w:val="-13"/>
        </w:rPr>
        <w:t xml:space="preserve"> </w:t>
      </w:r>
      <w:r>
        <w:t>into</w:t>
      </w:r>
      <w:r>
        <w:rPr>
          <w:spacing w:val="-11"/>
        </w:rPr>
        <w:t xml:space="preserve"> </w:t>
      </w:r>
      <w:r>
        <w:t>of,</w:t>
      </w:r>
      <w:r>
        <w:rPr>
          <w:spacing w:val="-12"/>
        </w:rPr>
        <w:t xml:space="preserve"> </w:t>
      </w:r>
      <w:r>
        <w:t>or</w:t>
      </w:r>
      <w:r>
        <w:rPr>
          <w:spacing w:val="-7"/>
        </w:rPr>
        <w:t xml:space="preserve"> </w:t>
      </w:r>
      <w:r>
        <w:t>the</w:t>
      </w:r>
      <w:r>
        <w:rPr>
          <w:spacing w:val="-13"/>
        </w:rPr>
        <w:t xml:space="preserve"> </w:t>
      </w:r>
      <w:r>
        <w:t>performance of any obligation contemplated by any Facility Document.</w:t>
      </w:r>
    </w:p>
    <w:p w14:paraId="65AF29EC" w14:textId="77777777" w:rsidR="00897EDB" w:rsidRDefault="00897EDB">
      <w:pPr>
        <w:pStyle w:val="BodyText"/>
        <w:spacing w:before="161"/>
      </w:pPr>
    </w:p>
    <w:p w14:paraId="0BE835FA" w14:textId="77777777" w:rsidR="00897EDB" w:rsidRDefault="00EB6DF7">
      <w:pPr>
        <w:pStyle w:val="Heading1"/>
        <w:numPr>
          <w:ilvl w:val="1"/>
          <w:numId w:val="6"/>
        </w:numPr>
        <w:tabs>
          <w:tab w:val="left" w:pos="873"/>
        </w:tabs>
        <w:rPr>
          <w:u w:val="none"/>
        </w:rPr>
      </w:pPr>
      <w:r>
        <w:rPr>
          <w:spacing w:val="-2"/>
        </w:rPr>
        <w:t>ACCOUNTS</w:t>
      </w:r>
    </w:p>
    <w:p w14:paraId="666B793B" w14:textId="77777777" w:rsidR="00897EDB" w:rsidRDefault="00897EDB">
      <w:pPr>
        <w:pStyle w:val="BodyText"/>
        <w:spacing w:before="82"/>
        <w:rPr>
          <w:b/>
        </w:rPr>
      </w:pPr>
    </w:p>
    <w:p w14:paraId="4416BC3A" w14:textId="77777777" w:rsidR="00897EDB" w:rsidRDefault="00EB6DF7">
      <w:pPr>
        <w:pStyle w:val="BodyText"/>
        <w:spacing w:line="276" w:lineRule="auto"/>
        <w:ind w:left="873" w:right="136"/>
        <w:jc w:val="both"/>
      </w:pPr>
      <w:r>
        <w:t>The</w:t>
      </w:r>
      <w:r>
        <w:rPr>
          <w:spacing w:val="-16"/>
        </w:rPr>
        <w:t xml:space="preserve"> </w:t>
      </w:r>
      <w:r>
        <w:t>Bank</w:t>
      </w:r>
      <w:r>
        <w:rPr>
          <w:spacing w:val="-15"/>
        </w:rPr>
        <w:t xml:space="preserve"> </w:t>
      </w:r>
      <w:r>
        <w:t>shall</w:t>
      </w:r>
      <w:r>
        <w:rPr>
          <w:spacing w:val="-15"/>
        </w:rPr>
        <w:t xml:space="preserve"> </w:t>
      </w:r>
      <w:r>
        <w:t>open</w:t>
      </w:r>
      <w:r>
        <w:rPr>
          <w:spacing w:val="-15"/>
        </w:rPr>
        <w:t xml:space="preserve"> </w:t>
      </w:r>
      <w:r>
        <w:t>in</w:t>
      </w:r>
      <w:r>
        <w:rPr>
          <w:spacing w:val="-16"/>
        </w:rPr>
        <w:t xml:space="preserve"> </w:t>
      </w:r>
      <w:r>
        <w:t>its</w:t>
      </w:r>
      <w:r>
        <w:rPr>
          <w:spacing w:val="-15"/>
        </w:rPr>
        <w:t xml:space="preserve"> </w:t>
      </w:r>
      <w:r>
        <w:t>books</w:t>
      </w:r>
      <w:r>
        <w:rPr>
          <w:spacing w:val="-15"/>
        </w:rPr>
        <w:t xml:space="preserve"> </w:t>
      </w:r>
      <w:r>
        <w:t>such</w:t>
      </w:r>
      <w:r>
        <w:rPr>
          <w:spacing w:val="-15"/>
        </w:rPr>
        <w:t xml:space="preserve"> </w:t>
      </w:r>
      <w:r>
        <w:t>accounts</w:t>
      </w:r>
      <w:r>
        <w:rPr>
          <w:spacing w:val="-16"/>
        </w:rPr>
        <w:t xml:space="preserve"> </w:t>
      </w:r>
      <w:r>
        <w:t>as</w:t>
      </w:r>
      <w:r>
        <w:rPr>
          <w:spacing w:val="-15"/>
        </w:rPr>
        <w:t xml:space="preserve"> </w:t>
      </w:r>
      <w:r>
        <w:t>may</w:t>
      </w:r>
      <w:r>
        <w:rPr>
          <w:spacing w:val="-15"/>
        </w:rPr>
        <w:t xml:space="preserve"> </w:t>
      </w:r>
      <w:r>
        <w:t>be</w:t>
      </w:r>
      <w:r>
        <w:rPr>
          <w:spacing w:val="-15"/>
        </w:rPr>
        <w:t xml:space="preserve"> </w:t>
      </w:r>
      <w:r>
        <w:t>necessary</w:t>
      </w:r>
      <w:r>
        <w:rPr>
          <w:spacing w:val="-15"/>
        </w:rPr>
        <w:t xml:space="preserve"> </w:t>
      </w:r>
      <w:r>
        <w:t>to</w:t>
      </w:r>
      <w:r>
        <w:rPr>
          <w:spacing w:val="-16"/>
        </w:rPr>
        <w:t xml:space="preserve"> </w:t>
      </w:r>
      <w:r>
        <w:t>show</w:t>
      </w:r>
      <w:r>
        <w:rPr>
          <w:spacing w:val="-15"/>
        </w:rPr>
        <w:t xml:space="preserve"> </w:t>
      </w:r>
      <w:r>
        <w:t>satisfactory evidence</w:t>
      </w:r>
      <w:r>
        <w:rPr>
          <w:spacing w:val="-9"/>
        </w:rPr>
        <w:t xml:space="preserve"> </w:t>
      </w:r>
      <w:r>
        <w:t>of</w:t>
      </w:r>
      <w:r>
        <w:rPr>
          <w:spacing w:val="-9"/>
        </w:rPr>
        <w:t xml:space="preserve"> </w:t>
      </w:r>
      <w:r>
        <w:t>indebtedness.</w:t>
      </w:r>
      <w:r>
        <w:rPr>
          <w:spacing w:val="-10"/>
        </w:rPr>
        <w:t xml:space="preserve"> </w:t>
      </w:r>
      <w:r>
        <w:t>Save</w:t>
      </w:r>
      <w:r>
        <w:rPr>
          <w:spacing w:val="-9"/>
        </w:rPr>
        <w:t xml:space="preserve"> </w:t>
      </w:r>
      <w:r>
        <w:t>in</w:t>
      </w:r>
      <w:r>
        <w:rPr>
          <w:spacing w:val="-9"/>
        </w:rPr>
        <w:t xml:space="preserve"> </w:t>
      </w:r>
      <w:r>
        <w:t>the</w:t>
      </w:r>
      <w:r>
        <w:rPr>
          <w:spacing w:val="-13"/>
        </w:rPr>
        <w:t xml:space="preserve"> </w:t>
      </w:r>
      <w:r>
        <w:t>case</w:t>
      </w:r>
      <w:r>
        <w:rPr>
          <w:spacing w:val="-11"/>
        </w:rPr>
        <w:t xml:space="preserve"> </w:t>
      </w:r>
      <w:r>
        <w:t>of</w:t>
      </w:r>
      <w:r>
        <w:rPr>
          <w:spacing w:val="-10"/>
        </w:rPr>
        <w:t xml:space="preserve"> </w:t>
      </w:r>
      <w:r>
        <w:t>manifest</w:t>
      </w:r>
      <w:r>
        <w:rPr>
          <w:spacing w:val="-10"/>
        </w:rPr>
        <w:t xml:space="preserve"> </w:t>
      </w:r>
      <w:r>
        <w:t>error,</w:t>
      </w:r>
      <w:r>
        <w:rPr>
          <w:spacing w:val="-10"/>
        </w:rPr>
        <w:t xml:space="preserve"> </w:t>
      </w:r>
      <w:r>
        <w:t>the</w:t>
      </w:r>
      <w:r>
        <w:rPr>
          <w:spacing w:val="-11"/>
        </w:rPr>
        <w:t xml:space="preserve"> </w:t>
      </w:r>
      <w:r>
        <w:t>amounts</w:t>
      </w:r>
      <w:r>
        <w:rPr>
          <w:spacing w:val="-9"/>
        </w:rPr>
        <w:t xml:space="preserve"> </w:t>
      </w:r>
      <w:r>
        <w:t>outstanding in these accounts shall be construed to be the amounts outstanding on principal and interest under this Facility Agreement.</w:t>
      </w:r>
    </w:p>
    <w:p w14:paraId="373FD736" w14:textId="77777777" w:rsidR="00897EDB" w:rsidRDefault="00897EDB">
      <w:pPr>
        <w:pStyle w:val="BodyText"/>
        <w:spacing w:before="40"/>
      </w:pPr>
    </w:p>
    <w:p w14:paraId="272FF9CD" w14:textId="77777777" w:rsidR="00897EDB" w:rsidRDefault="00EB6DF7">
      <w:pPr>
        <w:pStyle w:val="Heading1"/>
        <w:numPr>
          <w:ilvl w:val="1"/>
          <w:numId w:val="6"/>
        </w:numPr>
        <w:tabs>
          <w:tab w:val="left" w:pos="873"/>
        </w:tabs>
        <w:rPr>
          <w:u w:val="none"/>
        </w:rPr>
      </w:pPr>
      <w:r>
        <w:t>FEES</w:t>
      </w:r>
      <w:r>
        <w:rPr>
          <w:spacing w:val="-3"/>
        </w:rPr>
        <w:t xml:space="preserve"> </w:t>
      </w:r>
      <w:r>
        <w:t>AND</w:t>
      </w:r>
      <w:r>
        <w:rPr>
          <w:spacing w:val="-3"/>
        </w:rPr>
        <w:t xml:space="preserve"> </w:t>
      </w:r>
      <w:r>
        <w:rPr>
          <w:spacing w:val="-2"/>
        </w:rPr>
        <w:t>EXPENSES</w:t>
      </w:r>
    </w:p>
    <w:p w14:paraId="768EF660" w14:textId="77777777" w:rsidR="00897EDB" w:rsidRDefault="00897EDB">
      <w:pPr>
        <w:pStyle w:val="BodyText"/>
        <w:spacing w:before="80"/>
        <w:rPr>
          <w:b/>
        </w:rPr>
      </w:pPr>
    </w:p>
    <w:p w14:paraId="658EB6F6" w14:textId="77777777" w:rsidR="00897EDB" w:rsidRDefault="00EB6DF7">
      <w:pPr>
        <w:pStyle w:val="BodyText"/>
        <w:spacing w:line="278" w:lineRule="auto"/>
        <w:ind w:left="873"/>
      </w:pPr>
      <w:r>
        <w:t>The Borrower shall bear all statutory and professional costs to be incurred for the</w:t>
      </w:r>
      <w:r>
        <w:rPr>
          <w:spacing w:val="40"/>
        </w:rPr>
        <w:t xml:space="preserve"> </w:t>
      </w:r>
      <w:r>
        <w:t>stamping of this</w:t>
      </w:r>
      <w:r>
        <w:t xml:space="preserve"> Agreement.</w:t>
      </w:r>
    </w:p>
    <w:p w14:paraId="2F0DDF66" w14:textId="77777777" w:rsidR="00897EDB" w:rsidRDefault="00897EDB">
      <w:pPr>
        <w:pStyle w:val="BodyText"/>
        <w:spacing w:before="36"/>
      </w:pPr>
    </w:p>
    <w:p w14:paraId="42401256" w14:textId="77777777" w:rsidR="00897EDB" w:rsidRDefault="00EB6DF7">
      <w:pPr>
        <w:pStyle w:val="Heading1"/>
        <w:numPr>
          <w:ilvl w:val="1"/>
          <w:numId w:val="6"/>
        </w:numPr>
        <w:tabs>
          <w:tab w:val="left" w:pos="873"/>
        </w:tabs>
        <w:rPr>
          <w:u w:val="none"/>
        </w:rPr>
      </w:pPr>
      <w:r>
        <w:t>RIGHT</w:t>
      </w:r>
      <w:r>
        <w:rPr>
          <w:spacing w:val="-5"/>
        </w:rPr>
        <w:t xml:space="preserve"> </w:t>
      </w:r>
      <w:r>
        <w:t>OF</w:t>
      </w:r>
      <w:r>
        <w:rPr>
          <w:spacing w:val="-3"/>
        </w:rPr>
        <w:t xml:space="preserve"> </w:t>
      </w:r>
      <w:r>
        <w:t>SET-</w:t>
      </w:r>
      <w:r>
        <w:rPr>
          <w:spacing w:val="-5"/>
        </w:rPr>
        <w:t>OFF</w:t>
      </w:r>
    </w:p>
    <w:p w14:paraId="2F0C559E" w14:textId="77777777" w:rsidR="00897EDB" w:rsidRDefault="00897EDB">
      <w:pPr>
        <w:pStyle w:val="BodyText"/>
        <w:spacing w:before="82"/>
        <w:rPr>
          <w:b/>
        </w:rPr>
      </w:pPr>
    </w:p>
    <w:p w14:paraId="073D6937" w14:textId="77777777" w:rsidR="00897EDB" w:rsidRDefault="00EB6DF7">
      <w:pPr>
        <w:pStyle w:val="ListParagraph"/>
        <w:numPr>
          <w:ilvl w:val="2"/>
          <w:numId w:val="6"/>
        </w:numPr>
        <w:tabs>
          <w:tab w:val="left" w:pos="861"/>
          <w:tab w:val="left" w:pos="907"/>
        </w:tabs>
        <w:spacing w:line="276" w:lineRule="auto"/>
        <w:ind w:left="861" w:right="149" w:hanging="709"/>
        <w:jc w:val="both"/>
      </w:pPr>
      <w:r>
        <w:rPr>
          <w:rFonts w:ascii="Times New Roman" w:hAnsi="Times New Roman"/>
        </w:rPr>
        <w:tab/>
      </w:r>
      <w:r>
        <w:t>The Borrower agrees that the Bank may at any time</w:t>
      </w:r>
      <w:r>
        <w:rPr>
          <w:spacing w:val="-1"/>
        </w:rPr>
        <w:t xml:space="preserve"> </w:t>
      </w:r>
      <w:r>
        <w:t>without notice or further demand notwithstanding any settlement of account or any matter whatsoever, combine or consolidate</w:t>
      </w:r>
      <w:r>
        <w:rPr>
          <w:spacing w:val="-13"/>
        </w:rPr>
        <w:t xml:space="preserve"> </w:t>
      </w:r>
      <w:r>
        <w:t>all</w:t>
      </w:r>
      <w:r>
        <w:rPr>
          <w:spacing w:val="-12"/>
        </w:rPr>
        <w:t xml:space="preserve"> </w:t>
      </w:r>
      <w:r>
        <w:t>or</w:t>
      </w:r>
      <w:r>
        <w:rPr>
          <w:spacing w:val="-10"/>
        </w:rPr>
        <w:t xml:space="preserve"> </w:t>
      </w:r>
      <w:r>
        <w:t>any</w:t>
      </w:r>
      <w:r>
        <w:rPr>
          <w:spacing w:val="-14"/>
        </w:rPr>
        <w:t xml:space="preserve"> </w:t>
      </w:r>
      <w:r>
        <w:t>of</w:t>
      </w:r>
      <w:r>
        <w:rPr>
          <w:spacing w:val="-11"/>
        </w:rPr>
        <w:t xml:space="preserve"> </w:t>
      </w:r>
      <w:r>
        <w:t>the</w:t>
      </w:r>
      <w:r>
        <w:rPr>
          <w:spacing w:val="-10"/>
        </w:rPr>
        <w:t xml:space="preserve"> </w:t>
      </w:r>
      <w:r>
        <w:t>Borrower’s</w:t>
      </w:r>
      <w:r>
        <w:rPr>
          <w:spacing w:val="-10"/>
        </w:rPr>
        <w:t xml:space="preserve"> </w:t>
      </w:r>
      <w:r>
        <w:t>then</w:t>
      </w:r>
      <w:r>
        <w:rPr>
          <w:spacing w:val="-10"/>
        </w:rPr>
        <w:t xml:space="preserve"> </w:t>
      </w:r>
      <w:r>
        <w:t>existing</w:t>
      </w:r>
      <w:r>
        <w:rPr>
          <w:spacing w:val="-11"/>
        </w:rPr>
        <w:t xml:space="preserve"> </w:t>
      </w:r>
      <w:r>
        <w:t>account</w:t>
      </w:r>
      <w:r>
        <w:rPr>
          <w:spacing w:val="-13"/>
        </w:rPr>
        <w:t xml:space="preserve"> </w:t>
      </w:r>
      <w:r>
        <w:t>wherever</w:t>
      </w:r>
      <w:r>
        <w:rPr>
          <w:spacing w:val="-12"/>
        </w:rPr>
        <w:t xml:space="preserve"> </w:t>
      </w:r>
      <w:r>
        <w:t>situate</w:t>
      </w:r>
      <w:r>
        <w:rPr>
          <w:spacing w:val="-10"/>
        </w:rPr>
        <w:t xml:space="preserve"> </w:t>
      </w:r>
      <w:r>
        <w:t>and</w:t>
      </w:r>
      <w:r>
        <w:rPr>
          <w:spacing w:val="-13"/>
        </w:rPr>
        <w:t xml:space="preserve"> </w:t>
      </w:r>
      <w:r>
        <w:t>any accounts</w:t>
      </w:r>
      <w:r>
        <w:rPr>
          <w:spacing w:val="-3"/>
        </w:rPr>
        <w:t xml:space="preserve"> </w:t>
      </w:r>
      <w:r>
        <w:t>in</w:t>
      </w:r>
      <w:r>
        <w:rPr>
          <w:spacing w:val="-4"/>
        </w:rPr>
        <w:t xml:space="preserve"> </w:t>
      </w:r>
      <w:r>
        <w:t>the</w:t>
      </w:r>
      <w:r>
        <w:rPr>
          <w:spacing w:val="-3"/>
        </w:rPr>
        <w:t xml:space="preserve"> </w:t>
      </w:r>
      <w:r>
        <w:t>name</w:t>
      </w:r>
      <w:r>
        <w:rPr>
          <w:spacing w:val="-6"/>
        </w:rPr>
        <w:t xml:space="preserve"> </w:t>
      </w:r>
      <w:r>
        <w:t>of</w:t>
      </w:r>
      <w:r>
        <w:rPr>
          <w:spacing w:val="-2"/>
        </w:rPr>
        <w:t xml:space="preserve"> </w:t>
      </w:r>
      <w:r>
        <w:t>the</w:t>
      </w:r>
      <w:r>
        <w:rPr>
          <w:spacing w:val="-3"/>
        </w:rPr>
        <w:t xml:space="preserve"> </w:t>
      </w:r>
      <w:r>
        <w:t>Borrower</w:t>
      </w:r>
      <w:r>
        <w:rPr>
          <w:spacing w:val="-2"/>
        </w:rPr>
        <w:t xml:space="preserve"> </w:t>
      </w:r>
      <w:r>
        <w:t>jointly</w:t>
      </w:r>
      <w:r>
        <w:rPr>
          <w:spacing w:val="-6"/>
        </w:rPr>
        <w:t xml:space="preserve"> </w:t>
      </w:r>
      <w:r>
        <w:t>with</w:t>
      </w:r>
      <w:r>
        <w:rPr>
          <w:spacing w:val="-2"/>
        </w:rPr>
        <w:t xml:space="preserve"> </w:t>
      </w:r>
      <w:r>
        <w:t>others</w:t>
      </w:r>
      <w:r>
        <w:rPr>
          <w:spacing w:val="-3"/>
        </w:rPr>
        <w:t xml:space="preserve"> </w:t>
      </w:r>
      <w:r>
        <w:t>and</w:t>
      </w:r>
      <w:r>
        <w:rPr>
          <w:spacing w:val="-4"/>
        </w:rPr>
        <w:t xml:space="preserve"> </w:t>
      </w:r>
      <w:r>
        <w:t>set-off</w:t>
      </w:r>
      <w:r>
        <w:rPr>
          <w:spacing w:val="-5"/>
        </w:rPr>
        <w:t xml:space="preserve"> </w:t>
      </w:r>
      <w:r>
        <w:t>or</w:t>
      </w:r>
      <w:r>
        <w:rPr>
          <w:spacing w:val="-1"/>
        </w:rPr>
        <w:t xml:space="preserve"> </w:t>
      </w:r>
      <w:r>
        <w:t>transfer</w:t>
      </w:r>
      <w:r>
        <w:rPr>
          <w:spacing w:val="-3"/>
        </w:rPr>
        <w:t xml:space="preserve"> </w:t>
      </w:r>
      <w:r>
        <w:t>any</w:t>
      </w:r>
      <w:r>
        <w:rPr>
          <w:spacing w:val="-4"/>
        </w:rPr>
        <w:t xml:space="preserve"> </w:t>
      </w:r>
      <w:r>
        <w:t>sum standing to the credit of any one or more such accounts in or towards satisfaction of monies owed hereunder or under any other facility.</w:t>
      </w:r>
    </w:p>
    <w:p w14:paraId="59FA1C26" w14:textId="77777777" w:rsidR="00897EDB" w:rsidRDefault="00897EDB">
      <w:pPr>
        <w:pStyle w:val="BodyText"/>
        <w:spacing w:before="38"/>
      </w:pPr>
    </w:p>
    <w:p w14:paraId="6B16CE58" w14:textId="77777777" w:rsidR="00897EDB" w:rsidRDefault="00EB6DF7">
      <w:pPr>
        <w:pStyle w:val="ListParagraph"/>
        <w:numPr>
          <w:ilvl w:val="2"/>
          <w:numId w:val="6"/>
        </w:numPr>
        <w:tabs>
          <w:tab w:val="left" w:pos="861"/>
          <w:tab w:val="left" w:pos="948"/>
        </w:tabs>
        <w:spacing w:before="1" w:line="276" w:lineRule="auto"/>
        <w:ind w:left="861" w:right="148" w:hanging="709"/>
        <w:jc w:val="both"/>
      </w:pPr>
      <w:r>
        <w:rPr>
          <w:rFonts w:ascii="Times New Roman" w:hAnsi="Times New Roman"/>
        </w:rPr>
        <w:tab/>
      </w:r>
      <w:r>
        <w:t xml:space="preserve">Further to the above and by signing this Loan Agreement and drawing on the Loan, the Borrower covenants to repay </w:t>
      </w:r>
      <w:r>
        <w:t>the Loan as and when due. In the event that the Borrower fails to repay the Loan as agreed, and the Loan becomes delinquent, the Bank shall have the right to report the delinquent Loan to the Central Bank of Nigeria (“CBN”) through the Credit Risk Manageme</w:t>
      </w:r>
      <w:r>
        <w:t>nt System (CRMS) or by any other means, and request the CBN to exercise its regulatory power to direct all banks and other financial institutions under its regulatory purview to</w:t>
      </w:r>
      <w:r>
        <w:rPr>
          <w:spacing w:val="-1"/>
        </w:rPr>
        <w:t xml:space="preserve"> </w:t>
      </w:r>
      <w:r>
        <w:t xml:space="preserve">set-off the Borrower’s indebtedness from any money standing to the Borrower’s </w:t>
      </w:r>
      <w:r>
        <w:t>credit in any bank account and from any other financial assets they may be holding for the Borrower’s benefit.</w:t>
      </w:r>
    </w:p>
    <w:p w14:paraId="64F6FF6D" w14:textId="77777777" w:rsidR="00897EDB" w:rsidRDefault="00897EDB">
      <w:pPr>
        <w:spacing w:line="276" w:lineRule="auto"/>
        <w:jc w:val="both"/>
        <w:sectPr w:rsidR="00897EDB">
          <w:pgSz w:w="12240" w:h="15840"/>
          <w:pgMar w:top="920" w:right="1060" w:bottom="840" w:left="980" w:header="0" w:footer="656" w:gutter="0"/>
          <w:cols w:space="720"/>
        </w:sectPr>
      </w:pPr>
    </w:p>
    <w:p w14:paraId="72B1E35E" w14:textId="77777777" w:rsidR="00897EDB" w:rsidRDefault="00EB6DF7">
      <w:pPr>
        <w:pStyle w:val="ListParagraph"/>
        <w:numPr>
          <w:ilvl w:val="2"/>
          <w:numId w:val="6"/>
        </w:numPr>
        <w:tabs>
          <w:tab w:val="left" w:pos="861"/>
          <w:tab w:val="left" w:pos="922"/>
        </w:tabs>
        <w:spacing w:before="73" w:line="276" w:lineRule="auto"/>
        <w:ind w:left="861" w:right="148" w:hanging="709"/>
        <w:jc w:val="both"/>
      </w:pPr>
      <w:r>
        <w:rPr>
          <w:rFonts w:ascii="Times New Roman" w:hAnsi="Times New Roman"/>
        </w:rPr>
        <w:lastRenderedPageBreak/>
        <w:tab/>
      </w:r>
      <w:r>
        <w:t>The Borrower covenants and warrants that the Bank shall have power to set-off the Borrower’s</w:t>
      </w:r>
      <w:r>
        <w:rPr>
          <w:spacing w:val="-11"/>
        </w:rPr>
        <w:t xml:space="preserve"> </w:t>
      </w:r>
      <w:r>
        <w:t>indebtedness</w:t>
      </w:r>
      <w:r>
        <w:rPr>
          <w:spacing w:val="-14"/>
        </w:rPr>
        <w:t xml:space="preserve"> </w:t>
      </w:r>
      <w:r>
        <w:t>under</w:t>
      </w:r>
      <w:r>
        <w:rPr>
          <w:spacing w:val="-11"/>
        </w:rPr>
        <w:t xml:space="preserve"> </w:t>
      </w:r>
      <w:r>
        <w:t>this</w:t>
      </w:r>
      <w:r>
        <w:rPr>
          <w:spacing w:val="-13"/>
        </w:rPr>
        <w:t xml:space="preserve"> </w:t>
      </w:r>
      <w:r>
        <w:t>Loan</w:t>
      </w:r>
      <w:r>
        <w:rPr>
          <w:spacing w:val="-11"/>
        </w:rPr>
        <w:t xml:space="preserve"> </w:t>
      </w:r>
      <w:r>
        <w:t>from</w:t>
      </w:r>
      <w:r>
        <w:rPr>
          <w:spacing w:val="-15"/>
        </w:rPr>
        <w:t xml:space="preserve"> </w:t>
      </w:r>
      <w:r>
        <w:t>all</w:t>
      </w:r>
      <w:r>
        <w:rPr>
          <w:spacing w:val="-13"/>
        </w:rPr>
        <w:t xml:space="preserve"> </w:t>
      </w:r>
      <w:r>
        <w:t>such</w:t>
      </w:r>
      <w:r>
        <w:rPr>
          <w:spacing w:val="-12"/>
        </w:rPr>
        <w:t xml:space="preserve"> </w:t>
      </w:r>
      <w:r>
        <w:t>monies</w:t>
      </w:r>
      <w:r>
        <w:rPr>
          <w:spacing w:val="-11"/>
        </w:rPr>
        <w:t xml:space="preserve"> </w:t>
      </w:r>
      <w:r>
        <w:t>and</w:t>
      </w:r>
      <w:r>
        <w:rPr>
          <w:spacing w:val="-12"/>
        </w:rPr>
        <w:t xml:space="preserve"> </w:t>
      </w:r>
      <w:r>
        <w:t>funds</w:t>
      </w:r>
      <w:r>
        <w:rPr>
          <w:spacing w:val="-14"/>
        </w:rPr>
        <w:t xml:space="preserve"> </w:t>
      </w:r>
      <w:r>
        <w:t>standing</w:t>
      </w:r>
      <w:r>
        <w:rPr>
          <w:spacing w:val="-14"/>
        </w:rPr>
        <w:t xml:space="preserve"> </w:t>
      </w:r>
      <w:r>
        <w:t>to</w:t>
      </w:r>
      <w:r>
        <w:rPr>
          <w:spacing w:val="-13"/>
        </w:rPr>
        <w:t xml:space="preserve"> </w:t>
      </w:r>
      <w:r>
        <w:t>the Borrower’s</w:t>
      </w:r>
      <w:r>
        <w:rPr>
          <w:spacing w:val="-15"/>
        </w:rPr>
        <w:t xml:space="preserve"> </w:t>
      </w:r>
      <w:r>
        <w:t>credit/benefit</w:t>
      </w:r>
      <w:r>
        <w:rPr>
          <w:spacing w:val="-11"/>
        </w:rPr>
        <w:t xml:space="preserve"> </w:t>
      </w:r>
      <w:r>
        <w:t>in</w:t>
      </w:r>
      <w:r>
        <w:rPr>
          <w:spacing w:val="-13"/>
        </w:rPr>
        <w:t xml:space="preserve"> </w:t>
      </w:r>
      <w:proofErr w:type="gramStart"/>
      <w:r>
        <w:t>any</w:t>
      </w:r>
      <w:r>
        <w:rPr>
          <w:spacing w:val="-14"/>
        </w:rPr>
        <w:t xml:space="preserve"> </w:t>
      </w:r>
      <w:r>
        <w:t>and</w:t>
      </w:r>
      <w:r>
        <w:rPr>
          <w:spacing w:val="-15"/>
        </w:rPr>
        <w:t xml:space="preserve"> </w:t>
      </w:r>
      <w:r>
        <w:t>all</w:t>
      </w:r>
      <w:proofErr w:type="gramEnd"/>
      <w:r>
        <w:rPr>
          <w:spacing w:val="-15"/>
        </w:rPr>
        <w:t xml:space="preserve"> </w:t>
      </w:r>
      <w:r>
        <w:t>such</w:t>
      </w:r>
      <w:r>
        <w:rPr>
          <w:spacing w:val="-13"/>
        </w:rPr>
        <w:t xml:space="preserve"> </w:t>
      </w:r>
      <w:r>
        <w:t>accounts</w:t>
      </w:r>
      <w:r>
        <w:rPr>
          <w:spacing w:val="-13"/>
        </w:rPr>
        <w:t xml:space="preserve"> </w:t>
      </w:r>
      <w:r>
        <w:t>or</w:t>
      </w:r>
      <w:r>
        <w:rPr>
          <w:spacing w:val="-15"/>
        </w:rPr>
        <w:t xml:space="preserve"> </w:t>
      </w:r>
      <w:r>
        <w:t>from</w:t>
      </w:r>
      <w:r>
        <w:rPr>
          <w:spacing w:val="-14"/>
        </w:rPr>
        <w:t xml:space="preserve"> </w:t>
      </w:r>
      <w:r>
        <w:t>any</w:t>
      </w:r>
      <w:r>
        <w:rPr>
          <w:spacing w:val="-12"/>
        </w:rPr>
        <w:t xml:space="preserve"> </w:t>
      </w:r>
      <w:r>
        <w:t>other</w:t>
      </w:r>
      <w:r>
        <w:rPr>
          <w:spacing w:val="-12"/>
        </w:rPr>
        <w:t xml:space="preserve"> </w:t>
      </w:r>
      <w:r>
        <w:t>financial</w:t>
      </w:r>
      <w:r>
        <w:rPr>
          <w:spacing w:val="-14"/>
        </w:rPr>
        <w:t xml:space="preserve"> </w:t>
      </w:r>
      <w:r>
        <w:t>assets belonging to the Borrower and in the custody of any such bank and/or any other financial institution.</w:t>
      </w:r>
    </w:p>
    <w:p w14:paraId="2D6C8722" w14:textId="77777777" w:rsidR="00897EDB" w:rsidRDefault="00897EDB">
      <w:pPr>
        <w:pStyle w:val="BodyText"/>
        <w:spacing w:before="39"/>
      </w:pPr>
    </w:p>
    <w:p w14:paraId="3788F21A" w14:textId="77777777" w:rsidR="00897EDB" w:rsidRDefault="00EB6DF7">
      <w:pPr>
        <w:pStyle w:val="BodyText"/>
        <w:spacing w:line="276" w:lineRule="auto"/>
        <w:ind w:left="861" w:right="148" w:hanging="709"/>
        <w:jc w:val="both"/>
      </w:pPr>
      <w:r>
        <w:t>16.4.</w:t>
      </w:r>
      <w:r>
        <w:rPr>
          <w:spacing w:val="80"/>
          <w:w w:val="150"/>
        </w:rPr>
        <w:t xml:space="preserve"> </w:t>
      </w:r>
      <w:r>
        <w:t>The Bank may at any time and without notice to the Borrower, combine all or any of the Borrower’s account and liabilities with the</w:t>
      </w:r>
      <w:r>
        <w:t xml:space="preserve"> Bank in Nigeria (or elsewhere) whether held solely or jointly with any person(s) and set off all or any monies standing to the credit</w:t>
      </w:r>
      <w:r>
        <w:rPr>
          <w:spacing w:val="-10"/>
        </w:rPr>
        <w:t xml:space="preserve"> </w:t>
      </w:r>
      <w:r>
        <w:t>of</w:t>
      </w:r>
      <w:r>
        <w:rPr>
          <w:spacing w:val="-10"/>
        </w:rPr>
        <w:t xml:space="preserve"> </w:t>
      </w:r>
      <w:r>
        <w:t>the</w:t>
      </w:r>
      <w:r>
        <w:rPr>
          <w:spacing w:val="-11"/>
        </w:rPr>
        <w:t xml:space="preserve"> </w:t>
      </w:r>
      <w:r>
        <w:t>Borrower</w:t>
      </w:r>
      <w:r>
        <w:rPr>
          <w:spacing w:val="-8"/>
        </w:rPr>
        <w:t xml:space="preserve"> </w:t>
      </w:r>
      <w:r>
        <w:t>in</w:t>
      </w:r>
      <w:r>
        <w:rPr>
          <w:spacing w:val="-9"/>
        </w:rPr>
        <w:t xml:space="preserve"> </w:t>
      </w:r>
      <w:r>
        <w:t>such</w:t>
      </w:r>
      <w:r>
        <w:rPr>
          <w:spacing w:val="-12"/>
        </w:rPr>
        <w:t xml:space="preserve"> </w:t>
      </w:r>
      <w:r>
        <w:t>accounts,</w:t>
      </w:r>
      <w:r>
        <w:rPr>
          <w:spacing w:val="-10"/>
        </w:rPr>
        <w:t xml:space="preserve"> </w:t>
      </w:r>
      <w:r>
        <w:t>including</w:t>
      </w:r>
      <w:r>
        <w:rPr>
          <w:spacing w:val="-9"/>
        </w:rPr>
        <w:t xml:space="preserve"> </w:t>
      </w:r>
      <w:r>
        <w:t>the</w:t>
      </w:r>
      <w:r>
        <w:rPr>
          <w:spacing w:val="-11"/>
        </w:rPr>
        <w:t xml:space="preserve"> </w:t>
      </w:r>
      <w:r>
        <w:t>Borrower’s</w:t>
      </w:r>
      <w:r>
        <w:rPr>
          <w:spacing w:val="-9"/>
        </w:rPr>
        <w:t xml:space="preserve"> </w:t>
      </w:r>
      <w:r>
        <w:t>deposits</w:t>
      </w:r>
      <w:r>
        <w:rPr>
          <w:spacing w:val="-11"/>
        </w:rPr>
        <w:t xml:space="preserve"> </w:t>
      </w:r>
      <w:r>
        <w:t>with</w:t>
      </w:r>
      <w:r>
        <w:rPr>
          <w:spacing w:val="-10"/>
        </w:rPr>
        <w:t xml:space="preserve"> </w:t>
      </w:r>
      <w:r>
        <w:t>the</w:t>
      </w:r>
      <w:r>
        <w:rPr>
          <w:spacing w:val="-9"/>
        </w:rPr>
        <w:t xml:space="preserve"> </w:t>
      </w:r>
      <w:r>
        <w:t>Bank (whether matured or not) towards satisf</w:t>
      </w:r>
      <w:r>
        <w:t xml:space="preserve">action of any of the Borrower’s liabilities to the Bank, whether as principal or surety, actual or contingent, solely or jointly, primary or collateral with any other person and the Bank may </w:t>
      </w:r>
      <w:proofErr w:type="spellStart"/>
      <w:r>
        <w:t>effect</w:t>
      </w:r>
      <w:proofErr w:type="spellEnd"/>
      <w:r>
        <w:t xml:space="preserve"> any necessary currency conversion at the Bank’s own rate o</w:t>
      </w:r>
      <w:r>
        <w:t>f exchange then prevailing. Exchange risks associated with any collateral, cash or otherwise in satisfaction of outstanding debt shall be borne by the Borrower</w:t>
      </w:r>
    </w:p>
    <w:p w14:paraId="1BBCA59E" w14:textId="77777777" w:rsidR="00897EDB" w:rsidRDefault="00897EDB">
      <w:pPr>
        <w:pStyle w:val="BodyText"/>
        <w:spacing w:before="42"/>
      </w:pPr>
    </w:p>
    <w:p w14:paraId="2F2A4D88" w14:textId="77777777" w:rsidR="00897EDB" w:rsidRDefault="00EB6DF7">
      <w:pPr>
        <w:pStyle w:val="BodyText"/>
        <w:spacing w:line="276" w:lineRule="auto"/>
        <w:ind w:left="861" w:right="152" w:hanging="709"/>
        <w:jc w:val="both"/>
      </w:pPr>
      <w:r>
        <w:t>16.5</w:t>
      </w:r>
      <w:r>
        <w:rPr>
          <w:spacing w:val="80"/>
          <w:w w:val="150"/>
        </w:rPr>
        <w:t xml:space="preserve"> </w:t>
      </w:r>
      <w:r>
        <w:t>The</w:t>
      </w:r>
      <w:r>
        <w:rPr>
          <w:spacing w:val="-3"/>
        </w:rPr>
        <w:t xml:space="preserve"> </w:t>
      </w:r>
      <w:r>
        <w:t>Borrower</w:t>
      </w:r>
      <w:r>
        <w:rPr>
          <w:spacing w:val="-5"/>
        </w:rPr>
        <w:t xml:space="preserve"> </w:t>
      </w:r>
      <w:r>
        <w:t>hereby</w:t>
      </w:r>
      <w:r>
        <w:rPr>
          <w:spacing w:val="-6"/>
        </w:rPr>
        <w:t xml:space="preserve"> </w:t>
      </w:r>
      <w:r>
        <w:t>waives</w:t>
      </w:r>
      <w:r>
        <w:rPr>
          <w:spacing w:val="-5"/>
        </w:rPr>
        <w:t xml:space="preserve"> </w:t>
      </w:r>
      <w:r>
        <w:t>any</w:t>
      </w:r>
      <w:r>
        <w:rPr>
          <w:spacing w:val="-6"/>
        </w:rPr>
        <w:t xml:space="preserve"> </w:t>
      </w:r>
      <w:r>
        <w:t>right</w:t>
      </w:r>
      <w:r>
        <w:rPr>
          <w:spacing w:val="-4"/>
        </w:rPr>
        <w:t xml:space="preserve"> </w:t>
      </w:r>
      <w:r>
        <w:t>of</w:t>
      </w:r>
      <w:r>
        <w:rPr>
          <w:spacing w:val="-6"/>
        </w:rPr>
        <w:t xml:space="preserve"> </w:t>
      </w:r>
      <w:r>
        <w:t>confidentiality</w:t>
      </w:r>
      <w:r>
        <w:rPr>
          <w:spacing w:val="-4"/>
        </w:rPr>
        <w:t xml:space="preserve"> </w:t>
      </w:r>
      <w:r>
        <w:t>whether</w:t>
      </w:r>
      <w:r>
        <w:rPr>
          <w:spacing w:val="-3"/>
        </w:rPr>
        <w:t xml:space="preserve"> </w:t>
      </w:r>
      <w:r>
        <w:t>arising</w:t>
      </w:r>
      <w:r>
        <w:rPr>
          <w:spacing w:val="-4"/>
        </w:rPr>
        <w:t xml:space="preserve"> </w:t>
      </w:r>
      <w:r>
        <w:t>under</w:t>
      </w:r>
      <w:r>
        <w:rPr>
          <w:spacing w:val="-7"/>
        </w:rPr>
        <w:t xml:space="preserve"> </w:t>
      </w:r>
      <w:r>
        <w:t>common law o</w:t>
      </w:r>
      <w:r>
        <w:t>r statute or in any other manner whatsoever and irrevocably agree that the Borrower</w:t>
      </w:r>
      <w:r>
        <w:rPr>
          <w:spacing w:val="-15"/>
        </w:rPr>
        <w:t xml:space="preserve"> </w:t>
      </w:r>
      <w:r>
        <w:t>shall</w:t>
      </w:r>
      <w:r>
        <w:rPr>
          <w:spacing w:val="-15"/>
        </w:rPr>
        <w:t xml:space="preserve"> </w:t>
      </w:r>
      <w:r>
        <w:t>not</w:t>
      </w:r>
      <w:r>
        <w:rPr>
          <w:spacing w:val="-13"/>
        </w:rPr>
        <w:t xml:space="preserve"> </w:t>
      </w:r>
      <w:r>
        <w:t>argue</w:t>
      </w:r>
      <w:r>
        <w:rPr>
          <w:spacing w:val="-13"/>
        </w:rPr>
        <w:t xml:space="preserve"> </w:t>
      </w:r>
      <w:r>
        <w:t>to</w:t>
      </w:r>
      <w:r>
        <w:rPr>
          <w:spacing w:val="-14"/>
        </w:rPr>
        <w:t xml:space="preserve"> </w:t>
      </w:r>
      <w:r>
        <w:t>the</w:t>
      </w:r>
      <w:r>
        <w:rPr>
          <w:spacing w:val="-15"/>
        </w:rPr>
        <w:t xml:space="preserve"> </w:t>
      </w:r>
      <w:r>
        <w:t>contrary</w:t>
      </w:r>
      <w:r>
        <w:rPr>
          <w:spacing w:val="-16"/>
        </w:rPr>
        <w:t xml:space="preserve"> </w:t>
      </w:r>
      <w:r>
        <w:t>before</w:t>
      </w:r>
      <w:r>
        <w:rPr>
          <w:spacing w:val="-13"/>
        </w:rPr>
        <w:t xml:space="preserve"> </w:t>
      </w:r>
      <w:r>
        <w:t>any</w:t>
      </w:r>
      <w:r>
        <w:rPr>
          <w:spacing w:val="-16"/>
        </w:rPr>
        <w:t xml:space="preserve"> </w:t>
      </w:r>
      <w:r>
        <w:t>court</w:t>
      </w:r>
      <w:r>
        <w:rPr>
          <w:spacing w:val="-13"/>
        </w:rPr>
        <w:t xml:space="preserve"> </w:t>
      </w:r>
      <w:r>
        <w:t>of</w:t>
      </w:r>
      <w:r>
        <w:rPr>
          <w:spacing w:val="-13"/>
        </w:rPr>
        <w:t xml:space="preserve"> </w:t>
      </w:r>
      <w:r>
        <w:t>law,</w:t>
      </w:r>
      <w:r>
        <w:rPr>
          <w:spacing w:val="-12"/>
        </w:rPr>
        <w:t xml:space="preserve"> </w:t>
      </w:r>
      <w:r>
        <w:t>tribunal,</w:t>
      </w:r>
      <w:r>
        <w:rPr>
          <w:spacing w:val="-14"/>
        </w:rPr>
        <w:t xml:space="preserve"> </w:t>
      </w:r>
      <w:r>
        <w:t xml:space="preserve">administrative </w:t>
      </w:r>
      <w:proofErr w:type="gramStart"/>
      <w:r>
        <w:t>authority</w:t>
      </w:r>
      <w:proofErr w:type="gramEnd"/>
      <w:r>
        <w:t xml:space="preserve"> or any other body acting in any judicial or quasi-judicial capacity.</w:t>
      </w:r>
    </w:p>
    <w:p w14:paraId="04ED178D" w14:textId="77777777" w:rsidR="00897EDB" w:rsidRDefault="00897EDB">
      <w:pPr>
        <w:pStyle w:val="BodyText"/>
        <w:spacing w:before="40"/>
      </w:pPr>
    </w:p>
    <w:p w14:paraId="16AD3818" w14:textId="77777777" w:rsidR="00897EDB" w:rsidRDefault="00EB6DF7">
      <w:pPr>
        <w:pStyle w:val="Heading1"/>
        <w:numPr>
          <w:ilvl w:val="1"/>
          <w:numId w:val="6"/>
        </w:numPr>
        <w:tabs>
          <w:tab w:val="left" w:pos="873"/>
        </w:tabs>
        <w:rPr>
          <w:u w:val="none"/>
        </w:rPr>
      </w:pPr>
      <w:r>
        <w:rPr>
          <w:spacing w:val="-2"/>
        </w:rPr>
        <w:t>NOTICES:</w:t>
      </w:r>
    </w:p>
    <w:p w14:paraId="0E4DA938" w14:textId="77777777" w:rsidR="00897EDB" w:rsidRDefault="00897EDB">
      <w:pPr>
        <w:pStyle w:val="BodyText"/>
        <w:spacing w:before="82"/>
        <w:rPr>
          <w:b/>
        </w:rPr>
      </w:pPr>
    </w:p>
    <w:p w14:paraId="54617B2C" w14:textId="77777777" w:rsidR="00897EDB" w:rsidRDefault="00EB6DF7">
      <w:pPr>
        <w:pStyle w:val="BodyText"/>
        <w:spacing w:before="1" w:line="276" w:lineRule="auto"/>
        <w:ind w:left="873" w:right="139"/>
        <w:jc w:val="both"/>
      </w:pPr>
      <w:r>
        <w:t xml:space="preserve">A notice or demand may be served by the Borrower upon the Bank by sending it through registered post addressed to the Bank or delivered by hand at its </w:t>
      </w:r>
      <w:r>
        <w:t>registered office</w:t>
      </w:r>
      <w:r>
        <w:rPr>
          <w:spacing w:val="-3"/>
        </w:rPr>
        <w:t xml:space="preserve"> </w:t>
      </w:r>
      <w:r>
        <w:t>at</w:t>
      </w:r>
      <w:r>
        <w:rPr>
          <w:spacing w:val="-3"/>
        </w:rPr>
        <w:t xml:space="preserve"> </w:t>
      </w:r>
      <w:r>
        <w:t>55</w:t>
      </w:r>
      <w:r>
        <w:rPr>
          <w:spacing w:val="-3"/>
        </w:rPr>
        <w:t xml:space="preserve"> </w:t>
      </w:r>
      <w:r>
        <w:t>Bishop</w:t>
      </w:r>
      <w:r>
        <w:rPr>
          <w:spacing w:val="-3"/>
        </w:rPr>
        <w:t xml:space="preserve"> </w:t>
      </w:r>
      <w:r>
        <w:t>Oluwole</w:t>
      </w:r>
      <w:r>
        <w:rPr>
          <w:spacing w:val="-3"/>
        </w:rPr>
        <w:t xml:space="preserve"> </w:t>
      </w:r>
      <w:r>
        <w:t>Street,</w:t>
      </w:r>
      <w:r>
        <w:rPr>
          <w:spacing w:val="-5"/>
        </w:rPr>
        <w:t xml:space="preserve"> </w:t>
      </w:r>
      <w:r>
        <w:t>Victoria</w:t>
      </w:r>
      <w:r>
        <w:rPr>
          <w:spacing w:val="-3"/>
        </w:rPr>
        <w:t xml:space="preserve"> </w:t>
      </w:r>
      <w:r>
        <w:t>Island,</w:t>
      </w:r>
      <w:r>
        <w:rPr>
          <w:spacing w:val="-2"/>
        </w:rPr>
        <w:t xml:space="preserve"> </w:t>
      </w:r>
      <w:r>
        <w:t>Lagos</w:t>
      </w:r>
      <w:r>
        <w:rPr>
          <w:spacing w:val="-1"/>
        </w:rPr>
        <w:t xml:space="preserve"> </w:t>
      </w:r>
      <w:r>
        <w:t>and</w:t>
      </w:r>
      <w:r>
        <w:rPr>
          <w:spacing w:val="-4"/>
        </w:rPr>
        <w:t xml:space="preserve"> </w:t>
      </w:r>
      <w:r>
        <w:t>any</w:t>
      </w:r>
      <w:r>
        <w:rPr>
          <w:spacing w:val="-2"/>
        </w:rPr>
        <w:t xml:space="preserve"> </w:t>
      </w:r>
      <w:r>
        <w:t>demand</w:t>
      </w:r>
      <w:r>
        <w:rPr>
          <w:spacing w:val="-4"/>
        </w:rPr>
        <w:t xml:space="preserve"> </w:t>
      </w:r>
      <w:r>
        <w:t>or</w:t>
      </w:r>
      <w:r>
        <w:rPr>
          <w:spacing w:val="-3"/>
        </w:rPr>
        <w:t xml:space="preserve"> </w:t>
      </w:r>
      <w:r>
        <w:t>notice</w:t>
      </w:r>
      <w:r>
        <w:rPr>
          <w:spacing w:val="-3"/>
        </w:rPr>
        <w:t xml:space="preserve"> </w:t>
      </w:r>
      <w:r>
        <w:t>to be</w:t>
      </w:r>
      <w:r>
        <w:rPr>
          <w:spacing w:val="-7"/>
        </w:rPr>
        <w:t xml:space="preserve"> </w:t>
      </w:r>
      <w:r>
        <w:t>made</w:t>
      </w:r>
      <w:r>
        <w:rPr>
          <w:spacing w:val="-10"/>
        </w:rPr>
        <w:t xml:space="preserve"> </w:t>
      </w:r>
      <w:r>
        <w:t>or</w:t>
      </w:r>
      <w:r>
        <w:rPr>
          <w:spacing w:val="-10"/>
        </w:rPr>
        <w:t xml:space="preserve"> </w:t>
      </w:r>
      <w:r>
        <w:t>given</w:t>
      </w:r>
      <w:r>
        <w:rPr>
          <w:spacing w:val="-10"/>
        </w:rPr>
        <w:t xml:space="preserve"> </w:t>
      </w:r>
      <w:r>
        <w:t>by</w:t>
      </w:r>
      <w:r>
        <w:rPr>
          <w:spacing w:val="-8"/>
        </w:rPr>
        <w:t xml:space="preserve"> </w:t>
      </w:r>
      <w:r>
        <w:t>the</w:t>
      </w:r>
      <w:r>
        <w:rPr>
          <w:spacing w:val="-8"/>
        </w:rPr>
        <w:t xml:space="preserve"> </w:t>
      </w:r>
      <w:r>
        <w:t>Bank</w:t>
      </w:r>
      <w:r>
        <w:rPr>
          <w:spacing w:val="-9"/>
        </w:rPr>
        <w:t xml:space="preserve"> </w:t>
      </w:r>
      <w:r>
        <w:t>may</w:t>
      </w:r>
      <w:r>
        <w:rPr>
          <w:spacing w:val="-11"/>
        </w:rPr>
        <w:t xml:space="preserve"> </w:t>
      </w:r>
      <w:r>
        <w:t>be</w:t>
      </w:r>
      <w:r>
        <w:rPr>
          <w:spacing w:val="-10"/>
        </w:rPr>
        <w:t xml:space="preserve"> </w:t>
      </w:r>
      <w:r>
        <w:t>made</w:t>
      </w:r>
      <w:r>
        <w:rPr>
          <w:spacing w:val="-10"/>
        </w:rPr>
        <w:t xml:space="preserve"> </w:t>
      </w:r>
      <w:r>
        <w:t>by</w:t>
      </w:r>
      <w:r>
        <w:rPr>
          <w:spacing w:val="-8"/>
        </w:rPr>
        <w:t xml:space="preserve"> </w:t>
      </w:r>
      <w:r>
        <w:t>letter</w:t>
      </w:r>
      <w:r>
        <w:rPr>
          <w:spacing w:val="-10"/>
        </w:rPr>
        <w:t xml:space="preserve"> </w:t>
      </w:r>
      <w:r>
        <w:t>signed</w:t>
      </w:r>
      <w:r>
        <w:rPr>
          <w:spacing w:val="-10"/>
        </w:rPr>
        <w:t xml:space="preserve"> </w:t>
      </w:r>
      <w:r>
        <w:t>by</w:t>
      </w:r>
      <w:r>
        <w:rPr>
          <w:spacing w:val="-11"/>
        </w:rPr>
        <w:t xml:space="preserve"> </w:t>
      </w:r>
      <w:r>
        <w:t>any</w:t>
      </w:r>
      <w:r>
        <w:rPr>
          <w:spacing w:val="-9"/>
        </w:rPr>
        <w:t xml:space="preserve"> </w:t>
      </w:r>
      <w:r>
        <w:t>Manager</w:t>
      </w:r>
      <w:r>
        <w:rPr>
          <w:spacing w:val="-7"/>
        </w:rPr>
        <w:t xml:space="preserve"> </w:t>
      </w:r>
      <w:r>
        <w:t>or</w:t>
      </w:r>
      <w:r>
        <w:rPr>
          <w:spacing w:val="-8"/>
        </w:rPr>
        <w:t xml:space="preserve"> </w:t>
      </w:r>
      <w:r>
        <w:t>other duly authorized officer of the Bank through registered post addressed to the Borrower or delivered by hand</w:t>
      </w:r>
      <w:r>
        <w:rPr>
          <w:spacing w:val="-3"/>
        </w:rPr>
        <w:t xml:space="preserve"> </w:t>
      </w:r>
      <w:r>
        <w:t>at the Borrower’s last</w:t>
      </w:r>
      <w:r>
        <w:rPr>
          <w:spacing w:val="-1"/>
        </w:rPr>
        <w:t xml:space="preserve"> </w:t>
      </w:r>
      <w:r>
        <w:t>known</w:t>
      </w:r>
      <w:r>
        <w:rPr>
          <w:spacing w:val="-1"/>
        </w:rPr>
        <w:t xml:space="preserve"> </w:t>
      </w:r>
      <w:r>
        <w:t>address and any</w:t>
      </w:r>
      <w:r>
        <w:rPr>
          <w:spacing w:val="-1"/>
        </w:rPr>
        <w:t xml:space="preserve"> </w:t>
      </w:r>
      <w:r>
        <w:t>demand or notice delivered by hand shall be deemed to have been served on the date of delivery the</w:t>
      </w:r>
      <w:r>
        <w:t>reof and any demand or notice served by registered post on either party shall be deemed to have been served at the expiration of 14 (fourteen) days after it is posted in Nigeria</w:t>
      </w:r>
      <w:r>
        <w:rPr>
          <w:spacing w:val="-3"/>
        </w:rPr>
        <w:t xml:space="preserve"> </w:t>
      </w:r>
      <w:r>
        <w:t>and</w:t>
      </w:r>
      <w:r>
        <w:rPr>
          <w:spacing w:val="-1"/>
        </w:rPr>
        <w:t xml:space="preserve"> </w:t>
      </w:r>
      <w:r>
        <w:t>proof of</w:t>
      </w:r>
      <w:r>
        <w:rPr>
          <w:spacing w:val="-1"/>
        </w:rPr>
        <w:t xml:space="preserve"> </w:t>
      </w:r>
      <w:r>
        <w:t>it shall be</w:t>
      </w:r>
      <w:r>
        <w:rPr>
          <w:spacing w:val="-1"/>
        </w:rPr>
        <w:t xml:space="preserve"> </w:t>
      </w:r>
      <w:r>
        <w:t>the</w:t>
      </w:r>
      <w:r>
        <w:rPr>
          <w:spacing w:val="-1"/>
        </w:rPr>
        <w:t xml:space="preserve"> </w:t>
      </w:r>
      <w:r>
        <w:t>registration slip</w:t>
      </w:r>
      <w:r>
        <w:rPr>
          <w:spacing w:val="-1"/>
        </w:rPr>
        <w:t xml:space="preserve"> </w:t>
      </w:r>
      <w:r>
        <w:t>issued</w:t>
      </w:r>
      <w:r>
        <w:rPr>
          <w:spacing w:val="-1"/>
        </w:rPr>
        <w:t xml:space="preserve"> </w:t>
      </w:r>
      <w:r>
        <w:t>by</w:t>
      </w:r>
      <w:r>
        <w:rPr>
          <w:spacing w:val="-1"/>
        </w:rPr>
        <w:t xml:space="preserve"> </w:t>
      </w:r>
      <w:r>
        <w:t>the</w:t>
      </w:r>
      <w:r>
        <w:rPr>
          <w:spacing w:val="-1"/>
        </w:rPr>
        <w:t xml:space="preserve"> </w:t>
      </w:r>
      <w:r>
        <w:t>post office</w:t>
      </w:r>
      <w:r>
        <w:rPr>
          <w:spacing w:val="-1"/>
        </w:rPr>
        <w:t xml:space="preserve"> </w:t>
      </w:r>
      <w:r>
        <w:t>by</w:t>
      </w:r>
      <w:r>
        <w:rPr>
          <w:spacing w:val="-4"/>
        </w:rPr>
        <w:t xml:space="preserve"> </w:t>
      </w:r>
      <w:r>
        <w:t>wh</w:t>
      </w:r>
      <w:r>
        <w:t>ich the letter was posted.</w:t>
      </w:r>
    </w:p>
    <w:p w14:paraId="3ABF18CF" w14:textId="77777777" w:rsidR="00897EDB" w:rsidRDefault="00897EDB">
      <w:pPr>
        <w:pStyle w:val="BodyText"/>
        <w:spacing w:before="40"/>
      </w:pPr>
    </w:p>
    <w:p w14:paraId="50277E29" w14:textId="77777777" w:rsidR="00897EDB" w:rsidRDefault="00EB6DF7">
      <w:pPr>
        <w:pStyle w:val="Heading1"/>
        <w:numPr>
          <w:ilvl w:val="1"/>
          <w:numId w:val="6"/>
        </w:numPr>
        <w:tabs>
          <w:tab w:val="left" w:pos="873"/>
        </w:tabs>
        <w:spacing w:before="1"/>
        <w:rPr>
          <w:u w:val="none"/>
        </w:rPr>
      </w:pPr>
      <w:r>
        <w:rPr>
          <w:spacing w:val="-2"/>
        </w:rPr>
        <w:t>ACKNOWLEDGEMENT</w:t>
      </w:r>
    </w:p>
    <w:p w14:paraId="161FD73E" w14:textId="77777777" w:rsidR="00897EDB" w:rsidRDefault="00897EDB">
      <w:pPr>
        <w:pStyle w:val="BodyText"/>
        <w:spacing w:before="79"/>
        <w:rPr>
          <w:b/>
        </w:rPr>
      </w:pPr>
    </w:p>
    <w:p w14:paraId="5E913206" w14:textId="77777777" w:rsidR="00897EDB" w:rsidRDefault="00EB6DF7">
      <w:pPr>
        <w:pStyle w:val="BodyText"/>
        <w:spacing w:line="276" w:lineRule="auto"/>
        <w:ind w:left="873" w:right="116"/>
        <w:jc w:val="both"/>
      </w:pPr>
      <w:r>
        <w:t>Any admission or acknowledgement in writing by the Borrower or by any authorized person</w:t>
      </w:r>
      <w:r>
        <w:rPr>
          <w:spacing w:val="-4"/>
        </w:rPr>
        <w:t xml:space="preserve"> </w:t>
      </w:r>
      <w:r>
        <w:t>on</w:t>
      </w:r>
      <w:r>
        <w:rPr>
          <w:spacing w:val="-6"/>
        </w:rPr>
        <w:t xml:space="preserve"> </w:t>
      </w:r>
      <w:r>
        <w:t>behalf</w:t>
      </w:r>
      <w:r>
        <w:rPr>
          <w:spacing w:val="-4"/>
        </w:rPr>
        <w:t xml:space="preserve"> </w:t>
      </w:r>
      <w:r>
        <w:t>of</w:t>
      </w:r>
      <w:r>
        <w:rPr>
          <w:spacing w:val="-6"/>
        </w:rPr>
        <w:t xml:space="preserve"> </w:t>
      </w:r>
      <w:r>
        <w:t>the</w:t>
      </w:r>
      <w:r>
        <w:rPr>
          <w:spacing w:val="-3"/>
        </w:rPr>
        <w:t xml:space="preserve"> </w:t>
      </w:r>
      <w:r>
        <w:t>Borrower</w:t>
      </w:r>
      <w:r>
        <w:rPr>
          <w:spacing w:val="-4"/>
        </w:rPr>
        <w:t xml:space="preserve"> </w:t>
      </w:r>
      <w:r>
        <w:t>of</w:t>
      </w:r>
      <w:r>
        <w:rPr>
          <w:spacing w:val="-6"/>
        </w:rPr>
        <w:t xml:space="preserve"> </w:t>
      </w:r>
      <w:r>
        <w:t>the</w:t>
      </w:r>
      <w:r>
        <w:rPr>
          <w:spacing w:val="-5"/>
        </w:rPr>
        <w:t xml:space="preserve"> </w:t>
      </w:r>
      <w:r>
        <w:t>amount</w:t>
      </w:r>
      <w:r>
        <w:rPr>
          <w:spacing w:val="-4"/>
        </w:rPr>
        <w:t xml:space="preserve"> </w:t>
      </w:r>
      <w:r>
        <w:t>of</w:t>
      </w:r>
      <w:r>
        <w:rPr>
          <w:spacing w:val="-6"/>
        </w:rPr>
        <w:t xml:space="preserve"> </w:t>
      </w:r>
      <w:r>
        <w:t>the</w:t>
      </w:r>
      <w:r>
        <w:rPr>
          <w:spacing w:val="-5"/>
        </w:rPr>
        <w:t xml:space="preserve"> </w:t>
      </w:r>
      <w:r>
        <w:t>indebtedness</w:t>
      </w:r>
      <w:r>
        <w:rPr>
          <w:spacing w:val="-3"/>
        </w:rPr>
        <w:t xml:space="preserve"> </w:t>
      </w:r>
      <w:r>
        <w:t>of</w:t>
      </w:r>
      <w:r>
        <w:rPr>
          <w:spacing w:val="-6"/>
        </w:rPr>
        <w:t xml:space="preserve"> </w:t>
      </w:r>
      <w:r>
        <w:t>the</w:t>
      </w:r>
      <w:r>
        <w:rPr>
          <w:spacing w:val="-8"/>
        </w:rPr>
        <w:t xml:space="preserve"> </w:t>
      </w:r>
      <w:r>
        <w:t>Borrower</w:t>
      </w:r>
      <w:r>
        <w:rPr>
          <w:spacing w:val="-4"/>
        </w:rPr>
        <w:t xml:space="preserve"> </w:t>
      </w:r>
      <w:r>
        <w:t>to the Bank or</w:t>
      </w:r>
      <w:r>
        <w:rPr>
          <w:spacing w:val="-1"/>
        </w:rPr>
        <w:t xml:space="preserve"> </w:t>
      </w:r>
      <w:r>
        <w:t>any</w:t>
      </w:r>
      <w:r>
        <w:rPr>
          <w:spacing w:val="-2"/>
        </w:rPr>
        <w:t xml:space="preserve"> </w:t>
      </w:r>
      <w:r>
        <w:t>judgment or</w:t>
      </w:r>
      <w:r>
        <w:rPr>
          <w:spacing w:val="-1"/>
        </w:rPr>
        <w:t xml:space="preserve"> </w:t>
      </w:r>
      <w:r>
        <w:t>award</w:t>
      </w:r>
      <w:r>
        <w:rPr>
          <w:spacing w:val="-1"/>
        </w:rPr>
        <w:t xml:space="preserve"> </w:t>
      </w:r>
      <w:r>
        <w:t>obtained</w:t>
      </w:r>
      <w:r>
        <w:rPr>
          <w:spacing w:val="-1"/>
        </w:rPr>
        <w:t xml:space="preserve"> </w:t>
      </w:r>
      <w:r>
        <w:t>by</w:t>
      </w:r>
      <w:r>
        <w:rPr>
          <w:spacing w:val="-1"/>
        </w:rPr>
        <w:t xml:space="preserve"> </w:t>
      </w:r>
      <w:r>
        <w:t>the</w:t>
      </w:r>
      <w:r>
        <w:rPr>
          <w:spacing w:val="-1"/>
        </w:rPr>
        <w:t xml:space="preserve"> </w:t>
      </w:r>
      <w:r>
        <w:t>Bank</w:t>
      </w:r>
      <w:r>
        <w:rPr>
          <w:spacing w:val="-2"/>
        </w:rPr>
        <w:t xml:space="preserve"> </w:t>
      </w:r>
      <w:r>
        <w:t>against</w:t>
      </w:r>
      <w:r>
        <w:rPr>
          <w:spacing w:val="-2"/>
        </w:rPr>
        <w:t xml:space="preserve"> </w:t>
      </w:r>
      <w:r>
        <w:t>the Borrower or</w:t>
      </w:r>
      <w:r>
        <w:rPr>
          <w:spacing w:val="-1"/>
        </w:rPr>
        <w:t xml:space="preserve"> </w:t>
      </w:r>
      <w:r>
        <w:t>any statement of account furnished by the Bank certified by any officer of the Bank, as a true copy extracted from the books of the Bank, shall be accepted as prima facie evidence of indebtedness against the Bor</w:t>
      </w:r>
      <w:r>
        <w:t>rower.</w:t>
      </w:r>
    </w:p>
    <w:p w14:paraId="0338FB7B" w14:textId="77777777" w:rsidR="00897EDB" w:rsidRDefault="00897EDB">
      <w:pPr>
        <w:spacing w:line="276" w:lineRule="auto"/>
        <w:jc w:val="both"/>
        <w:sectPr w:rsidR="00897EDB">
          <w:pgSz w:w="12240" w:h="15840"/>
          <w:pgMar w:top="920" w:right="1060" w:bottom="840" w:left="980" w:header="0" w:footer="656" w:gutter="0"/>
          <w:cols w:space="720"/>
        </w:sectPr>
      </w:pPr>
    </w:p>
    <w:p w14:paraId="3C14555B" w14:textId="77777777" w:rsidR="00897EDB" w:rsidRDefault="00EB6DF7">
      <w:pPr>
        <w:pStyle w:val="Heading1"/>
        <w:numPr>
          <w:ilvl w:val="1"/>
          <w:numId w:val="6"/>
        </w:numPr>
        <w:tabs>
          <w:tab w:val="left" w:pos="873"/>
        </w:tabs>
        <w:spacing w:before="82"/>
        <w:rPr>
          <w:u w:val="none"/>
        </w:rPr>
      </w:pPr>
      <w:r>
        <w:lastRenderedPageBreak/>
        <w:t>EXECUTION</w:t>
      </w:r>
      <w:r>
        <w:rPr>
          <w:spacing w:val="-5"/>
        </w:rPr>
        <w:t xml:space="preserve"> </w:t>
      </w:r>
      <w:r>
        <w:t>OF</w:t>
      </w:r>
      <w:r>
        <w:rPr>
          <w:spacing w:val="-4"/>
        </w:rPr>
        <w:t xml:space="preserve"> </w:t>
      </w:r>
      <w:r>
        <w:t>LOAN</w:t>
      </w:r>
      <w:r>
        <w:rPr>
          <w:spacing w:val="-1"/>
        </w:rPr>
        <w:t xml:space="preserve"> </w:t>
      </w:r>
      <w:r>
        <w:rPr>
          <w:spacing w:val="-2"/>
        </w:rPr>
        <w:t>AGREEMENT</w:t>
      </w:r>
    </w:p>
    <w:p w14:paraId="731B5C53" w14:textId="77777777" w:rsidR="00897EDB" w:rsidRDefault="00897EDB">
      <w:pPr>
        <w:pStyle w:val="BodyText"/>
        <w:spacing w:before="80"/>
        <w:rPr>
          <w:b/>
        </w:rPr>
      </w:pPr>
    </w:p>
    <w:p w14:paraId="7BB1CBF1" w14:textId="77777777" w:rsidR="00897EDB" w:rsidRDefault="00EB6DF7">
      <w:pPr>
        <w:pStyle w:val="BodyText"/>
        <w:spacing w:before="1" w:line="276" w:lineRule="auto"/>
        <w:ind w:left="873" w:right="140"/>
        <w:jc w:val="both"/>
      </w:pPr>
      <w:r>
        <w:t>This Facility Agreement shall be executed in any number of counterparts and all such counterparts</w:t>
      </w:r>
      <w:r>
        <w:rPr>
          <w:spacing w:val="-3"/>
        </w:rPr>
        <w:t xml:space="preserve"> </w:t>
      </w:r>
      <w:r>
        <w:t>signed</w:t>
      </w:r>
      <w:r>
        <w:rPr>
          <w:spacing w:val="-3"/>
        </w:rPr>
        <w:t xml:space="preserve"> </w:t>
      </w:r>
      <w:r>
        <w:t>by all</w:t>
      </w:r>
      <w:r>
        <w:rPr>
          <w:spacing w:val="-1"/>
        </w:rPr>
        <w:t xml:space="preserve"> </w:t>
      </w:r>
      <w:r>
        <w:t>the</w:t>
      </w:r>
      <w:r>
        <w:rPr>
          <w:spacing w:val="-1"/>
        </w:rPr>
        <w:t xml:space="preserve"> </w:t>
      </w:r>
      <w:r>
        <w:t>parties hereto</w:t>
      </w:r>
      <w:r>
        <w:rPr>
          <w:spacing w:val="-4"/>
        </w:rPr>
        <w:t xml:space="preserve"> </w:t>
      </w:r>
      <w:r>
        <w:t>separately</w:t>
      </w:r>
      <w:r>
        <w:rPr>
          <w:spacing w:val="-2"/>
        </w:rPr>
        <w:t xml:space="preserve"> </w:t>
      </w:r>
      <w:r>
        <w:t>shall</w:t>
      </w:r>
      <w:r>
        <w:rPr>
          <w:spacing w:val="-2"/>
        </w:rPr>
        <w:t xml:space="preserve"> </w:t>
      </w:r>
      <w:r>
        <w:t>be deemed</w:t>
      </w:r>
      <w:r>
        <w:rPr>
          <w:spacing w:val="-1"/>
        </w:rPr>
        <w:t xml:space="preserve"> </w:t>
      </w:r>
      <w:r>
        <w:t>to</w:t>
      </w:r>
      <w:r>
        <w:rPr>
          <w:spacing w:val="-2"/>
        </w:rPr>
        <w:t xml:space="preserve"> </w:t>
      </w:r>
      <w:r>
        <w:t>constitute one and the same instrument and th</w:t>
      </w:r>
      <w:r>
        <w:t>e Agreement shall become effective</w:t>
      </w:r>
      <w:r>
        <w:rPr>
          <w:spacing w:val="-1"/>
        </w:rPr>
        <w:t xml:space="preserve"> </w:t>
      </w:r>
      <w:r>
        <w:t>when</w:t>
      </w:r>
      <w:r>
        <w:rPr>
          <w:spacing w:val="-1"/>
        </w:rPr>
        <w:t xml:space="preserve"> </w:t>
      </w:r>
      <w:r>
        <w:t>each of the parties hereto shall have signed a copy thereof (whether the same or different copies) and shall have delivered the same to the Bank.</w:t>
      </w:r>
    </w:p>
    <w:p w14:paraId="6EE9DD0D" w14:textId="77777777" w:rsidR="00897EDB" w:rsidRDefault="00897EDB">
      <w:pPr>
        <w:pStyle w:val="BodyText"/>
        <w:spacing w:before="41"/>
      </w:pPr>
    </w:p>
    <w:p w14:paraId="1CD22958" w14:textId="77777777" w:rsidR="00897EDB" w:rsidRDefault="00EB6DF7">
      <w:pPr>
        <w:pStyle w:val="BodyText"/>
        <w:spacing w:line="276" w:lineRule="auto"/>
        <w:ind w:left="873" w:right="139"/>
        <w:jc w:val="both"/>
      </w:pPr>
      <w:r>
        <w:t>The</w:t>
      </w:r>
      <w:r>
        <w:rPr>
          <w:spacing w:val="-8"/>
        </w:rPr>
        <w:t xml:space="preserve"> </w:t>
      </w:r>
      <w:r>
        <w:t>terms</w:t>
      </w:r>
      <w:r>
        <w:rPr>
          <w:spacing w:val="-8"/>
        </w:rPr>
        <w:t xml:space="preserve"> </w:t>
      </w:r>
      <w:r>
        <w:t>of</w:t>
      </w:r>
      <w:r>
        <w:rPr>
          <w:spacing w:val="-8"/>
        </w:rPr>
        <w:t xml:space="preserve"> </w:t>
      </w:r>
      <w:r>
        <w:t>the</w:t>
      </w:r>
      <w:r>
        <w:rPr>
          <w:spacing w:val="-10"/>
        </w:rPr>
        <w:t xml:space="preserve"> </w:t>
      </w:r>
      <w:r>
        <w:t>Offer</w:t>
      </w:r>
      <w:r>
        <w:rPr>
          <w:spacing w:val="-10"/>
        </w:rPr>
        <w:t xml:space="preserve"> </w:t>
      </w:r>
      <w:r>
        <w:t>Letter</w:t>
      </w:r>
      <w:r>
        <w:rPr>
          <w:spacing w:val="-10"/>
        </w:rPr>
        <w:t xml:space="preserve"> </w:t>
      </w:r>
      <w:r>
        <w:t>shall</w:t>
      </w:r>
      <w:r>
        <w:rPr>
          <w:spacing w:val="-8"/>
        </w:rPr>
        <w:t xml:space="preserve"> </w:t>
      </w:r>
      <w:r>
        <w:t>form</w:t>
      </w:r>
      <w:r>
        <w:rPr>
          <w:spacing w:val="-9"/>
        </w:rPr>
        <w:t xml:space="preserve"> </w:t>
      </w:r>
      <w:r>
        <w:t>part</w:t>
      </w:r>
      <w:r>
        <w:rPr>
          <w:spacing w:val="-11"/>
        </w:rPr>
        <w:t xml:space="preserve"> </w:t>
      </w:r>
      <w:r>
        <w:t>of</w:t>
      </w:r>
      <w:r>
        <w:rPr>
          <w:spacing w:val="-9"/>
        </w:rPr>
        <w:t xml:space="preserve"> </w:t>
      </w:r>
      <w:r>
        <w:t>the</w:t>
      </w:r>
      <w:r>
        <w:rPr>
          <w:spacing w:val="-8"/>
        </w:rPr>
        <w:t xml:space="preserve"> </w:t>
      </w:r>
      <w:r>
        <w:t>terms</w:t>
      </w:r>
      <w:r>
        <w:rPr>
          <w:spacing w:val="-10"/>
        </w:rPr>
        <w:t xml:space="preserve"> </w:t>
      </w:r>
      <w:r>
        <w:t>and</w:t>
      </w:r>
      <w:r>
        <w:rPr>
          <w:spacing w:val="-11"/>
        </w:rPr>
        <w:t xml:space="preserve"> </w:t>
      </w:r>
      <w:r>
        <w:t>conditions</w:t>
      </w:r>
      <w:r>
        <w:rPr>
          <w:spacing w:val="-8"/>
        </w:rPr>
        <w:t xml:space="preserve"> </w:t>
      </w:r>
      <w:r>
        <w:t>under</w:t>
      </w:r>
      <w:r>
        <w:rPr>
          <w:spacing w:val="-9"/>
        </w:rPr>
        <w:t xml:space="preserve"> </w:t>
      </w:r>
      <w:r>
        <w:t>which</w:t>
      </w:r>
      <w:r>
        <w:rPr>
          <w:spacing w:val="-8"/>
        </w:rPr>
        <w:t xml:space="preserve"> </w:t>
      </w:r>
      <w:r>
        <w:t>this Facility is granted, and the terms of the Offer Letter are hereby incorporated by reference into this Agreement. Notwithstanding anything to the contrary in this Loan Agreement</w:t>
      </w:r>
      <w:r>
        <w:rPr>
          <w:spacing w:val="-9"/>
        </w:rPr>
        <w:t xml:space="preserve"> </w:t>
      </w:r>
      <w:r>
        <w:t>express</w:t>
      </w:r>
      <w:r>
        <w:rPr>
          <w:spacing w:val="-8"/>
        </w:rPr>
        <w:t xml:space="preserve"> </w:t>
      </w:r>
      <w:r>
        <w:t>or</w:t>
      </w:r>
      <w:r>
        <w:rPr>
          <w:spacing w:val="-8"/>
        </w:rPr>
        <w:t xml:space="preserve"> </w:t>
      </w:r>
      <w:r>
        <w:t>implied,</w:t>
      </w:r>
      <w:r>
        <w:rPr>
          <w:spacing w:val="-4"/>
        </w:rPr>
        <w:t xml:space="preserve"> </w:t>
      </w:r>
      <w:r>
        <w:t>in</w:t>
      </w:r>
      <w:r>
        <w:rPr>
          <w:spacing w:val="-8"/>
        </w:rPr>
        <w:t xml:space="preserve"> </w:t>
      </w:r>
      <w:r>
        <w:t>the</w:t>
      </w:r>
      <w:r>
        <w:rPr>
          <w:spacing w:val="-8"/>
        </w:rPr>
        <w:t xml:space="preserve"> </w:t>
      </w:r>
      <w:r>
        <w:t>event</w:t>
      </w:r>
      <w:r>
        <w:rPr>
          <w:spacing w:val="-6"/>
        </w:rPr>
        <w:t xml:space="preserve"> </w:t>
      </w:r>
      <w:r>
        <w:t>of</w:t>
      </w:r>
      <w:r>
        <w:rPr>
          <w:spacing w:val="-11"/>
        </w:rPr>
        <w:t xml:space="preserve"> </w:t>
      </w:r>
      <w:r>
        <w:t>a</w:t>
      </w:r>
      <w:r>
        <w:rPr>
          <w:spacing w:val="-8"/>
        </w:rPr>
        <w:t xml:space="preserve"> </w:t>
      </w:r>
      <w:r>
        <w:t>conflict</w:t>
      </w:r>
      <w:r>
        <w:rPr>
          <w:spacing w:val="-9"/>
        </w:rPr>
        <w:t xml:space="preserve"> </w:t>
      </w:r>
      <w:r>
        <w:t>betw</w:t>
      </w:r>
      <w:r>
        <w:t>een</w:t>
      </w:r>
      <w:r>
        <w:rPr>
          <w:spacing w:val="-6"/>
        </w:rPr>
        <w:t xml:space="preserve"> </w:t>
      </w:r>
      <w:r>
        <w:t>the</w:t>
      </w:r>
      <w:r>
        <w:rPr>
          <w:spacing w:val="-8"/>
        </w:rPr>
        <w:t xml:space="preserve"> </w:t>
      </w:r>
      <w:r>
        <w:t>terms</w:t>
      </w:r>
      <w:r>
        <w:rPr>
          <w:spacing w:val="-5"/>
        </w:rPr>
        <w:t xml:space="preserve"> </w:t>
      </w:r>
      <w:r>
        <w:t>of</w:t>
      </w:r>
      <w:r>
        <w:rPr>
          <w:spacing w:val="-8"/>
        </w:rPr>
        <w:t xml:space="preserve"> </w:t>
      </w:r>
      <w:r>
        <w:t>this</w:t>
      </w:r>
      <w:r>
        <w:rPr>
          <w:spacing w:val="-8"/>
        </w:rPr>
        <w:t xml:space="preserve"> </w:t>
      </w:r>
      <w:r>
        <w:t>Loan Agreement</w:t>
      </w:r>
      <w:r>
        <w:rPr>
          <w:spacing w:val="-16"/>
        </w:rPr>
        <w:t xml:space="preserve"> </w:t>
      </w:r>
      <w:r>
        <w:t>and</w:t>
      </w:r>
      <w:r>
        <w:rPr>
          <w:spacing w:val="-13"/>
        </w:rPr>
        <w:t xml:space="preserve"> </w:t>
      </w:r>
      <w:r>
        <w:t>the</w:t>
      </w:r>
      <w:r>
        <w:rPr>
          <w:spacing w:val="-13"/>
        </w:rPr>
        <w:t xml:space="preserve"> </w:t>
      </w:r>
      <w:r>
        <w:t>terms</w:t>
      </w:r>
      <w:r>
        <w:rPr>
          <w:spacing w:val="-13"/>
        </w:rPr>
        <w:t xml:space="preserve"> </w:t>
      </w:r>
      <w:r>
        <w:t>of</w:t>
      </w:r>
      <w:r>
        <w:rPr>
          <w:spacing w:val="-13"/>
        </w:rPr>
        <w:t xml:space="preserve"> </w:t>
      </w:r>
      <w:r>
        <w:t>the</w:t>
      </w:r>
      <w:r>
        <w:rPr>
          <w:spacing w:val="-15"/>
        </w:rPr>
        <w:t xml:space="preserve"> </w:t>
      </w:r>
      <w:r>
        <w:t>Offer</w:t>
      </w:r>
      <w:r>
        <w:rPr>
          <w:spacing w:val="-14"/>
        </w:rPr>
        <w:t xml:space="preserve"> </w:t>
      </w:r>
      <w:r>
        <w:t>Letter,</w:t>
      </w:r>
      <w:r>
        <w:rPr>
          <w:spacing w:val="-12"/>
        </w:rPr>
        <w:t xml:space="preserve"> </w:t>
      </w:r>
      <w:r>
        <w:t>the</w:t>
      </w:r>
      <w:r>
        <w:rPr>
          <w:spacing w:val="-13"/>
        </w:rPr>
        <w:t xml:space="preserve"> </w:t>
      </w:r>
      <w:r>
        <w:t>provisions</w:t>
      </w:r>
      <w:r>
        <w:rPr>
          <w:spacing w:val="-13"/>
        </w:rPr>
        <w:t xml:space="preserve"> </w:t>
      </w:r>
      <w:r>
        <w:t>of</w:t>
      </w:r>
      <w:r>
        <w:rPr>
          <w:spacing w:val="-13"/>
        </w:rPr>
        <w:t xml:space="preserve"> </w:t>
      </w:r>
      <w:r>
        <w:t>this</w:t>
      </w:r>
      <w:r>
        <w:rPr>
          <w:spacing w:val="-15"/>
        </w:rPr>
        <w:t xml:space="preserve"> </w:t>
      </w:r>
      <w:r>
        <w:t>Loan</w:t>
      </w:r>
      <w:r>
        <w:rPr>
          <w:spacing w:val="-13"/>
        </w:rPr>
        <w:t xml:space="preserve"> </w:t>
      </w:r>
      <w:r>
        <w:t>Agreement</w:t>
      </w:r>
      <w:r>
        <w:rPr>
          <w:spacing w:val="-14"/>
        </w:rPr>
        <w:t xml:space="preserve"> </w:t>
      </w:r>
      <w:r>
        <w:t>shall prevail to the extent of the inconsistency.</w:t>
      </w:r>
    </w:p>
    <w:p w14:paraId="4588E4EB" w14:textId="77777777" w:rsidR="00897EDB" w:rsidRDefault="00897EDB">
      <w:pPr>
        <w:pStyle w:val="BodyText"/>
        <w:spacing w:before="42"/>
      </w:pPr>
    </w:p>
    <w:p w14:paraId="2FC2DDF2" w14:textId="77777777" w:rsidR="00897EDB" w:rsidRDefault="00EB6DF7">
      <w:pPr>
        <w:pStyle w:val="Heading1"/>
        <w:numPr>
          <w:ilvl w:val="1"/>
          <w:numId w:val="6"/>
        </w:numPr>
        <w:tabs>
          <w:tab w:val="left" w:pos="873"/>
        </w:tabs>
        <w:rPr>
          <w:u w:val="none"/>
        </w:rPr>
      </w:pPr>
      <w:r>
        <w:t>APPLICABLE</w:t>
      </w:r>
      <w:r>
        <w:rPr>
          <w:spacing w:val="-7"/>
        </w:rPr>
        <w:t xml:space="preserve"> </w:t>
      </w:r>
      <w:r>
        <w:t>LAW</w:t>
      </w:r>
      <w:r>
        <w:rPr>
          <w:spacing w:val="-3"/>
        </w:rPr>
        <w:t xml:space="preserve"> </w:t>
      </w:r>
      <w:r>
        <w:t>AND</w:t>
      </w:r>
      <w:r>
        <w:rPr>
          <w:spacing w:val="-10"/>
        </w:rPr>
        <w:t xml:space="preserve"> </w:t>
      </w:r>
      <w:r>
        <w:t>CHANGES</w:t>
      </w:r>
      <w:r>
        <w:rPr>
          <w:spacing w:val="-6"/>
        </w:rPr>
        <w:t xml:space="preserve"> </w:t>
      </w:r>
      <w:r>
        <w:rPr>
          <w:spacing w:val="-2"/>
        </w:rPr>
        <w:t>THEREIN</w:t>
      </w:r>
    </w:p>
    <w:p w14:paraId="61C946D5" w14:textId="77777777" w:rsidR="00897EDB" w:rsidRDefault="00897EDB">
      <w:pPr>
        <w:pStyle w:val="BodyText"/>
        <w:spacing w:before="79"/>
        <w:rPr>
          <w:b/>
        </w:rPr>
      </w:pPr>
    </w:p>
    <w:p w14:paraId="01AF42E2" w14:textId="77777777" w:rsidR="00897EDB" w:rsidRDefault="00EB6DF7">
      <w:pPr>
        <w:pStyle w:val="ListParagraph"/>
        <w:numPr>
          <w:ilvl w:val="0"/>
          <w:numId w:val="1"/>
        </w:numPr>
        <w:tabs>
          <w:tab w:val="left" w:pos="870"/>
          <w:tab w:val="left" w:pos="873"/>
        </w:tabs>
        <w:spacing w:before="1" w:line="276" w:lineRule="auto"/>
        <w:ind w:right="144"/>
        <w:jc w:val="both"/>
      </w:pPr>
      <w:r>
        <w:t>This Agreement shall be governed by and construed in accordance with the Laws of the Federal Republic of Nigeria.</w:t>
      </w:r>
    </w:p>
    <w:p w14:paraId="3BA581FD" w14:textId="77777777" w:rsidR="00897EDB" w:rsidRDefault="00897EDB">
      <w:pPr>
        <w:pStyle w:val="BodyText"/>
        <w:spacing w:before="41"/>
      </w:pPr>
    </w:p>
    <w:p w14:paraId="57788EFE" w14:textId="77777777" w:rsidR="00897EDB" w:rsidRDefault="00EB6DF7">
      <w:pPr>
        <w:pStyle w:val="ListParagraph"/>
        <w:numPr>
          <w:ilvl w:val="0"/>
          <w:numId w:val="1"/>
        </w:numPr>
        <w:tabs>
          <w:tab w:val="left" w:pos="871"/>
          <w:tab w:val="left" w:pos="873"/>
        </w:tabs>
        <w:spacing w:line="276" w:lineRule="auto"/>
        <w:ind w:right="114"/>
        <w:jc w:val="both"/>
      </w:pPr>
      <w:r>
        <w:t>If the Bank</w:t>
      </w:r>
      <w:r>
        <w:rPr>
          <w:spacing w:val="-1"/>
        </w:rPr>
        <w:t xml:space="preserve"> </w:t>
      </w:r>
      <w:r>
        <w:t>shall have determined that the introduction of a change in any applicable law or regulation or in the interpretation thereof by a</w:t>
      </w:r>
      <w:r>
        <w:t>ny administration thereof by any governmental or other regulatory authority charged with the administration thereof or court</w:t>
      </w:r>
      <w:r>
        <w:rPr>
          <w:spacing w:val="-6"/>
        </w:rPr>
        <w:t xml:space="preserve"> </w:t>
      </w:r>
      <w:r>
        <w:t>of</w:t>
      </w:r>
      <w:r>
        <w:rPr>
          <w:spacing w:val="-7"/>
        </w:rPr>
        <w:t xml:space="preserve"> </w:t>
      </w:r>
      <w:r>
        <w:t>competent</w:t>
      </w:r>
      <w:r>
        <w:rPr>
          <w:spacing w:val="-6"/>
        </w:rPr>
        <w:t xml:space="preserve"> </w:t>
      </w:r>
      <w:r>
        <w:t>jurisdiction</w:t>
      </w:r>
      <w:r>
        <w:rPr>
          <w:spacing w:val="-4"/>
        </w:rPr>
        <w:t xml:space="preserve"> </w:t>
      </w:r>
      <w:r>
        <w:t>makes</w:t>
      </w:r>
      <w:r>
        <w:rPr>
          <w:spacing w:val="-5"/>
        </w:rPr>
        <w:t xml:space="preserve"> </w:t>
      </w:r>
      <w:r>
        <w:t>it</w:t>
      </w:r>
      <w:r>
        <w:rPr>
          <w:spacing w:val="-6"/>
        </w:rPr>
        <w:t xml:space="preserve"> </w:t>
      </w:r>
      <w:r>
        <w:t>apparent</w:t>
      </w:r>
      <w:r>
        <w:rPr>
          <w:spacing w:val="-6"/>
        </w:rPr>
        <w:t xml:space="preserve"> </w:t>
      </w:r>
      <w:r>
        <w:t>that</w:t>
      </w:r>
      <w:r>
        <w:rPr>
          <w:spacing w:val="-6"/>
        </w:rPr>
        <w:t xml:space="preserve"> </w:t>
      </w:r>
      <w:r>
        <w:t>it</w:t>
      </w:r>
      <w:r>
        <w:rPr>
          <w:spacing w:val="-4"/>
        </w:rPr>
        <w:t xml:space="preserve"> </w:t>
      </w:r>
      <w:r>
        <w:t>is</w:t>
      </w:r>
      <w:r>
        <w:rPr>
          <w:spacing w:val="-5"/>
        </w:rPr>
        <w:t xml:space="preserve"> </w:t>
      </w:r>
      <w:r>
        <w:t>unlawful</w:t>
      </w:r>
      <w:r>
        <w:rPr>
          <w:spacing w:val="-6"/>
        </w:rPr>
        <w:t xml:space="preserve"> </w:t>
      </w:r>
      <w:r>
        <w:t>for</w:t>
      </w:r>
      <w:r>
        <w:rPr>
          <w:spacing w:val="-3"/>
        </w:rPr>
        <w:t xml:space="preserve"> </w:t>
      </w:r>
      <w:r>
        <w:t>the</w:t>
      </w:r>
      <w:r>
        <w:rPr>
          <w:spacing w:val="-5"/>
        </w:rPr>
        <w:t xml:space="preserve"> </w:t>
      </w:r>
      <w:r>
        <w:t>Bank</w:t>
      </w:r>
      <w:r>
        <w:rPr>
          <w:spacing w:val="-6"/>
        </w:rPr>
        <w:t xml:space="preserve"> </w:t>
      </w:r>
      <w:r>
        <w:t>to</w:t>
      </w:r>
      <w:r>
        <w:rPr>
          <w:spacing w:val="-7"/>
        </w:rPr>
        <w:t xml:space="preserve"> </w:t>
      </w:r>
      <w:r>
        <w:t>give effect</w:t>
      </w:r>
      <w:r>
        <w:rPr>
          <w:spacing w:val="-16"/>
        </w:rPr>
        <w:t xml:space="preserve"> </w:t>
      </w:r>
      <w:r>
        <w:t>to</w:t>
      </w:r>
      <w:r>
        <w:rPr>
          <w:spacing w:val="-15"/>
        </w:rPr>
        <w:t xml:space="preserve"> </w:t>
      </w:r>
      <w:r>
        <w:t>or</w:t>
      </w:r>
      <w:r>
        <w:rPr>
          <w:spacing w:val="-15"/>
        </w:rPr>
        <w:t xml:space="preserve"> </w:t>
      </w:r>
      <w:r>
        <w:t>maintain</w:t>
      </w:r>
      <w:r>
        <w:rPr>
          <w:spacing w:val="-15"/>
        </w:rPr>
        <w:t xml:space="preserve"> </w:t>
      </w:r>
      <w:r>
        <w:t>its</w:t>
      </w:r>
      <w:r>
        <w:rPr>
          <w:spacing w:val="-16"/>
        </w:rPr>
        <w:t xml:space="preserve"> </w:t>
      </w:r>
      <w:r>
        <w:t>obligations</w:t>
      </w:r>
      <w:r>
        <w:rPr>
          <w:spacing w:val="-15"/>
        </w:rPr>
        <w:t xml:space="preserve"> </w:t>
      </w:r>
      <w:r>
        <w:t>as</w:t>
      </w:r>
      <w:r>
        <w:rPr>
          <w:spacing w:val="-15"/>
        </w:rPr>
        <w:t xml:space="preserve"> </w:t>
      </w:r>
      <w:r>
        <w:t>conte</w:t>
      </w:r>
      <w:r>
        <w:t>mplated</w:t>
      </w:r>
      <w:r>
        <w:rPr>
          <w:spacing w:val="-15"/>
        </w:rPr>
        <w:t xml:space="preserve"> </w:t>
      </w:r>
      <w:r>
        <w:t>by</w:t>
      </w:r>
      <w:r>
        <w:rPr>
          <w:spacing w:val="-16"/>
        </w:rPr>
        <w:t xml:space="preserve"> </w:t>
      </w:r>
      <w:r>
        <w:t>this</w:t>
      </w:r>
      <w:r>
        <w:rPr>
          <w:spacing w:val="-15"/>
        </w:rPr>
        <w:t xml:space="preserve"> </w:t>
      </w:r>
      <w:r>
        <w:t>Agreement,</w:t>
      </w:r>
      <w:r>
        <w:rPr>
          <w:spacing w:val="-15"/>
        </w:rPr>
        <w:t xml:space="preserve"> </w:t>
      </w:r>
      <w:r>
        <w:t>the</w:t>
      </w:r>
      <w:r>
        <w:rPr>
          <w:spacing w:val="-15"/>
        </w:rPr>
        <w:t xml:space="preserve"> </w:t>
      </w:r>
      <w:r>
        <w:t>Facility</w:t>
      </w:r>
      <w:r>
        <w:rPr>
          <w:spacing w:val="-15"/>
        </w:rPr>
        <w:t xml:space="preserve"> </w:t>
      </w:r>
      <w:r>
        <w:t>shall forthwith</w:t>
      </w:r>
      <w:r>
        <w:rPr>
          <w:spacing w:val="-14"/>
        </w:rPr>
        <w:t xml:space="preserve"> </w:t>
      </w:r>
      <w:r>
        <w:t>be</w:t>
      </w:r>
      <w:r>
        <w:rPr>
          <w:spacing w:val="-13"/>
        </w:rPr>
        <w:t xml:space="preserve"> </w:t>
      </w:r>
      <w:r>
        <w:t>cancelled</w:t>
      </w:r>
      <w:r>
        <w:rPr>
          <w:spacing w:val="-13"/>
        </w:rPr>
        <w:t xml:space="preserve"> </w:t>
      </w:r>
      <w:r>
        <w:t>and</w:t>
      </w:r>
      <w:r>
        <w:rPr>
          <w:spacing w:val="-13"/>
        </w:rPr>
        <w:t xml:space="preserve"> </w:t>
      </w:r>
      <w:r>
        <w:t>the</w:t>
      </w:r>
      <w:r>
        <w:rPr>
          <w:spacing w:val="-15"/>
        </w:rPr>
        <w:t xml:space="preserve"> </w:t>
      </w:r>
      <w:r>
        <w:t>Borrower</w:t>
      </w:r>
      <w:r>
        <w:rPr>
          <w:spacing w:val="-12"/>
        </w:rPr>
        <w:t xml:space="preserve"> </w:t>
      </w:r>
      <w:r>
        <w:t>shall</w:t>
      </w:r>
      <w:r>
        <w:rPr>
          <w:spacing w:val="-15"/>
        </w:rPr>
        <w:t xml:space="preserve"> </w:t>
      </w:r>
      <w:r>
        <w:t>on</w:t>
      </w:r>
      <w:r>
        <w:rPr>
          <w:spacing w:val="-11"/>
        </w:rPr>
        <w:t xml:space="preserve"> </w:t>
      </w:r>
      <w:r>
        <w:t>the</w:t>
      </w:r>
      <w:r>
        <w:rPr>
          <w:spacing w:val="-13"/>
        </w:rPr>
        <w:t xml:space="preserve"> </w:t>
      </w:r>
      <w:r>
        <w:t>next</w:t>
      </w:r>
      <w:r>
        <w:rPr>
          <w:spacing w:val="-14"/>
        </w:rPr>
        <w:t xml:space="preserve"> </w:t>
      </w:r>
      <w:r>
        <w:t>succeeding</w:t>
      </w:r>
      <w:r>
        <w:rPr>
          <w:spacing w:val="-7"/>
        </w:rPr>
        <w:t xml:space="preserve"> </w:t>
      </w:r>
      <w:r>
        <w:t>interest</w:t>
      </w:r>
      <w:r>
        <w:rPr>
          <w:spacing w:val="-13"/>
        </w:rPr>
        <w:t xml:space="preserve"> </w:t>
      </w:r>
      <w:r>
        <w:t>payment date or such earlier date as may be required repay to the Bank the principal amount of the Facility together with accrued interest thereon and any other amounts due to the Bank under this Agreement.</w:t>
      </w:r>
    </w:p>
    <w:p w14:paraId="47128D13" w14:textId="77777777" w:rsidR="00897EDB" w:rsidRDefault="00897EDB">
      <w:pPr>
        <w:pStyle w:val="BodyText"/>
        <w:spacing w:before="39"/>
      </w:pPr>
    </w:p>
    <w:p w14:paraId="2DBAF3D6" w14:textId="77777777" w:rsidR="00897EDB" w:rsidRDefault="00EB6DF7">
      <w:pPr>
        <w:pStyle w:val="Heading1"/>
        <w:numPr>
          <w:ilvl w:val="1"/>
          <w:numId w:val="6"/>
        </w:numPr>
        <w:tabs>
          <w:tab w:val="left" w:pos="873"/>
        </w:tabs>
        <w:rPr>
          <w:u w:val="none"/>
        </w:rPr>
      </w:pPr>
      <w:r>
        <w:t>AMENDMENT</w:t>
      </w:r>
      <w:r>
        <w:rPr>
          <w:spacing w:val="-4"/>
        </w:rPr>
        <w:t xml:space="preserve"> </w:t>
      </w:r>
      <w:r>
        <w:t>OF</w:t>
      </w:r>
      <w:r>
        <w:rPr>
          <w:spacing w:val="-4"/>
        </w:rPr>
        <w:t xml:space="preserve"> </w:t>
      </w:r>
      <w:r>
        <w:rPr>
          <w:spacing w:val="-2"/>
        </w:rPr>
        <w:t>AGREEMENT</w:t>
      </w:r>
    </w:p>
    <w:p w14:paraId="78291BBA" w14:textId="77777777" w:rsidR="00897EDB" w:rsidRDefault="00897EDB">
      <w:pPr>
        <w:pStyle w:val="BodyText"/>
        <w:spacing w:before="82"/>
        <w:rPr>
          <w:b/>
        </w:rPr>
      </w:pPr>
    </w:p>
    <w:p w14:paraId="5C19973E" w14:textId="77777777" w:rsidR="00897EDB" w:rsidRDefault="00EB6DF7">
      <w:pPr>
        <w:pStyle w:val="BodyText"/>
        <w:spacing w:before="1" w:line="276" w:lineRule="auto"/>
        <w:ind w:left="873" w:right="121"/>
        <w:jc w:val="both"/>
      </w:pPr>
      <w:r>
        <w:t>This Agreement may be amended from time to time by the Bank as may be deemed necessary in view of circumstantial exigencies. Notice of such amendment shall be notified to the Borrower.</w:t>
      </w:r>
    </w:p>
    <w:p w14:paraId="5CCC1C49" w14:textId="77777777" w:rsidR="00897EDB" w:rsidRDefault="00897EDB">
      <w:pPr>
        <w:pStyle w:val="BodyText"/>
        <w:spacing w:before="40"/>
      </w:pPr>
    </w:p>
    <w:p w14:paraId="1D65F28A" w14:textId="77777777" w:rsidR="00897EDB" w:rsidRDefault="00EB6DF7">
      <w:pPr>
        <w:pStyle w:val="Heading1"/>
        <w:numPr>
          <w:ilvl w:val="1"/>
          <w:numId w:val="6"/>
        </w:numPr>
        <w:tabs>
          <w:tab w:val="left" w:pos="873"/>
        </w:tabs>
        <w:spacing w:before="1"/>
        <w:rPr>
          <w:u w:val="none"/>
        </w:rPr>
      </w:pPr>
      <w:r>
        <w:t>DATE</w:t>
      </w:r>
      <w:r>
        <w:rPr>
          <w:spacing w:val="-2"/>
        </w:rPr>
        <w:t xml:space="preserve"> </w:t>
      </w:r>
      <w:r>
        <w:t>OF</w:t>
      </w:r>
      <w:r>
        <w:rPr>
          <w:spacing w:val="-3"/>
        </w:rPr>
        <w:t xml:space="preserve"> </w:t>
      </w:r>
      <w:r>
        <w:rPr>
          <w:spacing w:val="-2"/>
        </w:rPr>
        <w:t>AGREEMENT</w:t>
      </w:r>
    </w:p>
    <w:p w14:paraId="6B165FB0" w14:textId="77777777" w:rsidR="00897EDB" w:rsidRDefault="00897EDB">
      <w:pPr>
        <w:pStyle w:val="BodyText"/>
        <w:spacing w:before="79"/>
        <w:rPr>
          <w:b/>
        </w:rPr>
      </w:pPr>
    </w:p>
    <w:p w14:paraId="5461CEAF" w14:textId="77777777" w:rsidR="00897EDB" w:rsidRDefault="00EB6DF7">
      <w:pPr>
        <w:pStyle w:val="BodyText"/>
        <w:ind w:left="873"/>
      </w:pPr>
      <w:r>
        <w:t>This</w:t>
      </w:r>
      <w:r>
        <w:rPr>
          <w:spacing w:val="-5"/>
        </w:rPr>
        <w:t xml:space="preserve"> </w:t>
      </w:r>
      <w:r>
        <w:t>Agreement</w:t>
      </w:r>
      <w:r>
        <w:rPr>
          <w:spacing w:val="-5"/>
        </w:rPr>
        <w:t xml:space="preserve"> </w:t>
      </w:r>
      <w:r>
        <w:t>shall</w:t>
      </w:r>
      <w:r>
        <w:rPr>
          <w:spacing w:val="-3"/>
        </w:rPr>
        <w:t xml:space="preserve"> </w:t>
      </w:r>
      <w:r>
        <w:t>take</w:t>
      </w:r>
      <w:r>
        <w:rPr>
          <w:spacing w:val="-2"/>
        </w:rPr>
        <w:t xml:space="preserve"> </w:t>
      </w:r>
      <w:r>
        <w:t>effect</w:t>
      </w:r>
      <w:r>
        <w:rPr>
          <w:spacing w:val="-5"/>
        </w:rPr>
        <w:t xml:space="preserve"> </w:t>
      </w:r>
      <w:r>
        <w:t>from</w:t>
      </w:r>
      <w:r>
        <w:rPr>
          <w:spacing w:val="-6"/>
        </w:rPr>
        <w:t xml:space="preserve"> </w:t>
      </w:r>
      <w:r>
        <w:t>the</w:t>
      </w:r>
      <w:r>
        <w:rPr>
          <w:spacing w:val="-5"/>
        </w:rPr>
        <w:t xml:space="preserve"> </w:t>
      </w:r>
      <w:r>
        <w:t>date</w:t>
      </w:r>
      <w:r>
        <w:rPr>
          <w:spacing w:val="-2"/>
        </w:rPr>
        <w:t xml:space="preserve"> </w:t>
      </w:r>
      <w:r>
        <w:t>and</w:t>
      </w:r>
      <w:r>
        <w:rPr>
          <w:spacing w:val="-3"/>
        </w:rPr>
        <w:t xml:space="preserve"> </w:t>
      </w:r>
      <w:r>
        <w:t>year</w:t>
      </w:r>
      <w:r>
        <w:rPr>
          <w:spacing w:val="-4"/>
        </w:rPr>
        <w:t xml:space="preserve"> </w:t>
      </w:r>
      <w:r>
        <w:t>first</w:t>
      </w:r>
      <w:r>
        <w:rPr>
          <w:spacing w:val="-5"/>
        </w:rPr>
        <w:t xml:space="preserve"> </w:t>
      </w:r>
      <w:r>
        <w:t>above</w:t>
      </w:r>
      <w:r>
        <w:rPr>
          <w:spacing w:val="-4"/>
        </w:rPr>
        <w:t xml:space="preserve"> </w:t>
      </w:r>
      <w:r>
        <w:rPr>
          <w:spacing w:val="-2"/>
        </w:rPr>
        <w:t>written.</w:t>
      </w:r>
    </w:p>
    <w:p w14:paraId="4742F135" w14:textId="77777777" w:rsidR="00897EDB" w:rsidRDefault="00897EDB">
      <w:pPr>
        <w:sectPr w:rsidR="00897EDB">
          <w:pgSz w:w="12240" w:h="15840"/>
          <w:pgMar w:top="1220" w:right="1060" w:bottom="840" w:left="980" w:header="0" w:footer="656" w:gutter="0"/>
          <w:cols w:space="720"/>
        </w:sectPr>
      </w:pPr>
    </w:p>
    <w:p w14:paraId="6E2C4BBA" w14:textId="77777777" w:rsidR="00897EDB" w:rsidRDefault="00EB6DF7">
      <w:pPr>
        <w:pStyle w:val="Heading1"/>
        <w:numPr>
          <w:ilvl w:val="1"/>
          <w:numId w:val="6"/>
        </w:numPr>
        <w:tabs>
          <w:tab w:val="left" w:pos="873"/>
        </w:tabs>
        <w:spacing w:before="73"/>
        <w:rPr>
          <w:u w:val="none"/>
        </w:rPr>
      </w:pPr>
      <w:r>
        <w:lastRenderedPageBreak/>
        <w:t>DISPUTE</w:t>
      </w:r>
      <w:r>
        <w:rPr>
          <w:spacing w:val="-6"/>
        </w:rPr>
        <w:t xml:space="preserve"> </w:t>
      </w:r>
      <w:r>
        <w:rPr>
          <w:spacing w:val="-2"/>
        </w:rPr>
        <w:t>RESOLUTION</w:t>
      </w:r>
    </w:p>
    <w:p w14:paraId="346217BB" w14:textId="77777777" w:rsidR="00897EDB" w:rsidRDefault="00897EDB">
      <w:pPr>
        <w:pStyle w:val="BodyText"/>
        <w:spacing w:before="80"/>
        <w:rPr>
          <w:b/>
        </w:rPr>
      </w:pPr>
    </w:p>
    <w:p w14:paraId="32352FD6" w14:textId="77777777" w:rsidR="00897EDB" w:rsidRDefault="00EB6DF7">
      <w:pPr>
        <w:pStyle w:val="BodyText"/>
        <w:ind w:left="873" w:right="116"/>
        <w:jc w:val="both"/>
      </w:pPr>
      <w:r>
        <w:t>In the event of any dispute, difference or claim arising out of or in connection with this agreement, the parties shall meet in good faith, within a month of the knowledge of the</w:t>
      </w:r>
      <w:r>
        <w:rPr>
          <w:spacing w:val="-6"/>
        </w:rPr>
        <w:t xml:space="preserve"> </w:t>
      </w:r>
      <w:r>
        <w:t>dispute,</w:t>
      </w:r>
      <w:r>
        <w:rPr>
          <w:spacing w:val="-6"/>
        </w:rPr>
        <w:t xml:space="preserve"> </w:t>
      </w:r>
      <w:r>
        <w:t>for</w:t>
      </w:r>
      <w:r>
        <w:rPr>
          <w:spacing w:val="-6"/>
        </w:rPr>
        <w:t xml:space="preserve"> </w:t>
      </w:r>
      <w:r>
        <w:t>negotiations</w:t>
      </w:r>
      <w:r>
        <w:rPr>
          <w:spacing w:val="-6"/>
        </w:rPr>
        <w:t xml:space="preserve"> </w:t>
      </w:r>
      <w:r>
        <w:t>to</w:t>
      </w:r>
      <w:r>
        <w:rPr>
          <w:spacing w:val="-8"/>
        </w:rPr>
        <w:t xml:space="preserve"> </w:t>
      </w:r>
      <w:r>
        <w:t>resolve</w:t>
      </w:r>
      <w:r>
        <w:rPr>
          <w:spacing w:val="-6"/>
        </w:rPr>
        <w:t xml:space="preserve"> </w:t>
      </w:r>
      <w:r>
        <w:t>the</w:t>
      </w:r>
      <w:r>
        <w:rPr>
          <w:spacing w:val="-9"/>
        </w:rPr>
        <w:t xml:space="preserve"> </w:t>
      </w:r>
      <w:r>
        <w:t>dispute</w:t>
      </w:r>
      <w:r>
        <w:rPr>
          <w:spacing w:val="-6"/>
        </w:rPr>
        <w:t xml:space="preserve"> </w:t>
      </w:r>
      <w:r>
        <w:t>amicably.</w:t>
      </w:r>
      <w:r>
        <w:rPr>
          <w:spacing w:val="-2"/>
        </w:rPr>
        <w:t xml:space="preserve"> </w:t>
      </w:r>
      <w:r>
        <w:t>If</w:t>
      </w:r>
      <w:r>
        <w:rPr>
          <w:spacing w:val="-8"/>
        </w:rPr>
        <w:t xml:space="preserve"> </w:t>
      </w:r>
      <w:r>
        <w:t>the</w:t>
      </w:r>
      <w:r>
        <w:rPr>
          <w:spacing w:val="-11"/>
        </w:rPr>
        <w:t xml:space="preserve"> </w:t>
      </w:r>
      <w:r>
        <w:t>dispute</w:t>
      </w:r>
      <w:r>
        <w:rPr>
          <w:spacing w:val="-9"/>
        </w:rPr>
        <w:t xml:space="preserve"> </w:t>
      </w:r>
      <w:r>
        <w:t>is</w:t>
      </w:r>
      <w:r>
        <w:rPr>
          <w:spacing w:val="-6"/>
        </w:rPr>
        <w:t xml:space="preserve"> </w:t>
      </w:r>
      <w:r>
        <w:t>not</w:t>
      </w:r>
      <w:r>
        <w:rPr>
          <w:spacing w:val="-8"/>
        </w:rPr>
        <w:t xml:space="preserve"> </w:t>
      </w:r>
      <w:r>
        <w:t>settled by</w:t>
      </w:r>
      <w:r>
        <w:rPr>
          <w:spacing w:val="-16"/>
        </w:rPr>
        <w:t xml:space="preserve"> </w:t>
      </w:r>
      <w:r>
        <w:t>negotiation</w:t>
      </w:r>
      <w:r>
        <w:rPr>
          <w:spacing w:val="-15"/>
        </w:rPr>
        <w:t xml:space="preserve"> </w:t>
      </w:r>
      <w:r>
        <w:t>within</w:t>
      </w:r>
      <w:r>
        <w:rPr>
          <w:spacing w:val="-15"/>
        </w:rPr>
        <w:t xml:space="preserve"> </w:t>
      </w:r>
      <w:r>
        <w:t>14</w:t>
      </w:r>
      <w:r>
        <w:rPr>
          <w:spacing w:val="-15"/>
        </w:rPr>
        <w:t xml:space="preserve"> </w:t>
      </w:r>
      <w:r>
        <w:t>days</w:t>
      </w:r>
      <w:r>
        <w:rPr>
          <w:spacing w:val="-16"/>
        </w:rPr>
        <w:t xml:space="preserve"> </w:t>
      </w:r>
      <w:r>
        <w:t>of</w:t>
      </w:r>
      <w:r>
        <w:rPr>
          <w:spacing w:val="-15"/>
        </w:rPr>
        <w:t xml:space="preserve"> </w:t>
      </w:r>
      <w:r>
        <w:t>commencement</w:t>
      </w:r>
      <w:r>
        <w:rPr>
          <w:spacing w:val="-15"/>
        </w:rPr>
        <w:t xml:space="preserve"> </w:t>
      </w:r>
      <w:r>
        <w:t>of</w:t>
      </w:r>
      <w:r>
        <w:rPr>
          <w:spacing w:val="-15"/>
        </w:rPr>
        <w:t xml:space="preserve"> </w:t>
      </w:r>
      <w:r>
        <w:t>such</w:t>
      </w:r>
      <w:r>
        <w:rPr>
          <w:spacing w:val="-16"/>
        </w:rPr>
        <w:t xml:space="preserve"> </w:t>
      </w:r>
      <w:r>
        <w:t>negotiations</w:t>
      </w:r>
      <w:r>
        <w:rPr>
          <w:spacing w:val="-15"/>
        </w:rPr>
        <w:t xml:space="preserve"> </w:t>
      </w:r>
      <w:r>
        <w:t>or</w:t>
      </w:r>
      <w:r>
        <w:rPr>
          <w:spacing w:val="-15"/>
        </w:rPr>
        <w:t xml:space="preserve"> </w:t>
      </w:r>
      <w:r>
        <w:t>within</w:t>
      </w:r>
      <w:r>
        <w:rPr>
          <w:spacing w:val="-15"/>
        </w:rPr>
        <w:t xml:space="preserve"> </w:t>
      </w:r>
      <w:r>
        <w:t>a</w:t>
      </w:r>
      <w:r>
        <w:rPr>
          <w:spacing w:val="-15"/>
        </w:rPr>
        <w:t xml:space="preserve"> </w:t>
      </w:r>
      <w:r>
        <w:t>longer period</w:t>
      </w:r>
      <w:r>
        <w:rPr>
          <w:spacing w:val="-6"/>
        </w:rPr>
        <w:t xml:space="preserve"> </w:t>
      </w:r>
      <w:r>
        <w:t>as</w:t>
      </w:r>
      <w:r>
        <w:rPr>
          <w:spacing w:val="-5"/>
        </w:rPr>
        <w:t xml:space="preserve"> </w:t>
      </w:r>
      <w:r>
        <w:t>agreed</w:t>
      </w:r>
      <w:r>
        <w:rPr>
          <w:spacing w:val="-5"/>
        </w:rPr>
        <w:t xml:space="preserve"> </w:t>
      </w:r>
      <w:r>
        <w:t>to</w:t>
      </w:r>
      <w:r>
        <w:rPr>
          <w:spacing w:val="-4"/>
        </w:rPr>
        <w:t xml:space="preserve"> </w:t>
      </w:r>
      <w:r>
        <w:t>by</w:t>
      </w:r>
      <w:r>
        <w:rPr>
          <w:spacing w:val="-4"/>
        </w:rPr>
        <w:t xml:space="preserve"> </w:t>
      </w:r>
      <w:r>
        <w:t>the</w:t>
      </w:r>
      <w:r>
        <w:rPr>
          <w:spacing w:val="-5"/>
        </w:rPr>
        <w:t xml:space="preserve"> </w:t>
      </w:r>
      <w:r>
        <w:t>parties,</w:t>
      </w:r>
      <w:r>
        <w:rPr>
          <w:spacing w:val="-2"/>
        </w:rPr>
        <w:t xml:space="preserve"> </w:t>
      </w:r>
      <w:r>
        <w:t>the</w:t>
      </w:r>
      <w:r>
        <w:rPr>
          <w:spacing w:val="-3"/>
        </w:rPr>
        <w:t xml:space="preserve"> </w:t>
      </w:r>
      <w:r>
        <w:t>dispute,</w:t>
      </w:r>
      <w:r>
        <w:rPr>
          <w:spacing w:val="-5"/>
        </w:rPr>
        <w:t xml:space="preserve"> </w:t>
      </w:r>
      <w:r>
        <w:t>difference,</w:t>
      </w:r>
      <w:r>
        <w:rPr>
          <w:spacing w:val="-2"/>
        </w:rPr>
        <w:t xml:space="preserve"> </w:t>
      </w:r>
      <w:r>
        <w:t>or</w:t>
      </w:r>
      <w:r>
        <w:rPr>
          <w:spacing w:val="-5"/>
        </w:rPr>
        <w:t xml:space="preserve"> </w:t>
      </w:r>
      <w:r>
        <w:t>claim</w:t>
      </w:r>
      <w:r>
        <w:rPr>
          <w:spacing w:val="-7"/>
        </w:rPr>
        <w:t xml:space="preserve"> </w:t>
      </w:r>
      <w:r>
        <w:t>shall</w:t>
      </w:r>
      <w:r>
        <w:rPr>
          <w:spacing w:val="-7"/>
        </w:rPr>
        <w:t xml:space="preserve"> </w:t>
      </w:r>
      <w:r>
        <w:t>be</w:t>
      </w:r>
      <w:r>
        <w:rPr>
          <w:spacing w:val="-5"/>
        </w:rPr>
        <w:t xml:space="preserve"> </w:t>
      </w:r>
      <w:r>
        <w:t>referred</w:t>
      </w:r>
      <w:r>
        <w:rPr>
          <w:spacing w:val="-3"/>
        </w:rPr>
        <w:t xml:space="preserve"> </w:t>
      </w:r>
      <w:r>
        <w:t>to the</w:t>
      </w:r>
      <w:r>
        <w:t xml:space="preserve"> Lagos Multi-Door Courthouse for mediation which shall be concluded in accordance with the LMDC Mediation Procedure Rules, 2007 or other rules mutually agreed by the parties. Nothing in the foregoing shall be construed as precluding the Parties from seekin</w:t>
      </w:r>
      <w:r>
        <w:t>g redress in any court of competent jurisdiction.</w:t>
      </w:r>
    </w:p>
    <w:p w14:paraId="3D78E27C" w14:textId="77777777" w:rsidR="00897EDB" w:rsidRDefault="00897EDB">
      <w:pPr>
        <w:pStyle w:val="BodyText"/>
      </w:pPr>
    </w:p>
    <w:p w14:paraId="61957C4C" w14:textId="77777777" w:rsidR="00897EDB" w:rsidRDefault="00897EDB">
      <w:pPr>
        <w:pStyle w:val="BodyText"/>
        <w:spacing w:before="241"/>
      </w:pPr>
    </w:p>
    <w:p w14:paraId="3ECE53DD" w14:textId="77777777" w:rsidR="00897EDB" w:rsidRDefault="00EB6DF7">
      <w:pPr>
        <w:pStyle w:val="BodyText"/>
        <w:spacing w:before="1"/>
        <w:ind w:left="152"/>
      </w:pPr>
      <w:r>
        <w:rPr>
          <w:b/>
        </w:rPr>
        <w:t>IN</w:t>
      </w:r>
      <w:r>
        <w:rPr>
          <w:b/>
          <w:spacing w:val="-7"/>
        </w:rPr>
        <w:t xml:space="preserve"> </w:t>
      </w:r>
      <w:r>
        <w:rPr>
          <w:b/>
        </w:rPr>
        <w:t>WITNESS</w:t>
      </w:r>
      <w:r>
        <w:rPr>
          <w:b/>
          <w:spacing w:val="-9"/>
        </w:rPr>
        <w:t xml:space="preserve"> </w:t>
      </w:r>
      <w:r>
        <w:rPr>
          <w:b/>
        </w:rPr>
        <w:t>WHEREOF</w:t>
      </w:r>
      <w:r>
        <w:rPr>
          <w:b/>
          <w:spacing w:val="-8"/>
        </w:rPr>
        <w:t xml:space="preserve"> </w:t>
      </w:r>
      <w:r>
        <w:t>the</w:t>
      </w:r>
      <w:r>
        <w:rPr>
          <w:spacing w:val="-7"/>
        </w:rPr>
        <w:t xml:space="preserve"> </w:t>
      </w:r>
      <w:r>
        <w:t>Bank</w:t>
      </w:r>
      <w:r>
        <w:rPr>
          <w:spacing w:val="-7"/>
        </w:rPr>
        <w:t xml:space="preserve"> </w:t>
      </w:r>
      <w:r>
        <w:t>and</w:t>
      </w:r>
      <w:r>
        <w:rPr>
          <w:spacing w:val="-7"/>
        </w:rPr>
        <w:t xml:space="preserve"> </w:t>
      </w:r>
      <w:r>
        <w:t>the</w:t>
      </w:r>
      <w:r>
        <w:rPr>
          <w:spacing w:val="-9"/>
        </w:rPr>
        <w:t xml:space="preserve"> </w:t>
      </w:r>
      <w:r>
        <w:t>Borrower</w:t>
      </w:r>
      <w:r>
        <w:rPr>
          <w:spacing w:val="-6"/>
        </w:rPr>
        <w:t xml:space="preserve"> </w:t>
      </w:r>
      <w:r>
        <w:t>have</w:t>
      </w:r>
      <w:r>
        <w:rPr>
          <w:spacing w:val="-9"/>
        </w:rPr>
        <w:t xml:space="preserve"> </w:t>
      </w:r>
      <w:r>
        <w:t>executed</w:t>
      </w:r>
      <w:r>
        <w:rPr>
          <w:spacing w:val="-7"/>
        </w:rPr>
        <w:t xml:space="preserve"> </w:t>
      </w:r>
      <w:r>
        <w:t>this</w:t>
      </w:r>
      <w:r>
        <w:rPr>
          <w:spacing w:val="-6"/>
        </w:rPr>
        <w:t xml:space="preserve"> </w:t>
      </w:r>
      <w:r>
        <w:t>Agreement</w:t>
      </w:r>
      <w:r>
        <w:rPr>
          <w:spacing w:val="-7"/>
        </w:rPr>
        <w:t xml:space="preserve"> </w:t>
      </w:r>
      <w:r>
        <w:t>the</w:t>
      </w:r>
      <w:r>
        <w:rPr>
          <w:spacing w:val="-6"/>
        </w:rPr>
        <w:t xml:space="preserve"> </w:t>
      </w:r>
      <w:r>
        <w:t>date</w:t>
      </w:r>
      <w:r>
        <w:rPr>
          <w:spacing w:val="-9"/>
        </w:rPr>
        <w:t xml:space="preserve"> </w:t>
      </w:r>
      <w:r>
        <w:t>and year first above written</w:t>
      </w:r>
    </w:p>
    <w:p w14:paraId="0C74207A" w14:textId="77777777" w:rsidR="00897EDB" w:rsidRDefault="00897EDB">
      <w:pPr>
        <w:pStyle w:val="BodyText"/>
        <w:spacing w:before="240"/>
      </w:pPr>
    </w:p>
    <w:p w14:paraId="5E0E9DF8" w14:textId="77777777" w:rsidR="00897EDB" w:rsidRDefault="00EB6DF7">
      <w:pPr>
        <w:ind w:left="152"/>
        <w:rPr>
          <w:b/>
        </w:rPr>
      </w:pPr>
      <w:r>
        <w:rPr>
          <w:b/>
        </w:rPr>
        <w:t>SIGNED</w:t>
      </w:r>
      <w:r>
        <w:rPr>
          <w:b/>
          <w:spacing w:val="-5"/>
        </w:rPr>
        <w:t xml:space="preserve"> </w:t>
      </w:r>
      <w:r>
        <w:t>by</w:t>
      </w:r>
      <w:r>
        <w:rPr>
          <w:spacing w:val="-5"/>
        </w:rPr>
        <w:t xml:space="preserve"> </w:t>
      </w:r>
      <w:r>
        <w:t>the</w:t>
      </w:r>
      <w:r>
        <w:rPr>
          <w:spacing w:val="-3"/>
        </w:rPr>
        <w:t xml:space="preserve"> </w:t>
      </w:r>
      <w:r>
        <w:t>within</w:t>
      </w:r>
      <w:r>
        <w:rPr>
          <w:spacing w:val="-5"/>
        </w:rPr>
        <w:t xml:space="preserve"> </w:t>
      </w:r>
      <w:r>
        <w:t>named</w:t>
      </w:r>
      <w:r>
        <w:rPr>
          <w:spacing w:val="-3"/>
        </w:rPr>
        <w:t xml:space="preserve"> </w:t>
      </w:r>
      <w:r>
        <w:rPr>
          <w:b/>
          <w:spacing w:val="-2"/>
        </w:rPr>
        <w:t>Borrower.</w:t>
      </w:r>
    </w:p>
    <w:p w14:paraId="71CF0F07" w14:textId="77777777" w:rsidR="00897EDB" w:rsidRDefault="00897EDB">
      <w:pPr>
        <w:pStyle w:val="BodyText"/>
        <w:rPr>
          <w:b/>
        </w:rPr>
      </w:pPr>
    </w:p>
    <w:p w14:paraId="2F807AE0" w14:textId="77777777" w:rsidR="00897EDB" w:rsidRDefault="00897EDB">
      <w:pPr>
        <w:pStyle w:val="BodyText"/>
        <w:rPr>
          <w:b/>
        </w:rPr>
      </w:pPr>
    </w:p>
    <w:p w14:paraId="6EF6BC9D" w14:textId="5BDC24B2" w:rsidR="00897EDB" w:rsidRDefault="00897EDB">
      <w:pPr>
        <w:pStyle w:val="BodyText"/>
        <w:spacing w:before="89"/>
        <w:rPr>
          <w:b/>
        </w:rPr>
      </w:pPr>
    </w:p>
    <w:p w14:paraId="2778A3F2" w14:textId="6D391974" w:rsidR="000E69B2" w:rsidRDefault="000E69B2">
      <w:pPr>
        <w:pStyle w:val="BodyText"/>
        <w:spacing w:before="89"/>
        <w:rPr>
          <w:b/>
        </w:rPr>
      </w:pPr>
      <w:r>
        <w:rPr>
          <w:noProof/>
        </w:rPr>
        <w:t xml:space="preserve">                                                                       </w:t>
      </w:r>
      <w:r>
        <w:rPr>
          <w:noProof/>
        </w:rPr>
        <w:drawing>
          <wp:inline distT="0" distB="0" distL="0" distR="0" wp14:anchorId="3000DC64" wp14:editId="0A0E5145">
            <wp:extent cx="666631" cy="261963"/>
            <wp:effectExtent l="0" t="0" r="635" b="5080"/>
            <wp:docPr id="6"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8"/>
                    <a:srcRect/>
                    <a:stretch>
                      <a:fillRect/>
                    </a:stretch>
                  </pic:blipFill>
                  <pic:spPr bwMode="auto">
                    <a:xfrm>
                      <a:off x="0" y="0"/>
                      <a:ext cx="781061" cy="306930"/>
                    </a:xfrm>
                    <a:prstGeom prst="rect">
                      <a:avLst/>
                    </a:prstGeom>
                    <a:noFill/>
                    <a:ln w="9525">
                      <a:noFill/>
                      <a:miter lim="800000"/>
                      <a:headEnd/>
                      <a:tailEnd/>
                    </a:ln>
                  </pic:spPr>
                </pic:pic>
              </a:graphicData>
            </a:graphic>
          </wp:inline>
        </w:drawing>
      </w:r>
    </w:p>
    <w:p w14:paraId="0AAEB9B1" w14:textId="74BFD7EB" w:rsidR="00897EDB" w:rsidRDefault="00EB6DF7">
      <w:pPr>
        <w:tabs>
          <w:tab w:val="left" w:pos="7316"/>
        </w:tabs>
        <w:spacing w:line="294" w:lineRule="exact"/>
        <w:ind w:left="152"/>
        <w:jc w:val="both"/>
        <w:rPr>
          <w:b/>
          <w:sz w:val="24"/>
        </w:rPr>
      </w:pPr>
      <w:r>
        <w:rPr>
          <w:b/>
          <w:sz w:val="24"/>
        </w:rPr>
        <w:t>NNAMDI JOSEPH EGERUE</w:t>
      </w:r>
      <w:r>
        <w:rPr>
          <w:b/>
          <w:sz w:val="24"/>
          <w:u w:val="single"/>
        </w:rPr>
        <w:tab/>
      </w:r>
    </w:p>
    <w:p w14:paraId="6C166914" w14:textId="257F92DC" w:rsidR="00897EDB" w:rsidRDefault="00EB6DF7">
      <w:pPr>
        <w:pStyle w:val="BodyText"/>
        <w:spacing w:line="269" w:lineRule="exact"/>
        <w:ind w:left="152"/>
      </w:pPr>
      <w:r>
        <w:t>(Name</w:t>
      </w:r>
      <w:r>
        <w:rPr>
          <w:spacing w:val="-4"/>
        </w:rPr>
        <w:t xml:space="preserve"> </w:t>
      </w:r>
      <w:r>
        <w:t>and</w:t>
      </w:r>
      <w:r>
        <w:rPr>
          <w:spacing w:val="-3"/>
        </w:rPr>
        <w:t xml:space="preserve"> </w:t>
      </w:r>
      <w:r>
        <w:t>Signature</w:t>
      </w:r>
      <w:r>
        <w:rPr>
          <w:spacing w:val="-5"/>
        </w:rPr>
        <w:t xml:space="preserve"> </w:t>
      </w:r>
      <w:r>
        <w:t>of</w:t>
      </w:r>
      <w:r>
        <w:rPr>
          <w:spacing w:val="-2"/>
        </w:rPr>
        <w:t xml:space="preserve"> Borrow</w:t>
      </w:r>
      <w:r>
        <w:rPr>
          <w:spacing w:val="-2"/>
        </w:rPr>
        <w:t>er)</w:t>
      </w:r>
    </w:p>
    <w:p w14:paraId="32CA23CB" w14:textId="77777777" w:rsidR="00897EDB" w:rsidRDefault="00897EDB">
      <w:pPr>
        <w:pStyle w:val="BodyText"/>
        <w:spacing w:before="240"/>
      </w:pPr>
    </w:p>
    <w:p w14:paraId="0FCC0295" w14:textId="77777777" w:rsidR="00897EDB" w:rsidRDefault="00EB6DF7">
      <w:pPr>
        <w:pStyle w:val="Heading1"/>
        <w:ind w:left="152" w:firstLine="0"/>
        <w:jc w:val="both"/>
        <w:rPr>
          <w:u w:val="none"/>
        </w:rPr>
      </w:pPr>
      <w:r>
        <w:t>IN</w:t>
      </w:r>
      <w:r>
        <w:rPr>
          <w:spacing w:val="-3"/>
        </w:rPr>
        <w:t xml:space="preserve"> </w:t>
      </w:r>
      <w:r>
        <w:t>THE</w:t>
      </w:r>
      <w:r>
        <w:rPr>
          <w:spacing w:val="-5"/>
        </w:rPr>
        <w:t xml:space="preserve"> </w:t>
      </w:r>
      <w:r>
        <w:t>PRESENCE</w:t>
      </w:r>
      <w:r>
        <w:rPr>
          <w:spacing w:val="-4"/>
        </w:rPr>
        <w:t xml:space="preserve"> </w:t>
      </w:r>
      <w:r>
        <w:rPr>
          <w:spacing w:val="-5"/>
        </w:rPr>
        <w:t>OF</w:t>
      </w:r>
      <w:r>
        <w:rPr>
          <w:spacing w:val="-5"/>
          <w:u w:val="none"/>
        </w:rPr>
        <w:t>:</w:t>
      </w:r>
    </w:p>
    <w:p w14:paraId="6F239DC4" w14:textId="77777777" w:rsidR="000E69B2" w:rsidRDefault="00EB6DF7">
      <w:pPr>
        <w:tabs>
          <w:tab w:val="left" w:pos="5786"/>
          <w:tab w:val="left" w:pos="9820"/>
          <w:tab w:val="left" w:pos="9856"/>
          <w:tab w:val="left" w:pos="9904"/>
        </w:tabs>
        <w:spacing w:before="125" w:line="465" w:lineRule="auto"/>
        <w:ind w:left="152" w:right="293"/>
        <w:jc w:val="both"/>
        <w:rPr>
          <w:b/>
        </w:rPr>
      </w:pPr>
      <w:r>
        <w:rPr>
          <w:b/>
        </w:rPr>
        <w:t xml:space="preserve">NAME: </w:t>
      </w:r>
      <w:r w:rsidR="000E69B2">
        <w:rPr>
          <w:b/>
        </w:rPr>
        <w:t>EGERUE NGOZI</w:t>
      </w:r>
    </w:p>
    <w:p w14:paraId="4B6158DE" w14:textId="683AA3FD" w:rsidR="000E69B2" w:rsidRDefault="00EB6DF7">
      <w:pPr>
        <w:tabs>
          <w:tab w:val="left" w:pos="5786"/>
          <w:tab w:val="left" w:pos="9820"/>
          <w:tab w:val="left" w:pos="9856"/>
          <w:tab w:val="left" w:pos="9904"/>
        </w:tabs>
        <w:spacing w:before="125" w:line="465" w:lineRule="auto"/>
        <w:ind w:left="152" w:right="293"/>
        <w:jc w:val="both"/>
        <w:rPr>
          <w:b/>
          <w:u w:val="single"/>
        </w:rPr>
      </w:pPr>
      <w:r>
        <w:rPr>
          <w:b/>
        </w:rPr>
        <w:t xml:space="preserve">ADDRESS: </w:t>
      </w:r>
      <w:r w:rsidR="000E69B2">
        <w:rPr>
          <w:b/>
        </w:rPr>
        <w:t xml:space="preserve">NO 3 EHORO CRESCENT ELELENWO PH RIVERS STATE </w:t>
      </w:r>
    </w:p>
    <w:p w14:paraId="77961B0A" w14:textId="6F227A48" w:rsidR="000E69B2" w:rsidRDefault="00EB6DF7">
      <w:pPr>
        <w:tabs>
          <w:tab w:val="left" w:pos="5786"/>
          <w:tab w:val="left" w:pos="9820"/>
          <w:tab w:val="left" w:pos="9856"/>
          <w:tab w:val="left" w:pos="9904"/>
        </w:tabs>
        <w:spacing w:before="125" w:line="465" w:lineRule="auto"/>
        <w:ind w:left="152" w:right="293"/>
        <w:jc w:val="both"/>
        <w:rPr>
          <w:b/>
        </w:rPr>
      </w:pPr>
      <w:r>
        <w:rPr>
          <w:b/>
        </w:rPr>
        <w:t>OCCUPATION</w:t>
      </w:r>
      <w:r w:rsidR="000E69B2">
        <w:rPr>
          <w:b/>
        </w:rPr>
        <w:t>: E-COMMERCE</w:t>
      </w:r>
    </w:p>
    <w:p w14:paraId="208BCDD2" w14:textId="77C492A2" w:rsidR="00897EDB" w:rsidRDefault="00EB6DF7">
      <w:pPr>
        <w:tabs>
          <w:tab w:val="left" w:pos="5786"/>
          <w:tab w:val="left" w:pos="9820"/>
          <w:tab w:val="left" w:pos="9856"/>
          <w:tab w:val="left" w:pos="9904"/>
        </w:tabs>
        <w:spacing w:before="125" w:line="465" w:lineRule="auto"/>
        <w:ind w:left="152" w:right="293"/>
        <w:jc w:val="both"/>
        <w:rPr>
          <w:b/>
        </w:rPr>
      </w:pPr>
      <w:r>
        <w:rPr>
          <w:b/>
        </w:rPr>
        <w:t xml:space="preserve">SIGANTURE: </w:t>
      </w:r>
      <w:r w:rsidR="000E69B2">
        <w:rPr>
          <w:rFonts w:ascii="Times New Roman" w:hAnsi="Times New Roman"/>
          <w:b/>
          <w:noProof/>
          <w:sz w:val="28"/>
          <w:szCs w:val="28"/>
        </w:rPr>
        <w:t xml:space="preserve"> </w:t>
      </w:r>
      <w:r w:rsidR="000E69B2">
        <w:rPr>
          <w:rFonts w:ascii="Times New Roman" w:hAnsi="Times New Roman"/>
          <w:b/>
          <w:noProof/>
          <w:sz w:val="28"/>
          <w:szCs w:val="28"/>
        </w:rPr>
        <w:drawing>
          <wp:inline distT="0" distB="0" distL="0" distR="0" wp14:anchorId="7BA4ECC5" wp14:editId="011C43A5">
            <wp:extent cx="758852" cy="304800"/>
            <wp:effectExtent l="19050" t="0" r="3148" b="0"/>
            <wp:docPr id="9"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9">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r>
        <w:rPr>
          <w:b/>
          <w:u w:val="single"/>
        </w:rPr>
        <w:tab/>
      </w:r>
      <w:r>
        <w:rPr>
          <w:b/>
        </w:rPr>
        <w:t xml:space="preserve">DATE: </w:t>
      </w:r>
      <w:r w:rsidR="000E69B2">
        <w:rPr>
          <w:b/>
        </w:rPr>
        <w:t>24/08/2023</w:t>
      </w:r>
    </w:p>
    <w:p w14:paraId="2E63B3E7" w14:textId="77777777" w:rsidR="00897EDB" w:rsidRDefault="00897EDB">
      <w:pPr>
        <w:pStyle w:val="BodyText"/>
        <w:spacing w:before="120"/>
        <w:rPr>
          <w:b/>
        </w:rPr>
      </w:pPr>
    </w:p>
    <w:p w14:paraId="41F96AC0" w14:textId="77777777" w:rsidR="00897EDB" w:rsidRDefault="00EB6DF7">
      <w:pPr>
        <w:spacing w:before="1"/>
        <w:ind w:left="152"/>
        <w:rPr>
          <w:b/>
        </w:rPr>
      </w:pPr>
      <w:r>
        <w:rPr>
          <w:noProof/>
        </w:rPr>
        <w:drawing>
          <wp:anchor distT="0" distB="0" distL="0" distR="0" simplePos="0" relativeHeight="15729664" behindDoc="0" locked="0" layoutInCell="1" allowOverlap="1" wp14:anchorId="6B2C16D9" wp14:editId="1575806A">
            <wp:simplePos x="0" y="0"/>
            <wp:positionH relativeFrom="page">
              <wp:posOffset>1289367</wp:posOffset>
            </wp:positionH>
            <wp:positionV relativeFrom="paragraph">
              <wp:posOffset>521866</wp:posOffset>
            </wp:positionV>
            <wp:extent cx="714297" cy="64143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714297" cy="641438"/>
                    </a:xfrm>
                    <a:prstGeom prst="rect">
                      <a:avLst/>
                    </a:prstGeom>
                  </pic:spPr>
                </pic:pic>
              </a:graphicData>
            </a:graphic>
          </wp:anchor>
        </w:drawing>
      </w:r>
      <w:r>
        <w:rPr>
          <w:noProof/>
        </w:rPr>
        <w:drawing>
          <wp:anchor distT="0" distB="0" distL="0" distR="0" simplePos="0" relativeHeight="15730176" behindDoc="0" locked="0" layoutInCell="1" allowOverlap="1" wp14:anchorId="57CC2677" wp14:editId="4DEC99C4">
            <wp:simplePos x="0" y="0"/>
            <wp:positionH relativeFrom="page">
              <wp:posOffset>4739779</wp:posOffset>
            </wp:positionH>
            <wp:positionV relativeFrom="paragraph">
              <wp:posOffset>673502</wp:posOffset>
            </wp:positionV>
            <wp:extent cx="1016965" cy="91323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016965" cy="913234"/>
                    </a:xfrm>
                    <a:prstGeom prst="rect">
                      <a:avLst/>
                    </a:prstGeom>
                  </pic:spPr>
                </pic:pic>
              </a:graphicData>
            </a:graphic>
          </wp:anchor>
        </w:drawing>
      </w:r>
      <w:r>
        <w:rPr>
          <w:b/>
        </w:rPr>
        <w:t>SIGNED</w:t>
      </w:r>
      <w:r>
        <w:rPr>
          <w:b/>
          <w:spacing w:val="-5"/>
        </w:rPr>
        <w:t xml:space="preserve"> </w:t>
      </w:r>
      <w:r>
        <w:t>for</w:t>
      </w:r>
      <w:r>
        <w:rPr>
          <w:spacing w:val="-3"/>
        </w:rPr>
        <w:t xml:space="preserve"> </w:t>
      </w:r>
      <w:r>
        <w:t>and</w:t>
      </w:r>
      <w:r>
        <w:rPr>
          <w:spacing w:val="-1"/>
        </w:rPr>
        <w:t xml:space="preserve"> </w:t>
      </w:r>
      <w:r>
        <w:t>on</w:t>
      </w:r>
      <w:r>
        <w:rPr>
          <w:spacing w:val="-4"/>
        </w:rPr>
        <w:t xml:space="preserve"> </w:t>
      </w:r>
      <w:r>
        <w:t>behalf</w:t>
      </w:r>
      <w:r>
        <w:rPr>
          <w:spacing w:val="-3"/>
        </w:rPr>
        <w:t xml:space="preserve"> </w:t>
      </w:r>
      <w:r>
        <w:t>of</w:t>
      </w:r>
      <w:r>
        <w:rPr>
          <w:spacing w:val="-3"/>
        </w:rPr>
        <w:t xml:space="preserve"> </w:t>
      </w:r>
      <w:r>
        <w:rPr>
          <w:b/>
        </w:rPr>
        <w:t>OPTIMUS</w:t>
      </w:r>
      <w:r>
        <w:rPr>
          <w:b/>
          <w:spacing w:val="-4"/>
        </w:rPr>
        <w:t xml:space="preserve"> </w:t>
      </w:r>
      <w:r>
        <w:rPr>
          <w:b/>
        </w:rPr>
        <w:t>BANK</w:t>
      </w:r>
      <w:r>
        <w:rPr>
          <w:b/>
          <w:spacing w:val="-4"/>
        </w:rPr>
        <w:t xml:space="preserve"> </w:t>
      </w:r>
      <w:r>
        <w:rPr>
          <w:b/>
          <w:spacing w:val="-2"/>
        </w:rPr>
        <w:t>LIMITED</w:t>
      </w:r>
    </w:p>
    <w:p w14:paraId="18812CAE" w14:textId="77777777" w:rsidR="00897EDB" w:rsidRDefault="00897EDB">
      <w:pPr>
        <w:pStyle w:val="BodyText"/>
        <w:rPr>
          <w:b/>
          <w:sz w:val="20"/>
        </w:rPr>
      </w:pPr>
    </w:p>
    <w:p w14:paraId="2E9BDC63" w14:textId="77777777" w:rsidR="00897EDB" w:rsidRDefault="00897EDB">
      <w:pPr>
        <w:pStyle w:val="BodyText"/>
        <w:rPr>
          <w:b/>
          <w:sz w:val="20"/>
        </w:rPr>
      </w:pPr>
    </w:p>
    <w:p w14:paraId="2C629F41" w14:textId="77777777" w:rsidR="00897EDB" w:rsidRDefault="00897EDB">
      <w:pPr>
        <w:pStyle w:val="BodyText"/>
        <w:rPr>
          <w:b/>
          <w:sz w:val="20"/>
        </w:rPr>
      </w:pPr>
    </w:p>
    <w:p w14:paraId="5E84398F" w14:textId="77777777" w:rsidR="00897EDB" w:rsidRDefault="00897EDB">
      <w:pPr>
        <w:pStyle w:val="BodyText"/>
        <w:rPr>
          <w:b/>
          <w:sz w:val="20"/>
        </w:rPr>
      </w:pPr>
    </w:p>
    <w:p w14:paraId="11A0FE97" w14:textId="77777777" w:rsidR="00897EDB" w:rsidRDefault="00EB6DF7">
      <w:pPr>
        <w:pStyle w:val="BodyText"/>
        <w:spacing w:before="17"/>
        <w:rPr>
          <w:b/>
          <w:sz w:val="20"/>
        </w:rPr>
      </w:pPr>
      <w:r>
        <w:rPr>
          <w:noProof/>
        </w:rPr>
        <mc:AlternateContent>
          <mc:Choice Requires="wps">
            <w:drawing>
              <wp:anchor distT="0" distB="0" distL="0" distR="0" simplePos="0" relativeHeight="487587840" behindDoc="1" locked="0" layoutInCell="1" allowOverlap="1" wp14:anchorId="08D3DBAF" wp14:editId="429F7621">
                <wp:simplePos x="0" y="0"/>
                <wp:positionH relativeFrom="page">
                  <wp:posOffset>719327</wp:posOffset>
                </wp:positionH>
                <wp:positionV relativeFrom="paragraph">
                  <wp:posOffset>182207</wp:posOffset>
                </wp:positionV>
                <wp:extent cx="23761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6170" cy="1270"/>
                        </a:xfrm>
                        <a:custGeom>
                          <a:avLst/>
                          <a:gdLst/>
                          <a:ahLst/>
                          <a:cxnLst/>
                          <a:rect l="l" t="t" r="r" b="b"/>
                          <a:pathLst>
                            <a:path w="2376170">
                              <a:moveTo>
                                <a:pt x="0" y="0"/>
                              </a:moveTo>
                              <a:lnTo>
                                <a:pt x="2375824" y="0"/>
                              </a:lnTo>
                            </a:path>
                          </a:pathLst>
                        </a:custGeom>
                        <a:ln w="70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9D1CAA" id="Graphic 4" o:spid="_x0000_s1026" style="position:absolute;margin-left:56.65pt;margin-top:14.35pt;width:187.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376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" path="m,l2375824,e" filled="f" strokeweight=".19472mm">
                <v:path arrowok="t"/>
                <w10:wrap type="topAndBottom" anchorx="page"/>
              </v:shape>
            </w:pict>
          </mc:Fallback>
        </mc:AlternateContent>
      </w:r>
      <w:r>
        <w:rPr>
          <w:noProof/>
        </w:rPr>
        <mc:AlternateContent>
          <mc:Choice Requires="wps">
            <w:drawing>
              <wp:anchor distT="0" distB="0" distL="0" distR="0" simplePos="0" relativeHeight="487588352" behindDoc="1" locked="0" layoutInCell="1" allowOverlap="1" wp14:anchorId="7A83BA9C" wp14:editId="2A9ADEB8">
                <wp:simplePos x="0" y="0"/>
                <wp:positionH relativeFrom="page">
                  <wp:posOffset>4377816</wp:posOffset>
                </wp:positionH>
                <wp:positionV relativeFrom="paragraph">
                  <wp:posOffset>182207</wp:posOffset>
                </wp:positionV>
                <wp:extent cx="209740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7405" cy="1270"/>
                        </a:xfrm>
                        <a:custGeom>
                          <a:avLst/>
                          <a:gdLst/>
                          <a:ahLst/>
                          <a:cxnLst/>
                          <a:rect l="l" t="t" r="r" b="b"/>
                          <a:pathLst>
                            <a:path w="2097405">
                              <a:moveTo>
                                <a:pt x="0" y="0"/>
                              </a:moveTo>
                              <a:lnTo>
                                <a:pt x="2096950" y="0"/>
                              </a:lnTo>
                            </a:path>
                          </a:pathLst>
                        </a:custGeom>
                        <a:ln w="70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BDDF8F" id="Graphic 5" o:spid="_x0000_s1026" style="position:absolute;margin-left:344.7pt;margin-top:14.35pt;width:165.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097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" path="m,l2096950,e" filled="f" strokeweight=".19472mm">
                <v:path arrowok="t"/>
                <w10:wrap type="topAndBottom" anchorx="page"/>
              </v:shape>
            </w:pict>
          </mc:Fallback>
        </mc:AlternateContent>
      </w:r>
    </w:p>
    <w:p w14:paraId="68539FF3" w14:textId="77777777" w:rsidR="00897EDB" w:rsidRDefault="00EB6DF7">
      <w:pPr>
        <w:tabs>
          <w:tab w:val="left" w:pos="5914"/>
        </w:tabs>
        <w:spacing w:before="20"/>
        <w:ind w:left="152"/>
        <w:rPr>
          <w:b/>
        </w:rPr>
      </w:pPr>
      <w:r>
        <w:rPr>
          <w:b/>
        </w:rPr>
        <w:t>AUTHORIZED</w:t>
      </w:r>
      <w:r>
        <w:rPr>
          <w:b/>
          <w:spacing w:val="-7"/>
        </w:rPr>
        <w:t xml:space="preserve"> </w:t>
      </w:r>
      <w:r>
        <w:rPr>
          <w:b/>
          <w:spacing w:val="-2"/>
        </w:rPr>
        <w:t>SIGNATORY</w:t>
      </w:r>
      <w:r>
        <w:rPr>
          <w:b/>
        </w:rPr>
        <w:tab/>
        <w:t>AUTHORIZED</w:t>
      </w:r>
      <w:r>
        <w:rPr>
          <w:b/>
          <w:spacing w:val="-9"/>
        </w:rPr>
        <w:t xml:space="preserve"> </w:t>
      </w:r>
      <w:r>
        <w:rPr>
          <w:b/>
          <w:spacing w:val="-2"/>
        </w:rPr>
        <w:t>SIGNATORY</w:t>
      </w:r>
    </w:p>
    <w:sectPr w:rsidR="00897EDB">
      <w:pgSz w:w="12240" w:h="15840"/>
      <w:pgMar w:top="920" w:right="1060" w:bottom="840" w:left="980" w:header="0" w:footer="6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7CE24" w14:textId="77777777" w:rsidR="00EB6DF7" w:rsidRDefault="00EB6DF7">
      <w:r>
        <w:separator/>
      </w:r>
    </w:p>
  </w:endnote>
  <w:endnote w:type="continuationSeparator" w:id="0">
    <w:p w14:paraId="1130842E" w14:textId="77777777" w:rsidR="00EB6DF7" w:rsidRDefault="00EB6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altName w:val="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FDBC2" w14:textId="77777777" w:rsidR="00897EDB" w:rsidRDefault="00EB6DF7">
    <w:pPr>
      <w:pStyle w:val="BodyText"/>
      <w:spacing w:line="14" w:lineRule="auto"/>
      <w:rPr>
        <w:sz w:val="20"/>
      </w:rPr>
    </w:pPr>
    <w:r>
      <w:rPr>
        <w:noProof/>
      </w:rPr>
      <mc:AlternateContent>
        <mc:Choice Requires="wps">
          <w:drawing>
            <wp:anchor distT="0" distB="0" distL="0" distR="0" simplePos="0" relativeHeight="487432704" behindDoc="1" locked="0" layoutInCell="1" allowOverlap="1" wp14:anchorId="706B7C63" wp14:editId="668FD846">
              <wp:simplePos x="0" y="0"/>
              <wp:positionH relativeFrom="page">
                <wp:posOffset>2008377</wp:posOffset>
              </wp:positionH>
              <wp:positionV relativeFrom="page">
                <wp:posOffset>9502252</wp:posOffset>
              </wp:positionV>
              <wp:extent cx="3725545" cy="2755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5545" cy="275590"/>
                      </a:xfrm>
                      <a:prstGeom prst="rect">
                        <a:avLst/>
                      </a:prstGeom>
                    </wps:spPr>
                    <wps:txbx>
                      <w:txbxContent>
                        <w:p w14:paraId="3768EE71" w14:textId="77777777" w:rsidR="00897EDB" w:rsidRDefault="00EB6DF7">
                          <w:pPr>
                            <w:spacing w:before="21"/>
                            <w:ind w:left="1"/>
                            <w:jc w:val="center"/>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10</w:t>
                          </w:r>
                          <w:r>
                            <w:rPr>
                              <w:b/>
                              <w:sz w:val="16"/>
                            </w:rPr>
                            <w:fldChar w:fldCharType="end"/>
                          </w:r>
                          <w:r>
                            <w:rPr>
                              <w:b/>
                              <w:spacing w:val="-2"/>
                              <w:sz w:val="16"/>
                            </w:rPr>
                            <w:t xml:space="preserve"> </w:t>
                          </w:r>
                          <w:r>
                            <w:rPr>
                              <w:sz w:val="16"/>
                            </w:rPr>
                            <w:t>of</w:t>
                          </w:r>
                          <w:r>
                            <w:rPr>
                              <w:spacing w:val="-1"/>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Pr>
                              <w:b/>
                              <w:spacing w:val="-5"/>
                              <w:sz w:val="16"/>
                            </w:rPr>
                            <w:t>12</w:t>
                          </w:r>
                          <w:r>
                            <w:rPr>
                              <w:b/>
                              <w:spacing w:val="-5"/>
                              <w:sz w:val="16"/>
                            </w:rPr>
                            <w:fldChar w:fldCharType="end"/>
                          </w:r>
                        </w:p>
                        <w:p w14:paraId="4F9025F0" w14:textId="77777777" w:rsidR="00897EDB" w:rsidRDefault="00EB6DF7">
                          <w:pPr>
                            <w:ind w:left="1" w:right="1"/>
                            <w:jc w:val="center"/>
                            <w:rPr>
                              <w:sz w:val="16"/>
                            </w:rPr>
                          </w:pPr>
                          <w:r>
                            <w:rPr>
                              <w:sz w:val="16"/>
                            </w:rPr>
                            <w:t>Loan</w:t>
                          </w:r>
                          <w:r>
                            <w:rPr>
                              <w:spacing w:val="-12"/>
                              <w:sz w:val="16"/>
                            </w:rPr>
                            <w:t xml:space="preserve"> </w:t>
                          </w:r>
                          <w:r>
                            <w:rPr>
                              <w:sz w:val="16"/>
                            </w:rPr>
                            <w:t>Agreement</w:t>
                          </w:r>
                          <w:r>
                            <w:rPr>
                              <w:spacing w:val="-8"/>
                              <w:sz w:val="16"/>
                            </w:rPr>
                            <w:t xml:space="preserve"> </w:t>
                          </w:r>
                          <w:r>
                            <w:rPr>
                              <w:sz w:val="16"/>
                            </w:rPr>
                            <w:t>between</w:t>
                          </w:r>
                          <w:r>
                            <w:rPr>
                              <w:spacing w:val="-7"/>
                              <w:sz w:val="16"/>
                            </w:rPr>
                            <w:t xml:space="preserve"> </w:t>
                          </w:r>
                          <w:r>
                            <w:rPr>
                              <w:sz w:val="16"/>
                            </w:rPr>
                            <w:t>Optimus</w:t>
                          </w:r>
                          <w:r>
                            <w:rPr>
                              <w:spacing w:val="-8"/>
                              <w:sz w:val="16"/>
                            </w:rPr>
                            <w:t xml:space="preserve"> </w:t>
                          </w:r>
                          <w:r>
                            <w:rPr>
                              <w:sz w:val="16"/>
                            </w:rPr>
                            <w:t>Bank</w:t>
                          </w:r>
                          <w:r>
                            <w:rPr>
                              <w:spacing w:val="-6"/>
                              <w:sz w:val="16"/>
                            </w:rPr>
                            <w:t xml:space="preserve"> </w:t>
                          </w:r>
                          <w:r>
                            <w:rPr>
                              <w:sz w:val="16"/>
                            </w:rPr>
                            <w:t>Limited</w:t>
                          </w:r>
                          <w:r>
                            <w:rPr>
                              <w:spacing w:val="-7"/>
                              <w:sz w:val="16"/>
                            </w:rPr>
                            <w:t xml:space="preserve"> </w:t>
                          </w:r>
                          <w:r>
                            <w:rPr>
                              <w:sz w:val="16"/>
                            </w:rPr>
                            <w:t>and</w:t>
                          </w:r>
                          <w:r>
                            <w:rPr>
                              <w:spacing w:val="-7"/>
                              <w:sz w:val="16"/>
                            </w:rPr>
                            <w:t xml:space="preserve"> </w:t>
                          </w:r>
                          <w:r>
                            <w:rPr>
                              <w:sz w:val="16"/>
                            </w:rPr>
                            <w:t>[Agent/Super-</w:t>
                          </w:r>
                          <w:r>
                            <w:rPr>
                              <w:spacing w:val="-2"/>
                              <w:sz w:val="16"/>
                            </w:rPr>
                            <w:t>Agent]</w:t>
                          </w:r>
                        </w:p>
                      </w:txbxContent>
                    </wps:txbx>
                    <wps:bodyPr wrap="square" lIns="0" tIns="0" rIns="0" bIns="0" rtlCol="0">
                      <a:noAutofit/>
                    </wps:bodyPr>
                  </wps:wsp>
                </a:graphicData>
              </a:graphic>
            </wp:anchor>
          </w:drawing>
        </mc:Choice>
        <mc:Fallback>
          <w:pict>
            <v:shapetype w14:anchorId="706B7C63" id="_x0000_t202" coordsize="21600,21600" o:spt="202" path="m,l,21600r21600,l21600,xe">
              <v:stroke joinstyle="miter"/>
              <v:path gradientshapeok="t" o:connecttype="rect"/>
            </v:shapetype>
            <v:shape id="Textbox 1" o:spid="_x0000_s1026" type="#_x0000_t202" style="position:absolute;margin-left:158.15pt;margin-top:748.2pt;width:293.35pt;height:21.7pt;z-index:-158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" filled="f" stroked="f">
              <v:textbox inset="0,0,0,0">
                <w:txbxContent>
                  <w:p w14:paraId="3768EE71" w14:textId="77777777" w:rsidR="00897EDB" w:rsidRDefault="00EB6DF7">
                    <w:pPr>
                      <w:spacing w:before="21"/>
                      <w:ind w:left="1"/>
                      <w:jc w:val="center"/>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10</w:t>
                    </w:r>
                    <w:r>
                      <w:rPr>
                        <w:b/>
                        <w:sz w:val="16"/>
                      </w:rPr>
                      <w:fldChar w:fldCharType="end"/>
                    </w:r>
                    <w:r>
                      <w:rPr>
                        <w:b/>
                        <w:spacing w:val="-2"/>
                        <w:sz w:val="16"/>
                      </w:rPr>
                      <w:t xml:space="preserve"> </w:t>
                    </w:r>
                    <w:r>
                      <w:rPr>
                        <w:sz w:val="16"/>
                      </w:rPr>
                      <w:t>of</w:t>
                    </w:r>
                    <w:r>
                      <w:rPr>
                        <w:spacing w:val="-1"/>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Pr>
                        <w:b/>
                        <w:spacing w:val="-5"/>
                        <w:sz w:val="16"/>
                      </w:rPr>
                      <w:t>12</w:t>
                    </w:r>
                    <w:r>
                      <w:rPr>
                        <w:b/>
                        <w:spacing w:val="-5"/>
                        <w:sz w:val="16"/>
                      </w:rPr>
                      <w:fldChar w:fldCharType="end"/>
                    </w:r>
                  </w:p>
                  <w:p w14:paraId="4F9025F0" w14:textId="77777777" w:rsidR="00897EDB" w:rsidRDefault="00EB6DF7">
                    <w:pPr>
                      <w:ind w:left="1" w:right="1"/>
                      <w:jc w:val="center"/>
                      <w:rPr>
                        <w:sz w:val="16"/>
                      </w:rPr>
                    </w:pPr>
                    <w:r>
                      <w:rPr>
                        <w:sz w:val="16"/>
                      </w:rPr>
                      <w:t>Loan</w:t>
                    </w:r>
                    <w:r>
                      <w:rPr>
                        <w:spacing w:val="-12"/>
                        <w:sz w:val="16"/>
                      </w:rPr>
                      <w:t xml:space="preserve"> </w:t>
                    </w:r>
                    <w:r>
                      <w:rPr>
                        <w:sz w:val="16"/>
                      </w:rPr>
                      <w:t>Agreement</w:t>
                    </w:r>
                    <w:r>
                      <w:rPr>
                        <w:spacing w:val="-8"/>
                        <w:sz w:val="16"/>
                      </w:rPr>
                      <w:t xml:space="preserve"> </w:t>
                    </w:r>
                    <w:r>
                      <w:rPr>
                        <w:sz w:val="16"/>
                      </w:rPr>
                      <w:t>between</w:t>
                    </w:r>
                    <w:r>
                      <w:rPr>
                        <w:spacing w:val="-7"/>
                        <w:sz w:val="16"/>
                      </w:rPr>
                      <w:t xml:space="preserve"> </w:t>
                    </w:r>
                    <w:r>
                      <w:rPr>
                        <w:sz w:val="16"/>
                      </w:rPr>
                      <w:t>Optimus</w:t>
                    </w:r>
                    <w:r>
                      <w:rPr>
                        <w:spacing w:val="-8"/>
                        <w:sz w:val="16"/>
                      </w:rPr>
                      <w:t xml:space="preserve"> </w:t>
                    </w:r>
                    <w:r>
                      <w:rPr>
                        <w:sz w:val="16"/>
                      </w:rPr>
                      <w:t>Bank</w:t>
                    </w:r>
                    <w:r>
                      <w:rPr>
                        <w:spacing w:val="-6"/>
                        <w:sz w:val="16"/>
                      </w:rPr>
                      <w:t xml:space="preserve"> </w:t>
                    </w:r>
                    <w:r>
                      <w:rPr>
                        <w:sz w:val="16"/>
                      </w:rPr>
                      <w:t>Limited</w:t>
                    </w:r>
                    <w:r>
                      <w:rPr>
                        <w:spacing w:val="-7"/>
                        <w:sz w:val="16"/>
                      </w:rPr>
                      <w:t xml:space="preserve"> </w:t>
                    </w:r>
                    <w:r>
                      <w:rPr>
                        <w:sz w:val="16"/>
                      </w:rPr>
                      <w:t>and</w:t>
                    </w:r>
                    <w:r>
                      <w:rPr>
                        <w:spacing w:val="-7"/>
                        <w:sz w:val="16"/>
                      </w:rPr>
                      <w:t xml:space="preserve"> </w:t>
                    </w:r>
                    <w:r>
                      <w:rPr>
                        <w:sz w:val="16"/>
                      </w:rPr>
                      <w:t>[Agent/Super-</w:t>
                    </w:r>
                    <w:r>
                      <w:rPr>
                        <w:spacing w:val="-2"/>
                        <w:sz w:val="16"/>
                      </w:rPr>
                      <w:t>Agent]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C7FE6" w14:textId="77777777" w:rsidR="00EB6DF7" w:rsidRDefault="00EB6DF7">
      <w:r>
        <w:separator/>
      </w:r>
    </w:p>
  </w:footnote>
  <w:footnote w:type="continuationSeparator" w:id="0">
    <w:p w14:paraId="0686D839" w14:textId="77777777" w:rsidR="00EB6DF7" w:rsidRDefault="00EB6D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B595E"/>
    <w:multiLevelType w:val="hybridMultilevel"/>
    <w:tmpl w:val="63DEA4AE"/>
    <w:lvl w:ilvl="0" w:tplc="1E6A08F6">
      <w:start w:val="1"/>
      <w:numFmt w:val="lowerLetter"/>
      <w:lvlText w:val="(%1)"/>
      <w:lvlJc w:val="left"/>
      <w:pPr>
        <w:ind w:left="873" w:hanging="360"/>
        <w:jc w:val="left"/>
      </w:pPr>
      <w:rPr>
        <w:rFonts w:ascii="Century Gothic" w:eastAsia="Century Gothic" w:hAnsi="Century Gothic" w:cs="Century Gothic" w:hint="default"/>
        <w:b w:val="0"/>
        <w:bCs w:val="0"/>
        <w:i w:val="0"/>
        <w:iCs w:val="0"/>
        <w:spacing w:val="-1"/>
        <w:w w:val="100"/>
        <w:sz w:val="22"/>
        <w:szCs w:val="22"/>
        <w:lang w:val="en-US" w:eastAsia="en-US" w:bidi="ar-SA"/>
      </w:rPr>
    </w:lvl>
    <w:lvl w:ilvl="1" w:tplc="FE3A8218">
      <w:numFmt w:val="bullet"/>
      <w:lvlText w:val="•"/>
      <w:lvlJc w:val="left"/>
      <w:pPr>
        <w:ind w:left="1812" w:hanging="360"/>
      </w:pPr>
      <w:rPr>
        <w:rFonts w:hint="default"/>
        <w:lang w:val="en-US" w:eastAsia="en-US" w:bidi="ar-SA"/>
      </w:rPr>
    </w:lvl>
    <w:lvl w:ilvl="2" w:tplc="331ABCD8">
      <w:numFmt w:val="bullet"/>
      <w:lvlText w:val="•"/>
      <w:lvlJc w:val="left"/>
      <w:pPr>
        <w:ind w:left="2744" w:hanging="360"/>
      </w:pPr>
      <w:rPr>
        <w:rFonts w:hint="default"/>
        <w:lang w:val="en-US" w:eastAsia="en-US" w:bidi="ar-SA"/>
      </w:rPr>
    </w:lvl>
    <w:lvl w:ilvl="3" w:tplc="61CC6F1E">
      <w:numFmt w:val="bullet"/>
      <w:lvlText w:val="•"/>
      <w:lvlJc w:val="left"/>
      <w:pPr>
        <w:ind w:left="3676" w:hanging="360"/>
      </w:pPr>
      <w:rPr>
        <w:rFonts w:hint="default"/>
        <w:lang w:val="en-US" w:eastAsia="en-US" w:bidi="ar-SA"/>
      </w:rPr>
    </w:lvl>
    <w:lvl w:ilvl="4" w:tplc="57EE9634">
      <w:numFmt w:val="bullet"/>
      <w:lvlText w:val="•"/>
      <w:lvlJc w:val="left"/>
      <w:pPr>
        <w:ind w:left="4608" w:hanging="360"/>
      </w:pPr>
      <w:rPr>
        <w:rFonts w:hint="default"/>
        <w:lang w:val="en-US" w:eastAsia="en-US" w:bidi="ar-SA"/>
      </w:rPr>
    </w:lvl>
    <w:lvl w:ilvl="5" w:tplc="AD701516">
      <w:numFmt w:val="bullet"/>
      <w:lvlText w:val="•"/>
      <w:lvlJc w:val="left"/>
      <w:pPr>
        <w:ind w:left="5540" w:hanging="360"/>
      </w:pPr>
      <w:rPr>
        <w:rFonts w:hint="default"/>
        <w:lang w:val="en-US" w:eastAsia="en-US" w:bidi="ar-SA"/>
      </w:rPr>
    </w:lvl>
    <w:lvl w:ilvl="6" w:tplc="31CE1B4A">
      <w:numFmt w:val="bullet"/>
      <w:lvlText w:val="•"/>
      <w:lvlJc w:val="left"/>
      <w:pPr>
        <w:ind w:left="6472" w:hanging="360"/>
      </w:pPr>
      <w:rPr>
        <w:rFonts w:hint="default"/>
        <w:lang w:val="en-US" w:eastAsia="en-US" w:bidi="ar-SA"/>
      </w:rPr>
    </w:lvl>
    <w:lvl w:ilvl="7" w:tplc="6A801B88">
      <w:numFmt w:val="bullet"/>
      <w:lvlText w:val="•"/>
      <w:lvlJc w:val="left"/>
      <w:pPr>
        <w:ind w:left="7404" w:hanging="360"/>
      </w:pPr>
      <w:rPr>
        <w:rFonts w:hint="default"/>
        <w:lang w:val="en-US" w:eastAsia="en-US" w:bidi="ar-SA"/>
      </w:rPr>
    </w:lvl>
    <w:lvl w:ilvl="8" w:tplc="99D87394">
      <w:numFmt w:val="bullet"/>
      <w:lvlText w:val="•"/>
      <w:lvlJc w:val="left"/>
      <w:pPr>
        <w:ind w:left="8336" w:hanging="360"/>
      </w:pPr>
      <w:rPr>
        <w:rFonts w:hint="default"/>
        <w:lang w:val="en-US" w:eastAsia="en-US" w:bidi="ar-SA"/>
      </w:rPr>
    </w:lvl>
  </w:abstractNum>
  <w:abstractNum w:abstractNumId="1" w15:restartNumberingAfterBreak="0">
    <w:nsid w:val="3C3F6DA2"/>
    <w:multiLevelType w:val="hybridMultilevel"/>
    <w:tmpl w:val="4110550E"/>
    <w:lvl w:ilvl="0" w:tplc="8D903B32">
      <w:start w:val="1"/>
      <w:numFmt w:val="lowerLetter"/>
      <w:lvlText w:val="%1)"/>
      <w:lvlJc w:val="left"/>
      <w:pPr>
        <w:ind w:left="1233" w:hanging="360"/>
        <w:jc w:val="left"/>
      </w:pPr>
      <w:rPr>
        <w:rFonts w:ascii="Century Gothic" w:eastAsia="Century Gothic" w:hAnsi="Century Gothic" w:cs="Century Gothic" w:hint="default"/>
        <w:b w:val="0"/>
        <w:bCs w:val="0"/>
        <w:i w:val="0"/>
        <w:iCs w:val="0"/>
        <w:spacing w:val="-1"/>
        <w:w w:val="100"/>
        <w:sz w:val="24"/>
        <w:szCs w:val="24"/>
        <w:lang w:val="en-US" w:eastAsia="en-US" w:bidi="ar-SA"/>
      </w:rPr>
    </w:lvl>
    <w:lvl w:ilvl="1" w:tplc="7A7C6D40">
      <w:numFmt w:val="bullet"/>
      <w:lvlText w:val="•"/>
      <w:lvlJc w:val="left"/>
      <w:pPr>
        <w:ind w:left="2136" w:hanging="360"/>
      </w:pPr>
      <w:rPr>
        <w:rFonts w:hint="default"/>
        <w:lang w:val="en-US" w:eastAsia="en-US" w:bidi="ar-SA"/>
      </w:rPr>
    </w:lvl>
    <w:lvl w:ilvl="2" w:tplc="D39A52E0">
      <w:numFmt w:val="bullet"/>
      <w:lvlText w:val="•"/>
      <w:lvlJc w:val="left"/>
      <w:pPr>
        <w:ind w:left="3032" w:hanging="360"/>
      </w:pPr>
      <w:rPr>
        <w:rFonts w:hint="default"/>
        <w:lang w:val="en-US" w:eastAsia="en-US" w:bidi="ar-SA"/>
      </w:rPr>
    </w:lvl>
    <w:lvl w:ilvl="3" w:tplc="B56C9108">
      <w:numFmt w:val="bullet"/>
      <w:lvlText w:val="•"/>
      <w:lvlJc w:val="left"/>
      <w:pPr>
        <w:ind w:left="3928" w:hanging="360"/>
      </w:pPr>
      <w:rPr>
        <w:rFonts w:hint="default"/>
        <w:lang w:val="en-US" w:eastAsia="en-US" w:bidi="ar-SA"/>
      </w:rPr>
    </w:lvl>
    <w:lvl w:ilvl="4" w:tplc="654470EE">
      <w:numFmt w:val="bullet"/>
      <w:lvlText w:val="•"/>
      <w:lvlJc w:val="left"/>
      <w:pPr>
        <w:ind w:left="4824" w:hanging="360"/>
      </w:pPr>
      <w:rPr>
        <w:rFonts w:hint="default"/>
        <w:lang w:val="en-US" w:eastAsia="en-US" w:bidi="ar-SA"/>
      </w:rPr>
    </w:lvl>
    <w:lvl w:ilvl="5" w:tplc="F140BCCA">
      <w:numFmt w:val="bullet"/>
      <w:lvlText w:val="•"/>
      <w:lvlJc w:val="left"/>
      <w:pPr>
        <w:ind w:left="5720" w:hanging="360"/>
      </w:pPr>
      <w:rPr>
        <w:rFonts w:hint="default"/>
        <w:lang w:val="en-US" w:eastAsia="en-US" w:bidi="ar-SA"/>
      </w:rPr>
    </w:lvl>
    <w:lvl w:ilvl="6" w:tplc="1C48726A">
      <w:numFmt w:val="bullet"/>
      <w:lvlText w:val="•"/>
      <w:lvlJc w:val="left"/>
      <w:pPr>
        <w:ind w:left="6616" w:hanging="360"/>
      </w:pPr>
      <w:rPr>
        <w:rFonts w:hint="default"/>
        <w:lang w:val="en-US" w:eastAsia="en-US" w:bidi="ar-SA"/>
      </w:rPr>
    </w:lvl>
    <w:lvl w:ilvl="7" w:tplc="E8BE7D8E">
      <w:numFmt w:val="bullet"/>
      <w:lvlText w:val="•"/>
      <w:lvlJc w:val="left"/>
      <w:pPr>
        <w:ind w:left="7512" w:hanging="360"/>
      </w:pPr>
      <w:rPr>
        <w:rFonts w:hint="default"/>
        <w:lang w:val="en-US" w:eastAsia="en-US" w:bidi="ar-SA"/>
      </w:rPr>
    </w:lvl>
    <w:lvl w:ilvl="8" w:tplc="18B42D72">
      <w:numFmt w:val="bullet"/>
      <w:lvlText w:val="•"/>
      <w:lvlJc w:val="left"/>
      <w:pPr>
        <w:ind w:left="8408" w:hanging="360"/>
      </w:pPr>
      <w:rPr>
        <w:rFonts w:hint="default"/>
        <w:lang w:val="en-US" w:eastAsia="en-US" w:bidi="ar-SA"/>
      </w:rPr>
    </w:lvl>
  </w:abstractNum>
  <w:abstractNum w:abstractNumId="2" w15:restartNumberingAfterBreak="0">
    <w:nsid w:val="466978AC"/>
    <w:multiLevelType w:val="multilevel"/>
    <w:tmpl w:val="6C40370A"/>
    <w:lvl w:ilvl="0">
      <w:start w:val="1"/>
      <w:numFmt w:val="upperLetter"/>
      <w:lvlText w:val="%1."/>
      <w:lvlJc w:val="left"/>
      <w:pPr>
        <w:ind w:left="513" w:hanging="361"/>
        <w:jc w:val="left"/>
      </w:pPr>
      <w:rPr>
        <w:rFonts w:ascii="Century Gothic" w:eastAsia="Century Gothic" w:hAnsi="Century Gothic" w:cs="Century Gothic" w:hint="default"/>
        <w:b w:val="0"/>
        <w:bCs w:val="0"/>
        <w:i w:val="0"/>
        <w:iCs w:val="0"/>
        <w:spacing w:val="-1"/>
        <w:w w:val="100"/>
        <w:sz w:val="22"/>
        <w:szCs w:val="22"/>
        <w:lang w:val="en-US" w:eastAsia="en-US" w:bidi="ar-SA"/>
      </w:rPr>
    </w:lvl>
    <w:lvl w:ilvl="1">
      <w:start w:val="1"/>
      <w:numFmt w:val="decimal"/>
      <w:lvlText w:val="%2."/>
      <w:lvlJc w:val="left"/>
      <w:pPr>
        <w:ind w:left="873" w:hanging="721"/>
        <w:jc w:val="left"/>
      </w:pPr>
      <w:rPr>
        <w:rFonts w:hint="default"/>
        <w:spacing w:val="0"/>
        <w:w w:val="100"/>
        <w:lang w:val="en-US" w:eastAsia="en-US" w:bidi="ar-SA"/>
      </w:rPr>
    </w:lvl>
    <w:lvl w:ilvl="2">
      <w:start w:val="1"/>
      <w:numFmt w:val="decimal"/>
      <w:lvlText w:val="%2.%3"/>
      <w:lvlJc w:val="left"/>
      <w:pPr>
        <w:ind w:left="873" w:hanging="663"/>
        <w:jc w:val="left"/>
      </w:pPr>
      <w:rPr>
        <w:rFonts w:ascii="Century Gothic" w:eastAsia="Century Gothic" w:hAnsi="Century Gothic" w:cs="Century Gothic" w:hint="default"/>
        <w:b w:val="0"/>
        <w:bCs w:val="0"/>
        <w:i w:val="0"/>
        <w:iCs w:val="0"/>
        <w:spacing w:val="0"/>
        <w:w w:val="100"/>
        <w:sz w:val="22"/>
        <w:szCs w:val="22"/>
        <w:lang w:val="en-US" w:eastAsia="en-US" w:bidi="ar-SA"/>
      </w:rPr>
    </w:lvl>
    <w:lvl w:ilvl="3">
      <w:numFmt w:val="bullet"/>
      <w:lvlText w:val="•"/>
      <w:lvlJc w:val="left"/>
      <w:pPr>
        <w:ind w:left="2045" w:hanging="663"/>
      </w:pPr>
      <w:rPr>
        <w:rFonts w:hint="default"/>
        <w:lang w:val="en-US" w:eastAsia="en-US" w:bidi="ar-SA"/>
      </w:rPr>
    </w:lvl>
    <w:lvl w:ilvl="4">
      <w:numFmt w:val="bullet"/>
      <w:lvlText w:val="•"/>
      <w:lvlJc w:val="left"/>
      <w:pPr>
        <w:ind w:left="3210" w:hanging="663"/>
      </w:pPr>
      <w:rPr>
        <w:rFonts w:hint="default"/>
        <w:lang w:val="en-US" w:eastAsia="en-US" w:bidi="ar-SA"/>
      </w:rPr>
    </w:lvl>
    <w:lvl w:ilvl="5">
      <w:numFmt w:val="bullet"/>
      <w:lvlText w:val="•"/>
      <w:lvlJc w:val="left"/>
      <w:pPr>
        <w:ind w:left="4375" w:hanging="663"/>
      </w:pPr>
      <w:rPr>
        <w:rFonts w:hint="default"/>
        <w:lang w:val="en-US" w:eastAsia="en-US" w:bidi="ar-SA"/>
      </w:rPr>
    </w:lvl>
    <w:lvl w:ilvl="6">
      <w:numFmt w:val="bullet"/>
      <w:lvlText w:val="•"/>
      <w:lvlJc w:val="left"/>
      <w:pPr>
        <w:ind w:left="5540" w:hanging="663"/>
      </w:pPr>
      <w:rPr>
        <w:rFonts w:hint="default"/>
        <w:lang w:val="en-US" w:eastAsia="en-US" w:bidi="ar-SA"/>
      </w:rPr>
    </w:lvl>
    <w:lvl w:ilvl="7">
      <w:numFmt w:val="bullet"/>
      <w:lvlText w:val="•"/>
      <w:lvlJc w:val="left"/>
      <w:pPr>
        <w:ind w:left="6705" w:hanging="663"/>
      </w:pPr>
      <w:rPr>
        <w:rFonts w:hint="default"/>
        <w:lang w:val="en-US" w:eastAsia="en-US" w:bidi="ar-SA"/>
      </w:rPr>
    </w:lvl>
    <w:lvl w:ilvl="8">
      <w:numFmt w:val="bullet"/>
      <w:lvlText w:val="•"/>
      <w:lvlJc w:val="left"/>
      <w:pPr>
        <w:ind w:left="7870" w:hanging="663"/>
      </w:pPr>
      <w:rPr>
        <w:rFonts w:hint="default"/>
        <w:lang w:val="en-US" w:eastAsia="en-US" w:bidi="ar-SA"/>
      </w:rPr>
    </w:lvl>
  </w:abstractNum>
  <w:abstractNum w:abstractNumId="3" w15:restartNumberingAfterBreak="0">
    <w:nsid w:val="48401535"/>
    <w:multiLevelType w:val="hybridMultilevel"/>
    <w:tmpl w:val="9DFC3954"/>
    <w:lvl w:ilvl="0" w:tplc="D9C4F198">
      <w:start w:val="1"/>
      <w:numFmt w:val="lowerLetter"/>
      <w:lvlText w:val="(%1)"/>
      <w:lvlJc w:val="left"/>
      <w:pPr>
        <w:ind w:left="1252" w:hanging="380"/>
        <w:jc w:val="left"/>
      </w:pPr>
      <w:rPr>
        <w:rFonts w:ascii="Century Gothic" w:eastAsia="Century Gothic" w:hAnsi="Century Gothic" w:cs="Century Gothic" w:hint="default"/>
        <w:b w:val="0"/>
        <w:bCs w:val="0"/>
        <w:i w:val="0"/>
        <w:iCs w:val="0"/>
        <w:spacing w:val="-1"/>
        <w:w w:val="100"/>
        <w:sz w:val="22"/>
        <w:szCs w:val="22"/>
        <w:lang w:val="en-US" w:eastAsia="en-US" w:bidi="ar-SA"/>
      </w:rPr>
    </w:lvl>
    <w:lvl w:ilvl="1" w:tplc="09FEC92A">
      <w:numFmt w:val="bullet"/>
      <w:lvlText w:val="•"/>
      <w:lvlJc w:val="left"/>
      <w:pPr>
        <w:ind w:left="2154" w:hanging="380"/>
      </w:pPr>
      <w:rPr>
        <w:rFonts w:hint="default"/>
        <w:lang w:val="en-US" w:eastAsia="en-US" w:bidi="ar-SA"/>
      </w:rPr>
    </w:lvl>
    <w:lvl w:ilvl="2" w:tplc="D3A87B70">
      <w:numFmt w:val="bullet"/>
      <w:lvlText w:val="•"/>
      <w:lvlJc w:val="left"/>
      <w:pPr>
        <w:ind w:left="3048" w:hanging="380"/>
      </w:pPr>
      <w:rPr>
        <w:rFonts w:hint="default"/>
        <w:lang w:val="en-US" w:eastAsia="en-US" w:bidi="ar-SA"/>
      </w:rPr>
    </w:lvl>
    <w:lvl w:ilvl="3" w:tplc="092E9546">
      <w:numFmt w:val="bullet"/>
      <w:lvlText w:val="•"/>
      <w:lvlJc w:val="left"/>
      <w:pPr>
        <w:ind w:left="3942" w:hanging="380"/>
      </w:pPr>
      <w:rPr>
        <w:rFonts w:hint="default"/>
        <w:lang w:val="en-US" w:eastAsia="en-US" w:bidi="ar-SA"/>
      </w:rPr>
    </w:lvl>
    <w:lvl w:ilvl="4" w:tplc="01F20572">
      <w:numFmt w:val="bullet"/>
      <w:lvlText w:val="•"/>
      <w:lvlJc w:val="left"/>
      <w:pPr>
        <w:ind w:left="4836" w:hanging="380"/>
      </w:pPr>
      <w:rPr>
        <w:rFonts w:hint="default"/>
        <w:lang w:val="en-US" w:eastAsia="en-US" w:bidi="ar-SA"/>
      </w:rPr>
    </w:lvl>
    <w:lvl w:ilvl="5" w:tplc="67E41E8E">
      <w:numFmt w:val="bullet"/>
      <w:lvlText w:val="•"/>
      <w:lvlJc w:val="left"/>
      <w:pPr>
        <w:ind w:left="5730" w:hanging="380"/>
      </w:pPr>
      <w:rPr>
        <w:rFonts w:hint="default"/>
        <w:lang w:val="en-US" w:eastAsia="en-US" w:bidi="ar-SA"/>
      </w:rPr>
    </w:lvl>
    <w:lvl w:ilvl="6" w:tplc="9EDA8AA8">
      <w:numFmt w:val="bullet"/>
      <w:lvlText w:val="•"/>
      <w:lvlJc w:val="left"/>
      <w:pPr>
        <w:ind w:left="6624" w:hanging="380"/>
      </w:pPr>
      <w:rPr>
        <w:rFonts w:hint="default"/>
        <w:lang w:val="en-US" w:eastAsia="en-US" w:bidi="ar-SA"/>
      </w:rPr>
    </w:lvl>
    <w:lvl w:ilvl="7" w:tplc="BAA49A30">
      <w:numFmt w:val="bullet"/>
      <w:lvlText w:val="•"/>
      <w:lvlJc w:val="left"/>
      <w:pPr>
        <w:ind w:left="7518" w:hanging="380"/>
      </w:pPr>
      <w:rPr>
        <w:rFonts w:hint="default"/>
        <w:lang w:val="en-US" w:eastAsia="en-US" w:bidi="ar-SA"/>
      </w:rPr>
    </w:lvl>
    <w:lvl w:ilvl="8" w:tplc="B8A40440">
      <w:numFmt w:val="bullet"/>
      <w:lvlText w:val="•"/>
      <w:lvlJc w:val="left"/>
      <w:pPr>
        <w:ind w:left="8412" w:hanging="380"/>
      </w:pPr>
      <w:rPr>
        <w:rFonts w:hint="default"/>
        <w:lang w:val="en-US" w:eastAsia="en-US" w:bidi="ar-SA"/>
      </w:rPr>
    </w:lvl>
  </w:abstractNum>
  <w:abstractNum w:abstractNumId="4" w15:restartNumberingAfterBreak="0">
    <w:nsid w:val="5850409F"/>
    <w:multiLevelType w:val="hybridMultilevel"/>
    <w:tmpl w:val="A378C91C"/>
    <w:lvl w:ilvl="0" w:tplc="AA5296C2">
      <w:start w:val="1"/>
      <w:numFmt w:val="upperRoman"/>
      <w:lvlText w:val="(%1)"/>
      <w:lvlJc w:val="left"/>
      <w:pPr>
        <w:ind w:left="784" w:hanging="632"/>
        <w:jc w:val="left"/>
      </w:pPr>
      <w:rPr>
        <w:rFonts w:ascii="Century Gothic" w:eastAsia="Century Gothic" w:hAnsi="Century Gothic" w:cs="Century Gothic" w:hint="default"/>
        <w:b w:val="0"/>
        <w:bCs w:val="0"/>
        <w:i w:val="0"/>
        <w:iCs w:val="0"/>
        <w:spacing w:val="-1"/>
        <w:w w:val="100"/>
        <w:sz w:val="22"/>
        <w:szCs w:val="22"/>
        <w:lang w:val="en-US" w:eastAsia="en-US" w:bidi="ar-SA"/>
      </w:rPr>
    </w:lvl>
    <w:lvl w:ilvl="1" w:tplc="287CA390">
      <w:start w:val="1"/>
      <w:numFmt w:val="lowerLetter"/>
      <w:lvlText w:val="(%2)"/>
      <w:lvlJc w:val="left"/>
      <w:pPr>
        <w:ind w:left="1593" w:hanging="720"/>
        <w:jc w:val="left"/>
      </w:pPr>
      <w:rPr>
        <w:rFonts w:ascii="Century Gothic" w:eastAsia="Century Gothic" w:hAnsi="Century Gothic" w:cs="Century Gothic" w:hint="default"/>
        <w:b w:val="0"/>
        <w:bCs w:val="0"/>
        <w:i w:val="0"/>
        <w:iCs w:val="0"/>
        <w:spacing w:val="-1"/>
        <w:w w:val="100"/>
        <w:sz w:val="22"/>
        <w:szCs w:val="22"/>
        <w:lang w:val="en-US" w:eastAsia="en-US" w:bidi="ar-SA"/>
      </w:rPr>
    </w:lvl>
    <w:lvl w:ilvl="2" w:tplc="44F82B16">
      <w:start w:val="1"/>
      <w:numFmt w:val="lowerRoman"/>
      <w:lvlText w:val="%3."/>
      <w:lvlJc w:val="left"/>
      <w:pPr>
        <w:ind w:left="1953" w:hanging="286"/>
        <w:jc w:val="right"/>
      </w:pPr>
      <w:rPr>
        <w:rFonts w:ascii="Century Gothic" w:eastAsia="Century Gothic" w:hAnsi="Century Gothic" w:cs="Century Gothic" w:hint="default"/>
        <w:b w:val="0"/>
        <w:bCs w:val="0"/>
        <w:i w:val="0"/>
        <w:iCs w:val="0"/>
        <w:spacing w:val="-1"/>
        <w:w w:val="100"/>
        <w:sz w:val="22"/>
        <w:szCs w:val="22"/>
        <w:lang w:val="en-US" w:eastAsia="en-US" w:bidi="ar-SA"/>
      </w:rPr>
    </w:lvl>
    <w:lvl w:ilvl="3" w:tplc="410A6DCE">
      <w:numFmt w:val="bullet"/>
      <w:lvlText w:val="•"/>
      <w:lvlJc w:val="left"/>
      <w:pPr>
        <w:ind w:left="2990" w:hanging="286"/>
      </w:pPr>
      <w:rPr>
        <w:rFonts w:hint="default"/>
        <w:lang w:val="en-US" w:eastAsia="en-US" w:bidi="ar-SA"/>
      </w:rPr>
    </w:lvl>
    <w:lvl w:ilvl="4" w:tplc="06DA2F0C">
      <w:numFmt w:val="bullet"/>
      <w:lvlText w:val="•"/>
      <w:lvlJc w:val="left"/>
      <w:pPr>
        <w:ind w:left="4020" w:hanging="286"/>
      </w:pPr>
      <w:rPr>
        <w:rFonts w:hint="default"/>
        <w:lang w:val="en-US" w:eastAsia="en-US" w:bidi="ar-SA"/>
      </w:rPr>
    </w:lvl>
    <w:lvl w:ilvl="5" w:tplc="565A30B6">
      <w:numFmt w:val="bullet"/>
      <w:lvlText w:val="•"/>
      <w:lvlJc w:val="left"/>
      <w:pPr>
        <w:ind w:left="5050" w:hanging="286"/>
      </w:pPr>
      <w:rPr>
        <w:rFonts w:hint="default"/>
        <w:lang w:val="en-US" w:eastAsia="en-US" w:bidi="ar-SA"/>
      </w:rPr>
    </w:lvl>
    <w:lvl w:ilvl="6" w:tplc="03D8D8BA">
      <w:numFmt w:val="bullet"/>
      <w:lvlText w:val="•"/>
      <w:lvlJc w:val="left"/>
      <w:pPr>
        <w:ind w:left="6080" w:hanging="286"/>
      </w:pPr>
      <w:rPr>
        <w:rFonts w:hint="default"/>
        <w:lang w:val="en-US" w:eastAsia="en-US" w:bidi="ar-SA"/>
      </w:rPr>
    </w:lvl>
    <w:lvl w:ilvl="7" w:tplc="E8BE3EF2">
      <w:numFmt w:val="bullet"/>
      <w:lvlText w:val="•"/>
      <w:lvlJc w:val="left"/>
      <w:pPr>
        <w:ind w:left="7110" w:hanging="286"/>
      </w:pPr>
      <w:rPr>
        <w:rFonts w:hint="default"/>
        <w:lang w:val="en-US" w:eastAsia="en-US" w:bidi="ar-SA"/>
      </w:rPr>
    </w:lvl>
    <w:lvl w:ilvl="8" w:tplc="45CC2380">
      <w:numFmt w:val="bullet"/>
      <w:lvlText w:val="•"/>
      <w:lvlJc w:val="left"/>
      <w:pPr>
        <w:ind w:left="8140" w:hanging="286"/>
      </w:pPr>
      <w:rPr>
        <w:rFonts w:hint="default"/>
        <w:lang w:val="en-US" w:eastAsia="en-US" w:bidi="ar-SA"/>
      </w:rPr>
    </w:lvl>
  </w:abstractNum>
  <w:abstractNum w:abstractNumId="5" w15:restartNumberingAfterBreak="0">
    <w:nsid w:val="79E358EA"/>
    <w:multiLevelType w:val="hybridMultilevel"/>
    <w:tmpl w:val="8DCEAD3A"/>
    <w:lvl w:ilvl="0" w:tplc="13DEA60A">
      <w:start w:val="1"/>
      <w:numFmt w:val="lowerLetter"/>
      <w:lvlText w:val="%1."/>
      <w:lvlJc w:val="left"/>
      <w:pPr>
        <w:ind w:left="861" w:hanging="360"/>
        <w:jc w:val="left"/>
      </w:pPr>
      <w:rPr>
        <w:rFonts w:ascii="Century Gothic" w:eastAsia="Century Gothic" w:hAnsi="Century Gothic" w:cs="Century Gothic" w:hint="default"/>
        <w:b w:val="0"/>
        <w:bCs w:val="0"/>
        <w:i w:val="0"/>
        <w:iCs w:val="0"/>
        <w:spacing w:val="-2"/>
        <w:w w:val="100"/>
        <w:sz w:val="22"/>
        <w:szCs w:val="22"/>
        <w:lang w:val="en-US" w:eastAsia="en-US" w:bidi="ar-SA"/>
      </w:rPr>
    </w:lvl>
    <w:lvl w:ilvl="1" w:tplc="3C6AFAAE">
      <w:numFmt w:val="bullet"/>
      <w:lvlText w:val="•"/>
      <w:lvlJc w:val="left"/>
      <w:pPr>
        <w:ind w:left="1794" w:hanging="360"/>
      </w:pPr>
      <w:rPr>
        <w:rFonts w:hint="default"/>
        <w:lang w:val="en-US" w:eastAsia="en-US" w:bidi="ar-SA"/>
      </w:rPr>
    </w:lvl>
    <w:lvl w:ilvl="2" w:tplc="6996FF08">
      <w:numFmt w:val="bullet"/>
      <w:lvlText w:val="•"/>
      <w:lvlJc w:val="left"/>
      <w:pPr>
        <w:ind w:left="2728" w:hanging="360"/>
      </w:pPr>
      <w:rPr>
        <w:rFonts w:hint="default"/>
        <w:lang w:val="en-US" w:eastAsia="en-US" w:bidi="ar-SA"/>
      </w:rPr>
    </w:lvl>
    <w:lvl w:ilvl="3" w:tplc="8D2EB5D6">
      <w:numFmt w:val="bullet"/>
      <w:lvlText w:val="•"/>
      <w:lvlJc w:val="left"/>
      <w:pPr>
        <w:ind w:left="3662" w:hanging="360"/>
      </w:pPr>
      <w:rPr>
        <w:rFonts w:hint="default"/>
        <w:lang w:val="en-US" w:eastAsia="en-US" w:bidi="ar-SA"/>
      </w:rPr>
    </w:lvl>
    <w:lvl w:ilvl="4" w:tplc="896EA976">
      <w:numFmt w:val="bullet"/>
      <w:lvlText w:val="•"/>
      <w:lvlJc w:val="left"/>
      <w:pPr>
        <w:ind w:left="4596" w:hanging="360"/>
      </w:pPr>
      <w:rPr>
        <w:rFonts w:hint="default"/>
        <w:lang w:val="en-US" w:eastAsia="en-US" w:bidi="ar-SA"/>
      </w:rPr>
    </w:lvl>
    <w:lvl w:ilvl="5" w:tplc="92A0A074">
      <w:numFmt w:val="bullet"/>
      <w:lvlText w:val="•"/>
      <w:lvlJc w:val="left"/>
      <w:pPr>
        <w:ind w:left="5530" w:hanging="360"/>
      </w:pPr>
      <w:rPr>
        <w:rFonts w:hint="default"/>
        <w:lang w:val="en-US" w:eastAsia="en-US" w:bidi="ar-SA"/>
      </w:rPr>
    </w:lvl>
    <w:lvl w:ilvl="6" w:tplc="FFB6ADA0">
      <w:numFmt w:val="bullet"/>
      <w:lvlText w:val="•"/>
      <w:lvlJc w:val="left"/>
      <w:pPr>
        <w:ind w:left="6464" w:hanging="360"/>
      </w:pPr>
      <w:rPr>
        <w:rFonts w:hint="default"/>
        <w:lang w:val="en-US" w:eastAsia="en-US" w:bidi="ar-SA"/>
      </w:rPr>
    </w:lvl>
    <w:lvl w:ilvl="7" w:tplc="5FDA887E">
      <w:numFmt w:val="bullet"/>
      <w:lvlText w:val="•"/>
      <w:lvlJc w:val="left"/>
      <w:pPr>
        <w:ind w:left="7398" w:hanging="360"/>
      </w:pPr>
      <w:rPr>
        <w:rFonts w:hint="default"/>
        <w:lang w:val="en-US" w:eastAsia="en-US" w:bidi="ar-SA"/>
      </w:rPr>
    </w:lvl>
    <w:lvl w:ilvl="8" w:tplc="B6881340">
      <w:numFmt w:val="bullet"/>
      <w:lvlText w:val="•"/>
      <w:lvlJc w:val="left"/>
      <w:pPr>
        <w:ind w:left="8332" w:hanging="360"/>
      </w:pPr>
      <w:rPr>
        <w:rFonts w:hint="default"/>
        <w:lang w:val="en-US" w:eastAsia="en-US" w:bidi="ar-SA"/>
      </w:rPr>
    </w:lvl>
  </w:abstractNum>
  <w:num w:numId="1" w16cid:durableId="1541241378">
    <w:abstractNumId w:val="0"/>
  </w:num>
  <w:num w:numId="2" w16cid:durableId="448594649">
    <w:abstractNumId w:val="5"/>
  </w:num>
  <w:num w:numId="3" w16cid:durableId="1738160632">
    <w:abstractNumId w:val="1"/>
  </w:num>
  <w:num w:numId="4" w16cid:durableId="57098199">
    <w:abstractNumId w:val="4"/>
  </w:num>
  <w:num w:numId="5" w16cid:durableId="1471703144">
    <w:abstractNumId w:val="3"/>
  </w:num>
  <w:num w:numId="6" w16cid:durableId="1288782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EDB"/>
    <w:rsid w:val="000E69B2"/>
    <w:rsid w:val="00897EDB"/>
    <w:rsid w:val="00EB6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3CF7"/>
  <w15:docId w15:val="{BD1A01F9-BE2B-4F27-90BA-DB22940FB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Century Gothic" w:hAnsi="Century Gothic" w:cs="Century Gothic"/>
    </w:rPr>
  </w:style>
  <w:style w:type="paragraph" w:styleId="Heading1">
    <w:name w:val="heading 1"/>
    <w:basedOn w:val="Normal"/>
    <w:uiPriority w:val="9"/>
    <w:qFormat/>
    <w:pPr>
      <w:ind w:left="873" w:hanging="721"/>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73" w:hanging="72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3652</Words>
  <Characters>20823</Characters>
  <Application>Microsoft Office Word</Application>
  <DocSecurity>0</DocSecurity>
  <Lines>173</Lines>
  <Paragraphs>48</Paragraphs>
  <ScaleCrop>false</ScaleCrop>
  <Company/>
  <LinksUpToDate>false</LinksUpToDate>
  <CharactersWithSpaces>24427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Olusanmi Olaniyan</dc:creator>
  <cp:lastModifiedBy>HP</cp:lastModifiedBy>
  <cp:revision>2</cp:revision>
  <dcterms:created xsi:type="dcterms:W3CDTF">2023-08-24T16:32:00Z</dcterms:created>
  <dcterms:modified xsi:type="dcterms:W3CDTF">2023-08-24T16:32:00Z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2023-08-24T00:00:00Z</vt:filetime>
  </property>
  <property fmtid="{D5CDD505-2E9C-101B-9397-08002B2CF9AE}" pid="3" name="Creator">
    <vt:lpwstr>Microsoft® Word for Microsoft 365</vt:lpwstr>
  </property>
  <property fmtid="{D5CDD505-2E9C-101B-9397-08002B2CF9AE}" pid="4" name="LastSaved">
    <vt:filetime>2023-08-24T00:00:00Z</vt:filetime>
  </property>
  <property fmtid="{D5CDD505-2E9C-101B-9397-08002B2CF9AE}" pid="5" name="MSIP_Label_0af6a45d-bc26-48f1-96d6-dd61a2a019d8_ContentBits">
    <vt:lpwstr>0</vt:lpwstr>
  </property>
  <property fmtid="{D5CDD505-2E9C-101B-9397-08002B2CF9AE}" pid="6" name="MSIP_Label_0af6a45d-bc26-48f1-96d6-dd61a2a019d8_Enabled">
    <vt:lpwstr>true</vt:lpwstr>
  </property>
  <property fmtid="{D5CDD505-2E9C-101B-9397-08002B2CF9AE}" pid="7" name="MSIP_Label_0af6a45d-bc26-48f1-96d6-dd61a2a019d8_Method">
    <vt:lpwstr>Privileged</vt:lpwstr>
  </property>
  <property fmtid="{D5CDD505-2E9C-101B-9397-08002B2CF9AE}" pid="8" name="MSIP_Label_0af6a45d-bc26-48f1-96d6-dd61a2a019d8_SiteId">
    <vt:lpwstr>e2356a1c-2956-427c-86b9-f08301ebb1da</vt:lpwstr>
  </property>
  <property fmtid="{D5CDD505-2E9C-101B-9397-08002B2CF9AE}" pid="9" name="Producer">
    <vt:lpwstr>Microsoft® Word for Microsoft 365</vt:lpwstr>
  </property>
</Properties>
</file>