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《Q幻1群2023新编以及群友发癫实录》</w:t>
      </w:r>
    </w:p>
    <w:p>
      <w:pPr>
        <w:spacing w:lineRule="exact"/>
        <w:jc w:val="left"/>
      </w:pPr>
      <w:r>
        <w:t>1月，1日，庆祝新年，群友互塞红包，卷田无qq钱包，故无缘；卷田满级了；1月进入大量群友，同时期流浪地球2上映；</w:t>
      </w:r>
    </w:p>
    <w:p>
      <w:pPr>
        <w:spacing w:lineRule="exact"/>
        <w:jc w:val="left"/>
      </w:pPr>
      <w:r>
        <w:t>2月开学，Q1热度降低，同时群主vip到期，布吉岛宣布群友可以自愿退群，Q1由千人大群缩减为九百人大群；百字更名为一句话科幻；卷恋问开更；卷田宣布停笔附加物，因为开学有新点子了，月末发布《烟花后》；</w:t>
      </w:r>
    </w:p>
    <w:p>
      <w:pPr>
        <w:spacing w:lineRule="exact"/>
        <w:jc w:val="left"/>
      </w:pPr>
      <w:r>
        <w:t>3月，群友正常因卷发癫；4日卷田发《正面：负面》草稿；14日晚，史官卷田开始记录；从22年10月起，0点打卡人数暴涨；3月14日23点46，卷田脱粉一人；布吉岛发布新一轮题目，并发出个几个例子；星际战士回归；33届银河奖公布，东方晓灿被编辑看扁；群内无一人获得本届银河奖，实属唏嘘；</w:t>
      </w:r>
    </w:p>
    <w:p>
      <w:pPr>
        <w:spacing w:lineRule="exact"/>
        <w:jc w:val="left"/>
      </w:pPr>
      <w:r>
        <w:t>4月1日，布吉统帅宣称：“我争取年中给本群开会员进人。”；1日，Q1宣布进入热寂；梗，2，突，鹅，暂息；布吉岛《我的科幻回忆录》正式发布；卷田得粉一人；8日晚，q1q2关系进入紧张状态，布吉岛有部分介入，当晚平息，史称“四八和解”；鸭教父当选管理；9日凌晨，布吉岛决定将频道二维码挂到杂志上；11日，卷田的《正面：负面》更名为《3001狂想曲》；百字16轮结束，17轮开始；卷田元老打卡怪；卷田进q1一周年；卷田大火一年；卷田生日😏；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2023-04-15T14:58:42Z</dcterms:created>
  <dc:creator>Apache POI</dc:creator>
</cp:coreProperties>
</file>