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08"/>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31 de janeiro de 2018</w:t>
      </w:r>
    </w:p>
    <w:p w:rsidR="00000000" w:rsidDel="00000000" w:rsidP="00000000" w:rsidRDefault="00000000" w:rsidRPr="00000000" w14:paraId="00000002">
      <w:pPr>
        <w:ind w:firstLine="708"/>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ind w:firstLine="70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 importância da TI para as Empresas</w:t>
      </w:r>
    </w:p>
    <w:p w:rsidR="00000000" w:rsidDel="00000000" w:rsidP="00000000" w:rsidRDefault="00000000" w:rsidRPr="00000000" w14:paraId="00000004">
      <w:pPr>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Quando falamos de TI, falamos em tecnologia da informação, em equipamentos e sistemas computacionais que permitem agilizar os processos dentro de uma organização, seja ela de pequeno, médio ou grande porte e dos diversos setores, trazendo inovação ao mercado e promovendo novas soluções, onde por sua vez influenciam no meio social. </w:t>
      </w:r>
    </w:p>
    <w:p w:rsidR="00000000" w:rsidDel="00000000" w:rsidP="00000000" w:rsidRDefault="00000000" w:rsidRPr="00000000" w14:paraId="00000006">
      <w:pPr>
        <w:ind w:firstLine="708"/>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Por meio da tecnologia da informação, os processos são modificados e adaptados dentro das empresas, permitindo agilizar as atividades desenvolvidas no ambiente de trabalho, provocando um impacto dentro e fora delas. Não há quem resista a essas mudanças, tanto no meio empresarial, como no meio social, pois somos consumidores dos serviços e produtos gerados por estas empresas.  Aqueles que não se adequarem as transformações, uma hora deixam de fornecer os serviços/produtos e acabam ficando fora do mercado. </w:t>
      </w:r>
    </w:p>
    <w:p w:rsidR="00000000" w:rsidDel="00000000" w:rsidP="00000000" w:rsidRDefault="00000000" w:rsidRPr="00000000" w14:paraId="00000007">
      <w:pPr>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avaliarmos essa transformação vamos fazer uma análise dos serviços que com o tempo tiveram seus processos adaptados e aperfeiçoados ao novo ciclo e que geraram um resultado satisfatório aos donos de empresas e consumidores, graças ao que chamamos de tecnologia da informação. Um dos processos que foram melhorados é a forma de como pode ser feito o pagamento de um produto/serviço, que além de ser efetuado em dinheiro, pode ser realizado por meio do cartão de debito/crédito. Para as empresas que disponibilizam serviços como estes, as chances de se manterem no mercado e captar novos clientes são maiores, pois estas formas de cobrança permiti ao consumidor flexibilidade no pagamento e segurança, para as empresas temos, agilidade no processo, segurança e terceirização do serviço de cobrança do credito, entre outros benefícios. Um outro processo que foi melhorado foram os sistemas de lojas que armazenam os dados de clientes e produtos, para os donos de lojas que implementam uma solução de sistema para melhorar o processo dentro de sua empresa, acabam ganhando em vários quesitos, um deles é facilidade na hora de obter as informações sobre um determinado produto, cliente, valores, como das despesas e receitas, estoque, entre outros, esses dados são extraídos de forma organizada e rápida. </w:t>
      </w:r>
    </w:p>
    <w:p w:rsidR="00000000" w:rsidDel="00000000" w:rsidP="00000000" w:rsidRDefault="00000000" w:rsidRPr="00000000" w14:paraId="00000008">
      <w:pPr>
        <w:ind w:firstLine="708"/>
        <w:jc w:val="both"/>
        <w:rPr>
          <w:rFonts w:ascii="Arial" w:cs="Arial" w:eastAsia="Arial" w:hAnsi="Arial"/>
          <w:sz w:val="20"/>
          <w:szCs w:val="20"/>
        </w:rPr>
      </w:pPr>
      <w:r w:rsidDel="00000000" w:rsidR="00000000" w:rsidRPr="00000000">
        <w:rPr>
          <w:rFonts w:ascii="Arial" w:cs="Arial" w:eastAsia="Arial" w:hAnsi="Arial"/>
          <w:sz w:val="24"/>
          <w:szCs w:val="24"/>
          <w:rtl w:val="0"/>
        </w:rPr>
        <w:t xml:space="preserve">A TI vem permitindo ao longo dos anos automatizar várias tarefas antes feita de forma manual, com essa transformação significativa a maneira de desenvolver as atividades no meio empresarial se tornaram mais eficientes, seguras e com o tempo de resposta reduzido, tanto para resolver um problema ou desenvolver uma atividade. Empresas que não se ajustarem as mudanças, dificilmente conseguem se manter no mercado, já que os consumidores tendem a acompanhar as transformações que existe no meio empresarial, pois impactam no meio social.</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Hyperlink">
    <w:name w:val="Hyperlink"/>
    <w:basedOn w:val="Fontepargpadro"/>
    <w:uiPriority w:val="99"/>
    <w:unhideWhenUsed w:val="1"/>
    <w:rsid w:val="008B2CE5"/>
    <w:rPr>
      <w:color w:val="0563c1" w:themeColor="hyperlink"/>
      <w:u w:val="single"/>
    </w:rPr>
  </w:style>
  <w:style w:type="character" w:styleId="MenoPendente">
    <w:name w:val="Unresolved Mention"/>
    <w:basedOn w:val="Fontepargpadro"/>
    <w:uiPriority w:val="99"/>
    <w:semiHidden w:val="1"/>
    <w:unhideWhenUsed w:val="1"/>
    <w:rsid w:val="008B2CE5"/>
    <w:rPr>
      <w:color w:val="808080"/>
      <w:shd w:color="auto" w:fill="e6e6e6"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acIHR/rUZ8fahdfn5qneVy83/Q==">AMUW2mW/1Zo6uAAGIAchmkMrhpZr1LHSjoNBwOk6nqKPzTYdV/fmcjf1d8K95SNcwZJcsKybWQdUa+y9bQRB4lElOYdlOhVcjXv/Fw66X8wSwP6O1RQ12onIyXDvED4lBUGJGslnmQKv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2017-09-22T13:34:00Z</dcterms:created>
  <dc:creator>Usuário</dc:creator>
</cp:coreProperties>
</file>