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623A" w14:textId="77777777" w:rsidR="000D7E34" w:rsidRDefault="00093A5E">
      <w:pPr>
        <w:spacing w:line="276" w:lineRule="auto"/>
        <w:rPr>
          <w:rFonts w:ascii="Arial" w:eastAsia="Arial" w:hAnsi="Arial" w:cs="Arial"/>
          <w:sz w:val="36"/>
          <w:shd w:val="clear" w:color="auto" w:fill="9FC5E8"/>
        </w:rPr>
      </w:pPr>
      <w:r>
        <w:rPr>
          <w:rFonts w:ascii="Arial" w:eastAsia="Arial" w:hAnsi="Arial" w:cs="Arial"/>
          <w:sz w:val="36"/>
          <w:shd w:val="clear" w:color="auto" w:fill="9FC5E8"/>
        </w:rPr>
        <w:t>U01_langloc_audio_vFeb2021</w:t>
      </w:r>
    </w:p>
    <w:p w14:paraId="28992ECD" w14:textId="77777777" w:rsidR="000D7E34" w:rsidRDefault="000D7E34">
      <w:pPr>
        <w:spacing w:line="276" w:lineRule="auto"/>
        <w:rPr>
          <w:rFonts w:ascii="Arial" w:eastAsia="Arial" w:hAnsi="Arial" w:cs="Arial"/>
          <w:sz w:val="22"/>
        </w:rPr>
      </w:pPr>
    </w:p>
    <w:p w14:paraId="17A53F40" w14:textId="77777777" w:rsidR="000D7E34" w:rsidRDefault="00093A5E">
      <w:pPr>
        <w:spacing w:line="276" w:lineRule="auto"/>
        <w:rPr>
          <w:rFonts w:ascii="Arial" w:eastAsia="Arial" w:hAnsi="Arial" w:cs="Arial"/>
          <w:sz w:val="22"/>
        </w:rPr>
      </w:pPr>
      <w:r>
        <w:rPr>
          <w:rFonts w:ascii="Arial" w:eastAsia="Arial" w:hAnsi="Arial" w:cs="Arial"/>
          <w:sz w:val="22"/>
        </w:rPr>
        <w:t xml:space="preserve">This experiment was developed at MIT by Evelina </w:t>
      </w:r>
      <w:proofErr w:type="spellStart"/>
      <w:r>
        <w:rPr>
          <w:rFonts w:ascii="Arial" w:eastAsia="Arial" w:hAnsi="Arial" w:cs="Arial"/>
          <w:sz w:val="22"/>
        </w:rPr>
        <w:t>Fedorenko</w:t>
      </w:r>
      <w:proofErr w:type="spellEnd"/>
      <w:r>
        <w:rPr>
          <w:rFonts w:ascii="Arial" w:eastAsia="Arial" w:hAnsi="Arial" w:cs="Arial"/>
          <w:sz w:val="22"/>
        </w:rPr>
        <w:t xml:space="preserve"> and Hannah Small. For any question, please contact </w:t>
      </w:r>
      <w:hyperlink r:id="rId5">
        <w:r>
          <w:rPr>
            <w:rFonts w:ascii="Arial" w:eastAsia="Arial" w:hAnsi="Arial" w:cs="Arial"/>
            <w:color w:val="0563C1"/>
            <w:sz w:val="22"/>
            <w:u w:val="single"/>
          </w:rPr>
          <w:t>hsmall@mit.edu</w:t>
        </w:r>
      </w:hyperlink>
      <w:r>
        <w:rPr>
          <w:rFonts w:ascii="Arial" w:eastAsia="Arial" w:hAnsi="Arial" w:cs="Arial"/>
          <w:sz w:val="22"/>
        </w:rPr>
        <w:t xml:space="preserve"> (or alan.bush@mgh.harvard.edu).</w:t>
      </w:r>
    </w:p>
    <w:p w14:paraId="39782662" w14:textId="77777777" w:rsidR="000D7E34" w:rsidRDefault="000D7E34">
      <w:pPr>
        <w:spacing w:line="276" w:lineRule="auto"/>
        <w:rPr>
          <w:rFonts w:ascii="Arial" w:eastAsia="Arial" w:hAnsi="Arial" w:cs="Arial"/>
          <w:sz w:val="22"/>
        </w:rPr>
      </w:pPr>
    </w:p>
    <w:p w14:paraId="516556EA" w14:textId="77777777" w:rsidR="000D7E34" w:rsidRDefault="00093A5E">
      <w:pPr>
        <w:spacing w:line="276" w:lineRule="auto"/>
        <w:rPr>
          <w:rFonts w:ascii="Arial" w:eastAsia="Arial" w:hAnsi="Arial" w:cs="Arial"/>
          <w:sz w:val="22"/>
        </w:rPr>
      </w:pPr>
      <w:hyperlink r:id="rId6">
        <w:r>
          <w:rPr>
            <w:rFonts w:ascii="Arial" w:eastAsia="Arial" w:hAnsi="Arial" w:cs="Arial"/>
            <w:color w:val="0000FF"/>
            <w:sz w:val="22"/>
            <w:u w:val="single"/>
          </w:rPr>
          <w:t>https://github.com/Brain-Modulation-Lab/Task_MIT_Fedorenko</w:t>
        </w:r>
      </w:hyperlink>
    </w:p>
    <w:p w14:paraId="37C43CA1" w14:textId="77777777" w:rsidR="000D7E34" w:rsidRDefault="000D7E34">
      <w:pPr>
        <w:spacing w:line="276" w:lineRule="auto"/>
        <w:rPr>
          <w:rFonts w:ascii="Arial" w:eastAsia="Arial" w:hAnsi="Arial" w:cs="Arial"/>
          <w:sz w:val="36"/>
        </w:rPr>
      </w:pPr>
    </w:p>
    <w:p w14:paraId="7E56BC5C" w14:textId="77777777" w:rsidR="000D7E34" w:rsidRDefault="00093A5E">
      <w:pPr>
        <w:keepNext/>
        <w:keepLines/>
        <w:suppressAutoHyphens/>
        <w:spacing w:before="40"/>
        <w:jc w:val="both"/>
        <w:rPr>
          <w:rFonts w:ascii="Calibri Light" w:eastAsia="Calibri Light" w:hAnsi="Calibri Light" w:cs="Calibri Light"/>
          <w:color w:val="2F5496"/>
          <w:sz w:val="26"/>
        </w:rPr>
      </w:pPr>
      <w:r>
        <w:rPr>
          <w:rFonts w:ascii="Calibri Light" w:eastAsia="Calibri Light" w:hAnsi="Calibri Light" w:cs="Calibri Light"/>
          <w:color w:val="2F5496"/>
          <w:sz w:val="26"/>
        </w:rPr>
        <w:t>Required Hardware:</w:t>
      </w:r>
    </w:p>
    <w:p w14:paraId="60850763" w14:textId="77777777" w:rsidR="000D7E34" w:rsidRDefault="00093A5E">
      <w:pPr>
        <w:numPr>
          <w:ilvl w:val="0"/>
          <w:numId w:val="1"/>
        </w:numPr>
        <w:suppressAutoHyphens/>
        <w:ind w:left="720" w:hanging="360"/>
        <w:jc w:val="both"/>
        <w:rPr>
          <w:rFonts w:ascii="Arial" w:eastAsia="Arial" w:hAnsi="Arial" w:cs="Arial"/>
          <w:sz w:val="22"/>
        </w:rPr>
      </w:pPr>
      <w:r>
        <w:rPr>
          <w:rFonts w:ascii="Arial" w:eastAsia="Arial" w:hAnsi="Arial" w:cs="Arial"/>
          <w:sz w:val="22"/>
        </w:rPr>
        <w:t xml:space="preserve">Presentation monitor </w:t>
      </w:r>
    </w:p>
    <w:p w14:paraId="6A794571" w14:textId="7A2FBBC8" w:rsidR="000D7E34" w:rsidRDefault="00093A5E">
      <w:pPr>
        <w:numPr>
          <w:ilvl w:val="0"/>
          <w:numId w:val="1"/>
        </w:numPr>
        <w:suppressAutoHyphens/>
        <w:ind w:left="720" w:hanging="360"/>
        <w:jc w:val="both"/>
        <w:rPr>
          <w:rFonts w:ascii="Arial" w:eastAsia="Arial" w:hAnsi="Arial" w:cs="Arial"/>
          <w:sz w:val="22"/>
        </w:rPr>
      </w:pPr>
      <w:r>
        <w:rPr>
          <w:rFonts w:ascii="Arial" w:eastAsia="Arial" w:hAnsi="Arial" w:cs="Arial"/>
          <w:sz w:val="22"/>
        </w:rPr>
        <w:t>Keyboard for participant</w:t>
      </w:r>
    </w:p>
    <w:p w14:paraId="1443F174" w14:textId="47AA59A3" w:rsidR="00EA4E81" w:rsidRDefault="00EA4E81">
      <w:pPr>
        <w:numPr>
          <w:ilvl w:val="0"/>
          <w:numId w:val="1"/>
        </w:numPr>
        <w:suppressAutoHyphens/>
        <w:ind w:left="720" w:hanging="360"/>
        <w:jc w:val="both"/>
        <w:rPr>
          <w:rFonts w:ascii="Arial" w:eastAsia="Arial" w:hAnsi="Arial" w:cs="Arial"/>
          <w:sz w:val="22"/>
        </w:rPr>
      </w:pPr>
      <w:r>
        <w:rPr>
          <w:rFonts w:ascii="Arial" w:eastAsia="Arial" w:hAnsi="Arial" w:cs="Arial"/>
          <w:sz w:val="22"/>
        </w:rPr>
        <w:t>Photoresistor clip</w:t>
      </w:r>
    </w:p>
    <w:p w14:paraId="6D3D9F33" w14:textId="13327945" w:rsidR="00EA4E81" w:rsidRDefault="00EA4E81">
      <w:pPr>
        <w:numPr>
          <w:ilvl w:val="0"/>
          <w:numId w:val="1"/>
        </w:numPr>
        <w:suppressAutoHyphens/>
        <w:ind w:left="720" w:hanging="360"/>
        <w:jc w:val="both"/>
        <w:rPr>
          <w:rFonts w:ascii="Arial" w:eastAsia="Arial" w:hAnsi="Arial" w:cs="Arial"/>
          <w:sz w:val="22"/>
        </w:rPr>
      </w:pPr>
      <w:r>
        <w:rPr>
          <w:rFonts w:ascii="Arial" w:eastAsia="Arial" w:hAnsi="Arial" w:cs="Arial"/>
          <w:sz w:val="22"/>
        </w:rPr>
        <w:t>Tascam microphone</w:t>
      </w:r>
    </w:p>
    <w:p w14:paraId="4969F025" w14:textId="77777777" w:rsidR="000D7E34" w:rsidRDefault="000D7E34">
      <w:pPr>
        <w:spacing w:line="276" w:lineRule="auto"/>
        <w:rPr>
          <w:rFonts w:ascii="Arial" w:eastAsia="Arial" w:hAnsi="Arial" w:cs="Arial"/>
          <w:sz w:val="36"/>
        </w:rPr>
      </w:pPr>
    </w:p>
    <w:p w14:paraId="002E8B18" w14:textId="77777777" w:rsidR="000D7E34" w:rsidRDefault="00093A5E">
      <w:pPr>
        <w:spacing w:line="276" w:lineRule="auto"/>
        <w:rPr>
          <w:rFonts w:ascii="Arial" w:eastAsia="Arial" w:hAnsi="Arial" w:cs="Arial"/>
          <w:b/>
          <w:sz w:val="22"/>
        </w:rPr>
      </w:pPr>
      <w:r>
        <w:rPr>
          <w:rFonts w:ascii="Arial" w:eastAsia="Arial" w:hAnsi="Arial" w:cs="Arial"/>
          <w:b/>
          <w:sz w:val="22"/>
        </w:rPr>
        <w:t>Brief Description (for the experimenters)</w:t>
      </w:r>
      <w:r>
        <w:rPr>
          <w:rFonts w:ascii="Arial" w:eastAsia="Arial" w:hAnsi="Arial" w:cs="Arial"/>
          <w:b/>
          <w:sz w:val="22"/>
        </w:rPr>
        <w:tab/>
      </w:r>
    </w:p>
    <w:p w14:paraId="149ACE6B" w14:textId="77777777" w:rsidR="000D7E34" w:rsidRDefault="000D7E34">
      <w:pPr>
        <w:spacing w:line="276" w:lineRule="auto"/>
        <w:rPr>
          <w:rFonts w:ascii="Arial" w:eastAsia="Arial" w:hAnsi="Arial" w:cs="Arial"/>
          <w:b/>
          <w:sz w:val="22"/>
        </w:rPr>
      </w:pPr>
    </w:p>
    <w:p w14:paraId="11EDA948" w14:textId="77777777" w:rsidR="000D7E34" w:rsidRDefault="00093A5E">
      <w:pPr>
        <w:spacing w:line="276" w:lineRule="auto"/>
        <w:rPr>
          <w:rFonts w:ascii="Arial" w:eastAsia="Arial" w:hAnsi="Arial" w:cs="Arial"/>
          <w:sz w:val="22"/>
        </w:rPr>
      </w:pPr>
      <w:r>
        <w:rPr>
          <w:rFonts w:ascii="Arial" w:eastAsia="Arial" w:hAnsi="Arial" w:cs="Arial"/>
          <w:sz w:val="22"/>
        </w:rPr>
        <w:t>This is a language localizer experiment where participants listen to linguistic materials. There are two conditions: sentences and nonword lists. Each trial contains a sequence of 12 words or nonwords and ends wi</w:t>
      </w:r>
      <w:r>
        <w:rPr>
          <w:rFonts w:ascii="Arial" w:eastAsia="Arial" w:hAnsi="Arial" w:cs="Arial"/>
          <w:sz w:val="22"/>
        </w:rPr>
        <w:t xml:space="preserve">th a memory probe (in blue). For the memory probe, participants </w:t>
      </w:r>
      <w:proofErr w:type="gramStart"/>
      <w:r>
        <w:rPr>
          <w:rFonts w:ascii="Arial" w:eastAsia="Arial" w:hAnsi="Arial" w:cs="Arial"/>
          <w:sz w:val="22"/>
        </w:rPr>
        <w:t>have to</w:t>
      </w:r>
      <w:proofErr w:type="gramEnd"/>
      <w:r>
        <w:rPr>
          <w:rFonts w:ascii="Arial" w:eastAsia="Arial" w:hAnsi="Arial" w:cs="Arial"/>
          <w:sz w:val="22"/>
        </w:rPr>
        <w:t xml:space="preserve"> decide whether the probe word/nonword was in the list of words they just heard. They are asked to press “1” for yes, and “2” for no. On half of the trials, the memory probe is indeed f</w:t>
      </w:r>
      <w:r>
        <w:rPr>
          <w:rFonts w:ascii="Arial" w:eastAsia="Arial" w:hAnsi="Arial" w:cs="Arial"/>
          <w:sz w:val="22"/>
        </w:rPr>
        <w:t xml:space="preserve">rom the preceding sequence; on the other half, the probe is taken from a different stimulus. The purpose of the memory probe task is to keep the participant alert and paying attention to the stimuli. </w:t>
      </w:r>
    </w:p>
    <w:p w14:paraId="6583D8CC" w14:textId="77777777" w:rsidR="000D7E34" w:rsidRDefault="000D7E34">
      <w:pPr>
        <w:spacing w:line="276" w:lineRule="auto"/>
        <w:rPr>
          <w:rFonts w:ascii="Arial" w:eastAsia="Arial" w:hAnsi="Arial" w:cs="Arial"/>
          <w:sz w:val="22"/>
        </w:rPr>
      </w:pPr>
    </w:p>
    <w:p w14:paraId="0E20EB80" w14:textId="77777777" w:rsidR="000D7E34" w:rsidRDefault="00093A5E">
      <w:pPr>
        <w:spacing w:line="276" w:lineRule="auto"/>
        <w:rPr>
          <w:rFonts w:ascii="Arial" w:eastAsia="Arial" w:hAnsi="Arial" w:cs="Arial"/>
          <w:sz w:val="22"/>
        </w:rPr>
      </w:pPr>
      <w:r>
        <w:rPr>
          <w:rFonts w:ascii="Arial" w:eastAsia="Arial" w:hAnsi="Arial" w:cs="Arial"/>
          <w:sz w:val="22"/>
        </w:rPr>
        <w:t>There are rest breaks every 8 trials. The task continu</w:t>
      </w:r>
      <w:r>
        <w:rPr>
          <w:rFonts w:ascii="Arial" w:eastAsia="Arial" w:hAnsi="Arial" w:cs="Arial"/>
          <w:sz w:val="22"/>
        </w:rPr>
        <w:t>es upon pressing the spacebar.</w:t>
      </w:r>
    </w:p>
    <w:p w14:paraId="1FF74DF1" w14:textId="77777777" w:rsidR="000D7E34" w:rsidRDefault="000D7E34">
      <w:pPr>
        <w:spacing w:line="276" w:lineRule="auto"/>
        <w:rPr>
          <w:rFonts w:ascii="Arial" w:eastAsia="Arial" w:hAnsi="Arial" w:cs="Arial"/>
          <w:sz w:val="22"/>
        </w:rPr>
      </w:pPr>
    </w:p>
    <w:p w14:paraId="6D75D21E" w14:textId="77777777" w:rsidR="000D7E34" w:rsidRDefault="00093A5E">
      <w:pPr>
        <w:spacing w:line="276" w:lineRule="auto"/>
        <w:rPr>
          <w:rFonts w:ascii="Arial" w:eastAsia="Arial" w:hAnsi="Arial" w:cs="Arial"/>
          <w:sz w:val="22"/>
        </w:rPr>
      </w:pPr>
      <w:r>
        <w:rPr>
          <w:rFonts w:ascii="Arial" w:eastAsia="Arial" w:hAnsi="Arial" w:cs="Arial"/>
          <w:sz w:val="22"/>
        </w:rPr>
        <w:t>We need at least 3 runs of this task. Each run is ~4.5 minutes without the rest breaks.</w:t>
      </w:r>
    </w:p>
    <w:p w14:paraId="5C0AB23F" w14:textId="77777777" w:rsidR="000D7E34" w:rsidRDefault="00093A5E">
      <w:pPr>
        <w:spacing w:line="276" w:lineRule="auto"/>
        <w:rPr>
          <w:rFonts w:ascii="Arial" w:eastAsia="Arial" w:hAnsi="Arial" w:cs="Arial"/>
          <w:sz w:val="22"/>
        </w:rPr>
      </w:pPr>
      <w:r>
        <w:rPr>
          <w:rFonts w:ascii="Arial" w:eastAsia="Arial" w:hAnsi="Arial" w:cs="Arial"/>
          <w:sz w:val="22"/>
        </w:rPr>
        <w:t>You should run them in this order: list 1, 2, 3.</w:t>
      </w:r>
    </w:p>
    <w:p w14:paraId="216503B7" w14:textId="77777777" w:rsidR="000D7E34" w:rsidRDefault="000D7E34">
      <w:pPr>
        <w:spacing w:line="276" w:lineRule="auto"/>
        <w:rPr>
          <w:rFonts w:ascii="Arial" w:eastAsia="Arial" w:hAnsi="Arial" w:cs="Arial"/>
          <w:b/>
          <w:sz w:val="22"/>
        </w:rPr>
      </w:pPr>
    </w:p>
    <w:p w14:paraId="3B4C3B61" w14:textId="77777777" w:rsidR="000D7E34" w:rsidRDefault="00093A5E">
      <w:pPr>
        <w:keepNext/>
        <w:keepLines/>
        <w:suppressAutoHyphens/>
        <w:spacing w:before="40"/>
        <w:jc w:val="both"/>
        <w:rPr>
          <w:rFonts w:ascii="Calibri Light" w:eastAsia="Calibri Light" w:hAnsi="Calibri Light" w:cs="Calibri Light"/>
          <w:color w:val="2F5496"/>
          <w:sz w:val="26"/>
        </w:rPr>
      </w:pPr>
      <w:r>
        <w:rPr>
          <w:rFonts w:ascii="Calibri Light" w:eastAsia="Calibri Light" w:hAnsi="Calibri Light" w:cs="Calibri Light"/>
          <w:color w:val="2F5496"/>
          <w:sz w:val="26"/>
        </w:rPr>
        <w:t>How to run the task:</w:t>
      </w:r>
    </w:p>
    <w:p w14:paraId="768EBF0B" w14:textId="77777777" w:rsidR="000D7E34" w:rsidRDefault="000D7E34">
      <w:pPr>
        <w:spacing w:line="276" w:lineRule="auto"/>
        <w:ind w:left="720"/>
        <w:rPr>
          <w:rFonts w:ascii="Arial" w:eastAsia="Arial" w:hAnsi="Arial" w:cs="Arial"/>
          <w:sz w:val="22"/>
        </w:rPr>
      </w:pPr>
    </w:p>
    <w:p w14:paraId="5D43FBC9" w14:textId="77777777" w:rsidR="000D7E34" w:rsidRDefault="00093A5E">
      <w:pPr>
        <w:numPr>
          <w:ilvl w:val="0"/>
          <w:numId w:val="2"/>
        </w:numPr>
        <w:suppressAutoHyphens/>
        <w:ind w:left="502" w:hanging="360"/>
        <w:rPr>
          <w:rFonts w:ascii="Arial" w:eastAsia="Arial" w:hAnsi="Arial" w:cs="Arial"/>
          <w:sz w:val="22"/>
        </w:rPr>
      </w:pPr>
      <w:r>
        <w:rPr>
          <w:rFonts w:ascii="Arial" w:eastAsia="Arial" w:hAnsi="Arial" w:cs="Arial"/>
          <w:sz w:val="22"/>
        </w:rPr>
        <w:t xml:space="preserve">Verify Neural Signal Processors are recording. </w:t>
      </w:r>
    </w:p>
    <w:p w14:paraId="141F325A" w14:textId="12630863" w:rsidR="000D7E34" w:rsidRDefault="00093A5E">
      <w:pPr>
        <w:numPr>
          <w:ilvl w:val="0"/>
          <w:numId w:val="2"/>
        </w:numPr>
        <w:suppressAutoHyphens/>
        <w:ind w:left="502" w:hanging="360"/>
        <w:rPr>
          <w:rFonts w:ascii="Arial" w:eastAsia="Arial" w:hAnsi="Arial" w:cs="Arial"/>
          <w:sz w:val="22"/>
        </w:rPr>
      </w:pPr>
      <w:r>
        <w:rPr>
          <w:rFonts w:ascii="Arial" w:eastAsia="Arial" w:hAnsi="Arial" w:cs="Arial"/>
          <w:sz w:val="22"/>
        </w:rPr>
        <w:t xml:space="preserve">Set the presentation monitor for visual task. </w:t>
      </w:r>
    </w:p>
    <w:p w14:paraId="7C4579E7" w14:textId="5B4A4255" w:rsidR="00EA4E81" w:rsidRDefault="00EA4E81">
      <w:pPr>
        <w:numPr>
          <w:ilvl w:val="0"/>
          <w:numId w:val="2"/>
        </w:numPr>
        <w:suppressAutoHyphens/>
        <w:ind w:left="502" w:hanging="360"/>
        <w:rPr>
          <w:rFonts w:ascii="Arial" w:eastAsia="Arial" w:hAnsi="Arial" w:cs="Arial"/>
          <w:sz w:val="22"/>
        </w:rPr>
      </w:pPr>
      <w:r>
        <w:rPr>
          <w:rFonts w:ascii="Arial" w:eastAsia="Arial" w:hAnsi="Arial" w:cs="Arial"/>
          <w:sz w:val="22"/>
        </w:rPr>
        <w:t>Attach the photoresistor clip to the top left corner of the presentation monitor.</w:t>
      </w:r>
    </w:p>
    <w:p w14:paraId="4ADFADF1" w14:textId="385CE308" w:rsidR="00EA4E81" w:rsidRDefault="00EA4E81">
      <w:pPr>
        <w:numPr>
          <w:ilvl w:val="0"/>
          <w:numId w:val="2"/>
        </w:numPr>
        <w:suppressAutoHyphens/>
        <w:ind w:left="502" w:hanging="360"/>
        <w:rPr>
          <w:rFonts w:ascii="Arial" w:eastAsia="Arial" w:hAnsi="Arial" w:cs="Arial"/>
          <w:sz w:val="22"/>
        </w:rPr>
      </w:pPr>
      <w:r>
        <w:rPr>
          <w:rFonts w:ascii="Arial" w:eastAsia="Arial" w:hAnsi="Arial" w:cs="Arial"/>
          <w:sz w:val="22"/>
        </w:rPr>
        <w:t xml:space="preserve">Make sure photoresistor is connected to </w:t>
      </w:r>
      <w:proofErr w:type="spellStart"/>
      <w:r>
        <w:rPr>
          <w:rFonts w:ascii="Arial" w:eastAsia="Arial" w:hAnsi="Arial" w:cs="Arial"/>
          <w:sz w:val="22"/>
        </w:rPr>
        <w:t>Natus</w:t>
      </w:r>
      <w:proofErr w:type="spellEnd"/>
      <w:r>
        <w:rPr>
          <w:rFonts w:ascii="Arial" w:eastAsia="Arial" w:hAnsi="Arial" w:cs="Arial"/>
          <w:sz w:val="22"/>
        </w:rPr>
        <w:t xml:space="preserve"> DC-3 channel</w:t>
      </w:r>
    </w:p>
    <w:p w14:paraId="0BDB627E" w14:textId="77777777" w:rsidR="000D7E34" w:rsidRDefault="00093A5E">
      <w:pPr>
        <w:numPr>
          <w:ilvl w:val="0"/>
          <w:numId w:val="2"/>
        </w:numPr>
        <w:suppressAutoHyphens/>
        <w:ind w:left="502" w:hanging="360"/>
        <w:rPr>
          <w:rFonts w:ascii="Arial" w:eastAsia="Arial" w:hAnsi="Arial" w:cs="Arial"/>
          <w:sz w:val="22"/>
        </w:rPr>
      </w:pPr>
      <w:r>
        <w:rPr>
          <w:rFonts w:ascii="Arial" w:eastAsia="Arial" w:hAnsi="Arial" w:cs="Arial"/>
          <w:sz w:val="22"/>
        </w:rPr>
        <w:t xml:space="preserve">The keyboard should be accessible to the participant. </w:t>
      </w:r>
    </w:p>
    <w:p w14:paraId="7A5E2D4C" w14:textId="2611CB7F" w:rsidR="000D7E34" w:rsidRDefault="00093A5E">
      <w:pPr>
        <w:numPr>
          <w:ilvl w:val="0"/>
          <w:numId w:val="2"/>
        </w:numPr>
        <w:suppressAutoHyphens/>
        <w:ind w:left="502" w:hanging="360"/>
        <w:jc w:val="both"/>
        <w:rPr>
          <w:rFonts w:ascii="Arial" w:eastAsia="Arial" w:hAnsi="Arial" w:cs="Arial"/>
          <w:sz w:val="22"/>
        </w:rPr>
      </w:pPr>
      <w:r>
        <w:rPr>
          <w:rFonts w:ascii="Arial" w:eastAsia="Arial" w:hAnsi="Arial" w:cs="Arial"/>
          <w:sz w:val="22"/>
        </w:rPr>
        <w:t xml:space="preserve">Set the speaker in front of the participant. </w:t>
      </w:r>
    </w:p>
    <w:p w14:paraId="13B8A04E" w14:textId="3612FA07" w:rsidR="00EA4E81" w:rsidRDefault="00EA4E81">
      <w:pPr>
        <w:numPr>
          <w:ilvl w:val="0"/>
          <w:numId w:val="2"/>
        </w:numPr>
        <w:suppressAutoHyphens/>
        <w:ind w:left="502" w:hanging="360"/>
        <w:jc w:val="both"/>
        <w:rPr>
          <w:rFonts w:ascii="Arial" w:eastAsia="Arial" w:hAnsi="Arial" w:cs="Arial"/>
          <w:sz w:val="22"/>
        </w:rPr>
      </w:pPr>
      <w:r>
        <w:rPr>
          <w:rFonts w:ascii="Arial" w:eastAsia="Arial" w:hAnsi="Arial" w:cs="Arial"/>
          <w:sz w:val="22"/>
        </w:rPr>
        <w:t xml:space="preserve">Set </w:t>
      </w:r>
      <w:r w:rsidR="00B35F33">
        <w:rPr>
          <w:rFonts w:ascii="Arial" w:eastAsia="Arial" w:hAnsi="Arial" w:cs="Arial"/>
          <w:sz w:val="22"/>
        </w:rPr>
        <w:t xml:space="preserve">the </w:t>
      </w:r>
      <w:r>
        <w:rPr>
          <w:rFonts w:ascii="Arial" w:eastAsia="Arial" w:hAnsi="Arial" w:cs="Arial"/>
          <w:sz w:val="22"/>
        </w:rPr>
        <w:t>TASCAM microphone close to audio speaker in ambient sound configuration</w:t>
      </w:r>
      <w:r w:rsidR="00B35F33">
        <w:rPr>
          <w:rFonts w:ascii="Arial" w:eastAsia="Arial" w:hAnsi="Arial" w:cs="Arial"/>
          <w:sz w:val="22"/>
        </w:rPr>
        <w:t>.</w:t>
      </w:r>
    </w:p>
    <w:p w14:paraId="35E48FD2" w14:textId="22C33369" w:rsidR="00EA4E81" w:rsidRDefault="00EA4E81">
      <w:pPr>
        <w:numPr>
          <w:ilvl w:val="0"/>
          <w:numId w:val="2"/>
        </w:numPr>
        <w:suppressAutoHyphens/>
        <w:ind w:left="502" w:hanging="360"/>
        <w:jc w:val="both"/>
        <w:rPr>
          <w:rFonts w:ascii="Arial" w:eastAsia="Arial" w:hAnsi="Arial" w:cs="Arial"/>
          <w:sz w:val="22"/>
        </w:rPr>
      </w:pPr>
      <w:r>
        <w:rPr>
          <w:rFonts w:ascii="Arial" w:eastAsia="Arial" w:hAnsi="Arial" w:cs="Arial"/>
          <w:sz w:val="22"/>
        </w:rPr>
        <w:t xml:space="preserve">Make sure TASCAM output is connected to </w:t>
      </w:r>
      <w:proofErr w:type="spellStart"/>
      <w:r>
        <w:rPr>
          <w:rFonts w:ascii="Arial" w:eastAsia="Arial" w:hAnsi="Arial" w:cs="Arial"/>
          <w:sz w:val="22"/>
        </w:rPr>
        <w:t>Natus</w:t>
      </w:r>
      <w:proofErr w:type="spellEnd"/>
      <w:r>
        <w:rPr>
          <w:rFonts w:ascii="Arial" w:eastAsia="Arial" w:hAnsi="Arial" w:cs="Arial"/>
          <w:sz w:val="22"/>
        </w:rPr>
        <w:t xml:space="preserve"> DC-4 and to presentation computer</w:t>
      </w:r>
    </w:p>
    <w:p w14:paraId="09FCBF4A" w14:textId="77777777" w:rsidR="000D7E34" w:rsidRDefault="00093A5E">
      <w:pPr>
        <w:numPr>
          <w:ilvl w:val="0"/>
          <w:numId w:val="2"/>
        </w:numPr>
        <w:suppressAutoHyphens/>
        <w:ind w:left="502" w:hanging="360"/>
        <w:rPr>
          <w:rFonts w:ascii="Arial" w:eastAsia="Arial" w:hAnsi="Arial" w:cs="Arial"/>
          <w:sz w:val="22"/>
        </w:rPr>
      </w:pPr>
      <w:r>
        <w:rPr>
          <w:rFonts w:ascii="Arial" w:eastAsia="Arial" w:hAnsi="Arial" w:cs="Arial"/>
          <w:sz w:val="22"/>
        </w:rPr>
        <w:t>Open Desktop\MIT\</w:t>
      </w:r>
      <w:proofErr w:type="spellStart"/>
      <w:r>
        <w:rPr>
          <w:rFonts w:ascii="Arial" w:eastAsia="Arial" w:hAnsi="Arial" w:cs="Arial"/>
          <w:sz w:val="22"/>
        </w:rPr>
        <w:t>Task_MIT_Fedorenko</w:t>
      </w:r>
      <w:proofErr w:type="spellEnd"/>
      <w:r>
        <w:rPr>
          <w:rFonts w:ascii="Arial" w:eastAsia="Arial" w:hAnsi="Arial" w:cs="Arial"/>
          <w:sz w:val="22"/>
        </w:rPr>
        <w:t xml:space="preserve">\ U01_langloc_audio_vFeb2021\START_ </w:t>
      </w:r>
      <w:proofErr w:type="spellStart"/>
      <w:r>
        <w:rPr>
          <w:rFonts w:ascii="Arial" w:eastAsia="Arial" w:hAnsi="Arial" w:cs="Arial"/>
          <w:sz w:val="22"/>
        </w:rPr>
        <w:t>LANGLOC_AUDIO_EMU.m</w:t>
      </w:r>
      <w:proofErr w:type="spellEnd"/>
      <w:r>
        <w:rPr>
          <w:rFonts w:ascii="Arial" w:eastAsia="Arial" w:hAnsi="Arial" w:cs="Arial"/>
          <w:sz w:val="22"/>
        </w:rPr>
        <w:t xml:space="preserve"> in </w:t>
      </w:r>
      <w:proofErr w:type="spellStart"/>
      <w:r>
        <w:rPr>
          <w:rFonts w:ascii="Arial" w:eastAsia="Arial" w:hAnsi="Arial" w:cs="Arial"/>
          <w:sz w:val="22"/>
        </w:rPr>
        <w:t>Matlab</w:t>
      </w:r>
      <w:proofErr w:type="spellEnd"/>
      <w:r>
        <w:rPr>
          <w:rFonts w:ascii="Arial" w:eastAsia="Arial" w:hAnsi="Arial" w:cs="Arial"/>
          <w:sz w:val="22"/>
        </w:rPr>
        <w:t xml:space="preserve"> and cli</w:t>
      </w:r>
      <w:r>
        <w:rPr>
          <w:rFonts w:ascii="Arial" w:eastAsia="Arial" w:hAnsi="Arial" w:cs="Arial"/>
          <w:sz w:val="22"/>
        </w:rPr>
        <w:t>ck RUN on the “Editor” tab in the toolbar or press F5. The following dialog box will appear:</w:t>
      </w:r>
    </w:p>
    <w:p w14:paraId="404324F8" w14:textId="77777777" w:rsidR="000D7E34" w:rsidRDefault="00093A5E">
      <w:pPr>
        <w:spacing w:line="276" w:lineRule="auto"/>
        <w:rPr>
          <w:rFonts w:ascii="Arial" w:eastAsia="Arial" w:hAnsi="Arial" w:cs="Arial"/>
          <w:sz w:val="22"/>
        </w:rPr>
      </w:pPr>
      <w:r>
        <w:rPr>
          <w:noProof/>
        </w:rPr>
        <w:object w:dxaOrig="2691" w:dyaOrig="2972" w14:anchorId="6C7810DF">
          <v:rect id="rectole0000000000" o:spid="_x0000_i1025" alt="" style="width:134.8pt;height:148.6pt;mso-width-percent:0;mso-height-percent:0;mso-width-percent:0;mso-height-percent:0" o:ole="" o:preferrelative="t" stroked="f">
            <v:imagedata r:id="rId7" o:title=""/>
          </v:rect>
          <o:OLEObject Type="Embed" ProgID="StaticMetafile" ShapeID="rectole0000000000" DrawAspect="Content" ObjectID="_1709638616" r:id="rId8"/>
        </w:object>
      </w:r>
    </w:p>
    <w:p w14:paraId="6AEE0293" w14:textId="77777777" w:rsidR="000D7E34" w:rsidRDefault="00093A5E">
      <w:pPr>
        <w:numPr>
          <w:ilvl w:val="0"/>
          <w:numId w:val="3"/>
        </w:numPr>
        <w:suppressAutoHyphens/>
        <w:ind w:left="938" w:hanging="360"/>
        <w:rPr>
          <w:rFonts w:ascii="Arial" w:eastAsia="Arial" w:hAnsi="Arial" w:cs="Arial"/>
          <w:sz w:val="22"/>
        </w:rPr>
      </w:pPr>
      <w:r>
        <w:rPr>
          <w:rFonts w:ascii="Arial" w:eastAsia="Arial" w:hAnsi="Arial" w:cs="Arial"/>
          <w:sz w:val="22"/>
        </w:rPr>
        <w:t>Subject: enter the Subject ID (</w:t>
      </w:r>
      <w:proofErr w:type="gramStart"/>
      <w:r>
        <w:rPr>
          <w:rFonts w:ascii="Arial" w:eastAsia="Arial" w:hAnsi="Arial" w:cs="Arial"/>
          <w:sz w:val="22"/>
        </w:rPr>
        <w:t>e.g.</w:t>
      </w:r>
      <w:proofErr w:type="gramEnd"/>
      <w:r>
        <w:rPr>
          <w:rFonts w:ascii="Arial" w:eastAsia="Arial" w:hAnsi="Arial" w:cs="Arial"/>
          <w:sz w:val="22"/>
        </w:rPr>
        <w:t xml:space="preserve"> ‘MG001’) </w:t>
      </w:r>
    </w:p>
    <w:p w14:paraId="47E5C25B" w14:textId="77777777" w:rsidR="000D7E34" w:rsidRDefault="00093A5E">
      <w:pPr>
        <w:numPr>
          <w:ilvl w:val="0"/>
          <w:numId w:val="3"/>
        </w:numPr>
        <w:suppressAutoHyphens/>
        <w:ind w:left="938" w:hanging="360"/>
        <w:rPr>
          <w:rFonts w:ascii="Arial" w:eastAsia="Arial" w:hAnsi="Arial" w:cs="Arial"/>
          <w:sz w:val="22"/>
        </w:rPr>
      </w:pPr>
      <w:r>
        <w:rPr>
          <w:rFonts w:ascii="Arial" w:eastAsia="Arial" w:hAnsi="Arial" w:cs="Arial"/>
          <w:sz w:val="22"/>
        </w:rPr>
        <w:t>Session: enter session type. For the experiment in the EMU enter ‘EMU’. If testing the task enter ‘test’.</w:t>
      </w:r>
    </w:p>
    <w:p w14:paraId="545DE7C3" w14:textId="77777777" w:rsidR="000D7E34" w:rsidRDefault="00093A5E">
      <w:pPr>
        <w:numPr>
          <w:ilvl w:val="0"/>
          <w:numId w:val="3"/>
        </w:numPr>
        <w:suppressAutoHyphens/>
        <w:ind w:left="938" w:hanging="360"/>
        <w:rPr>
          <w:rFonts w:ascii="Arial" w:eastAsia="Arial" w:hAnsi="Arial" w:cs="Arial"/>
          <w:sz w:val="22"/>
        </w:rPr>
      </w:pPr>
      <w:r>
        <w:rPr>
          <w:rFonts w:ascii="Arial" w:eastAsia="Arial" w:hAnsi="Arial" w:cs="Arial"/>
          <w:sz w:val="22"/>
        </w:rPr>
        <w:t>Run: Enter run id (possible options in parenthesis)</w:t>
      </w:r>
    </w:p>
    <w:p w14:paraId="3191015A" w14:textId="77777777" w:rsidR="000D7E34" w:rsidRDefault="000D7E34">
      <w:pPr>
        <w:spacing w:line="276" w:lineRule="auto"/>
        <w:ind w:left="502"/>
        <w:rPr>
          <w:rFonts w:ascii="Arial" w:eastAsia="Arial" w:hAnsi="Arial" w:cs="Arial"/>
          <w:sz w:val="22"/>
        </w:rPr>
      </w:pPr>
    </w:p>
    <w:p w14:paraId="22EDA78C" w14:textId="77777777" w:rsidR="000D7E34" w:rsidRDefault="00093A5E">
      <w:pPr>
        <w:numPr>
          <w:ilvl w:val="0"/>
          <w:numId w:val="4"/>
        </w:numPr>
        <w:suppressAutoHyphens/>
        <w:ind w:left="938" w:hanging="360"/>
        <w:rPr>
          <w:rFonts w:ascii="Arial" w:eastAsia="Arial" w:hAnsi="Arial" w:cs="Arial"/>
          <w:sz w:val="22"/>
        </w:rPr>
      </w:pPr>
      <w:r>
        <w:rPr>
          <w:rFonts w:ascii="Arial" w:eastAsia="Arial" w:hAnsi="Arial" w:cs="Arial"/>
          <w:sz w:val="22"/>
        </w:rPr>
        <w:t xml:space="preserve">Click OK </w:t>
      </w:r>
    </w:p>
    <w:p w14:paraId="12417523" w14:textId="77777777" w:rsidR="000D7E34" w:rsidRDefault="00093A5E">
      <w:pPr>
        <w:numPr>
          <w:ilvl w:val="0"/>
          <w:numId w:val="4"/>
        </w:numPr>
        <w:suppressAutoHyphens/>
        <w:ind w:left="938" w:hanging="360"/>
        <w:rPr>
          <w:rFonts w:ascii="Arial" w:eastAsia="Arial" w:hAnsi="Arial" w:cs="Arial"/>
          <w:sz w:val="22"/>
        </w:rPr>
      </w:pPr>
      <w:r>
        <w:rPr>
          <w:rFonts w:ascii="Arial" w:eastAsia="Arial" w:hAnsi="Arial" w:cs="Arial"/>
          <w:sz w:val="22"/>
        </w:rPr>
        <w:t>A concise task instruction will appear on screen. Remind task instructions to participa</w:t>
      </w:r>
      <w:r>
        <w:rPr>
          <w:rFonts w:ascii="Arial" w:eastAsia="Arial" w:hAnsi="Arial" w:cs="Arial"/>
          <w:sz w:val="22"/>
        </w:rPr>
        <w:t>nt if deemed necessary.</w:t>
      </w:r>
    </w:p>
    <w:p w14:paraId="743779EE" w14:textId="77777777" w:rsidR="000D7E34" w:rsidRDefault="000D7E34">
      <w:pPr>
        <w:spacing w:line="276" w:lineRule="auto"/>
        <w:ind w:left="938"/>
        <w:rPr>
          <w:rFonts w:ascii="Arial" w:eastAsia="Arial" w:hAnsi="Arial" w:cs="Arial"/>
          <w:sz w:val="22"/>
        </w:rPr>
      </w:pPr>
    </w:p>
    <w:p w14:paraId="0F4DA4D6" w14:textId="77777777" w:rsidR="000D7E34" w:rsidRDefault="00093A5E">
      <w:pPr>
        <w:spacing w:line="276" w:lineRule="auto"/>
        <w:ind w:left="938"/>
        <w:rPr>
          <w:rFonts w:ascii="Arial" w:eastAsia="Arial" w:hAnsi="Arial" w:cs="Arial"/>
          <w:color w:val="FF0000"/>
          <w:sz w:val="22"/>
        </w:rPr>
      </w:pPr>
      <w:r>
        <w:rPr>
          <w:rFonts w:ascii="Arial" w:eastAsia="Arial" w:hAnsi="Arial" w:cs="Arial"/>
          <w:color w:val="FF0000"/>
          <w:sz w:val="22"/>
        </w:rPr>
        <w:t xml:space="preserve">“You will listen to some sentences. After, you will see a word in blue. Press 1 if that word was in the </w:t>
      </w:r>
      <w:proofErr w:type="gramStart"/>
      <w:r>
        <w:rPr>
          <w:rFonts w:ascii="Arial" w:eastAsia="Arial" w:hAnsi="Arial" w:cs="Arial"/>
          <w:color w:val="FF0000"/>
          <w:sz w:val="22"/>
        </w:rPr>
        <w:t>sentence</w:t>
      </w:r>
      <w:proofErr w:type="gramEnd"/>
      <w:r>
        <w:rPr>
          <w:rFonts w:ascii="Arial" w:eastAsia="Arial" w:hAnsi="Arial" w:cs="Arial"/>
          <w:color w:val="FF0000"/>
          <w:sz w:val="22"/>
        </w:rPr>
        <w:t xml:space="preserve"> you just heard and 2 if not.”</w:t>
      </w:r>
    </w:p>
    <w:p w14:paraId="30B96582" w14:textId="77777777" w:rsidR="000D7E34" w:rsidRDefault="000D7E34">
      <w:pPr>
        <w:spacing w:line="276" w:lineRule="auto"/>
        <w:ind w:left="938"/>
        <w:rPr>
          <w:rFonts w:ascii="Arial" w:eastAsia="Arial" w:hAnsi="Arial" w:cs="Arial"/>
          <w:sz w:val="22"/>
        </w:rPr>
      </w:pPr>
    </w:p>
    <w:p w14:paraId="5377F5CE" w14:textId="77777777" w:rsidR="000D7E34" w:rsidRDefault="00093A5E">
      <w:pPr>
        <w:numPr>
          <w:ilvl w:val="0"/>
          <w:numId w:val="5"/>
        </w:numPr>
        <w:suppressAutoHyphens/>
        <w:ind w:left="938" w:hanging="360"/>
        <w:rPr>
          <w:rFonts w:ascii="Arial" w:eastAsia="Arial" w:hAnsi="Arial" w:cs="Arial"/>
          <w:sz w:val="22"/>
        </w:rPr>
      </w:pPr>
      <w:r>
        <w:rPr>
          <w:rFonts w:ascii="Arial" w:eastAsia="Arial" w:hAnsi="Arial" w:cs="Arial"/>
          <w:sz w:val="22"/>
        </w:rPr>
        <w:t xml:space="preserve">Press the SPACE key to start the experiment. </w:t>
      </w:r>
    </w:p>
    <w:p w14:paraId="3C1DC7E9" w14:textId="77777777" w:rsidR="000D7E34" w:rsidRDefault="000D7E34">
      <w:pPr>
        <w:spacing w:line="276" w:lineRule="auto"/>
        <w:ind w:left="938"/>
        <w:rPr>
          <w:rFonts w:ascii="Arial" w:eastAsia="Arial" w:hAnsi="Arial" w:cs="Arial"/>
          <w:sz w:val="22"/>
        </w:rPr>
      </w:pPr>
    </w:p>
    <w:p w14:paraId="5D8B1AF2" w14:textId="77777777" w:rsidR="000D7E34" w:rsidRDefault="00093A5E">
      <w:pPr>
        <w:numPr>
          <w:ilvl w:val="0"/>
          <w:numId w:val="6"/>
        </w:numPr>
        <w:suppressAutoHyphens/>
        <w:ind w:left="502" w:hanging="360"/>
        <w:rPr>
          <w:rFonts w:ascii="Arial" w:eastAsia="Arial" w:hAnsi="Arial" w:cs="Arial"/>
          <w:sz w:val="22"/>
        </w:rPr>
      </w:pPr>
      <w:r>
        <w:rPr>
          <w:rFonts w:ascii="Arial" w:eastAsia="Arial" w:hAnsi="Arial" w:cs="Arial"/>
          <w:sz w:val="22"/>
        </w:rPr>
        <w:t>If time allows and the participant is willing to do another run after a short break go to step ‘5’. 4 runs would be ideal, 2 runs are good.</w:t>
      </w:r>
    </w:p>
    <w:p w14:paraId="3C95A5EF" w14:textId="77777777" w:rsidR="000D7E34" w:rsidRDefault="00093A5E">
      <w:pPr>
        <w:numPr>
          <w:ilvl w:val="0"/>
          <w:numId w:val="6"/>
        </w:numPr>
        <w:suppressAutoHyphens/>
        <w:ind w:left="502" w:hanging="360"/>
        <w:rPr>
          <w:rFonts w:ascii="Arial" w:eastAsia="Arial" w:hAnsi="Arial" w:cs="Arial"/>
          <w:sz w:val="22"/>
        </w:rPr>
      </w:pPr>
      <w:r>
        <w:rPr>
          <w:rFonts w:ascii="Arial" w:eastAsia="Arial" w:hAnsi="Arial" w:cs="Arial"/>
          <w:sz w:val="22"/>
        </w:rPr>
        <w:t>Download the log files from Desktop\MIT\</w:t>
      </w:r>
      <w:proofErr w:type="spellStart"/>
      <w:r>
        <w:rPr>
          <w:rFonts w:ascii="Arial" w:eastAsia="Arial" w:hAnsi="Arial" w:cs="Arial"/>
          <w:sz w:val="22"/>
        </w:rPr>
        <w:t>Data_LangLoc</w:t>
      </w:r>
      <w:proofErr w:type="spellEnd"/>
    </w:p>
    <w:p w14:paraId="540B8A81" w14:textId="77777777" w:rsidR="000D7E34" w:rsidRDefault="000D7E34">
      <w:pPr>
        <w:spacing w:line="276" w:lineRule="auto"/>
        <w:ind w:left="502"/>
        <w:rPr>
          <w:rFonts w:ascii="Arial" w:eastAsia="Arial" w:hAnsi="Arial" w:cs="Arial"/>
          <w:sz w:val="22"/>
        </w:rPr>
      </w:pPr>
    </w:p>
    <w:p w14:paraId="59CD580B" w14:textId="77777777" w:rsidR="000D7E34" w:rsidRDefault="000D7E34">
      <w:pPr>
        <w:numPr>
          <w:ilvl w:val="0"/>
          <w:numId w:val="7"/>
        </w:numPr>
        <w:rPr>
          <w:rFonts w:ascii="Courier New" w:eastAsia="Courier New" w:hAnsi="Courier New" w:cs="Courier New"/>
          <w:sz w:val="22"/>
        </w:rPr>
      </w:pPr>
    </w:p>
    <w:p w14:paraId="35B78E64" w14:textId="77777777" w:rsidR="000D7E34" w:rsidRDefault="00093A5E">
      <w:pPr>
        <w:spacing w:after="240"/>
        <w:rPr>
          <w:rFonts w:ascii="Arial" w:eastAsia="Arial" w:hAnsi="Arial" w:cs="Arial"/>
          <w:b/>
          <w:sz w:val="22"/>
        </w:rPr>
      </w:pPr>
      <w:r>
        <w:rPr>
          <w:rFonts w:ascii="Courier New" w:eastAsia="Courier New" w:hAnsi="Courier New" w:cs="Courier New"/>
          <w:b/>
          <w:sz w:val="22"/>
        </w:rPr>
        <w:tab/>
      </w:r>
      <w:r>
        <w:rPr>
          <w:rFonts w:ascii="Courier New" w:eastAsia="Courier New" w:hAnsi="Courier New" w:cs="Courier New"/>
          <w:b/>
          <w:sz w:val="22"/>
        </w:rPr>
        <w:tab/>
      </w:r>
      <w:r>
        <w:rPr>
          <w:rFonts w:ascii="Courier New" w:eastAsia="Courier New" w:hAnsi="Courier New" w:cs="Courier New"/>
          <w:b/>
          <w:sz w:val="22"/>
        </w:rPr>
        <w:tab/>
      </w:r>
      <w:r>
        <w:rPr>
          <w:rFonts w:ascii="Courier New" w:eastAsia="Courier New" w:hAnsi="Courier New" w:cs="Courier New"/>
          <w:b/>
          <w:sz w:val="22"/>
        </w:rPr>
        <w:tab/>
      </w:r>
      <w:r>
        <w:rPr>
          <w:rFonts w:ascii="Arial" w:eastAsia="Arial" w:hAnsi="Arial" w:cs="Arial"/>
          <w:b/>
          <w:sz w:val="22"/>
        </w:rPr>
        <w:t xml:space="preserve"> </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br/>
        <w:t>Problems</w:t>
      </w:r>
    </w:p>
    <w:p w14:paraId="5DDE577C" w14:textId="77777777" w:rsidR="000D7E34" w:rsidRDefault="00093A5E">
      <w:pPr>
        <w:spacing w:line="276" w:lineRule="auto"/>
        <w:rPr>
          <w:rFonts w:ascii="Arial" w:eastAsia="Arial" w:hAnsi="Arial" w:cs="Arial"/>
          <w:sz w:val="22"/>
        </w:rPr>
      </w:pPr>
      <w:r>
        <w:rPr>
          <w:rFonts w:ascii="Arial" w:eastAsia="Arial" w:hAnsi="Arial" w:cs="Arial"/>
          <w:sz w:val="22"/>
        </w:rPr>
        <w:t xml:space="preserve">If the task </w:t>
      </w:r>
      <w:proofErr w:type="gramStart"/>
      <w:r>
        <w:rPr>
          <w:rFonts w:ascii="Arial" w:eastAsia="Arial" w:hAnsi="Arial" w:cs="Arial"/>
          <w:sz w:val="22"/>
        </w:rPr>
        <w:t>has to</w:t>
      </w:r>
      <w:proofErr w:type="gramEnd"/>
      <w:r>
        <w:rPr>
          <w:rFonts w:ascii="Arial" w:eastAsia="Arial" w:hAnsi="Arial" w:cs="Arial"/>
          <w:sz w:val="22"/>
        </w:rPr>
        <w:t xml:space="preserve"> be exited for some r</w:t>
      </w:r>
      <w:r>
        <w:rPr>
          <w:rFonts w:ascii="Arial" w:eastAsia="Arial" w:hAnsi="Arial" w:cs="Arial"/>
          <w:sz w:val="22"/>
        </w:rPr>
        <w:t>eason, you can press the escape button and all data will be saved. To resume the same list, just enter the same command and you will be prompted to either resume (press 1) or restart (press 2) that list. Then press enter and the task will resume. Make a no</w:t>
      </w:r>
      <w:r>
        <w:rPr>
          <w:rFonts w:ascii="Arial" w:eastAsia="Arial" w:hAnsi="Arial" w:cs="Arial"/>
          <w:sz w:val="22"/>
        </w:rPr>
        <w:t>te if this happens.</w:t>
      </w:r>
      <w:r>
        <w:rPr>
          <w:rFonts w:ascii="Arial" w:eastAsia="Arial" w:hAnsi="Arial" w:cs="Arial"/>
          <w:b/>
          <w:sz w:val="22"/>
        </w:rPr>
        <w:br/>
        <w:t xml:space="preserve"> </w:t>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r>
        <w:rPr>
          <w:rFonts w:ascii="Arial" w:eastAsia="Arial" w:hAnsi="Arial" w:cs="Arial"/>
          <w:b/>
          <w:sz w:val="22"/>
        </w:rPr>
        <w:tab/>
      </w:r>
    </w:p>
    <w:p w14:paraId="35CF22FD" w14:textId="77777777" w:rsidR="000D7E34" w:rsidRDefault="00093A5E">
      <w:pPr>
        <w:spacing w:line="276" w:lineRule="auto"/>
        <w:rPr>
          <w:rFonts w:ascii="Arial" w:eastAsia="Arial" w:hAnsi="Arial" w:cs="Arial"/>
          <w:sz w:val="22"/>
        </w:rPr>
      </w:pPr>
      <w:r>
        <w:rPr>
          <w:rFonts w:ascii="Arial" w:eastAsia="Arial" w:hAnsi="Arial" w:cs="Arial"/>
          <w:b/>
          <w:sz w:val="22"/>
        </w:rPr>
        <w:t>Subject Instructions</w:t>
      </w:r>
    </w:p>
    <w:p w14:paraId="667E0FCF" w14:textId="77777777" w:rsidR="000D7E34" w:rsidRDefault="00093A5E">
      <w:pPr>
        <w:numPr>
          <w:ilvl w:val="0"/>
          <w:numId w:val="8"/>
        </w:numPr>
        <w:spacing w:before="240" w:line="276" w:lineRule="auto"/>
        <w:rPr>
          <w:rFonts w:ascii="Arial" w:eastAsia="Arial" w:hAnsi="Arial" w:cs="Arial"/>
          <w:b/>
          <w:sz w:val="22"/>
        </w:rPr>
      </w:pPr>
      <w:r>
        <w:rPr>
          <w:rFonts w:ascii="Arial" w:eastAsia="Arial" w:hAnsi="Arial" w:cs="Arial"/>
          <w:sz w:val="22"/>
        </w:rPr>
        <w:t xml:space="preserve">In this task, you will listen to sentences and lists of nonwords. </w:t>
      </w:r>
    </w:p>
    <w:p w14:paraId="0D31787B" w14:textId="77777777" w:rsidR="000D7E34" w:rsidRDefault="000D7E34">
      <w:pPr>
        <w:numPr>
          <w:ilvl w:val="0"/>
          <w:numId w:val="8"/>
        </w:numPr>
        <w:spacing w:line="276" w:lineRule="auto"/>
        <w:rPr>
          <w:rFonts w:ascii="Arial" w:eastAsia="Arial" w:hAnsi="Arial" w:cs="Arial"/>
          <w:b/>
          <w:sz w:val="22"/>
        </w:rPr>
      </w:pPr>
    </w:p>
    <w:p w14:paraId="3DE7B8F6" w14:textId="77777777" w:rsidR="000D7E34" w:rsidRDefault="00093A5E">
      <w:pPr>
        <w:spacing w:line="276" w:lineRule="auto"/>
        <w:rPr>
          <w:rFonts w:ascii="Arial" w:eastAsia="Arial" w:hAnsi="Arial" w:cs="Arial"/>
          <w:sz w:val="22"/>
        </w:rPr>
      </w:pPr>
      <w:r>
        <w:rPr>
          <w:rFonts w:ascii="Arial" w:eastAsia="Arial" w:hAnsi="Arial" w:cs="Arial"/>
          <w:sz w:val="22"/>
        </w:rPr>
        <w:t xml:space="preserve">At the end of each sequence, you will see a </w:t>
      </w:r>
      <w:r>
        <w:rPr>
          <w:rFonts w:ascii="Arial" w:eastAsia="Arial" w:hAnsi="Arial" w:cs="Arial"/>
          <w:b/>
          <w:sz w:val="22"/>
        </w:rPr>
        <w:t>blue word / nonword</w:t>
      </w:r>
      <w:r>
        <w:rPr>
          <w:rFonts w:ascii="Arial" w:eastAsia="Arial" w:hAnsi="Arial" w:cs="Arial"/>
          <w:sz w:val="22"/>
        </w:rPr>
        <w:t xml:space="preserve">, and you </w:t>
      </w:r>
      <w:proofErr w:type="gramStart"/>
      <w:r>
        <w:rPr>
          <w:rFonts w:ascii="Arial" w:eastAsia="Arial" w:hAnsi="Arial" w:cs="Arial"/>
          <w:sz w:val="22"/>
        </w:rPr>
        <w:t>have to</w:t>
      </w:r>
      <w:proofErr w:type="gramEnd"/>
      <w:r>
        <w:rPr>
          <w:rFonts w:ascii="Arial" w:eastAsia="Arial" w:hAnsi="Arial" w:cs="Arial"/>
          <w:sz w:val="22"/>
        </w:rPr>
        <w:t xml:space="preserve"> decide whether that was in the sequence you just read.</w:t>
      </w:r>
    </w:p>
    <w:p w14:paraId="7DAF8AA2" w14:textId="77777777" w:rsidR="000D7E34" w:rsidRDefault="000D7E34">
      <w:pPr>
        <w:spacing w:line="276" w:lineRule="auto"/>
        <w:rPr>
          <w:rFonts w:ascii="Arial" w:eastAsia="Arial" w:hAnsi="Arial" w:cs="Arial"/>
          <w:sz w:val="22"/>
        </w:rPr>
      </w:pPr>
    </w:p>
    <w:p w14:paraId="52665DD0" w14:textId="77777777" w:rsidR="000D7E34" w:rsidRDefault="00093A5E">
      <w:pPr>
        <w:spacing w:line="276" w:lineRule="auto"/>
        <w:rPr>
          <w:rFonts w:ascii="Arial" w:eastAsia="Arial" w:hAnsi="Arial" w:cs="Arial"/>
          <w:sz w:val="22"/>
        </w:rPr>
      </w:pPr>
      <w:r>
        <w:rPr>
          <w:rFonts w:ascii="Arial" w:eastAsia="Arial" w:hAnsi="Arial" w:cs="Arial"/>
          <w:sz w:val="22"/>
        </w:rPr>
        <w:t>For YES, please press button 1, and for NO, press button 2.</w:t>
      </w:r>
    </w:p>
    <w:p w14:paraId="3C29E33B" w14:textId="77777777" w:rsidR="000D7E34" w:rsidRDefault="000D7E34">
      <w:pPr>
        <w:spacing w:line="276" w:lineRule="auto"/>
        <w:rPr>
          <w:rFonts w:ascii="Arial" w:eastAsia="Arial" w:hAnsi="Arial" w:cs="Arial"/>
          <w:sz w:val="22"/>
        </w:rPr>
      </w:pPr>
    </w:p>
    <w:p w14:paraId="2DFF3323" w14:textId="77777777" w:rsidR="000D7E34" w:rsidRDefault="00093A5E">
      <w:pPr>
        <w:spacing w:line="276" w:lineRule="auto"/>
        <w:rPr>
          <w:rFonts w:ascii="Arial" w:eastAsia="Arial" w:hAnsi="Arial" w:cs="Arial"/>
          <w:sz w:val="22"/>
        </w:rPr>
      </w:pPr>
      <w:r>
        <w:rPr>
          <w:rFonts w:ascii="Arial" w:eastAsia="Arial" w:hAnsi="Arial" w:cs="Arial"/>
          <w:sz w:val="22"/>
        </w:rPr>
        <w:lastRenderedPageBreak/>
        <w:t xml:space="preserve">Remember: your main task is the </w:t>
      </w:r>
      <w:r>
        <w:rPr>
          <w:rFonts w:ascii="Arial" w:eastAsia="Arial" w:hAnsi="Arial" w:cs="Arial"/>
          <w:b/>
          <w:sz w:val="22"/>
        </w:rPr>
        <w:t>listening</w:t>
      </w:r>
      <w:r>
        <w:rPr>
          <w:rFonts w:ascii="Arial" w:eastAsia="Arial" w:hAnsi="Arial" w:cs="Arial"/>
          <w:sz w:val="22"/>
        </w:rPr>
        <w:t xml:space="preserve"> task. The </w:t>
      </w:r>
      <w:r>
        <w:rPr>
          <w:rFonts w:ascii="Arial" w:eastAsia="Arial" w:hAnsi="Arial" w:cs="Arial"/>
          <w:b/>
          <w:sz w:val="22"/>
        </w:rPr>
        <w:t>memory probe task</w:t>
      </w:r>
      <w:r>
        <w:rPr>
          <w:rFonts w:ascii="Arial" w:eastAsia="Arial" w:hAnsi="Arial" w:cs="Arial"/>
          <w:sz w:val="22"/>
        </w:rPr>
        <w:t xml:space="preserve"> is not a test, it is included to help you stay awake and alert.</w:t>
      </w:r>
    </w:p>
    <w:p w14:paraId="3259A45A" w14:textId="77777777" w:rsidR="000D7E34" w:rsidRDefault="000D7E34">
      <w:pPr>
        <w:spacing w:line="276" w:lineRule="auto"/>
        <w:rPr>
          <w:rFonts w:ascii="Arial" w:eastAsia="Arial" w:hAnsi="Arial" w:cs="Arial"/>
          <w:sz w:val="22"/>
        </w:rPr>
      </w:pPr>
    </w:p>
    <w:p w14:paraId="3402D3FB" w14:textId="77777777" w:rsidR="000D7E34" w:rsidRDefault="00093A5E">
      <w:pPr>
        <w:spacing w:line="276" w:lineRule="auto"/>
        <w:rPr>
          <w:rFonts w:ascii="Arial" w:eastAsia="Arial" w:hAnsi="Arial" w:cs="Arial"/>
          <w:sz w:val="22"/>
        </w:rPr>
      </w:pPr>
      <w:r>
        <w:rPr>
          <w:rFonts w:ascii="Arial" w:eastAsia="Arial" w:hAnsi="Arial" w:cs="Arial"/>
          <w:sz w:val="22"/>
        </w:rPr>
        <w:t>The task may seem too fast at first. Just keep trying to pay</w:t>
      </w:r>
      <w:r>
        <w:rPr>
          <w:rFonts w:ascii="Arial" w:eastAsia="Arial" w:hAnsi="Arial" w:cs="Arial"/>
          <w:sz w:val="22"/>
        </w:rPr>
        <w:t xml:space="preserve"> attention, and you will get used to it</w:t>
      </w:r>
    </w:p>
    <w:p w14:paraId="6B8B225E" w14:textId="77777777" w:rsidR="000D7E34" w:rsidRDefault="000D7E34">
      <w:pPr>
        <w:spacing w:line="276" w:lineRule="auto"/>
        <w:rPr>
          <w:rFonts w:ascii="Arial" w:eastAsia="Arial" w:hAnsi="Arial" w:cs="Arial"/>
          <w:sz w:val="22"/>
        </w:rPr>
      </w:pPr>
    </w:p>
    <w:p w14:paraId="53B2565A" w14:textId="77777777" w:rsidR="000D7E34" w:rsidRDefault="000D7E34">
      <w:pPr>
        <w:spacing w:line="276" w:lineRule="auto"/>
        <w:rPr>
          <w:rFonts w:ascii="Arial" w:eastAsia="Arial" w:hAnsi="Arial" w:cs="Arial"/>
          <w:sz w:val="22"/>
        </w:rPr>
      </w:pPr>
    </w:p>
    <w:p w14:paraId="7BA78B3D" w14:textId="77777777" w:rsidR="000D7E34" w:rsidRDefault="00093A5E">
      <w:pPr>
        <w:spacing w:line="276" w:lineRule="auto"/>
        <w:rPr>
          <w:rFonts w:ascii="Arial" w:eastAsia="Arial" w:hAnsi="Arial" w:cs="Arial"/>
          <w:color w:val="808080"/>
          <w:sz w:val="22"/>
        </w:rPr>
      </w:pPr>
      <w:r>
        <w:rPr>
          <w:rFonts w:ascii="Arial" w:eastAsia="Arial" w:hAnsi="Arial" w:cs="Arial"/>
          <w:b/>
          <w:color w:val="808080"/>
          <w:sz w:val="22"/>
        </w:rPr>
        <w:t>Fallback strategy:</w:t>
      </w:r>
      <w:r>
        <w:rPr>
          <w:rFonts w:ascii="Arial" w:eastAsia="Arial" w:hAnsi="Arial" w:cs="Arial"/>
          <w:color w:val="808080"/>
          <w:sz w:val="22"/>
        </w:rPr>
        <w:t xml:space="preserve"> If a participant gets frustrated due to not being able to press the correct key in time, instruct him/her to just pay attention to the words and forget about the keyboard. Take note of the level </w:t>
      </w:r>
      <w:r>
        <w:rPr>
          <w:rFonts w:ascii="Arial" w:eastAsia="Arial" w:hAnsi="Arial" w:cs="Arial"/>
          <w:color w:val="808080"/>
          <w:sz w:val="22"/>
        </w:rPr>
        <w:t xml:space="preserve">of attention, that is, your subjective assessment if the participant is reading the words. </w:t>
      </w:r>
    </w:p>
    <w:p w14:paraId="6595AD7A" w14:textId="77777777" w:rsidR="000D7E34" w:rsidRDefault="000D7E34">
      <w:pPr>
        <w:spacing w:line="276" w:lineRule="auto"/>
        <w:rPr>
          <w:rFonts w:ascii="Arial" w:eastAsia="Arial" w:hAnsi="Arial" w:cs="Arial"/>
          <w:sz w:val="22"/>
        </w:rPr>
      </w:pPr>
    </w:p>
    <w:p w14:paraId="3A2D0726" w14:textId="77777777" w:rsidR="000D7E34" w:rsidRDefault="000D7E34">
      <w:pPr>
        <w:spacing w:line="276" w:lineRule="auto"/>
        <w:rPr>
          <w:rFonts w:ascii="Arial" w:eastAsia="Arial" w:hAnsi="Arial" w:cs="Arial"/>
          <w:sz w:val="22"/>
        </w:rPr>
      </w:pPr>
    </w:p>
    <w:sectPr w:rsidR="000D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84520"/>
    <w:multiLevelType w:val="multilevel"/>
    <w:tmpl w:val="4DB47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5E7C74"/>
    <w:multiLevelType w:val="multilevel"/>
    <w:tmpl w:val="6E2E5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25DF3"/>
    <w:multiLevelType w:val="multilevel"/>
    <w:tmpl w:val="08D67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714CFA"/>
    <w:multiLevelType w:val="multilevel"/>
    <w:tmpl w:val="D5D4E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0F6537"/>
    <w:multiLevelType w:val="multilevel"/>
    <w:tmpl w:val="6FDE1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2C58EF"/>
    <w:multiLevelType w:val="multilevel"/>
    <w:tmpl w:val="2840A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EB1528A"/>
    <w:multiLevelType w:val="multilevel"/>
    <w:tmpl w:val="6C405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E53026"/>
    <w:multiLevelType w:val="multilevel"/>
    <w:tmpl w:val="B61CD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8974400">
    <w:abstractNumId w:val="7"/>
  </w:num>
  <w:num w:numId="2" w16cid:durableId="1782870203">
    <w:abstractNumId w:val="0"/>
  </w:num>
  <w:num w:numId="3" w16cid:durableId="213810388">
    <w:abstractNumId w:val="1"/>
  </w:num>
  <w:num w:numId="4" w16cid:durableId="1146624805">
    <w:abstractNumId w:val="2"/>
  </w:num>
  <w:num w:numId="5" w16cid:durableId="848980915">
    <w:abstractNumId w:val="5"/>
  </w:num>
  <w:num w:numId="6" w16cid:durableId="1474759966">
    <w:abstractNumId w:val="6"/>
  </w:num>
  <w:num w:numId="7" w16cid:durableId="330447684">
    <w:abstractNumId w:val="4"/>
  </w:num>
  <w:num w:numId="8" w16cid:durableId="1966084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7E34"/>
    <w:rsid w:val="00093A5E"/>
    <w:rsid w:val="000D7E34"/>
    <w:rsid w:val="00B35F33"/>
    <w:rsid w:val="00EA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5515"/>
  <w15:docId w15:val="{C1F3F7D4-4182-BE44-B09F-86976B5A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ain-Modulation-Lab/Task_MIT_Fedorenko" TargetMode="External"/><Relationship Id="rId5" Type="http://schemas.openxmlformats.org/officeDocument/2006/relationships/hyperlink" Target="mailto:hsmall@m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Bush, Alan</cp:lastModifiedBy>
  <cp:revision>3</cp:revision>
  <dcterms:created xsi:type="dcterms:W3CDTF">2022-03-24T18:20:00Z</dcterms:created>
  <dcterms:modified xsi:type="dcterms:W3CDTF">2022-03-24T18:50:00Z</dcterms:modified>
</cp:coreProperties>
</file>