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RECOMENDAÇÕES DO DIA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J1 League — 29 de Abril de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8 jogos analisados · 3 sinais Cisne Negro · 5 oportunidades adicionais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Sumário das Recomendações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Cruzando os 3 sinais Cisne Negro de hoje com as projeções Teacher dos 8 jogos da rodada, identifiquei 3 entradas TIER 1 (alta convicção), 4 entradas TIER 2 (sólidas) e 1 entrada secundária. Stakes sugeridos baseados em banca de R$ 1.094.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1500"/>
        <w:gridCol w:w="16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Jogo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Aposta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Convicção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Mito × Machida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Machida -1.5 (FT)
+ UNDER 8.5 cantos 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R$ 30 + R$ 20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ALTÍSSIMA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Vissel Kobe × Cerezo Osaka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Vissel Kobe -1.5 (FT)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R$ 25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Nagoya Grampus × Okayama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 10.5 cantos FT
+ Nagoya -1.0 (FT)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R$ 20 + R$ 15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Avispa Fukuoka × Sanfrecce Hiroshima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8.5 cantos 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R$ 15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SÓLIDA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Kashiwa Reysol × FC Tokyo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9 cantos FT
+ UNDER 4 cantos HT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R$ 12 + R$ 10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SÓLIDA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Urawa Reds × Kawasaki Frontale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9 cantos 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SÓLIDA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Kyoto × Gamba Osaka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 11.5 cantos FT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R$ 12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SÓLIDA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Chiba × Yokohama F. Marinos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 11 cantos FT (cautela)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 ou pular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Total de stake recomendado para o dia: R$ 161 a R$ 176 (15 a 16% da banca atual). Se preferir conservador, foque APENAS no Tier 1 com R$ 110 (10% da banca).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Tier 1 — Apostas de Alta Convicção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Mito × Machida — Machida -1.5 + UNDER 8.5 FT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Por que esse é o jogo principal do dia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Esse é o sinal mais forte da rodada. O Cisne Negro projeta vantagem de +3,13 cantos para Machida — está exatamente na faixa que historicamente acerta 94,4% das vezes (faixa [3,0; 4,0) cantos no nosso walk-forward). Conferência total dos motores: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Negro: Machida favorito por +3,13 cantos (Altíssima — gatilho)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Vencedor: Machida @ 1,17 ABSOLUTO (probabilidade 85,1%)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xCorners FT: 6,64 cantos esperados — jogo travado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FT: UNDER 10 (probabilidade 92,5%)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HT: UNDER 4 (probabilidade 90,0%)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TMI: Mito 0,87x (fraco) vs Machida 1,09x (forte)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A leitura: Machida vai dominar territorialmente, mas o jogo vai ser travado em volume total. Aposta combinada de handicap moderado no Machida + UNDER no total funciona perfeitamente.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Apostas recomendadas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PRINCIPAL: Machida -1.5 cantos FT (handicap) — R$ 30 — odd esperada ~1,85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COMPLEMENTAR: UNDER 8,5 cantos FT — R$ 20 — odd esperada ~1,90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Cuidado: NÃO apostar -2,5 ou -3 (margem cheia do Cisne) — histórico mostra que o motor superestima magnitude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Vissel Kobe × Cerezo Osaka — Vissel -1.5 FT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Convergência total dos motores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Cisne projeta +2,93 cantos para Vissel Kobe (faixa [2,5; 3,0) com 70% de acerto histórico). Teacher cravou Vissel como favorito ABSOLUTO @ 1,26 com probabilidade de 79,1%. Esse é um jogo onde Vissel domina mas com volume moderado de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Negro: Vissel favorito por +2,93 cantos (Altíssima)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Vencedor: Vissel Kobe @ 1,26 ABSOLUTO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xCorners FT: 9,15 (perto da linha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FT: UNDER 10 (68,9%)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TMI: Vissel 1,08x (forte) vs Cerezo 0,94x (fraco)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Apostas recomendadas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PRINCIPAL: Vissel Kobe -1.5 cantos FT — R$ 25 — odd esperada ~1,90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 que -1.5 e não -1.0: o Cisne projeta margem 2,93 e o Vissel é um time consistente em casa. Margem de 2 cantos é alvo razoável.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recomendo apostar UNDER ou OVER pois xCorners está em cima da linha (9,15 ≈ 10) — alta variância.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Nagoya Grampus × Okayama — OVER 10.5 + Nagoya -1.0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caso clássico de jogo "muitos cantos com dominância"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Cisne projeta +2,22 cantos para Nagoya — vantagem moderada (faixa [2,0; 2,5) com 55,6% histórico, a faixa mais fraca do Cisne). Mas a CONVERGÊNCIA forte com Teacher e a marca BP FORTE compensam. Esse jogo deve ter MUITOS cantos: xCorners FT projetado em 13,45 — bem acima de 10. Aposta dupla em OVER + handicap leve.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Negro: Nagoya favorito por +2,22 cantos (Altíssima)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Vencedor: Nagoya @ 1,47 DOMINANTE com BP FORTE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xCorners FT: 13,45 (muito alto)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FT: OVER 10 (78,5%)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HT: OVER 4 (88,2%)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TMI: ambos altos (1,09x e 1,07x) — jogo aberto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Apostas recomendadas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PRINCIPAL: OVER 10.5 cantos FT — R$ 20 — odd esperada ~1,85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COMPLEMENTAR: Nagoya -1.0 cantos FT — R$ 15 — odd esperada ~1,90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Avaliar: OVER 4.5 cantos HT (88% prob) com R$ 10 adicional, se odd ≥ 1,80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Tier 2 — Apostas Sólidas (sem Cisne mas com Teacher convergente)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Avispa Fukuoka × Sanfrecce Hiroshima — UNDER 8.5 FT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Sem Cisne, mas xCorners FT projetado em 7,14 — bem abaixo da linha 8,5. Teacher Sniper UNDER 10 com 89,1% de probabilidade. Margem de segurança grande.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Aposta: UNDER 8,5 cantos FT — R$ 15 — odd esperada ~1,80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 que UNDER 8.5 e não UNDER 10: a linha 8.5 dá mais segurança. Mesmo se Teacher errar 1-2 cantos para cima, ainda temos buffer.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Kashiwa Reysol × FC Tokyo — UNDER 9 FT + UNDER 4 HT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xCorners HT projetado em 2,63 e FT em 7,9 — jogo dos mais travados do dia. Sniper HT UNDER 4 com 87,3%. Sniper FT UNDER 10 com 82,6%. Combinação dupla com alta segurança em ambas as linhas.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 1: UNDER 9 cantos FT — R$ 12 — odd esperada ~1,90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 2: UNDER 4 cantos HT — R$ 10 — odd esperada ~1,85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Urawa Reds × Kawasaki Frontale — UNDER 9 FT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xCorners FT 7,72. Sniper UNDER 10 com 84,2%. Teacher Vencedor Kawasaki @ 1,98 (jogo equilibrado). Não vale apostar handicap aqui pois não há favorito claro de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Aposta: UNDER 9 cantos FT — R$ 12 — odd esperada ~1,90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Kyoto × Gamba Osaka — OVER 11.5 FT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Único jogo do dia com sinal forte de OVER. xCorners FT 13,08, OVER 10 com 75,5% e OVER 4 HT com 82,1%. Sem Cisne, mas o volume previsto é alto demais pra ignorar.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Aposta: OVER 11.5 cantos FT — R$ 12 — odd esperada ~1,90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Tier 3 e Apostas a Evitar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Chiba × Yokohama F. Marinos — cautela</w:t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2"/>
          <w:szCs w:val="22"/>
        </w:rPr>
        <w:t xml:space="preserve">xCorners FT em 9,68, justamente em cima da linha 10. UNDER 10 com apenas 62,3% de probabilidade (REFORÇADO mas borderline). Recomendo PULAR ou stake mínimo de R$ 5 em UNDER 11 (linha mais segura).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Resumo Operacional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Stake total e distribuição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1 (3 jogos): R$ 110 (10% da banca) — apostas elite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2 (4 jogos): R$ 61 (5,6% da banca) — apostas sólidas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3 (1 jogo): R$ 5 ou pular (0,5%)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DO DIA: R$ 176 (16% da banca de R$ 1.094)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Cenários de retorno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Cenário pessimista (50% acerto Tier 1, 40% acerto Tier 2): L/P estimado +R$ 20 a +R$ 40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Cenário realista (75% acerto Tier 1, 60% acerto Tier 2): L/P estimado +R$ 80 a +R$ 110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Cenário otimista (todos os Tier 1 + 3 de 4 Tier 2): L/P estimado +R$ 150 a +R$ 200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Lembretes operacionais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operar múltiplas combinando essas apostas. Singles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apostar handicap pesado (-2.5 ou -3) — o Cisne supersestima margem.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odds reais ANTES de cada aposta — odds menores que 1,75 reduzem ROI esperado.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alguma aposta perder cedo, NÃO buscar revanche dobrando stake. Disciplina total.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Recomendações J1 League · 29/04/2026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Cisne Negro · Teacher · Enigma — análise cruzada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Recomendações J1 League · 29/04/2026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Recomendações J1 29/04/2026</dc:title>
  <dc:creator>EDS Análise</dc:creator>
  <cp:lastModifiedBy>Un-named</cp:lastModifiedBy>
  <cp:revision>1</cp:revision>
  <dcterms:created xsi:type="dcterms:W3CDTF">2026-04-29T04:58:46.089Z</dcterms:created>
  <dcterms:modified xsi:type="dcterms:W3CDTF">2026-04-29T04:58:46.094Z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