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Default="002946C7" w:rsidP="00105837">
            <w:pPr>
              <w:pStyle w:val="ECVPersonalInfoHeading"/>
              <w:ind w:right="373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Default="0020638C">
            <w:pPr>
              <w:pStyle w:val="ECVNameField"/>
            </w:pPr>
            <w:r>
              <w:t>Eduard Mihai Ghinea</w:t>
            </w:r>
          </w:p>
        </w:tc>
      </w:tr>
      <w:tr w:rsidR="002946C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Default="002946C7">
            <w:pPr>
              <w:pStyle w:val="ECVComments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322FEA">
            <w:pPr>
              <w:pStyle w:val="ECVLeftHeading"/>
            </w:pPr>
            <w:r w:rsidRPr="00322FEA">
              <w:rPr>
                <w:noProof/>
                <w:lang w:val="en-US" w:eastAsia="en-US" w:bidi="ar-SA"/>
              </w:rPr>
              <w:drawing>
                <wp:inline distT="0" distB="0" distL="0" distR="0">
                  <wp:extent cx="1238250" cy="1552575"/>
                  <wp:effectExtent l="0" t="0" r="0" b="0"/>
                  <wp:docPr id="14" name="Picture 14" descr="C:\Users\eghinea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ghinea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2946C7" w:rsidRDefault="00454BF3" w:rsidP="00450A77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521D6">
              <w:rPr>
                <w:rFonts w:cs="Arial"/>
              </w:rPr>
              <w:t>Aleea Istru, Nr 5</w:t>
            </w:r>
            <w:r w:rsidR="007213FE">
              <w:t>, Bucharest</w:t>
            </w:r>
            <w:r w:rsidR="00450A77">
              <w:t>, Romania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454BF3" w:rsidP="0020638C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0638C">
              <w:t>0736872237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454BF3" w:rsidP="0020638C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0638C">
              <w:t>eduard.ghinea@gmail.com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454BF3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0638C">
              <w:rPr>
                <w:rStyle w:val="public-profile-url"/>
              </w:rPr>
              <w:t>https://ro.linkedin.com/pub/eduard-ghinea/b6/515/b97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</w:tcPr>
          <w:p w:rsidR="002946C7" w:rsidRDefault="002946C7">
            <w:pPr>
              <w:pStyle w:val="ECVContactDetails0"/>
            </w:pPr>
          </w:p>
        </w:tc>
      </w:tr>
      <w:tr w:rsidR="002946C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:rsidR="002946C7" w:rsidRDefault="002946C7">
            <w:pPr>
              <w:pStyle w:val="ECVGenderRow"/>
            </w:pPr>
            <w:r>
              <w:rPr>
                <w:rStyle w:val="ECVHeadingContactDetails"/>
              </w:rPr>
              <w:t>Sex</w:t>
            </w:r>
            <w:r w:rsidR="002539C0">
              <w:rPr>
                <w:rStyle w:val="ECVHeadingContactDetails"/>
              </w:rPr>
              <w:t xml:space="preserve"> </w:t>
            </w:r>
            <w:r w:rsidR="0020638C">
              <w:rPr>
                <w:rStyle w:val="ECVContactDetails"/>
              </w:rPr>
              <w:t>Male</w:t>
            </w:r>
            <w:r w:rsidR="002539C0"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>| Date of birth</w:t>
            </w:r>
            <w:r w:rsidR="002539C0">
              <w:rPr>
                <w:rStyle w:val="ECVHeadingContactDetails"/>
              </w:rPr>
              <w:t xml:space="preserve"> </w:t>
            </w:r>
            <w:r w:rsidR="0020638C">
              <w:rPr>
                <w:rStyle w:val="ECVContactDetails"/>
              </w:rPr>
              <w:t>26/05/1990</w:t>
            </w:r>
            <w:r w:rsidR="002539C0"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>| Nationality</w:t>
            </w:r>
            <w:r w:rsidR="002539C0">
              <w:rPr>
                <w:rStyle w:val="ECVHeadingContactDetails"/>
              </w:rPr>
              <w:t xml:space="preserve"> </w:t>
            </w:r>
            <w:r w:rsidR="0020638C">
              <w:rPr>
                <w:rStyle w:val="ECVContactDetails"/>
              </w:rPr>
              <w:t>Romanian</w:t>
            </w:r>
          </w:p>
        </w:tc>
      </w:tr>
    </w:tbl>
    <w:p w:rsidR="002946C7" w:rsidRDefault="002946C7">
      <w:pPr>
        <w:pStyle w:val="ECVText"/>
      </w:pPr>
    </w:p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454BF3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6630" cy="8763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C7" w:rsidRDefault="002946C7">
      <w:pPr>
        <w:pStyle w:val="ECVComments"/>
      </w:pPr>
    </w:p>
    <w:tbl>
      <w:tblPr>
        <w:tblpPr w:topFromText="6" w:bottomFromText="170" w:vertAnchor="text" w:tblpY="6"/>
        <w:tblW w:w="10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6"/>
        <w:gridCol w:w="7732"/>
      </w:tblGrid>
      <w:tr w:rsidR="00105837" w:rsidRPr="004D4DD6" w:rsidTr="009A7492">
        <w:trPr>
          <w:cantSplit/>
          <w:trHeight w:val="362"/>
        </w:trPr>
        <w:tc>
          <w:tcPr>
            <w:tcW w:w="2906" w:type="dxa"/>
            <w:vMerge w:val="restart"/>
            <w:shd w:val="clear" w:color="auto" w:fill="auto"/>
          </w:tcPr>
          <w:p w:rsidR="00105837" w:rsidRPr="00D26610" w:rsidRDefault="00C50B74" w:rsidP="009A7492">
            <w:pPr>
              <w:pStyle w:val="ECVDate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November  2018</w:t>
            </w:r>
            <w:r w:rsidR="00CA5287">
              <w:rPr>
                <w:color w:val="4F81BD" w:themeColor="accent1"/>
              </w:rPr>
              <w:t xml:space="preserve"> – </w:t>
            </w:r>
            <w:r>
              <w:rPr>
                <w:color w:val="4F81BD" w:themeColor="accent1"/>
              </w:rPr>
              <w:t>February</w:t>
            </w:r>
            <w:r w:rsidR="00080F17">
              <w:rPr>
                <w:color w:val="4F81BD" w:themeColor="accent1"/>
              </w:rPr>
              <w:t xml:space="preserve"> 2018</w:t>
            </w:r>
          </w:p>
          <w:p w:rsidR="00105837" w:rsidRDefault="00105837" w:rsidP="009A7492">
            <w:pPr>
              <w:pStyle w:val="ECVDate"/>
            </w:pPr>
          </w:p>
        </w:tc>
        <w:tc>
          <w:tcPr>
            <w:tcW w:w="7732" w:type="dxa"/>
            <w:shd w:val="clear" w:color="auto" w:fill="auto"/>
          </w:tcPr>
          <w:p w:rsidR="00105837" w:rsidRPr="004D4DD6" w:rsidRDefault="00C50B74" w:rsidP="009A7492">
            <w:pPr>
              <w:pStyle w:val="ECVSubSectionHeading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QA  Analyst</w:t>
            </w:r>
          </w:p>
        </w:tc>
      </w:tr>
      <w:tr w:rsidR="00105837" w:rsidRPr="0020638C" w:rsidTr="009A7492">
        <w:trPr>
          <w:cantSplit/>
          <w:trHeight w:val="221"/>
        </w:trPr>
        <w:tc>
          <w:tcPr>
            <w:tcW w:w="2906" w:type="dxa"/>
            <w:vMerge/>
            <w:shd w:val="clear" w:color="auto" w:fill="auto"/>
          </w:tcPr>
          <w:p w:rsidR="00105837" w:rsidRDefault="00105837" w:rsidP="009A7492"/>
        </w:tc>
        <w:tc>
          <w:tcPr>
            <w:tcW w:w="7732" w:type="dxa"/>
            <w:shd w:val="clear" w:color="auto" w:fill="auto"/>
          </w:tcPr>
          <w:p w:rsidR="00105837" w:rsidRPr="0020638C" w:rsidRDefault="00C50B74" w:rsidP="009A7492">
            <w:pPr>
              <w:pStyle w:val="ECVOrganisationDetails"/>
              <w:rPr>
                <w:b/>
                <w:color w:val="auto"/>
              </w:rPr>
            </w:pPr>
            <w:r>
              <w:rPr>
                <w:b/>
                <w:color w:val="auto"/>
              </w:rPr>
              <w:t>Eminus Software</w:t>
            </w:r>
          </w:p>
        </w:tc>
      </w:tr>
      <w:tr w:rsidR="00105837" w:rsidTr="009A7492">
        <w:trPr>
          <w:cantSplit/>
          <w:trHeight w:val="208"/>
        </w:trPr>
        <w:tc>
          <w:tcPr>
            <w:tcW w:w="2906" w:type="dxa"/>
            <w:vMerge/>
            <w:shd w:val="clear" w:color="auto" w:fill="auto"/>
          </w:tcPr>
          <w:p w:rsidR="00105837" w:rsidRDefault="00105837" w:rsidP="009A7492"/>
        </w:tc>
        <w:tc>
          <w:tcPr>
            <w:tcW w:w="7732" w:type="dxa"/>
            <w:shd w:val="clear" w:color="auto" w:fill="auto"/>
          </w:tcPr>
          <w:p w:rsidR="00105837" w:rsidRDefault="00105837" w:rsidP="009A7492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 xml:space="preserve">As </w:t>
            </w:r>
            <w:r w:rsidR="00C50B74">
              <w:rPr>
                <w:color w:val="000000" w:themeColor="text1"/>
              </w:rPr>
              <w:t>QA</w:t>
            </w:r>
            <w:r w:rsidR="00C23F92">
              <w:rPr>
                <w:color w:val="000000" w:themeColor="text1"/>
              </w:rPr>
              <w:t>,</w:t>
            </w:r>
            <w:r w:rsidRPr="0020638C">
              <w:rPr>
                <w:color w:val="000000" w:themeColor="text1"/>
              </w:rPr>
              <w:t xml:space="preserve"> the main responsibility is to find and </w:t>
            </w:r>
            <w:r w:rsidR="00C50B74">
              <w:rPr>
                <w:color w:val="000000" w:themeColor="text1"/>
              </w:rPr>
              <w:t>submit</w:t>
            </w:r>
            <w:r w:rsidRPr="0020638C">
              <w:rPr>
                <w:color w:val="000000" w:themeColor="text1"/>
              </w:rPr>
              <w:t xml:space="preserve"> any issue related</w:t>
            </w:r>
            <w:r w:rsidR="00C23F92">
              <w:rPr>
                <w:color w:val="000000" w:themeColor="text1"/>
              </w:rPr>
              <w:t xml:space="preserve"> to the software</w:t>
            </w:r>
            <w:r w:rsidRPr="0020638C">
              <w:rPr>
                <w:color w:val="000000" w:themeColor="text1"/>
              </w:rPr>
              <w:t>.</w:t>
            </w:r>
          </w:p>
          <w:p w:rsidR="001521D6" w:rsidRPr="001521D6" w:rsidRDefault="002539C0" w:rsidP="001521D6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am</w:t>
            </w:r>
            <w:r w:rsidR="00C23F92">
              <w:rPr>
                <w:color w:val="000000" w:themeColor="text1"/>
              </w:rPr>
              <w:t xml:space="preserve"> test</w:t>
            </w:r>
            <w:r>
              <w:rPr>
                <w:color w:val="000000" w:themeColor="text1"/>
              </w:rPr>
              <w:t>ing</w:t>
            </w:r>
            <w:r w:rsidR="00C23F92">
              <w:rPr>
                <w:color w:val="000000" w:themeColor="text1"/>
              </w:rPr>
              <w:t xml:space="preserve"> the</w:t>
            </w:r>
            <w:r w:rsidR="002C481D">
              <w:rPr>
                <w:color w:val="000000" w:themeColor="text1"/>
              </w:rPr>
              <w:t xml:space="preserve"> </w:t>
            </w:r>
            <w:r w:rsidR="00C50B74">
              <w:rPr>
                <w:color w:val="000000" w:themeColor="text1"/>
              </w:rPr>
              <w:t xml:space="preserve">Web </w:t>
            </w:r>
            <w:r w:rsidR="002C481D">
              <w:rPr>
                <w:color w:val="000000" w:themeColor="text1"/>
              </w:rPr>
              <w:t xml:space="preserve">application on Windows </w:t>
            </w:r>
            <w:r w:rsidR="00C50B74">
              <w:rPr>
                <w:color w:val="000000" w:themeColor="text1"/>
              </w:rPr>
              <w:t>system</w:t>
            </w:r>
            <w:r w:rsidR="00C23F92">
              <w:rPr>
                <w:color w:val="000000" w:themeColor="text1"/>
              </w:rPr>
              <w:t xml:space="preserve"> using different test scenarios and run </w:t>
            </w:r>
            <w:r w:rsidR="001A18BE">
              <w:rPr>
                <w:color w:val="000000" w:themeColor="text1"/>
              </w:rPr>
              <w:t>automated tests</w:t>
            </w:r>
            <w:r w:rsidR="00C23F92">
              <w:rPr>
                <w:color w:val="000000" w:themeColor="text1"/>
              </w:rPr>
              <w:t>.</w:t>
            </w:r>
          </w:p>
          <w:p w:rsidR="002C481D" w:rsidRPr="0020638C" w:rsidRDefault="001A18BE" w:rsidP="009A7492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test the connectivity and validate the data inserted in the database tables using SQL</w:t>
            </w:r>
          </w:p>
          <w:p w:rsidR="002C481D" w:rsidRDefault="00105837" w:rsidP="009A7492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 xml:space="preserve">Worked closely with </w:t>
            </w:r>
            <w:r w:rsidR="002C481D">
              <w:rPr>
                <w:color w:val="000000" w:themeColor="text1"/>
              </w:rPr>
              <w:t xml:space="preserve">all team members to ensure that each </w:t>
            </w:r>
            <w:r w:rsidR="001A18BE">
              <w:rPr>
                <w:color w:val="000000" w:themeColor="text1"/>
              </w:rPr>
              <w:t>PBI is delivered according to the acceptance criteria.</w:t>
            </w:r>
          </w:p>
          <w:p w:rsidR="00105837" w:rsidRPr="00C50B74" w:rsidRDefault="001A18BE" w:rsidP="002C481D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different API and End points also the request body to validate the data and the correct behaviour.</w:t>
            </w:r>
            <w:r w:rsidR="002C481D">
              <w:rPr>
                <w:color w:val="000000" w:themeColor="text1"/>
              </w:rPr>
              <w:t xml:space="preserve"> </w:t>
            </w:r>
          </w:p>
        </w:tc>
      </w:tr>
      <w:tr w:rsidR="00105837" w:rsidTr="009A7492">
        <w:trPr>
          <w:cantSplit/>
          <w:trHeight w:val="342"/>
        </w:trPr>
        <w:tc>
          <w:tcPr>
            <w:tcW w:w="2906" w:type="dxa"/>
            <w:vMerge/>
            <w:shd w:val="clear" w:color="auto" w:fill="auto"/>
          </w:tcPr>
          <w:p w:rsidR="00105837" w:rsidRDefault="00105837" w:rsidP="009A7492"/>
        </w:tc>
        <w:tc>
          <w:tcPr>
            <w:tcW w:w="7732" w:type="dxa"/>
            <w:shd w:val="clear" w:color="auto" w:fill="auto"/>
            <w:vAlign w:val="bottom"/>
          </w:tcPr>
          <w:p w:rsidR="00105837" w:rsidRDefault="00105837" w:rsidP="009A7492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 w:rsidR="002C481D">
              <w:rPr>
                <w:rStyle w:val="ECVHeadingBusinessSector"/>
              </w:rPr>
              <w:t xml:space="preserve"> </w:t>
            </w:r>
            <w:r>
              <w:rPr>
                <w:rStyle w:val="ECVContactDetails"/>
              </w:rPr>
              <w:t>IT</w:t>
            </w:r>
          </w:p>
        </w:tc>
      </w:tr>
    </w:tbl>
    <w:p w:rsidR="00105837" w:rsidRDefault="00105837">
      <w:pPr>
        <w:pStyle w:val="ECVComments"/>
      </w:pPr>
    </w:p>
    <w:tbl>
      <w:tblPr>
        <w:tblpPr w:topFromText="6" w:bottomFromText="170" w:vertAnchor="text" w:tblpY="6"/>
        <w:tblW w:w="10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6"/>
        <w:gridCol w:w="7732"/>
      </w:tblGrid>
      <w:tr w:rsidR="002946C7" w:rsidTr="0020638C">
        <w:trPr>
          <w:cantSplit/>
          <w:trHeight w:val="362"/>
        </w:trPr>
        <w:tc>
          <w:tcPr>
            <w:tcW w:w="2906" w:type="dxa"/>
            <w:vMerge w:val="restart"/>
            <w:shd w:val="clear" w:color="auto" w:fill="auto"/>
          </w:tcPr>
          <w:p w:rsidR="002946C7" w:rsidRPr="00D26610" w:rsidRDefault="001A18BE">
            <w:pPr>
              <w:pStyle w:val="ECVDate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June 2016 – November 2018</w:t>
            </w:r>
          </w:p>
          <w:p w:rsidR="0020638C" w:rsidRDefault="0020638C">
            <w:pPr>
              <w:pStyle w:val="ECVDate"/>
            </w:pPr>
          </w:p>
        </w:tc>
        <w:tc>
          <w:tcPr>
            <w:tcW w:w="7732" w:type="dxa"/>
            <w:shd w:val="clear" w:color="auto" w:fill="auto"/>
          </w:tcPr>
          <w:p w:rsidR="002946C7" w:rsidRPr="004D4DD6" w:rsidRDefault="00C50B74">
            <w:pPr>
              <w:pStyle w:val="ECVSubSectionHeading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IT specialist, Test specialist</w:t>
            </w:r>
          </w:p>
        </w:tc>
      </w:tr>
      <w:tr w:rsidR="002946C7" w:rsidTr="0020638C">
        <w:trPr>
          <w:cantSplit/>
          <w:trHeight w:val="221"/>
        </w:trPr>
        <w:tc>
          <w:tcPr>
            <w:tcW w:w="2906" w:type="dxa"/>
            <w:vMerge/>
            <w:shd w:val="clear" w:color="auto" w:fill="auto"/>
          </w:tcPr>
          <w:p w:rsidR="002946C7" w:rsidRDefault="002946C7"/>
        </w:tc>
        <w:tc>
          <w:tcPr>
            <w:tcW w:w="7732" w:type="dxa"/>
            <w:shd w:val="clear" w:color="auto" w:fill="auto"/>
          </w:tcPr>
          <w:p w:rsidR="002946C7" w:rsidRPr="0020638C" w:rsidRDefault="00C50B74">
            <w:pPr>
              <w:pStyle w:val="ECVOrganisationDetails"/>
              <w:rPr>
                <w:b/>
                <w:color w:val="auto"/>
              </w:rPr>
            </w:pPr>
            <w:r>
              <w:rPr>
                <w:b/>
                <w:color w:val="auto"/>
              </w:rPr>
              <w:t>IBM</w:t>
            </w:r>
          </w:p>
        </w:tc>
      </w:tr>
      <w:tr w:rsidR="002946C7" w:rsidTr="0020638C">
        <w:trPr>
          <w:cantSplit/>
          <w:trHeight w:val="208"/>
        </w:trPr>
        <w:tc>
          <w:tcPr>
            <w:tcW w:w="2906" w:type="dxa"/>
            <w:vMerge/>
            <w:shd w:val="clear" w:color="auto" w:fill="auto"/>
          </w:tcPr>
          <w:p w:rsidR="002946C7" w:rsidRDefault="002946C7"/>
        </w:tc>
        <w:tc>
          <w:tcPr>
            <w:tcW w:w="7732" w:type="dxa"/>
            <w:shd w:val="clear" w:color="auto" w:fill="auto"/>
          </w:tcPr>
          <w:p w:rsidR="00C50B74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 xml:space="preserve">As a </w:t>
            </w:r>
            <w:r>
              <w:rPr>
                <w:color w:val="000000" w:themeColor="text1"/>
              </w:rPr>
              <w:t>Test specialist,</w:t>
            </w:r>
            <w:r w:rsidRPr="0020638C">
              <w:rPr>
                <w:color w:val="000000" w:themeColor="text1"/>
              </w:rPr>
              <w:t xml:space="preserve"> the main responsibility is to find and submit any issue related</w:t>
            </w:r>
            <w:r>
              <w:rPr>
                <w:color w:val="000000" w:themeColor="text1"/>
              </w:rPr>
              <w:t xml:space="preserve"> to the software</w:t>
            </w:r>
            <w:r w:rsidRPr="0020638C">
              <w:rPr>
                <w:color w:val="000000" w:themeColor="text1"/>
              </w:rPr>
              <w:t>.</w:t>
            </w:r>
          </w:p>
          <w:p w:rsidR="00C50B74" w:rsidRPr="001521D6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am testing the application on Windows and Unix operating systems using different test scenarios and run automated tests.</w:t>
            </w:r>
          </w:p>
          <w:p w:rsidR="00C50B74" w:rsidRPr="0020638C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investigate logs in case of automated test failures, to see if it’s an issue with the application or the script.</w:t>
            </w:r>
          </w:p>
          <w:p w:rsidR="00C50B74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 xml:space="preserve">Worked closely with </w:t>
            </w:r>
            <w:r>
              <w:rPr>
                <w:color w:val="000000" w:themeColor="text1"/>
              </w:rPr>
              <w:t>all team members to ensure that each version is done before the deadline</w:t>
            </w:r>
          </w:p>
          <w:p w:rsidR="0020638C" w:rsidRPr="00C50B74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each version of the product there are new challenges to reproduce and test the fixes using different environments setup. </w:t>
            </w:r>
          </w:p>
        </w:tc>
      </w:tr>
      <w:tr w:rsidR="002946C7" w:rsidTr="0020638C">
        <w:trPr>
          <w:cantSplit/>
          <w:trHeight w:val="342"/>
        </w:trPr>
        <w:tc>
          <w:tcPr>
            <w:tcW w:w="2906" w:type="dxa"/>
            <w:vMerge/>
            <w:shd w:val="clear" w:color="auto" w:fill="auto"/>
          </w:tcPr>
          <w:p w:rsidR="002946C7" w:rsidRDefault="002946C7"/>
        </w:tc>
        <w:tc>
          <w:tcPr>
            <w:tcW w:w="7732" w:type="dxa"/>
            <w:shd w:val="clear" w:color="auto" w:fill="auto"/>
            <w:vAlign w:val="bottom"/>
          </w:tcPr>
          <w:p w:rsidR="002946C7" w:rsidRDefault="002946C7" w:rsidP="0020638C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 w:rsidR="002C481D">
              <w:rPr>
                <w:rStyle w:val="ECVHeadingBusinessSector"/>
              </w:rPr>
              <w:t xml:space="preserve"> </w:t>
            </w:r>
            <w:r w:rsidR="0020638C">
              <w:rPr>
                <w:rStyle w:val="ECVContactDetails"/>
              </w:rPr>
              <w:t>IT</w:t>
            </w:r>
          </w:p>
        </w:tc>
      </w:tr>
      <w:tr w:rsidR="0020638C" w:rsidTr="0020638C">
        <w:trPr>
          <w:cantSplit/>
          <w:trHeight w:val="342"/>
        </w:trPr>
        <w:tc>
          <w:tcPr>
            <w:tcW w:w="2906" w:type="dxa"/>
            <w:shd w:val="clear" w:color="auto" w:fill="auto"/>
            <w:vAlign w:val="bottom"/>
          </w:tcPr>
          <w:p w:rsidR="0020638C" w:rsidRPr="004D4DD6" w:rsidRDefault="0020638C" w:rsidP="0020638C">
            <w:pPr>
              <w:jc w:val="center"/>
              <w:rPr>
                <w:color w:val="4F81BD" w:themeColor="accent1"/>
              </w:rPr>
            </w:pPr>
          </w:p>
          <w:p w:rsidR="0020638C" w:rsidRPr="004D4DD6" w:rsidRDefault="0020638C" w:rsidP="0020638C">
            <w:pPr>
              <w:jc w:val="center"/>
              <w:rPr>
                <w:color w:val="4F81BD" w:themeColor="accent1"/>
              </w:rPr>
            </w:pPr>
          </w:p>
          <w:p w:rsidR="0020638C" w:rsidRPr="004D4DD6" w:rsidRDefault="00C50B74" w:rsidP="0020638C">
            <w:pPr>
              <w:jc w:val="center"/>
              <w:rPr>
                <w:color w:val="4F81BD" w:themeColor="accent1"/>
                <w:sz w:val="18"/>
                <w:szCs w:val="18"/>
              </w:rPr>
            </w:pPr>
            <w:r>
              <w:rPr>
                <w:color w:val="4F81BD" w:themeColor="accent1"/>
                <w:sz w:val="18"/>
                <w:szCs w:val="18"/>
              </w:rPr>
              <w:t xml:space="preserve">           </w:t>
            </w:r>
            <w:r w:rsidRPr="00C50B74">
              <w:rPr>
                <w:color w:val="4F81BD" w:themeColor="accent1"/>
                <w:sz w:val="18"/>
                <w:szCs w:val="18"/>
              </w:rPr>
              <w:t>April 2014 – May 2016</w:t>
            </w:r>
          </w:p>
        </w:tc>
        <w:tc>
          <w:tcPr>
            <w:tcW w:w="7732" w:type="dxa"/>
            <w:shd w:val="clear" w:color="auto" w:fill="auto"/>
            <w:vAlign w:val="bottom"/>
          </w:tcPr>
          <w:p w:rsidR="0020638C" w:rsidRPr="004D4DD6" w:rsidRDefault="00C50B74" w:rsidP="0020638C">
            <w:pPr>
              <w:pStyle w:val="ECVBusinessSectorRow"/>
              <w:rPr>
                <w:rStyle w:val="ECVHeadingBusinessSector"/>
                <w:color w:val="4F81BD" w:themeColor="accent1"/>
                <w:sz w:val="22"/>
                <w:szCs w:val="22"/>
              </w:rPr>
            </w:pPr>
            <w:r>
              <w:rPr>
                <w:rStyle w:val="ECVHeadingBusinessSector"/>
                <w:color w:val="4F81BD" w:themeColor="accent1"/>
                <w:sz w:val="22"/>
                <w:szCs w:val="22"/>
              </w:rPr>
              <w:t>QA  Analyst</w:t>
            </w:r>
          </w:p>
        </w:tc>
      </w:tr>
      <w:tr w:rsidR="0020638C" w:rsidTr="0020638C">
        <w:trPr>
          <w:cantSplit/>
          <w:trHeight w:val="342"/>
        </w:trPr>
        <w:tc>
          <w:tcPr>
            <w:tcW w:w="2906" w:type="dxa"/>
            <w:shd w:val="clear" w:color="auto" w:fill="auto"/>
          </w:tcPr>
          <w:p w:rsidR="0020638C" w:rsidRDefault="0020638C"/>
        </w:tc>
        <w:tc>
          <w:tcPr>
            <w:tcW w:w="7732" w:type="dxa"/>
            <w:shd w:val="clear" w:color="auto" w:fill="auto"/>
          </w:tcPr>
          <w:p w:rsidR="0020638C" w:rsidRDefault="0020638C" w:rsidP="0020638C">
            <w:pPr>
              <w:pStyle w:val="ECVBusinessSectorRow"/>
              <w:rPr>
                <w:rStyle w:val="ECVHeadingBusinessSector"/>
              </w:rPr>
            </w:pPr>
          </w:p>
          <w:p w:rsidR="0020638C" w:rsidRDefault="00C50B74" w:rsidP="0020638C">
            <w:pPr>
              <w:pStyle w:val="ECVBusinessSectorRow"/>
              <w:rPr>
                <w:rStyle w:val="ECVHeadingBusinessSector"/>
                <w:b/>
                <w:color w:val="000000" w:themeColor="text1"/>
              </w:rPr>
            </w:pPr>
            <w:r w:rsidRPr="00C50B74">
              <w:rPr>
                <w:rStyle w:val="ECVHeadingBusinessSector"/>
                <w:b/>
                <w:color w:val="000000" w:themeColor="text1"/>
              </w:rPr>
              <w:t xml:space="preserve">Electronic Arts </w:t>
            </w:r>
          </w:p>
          <w:p w:rsidR="00C50B74" w:rsidRPr="0020638C" w:rsidRDefault="00C50B74" w:rsidP="0020638C">
            <w:pPr>
              <w:pStyle w:val="ECVBusinessSectorRow"/>
              <w:rPr>
                <w:rStyle w:val="ECVHeadingBusinessSector"/>
                <w:b/>
                <w:color w:val="000000" w:themeColor="text1"/>
              </w:rPr>
            </w:pPr>
          </w:p>
          <w:p w:rsidR="00C50B74" w:rsidRPr="0020638C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>As a QA, the main responsibility is to find and submit any issue related to the game.</w:t>
            </w:r>
          </w:p>
          <w:p w:rsidR="00C50B74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>I am offering support to the Software Engineers by creating and executing different test scenarios.</w:t>
            </w:r>
          </w:p>
          <w:p w:rsidR="00C50B74" w:rsidRPr="0020638C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Tested different API calls using a Rest Client</w:t>
            </w:r>
          </w:p>
          <w:p w:rsidR="00C50B74" w:rsidRPr="0020638C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>Helped Developers to understand what area of the game is affected by each issue and what is the impact for end user.</w:t>
            </w:r>
          </w:p>
          <w:p w:rsidR="00C50B74" w:rsidRPr="0020638C" w:rsidRDefault="00C50B74" w:rsidP="00C50B74">
            <w:pPr>
              <w:pStyle w:val="ECVSectionBulle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>Worked closely with Software Engineers, Operations Team and other QA</w:t>
            </w:r>
            <w:r>
              <w:rPr>
                <w:color w:val="000000" w:themeColor="text1"/>
              </w:rPr>
              <w:t xml:space="preserve"> teams</w:t>
            </w:r>
            <w:r w:rsidRPr="0020638C">
              <w:rPr>
                <w:color w:val="000000" w:themeColor="text1"/>
              </w:rPr>
              <w:t xml:space="preserve"> to ensure that each feature we delivered was clean and stable.</w:t>
            </w:r>
          </w:p>
          <w:p w:rsidR="0020638C" w:rsidRDefault="00C50B74" w:rsidP="00C50B74">
            <w:pPr>
              <w:pStyle w:val="ECVBusinessSectorRow"/>
              <w:ind w:left="720"/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>With each interaction between me and any other team i have evolved, obtained a bigger view of the project, and a better understanding of the process we have to take to ensure everything works as intended.</w:t>
            </w:r>
          </w:p>
          <w:p w:rsidR="00C50B74" w:rsidRDefault="00C50B74" w:rsidP="00C50B74">
            <w:pPr>
              <w:pStyle w:val="ECVBusinessSectorRow"/>
              <w:ind w:left="720"/>
              <w:rPr>
                <w:color w:val="auto"/>
                <w:sz w:val="18"/>
                <w:szCs w:val="18"/>
              </w:rPr>
            </w:pPr>
          </w:p>
          <w:p w:rsidR="0020638C" w:rsidRPr="0020638C" w:rsidRDefault="0020638C" w:rsidP="00C50B74">
            <w:pPr>
              <w:pStyle w:val="ECVBusinessSectorRow"/>
              <w:ind w:left="360"/>
              <w:rPr>
                <w:rStyle w:val="ECVHeadingBusinessSector"/>
                <w:color w:val="auto"/>
              </w:rPr>
            </w:pPr>
            <w:r>
              <w:rPr>
                <w:rStyle w:val="ECVHeadingBusinessSector"/>
              </w:rPr>
              <w:t>Business or sector</w:t>
            </w:r>
            <w:r w:rsidR="002539C0">
              <w:rPr>
                <w:rStyle w:val="ECVHeadingBusinessSector"/>
              </w:rPr>
              <w:t xml:space="preserve"> </w:t>
            </w:r>
            <w:r w:rsidR="00C50B74">
              <w:rPr>
                <w:rStyle w:val="ECVContactDetails"/>
              </w:rPr>
              <w:t>IT</w:t>
            </w: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454BF3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6630" cy="8763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C7" w:rsidRDefault="002946C7" w:rsidP="0020638C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946C7" w:rsidTr="0020638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2946C7" w:rsidRPr="00D26610" w:rsidRDefault="001521D6" w:rsidP="0020638C">
            <w:pPr>
              <w:pStyle w:val="ECVDate"/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2014 - 2018</w:t>
            </w:r>
          </w:p>
          <w:p w:rsidR="0020638C" w:rsidRDefault="0020638C" w:rsidP="0020638C">
            <w:pPr>
              <w:pStyle w:val="ECVDate"/>
              <w:jc w:val="center"/>
            </w:pPr>
          </w:p>
          <w:p w:rsidR="0020638C" w:rsidRDefault="0020638C" w:rsidP="0020638C">
            <w:pPr>
              <w:pStyle w:val="ECVDate"/>
              <w:jc w:val="center"/>
            </w:pPr>
          </w:p>
        </w:tc>
        <w:tc>
          <w:tcPr>
            <w:tcW w:w="6237" w:type="dxa"/>
            <w:shd w:val="clear" w:color="auto" w:fill="auto"/>
          </w:tcPr>
          <w:p w:rsidR="002946C7" w:rsidRPr="004D4DD6" w:rsidRDefault="002539C0" w:rsidP="0020638C">
            <w:pPr>
              <w:pStyle w:val="ECVSubSectionHeading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Valahia </w:t>
            </w:r>
            <w:r w:rsidR="00F46CBA" w:rsidRPr="004D4DD6">
              <w:rPr>
                <w:color w:val="4F81BD" w:themeColor="accent1"/>
              </w:rPr>
              <w:t>University</w:t>
            </w:r>
            <w:r>
              <w:rPr>
                <w:color w:val="4F81BD" w:themeColor="accent1"/>
              </w:rPr>
              <w:t xml:space="preserve"> </w:t>
            </w:r>
            <w:r w:rsidR="0020638C" w:rsidRPr="004D4DD6">
              <w:rPr>
                <w:color w:val="4F81BD" w:themeColor="accent1"/>
              </w:rPr>
              <w:t xml:space="preserve">Targoviste – Electronics and </w:t>
            </w:r>
            <w:r w:rsidR="00F46CBA" w:rsidRPr="004D4DD6">
              <w:rPr>
                <w:color w:val="4F81BD" w:themeColor="accent1"/>
              </w:rPr>
              <w:t>Communications</w:t>
            </w:r>
          </w:p>
        </w:tc>
        <w:tc>
          <w:tcPr>
            <w:tcW w:w="1305" w:type="dxa"/>
            <w:shd w:val="clear" w:color="auto" w:fill="auto"/>
          </w:tcPr>
          <w:p w:rsidR="002946C7" w:rsidRDefault="002946C7" w:rsidP="0020638C">
            <w:pPr>
              <w:pStyle w:val="ECVRightHeading"/>
              <w:jc w:val="center"/>
            </w:pPr>
            <w:r>
              <w:t>t</w:t>
            </w:r>
          </w:p>
        </w:tc>
      </w:tr>
      <w:tr w:rsidR="002946C7" w:rsidTr="0020638C">
        <w:trPr>
          <w:cantSplit/>
        </w:trPr>
        <w:tc>
          <w:tcPr>
            <w:tcW w:w="2834" w:type="dxa"/>
            <w:vMerge/>
            <w:shd w:val="clear" w:color="auto" w:fill="auto"/>
          </w:tcPr>
          <w:p w:rsidR="002946C7" w:rsidRDefault="002946C7" w:rsidP="0020638C">
            <w:pPr>
              <w:jc w:val="right"/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2946C7" w:rsidRDefault="001521D6">
            <w:pPr>
              <w:pStyle w:val="ECVOrganisationDetails"/>
            </w:pPr>
            <w:r>
              <w:t>Telecommunications</w:t>
            </w:r>
          </w:p>
        </w:tc>
      </w:tr>
      <w:tr w:rsidR="002946C7" w:rsidTr="0020638C">
        <w:trPr>
          <w:cantSplit/>
          <w:trHeight w:val="398"/>
        </w:trPr>
        <w:tc>
          <w:tcPr>
            <w:tcW w:w="2834" w:type="dxa"/>
            <w:vMerge/>
            <w:shd w:val="clear" w:color="auto" w:fill="auto"/>
          </w:tcPr>
          <w:p w:rsidR="002946C7" w:rsidRDefault="002946C7" w:rsidP="0020638C">
            <w:pPr>
              <w:jc w:val="right"/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2946C7" w:rsidRDefault="002946C7" w:rsidP="007213FE">
            <w:pPr>
              <w:pStyle w:val="ECVSectionBullet"/>
            </w:pPr>
          </w:p>
        </w:tc>
      </w:tr>
      <w:tr w:rsidR="0020638C" w:rsidTr="0020638C">
        <w:trPr>
          <w:cantSplit/>
          <w:trHeight w:val="985"/>
        </w:trPr>
        <w:tc>
          <w:tcPr>
            <w:tcW w:w="2834" w:type="dxa"/>
            <w:shd w:val="clear" w:color="auto" w:fill="auto"/>
          </w:tcPr>
          <w:p w:rsidR="0020638C" w:rsidRDefault="0020638C" w:rsidP="0020638C">
            <w:pPr>
              <w:jc w:val="center"/>
            </w:pPr>
          </w:p>
          <w:p w:rsidR="0020638C" w:rsidRDefault="0020638C" w:rsidP="0020638C">
            <w:pPr>
              <w:jc w:val="center"/>
            </w:pPr>
          </w:p>
          <w:p w:rsidR="0020638C" w:rsidRPr="00D26610" w:rsidRDefault="0020638C" w:rsidP="0020638C">
            <w:pPr>
              <w:jc w:val="center"/>
              <w:rPr>
                <w:b/>
                <w:color w:val="4F81BD" w:themeColor="accent1"/>
                <w:sz w:val="18"/>
                <w:szCs w:val="18"/>
              </w:rPr>
            </w:pPr>
            <w:r w:rsidRPr="00D26610">
              <w:rPr>
                <w:b/>
                <w:color w:val="4F81BD" w:themeColor="accent1"/>
                <w:sz w:val="18"/>
                <w:szCs w:val="18"/>
              </w:rPr>
              <w:t>2005-2009</w:t>
            </w:r>
          </w:p>
          <w:p w:rsidR="0020638C" w:rsidRDefault="0020638C" w:rsidP="0020638C">
            <w:pPr>
              <w:jc w:val="center"/>
            </w:pPr>
          </w:p>
        </w:tc>
        <w:tc>
          <w:tcPr>
            <w:tcW w:w="7542" w:type="dxa"/>
            <w:gridSpan w:val="2"/>
            <w:shd w:val="clear" w:color="auto" w:fill="auto"/>
            <w:vAlign w:val="center"/>
          </w:tcPr>
          <w:p w:rsidR="0020638C" w:rsidRPr="00D26610" w:rsidRDefault="007213FE" w:rsidP="0020638C">
            <w:pPr>
              <w:pStyle w:val="ECVSectionBullet"/>
              <w:ind w:left="113"/>
              <w:rPr>
                <w:color w:val="4F81BD" w:themeColor="accent1"/>
                <w:szCs w:val="18"/>
              </w:rPr>
            </w:pPr>
            <w:r w:rsidRPr="00D26610">
              <w:rPr>
                <w:color w:val="4F81BD" w:themeColor="accent1"/>
                <w:sz w:val="22"/>
                <w:szCs w:val="22"/>
              </w:rPr>
              <w:t>Colegiul National</w:t>
            </w:r>
            <w:r w:rsidR="0020638C" w:rsidRPr="00D26610">
              <w:rPr>
                <w:color w:val="4F81BD" w:themeColor="accent1"/>
                <w:sz w:val="22"/>
                <w:szCs w:val="22"/>
              </w:rPr>
              <w:t xml:space="preserve"> “Vladimir Streinu”</w:t>
            </w:r>
            <w:r w:rsidRPr="00D26610">
              <w:rPr>
                <w:color w:val="4F81BD" w:themeColor="accent1"/>
                <w:sz w:val="22"/>
                <w:szCs w:val="22"/>
              </w:rPr>
              <w:t xml:space="preserve"> - Gaesti</w:t>
            </w:r>
          </w:p>
          <w:p w:rsidR="0020638C" w:rsidRPr="0020638C" w:rsidRDefault="0020638C" w:rsidP="0020638C">
            <w:pPr>
              <w:pStyle w:val="ECVSectionBullet"/>
              <w:ind w:left="113"/>
              <w:rPr>
                <w:szCs w:val="18"/>
              </w:rPr>
            </w:pPr>
            <w:r>
              <w:rPr>
                <w:szCs w:val="18"/>
              </w:rPr>
              <w:t>Theoretica</w:t>
            </w:r>
            <w:r w:rsidR="00F46CBA">
              <w:rPr>
                <w:szCs w:val="18"/>
              </w:rPr>
              <w:t>l</w:t>
            </w:r>
            <w:r>
              <w:rPr>
                <w:szCs w:val="18"/>
              </w:rPr>
              <w:t xml:space="preserve"> High School – Mathematics &amp; Computer </w:t>
            </w:r>
            <w:r w:rsidR="00F46CBA">
              <w:rPr>
                <w:szCs w:val="18"/>
              </w:rPr>
              <w:t>Science</w:t>
            </w:r>
          </w:p>
        </w:tc>
      </w:tr>
      <w:tr w:rsidR="0020638C" w:rsidTr="0020638C">
        <w:trPr>
          <w:cantSplit/>
          <w:trHeight w:val="560"/>
        </w:trPr>
        <w:tc>
          <w:tcPr>
            <w:tcW w:w="2834" w:type="dxa"/>
            <w:shd w:val="clear" w:color="auto" w:fill="auto"/>
            <w:vAlign w:val="center"/>
          </w:tcPr>
          <w:p w:rsidR="0020638C" w:rsidRPr="00D26610" w:rsidRDefault="0020638C" w:rsidP="0020638C">
            <w:pPr>
              <w:jc w:val="center"/>
              <w:rPr>
                <w:b/>
                <w:color w:val="4F81BD" w:themeColor="accent1"/>
                <w:sz w:val="18"/>
                <w:szCs w:val="18"/>
              </w:rPr>
            </w:pPr>
            <w:r w:rsidRPr="00D26610">
              <w:rPr>
                <w:b/>
                <w:color w:val="4F81BD" w:themeColor="accent1"/>
                <w:sz w:val="18"/>
                <w:szCs w:val="18"/>
              </w:rPr>
              <w:t>1996 - 2005</w:t>
            </w:r>
          </w:p>
        </w:tc>
        <w:tc>
          <w:tcPr>
            <w:tcW w:w="7542" w:type="dxa"/>
            <w:gridSpan w:val="2"/>
            <w:shd w:val="clear" w:color="auto" w:fill="auto"/>
            <w:vAlign w:val="center"/>
          </w:tcPr>
          <w:p w:rsidR="0020638C" w:rsidRPr="00D26610" w:rsidRDefault="007213FE" w:rsidP="0020638C">
            <w:pPr>
              <w:pStyle w:val="ECVSectionBullet"/>
              <w:ind w:left="113"/>
              <w:rPr>
                <w:color w:val="4F81BD" w:themeColor="accent1"/>
                <w:sz w:val="22"/>
                <w:szCs w:val="22"/>
              </w:rPr>
            </w:pPr>
            <w:r w:rsidRPr="00D26610">
              <w:rPr>
                <w:color w:val="4F81BD" w:themeColor="accent1"/>
                <w:sz w:val="22"/>
                <w:szCs w:val="22"/>
              </w:rPr>
              <w:t>School “S</w:t>
            </w:r>
            <w:r w:rsidR="0020638C" w:rsidRPr="00D26610">
              <w:rPr>
                <w:color w:val="4F81BD" w:themeColor="accent1"/>
                <w:sz w:val="22"/>
                <w:szCs w:val="22"/>
              </w:rPr>
              <w:t>erban</w:t>
            </w:r>
            <w:r w:rsidR="002539C0">
              <w:rPr>
                <w:color w:val="4F81BD" w:themeColor="accent1"/>
                <w:sz w:val="22"/>
                <w:szCs w:val="22"/>
              </w:rPr>
              <w:t xml:space="preserve"> </w:t>
            </w:r>
            <w:r w:rsidR="0020638C" w:rsidRPr="00D26610">
              <w:rPr>
                <w:color w:val="4F81BD" w:themeColor="accent1"/>
                <w:sz w:val="22"/>
                <w:szCs w:val="22"/>
              </w:rPr>
              <w:t>Cioculescu”</w:t>
            </w:r>
            <w:r w:rsidRPr="00D26610">
              <w:rPr>
                <w:color w:val="4F81BD" w:themeColor="accent1"/>
                <w:sz w:val="22"/>
                <w:szCs w:val="22"/>
              </w:rPr>
              <w:t xml:space="preserve"> - Gaesti</w:t>
            </w:r>
          </w:p>
          <w:p w:rsidR="0020638C" w:rsidRPr="0020638C" w:rsidRDefault="007213FE" w:rsidP="0020638C">
            <w:pPr>
              <w:pStyle w:val="ECVSectionBullet"/>
              <w:ind w:left="113"/>
              <w:rPr>
                <w:szCs w:val="18"/>
              </w:rPr>
            </w:pPr>
            <w:r>
              <w:rPr>
                <w:szCs w:val="18"/>
              </w:rPr>
              <w:t>Gymnasium</w:t>
            </w:r>
          </w:p>
        </w:tc>
      </w:tr>
      <w:tr w:rsidR="0020638C" w:rsidTr="0020638C">
        <w:trPr>
          <w:cantSplit/>
          <w:trHeight w:val="560"/>
        </w:trPr>
        <w:tc>
          <w:tcPr>
            <w:tcW w:w="2834" w:type="dxa"/>
            <w:shd w:val="clear" w:color="auto" w:fill="auto"/>
            <w:vAlign w:val="center"/>
          </w:tcPr>
          <w:p w:rsidR="0020638C" w:rsidRDefault="0020638C" w:rsidP="0020638C">
            <w:pPr>
              <w:jc w:val="right"/>
            </w:pPr>
          </w:p>
        </w:tc>
        <w:tc>
          <w:tcPr>
            <w:tcW w:w="7542" w:type="dxa"/>
            <w:gridSpan w:val="2"/>
            <w:shd w:val="clear" w:color="auto" w:fill="auto"/>
            <w:vAlign w:val="center"/>
          </w:tcPr>
          <w:p w:rsidR="0020638C" w:rsidRDefault="0020638C" w:rsidP="00080F17">
            <w:pPr>
              <w:pStyle w:val="ECVSectionBullet"/>
              <w:rPr>
                <w:sz w:val="22"/>
                <w:szCs w:val="22"/>
              </w:rPr>
            </w:pPr>
          </w:p>
        </w:tc>
      </w:tr>
    </w:tbl>
    <w:p w:rsidR="002946C7" w:rsidRDefault="002946C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>
        <w:trPr>
          <w:trHeight w:val="170"/>
        </w:trPr>
        <w:tc>
          <w:tcPr>
            <w:tcW w:w="2835" w:type="dxa"/>
            <w:shd w:val="clear" w:color="auto" w:fill="auto"/>
          </w:tcPr>
          <w:p w:rsidR="002946C7" w:rsidRDefault="002946C7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Default="00454BF3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6630" cy="8763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C7" w:rsidRDefault="002946C7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0638C">
            <w:pPr>
              <w:pStyle w:val="ECVSectionDetails"/>
            </w:pPr>
            <w:r>
              <w:t>Romanian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Default="002946C7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Heading"/>
            </w:pPr>
            <w:r>
              <w:t xml:space="preserve">WRITING </w:t>
            </w:r>
          </w:p>
        </w:tc>
      </w:tr>
      <w:tr w:rsidR="002946C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Default="002946C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Default="002946C7">
            <w:pPr>
              <w:pStyle w:val="ECVRightColumn"/>
            </w:pPr>
          </w:p>
        </w:tc>
      </w:tr>
      <w:tr w:rsidR="002946C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Default="0020638C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0638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0638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0638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20638C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Default="00080F17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2946C7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Default="002946C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Default="002946C7">
            <w:pPr>
              <w:pStyle w:val="ECVLanguageExplanation"/>
            </w:pP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0638C" w:rsidP="0020638C">
            <w:pPr>
              <w:pStyle w:val="ECVSectionBullet"/>
              <w:numPr>
                <w:ilvl w:val="0"/>
                <w:numId w:val="2"/>
              </w:numPr>
            </w:pPr>
            <w:r>
              <w:t>G</w:t>
            </w:r>
            <w:r w:rsidR="002946C7">
              <w:t xml:space="preserve">ood communication skills gained through my experience as </w:t>
            </w:r>
            <w:r>
              <w:t>Junior Account Manager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0638C">
            <w:pPr>
              <w:pStyle w:val="ECVSectionBullet"/>
              <w:numPr>
                <w:ilvl w:val="0"/>
                <w:numId w:val="2"/>
              </w:numPr>
            </w:pPr>
            <w:r>
              <w:t>Peer mentoring gained through my experience as a Development QA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20638C" w:rsidRDefault="0020638C" w:rsidP="0020638C">
            <w:pPr>
              <w:pStyle w:val="ECVSectionBullet"/>
              <w:numPr>
                <w:ilvl w:val="0"/>
                <w:numId w:val="2"/>
              </w:numPr>
            </w:pPr>
            <w:r>
              <w:t xml:space="preserve">Good knowledge of Quality </w:t>
            </w:r>
            <w:r w:rsidR="00F46CBA">
              <w:t>Assurance</w:t>
            </w:r>
            <w:r w:rsidR="002946C7">
              <w:t xml:space="preserve"> processes</w:t>
            </w:r>
          </w:p>
          <w:p w:rsidR="0020638C" w:rsidRDefault="0020638C" w:rsidP="0020638C">
            <w:pPr>
              <w:pStyle w:val="ECVSectionBullet"/>
              <w:numPr>
                <w:ilvl w:val="0"/>
                <w:numId w:val="2"/>
              </w:numPr>
            </w:pPr>
            <w:r>
              <w:t xml:space="preserve">Good </w:t>
            </w:r>
            <w:r w:rsidR="00F46CBA">
              <w:t>knowledge</w:t>
            </w:r>
            <w:r>
              <w:t xml:space="preserve"> of DevTrack and issue </w:t>
            </w:r>
            <w:r w:rsidR="00F46CBA">
              <w:t>submission</w:t>
            </w:r>
            <w:r>
              <w:t xml:space="preserve"> processes</w:t>
            </w:r>
          </w:p>
          <w:p w:rsidR="0020638C" w:rsidRDefault="0020638C" w:rsidP="0020638C">
            <w:pPr>
              <w:pStyle w:val="ECVSectionBullet"/>
              <w:numPr>
                <w:ilvl w:val="0"/>
                <w:numId w:val="2"/>
              </w:numPr>
            </w:pPr>
            <w:r>
              <w:t>Experi</w:t>
            </w:r>
            <w:r w:rsidR="00F46CBA">
              <w:t>en</w:t>
            </w:r>
            <w:r>
              <w:t>ce with the ticketing system (Jira)</w:t>
            </w:r>
          </w:p>
          <w:p w:rsidR="00322FEA" w:rsidRDefault="00322FEA" w:rsidP="0020638C">
            <w:pPr>
              <w:pStyle w:val="ECVSectionBullet"/>
              <w:numPr>
                <w:ilvl w:val="0"/>
                <w:numId w:val="2"/>
              </w:numPr>
            </w:pPr>
            <w:r>
              <w:t>Good analytics skill and attention to details</w:t>
            </w:r>
          </w:p>
          <w:p w:rsidR="00105837" w:rsidRDefault="00105837" w:rsidP="0020638C">
            <w:pPr>
              <w:pStyle w:val="ECVSectionBullet"/>
              <w:numPr>
                <w:ilvl w:val="0"/>
                <w:numId w:val="2"/>
              </w:numPr>
            </w:pPr>
            <w:r>
              <w:t>Basic knowledge of Unix Operating Systems</w:t>
            </w:r>
          </w:p>
          <w:p w:rsidR="00105837" w:rsidRDefault="00105837" w:rsidP="0020638C">
            <w:pPr>
              <w:pStyle w:val="ECVSectionBullet"/>
              <w:numPr>
                <w:ilvl w:val="0"/>
                <w:numId w:val="2"/>
              </w:numPr>
            </w:pPr>
            <w:r>
              <w:t>Basic knowledge of Windows Operating System</w:t>
            </w:r>
          </w:p>
          <w:p w:rsidR="00105837" w:rsidRDefault="00105837" w:rsidP="0020638C">
            <w:pPr>
              <w:pStyle w:val="ECVSectionBullet"/>
              <w:numPr>
                <w:ilvl w:val="0"/>
                <w:numId w:val="2"/>
              </w:numPr>
            </w:pPr>
            <w:r>
              <w:t>Basic knowledge of logs analyses and debugging</w:t>
            </w:r>
          </w:p>
          <w:p w:rsidR="00080F17" w:rsidRDefault="00080F17" w:rsidP="0020638C">
            <w:pPr>
              <w:pStyle w:val="ECVSectionBullet"/>
              <w:numPr>
                <w:ilvl w:val="0"/>
                <w:numId w:val="2"/>
              </w:numPr>
            </w:pPr>
            <w:r>
              <w:t>Experience with API testing</w:t>
            </w:r>
          </w:p>
          <w:p w:rsidR="00D26610" w:rsidRDefault="00D26610" w:rsidP="0020638C">
            <w:pPr>
              <w:pStyle w:val="ECVSectionBullet"/>
              <w:numPr>
                <w:ilvl w:val="0"/>
                <w:numId w:val="2"/>
              </w:numPr>
            </w:pPr>
            <w:r>
              <w:t>Experience with Agile methodology, sprint planning, poker planning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 w:rsidP="0020638C">
            <w:pPr>
              <w:pStyle w:val="ECVSectionBullet"/>
              <w:numPr>
                <w:ilvl w:val="0"/>
                <w:numId w:val="2"/>
              </w:numPr>
            </w:pPr>
            <w:r>
              <w:t xml:space="preserve">good </w:t>
            </w:r>
            <w:r w:rsidR="002539C0">
              <w:t>knowledge of</w:t>
            </w:r>
            <w:r>
              <w:t xml:space="preserve"> Microsoft Office™ tools</w:t>
            </w:r>
            <w:r w:rsidR="0020638C">
              <w:t xml:space="preserve"> (Outlook, World, Excel)</w:t>
            </w:r>
          </w:p>
        </w:tc>
      </w:tr>
    </w:tbl>
    <w:p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Tr="00DA22F5">
        <w:trPr>
          <w:cantSplit/>
          <w:trHeight w:val="108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DA22F5" w:rsidRDefault="00DA22F5" w:rsidP="002063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Arial"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</w:pPr>
            <w:r w:rsidRPr="00DA22F5">
              <w:rPr>
                <w:rFonts w:eastAsia="Times New Roman" w:cs="Arial"/>
                <w:iCs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  <w:t>Html5, CSS3, JavaScript</w:t>
            </w:r>
            <w:r w:rsidR="00D11390">
              <w:rPr>
                <w:rFonts w:eastAsia="Times New Roman" w:cs="Arial"/>
                <w:iCs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  <w:t>, jQuery, Git</w:t>
            </w:r>
            <w:bookmarkStart w:id="0" w:name="_GoBack"/>
            <w:bookmarkEnd w:id="0"/>
            <w:r w:rsidR="008C1EA0">
              <w:rPr>
                <w:rFonts w:eastAsia="Times New Roman" w:cs="Arial"/>
                <w:iCs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  <w:t>, Nodejs, Expressjs, API</w:t>
            </w:r>
          </w:p>
          <w:p w:rsidR="0020638C" w:rsidRPr="0020638C" w:rsidRDefault="0020638C" w:rsidP="002063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eastAsia="Times New Roman" w:cs="Arial"/>
                <w:color w:val="auto"/>
                <w:spacing w:val="0"/>
                <w:kern w:val="0"/>
                <w:sz w:val="18"/>
                <w:szCs w:val="18"/>
                <w:lang w:val="ro-RO" w:eastAsia="ro-RO" w:bidi="ar-SA"/>
              </w:rPr>
            </w:pPr>
            <w:r w:rsidRPr="0020638C">
              <w:rPr>
                <w:rFonts w:eastAsia="Times New Roman" w:cs="Arial"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  <w:t>Certified profess</w:t>
            </w:r>
            <w:r w:rsidR="00322FEA">
              <w:rPr>
                <w:rFonts w:eastAsia="Times New Roman" w:cs="Arial"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  <w:t>ional skills - computer</w:t>
            </w:r>
            <w:r w:rsidRPr="0020638C">
              <w:rPr>
                <w:rFonts w:eastAsia="Times New Roman" w:cs="Arial"/>
                <w:color w:val="auto"/>
                <w:spacing w:val="0"/>
                <w:kern w:val="0"/>
                <w:sz w:val="18"/>
                <w:szCs w:val="18"/>
                <w:lang w:eastAsia="ro-RO" w:bidi="ar-SA"/>
              </w:rPr>
              <w:t xml:space="preserve"> skills</w:t>
            </w:r>
          </w:p>
          <w:p w:rsidR="002946C7" w:rsidRDefault="0020638C" w:rsidP="0020638C">
            <w:pPr>
              <w:pStyle w:val="ECVSectionBullet"/>
              <w:rPr>
                <w:color w:val="000000" w:themeColor="text1"/>
              </w:rPr>
            </w:pPr>
            <w:r w:rsidRPr="0020638C">
              <w:rPr>
                <w:color w:val="000000" w:themeColor="text1"/>
              </w:rPr>
              <w:t>Course Fundamentals of Java Programming</w:t>
            </w:r>
          </w:p>
          <w:p w:rsidR="001521D6" w:rsidRDefault="001521D6" w:rsidP="0020638C">
            <w:pPr>
              <w:pStyle w:val="ECVSection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 Fundamentals of Swift Programming</w:t>
            </w:r>
          </w:p>
          <w:p w:rsidR="001521D6" w:rsidRDefault="001521D6" w:rsidP="0020638C">
            <w:pPr>
              <w:pStyle w:val="ECVSection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 VMWare Vsphere – Installation and Configuration</w:t>
            </w:r>
          </w:p>
          <w:p w:rsidR="009E2BAB" w:rsidRDefault="009E2BAB" w:rsidP="0020638C">
            <w:pPr>
              <w:pStyle w:val="ECVSectionBulle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Course </w:t>
            </w:r>
            <w:r w:rsidRPr="009E2BAB">
              <w:rPr>
                <w:iCs/>
                <w:color w:val="000000" w:themeColor="text1"/>
              </w:rPr>
              <w:t>Korn and Bash Shell Programming</w:t>
            </w:r>
          </w:p>
          <w:p w:rsidR="00A94436" w:rsidRPr="0020638C" w:rsidRDefault="00A94436" w:rsidP="00DA22F5">
            <w:pPr>
              <w:pStyle w:val="ECVSectionBullet"/>
              <w:rPr>
                <w:color w:val="000000" w:themeColor="text1"/>
              </w:rPr>
            </w:pPr>
          </w:p>
        </w:tc>
      </w:tr>
    </w:tbl>
    <w:p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946C7" w:rsidRDefault="002946C7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2946C7" w:rsidRDefault="002946C7">
            <w:pPr>
              <w:pStyle w:val="ECVSectionBullet"/>
              <w:numPr>
                <w:ilvl w:val="0"/>
                <w:numId w:val="2"/>
              </w:numPr>
            </w:pPr>
            <w:r>
              <w:t>B</w:t>
            </w:r>
            <w:r w:rsidR="0020638C">
              <w:t xml:space="preserve"> obtained on 24.10.2011</w:t>
            </w:r>
          </w:p>
        </w:tc>
      </w:tr>
    </w:tbl>
    <w:p w:rsidR="002946C7" w:rsidRDefault="002946C7"/>
    <w:sectPr w:rsidR="002946C7" w:rsidSect="00080F1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94" w:rsidRDefault="00713494">
      <w:r>
        <w:separator/>
      </w:r>
    </w:p>
  </w:endnote>
  <w:endnote w:type="continuationSeparator" w:id="0">
    <w:p w:rsidR="00713494" w:rsidRDefault="0071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94" w:rsidRDefault="00713494">
      <w:r>
        <w:separator/>
      </w:r>
    </w:p>
  </w:footnote>
  <w:footnote w:type="continuationSeparator" w:id="0">
    <w:p w:rsidR="00713494" w:rsidRDefault="00713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2946C7">
    <w:pPr>
      <w:pStyle w:val="ECVCurriculumVitaeNextPages"/>
    </w:pPr>
    <w:r>
      <w:tab/>
    </w:r>
    <w:r>
      <w:rPr>
        <w:szCs w:val="20"/>
      </w:rPr>
      <w:t>Curriculum Vitae</w:t>
    </w:r>
    <w:r>
      <w:rPr>
        <w:szCs w:val="20"/>
      </w:rPr>
      <w:tab/>
    </w:r>
    <w:r w:rsidR="0020638C">
      <w:rPr>
        <w:szCs w:val="20"/>
      </w:rPr>
      <w:t>Eduard Mihai Ghinea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2946C7">
    <w:pPr>
      <w:pStyle w:val="ECVCurriculumVitaeNextPages"/>
    </w:pPr>
    <w:r>
      <w:tab/>
    </w:r>
    <w:r>
      <w:rPr>
        <w:szCs w:val="20"/>
      </w:rPr>
      <w:t>Curriculum Vitae</w:t>
    </w:r>
    <w:r>
      <w:rPr>
        <w:szCs w:val="20"/>
      </w:rPr>
      <w:tab/>
    </w:r>
    <w:r w:rsidR="0020638C">
      <w:rPr>
        <w:szCs w:val="20"/>
      </w:rPr>
      <w:t>Eduard Mihai Ghinea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0E9A5394"/>
    <w:multiLevelType w:val="hybridMultilevel"/>
    <w:tmpl w:val="5544A3F2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A541C"/>
    <w:multiLevelType w:val="hybridMultilevel"/>
    <w:tmpl w:val="07E05A5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D52A4"/>
    <w:multiLevelType w:val="hybridMultilevel"/>
    <w:tmpl w:val="68E6AC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B9"/>
    <w:rsid w:val="00001F6F"/>
    <w:rsid w:val="00080F17"/>
    <w:rsid w:val="00105837"/>
    <w:rsid w:val="0015112A"/>
    <w:rsid w:val="001521D6"/>
    <w:rsid w:val="001720BC"/>
    <w:rsid w:val="00175A8E"/>
    <w:rsid w:val="001A18BE"/>
    <w:rsid w:val="001A1DCD"/>
    <w:rsid w:val="0020638C"/>
    <w:rsid w:val="00241D10"/>
    <w:rsid w:val="00251CA0"/>
    <w:rsid w:val="002539C0"/>
    <w:rsid w:val="002946C7"/>
    <w:rsid w:val="002C481D"/>
    <w:rsid w:val="002D5252"/>
    <w:rsid w:val="002E7883"/>
    <w:rsid w:val="00317443"/>
    <w:rsid w:val="003208D2"/>
    <w:rsid w:val="00322FEA"/>
    <w:rsid w:val="003406F5"/>
    <w:rsid w:val="00450A77"/>
    <w:rsid w:val="00454BF3"/>
    <w:rsid w:val="004D4DD6"/>
    <w:rsid w:val="005D7041"/>
    <w:rsid w:val="005F43F7"/>
    <w:rsid w:val="006516A3"/>
    <w:rsid w:val="006B20E7"/>
    <w:rsid w:val="006B288B"/>
    <w:rsid w:val="006C0AC0"/>
    <w:rsid w:val="006C1F4C"/>
    <w:rsid w:val="006D1443"/>
    <w:rsid w:val="007048E6"/>
    <w:rsid w:val="00705476"/>
    <w:rsid w:val="00713494"/>
    <w:rsid w:val="007213FE"/>
    <w:rsid w:val="007501E8"/>
    <w:rsid w:val="007D4034"/>
    <w:rsid w:val="008932B8"/>
    <w:rsid w:val="008C1EA0"/>
    <w:rsid w:val="008C7B68"/>
    <w:rsid w:val="009379DF"/>
    <w:rsid w:val="0095330E"/>
    <w:rsid w:val="00975519"/>
    <w:rsid w:val="0098432D"/>
    <w:rsid w:val="009E2BAB"/>
    <w:rsid w:val="00A06F84"/>
    <w:rsid w:val="00A94436"/>
    <w:rsid w:val="00B9638C"/>
    <w:rsid w:val="00C23F92"/>
    <w:rsid w:val="00C50B74"/>
    <w:rsid w:val="00CA5287"/>
    <w:rsid w:val="00D11390"/>
    <w:rsid w:val="00D26610"/>
    <w:rsid w:val="00DA22F5"/>
    <w:rsid w:val="00E97261"/>
    <w:rsid w:val="00F160BD"/>
    <w:rsid w:val="00F206B9"/>
    <w:rsid w:val="00F46CBA"/>
    <w:rsid w:val="00FD3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52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2D5252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2D5252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2D525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2D5252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2D5252"/>
  </w:style>
  <w:style w:type="character" w:customStyle="1" w:styleId="Bullets">
    <w:name w:val="Bullets"/>
    <w:rsid w:val="002D5252"/>
    <w:rPr>
      <w:rFonts w:ascii="OpenSymbol" w:eastAsia="OpenSymbol" w:hAnsi="OpenSymbol" w:cs="OpenSymbol"/>
    </w:rPr>
  </w:style>
  <w:style w:type="character" w:styleId="LineNumber">
    <w:name w:val="line number"/>
    <w:rsid w:val="002D5252"/>
  </w:style>
  <w:style w:type="character" w:styleId="Hyperlink">
    <w:name w:val="Hyperlink"/>
    <w:rsid w:val="002D5252"/>
    <w:rPr>
      <w:color w:val="000080"/>
      <w:u w:val="single"/>
    </w:rPr>
  </w:style>
  <w:style w:type="character" w:customStyle="1" w:styleId="ECVInternetLink">
    <w:name w:val="_ECV_InternetLink"/>
    <w:rsid w:val="002D5252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2D5252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2D5252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2D5252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2D5252"/>
    <w:pPr>
      <w:spacing w:line="100" w:lineRule="atLeast"/>
    </w:pPr>
  </w:style>
  <w:style w:type="paragraph" w:styleId="List">
    <w:name w:val="List"/>
    <w:basedOn w:val="BodyText"/>
    <w:rsid w:val="002D5252"/>
  </w:style>
  <w:style w:type="paragraph" w:styleId="Caption">
    <w:name w:val="caption"/>
    <w:basedOn w:val="Normal"/>
    <w:qFormat/>
    <w:rsid w:val="002D525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2D5252"/>
    <w:pPr>
      <w:suppressLineNumbers/>
    </w:pPr>
  </w:style>
  <w:style w:type="paragraph" w:customStyle="1" w:styleId="TableContents">
    <w:name w:val="Table Contents"/>
    <w:basedOn w:val="Normal"/>
    <w:rsid w:val="002D5252"/>
    <w:pPr>
      <w:suppressLineNumbers/>
    </w:pPr>
  </w:style>
  <w:style w:type="paragraph" w:customStyle="1" w:styleId="TableHeading">
    <w:name w:val="Table Heading"/>
    <w:basedOn w:val="TableContents"/>
    <w:rsid w:val="002D5252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2D5252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2D5252"/>
    <w:rPr>
      <w:color w:val="404040"/>
      <w:sz w:val="20"/>
    </w:rPr>
  </w:style>
  <w:style w:type="paragraph" w:customStyle="1" w:styleId="ECVRightColumn">
    <w:name w:val="_ECV_RightColumn"/>
    <w:basedOn w:val="TableContents"/>
    <w:rsid w:val="002D5252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2D5252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2D5252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2D5252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2D5252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2D5252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2D5252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2D5252"/>
  </w:style>
  <w:style w:type="paragraph" w:customStyle="1" w:styleId="Table">
    <w:name w:val="Table"/>
    <w:basedOn w:val="Caption"/>
    <w:rsid w:val="002D5252"/>
  </w:style>
  <w:style w:type="paragraph" w:customStyle="1" w:styleId="ECVSubSectionHeading">
    <w:name w:val="_ECV_SubSectionHeading"/>
    <w:basedOn w:val="ECVRightColumn"/>
    <w:rsid w:val="002D5252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2D5252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2D5252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2D5252"/>
    <w:pPr>
      <w:spacing w:before="0"/>
    </w:pPr>
  </w:style>
  <w:style w:type="paragraph" w:customStyle="1" w:styleId="ECVHeadingBullet">
    <w:name w:val="_ECV_HeadingBullet"/>
    <w:basedOn w:val="ECVLeftHeading"/>
    <w:rsid w:val="002D5252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2D5252"/>
    <w:pPr>
      <w:spacing w:before="0" w:line="100" w:lineRule="atLeast"/>
    </w:pPr>
  </w:style>
  <w:style w:type="paragraph" w:customStyle="1" w:styleId="CVMajor">
    <w:name w:val="CV Major"/>
    <w:basedOn w:val="Normal"/>
    <w:rsid w:val="002D5252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2D5252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2D5252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2D5252"/>
    <w:rPr>
      <w:color w:val="17ACE6"/>
    </w:rPr>
  </w:style>
  <w:style w:type="paragraph" w:styleId="Header">
    <w:name w:val="header"/>
    <w:basedOn w:val="Normal"/>
    <w:rsid w:val="002D5252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2D5252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2D5252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2D5252"/>
  </w:style>
  <w:style w:type="paragraph" w:customStyle="1" w:styleId="ECVLeftDetails">
    <w:name w:val="_ECV_LeftDetails"/>
    <w:basedOn w:val="ECVLeftHeading"/>
    <w:rsid w:val="002D5252"/>
    <w:pPr>
      <w:spacing w:before="23"/>
    </w:pPr>
    <w:rPr>
      <w:caps w:val="0"/>
    </w:rPr>
  </w:style>
  <w:style w:type="paragraph" w:styleId="Footer">
    <w:name w:val="footer"/>
    <w:basedOn w:val="Normal"/>
    <w:rsid w:val="002D5252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2D525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D525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2D525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2D525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2D5252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2D5252"/>
    <w:rPr>
      <w:u w:val="single"/>
    </w:rPr>
  </w:style>
  <w:style w:type="paragraph" w:customStyle="1" w:styleId="ECVText">
    <w:name w:val="_ECV_Text"/>
    <w:basedOn w:val="BodyText"/>
    <w:rsid w:val="002D5252"/>
  </w:style>
  <w:style w:type="paragraph" w:customStyle="1" w:styleId="ECVBusinessSector">
    <w:name w:val="_ECV_BusinessSector"/>
    <w:basedOn w:val="ECVOrganisationDetails"/>
    <w:rsid w:val="002D5252"/>
    <w:pPr>
      <w:spacing w:before="113" w:after="0"/>
    </w:pPr>
  </w:style>
  <w:style w:type="paragraph" w:customStyle="1" w:styleId="ECVLanguageName">
    <w:name w:val="_ECV_LanguageName"/>
    <w:basedOn w:val="ECVLanguageCertificate"/>
    <w:rsid w:val="002D5252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2D5252"/>
    <w:pPr>
      <w:spacing w:before="57"/>
    </w:pPr>
  </w:style>
  <w:style w:type="paragraph" w:customStyle="1" w:styleId="ECVOccupationalFieldHeading">
    <w:name w:val="_ECV_OccupationalFieldHeading"/>
    <w:basedOn w:val="ECVLeftHeading"/>
    <w:rsid w:val="002D5252"/>
    <w:pPr>
      <w:spacing w:before="57"/>
    </w:pPr>
  </w:style>
  <w:style w:type="paragraph" w:customStyle="1" w:styleId="ECVGenderRow">
    <w:name w:val="_ECV_GenderRow"/>
    <w:basedOn w:val="Normal"/>
    <w:rsid w:val="002D5252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2D5252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2D5252"/>
  </w:style>
  <w:style w:type="paragraph" w:customStyle="1" w:styleId="ECVBusinessSectorRow">
    <w:name w:val="_ECV_BusinessSectorRow"/>
    <w:basedOn w:val="Normal"/>
    <w:rsid w:val="002D5252"/>
  </w:style>
  <w:style w:type="paragraph" w:customStyle="1" w:styleId="ECVBlueBox">
    <w:name w:val="_ECV_BlueBox"/>
    <w:basedOn w:val="ECVNarrowSpacing"/>
    <w:rsid w:val="002D5252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2D5252"/>
  </w:style>
  <w:style w:type="paragraph" w:customStyle="1" w:styleId="ESPText">
    <w:name w:val="_ESP_Text"/>
    <w:basedOn w:val="ECVText"/>
    <w:rsid w:val="002D5252"/>
  </w:style>
  <w:style w:type="paragraph" w:customStyle="1" w:styleId="ESPHeading">
    <w:name w:val="_ESP_Heading"/>
    <w:basedOn w:val="ESPText"/>
    <w:rsid w:val="002D5252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2D5252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2D5252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2D5252"/>
  </w:style>
  <w:style w:type="character" w:customStyle="1" w:styleId="public-profile-url">
    <w:name w:val="public-profile-url"/>
    <w:basedOn w:val="DefaultParagraphFont"/>
    <w:rsid w:val="002063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val="ro-RO" w:eastAsia="ro-RO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38C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9DF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DF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customStyle="1" w:styleId="FooterLeft0">
    <w:name w:val="Footer Left"/>
    <w:basedOn w:val="Footer"/>
    <w:uiPriority w:val="35"/>
    <w:qFormat/>
    <w:rsid w:val="00080F17"/>
    <w:pPr>
      <w:widowControl/>
      <w:suppressLineNumbers w:val="0"/>
      <w:pBdr>
        <w:top w:val="dashed" w:sz="4" w:space="18" w:color="7F7F7F" w:themeColor="text1" w:themeTint="80"/>
      </w:pBdr>
      <w:tabs>
        <w:tab w:val="clear" w:pos="2835"/>
        <w:tab w:val="clear" w:pos="10205"/>
        <w:tab w:val="center" w:pos="4320"/>
        <w:tab w:val="right" w:pos="8640"/>
      </w:tabs>
      <w:suppressAutoHyphens w:val="0"/>
      <w:spacing w:after="200"/>
      <w:contextualSpacing/>
    </w:pPr>
    <w:rPr>
      <w:rFonts w:asciiTheme="minorHAnsi" w:eastAsiaTheme="minorHAnsi" w:hAnsiTheme="minorHAnsi" w:cs="Times New Roman"/>
      <w:color w:val="7F7F7F" w:themeColor="text1" w:themeTint="80"/>
      <w:spacing w:val="0"/>
      <w:kern w:val="0"/>
      <w:sz w:val="20"/>
      <w:szCs w:val="18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52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2D5252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2D5252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2D525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2D5252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2D5252"/>
  </w:style>
  <w:style w:type="character" w:customStyle="1" w:styleId="Bullets">
    <w:name w:val="Bullets"/>
    <w:rsid w:val="002D5252"/>
    <w:rPr>
      <w:rFonts w:ascii="OpenSymbol" w:eastAsia="OpenSymbol" w:hAnsi="OpenSymbol" w:cs="OpenSymbol"/>
    </w:rPr>
  </w:style>
  <w:style w:type="character" w:styleId="LineNumber">
    <w:name w:val="line number"/>
    <w:rsid w:val="002D5252"/>
  </w:style>
  <w:style w:type="character" w:styleId="Hyperlink">
    <w:name w:val="Hyperlink"/>
    <w:rsid w:val="002D5252"/>
    <w:rPr>
      <w:color w:val="000080"/>
      <w:u w:val="single"/>
    </w:rPr>
  </w:style>
  <w:style w:type="character" w:customStyle="1" w:styleId="ECVInternetLink">
    <w:name w:val="_ECV_InternetLink"/>
    <w:rsid w:val="002D5252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2D5252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2D5252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2D5252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2D5252"/>
    <w:pPr>
      <w:spacing w:line="100" w:lineRule="atLeast"/>
    </w:pPr>
  </w:style>
  <w:style w:type="paragraph" w:styleId="List">
    <w:name w:val="List"/>
    <w:basedOn w:val="BodyText"/>
    <w:rsid w:val="002D5252"/>
  </w:style>
  <w:style w:type="paragraph" w:styleId="Caption">
    <w:name w:val="caption"/>
    <w:basedOn w:val="Normal"/>
    <w:qFormat/>
    <w:rsid w:val="002D525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2D5252"/>
    <w:pPr>
      <w:suppressLineNumbers/>
    </w:pPr>
  </w:style>
  <w:style w:type="paragraph" w:customStyle="1" w:styleId="TableContents">
    <w:name w:val="Table Contents"/>
    <w:basedOn w:val="Normal"/>
    <w:rsid w:val="002D5252"/>
    <w:pPr>
      <w:suppressLineNumbers/>
    </w:pPr>
  </w:style>
  <w:style w:type="paragraph" w:customStyle="1" w:styleId="TableHeading">
    <w:name w:val="Table Heading"/>
    <w:basedOn w:val="TableContents"/>
    <w:rsid w:val="002D5252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2D5252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2D5252"/>
    <w:rPr>
      <w:color w:val="404040"/>
      <w:sz w:val="20"/>
    </w:rPr>
  </w:style>
  <w:style w:type="paragraph" w:customStyle="1" w:styleId="ECVRightColumn">
    <w:name w:val="_ECV_RightColumn"/>
    <w:basedOn w:val="TableContents"/>
    <w:rsid w:val="002D5252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2D5252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2D5252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2D5252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2D5252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2D5252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2D5252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2D5252"/>
  </w:style>
  <w:style w:type="paragraph" w:customStyle="1" w:styleId="Table">
    <w:name w:val="Table"/>
    <w:basedOn w:val="Caption"/>
    <w:rsid w:val="002D5252"/>
  </w:style>
  <w:style w:type="paragraph" w:customStyle="1" w:styleId="ECVSubSectionHeading">
    <w:name w:val="_ECV_SubSectionHeading"/>
    <w:basedOn w:val="ECVRightColumn"/>
    <w:rsid w:val="002D5252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2D5252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2D5252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2D5252"/>
    <w:pPr>
      <w:spacing w:before="0"/>
    </w:pPr>
  </w:style>
  <w:style w:type="paragraph" w:customStyle="1" w:styleId="ECVHeadingBullet">
    <w:name w:val="_ECV_HeadingBullet"/>
    <w:basedOn w:val="ECVLeftHeading"/>
    <w:rsid w:val="002D5252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2D5252"/>
    <w:pPr>
      <w:spacing w:before="0" w:line="100" w:lineRule="atLeast"/>
    </w:pPr>
  </w:style>
  <w:style w:type="paragraph" w:customStyle="1" w:styleId="CVMajor">
    <w:name w:val="CV Major"/>
    <w:basedOn w:val="Normal"/>
    <w:rsid w:val="002D5252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2D5252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2D5252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2D5252"/>
    <w:rPr>
      <w:color w:val="17ACE6"/>
    </w:rPr>
  </w:style>
  <w:style w:type="paragraph" w:styleId="Header">
    <w:name w:val="header"/>
    <w:basedOn w:val="Normal"/>
    <w:rsid w:val="002D5252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2D5252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2D5252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2D5252"/>
  </w:style>
  <w:style w:type="paragraph" w:customStyle="1" w:styleId="ECVLeftDetails">
    <w:name w:val="_ECV_LeftDetails"/>
    <w:basedOn w:val="ECVLeftHeading"/>
    <w:rsid w:val="002D5252"/>
    <w:pPr>
      <w:spacing w:before="23"/>
    </w:pPr>
    <w:rPr>
      <w:caps w:val="0"/>
    </w:rPr>
  </w:style>
  <w:style w:type="paragraph" w:styleId="Footer">
    <w:name w:val="footer"/>
    <w:basedOn w:val="Normal"/>
    <w:rsid w:val="002D5252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2D525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D525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2D525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2D525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2D5252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2D5252"/>
    <w:rPr>
      <w:u w:val="single"/>
    </w:rPr>
  </w:style>
  <w:style w:type="paragraph" w:customStyle="1" w:styleId="ECVText">
    <w:name w:val="_ECV_Text"/>
    <w:basedOn w:val="BodyText"/>
    <w:rsid w:val="002D5252"/>
  </w:style>
  <w:style w:type="paragraph" w:customStyle="1" w:styleId="ECVBusinessSector">
    <w:name w:val="_ECV_BusinessSector"/>
    <w:basedOn w:val="ECVOrganisationDetails"/>
    <w:rsid w:val="002D5252"/>
    <w:pPr>
      <w:spacing w:before="113" w:after="0"/>
    </w:pPr>
  </w:style>
  <w:style w:type="paragraph" w:customStyle="1" w:styleId="ECVLanguageName">
    <w:name w:val="_ECV_LanguageName"/>
    <w:basedOn w:val="ECVLanguageCertificate"/>
    <w:rsid w:val="002D5252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2D5252"/>
    <w:pPr>
      <w:spacing w:before="57"/>
    </w:pPr>
  </w:style>
  <w:style w:type="paragraph" w:customStyle="1" w:styleId="ECVOccupationalFieldHeading">
    <w:name w:val="_ECV_OccupationalFieldHeading"/>
    <w:basedOn w:val="ECVLeftHeading"/>
    <w:rsid w:val="002D5252"/>
    <w:pPr>
      <w:spacing w:before="57"/>
    </w:pPr>
  </w:style>
  <w:style w:type="paragraph" w:customStyle="1" w:styleId="ECVGenderRow">
    <w:name w:val="_ECV_GenderRow"/>
    <w:basedOn w:val="Normal"/>
    <w:rsid w:val="002D5252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2D5252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2D5252"/>
  </w:style>
  <w:style w:type="paragraph" w:customStyle="1" w:styleId="ECVBusinessSectorRow">
    <w:name w:val="_ECV_BusinessSectorRow"/>
    <w:basedOn w:val="Normal"/>
    <w:rsid w:val="002D5252"/>
  </w:style>
  <w:style w:type="paragraph" w:customStyle="1" w:styleId="ECVBlueBox">
    <w:name w:val="_ECV_BlueBox"/>
    <w:basedOn w:val="ECVNarrowSpacing"/>
    <w:rsid w:val="002D5252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2D5252"/>
  </w:style>
  <w:style w:type="paragraph" w:customStyle="1" w:styleId="ESPText">
    <w:name w:val="_ESP_Text"/>
    <w:basedOn w:val="ECVText"/>
    <w:rsid w:val="002D5252"/>
  </w:style>
  <w:style w:type="paragraph" w:customStyle="1" w:styleId="ESPHeading">
    <w:name w:val="_ESP_Heading"/>
    <w:basedOn w:val="ESPText"/>
    <w:rsid w:val="002D5252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2D5252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2D5252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2D5252"/>
  </w:style>
  <w:style w:type="character" w:customStyle="1" w:styleId="public-profile-url">
    <w:name w:val="public-profile-url"/>
    <w:basedOn w:val="DefaultParagraphFont"/>
    <w:rsid w:val="002063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val="ro-RO" w:eastAsia="ro-RO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38C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9DF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DF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customStyle="1" w:styleId="FooterLeft0">
    <w:name w:val="Footer Left"/>
    <w:basedOn w:val="Footer"/>
    <w:uiPriority w:val="35"/>
    <w:qFormat/>
    <w:rsid w:val="00080F17"/>
    <w:pPr>
      <w:widowControl/>
      <w:suppressLineNumbers w:val="0"/>
      <w:pBdr>
        <w:top w:val="dashed" w:sz="4" w:space="18" w:color="7F7F7F" w:themeColor="text1" w:themeTint="80"/>
      </w:pBdr>
      <w:tabs>
        <w:tab w:val="clear" w:pos="2835"/>
        <w:tab w:val="clear" w:pos="10205"/>
        <w:tab w:val="center" w:pos="4320"/>
        <w:tab w:val="right" w:pos="8640"/>
      </w:tabs>
      <w:suppressAutoHyphens w:val="0"/>
      <w:spacing w:after="200"/>
      <w:contextualSpacing/>
    </w:pPr>
    <w:rPr>
      <w:rFonts w:asciiTheme="minorHAnsi" w:eastAsiaTheme="minorHAnsi" w:hAnsiTheme="minorHAnsi" w:cs="Times New Roman"/>
      <w:color w:val="7F7F7F" w:themeColor="text1" w:themeTint="80"/>
      <w:spacing w:val="0"/>
      <w:kern w:val="0"/>
      <w:sz w:val="20"/>
      <w:szCs w:val="18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Ghinea, Eduard Mihai - Contractor</dc:creator>
  <cp:keywords>Europass, CV, Cedefop</cp:keywords>
  <dc:description>Europass CV</dc:description>
  <cp:lastModifiedBy>SDN</cp:lastModifiedBy>
  <cp:revision>8</cp:revision>
  <cp:lastPrinted>1900-12-31T22:00:00Z</cp:lastPrinted>
  <dcterms:created xsi:type="dcterms:W3CDTF">2019-02-07T13:36:00Z</dcterms:created>
  <dcterms:modified xsi:type="dcterms:W3CDTF">2019-02-25T13:30:00Z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