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6520" w:left="18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DIVISI PROFESI DAN PENGAMANAN POLRI</w:t>
      </w:r>
    </w:p>
    <w:p>
      <w:pPr>
        <w:spacing w:before="0" w:after="0" w:line="240"/>
        <w:ind w:right="6520" w:left="18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BIRO PENGAMANAN INTERNAL</w:t>
      </w:r>
    </w:p>
    <w:p>
      <w:pPr>
        <w:spacing w:before="0" w:after="0" w:line="240"/>
        <w:ind w:right="6520" w:left="18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BAGIAN PEMBINAAN PENGAMANAN  </w:t>
      </w:r>
    </w:p>
    <w:p>
      <w:pPr>
        <w:spacing w:before="0" w:after="0" w:line="240"/>
        <w:ind w:right="5198" w:left="18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6" w:left="18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 E M B A R  -  D I S T R I B U S I</w:t>
      </w:r>
    </w:p>
    <w:p>
      <w:pPr>
        <w:spacing w:before="0" w:after="0" w:line="240"/>
        <w:ind w:right="56" w:left="18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46" w:left="5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Agenda : ${tipe_no_surat}/${nomor_agenda}/${bulan_romawi}/${tahun_agenda}/ Binpam</w:t>
        <w:tab/>
        <w:tab/>
        <w:t xml:space="preserve">Diterima tanggal: ${tgl_diterima}   </w:t>
        <w:tab/>
        <w:t xml:space="preserve">Jam : ${waktu_diterima}</w:t>
        <w:tab/>
      </w:r>
    </w:p>
    <w:tbl>
      <w:tblPr>
        <w:tblInd w:w="175" w:type="dxa"/>
      </w:tblPr>
      <w:tblGrid>
        <w:gridCol w:w="1949"/>
        <w:gridCol w:w="1454"/>
        <w:gridCol w:w="1275"/>
        <w:gridCol w:w="2268"/>
        <w:gridCol w:w="3764"/>
      </w:tblGrid>
      <w:tr>
        <w:trPr>
          <w:trHeight w:val="1" w:hRule="atLeast"/>
          <w:jc w:val="left"/>
        </w:trPr>
        <w:tc>
          <w:tcPr>
            <w:tcW w:w="694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Catatan PAMIN</w:t>
            </w:r>
          </w:p>
        </w:tc>
        <w:tc>
          <w:tcPr>
            <w:tcW w:w="3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4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Yth : KABAG BINPAM</w:t>
            </w:r>
          </w:p>
        </w:tc>
        <w:tc>
          <w:tcPr>
            <w:tcW w:w="376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56" w:left="1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56" w:left="1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Surat Dari</w:t>
              <w:tab/>
              <w:t xml:space="preserve">: ${surat_dari}</w:t>
            </w:r>
          </w:p>
          <w:p>
            <w:pPr>
              <w:spacing w:before="0" w:after="0" w:line="240"/>
              <w:ind w:right="56" w:left="1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No. Surat</w:t>
              <w:tab/>
              <w:t xml:space="preserve">: ${no_nota_dinas}</w:t>
            </w:r>
          </w:p>
          <w:p>
            <w:pPr>
              <w:spacing w:before="0" w:after="0" w:line="240"/>
              <w:ind w:right="56" w:left="1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Tanggal</w:t>
              <w:tab/>
              <w:t xml:space="preserve">: ${tgl_nota_dinas}</w:t>
            </w:r>
          </w:p>
          <w:p>
            <w:pPr>
              <w:spacing w:before="0" w:after="0" w:line="240"/>
              <w:ind w:right="56" w:left="1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Perihal</w:t>
              <w:tab/>
              <w:t xml:space="preserve">: ${perihal}</w:t>
            </w:r>
          </w:p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KASUBBAG PPB</w:t>
            </w:r>
          </w:p>
        </w:tc>
        <w:tc>
          <w:tcPr>
            <w:tcW w:w="37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KASUBBAG PAMMAT</w:t>
            </w:r>
          </w:p>
        </w:tc>
        <w:tc>
          <w:tcPr>
            <w:tcW w:w="37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KASUBBAG GIAT</w:t>
            </w:r>
          </w:p>
        </w:tc>
        <w:tc>
          <w:tcPr>
            <w:tcW w:w="37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KAURMIN</w:t>
            </w:r>
          </w:p>
        </w:tc>
        <w:tc>
          <w:tcPr>
            <w:tcW w:w="37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Diteruskan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Lain-lain</w:t>
            </w:r>
          </w:p>
        </w:tc>
        <w:tc>
          <w:tcPr>
            <w:tcW w:w="37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Kepada</w:t>
            </w:r>
          </w:p>
        </w:tc>
        <w:tc>
          <w:tcPr>
            <w:tcW w:w="1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Tanggal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Paraf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56" w:left="18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56" w:left="63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Lampiran / Tanpa Lampiran</w:t>
      </w:r>
    </w:p>
    <w:p>
      <w:pPr>
        <w:spacing w:before="0" w:after="0" w:line="240"/>
        <w:ind w:right="56" w:left="63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Catatan: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