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6EB7C" w14:textId="799D787E" w:rsidR="00396BD6" w:rsidRDefault="00396BD6" w:rsidP="00396BD6">
      <w:pPr>
        <w:jc w:val="center"/>
        <w:rPr>
          <w:rFonts w:ascii="Times New Roman" w:hAnsi="Times New Roman" w:cs="Times New Roman"/>
          <w:b/>
          <w:bCs/>
          <w:sz w:val="22"/>
          <w:szCs w:val="22"/>
        </w:rPr>
      </w:pPr>
    </w:p>
    <w:p w14:paraId="04116F90" w14:textId="1E4E57E7" w:rsidR="00396BD6" w:rsidRDefault="00396BD6" w:rsidP="004F2EAD">
      <w:pPr>
        <w:jc w:val="center"/>
        <w:rPr>
          <w:rFonts w:ascii="Times New Roman" w:hAnsi="Times New Roman" w:cs="Times New Roman"/>
          <w:b/>
          <w:bCs/>
          <w:sz w:val="22"/>
          <w:szCs w:val="22"/>
        </w:rPr>
      </w:pPr>
      <w:r>
        <w:rPr>
          <w:rFonts w:ascii="Times New Roman" w:hAnsi="Times New Roman" w:cs="Times New Roman"/>
          <w:b/>
          <w:bCs/>
          <w:sz w:val="22"/>
          <w:szCs w:val="22"/>
        </w:rPr>
        <w:t>EGID METALIA</w:t>
      </w:r>
    </w:p>
    <w:p w14:paraId="5E796B81" w14:textId="77E7194A" w:rsidR="00396BD6" w:rsidRDefault="00396BD6" w:rsidP="00396BD6">
      <w:pPr>
        <w:jc w:val="center"/>
        <w:rPr>
          <w:rFonts w:ascii="Times New Roman" w:hAnsi="Times New Roman" w:cs="Times New Roman"/>
          <w:b/>
          <w:bCs/>
          <w:sz w:val="22"/>
          <w:szCs w:val="22"/>
        </w:rPr>
      </w:pPr>
      <w:r>
        <w:rPr>
          <w:rFonts w:ascii="Times New Roman" w:hAnsi="Times New Roman" w:cs="Times New Roman"/>
          <w:b/>
          <w:bCs/>
          <w:sz w:val="22"/>
          <w:szCs w:val="22"/>
        </w:rPr>
        <w:t>ID:1320230</w:t>
      </w:r>
    </w:p>
    <w:p w14:paraId="6C75F884" w14:textId="3447670A" w:rsidR="00396BD6" w:rsidRDefault="00396BD6" w:rsidP="00396BD6">
      <w:pPr>
        <w:jc w:val="center"/>
        <w:rPr>
          <w:rFonts w:ascii="Times New Roman" w:hAnsi="Times New Roman" w:cs="Times New Roman"/>
          <w:b/>
          <w:bCs/>
          <w:sz w:val="22"/>
          <w:szCs w:val="22"/>
        </w:rPr>
      </w:pPr>
      <w:r>
        <w:rPr>
          <w:rFonts w:ascii="Times New Roman" w:hAnsi="Times New Roman" w:cs="Times New Roman"/>
          <w:b/>
          <w:bCs/>
          <w:sz w:val="22"/>
          <w:szCs w:val="22"/>
        </w:rPr>
        <w:t>EXTRA CREDIT ASSIGNMENT</w:t>
      </w:r>
    </w:p>
    <w:p w14:paraId="1E04E77C" w14:textId="4F5985AE" w:rsidR="00396BD6" w:rsidRDefault="00396BD6" w:rsidP="00396BD6">
      <w:pPr>
        <w:jc w:val="center"/>
        <w:rPr>
          <w:rFonts w:ascii="Times New Roman" w:hAnsi="Times New Roman" w:cs="Times New Roman"/>
          <w:b/>
          <w:bCs/>
          <w:sz w:val="22"/>
          <w:szCs w:val="22"/>
        </w:rPr>
      </w:pPr>
      <w:r>
        <w:rPr>
          <w:rFonts w:ascii="Times New Roman" w:hAnsi="Times New Roman" w:cs="Times New Roman"/>
          <w:b/>
          <w:bCs/>
          <w:sz w:val="22"/>
          <w:szCs w:val="22"/>
        </w:rPr>
        <w:t>CSCI-312</w:t>
      </w:r>
    </w:p>
    <w:p w14:paraId="61AFA9CD" w14:textId="77777777" w:rsidR="00396BD6" w:rsidRDefault="00396BD6" w:rsidP="00396BD6">
      <w:pPr>
        <w:jc w:val="center"/>
        <w:rPr>
          <w:rFonts w:ascii="Times New Roman" w:hAnsi="Times New Roman" w:cs="Times New Roman"/>
          <w:b/>
          <w:bCs/>
          <w:sz w:val="22"/>
          <w:szCs w:val="22"/>
        </w:rPr>
      </w:pPr>
    </w:p>
    <w:p w14:paraId="41E1FC4D" w14:textId="4E7C4267" w:rsidR="00396BD6" w:rsidRPr="00396BD6" w:rsidRDefault="00396BD6" w:rsidP="00396BD6">
      <w:pPr>
        <w:jc w:val="center"/>
        <w:rPr>
          <w:rFonts w:ascii="Times New Roman" w:hAnsi="Times New Roman" w:cs="Times New Roman"/>
          <w:sz w:val="22"/>
          <w:szCs w:val="22"/>
        </w:rPr>
      </w:pPr>
      <w:r w:rsidRPr="00396BD6">
        <w:rPr>
          <w:rFonts w:ascii="Times New Roman" w:hAnsi="Times New Roman" w:cs="Times New Roman"/>
          <w:b/>
          <w:bCs/>
          <w:sz w:val="22"/>
          <w:szCs w:val="22"/>
        </w:rPr>
        <w:t>Finite Automaton Interpreter Program Report</w:t>
      </w:r>
      <w:r w:rsidRPr="00396BD6">
        <w:rPr>
          <w:rFonts w:ascii="Times New Roman" w:hAnsi="Times New Roman" w:cs="Times New Roman"/>
          <w:b/>
          <w:bCs/>
          <w:sz w:val="22"/>
          <w:szCs w:val="22"/>
        </w:rPr>
        <w:br/>
      </w:r>
      <w:r w:rsidRPr="00396BD6">
        <w:rPr>
          <w:rFonts w:ascii="Times New Roman" w:hAnsi="Times New Roman" w:cs="Times New Roman"/>
          <w:sz w:val="22"/>
          <w:szCs w:val="22"/>
        </w:rPr>
        <w:t>This program is designed to act like a finite state automaton. It is</w:t>
      </w:r>
      <w:r>
        <w:rPr>
          <w:rFonts w:ascii="Times New Roman" w:hAnsi="Times New Roman" w:cs="Times New Roman"/>
          <w:sz w:val="22"/>
          <w:szCs w:val="22"/>
        </w:rPr>
        <w:t xml:space="preserve"> </w:t>
      </w:r>
      <w:r w:rsidRPr="00396BD6">
        <w:rPr>
          <w:rFonts w:ascii="Times New Roman" w:hAnsi="Times New Roman" w:cs="Times New Roman"/>
          <w:sz w:val="22"/>
          <w:szCs w:val="22"/>
        </w:rPr>
        <w:t>implemented with two input files-the transition table and the input</w:t>
      </w:r>
      <w:r>
        <w:rPr>
          <w:rFonts w:ascii="Times New Roman" w:hAnsi="Times New Roman" w:cs="Times New Roman"/>
          <w:sz w:val="22"/>
          <w:szCs w:val="22"/>
        </w:rPr>
        <w:t xml:space="preserve"> </w:t>
      </w:r>
      <w:r w:rsidRPr="00396BD6">
        <w:rPr>
          <w:rFonts w:ascii="Times New Roman" w:hAnsi="Times New Roman" w:cs="Times New Roman"/>
          <w:sz w:val="22"/>
          <w:szCs w:val="22"/>
        </w:rPr>
        <w:t>string to be processed. The program will make its decision of whether or not to accept the input based on the rules stated within the transition table of said automaton as YES/NO, respectively.</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t>Transition Table Handling</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r>
      <w:r w:rsidRPr="00396BD6">
        <w:rPr>
          <w:rFonts w:ascii="Times New Roman" w:hAnsi="Times New Roman" w:cs="Times New Roman"/>
          <w:sz w:val="22"/>
          <w:szCs w:val="22"/>
        </w:rPr>
        <w:t>The transition table is loaded with the function </w:t>
      </w:r>
      <w:proofErr w:type="spellStart"/>
      <w:r w:rsidRPr="00396BD6">
        <w:rPr>
          <w:rFonts w:ascii="Times New Roman" w:hAnsi="Times New Roman" w:cs="Times New Roman"/>
          <w:sz w:val="22"/>
          <w:szCs w:val="22"/>
        </w:rPr>
        <w:t>load_transition_table,which</w:t>
      </w:r>
      <w:proofErr w:type="spellEnd"/>
      <w:r w:rsidRPr="00396BD6">
        <w:rPr>
          <w:rFonts w:ascii="Times New Roman" w:hAnsi="Times New Roman" w:cs="Times New Roman"/>
          <w:sz w:val="22"/>
          <w:szCs w:val="22"/>
        </w:rPr>
        <w:t> reads the file line by line: the first line enumerates the alphabet-the allowed characters-and the rest of the lines enumerate how the</w:t>
      </w:r>
      <w:r w:rsidRPr="00396BD6">
        <w:rPr>
          <w:rFonts w:ascii="Times New Roman" w:hAnsi="Times New Roman" w:cs="Times New Roman"/>
          <w:b/>
          <w:bCs/>
          <w:sz w:val="22"/>
          <w:szCs w:val="22"/>
        </w:rPr>
        <w:t xml:space="preserve"> </w:t>
      </w:r>
      <w:r w:rsidRPr="00396BD6">
        <w:rPr>
          <w:rFonts w:ascii="Times New Roman" w:hAnsi="Times New Roman" w:cs="Times New Roman"/>
          <w:sz w:val="22"/>
          <w:szCs w:val="22"/>
        </w:rPr>
        <w:t>automaton changes its state depending on the allowed character.</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t>Here's how that would look in code form:</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r>
      <w:r w:rsidRPr="00396BD6">
        <w:rPr>
          <w:rFonts w:ascii="Times New Roman" w:hAnsi="Times New Roman" w:cs="Times New Roman"/>
          <w:sz w:val="22"/>
          <w:szCs w:val="22"/>
        </w:rPr>
        <w:t>1- Alphabet Extraction: split the first line into discrete characters to makeup the alphabet.</w:t>
      </w:r>
      <w:r w:rsidRPr="00396BD6">
        <w:rPr>
          <w:rFonts w:ascii="Times New Roman" w:hAnsi="Times New Roman" w:cs="Times New Roman"/>
          <w:sz w:val="22"/>
          <w:szCs w:val="22"/>
        </w:rPr>
        <w:br/>
        <w:t>2- State Transitions: Each line following the alphabet maps a state to its possible transitions. For instance, state 0 would move to state 1 when it reads b. All this information is stored in a nested dictionary where the outer dictionary keeps track of states and the inner one maps characters to their resulting states.</w:t>
      </w:r>
      <w:r w:rsidRPr="00396BD6">
        <w:rPr>
          <w:rFonts w:ascii="Times New Roman" w:hAnsi="Times New Roman" w:cs="Times New Roman"/>
          <w:sz w:val="22"/>
          <w:szCs w:val="22"/>
        </w:rPr>
        <w:br/>
        <w:t>3-Special States: The program picks up the start state-identifying it with S-and the final states-identifying them with F. These are stored separately so that the program knows where to start and what constitutes “accepting."</w:t>
      </w:r>
    </w:p>
    <w:p w14:paraId="2D0A1DC7" w14:textId="77777777" w:rsidR="00396BD6" w:rsidRPr="00396BD6" w:rsidRDefault="00396BD6" w:rsidP="00396BD6">
      <w:pPr>
        <w:jc w:val="center"/>
        <w:rPr>
          <w:rFonts w:ascii="Times New Roman" w:hAnsi="Times New Roman" w:cs="Times New Roman"/>
          <w:sz w:val="22"/>
          <w:szCs w:val="22"/>
        </w:rPr>
      </w:pPr>
      <w:r w:rsidRPr="00396BD6">
        <w:rPr>
          <w:rFonts w:ascii="Times New Roman" w:hAnsi="Times New Roman" w:cs="Times New Roman"/>
          <w:sz w:val="22"/>
          <w:szCs w:val="22"/>
        </w:rPr>
        <w:br/>
        <w:t>If the file is not in the correct format, such as missing transitions or invalid states, the function raises an error. This cleans up the input data before processing.</w:t>
      </w:r>
      <w:r w:rsidRPr="00396BD6">
        <w:rPr>
          <w:rFonts w:ascii="Times New Roman" w:hAnsi="Times New Roman" w:cs="Times New Roman"/>
          <w:sz w:val="22"/>
          <w:szCs w:val="22"/>
        </w:rPr>
        <w:br/>
      </w:r>
      <w:r w:rsidRPr="00396BD6">
        <w:rPr>
          <w:rFonts w:ascii="Times New Roman" w:hAnsi="Times New Roman" w:cs="Times New Roman"/>
          <w:sz w:val="22"/>
          <w:szCs w:val="22"/>
        </w:rPr>
        <w:br/>
      </w:r>
      <w:r w:rsidRPr="00396BD6">
        <w:rPr>
          <w:rFonts w:ascii="Times New Roman" w:hAnsi="Times New Roman" w:cs="Times New Roman"/>
          <w:b/>
          <w:bCs/>
          <w:sz w:val="22"/>
          <w:szCs w:val="22"/>
        </w:rPr>
        <w:t>Input String Handling</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r>
      <w:r w:rsidRPr="00396BD6">
        <w:rPr>
          <w:rFonts w:ascii="Times New Roman" w:hAnsi="Times New Roman" w:cs="Times New Roman"/>
          <w:sz w:val="22"/>
          <w:szCs w:val="22"/>
        </w:rPr>
        <w:t xml:space="preserve">The </w:t>
      </w:r>
      <w:proofErr w:type="spellStart"/>
      <w:r w:rsidRPr="00396BD6">
        <w:rPr>
          <w:rFonts w:ascii="Times New Roman" w:hAnsi="Times New Roman" w:cs="Times New Roman"/>
          <w:sz w:val="22"/>
          <w:szCs w:val="22"/>
        </w:rPr>
        <w:t>load_input_string</w:t>
      </w:r>
      <w:proofErr w:type="spellEnd"/>
      <w:r w:rsidRPr="00396BD6">
        <w:rPr>
          <w:rFonts w:ascii="Times New Roman" w:hAnsi="Times New Roman" w:cs="Times New Roman"/>
          <w:sz w:val="22"/>
          <w:szCs w:val="22"/>
        </w:rPr>
        <w:t xml:space="preserve"> function simply reads the second file, trims any extra spaces, and returns the string. It's straightforward but ensures no unexpected whitespace causes problems.</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t>Processing the String</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t xml:space="preserve">Once the transition table and input string are loaded, the </w:t>
      </w:r>
      <w:proofErr w:type="spellStart"/>
      <w:r w:rsidRPr="00396BD6">
        <w:rPr>
          <w:rFonts w:ascii="Times New Roman" w:hAnsi="Times New Roman" w:cs="Times New Roman"/>
          <w:b/>
          <w:bCs/>
          <w:sz w:val="22"/>
          <w:szCs w:val="22"/>
        </w:rPr>
        <w:t>process_string</w:t>
      </w:r>
      <w:proofErr w:type="spellEnd"/>
      <w:r w:rsidRPr="00396BD6">
        <w:rPr>
          <w:rFonts w:ascii="Times New Roman" w:hAnsi="Times New Roman" w:cs="Times New Roman"/>
          <w:b/>
          <w:bCs/>
          <w:sz w:val="22"/>
          <w:szCs w:val="22"/>
        </w:rPr>
        <w:t xml:space="preserve"> function takes over. Here's what it does:</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r>
      <w:r w:rsidRPr="00396BD6">
        <w:rPr>
          <w:rFonts w:ascii="Times New Roman" w:hAnsi="Times New Roman" w:cs="Times New Roman"/>
          <w:sz w:val="22"/>
          <w:szCs w:val="22"/>
        </w:rPr>
        <w:t>1-Start at the Initial State: The automaton begins at the start state.</w:t>
      </w:r>
      <w:r w:rsidRPr="00396BD6">
        <w:rPr>
          <w:rFonts w:ascii="Times New Roman" w:hAnsi="Times New Roman" w:cs="Times New Roman"/>
          <w:sz w:val="22"/>
          <w:szCs w:val="22"/>
        </w:rPr>
        <w:br/>
        <w:t>2-Processing Character-by-Character: For each character in the string, based on the current state's transitions, it decides where to go next. If the character does not exist in the rules of the current state or there is no defined transition, it halts and returns No.</w:t>
      </w:r>
      <w:r w:rsidRPr="00396BD6">
        <w:rPr>
          <w:rFonts w:ascii="Times New Roman" w:hAnsi="Times New Roman" w:cs="Times New Roman"/>
          <w:sz w:val="22"/>
          <w:szCs w:val="22"/>
        </w:rPr>
        <w:br/>
        <w:t>3-Final Check: In case the string is fully processed and the automaton ends up in a final state, the string is accepted (Yes). Otherwise, it is rejected (No).</w:t>
      </w:r>
    </w:p>
    <w:p w14:paraId="7FA04CF3" w14:textId="584E3847" w:rsidR="00653FB5" w:rsidRDefault="00396BD6" w:rsidP="00396BD6">
      <w:pPr>
        <w:jc w:val="center"/>
        <w:rPr>
          <w:rFonts w:ascii="Times New Roman" w:hAnsi="Times New Roman" w:cs="Times New Roman"/>
          <w:sz w:val="22"/>
          <w:szCs w:val="22"/>
        </w:rPr>
      </w:pPr>
      <w:r w:rsidRPr="00396BD6">
        <w:rPr>
          <w:rFonts w:ascii="Times New Roman" w:hAnsi="Times New Roman" w:cs="Times New Roman"/>
          <w:sz w:val="22"/>
          <w:szCs w:val="22"/>
        </w:rPr>
        <w:br/>
      </w:r>
      <w:r w:rsidRPr="00396BD6">
        <w:rPr>
          <w:rFonts w:ascii="Times New Roman" w:hAnsi="Times New Roman" w:cs="Times New Roman"/>
          <w:b/>
          <w:bCs/>
          <w:sz w:val="22"/>
          <w:szCs w:val="22"/>
        </w:rPr>
        <w:t>Main Flow of the Program</w:t>
      </w:r>
      <w:r w:rsidRPr="00396BD6">
        <w:rPr>
          <w:rFonts w:ascii="Times New Roman" w:hAnsi="Times New Roman" w:cs="Times New Roman"/>
          <w:b/>
          <w:bCs/>
          <w:sz w:val="22"/>
          <w:szCs w:val="22"/>
        </w:rPr>
        <w:br/>
      </w:r>
      <w:r w:rsidRPr="00396BD6">
        <w:rPr>
          <w:rFonts w:ascii="Times New Roman" w:hAnsi="Times New Roman" w:cs="Times New Roman"/>
          <w:b/>
          <w:bCs/>
          <w:sz w:val="22"/>
          <w:szCs w:val="22"/>
        </w:rPr>
        <w:br/>
      </w:r>
      <w:r w:rsidRPr="00396BD6">
        <w:rPr>
          <w:rFonts w:ascii="Times New Roman" w:hAnsi="Times New Roman" w:cs="Times New Roman"/>
          <w:sz w:val="22"/>
          <w:szCs w:val="22"/>
        </w:rPr>
        <w:t>The __main__ section brings it all together. It first loads the transition table and input string, then passes them to the processing function. The result (Yes or No) is printed at the end. Debugging tools are included but commented out in the final version for cleaner output.</w:t>
      </w:r>
    </w:p>
    <w:p w14:paraId="071F4B3A" w14:textId="77777777" w:rsidR="004F2EAD" w:rsidRDefault="004F2EAD" w:rsidP="00396BD6">
      <w:pPr>
        <w:jc w:val="center"/>
        <w:rPr>
          <w:rFonts w:ascii="Times New Roman" w:hAnsi="Times New Roman" w:cs="Times New Roman"/>
          <w:sz w:val="22"/>
          <w:szCs w:val="22"/>
        </w:rPr>
      </w:pPr>
    </w:p>
    <w:p w14:paraId="65176F2F" w14:textId="0C20FBC9" w:rsidR="004F2EAD" w:rsidRPr="004F2EAD" w:rsidRDefault="004F2EAD" w:rsidP="00396BD6">
      <w:pPr>
        <w:jc w:val="center"/>
        <w:rPr>
          <w:rFonts w:ascii="Times New Roman" w:hAnsi="Times New Roman" w:cs="Times New Roman"/>
          <w:b/>
          <w:bCs/>
          <w:sz w:val="22"/>
          <w:szCs w:val="22"/>
        </w:rPr>
      </w:pPr>
      <w:r w:rsidRPr="004F2EAD">
        <w:rPr>
          <w:rFonts w:ascii="Times New Roman" w:hAnsi="Times New Roman" w:cs="Times New Roman"/>
          <w:b/>
          <w:bCs/>
          <w:sz w:val="22"/>
          <w:szCs w:val="22"/>
        </w:rPr>
        <w:t>NOTE: While I was building this program, I faced errors</w:t>
      </w:r>
      <w:r>
        <w:rPr>
          <w:rFonts w:ascii="Times New Roman" w:hAnsi="Times New Roman" w:cs="Times New Roman"/>
          <w:b/>
          <w:bCs/>
          <w:sz w:val="22"/>
          <w:szCs w:val="22"/>
        </w:rPr>
        <w:t>,</w:t>
      </w:r>
      <w:r w:rsidRPr="004F2EAD">
        <w:rPr>
          <w:rFonts w:ascii="Times New Roman" w:hAnsi="Times New Roman" w:cs="Times New Roman"/>
          <w:b/>
          <w:bCs/>
          <w:sz w:val="22"/>
          <w:szCs w:val="22"/>
        </w:rPr>
        <w:t xml:space="preserve"> so during this time</w:t>
      </w:r>
      <w:r>
        <w:rPr>
          <w:rFonts w:ascii="Times New Roman" w:hAnsi="Times New Roman" w:cs="Times New Roman"/>
          <w:b/>
          <w:bCs/>
          <w:sz w:val="22"/>
          <w:szCs w:val="22"/>
        </w:rPr>
        <w:t>,</w:t>
      </w:r>
      <w:r w:rsidRPr="004F2EAD">
        <w:rPr>
          <w:rFonts w:ascii="Times New Roman" w:hAnsi="Times New Roman" w:cs="Times New Roman"/>
          <w:b/>
          <w:bCs/>
          <w:sz w:val="22"/>
          <w:szCs w:val="22"/>
        </w:rPr>
        <w:t xml:space="preserve"> I used the print function multiple times to check if the program </w:t>
      </w:r>
      <w:r>
        <w:rPr>
          <w:rFonts w:ascii="Times New Roman" w:hAnsi="Times New Roman" w:cs="Times New Roman"/>
          <w:b/>
          <w:bCs/>
          <w:sz w:val="22"/>
          <w:szCs w:val="22"/>
        </w:rPr>
        <w:t>wa</w:t>
      </w:r>
      <w:r w:rsidRPr="004F2EAD">
        <w:rPr>
          <w:rFonts w:ascii="Times New Roman" w:hAnsi="Times New Roman" w:cs="Times New Roman"/>
          <w:b/>
          <w:bCs/>
          <w:sz w:val="22"/>
          <w:szCs w:val="22"/>
        </w:rPr>
        <w:t>s working the right way to read through the file. I did not remove those printing functions from the project and instead left them as comment</w:t>
      </w:r>
      <w:r>
        <w:rPr>
          <w:rFonts w:ascii="Times New Roman" w:hAnsi="Times New Roman" w:cs="Times New Roman"/>
          <w:b/>
          <w:bCs/>
          <w:sz w:val="22"/>
          <w:szCs w:val="22"/>
        </w:rPr>
        <w:t>s.</w:t>
      </w:r>
    </w:p>
    <w:sectPr w:rsidR="004F2EAD" w:rsidRPr="004F2EAD" w:rsidSect="00396BD6">
      <w:pgSz w:w="12240" w:h="15840"/>
      <w:pgMar w:top="513" w:right="1440" w:bottom="41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87E8D"/>
    <w:multiLevelType w:val="multilevel"/>
    <w:tmpl w:val="6B40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7E3D82"/>
    <w:multiLevelType w:val="multilevel"/>
    <w:tmpl w:val="B162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243529">
    <w:abstractNumId w:val="0"/>
  </w:num>
  <w:num w:numId="2" w16cid:durableId="1339120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BD6"/>
    <w:rsid w:val="00096F6C"/>
    <w:rsid w:val="00396BD6"/>
    <w:rsid w:val="004923F4"/>
    <w:rsid w:val="004F2EAD"/>
    <w:rsid w:val="00653FB5"/>
    <w:rsid w:val="00BF0F2D"/>
    <w:rsid w:val="00C5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C1F8BE"/>
  <w15:chartTrackingRefBased/>
  <w15:docId w15:val="{D8447E73-0819-864E-BEC8-198E06BA8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B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B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B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B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BD6"/>
    <w:rPr>
      <w:rFonts w:eastAsiaTheme="majorEastAsia" w:cstheme="majorBidi"/>
      <w:color w:val="272727" w:themeColor="text1" w:themeTint="D8"/>
    </w:rPr>
  </w:style>
  <w:style w:type="paragraph" w:styleId="Title">
    <w:name w:val="Title"/>
    <w:basedOn w:val="Normal"/>
    <w:next w:val="Normal"/>
    <w:link w:val="TitleChar"/>
    <w:uiPriority w:val="10"/>
    <w:qFormat/>
    <w:rsid w:val="00396B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B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B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6BD6"/>
    <w:rPr>
      <w:i/>
      <w:iCs/>
      <w:color w:val="404040" w:themeColor="text1" w:themeTint="BF"/>
    </w:rPr>
  </w:style>
  <w:style w:type="paragraph" w:styleId="ListParagraph">
    <w:name w:val="List Paragraph"/>
    <w:basedOn w:val="Normal"/>
    <w:uiPriority w:val="34"/>
    <w:qFormat/>
    <w:rsid w:val="00396BD6"/>
    <w:pPr>
      <w:ind w:left="720"/>
      <w:contextualSpacing/>
    </w:pPr>
  </w:style>
  <w:style w:type="character" w:styleId="IntenseEmphasis">
    <w:name w:val="Intense Emphasis"/>
    <w:basedOn w:val="DefaultParagraphFont"/>
    <w:uiPriority w:val="21"/>
    <w:qFormat/>
    <w:rsid w:val="00396BD6"/>
    <w:rPr>
      <w:i/>
      <w:iCs/>
      <w:color w:val="0F4761" w:themeColor="accent1" w:themeShade="BF"/>
    </w:rPr>
  </w:style>
  <w:style w:type="paragraph" w:styleId="IntenseQuote">
    <w:name w:val="Intense Quote"/>
    <w:basedOn w:val="Normal"/>
    <w:next w:val="Normal"/>
    <w:link w:val="IntenseQuoteChar"/>
    <w:uiPriority w:val="30"/>
    <w:qFormat/>
    <w:rsid w:val="00396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BD6"/>
    <w:rPr>
      <w:i/>
      <w:iCs/>
      <w:color w:val="0F4761" w:themeColor="accent1" w:themeShade="BF"/>
    </w:rPr>
  </w:style>
  <w:style w:type="character" w:styleId="IntenseReference">
    <w:name w:val="Intense Reference"/>
    <w:basedOn w:val="DefaultParagraphFont"/>
    <w:uiPriority w:val="32"/>
    <w:qFormat/>
    <w:rsid w:val="00396B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657446">
      <w:bodyDiv w:val="1"/>
      <w:marLeft w:val="0"/>
      <w:marRight w:val="0"/>
      <w:marTop w:val="0"/>
      <w:marBottom w:val="0"/>
      <w:divBdr>
        <w:top w:val="none" w:sz="0" w:space="0" w:color="auto"/>
        <w:left w:val="none" w:sz="0" w:space="0" w:color="auto"/>
        <w:bottom w:val="none" w:sz="0" w:space="0" w:color="auto"/>
        <w:right w:val="none" w:sz="0" w:space="0" w:color="auto"/>
      </w:divBdr>
    </w:div>
    <w:div w:id="67838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 Metalia</dc:creator>
  <cp:keywords/>
  <dc:description/>
  <cp:lastModifiedBy>Egid Metalia</cp:lastModifiedBy>
  <cp:revision>2</cp:revision>
  <dcterms:created xsi:type="dcterms:W3CDTF">2024-12-02T04:44:00Z</dcterms:created>
  <dcterms:modified xsi:type="dcterms:W3CDTF">2024-12-02T04:52:00Z</dcterms:modified>
</cp:coreProperties>
</file>